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698115"/>
            <wp:effectExtent l="0" t="0" r="1270" b="14605"/>
            <wp:docPr id="1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printSet(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  <w:r>
        <w:rPr>
          <w:rFonts w:hint="eastAsia" w:ascii="新宋体" w:hAnsi="新宋体" w:eastAsia="新宋体"/>
          <w:color w:val="008000"/>
          <w:sz w:val="19"/>
        </w:rPr>
        <w:t>//set容器按照所有元素插入的时候自动排序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//set你容许插入重复值。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&gt;s2(s1);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94960" cy="1762760"/>
            <wp:effectExtent l="0" t="0" r="0" b="5080"/>
            <wp:docPr id="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545080"/>
            <wp:effectExtent l="0" t="0" r="1270" b="0"/>
            <wp:docPr id="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printSet(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  <w:r>
        <w:rPr>
          <w:rFonts w:hint="eastAsia" w:ascii="新宋体" w:hAnsi="新宋体" w:eastAsia="新宋体"/>
          <w:color w:val="008000"/>
          <w:sz w:val="19"/>
        </w:rPr>
        <w:t>//set容器按照所有元素插入的时候自动排序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//set你容许插入重复值。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//s1.erase(s1.begin());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//s1.erase(30);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320" cy="1781175"/>
            <wp:effectExtent l="0" t="0" r="5080" b="1905"/>
            <wp:docPr id="1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printSet(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pos = s1.find(30);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(pos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s1.end())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"找到元素：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pos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"未找到元素。"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printSet(s1);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s1.count(30);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  <w:r>
        <w:rPr>
          <w:rFonts w:hint="eastAsia" w:ascii="新宋体" w:hAnsi="新宋体" w:eastAsia="新宋体"/>
          <w:color w:val="008000"/>
          <w:sz w:val="19"/>
        </w:rPr>
        <w:t>//set容器不能查重复的数字只能0和1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2374265"/>
            <wp:effectExtent l="0" t="0" r="3810" b="3175"/>
            <wp:docPr id="1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1337945"/>
            <wp:effectExtent l="0" t="0" r="0" b="3175"/>
            <wp:docPr id="1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ret = 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(ret.second)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"第一次插入成功。"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"第一次插入失败。"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(ret.second)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"第一次插入成功。"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"第一次插入失败。"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multiset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ms.insert(10);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ms.insert(10);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multiset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ms.begin();it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ms.end();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800" cy="2141220"/>
            <wp:effectExtent l="0" t="0" r="0" b="7620"/>
            <wp:docPr id="1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p(</w:t>
      </w:r>
      <w:r>
        <w:rPr>
          <w:rFonts w:hint="eastAsia" w:ascii="新宋体" w:hAnsi="新宋体" w:eastAsia="新宋体"/>
          <w:color w:val="A31515"/>
          <w:sz w:val="19"/>
        </w:rPr>
        <w:t>"tom"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"姓名是 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p.first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年龄是：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p.second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&gt;p2 = make_pair(</w:t>
      </w:r>
      <w:r>
        <w:rPr>
          <w:rFonts w:hint="eastAsia" w:ascii="新宋体" w:hAnsi="新宋体" w:eastAsia="新宋体"/>
          <w:color w:val="A31515"/>
          <w:sz w:val="19"/>
        </w:rPr>
        <w:t>"jerry"</w:t>
      </w:r>
      <w:r>
        <w:rPr>
          <w:rFonts w:hint="eastAsia" w:ascii="新宋体" w:hAnsi="新宋体" w:eastAsia="新宋体"/>
          <w:color w:val="000000"/>
          <w:sz w:val="19"/>
        </w:rPr>
        <w:t>, 18);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"姓名是 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p2.first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年龄是：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p2.second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34000" cy="1516380"/>
            <wp:effectExtent l="0" t="0" r="0" b="7620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s1.insert(60);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s1.begin();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s1.end();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  <w:r>
        <w:rPr>
          <w:rFonts w:hint="eastAsia" w:ascii="新宋体" w:hAnsi="新宋体" w:eastAsia="新宋体"/>
          <w:color w:val="000000"/>
          <w:sz w:val="19"/>
        </w:rPr>
        <w:t>&gt;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s2.insert(60);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s2.begin();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s2.end();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9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2022-02-24T11:31:17Z</dcterms:created>
  <dc:creator>95147</dc:creator>
  <cp:lastModifiedBy>光远阿`</cp:lastModifiedBy>
  <dcterms:modified xsi:type="dcterms:W3CDTF">2022-02-24T11:31:59Z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