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3A66B" w14:textId="77777777" w:rsidR="003B2A52" w:rsidRDefault="003B2A52" w:rsidP="003B2A52">
      <w:pPr>
        <w:pStyle w:val="a5"/>
        <w:jc w:val="both"/>
      </w:pPr>
    </w:p>
    <w:p w14:paraId="16143A87" w14:textId="77777777" w:rsidR="003B2A52" w:rsidRDefault="003B2A52" w:rsidP="003B2A52">
      <w:pPr>
        <w:pStyle w:val="a5"/>
        <w:ind w:firstLine="281"/>
      </w:pPr>
    </w:p>
    <w:p w14:paraId="211616D9" w14:textId="77777777" w:rsidR="003B2A52" w:rsidRDefault="003B2A52" w:rsidP="003B2A52">
      <w:pPr>
        <w:pStyle w:val="a5"/>
        <w:ind w:firstLine="281"/>
      </w:pPr>
    </w:p>
    <w:p w14:paraId="67775972" w14:textId="7284682E" w:rsidR="003B2A52" w:rsidRDefault="00B4091E" w:rsidP="003B2A52">
      <w:pPr>
        <w:pStyle w:val="a5"/>
        <w:ind w:firstLine="281"/>
      </w:pPr>
      <w:r>
        <w:rPr>
          <w:rFonts w:hint="eastAsia"/>
        </w:rPr>
        <w:t>T</w:t>
      </w:r>
      <w:r>
        <w:t>C-2</w:t>
      </w:r>
      <w:r>
        <w:rPr>
          <w:rFonts w:hint="eastAsia"/>
        </w:rPr>
        <w:t>机载计算机</w:t>
      </w:r>
      <w:r w:rsidR="003B2A52">
        <w:rPr>
          <w:rFonts w:hint="eastAsia"/>
        </w:rPr>
        <w:t>规格书V</w:t>
      </w:r>
      <w:r w:rsidR="003B2A52">
        <w:t>1</w:t>
      </w:r>
      <w:r w:rsidR="003B2A52">
        <w:rPr>
          <w:rFonts w:hint="eastAsia"/>
        </w:rPr>
        <w:t>.0</w:t>
      </w:r>
    </w:p>
    <w:p w14:paraId="68AF69B7" w14:textId="77777777" w:rsidR="003B2A52" w:rsidRDefault="003B2A52" w:rsidP="003B2A52">
      <w:pPr>
        <w:jc w:val="left"/>
        <w:rPr>
          <w:rFonts w:ascii="仿宋_GB2312" w:eastAsia="仿宋_GB2312" w:hAnsi="黑体"/>
          <w:sz w:val="28"/>
          <w:szCs w:val="28"/>
        </w:rPr>
      </w:pPr>
    </w:p>
    <w:p w14:paraId="2C7782A0" w14:textId="77777777" w:rsidR="003B2A52" w:rsidRDefault="003B2A52" w:rsidP="003B2A52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7FDAF23D" w14:textId="77777777" w:rsidR="003B2A52" w:rsidRDefault="003B2A52" w:rsidP="003B2A52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0D8BFE42" w14:textId="77777777" w:rsidR="003B2A52" w:rsidRDefault="003B2A52" w:rsidP="003B2A52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410"/>
        <w:gridCol w:w="1438"/>
        <w:gridCol w:w="1659"/>
        <w:gridCol w:w="1660"/>
      </w:tblGrid>
      <w:tr w:rsidR="003B2A52" w14:paraId="7E0F9E1E" w14:textId="77777777" w:rsidTr="00B4091E">
        <w:trPr>
          <w:trHeight w:val="39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5D343" w14:textId="77777777" w:rsidR="003B2A52" w:rsidRDefault="003B2A52" w:rsidP="007B58F6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版本号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8E67" w14:textId="77777777" w:rsidR="003B2A52" w:rsidRDefault="003B2A52" w:rsidP="007B58F6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日期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1CFD2" w14:textId="77777777" w:rsidR="003B2A52" w:rsidRDefault="003B2A52" w:rsidP="007B58F6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说明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E934B" w14:textId="77777777" w:rsidR="003B2A52" w:rsidRDefault="003B2A52" w:rsidP="007B58F6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修改者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55C37" w14:textId="77777777" w:rsidR="003B2A52" w:rsidRDefault="003B2A52" w:rsidP="007B58F6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备注</w:t>
            </w:r>
          </w:p>
        </w:tc>
      </w:tr>
      <w:tr w:rsidR="003B2A52" w14:paraId="32A2B535" w14:textId="77777777" w:rsidTr="00B4091E">
        <w:trPr>
          <w:trHeight w:val="39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1D391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V1.0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4674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2023年</w:t>
            </w:r>
            <w:r>
              <w:rPr>
                <w:rFonts w:ascii="仿宋_GB2312" w:eastAsia="仿宋_GB2312"/>
                <w:sz w:val="24"/>
              </w:rPr>
              <w:t>12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>28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1B5BE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创建文档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61F8D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ZFC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542DC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3B2A52" w14:paraId="5A76D9B0" w14:textId="77777777" w:rsidTr="00B4091E">
        <w:trPr>
          <w:trHeight w:val="39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E9071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7FEE3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A4160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AE3E7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60191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3B2A52" w14:paraId="480600F3" w14:textId="77777777" w:rsidTr="00B4091E">
        <w:trPr>
          <w:trHeight w:val="39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A0FC1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B1848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F72B3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01045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D1FB4" w14:textId="77777777" w:rsidR="003B2A52" w:rsidRDefault="003B2A52" w:rsidP="007B58F6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</w:tbl>
    <w:p w14:paraId="295F4BD6" w14:textId="77777777" w:rsidR="003B2A52" w:rsidRDefault="003B2A52" w:rsidP="003B2A52">
      <w:pPr>
        <w:jc w:val="left"/>
        <w:rPr>
          <w:rFonts w:ascii="仿宋_GB2312" w:eastAsia="仿宋_GB2312" w:hAnsi="黑体" w:cs="Times New Roman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47ED1740" w14:textId="77777777" w:rsidR="003B2A52" w:rsidRDefault="003B2A52" w:rsidP="003B2A52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6DA1C92A" w14:textId="77777777" w:rsidR="003B2A52" w:rsidRDefault="003B2A52" w:rsidP="003B2A52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72AF4511" w14:textId="77777777" w:rsidR="003B2A52" w:rsidRDefault="003B2A52" w:rsidP="003B2A52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48F9A445" w14:textId="77777777" w:rsidR="003B2A52" w:rsidRDefault="003B2A52" w:rsidP="003B2A52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2C1FD817" w14:textId="77777777" w:rsidR="003B2A52" w:rsidRDefault="003B2A52" w:rsidP="003B2A52">
      <w:pPr>
        <w:jc w:val="left"/>
        <w:rPr>
          <w:rFonts w:ascii="仿宋_GB2312" w:eastAsia="仿宋_GB2312" w:hAnsi="黑体"/>
          <w:sz w:val="28"/>
          <w:szCs w:val="28"/>
        </w:rPr>
      </w:pPr>
      <w:r>
        <w:rPr>
          <w:rFonts w:ascii="仿宋_GB2312" w:eastAsia="仿宋_GB2312" w:hAnsi="黑体" w:hint="eastAsia"/>
          <w:sz w:val="28"/>
          <w:szCs w:val="28"/>
        </w:rPr>
        <w:t xml:space="preserve"> </w:t>
      </w:r>
    </w:p>
    <w:p w14:paraId="5CB1A8D8" w14:textId="77777777" w:rsidR="003B2A52" w:rsidRDefault="003B2A52" w:rsidP="003B2A52">
      <w:pPr>
        <w:jc w:val="center"/>
        <w:rPr>
          <w:rFonts w:ascii="仿宋_GB2312" w:eastAsia="仿宋_GB2312" w:hAnsi="宋体" w:cs="宋体"/>
          <w:b/>
          <w:bCs/>
          <w:sz w:val="30"/>
          <w:szCs w:val="30"/>
        </w:rPr>
      </w:pPr>
      <w:r>
        <w:rPr>
          <w:rFonts w:ascii="仿宋_GB2312" w:eastAsia="仿宋_GB2312" w:hAnsi="宋体" w:cs="宋体" w:hint="eastAsia"/>
          <w:b/>
          <w:bCs/>
          <w:sz w:val="30"/>
          <w:szCs w:val="30"/>
        </w:rPr>
        <w:t>北京唯科致远科技有限公司</w:t>
      </w:r>
    </w:p>
    <w:p w14:paraId="26A7530B" w14:textId="77777777" w:rsidR="003B2A52" w:rsidRDefault="003B2A52" w:rsidP="003B2A52">
      <w:pPr>
        <w:jc w:val="center"/>
        <w:rPr>
          <w:rFonts w:ascii="仿宋_GB2312" w:eastAsia="仿宋_GB2312" w:hAnsi="宋体" w:cs="宋体"/>
          <w:b/>
          <w:bCs/>
          <w:sz w:val="30"/>
          <w:szCs w:val="30"/>
        </w:rPr>
      </w:pPr>
      <w:r>
        <w:rPr>
          <w:rFonts w:ascii="仿宋_GB2312" w:eastAsia="仿宋_GB2312" w:hAnsi="宋体" w:cs="宋体" w:hint="eastAsia"/>
          <w:b/>
          <w:bCs/>
          <w:sz w:val="30"/>
          <w:szCs w:val="30"/>
        </w:rPr>
        <w:t>2023年</w:t>
      </w:r>
      <w:r>
        <w:rPr>
          <w:rFonts w:ascii="仿宋_GB2312" w:eastAsia="仿宋_GB2312" w:hAnsi="宋体" w:cs="宋体"/>
          <w:b/>
          <w:bCs/>
          <w:sz w:val="30"/>
          <w:szCs w:val="30"/>
        </w:rPr>
        <w:t>12</w:t>
      </w:r>
      <w:r>
        <w:rPr>
          <w:rFonts w:ascii="仿宋_GB2312" w:eastAsia="仿宋_GB2312" w:hAnsi="宋体" w:cs="宋体" w:hint="eastAsia"/>
          <w:b/>
          <w:bCs/>
          <w:sz w:val="30"/>
          <w:szCs w:val="30"/>
        </w:rPr>
        <w:t>月</w:t>
      </w:r>
      <w:r>
        <w:rPr>
          <w:rFonts w:ascii="仿宋_GB2312" w:eastAsia="仿宋_GB2312" w:hAnsi="宋体" w:cs="宋体"/>
          <w:b/>
          <w:bCs/>
          <w:sz w:val="30"/>
          <w:szCs w:val="30"/>
        </w:rPr>
        <w:t>28</w:t>
      </w:r>
      <w:r>
        <w:rPr>
          <w:rFonts w:ascii="仿宋_GB2312" w:eastAsia="仿宋_GB2312" w:hAnsi="宋体" w:cs="宋体" w:hint="eastAsia"/>
          <w:b/>
          <w:bCs/>
          <w:sz w:val="30"/>
          <w:szCs w:val="30"/>
        </w:rPr>
        <w:t>日</w:t>
      </w:r>
    </w:p>
    <w:p w14:paraId="01360AB3" w14:textId="25A47031" w:rsidR="003B2A52" w:rsidRPr="001B50A2" w:rsidRDefault="003B2A52" w:rsidP="001B50A2">
      <w:pPr>
        <w:pStyle w:val="a5"/>
        <w:jc w:val="both"/>
        <w:rPr>
          <w:rFonts w:hint="eastAsia"/>
        </w:rPr>
      </w:pPr>
    </w:p>
    <w:p w14:paraId="1145249C" w14:textId="77777777" w:rsidR="003B2A52" w:rsidRDefault="003B2A52" w:rsidP="003B2A52">
      <w:pPr>
        <w:widowControl/>
        <w:jc w:val="left"/>
        <w:rPr>
          <w:rFonts w:ascii="仿宋_GB2312" w:eastAsia="仿宋_GB2312"/>
          <w:b/>
          <w:bCs/>
          <w:kern w:val="44"/>
          <w:sz w:val="36"/>
          <w:szCs w:val="44"/>
        </w:rPr>
      </w:pPr>
    </w:p>
    <w:p w14:paraId="6E18252C" w14:textId="77777777" w:rsidR="003B2A52" w:rsidRDefault="003B2A52" w:rsidP="003B2A52">
      <w:pPr>
        <w:pStyle w:val="L"/>
        <w:ind w:firstLineChars="71" w:firstLine="199"/>
        <w:sectPr w:rsidR="003B2A5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AA6CD5F" w14:textId="77777777" w:rsidR="003B2A52" w:rsidRPr="003B2A52" w:rsidRDefault="003B2A52" w:rsidP="003B2A52">
      <w:pPr>
        <w:pStyle w:val="a5"/>
      </w:pPr>
      <w:r w:rsidRPr="003B2A52">
        <w:rPr>
          <w:rFonts w:hint="eastAsia"/>
        </w:rPr>
        <w:lastRenderedPageBreak/>
        <w:t>TC-2机载计算机</w:t>
      </w:r>
    </w:p>
    <w:p w14:paraId="6C21B902" w14:textId="28730174" w:rsidR="003B2A52" w:rsidRPr="00213856" w:rsidRDefault="003B2A52" w:rsidP="001B50A2">
      <w:pPr>
        <w:pStyle w:val="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机载计算机</w:t>
      </w:r>
      <w:r w:rsidR="001B50A2">
        <w:rPr>
          <w:rFonts w:hint="eastAsia"/>
        </w:rPr>
        <w:t>简介</w:t>
      </w:r>
    </w:p>
    <w:p w14:paraId="64C37989" w14:textId="2B89D766" w:rsidR="003B2A52" w:rsidRDefault="003B2A52" w:rsidP="003B2A52">
      <w:pPr>
        <w:pStyle w:val="L"/>
        <w:ind w:firstLine="560"/>
      </w:pPr>
      <w:r w:rsidRPr="00F9101D">
        <w:rPr>
          <w:rFonts w:hint="eastAsia"/>
        </w:rPr>
        <w:t>TC-2是一款专为智能机器打造的高性能机载计算机，具备卓越的处理能力和响应速度，扩展灵活，适配多款飞行平台</w:t>
      </w:r>
      <w:proofErr w:type="gramStart"/>
      <w:r w:rsidRPr="00F9101D">
        <w:rPr>
          <w:rFonts w:hint="eastAsia"/>
        </w:rPr>
        <w:t>和飞控系统</w:t>
      </w:r>
      <w:proofErr w:type="gramEnd"/>
      <w:r w:rsidRPr="00F9101D">
        <w:rPr>
          <w:rFonts w:hint="eastAsia"/>
        </w:rPr>
        <w:t>，帮助开发者为复杂业务定制专业解决方案。其基于</w:t>
      </w:r>
      <w:proofErr w:type="gramStart"/>
      <w:r w:rsidRPr="00F9101D">
        <w:rPr>
          <w:rFonts w:hint="eastAsia"/>
        </w:rPr>
        <w:t>国产瑞芯微</w:t>
      </w:r>
      <w:proofErr w:type="gramEnd"/>
      <w:r w:rsidRPr="00F9101D">
        <w:rPr>
          <w:rFonts w:hint="eastAsia"/>
        </w:rPr>
        <w:t>RK3399Pro芯片的硬件参考实现了纯国产化设计，具有低成本、小体积载板，适合紧凑型部署需求。面向工业部署应用，主要接口进行了静电安全保护设计，采用了高可靠性的电源应用方案，具有丰富的对外接口，</w:t>
      </w:r>
      <w:proofErr w:type="gramStart"/>
      <w:r w:rsidRPr="00F9101D">
        <w:rPr>
          <w:rFonts w:hint="eastAsia"/>
        </w:rPr>
        <w:t>全板器件采用宽温型号</w:t>
      </w:r>
      <w:proofErr w:type="gramEnd"/>
      <w:r w:rsidRPr="00F9101D">
        <w:rPr>
          <w:rFonts w:hint="eastAsia"/>
        </w:rPr>
        <w:t>。预装Linux开发环境，主要支持深度学习库、计算机视觉、GPU计算、多媒体处理等众多功能。</w:t>
      </w:r>
    </w:p>
    <w:p w14:paraId="58AB615E" w14:textId="5BBE2A38" w:rsidR="001B50A2" w:rsidRPr="001B50A2" w:rsidRDefault="001B50A2" w:rsidP="001B50A2">
      <w:pPr>
        <w:pStyle w:val="1"/>
        <w:rPr>
          <w:rFonts w:hint="eastAsia"/>
        </w:rPr>
      </w:pPr>
      <w:r w:rsidRPr="001B50A2">
        <w:rPr>
          <w:rFonts w:hint="eastAsia"/>
        </w:rPr>
        <w:t>2.机载计算机参数</w:t>
      </w:r>
    </w:p>
    <w:p w14:paraId="3115D5E2" w14:textId="6F55619D" w:rsidR="003B2A52" w:rsidRDefault="003B2A52" w:rsidP="003B2A52">
      <w:pPr>
        <w:pStyle w:val="L"/>
        <w:numPr>
          <w:ilvl w:val="0"/>
          <w:numId w:val="4"/>
        </w:numPr>
        <w:ind w:firstLineChars="0"/>
      </w:pPr>
      <w:r>
        <w:t></w:t>
      </w:r>
      <w:r>
        <w:t>AI</w:t>
      </w:r>
      <w:proofErr w:type="gramStart"/>
      <w:r>
        <w:t>算力强</w:t>
      </w:r>
      <w:proofErr w:type="gramEnd"/>
      <w:r>
        <w:t>，最高3.0TOPS；</w:t>
      </w:r>
    </w:p>
    <w:p w14:paraId="2DBAFE91" w14:textId="398EAA9D" w:rsidR="003B2A52" w:rsidRDefault="003B2A52" w:rsidP="003B2A52">
      <w:pPr>
        <w:pStyle w:val="L"/>
        <w:numPr>
          <w:ilvl w:val="0"/>
          <w:numId w:val="4"/>
        </w:numPr>
        <w:ind w:firstLineChars="0"/>
      </w:pPr>
      <w:r>
        <w:t></w:t>
      </w:r>
      <w:r>
        <w:t>多媒体处理性能强大；</w:t>
      </w:r>
    </w:p>
    <w:p w14:paraId="79C4D4BE" w14:textId="31341623" w:rsidR="003B2A52" w:rsidRDefault="003B2A52" w:rsidP="003B2A52">
      <w:pPr>
        <w:pStyle w:val="L"/>
        <w:numPr>
          <w:ilvl w:val="0"/>
          <w:numId w:val="4"/>
        </w:numPr>
        <w:ind w:firstLineChars="0"/>
      </w:pPr>
      <w:r>
        <w:t></w:t>
      </w:r>
      <w:r>
        <w:t>接口丰富；</w:t>
      </w:r>
    </w:p>
    <w:p w14:paraId="0F227596" w14:textId="36421308" w:rsidR="003B2A52" w:rsidRDefault="003B2A52" w:rsidP="003B2A52">
      <w:pPr>
        <w:pStyle w:val="L"/>
        <w:numPr>
          <w:ilvl w:val="0"/>
          <w:numId w:val="4"/>
        </w:numPr>
        <w:ind w:firstLineChars="0"/>
      </w:pPr>
      <w:r>
        <w:t></w:t>
      </w:r>
      <w:r>
        <w:t>基础系统软硬件成熟、稳定；</w:t>
      </w:r>
    </w:p>
    <w:p w14:paraId="3805B902" w14:textId="1FE0FD57" w:rsidR="003B2A52" w:rsidRDefault="003B2A52" w:rsidP="003B2A52">
      <w:pPr>
        <w:pStyle w:val="L"/>
        <w:numPr>
          <w:ilvl w:val="0"/>
          <w:numId w:val="4"/>
        </w:numPr>
        <w:ind w:firstLineChars="0"/>
      </w:pPr>
      <w:r>
        <w:t></w:t>
      </w:r>
      <w:r>
        <w:t>支持Android/Linux系统；</w:t>
      </w:r>
    </w:p>
    <w:p w14:paraId="4E97606F" w14:textId="1563A782" w:rsidR="003B2A52" w:rsidRDefault="003B2A52" w:rsidP="003B2A52">
      <w:pPr>
        <w:pStyle w:val="L"/>
        <w:numPr>
          <w:ilvl w:val="0"/>
          <w:numId w:val="4"/>
        </w:numPr>
        <w:ind w:firstLineChars="0"/>
      </w:pPr>
      <w:r>
        <w:t></w:t>
      </w:r>
      <w:proofErr w:type="gramStart"/>
      <w:r>
        <w:t>满负荷算力强</w:t>
      </w:r>
      <w:proofErr w:type="gramEnd"/>
      <w:r>
        <w:t>，轻载运算功耗低；</w:t>
      </w:r>
    </w:p>
    <w:p w14:paraId="6219343A" w14:textId="2B1DE2D8" w:rsidR="003B2A52" w:rsidRPr="003B2A52" w:rsidRDefault="003B2A52" w:rsidP="003B2A52">
      <w:pPr>
        <w:pStyle w:val="L"/>
        <w:numPr>
          <w:ilvl w:val="0"/>
          <w:numId w:val="4"/>
        </w:numPr>
        <w:ind w:firstLineChars="0"/>
      </w:pPr>
      <w:r>
        <w:t></w:t>
      </w:r>
      <w:r>
        <w:t>模型兼容性强，可支持多类型框架，支持主流层类型。</w:t>
      </w:r>
    </w:p>
    <w:p w14:paraId="3A1A67B1" w14:textId="77777777" w:rsidR="003B2A52" w:rsidRPr="00213856" w:rsidRDefault="003B2A52" w:rsidP="003B2A52">
      <w:pPr>
        <w:jc w:val="center"/>
        <w:rPr>
          <w:rFonts w:ascii="仿宋_GB2312" w:eastAsia="仿宋_GB2312"/>
        </w:rPr>
      </w:pPr>
      <w:r w:rsidRPr="00213856">
        <w:rPr>
          <w:rFonts w:ascii="仿宋_GB2312" w:eastAsia="仿宋_GB2312" w:hint="eastAsia"/>
          <w:noProof/>
        </w:rPr>
        <w:lastRenderedPageBreak/>
        <w:drawing>
          <wp:inline distT="0" distB="0" distL="0" distR="0" wp14:anchorId="0F4E7A6D" wp14:editId="50BB6FC1">
            <wp:extent cx="2611120" cy="19234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1EFEF">
                            <a:alpha val="100000"/>
                          </a:srgbClr>
                        </a:clrFrom>
                        <a:clrTo>
                          <a:srgbClr val="F1EFEF">
                            <a:alpha val="100000"/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32" t="25187" r="26384" b="26113"/>
                    <a:stretch>
                      <a:fillRect/>
                    </a:stretch>
                  </pic:blipFill>
                  <pic:spPr>
                    <a:xfrm>
                      <a:off x="0" y="0"/>
                      <a:ext cx="2611394" cy="192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8D2DC" w14:textId="7090F6D2" w:rsidR="003B2A52" w:rsidRPr="00E677FF" w:rsidRDefault="003B2A52" w:rsidP="003B2A52">
      <w:pPr>
        <w:pStyle w:val="L5"/>
        <w:spacing w:before="312" w:after="156"/>
      </w:pPr>
      <w:r w:rsidRPr="00213856">
        <w:rPr>
          <w:rFonts w:hint="eastAsia"/>
        </w:rPr>
        <w:t>图</w:t>
      </w:r>
      <w:r w:rsidRPr="00213856">
        <w:rPr>
          <w:rFonts w:hint="eastAsia"/>
        </w:rPr>
        <w:t>1 TC-2</w:t>
      </w:r>
      <w:r>
        <w:rPr>
          <w:rFonts w:hint="eastAsia"/>
        </w:rPr>
        <w:t>机载计算机</w:t>
      </w:r>
    </w:p>
    <w:p w14:paraId="478E086E" w14:textId="77777777" w:rsidR="003B2A52" w:rsidRPr="00213856" w:rsidRDefault="003B2A52" w:rsidP="003B2A52">
      <w:pPr>
        <w:pStyle w:val="L"/>
        <w:numPr>
          <w:ilvl w:val="0"/>
          <w:numId w:val="2"/>
        </w:numPr>
        <w:ind w:firstLineChars="0"/>
      </w:pPr>
      <w:r w:rsidRPr="00213856">
        <w:rPr>
          <w:rFonts w:hint="eastAsia"/>
        </w:rPr>
        <w:t>尺寸：84mm×58mm×20mm；</w:t>
      </w:r>
    </w:p>
    <w:p w14:paraId="2EE63AE1" w14:textId="77777777" w:rsidR="003B2A52" w:rsidRPr="00213856" w:rsidRDefault="003B2A52" w:rsidP="003B2A52">
      <w:pPr>
        <w:pStyle w:val="L"/>
        <w:numPr>
          <w:ilvl w:val="0"/>
          <w:numId w:val="2"/>
        </w:numPr>
        <w:ind w:firstLineChars="0"/>
      </w:pPr>
      <w:r w:rsidRPr="00213856">
        <w:rPr>
          <w:rFonts w:hint="eastAsia"/>
        </w:rPr>
        <w:t>重量：75g；</w:t>
      </w:r>
    </w:p>
    <w:p w14:paraId="516D9830" w14:textId="77777777" w:rsidR="003B2A52" w:rsidRPr="00213856" w:rsidRDefault="003B2A52" w:rsidP="003B2A52">
      <w:pPr>
        <w:pStyle w:val="L"/>
        <w:numPr>
          <w:ilvl w:val="0"/>
          <w:numId w:val="2"/>
        </w:numPr>
        <w:ind w:firstLineChars="0"/>
      </w:pPr>
      <w:r w:rsidRPr="00213856">
        <w:rPr>
          <w:rFonts w:hint="eastAsia"/>
        </w:rPr>
        <w:t>内存：LPDDR3 6GB；</w:t>
      </w:r>
    </w:p>
    <w:p w14:paraId="74744A18" w14:textId="77777777" w:rsidR="003B2A52" w:rsidRPr="00213856" w:rsidRDefault="003B2A52" w:rsidP="003B2A52">
      <w:pPr>
        <w:pStyle w:val="L"/>
        <w:numPr>
          <w:ilvl w:val="0"/>
          <w:numId w:val="2"/>
        </w:numPr>
        <w:ind w:firstLineChars="0"/>
      </w:pPr>
      <w:r w:rsidRPr="00213856">
        <w:rPr>
          <w:rFonts w:hint="eastAsia"/>
        </w:rPr>
        <w:t>EMMC</w:t>
      </w:r>
      <w:r>
        <w:rPr>
          <w:rFonts w:hint="eastAsia"/>
        </w:rPr>
        <w:t>：128</w:t>
      </w:r>
      <w:r>
        <w:t>GB</w:t>
      </w:r>
      <w:r w:rsidRPr="00213856">
        <w:rPr>
          <w:rFonts w:hint="eastAsia"/>
        </w:rPr>
        <w:t>;</w:t>
      </w:r>
    </w:p>
    <w:p w14:paraId="2C4B60B3" w14:textId="77777777" w:rsidR="003B2A52" w:rsidRPr="00213856" w:rsidRDefault="003B2A52" w:rsidP="003B2A52">
      <w:pPr>
        <w:pStyle w:val="L"/>
        <w:numPr>
          <w:ilvl w:val="0"/>
          <w:numId w:val="2"/>
        </w:numPr>
        <w:ind w:firstLineChars="0"/>
      </w:pPr>
      <w:r w:rsidRPr="00213856">
        <w:rPr>
          <w:rFonts w:hint="eastAsia"/>
        </w:rPr>
        <w:t>接口类型：支持UART、HDMI、MIPI、网口、TYPEC 3.0等接口（详见接口说明）；</w:t>
      </w:r>
    </w:p>
    <w:p w14:paraId="62C96EBE" w14:textId="77777777" w:rsidR="003B2A52" w:rsidRPr="00213856" w:rsidRDefault="003B2A52" w:rsidP="003B2A52">
      <w:pPr>
        <w:pStyle w:val="L"/>
        <w:numPr>
          <w:ilvl w:val="0"/>
          <w:numId w:val="2"/>
        </w:numPr>
        <w:ind w:firstLineChars="0"/>
      </w:pPr>
      <w:r w:rsidRPr="00213856">
        <w:rPr>
          <w:rFonts w:hint="eastAsia"/>
        </w:rPr>
        <w:t>集成AI神经网络处理器NPU，支持8Bit/16Bit运算，算力高达3.0Tops，满足视觉、音频等各类AI应用；</w:t>
      </w:r>
    </w:p>
    <w:p w14:paraId="64AA664F" w14:textId="77777777" w:rsidR="003B2A52" w:rsidRPr="00213856" w:rsidRDefault="003B2A52" w:rsidP="003B2A52">
      <w:pPr>
        <w:pStyle w:val="L"/>
        <w:numPr>
          <w:ilvl w:val="0"/>
          <w:numId w:val="2"/>
        </w:numPr>
        <w:ind w:firstLineChars="0"/>
      </w:pPr>
      <w:r w:rsidRPr="00213856">
        <w:rPr>
          <w:rFonts w:hint="eastAsia"/>
        </w:rPr>
        <w:t>兼容多种AI框架，支持TensorFlow Lite/Android NN API， AI软件工具支持对Caffe / TensorFlow模型的导入及映射、优化，让开发者便捷地运用AI技术；</w:t>
      </w:r>
    </w:p>
    <w:p w14:paraId="227170B6" w14:textId="651C1300" w:rsidR="003613D1" w:rsidRDefault="003B2A52" w:rsidP="003B2A52">
      <w:pPr>
        <w:pStyle w:val="L"/>
        <w:numPr>
          <w:ilvl w:val="0"/>
          <w:numId w:val="2"/>
        </w:numPr>
        <w:ind w:firstLineChars="0"/>
      </w:pPr>
      <w:r w:rsidRPr="00213856">
        <w:rPr>
          <w:rFonts w:hint="eastAsia"/>
        </w:rPr>
        <w:t>操作系统：Linux（默认）、Android。</w:t>
      </w:r>
    </w:p>
    <w:p w14:paraId="0111CDA9" w14:textId="43916535" w:rsidR="003B2A52" w:rsidRDefault="003B2A52" w:rsidP="001B50A2">
      <w:pPr>
        <w:pStyle w:val="1"/>
      </w:pPr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机载计算机接口</w:t>
      </w:r>
    </w:p>
    <w:p w14:paraId="56AE2579" w14:textId="09C8A13D" w:rsidR="003B2A52" w:rsidRDefault="003B2A52" w:rsidP="003B2A52">
      <w:pPr>
        <w:pStyle w:val="L6"/>
        <w:spacing w:beforeLines="0" w:before="0" w:afterLines="0" w:after="0"/>
      </w:pPr>
      <w:r w:rsidRPr="00213856">
        <w:rPr>
          <w:rFonts w:hint="eastAsia"/>
          <w:noProof/>
        </w:rPr>
        <w:drawing>
          <wp:inline distT="0" distB="0" distL="114300" distR="114300" wp14:anchorId="0AB1EE76" wp14:editId="6715D891">
            <wp:extent cx="4581525" cy="3216910"/>
            <wp:effectExtent l="0" t="0" r="0" b="2540"/>
            <wp:docPr id="5" name="图片 5" descr="TO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OP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8647" cy="322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5741" w14:textId="51D1B103" w:rsidR="003B2A52" w:rsidRPr="003B2A52" w:rsidRDefault="003B2A52" w:rsidP="003B2A52">
      <w:pPr>
        <w:pStyle w:val="L5"/>
        <w:spacing w:beforeLines="0" w:before="0" w:afterLines="0" w:after="0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机载计算机</w:t>
      </w:r>
      <w:r w:rsidRPr="003B2A52">
        <w:rPr>
          <w:rFonts w:hint="eastAsia"/>
        </w:rPr>
        <w:t>正面</w:t>
      </w:r>
      <w:r>
        <w:rPr>
          <w:rFonts w:hint="eastAsia"/>
        </w:rPr>
        <w:t>接口图</w:t>
      </w:r>
    </w:p>
    <w:p w14:paraId="66F1257D" w14:textId="6B9CA60B" w:rsidR="003B2A52" w:rsidRDefault="003B2A52" w:rsidP="003B2A52">
      <w:pPr>
        <w:pStyle w:val="L6"/>
        <w:spacing w:beforeLines="0" w:before="0" w:afterLines="0" w:after="0"/>
      </w:pPr>
      <w:r w:rsidRPr="00213856">
        <w:rPr>
          <w:rFonts w:ascii="仿宋_GB2312" w:eastAsia="仿宋_GB2312" w:hAnsi="等线" w:hint="eastAsia"/>
          <w:noProof/>
        </w:rPr>
        <w:drawing>
          <wp:inline distT="0" distB="0" distL="114300" distR="114300" wp14:anchorId="7A3B6E78" wp14:editId="5509F504">
            <wp:extent cx="4705350" cy="3569970"/>
            <wp:effectExtent l="0" t="0" r="0" b="0"/>
            <wp:docPr id="6" name="图片 6" descr="BO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OT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466" cy="35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CA63" w14:textId="77777777" w:rsidR="003B2A52" w:rsidRPr="003B2A52" w:rsidRDefault="003B2A52" w:rsidP="003B2A52">
      <w:pPr>
        <w:pStyle w:val="L5"/>
        <w:spacing w:beforeLines="0" w:before="0" w:afterLines="0" w:after="0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机载计算机反面接口图</w:t>
      </w:r>
    </w:p>
    <w:p w14:paraId="739AEC2E" w14:textId="77777777" w:rsidR="003B2A52" w:rsidRPr="003B2A52" w:rsidRDefault="003B2A52" w:rsidP="003B2A52">
      <w:pPr>
        <w:pStyle w:val="L"/>
        <w:ind w:firstLineChars="0" w:firstLine="0"/>
      </w:pPr>
    </w:p>
    <w:p w14:paraId="585B73E5" w14:textId="77777777" w:rsidR="003B2A52" w:rsidRPr="00213856" w:rsidRDefault="003B2A52" w:rsidP="003B2A52">
      <w:pPr>
        <w:pStyle w:val="L5"/>
        <w:spacing w:before="312" w:after="156"/>
      </w:pPr>
      <w:r w:rsidRPr="00213856">
        <w:rPr>
          <w:rFonts w:hint="eastAsia"/>
        </w:rPr>
        <w:lastRenderedPageBreak/>
        <w:t>表</w:t>
      </w:r>
      <w:r w:rsidRPr="00213856">
        <w:rPr>
          <w:rFonts w:hint="eastAsia"/>
        </w:rPr>
        <w:t>1</w:t>
      </w:r>
      <w:r w:rsidRPr="00213856">
        <w:rPr>
          <w:rFonts w:hint="eastAsia"/>
        </w:rPr>
        <w:t>接口类型及数量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36"/>
        <w:gridCol w:w="1766"/>
        <w:gridCol w:w="1896"/>
        <w:gridCol w:w="698"/>
        <w:gridCol w:w="1776"/>
      </w:tblGrid>
      <w:tr w:rsidR="003B2A52" w:rsidRPr="00213856" w14:paraId="4DA04C32" w14:textId="77777777" w:rsidTr="00B4091E">
        <w:trPr>
          <w:cantSplit/>
          <w:tblHeader/>
          <w:jc w:val="center"/>
        </w:trPr>
        <w:tc>
          <w:tcPr>
            <w:tcW w:w="836" w:type="dxa"/>
            <w:vAlign w:val="center"/>
          </w:tcPr>
          <w:p w14:paraId="4779F301" w14:textId="77777777" w:rsidR="003B2A52" w:rsidRPr="00213856" w:rsidRDefault="003B2A52" w:rsidP="007B58F6">
            <w:pPr>
              <w:spacing w:line="400" w:lineRule="exact"/>
              <w:jc w:val="center"/>
              <w:rPr>
                <w:rFonts w:ascii="仿宋_GB2312" w:eastAsia="仿宋_GB2312" w:hAnsi="等线"/>
                <w:b/>
                <w:sz w:val="24"/>
              </w:rPr>
            </w:pPr>
            <w:r w:rsidRPr="00213856">
              <w:rPr>
                <w:rFonts w:ascii="仿宋_GB2312" w:eastAsia="仿宋_GB2312" w:hAnsi="等线" w:hint="eastAsia"/>
                <w:b/>
                <w:sz w:val="24"/>
              </w:rPr>
              <w:t>序号</w:t>
            </w:r>
          </w:p>
        </w:tc>
        <w:tc>
          <w:tcPr>
            <w:tcW w:w="1766" w:type="dxa"/>
            <w:vAlign w:val="center"/>
          </w:tcPr>
          <w:p w14:paraId="2C6C4CE6" w14:textId="77777777" w:rsidR="003B2A52" w:rsidRPr="00213856" w:rsidRDefault="003B2A52" w:rsidP="007B58F6">
            <w:pPr>
              <w:spacing w:line="400" w:lineRule="exact"/>
              <w:jc w:val="center"/>
              <w:rPr>
                <w:rFonts w:ascii="仿宋_GB2312" w:eastAsia="仿宋_GB2312" w:hAnsi="等线"/>
                <w:b/>
                <w:sz w:val="24"/>
              </w:rPr>
            </w:pPr>
            <w:r w:rsidRPr="00213856">
              <w:rPr>
                <w:rFonts w:ascii="仿宋_GB2312" w:eastAsia="仿宋_GB2312" w:hAnsi="等线" w:hint="eastAsia"/>
                <w:b/>
                <w:sz w:val="24"/>
              </w:rPr>
              <w:t>接口类型</w:t>
            </w:r>
          </w:p>
        </w:tc>
        <w:tc>
          <w:tcPr>
            <w:tcW w:w="0" w:type="auto"/>
            <w:vAlign w:val="center"/>
          </w:tcPr>
          <w:p w14:paraId="51CEDDBC" w14:textId="77777777" w:rsidR="003B2A52" w:rsidRPr="00213856" w:rsidRDefault="003B2A52" w:rsidP="007B58F6">
            <w:pPr>
              <w:spacing w:line="400" w:lineRule="exact"/>
              <w:jc w:val="center"/>
              <w:rPr>
                <w:rFonts w:ascii="仿宋_GB2312" w:eastAsia="仿宋_GB2312" w:hAnsi="等线"/>
                <w:b/>
                <w:sz w:val="24"/>
              </w:rPr>
            </w:pPr>
            <w:r w:rsidRPr="00213856">
              <w:rPr>
                <w:rFonts w:ascii="仿宋_GB2312" w:eastAsia="仿宋_GB2312" w:hAnsi="等线" w:hint="eastAsia"/>
                <w:b/>
                <w:sz w:val="24"/>
              </w:rPr>
              <w:t>接口名称</w:t>
            </w:r>
          </w:p>
        </w:tc>
        <w:tc>
          <w:tcPr>
            <w:tcW w:w="0" w:type="auto"/>
            <w:vAlign w:val="center"/>
          </w:tcPr>
          <w:p w14:paraId="081D4865" w14:textId="77777777" w:rsidR="003B2A52" w:rsidRPr="00213856" w:rsidRDefault="003B2A52" w:rsidP="007B58F6">
            <w:pPr>
              <w:spacing w:line="400" w:lineRule="exact"/>
              <w:jc w:val="center"/>
              <w:rPr>
                <w:rFonts w:ascii="仿宋_GB2312" w:eastAsia="仿宋_GB2312" w:hAnsi="等线"/>
                <w:b/>
                <w:sz w:val="24"/>
              </w:rPr>
            </w:pPr>
            <w:r w:rsidRPr="00213856">
              <w:rPr>
                <w:rFonts w:ascii="仿宋_GB2312" w:eastAsia="仿宋_GB2312" w:hAnsi="等线" w:hint="eastAsia"/>
                <w:b/>
                <w:sz w:val="24"/>
              </w:rPr>
              <w:t>数量</w:t>
            </w:r>
          </w:p>
        </w:tc>
        <w:tc>
          <w:tcPr>
            <w:tcW w:w="0" w:type="auto"/>
            <w:vAlign w:val="center"/>
          </w:tcPr>
          <w:p w14:paraId="666F0F06" w14:textId="77777777" w:rsidR="003B2A52" w:rsidRPr="00213856" w:rsidRDefault="003B2A52" w:rsidP="007B58F6">
            <w:pPr>
              <w:spacing w:line="400" w:lineRule="exact"/>
              <w:jc w:val="center"/>
              <w:rPr>
                <w:rFonts w:ascii="仿宋_GB2312" w:eastAsia="仿宋_GB2312" w:hAnsi="等线"/>
                <w:b/>
                <w:sz w:val="24"/>
              </w:rPr>
            </w:pPr>
            <w:r w:rsidRPr="00213856">
              <w:rPr>
                <w:rFonts w:ascii="仿宋_GB2312" w:eastAsia="仿宋_GB2312" w:hAnsi="等线" w:hint="eastAsia"/>
                <w:b/>
                <w:sz w:val="24"/>
              </w:rPr>
              <w:t>备注</w:t>
            </w:r>
          </w:p>
        </w:tc>
      </w:tr>
      <w:tr w:rsidR="003B2A52" w:rsidRPr="00213856" w14:paraId="72C147A2" w14:textId="77777777" w:rsidTr="00B4091E">
        <w:trPr>
          <w:cantSplit/>
          <w:jc w:val="center"/>
        </w:trPr>
        <w:tc>
          <w:tcPr>
            <w:tcW w:w="836" w:type="dxa"/>
            <w:vAlign w:val="center"/>
          </w:tcPr>
          <w:p w14:paraId="1997ED0A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 w:val="restart"/>
            <w:vAlign w:val="center"/>
          </w:tcPr>
          <w:p w14:paraId="746D480F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标准接口</w:t>
            </w:r>
          </w:p>
        </w:tc>
        <w:tc>
          <w:tcPr>
            <w:tcW w:w="0" w:type="auto"/>
            <w:vAlign w:val="center"/>
          </w:tcPr>
          <w:p w14:paraId="1F7266D4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显示接口</w:t>
            </w:r>
          </w:p>
        </w:tc>
        <w:tc>
          <w:tcPr>
            <w:tcW w:w="0" w:type="auto"/>
            <w:vAlign w:val="center"/>
          </w:tcPr>
          <w:p w14:paraId="02DFA4C4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58C0AD32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HDMI</w:t>
            </w:r>
          </w:p>
        </w:tc>
      </w:tr>
      <w:tr w:rsidR="003B2A52" w:rsidRPr="00213856" w14:paraId="2910B3EA" w14:textId="77777777" w:rsidTr="00B4091E">
        <w:trPr>
          <w:cantSplit/>
          <w:jc w:val="center"/>
        </w:trPr>
        <w:tc>
          <w:tcPr>
            <w:tcW w:w="836" w:type="dxa"/>
            <w:vAlign w:val="center"/>
          </w:tcPr>
          <w:p w14:paraId="7BE5F4FA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3FF42703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489723D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音频接口</w:t>
            </w:r>
          </w:p>
        </w:tc>
        <w:tc>
          <w:tcPr>
            <w:tcW w:w="0" w:type="auto"/>
            <w:vAlign w:val="center"/>
          </w:tcPr>
          <w:p w14:paraId="77F040F5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56F8FD0D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HDMI</w:t>
            </w:r>
          </w:p>
        </w:tc>
      </w:tr>
      <w:tr w:rsidR="003B2A52" w:rsidRPr="00213856" w14:paraId="2A16892F" w14:textId="77777777" w:rsidTr="00B4091E">
        <w:trPr>
          <w:cantSplit/>
          <w:jc w:val="center"/>
        </w:trPr>
        <w:tc>
          <w:tcPr>
            <w:tcW w:w="836" w:type="dxa"/>
            <w:vAlign w:val="center"/>
          </w:tcPr>
          <w:p w14:paraId="00D2E9D5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36615158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E7A62F4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摄像头输入接口</w:t>
            </w:r>
          </w:p>
        </w:tc>
        <w:tc>
          <w:tcPr>
            <w:tcW w:w="0" w:type="auto"/>
            <w:vAlign w:val="center"/>
          </w:tcPr>
          <w:p w14:paraId="4833029B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67F7D796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MIPI-CSI</w:t>
            </w:r>
          </w:p>
        </w:tc>
      </w:tr>
      <w:tr w:rsidR="003B2A52" w:rsidRPr="00213856" w14:paraId="7498ECE8" w14:textId="77777777" w:rsidTr="00B4091E">
        <w:trPr>
          <w:cantSplit/>
          <w:jc w:val="center"/>
        </w:trPr>
        <w:tc>
          <w:tcPr>
            <w:tcW w:w="836" w:type="dxa"/>
            <w:vAlign w:val="center"/>
          </w:tcPr>
          <w:p w14:paraId="3D9994EF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47F36BE4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07EE637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TYPEC 3.0接口</w:t>
            </w:r>
          </w:p>
        </w:tc>
        <w:tc>
          <w:tcPr>
            <w:tcW w:w="0" w:type="auto"/>
            <w:vAlign w:val="center"/>
          </w:tcPr>
          <w:p w14:paraId="7F52A464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20799D6C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TYPEC 3.0</w:t>
            </w:r>
          </w:p>
        </w:tc>
      </w:tr>
      <w:tr w:rsidR="003B2A52" w:rsidRPr="00213856" w14:paraId="0A619E3C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29C574B9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171B9B2D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91CC925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调试接口</w:t>
            </w:r>
          </w:p>
        </w:tc>
        <w:tc>
          <w:tcPr>
            <w:tcW w:w="0" w:type="auto"/>
            <w:vAlign w:val="center"/>
          </w:tcPr>
          <w:p w14:paraId="005D41F9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14B8A369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TYPE-C</w:t>
            </w:r>
          </w:p>
        </w:tc>
      </w:tr>
      <w:tr w:rsidR="003B2A52" w:rsidRPr="00213856" w14:paraId="0DB01DD6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5E001049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437D9E29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5296E8D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千兆网口</w:t>
            </w:r>
          </w:p>
        </w:tc>
        <w:tc>
          <w:tcPr>
            <w:tcW w:w="0" w:type="auto"/>
            <w:vAlign w:val="center"/>
          </w:tcPr>
          <w:p w14:paraId="6182E106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74FFA028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</w:tr>
      <w:tr w:rsidR="003B2A52" w:rsidRPr="00213856" w14:paraId="661809A8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38756599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0AC763AB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E475CBB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UART接口</w:t>
            </w:r>
          </w:p>
        </w:tc>
        <w:tc>
          <w:tcPr>
            <w:tcW w:w="0" w:type="auto"/>
            <w:vAlign w:val="center"/>
          </w:tcPr>
          <w:p w14:paraId="32BD41F5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21982D8C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TTL</w:t>
            </w:r>
          </w:p>
        </w:tc>
      </w:tr>
      <w:tr w:rsidR="003B2A52" w:rsidRPr="00213856" w14:paraId="6952E46E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43375BE8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 w:val="restart"/>
            <w:vAlign w:val="center"/>
          </w:tcPr>
          <w:p w14:paraId="3DCDA002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拓展接口</w:t>
            </w:r>
          </w:p>
        </w:tc>
        <w:tc>
          <w:tcPr>
            <w:tcW w:w="0" w:type="auto"/>
            <w:vAlign w:val="center"/>
          </w:tcPr>
          <w:p w14:paraId="14804692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MIPI-CSI</w:t>
            </w:r>
          </w:p>
        </w:tc>
        <w:tc>
          <w:tcPr>
            <w:tcW w:w="0" w:type="auto"/>
            <w:vAlign w:val="center"/>
          </w:tcPr>
          <w:p w14:paraId="181FFA5A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1DD401B9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</w:tr>
      <w:tr w:rsidR="003B2A52" w:rsidRPr="00213856" w14:paraId="18A1E17B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2C124214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537DC53E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B04BC69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MIPI-CSO</w:t>
            </w:r>
          </w:p>
        </w:tc>
        <w:tc>
          <w:tcPr>
            <w:tcW w:w="0" w:type="auto"/>
            <w:vAlign w:val="center"/>
          </w:tcPr>
          <w:p w14:paraId="1FBCB64D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25AA7D9E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</w:tr>
      <w:tr w:rsidR="003B2A52" w:rsidRPr="00213856" w14:paraId="5B8E2FC6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1553DF50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4DAAB94F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993DCD9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proofErr w:type="spellStart"/>
            <w:r w:rsidRPr="00213856">
              <w:rPr>
                <w:rFonts w:ascii="仿宋_GB2312" w:eastAsia="仿宋_GB2312" w:hAnsi="等线" w:hint="eastAsia"/>
                <w:sz w:val="24"/>
              </w:rPr>
              <w:t>edp</w:t>
            </w:r>
            <w:proofErr w:type="spellEnd"/>
          </w:p>
        </w:tc>
        <w:tc>
          <w:tcPr>
            <w:tcW w:w="0" w:type="auto"/>
            <w:vAlign w:val="center"/>
          </w:tcPr>
          <w:p w14:paraId="288C3FCF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2778ACE9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</w:tr>
      <w:tr w:rsidR="003B2A52" w:rsidRPr="00213856" w14:paraId="510D5251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78CBA38E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374E7C9E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90F80F4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SPI接口</w:t>
            </w:r>
          </w:p>
        </w:tc>
        <w:tc>
          <w:tcPr>
            <w:tcW w:w="0" w:type="auto"/>
            <w:vAlign w:val="center"/>
          </w:tcPr>
          <w:p w14:paraId="42D2FC63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33294373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</w:tr>
      <w:tr w:rsidR="003B2A52" w:rsidRPr="00213856" w14:paraId="13058D77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071BC878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4FE64B4E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0E3D384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ADC接口</w:t>
            </w:r>
          </w:p>
        </w:tc>
        <w:tc>
          <w:tcPr>
            <w:tcW w:w="0" w:type="auto"/>
            <w:vAlign w:val="center"/>
          </w:tcPr>
          <w:p w14:paraId="4F36432C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2个</w:t>
            </w:r>
          </w:p>
        </w:tc>
        <w:tc>
          <w:tcPr>
            <w:tcW w:w="0" w:type="auto"/>
            <w:vAlign w:val="center"/>
          </w:tcPr>
          <w:p w14:paraId="6FBBCF1D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</w:tr>
      <w:tr w:rsidR="003B2A52" w:rsidRPr="00213856" w14:paraId="5DC20711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5710C082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38B6107F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BA3A6BD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I2C接口</w:t>
            </w:r>
          </w:p>
        </w:tc>
        <w:tc>
          <w:tcPr>
            <w:tcW w:w="0" w:type="auto"/>
            <w:vAlign w:val="center"/>
          </w:tcPr>
          <w:p w14:paraId="104068E5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2个</w:t>
            </w:r>
          </w:p>
        </w:tc>
        <w:tc>
          <w:tcPr>
            <w:tcW w:w="0" w:type="auto"/>
            <w:vAlign w:val="center"/>
          </w:tcPr>
          <w:p w14:paraId="1204D091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</w:tr>
      <w:tr w:rsidR="003B2A52" w:rsidRPr="00213856" w14:paraId="472CDC6F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77960072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509C1D7C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023F27F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电源输出接口</w:t>
            </w:r>
          </w:p>
        </w:tc>
        <w:tc>
          <w:tcPr>
            <w:tcW w:w="0" w:type="auto"/>
            <w:vAlign w:val="center"/>
          </w:tcPr>
          <w:p w14:paraId="4E1A9A73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3个</w:t>
            </w:r>
          </w:p>
        </w:tc>
        <w:tc>
          <w:tcPr>
            <w:tcW w:w="0" w:type="auto"/>
            <w:vAlign w:val="center"/>
          </w:tcPr>
          <w:p w14:paraId="6DA3FCF9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12V、5V、3.3V</w:t>
            </w:r>
          </w:p>
        </w:tc>
      </w:tr>
      <w:tr w:rsidR="003B2A52" w:rsidRPr="00213856" w14:paraId="5F530E2D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1F117175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Merge/>
            <w:vAlign w:val="center"/>
          </w:tcPr>
          <w:p w14:paraId="7B3A54E4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7D7A24C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GPIO接口</w:t>
            </w:r>
          </w:p>
        </w:tc>
        <w:tc>
          <w:tcPr>
            <w:tcW w:w="0" w:type="auto"/>
            <w:vAlign w:val="center"/>
          </w:tcPr>
          <w:p w14:paraId="7679EDA3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4个</w:t>
            </w:r>
          </w:p>
        </w:tc>
        <w:tc>
          <w:tcPr>
            <w:tcW w:w="0" w:type="auto"/>
            <w:vAlign w:val="center"/>
          </w:tcPr>
          <w:p w14:paraId="3E9E709D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支持中断编程</w:t>
            </w:r>
          </w:p>
        </w:tc>
      </w:tr>
      <w:tr w:rsidR="003B2A52" w:rsidRPr="00213856" w14:paraId="6E1AA8B5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1053B7B5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Align w:val="center"/>
          </w:tcPr>
          <w:p w14:paraId="76BB48AF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9E048AE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电源输入接口</w:t>
            </w:r>
          </w:p>
        </w:tc>
        <w:tc>
          <w:tcPr>
            <w:tcW w:w="0" w:type="auto"/>
            <w:vAlign w:val="center"/>
          </w:tcPr>
          <w:p w14:paraId="7C50EC49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4785ABBF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12V/2A</w:t>
            </w:r>
          </w:p>
        </w:tc>
      </w:tr>
      <w:tr w:rsidR="003B2A52" w:rsidRPr="00213856" w14:paraId="2953D6A1" w14:textId="77777777" w:rsidTr="00B4091E">
        <w:trPr>
          <w:cantSplit/>
          <w:trHeight w:val="414"/>
          <w:jc w:val="center"/>
        </w:trPr>
        <w:tc>
          <w:tcPr>
            <w:tcW w:w="836" w:type="dxa"/>
            <w:vAlign w:val="center"/>
          </w:tcPr>
          <w:p w14:paraId="0FC71E4B" w14:textId="77777777" w:rsidR="003B2A52" w:rsidRPr="00213856" w:rsidRDefault="003B2A52" w:rsidP="003B2A52">
            <w:pPr>
              <w:numPr>
                <w:ilvl w:val="0"/>
                <w:numId w:val="3"/>
              </w:numPr>
              <w:ind w:left="0" w:firstLine="0"/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1766" w:type="dxa"/>
            <w:vAlign w:val="center"/>
          </w:tcPr>
          <w:p w14:paraId="64E1E482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9083115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PWM风扇接口</w:t>
            </w:r>
          </w:p>
        </w:tc>
        <w:tc>
          <w:tcPr>
            <w:tcW w:w="0" w:type="auto"/>
            <w:vAlign w:val="center"/>
          </w:tcPr>
          <w:p w14:paraId="5A4FD502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1个</w:t>
            </w:r>
          </w:p>
        </w:tc>
        <w:tc>
          <w:tcPr>
            <w:tcW w:w="0" w:type="auto"/>
            <w:vAlign w:val="center"/>
          </w:tcPr>
          <w:p w14:paraId="43AB9A86" w14:textId="77777777" w:rsidR="003B2A52" w:rsidRPr="00213856" w:rsidRDefault="003B2A52" w:rsidP="007B58F6">
            <w:pPr>
              <w:jc w:val="center"/>
              <w:rPr>
                <w:rFonts w:ascii="仿宋_GB2312" w:eastAsia="仿宋_GB2312" w:hAnsi="等线"/>
                <w:sz w:val="24"/>
              </w:rPr>
            </w:pPr>
            <w:r w:rsidRPr="00213856">
              <w:rPr>
                <w:rFonts w:ascii="仿宋_GB2312" w:eastAsia="仿宋_GB2312" w:hAnsi="等线" w:hint="eastAsia"/>
                <w:sz w:val="24"/>
              </w:rPr>
              <w:t>5V/12V</w:t>
            </w:r>
          </w:p>
        </w:tc>
      </w:tr>
    </w:tbl>
    <w:p w14:paraId="3982574A" w14:textId="77777777" w:rsidR="003B2A52" w:rsidRPr="003B2A52" w:rsidRDefault="003B2A52" w:rsidP="003B2A52">
      <w:pPr>
        <w:pStyle w:val="L6"/>
        <w:spacing w:before="156" w:after="312"/>
        <w:jc w:val="both"/>
      </w:pPr>
    </w:p>
    <w:sectPr w:rsidR="003B2A52" w:rsidRPr="003B2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5A718" w14:textId="77777777" w:rsidR="00173301" w:rsidRDefault="00173301" w:rsidP="0022149A">
      <w:r>
        <w:separator/>
      </w:r>
    </w:p>
  </w:endnote>
  <w:endnote w:type="continuationSeparator" w:id="0">
    <w:p w14:paraId="51F8CED4" w14:textId="77777777" w:rsidR="00173301" w:rsidRDefault="00173301" w:rsidP="00221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E71D5" w14:textId="77777777" w:rsidR="00C117BA" w:rsidRDefault="00C117B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F5168" w14:textId="77777777" w:rsidR="00C117BA" w:rsidRDefault="00C117BA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03B47" w14:textId="77777777" w:rsidR="00C117BA" w:rsidRDefault="00C117B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DC1E5" w14:textId="77777777" w:rsidR="00173301" w:rsidRDefault="00173301" w:rsidP="0022149A">
      <w:r>
        <w:separator/>
      </w:r>
    </w:p>
  </w:footnote>
  <w:footnote w:type="continuationSeparator" w:id="0">
    <w:p w14:paraId="5C09976C" w14:textId="77777777" w:rsidR="00173301" w:rsidRDefault="00173301" w:rsidP="00221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F3AA4" w14:textId="45E8A8DF" w:rsidR="00C117BA" w:rsidRDefault="00C117BA">
    <w:pPr>
      <w:pStyle w:val="a7"/>
    </w:pPr>
    <w:r>
      <w:rPr>
        <w:noProof/>
      </w:rPr>
      <w:pict w14:anchorId="09A35B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0236266" o:spid="_x0000_s1026" type="#_x0000_t75" style="position:absolute;left:0;text-align:left;margin-left:0;margin-top:0;width:415.2pt;height:170.1pt;z-index:-251656192;mso-position-horizontal:center;mso-position-horizontal-relative:margin;mso-position-vertical:center;mso-position-vertical-relative:margin" o:allowincell="f">
          <v:imagedata r:id="rId1" o:title="logo水印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DC95C" w14:textId="5AFE5F63" w:rsidR="0022149A" w:rsidRDefault="00C117BA" w:rsidP="0022149A">
    <w:pPr>
      <w:pStyle w:val="a7"/>
      <w:pBdr>
        <w:bottom w:val="none" w:sz="0" w:space="0" w:color="auto"/>
      </w:pBdr>
    </w:pPr>
    <w:r>
      <w:rPr>
        <w:noProof/>
      </w:rPr>
      <w:pict w14:anchorId="6B9E52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0236267" o:spid="_x0000_s1027" type="#_x0000_t75" style="position:absolute;left:0;text-align:left;margin-left:0;margin-top:0;width:415.2pt;height:170.1pt;z-index:-251655168;mso-position-horizontal:center;mso-position-horizontal-relative:margin;mso-position-vertical:center;mso-position-vertical-relative:margin" o:allowincell="f">
          <v:imagedata r:id="rId1" o:title="logo水印"/>
        </v:shape>
      </w:pict>
    </w:r>
    <w:r w:rsidR="0022149A">
      <w:rPr>
        <w:noProof/>
      </w:rPr>
      <w:drawing>
        <wp:anchor distT="0" distB="0" distL="114300" distR="114300" simplePos="0" relativeHeight="251658240" behindDoc="0" locked="0" layoutInCell="1" allowOverlap="1" wp14:anchorId="72EA3A9C" wp14:editId="1F4E0B4B">
          <wp:simplePos x="0" y="0"/>
          <wp:positionH relativeFrom="column">
            <wp:posOffset>-967105</wp:posOffset>
          </wp:positionH>
          <wp:positionV relativeFrom="paragraph">
            <wp:posOffset>-471592</wp:posOffset>
          </wp:positionV>
          <wp:extent cx="1260000" cy="549250"/>
          <wp:effectExtent l="0" t="0" r="0" b="381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000" cy="549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97D9C" w14:textId="79EEE12A" w:rsidR="00C117BA" w:rsidRDefault="00C117BA">
    <w:pPr>
      <w:pStyle w:val="a7"/>
    </w:pPr>
    <w:r>
      <w:rPr>
        <w:noProof/>
      </w:rPr>
      <w:pict w14:anchorId="5C4108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0236265" o:spid="_x0000_s1025" type="#_x0000_t75" style="position:absolute;left:0;text-align:left;margin-left:0;margin-top:0;width:415.2pt;height:170.1pt;z-index:-251657216;mso-position-horizontal:center;mso-position-horizontal-relative:margin;mso-position-vertical:center;mso-position-vertical-relative:margin" o:allowincell="f">
          <v:imagedata r:id="rId1" o:title="logo水印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32C05"/>
    <w:multiLevelType w:val="multilevel"/>
    <w:tmpl w:val="21932C05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FD7876"/>
    <w:multiLevelType w:val="hybridMultilevel"/>
    <w:tmpl w:val="FA08BA04"/>
    <w:lvl w:ilvl="0" w:tplc="B1B05A4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86A7DC6"/>
    <w:multiLevelType w:val="multilevel"/>
    <w:tmpl w:val="386A7DC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32"/>
        <w:szCs w:val="32"/>
      </w:rPr>
    </w:lvl>
    <w:lvl w:ilvl="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9E34948"/>
    <w:multiLevelType w:val="hybridMultilevel"/>
    <w:tmpl w:val="C02E2676"/>
    <w:lvl w:ilvl="0" w:tplc="E04A05A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36675662">
    <w:abstractNumId w:val="2"/>
  </w:num>
  <w:num w:numId="2" w16cid:durableId="214242663">
    <w:abstractNumId w:val="3"/>
  </w:num>
  <w:num w:numId="3" w16cid:durableId="178084180">
    <w:abstractNumId w:val="0"/>
  </w:num>
  <w:num w:numId="4" w16cid:durableId="1644774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F1"/>
    <w:rsid w:val="001551F1"/>
    <w:rsid w:val="00173301"/>
    <w:rsid w:val="001B50A2"/>
    <w:rsid w:val="0022149A"/>
    <w:rsid w:val="003613D1"/>
    <w:rsid w:val="003B2A52"/>
    <w:rsid w:val="005470BA"/>
    <w:rsid w:val="005C2986"/>
    <w:rsid w:val="008F296E"/>
    <w:rsid w:val="00A878C7"/>
    <w:rsid w:val="00B4091E"/>
    <w:rsid w:val="00C117BA"/>
    <w:rsid w:val="00C240A9"/>
    <w:rsid w:val="00DA2901"/>
    <w:rsid w:val="00F171A0"/>
    <w:rsid w:val="00F26E24"/>
    <w:rsid w:val="00F9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FBE00"/>
  <w15:chartTrackingRefBased/>
  <w15:docId w15:val="{4AE0262E-07FD-4A4B-938D-C3192E58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A52"/>
    <w:pPr>
      <w:widowControl w:val="0"/>
      <w:jc w:val="both"/>
    </w:pPr>
    <w:rPr>
      <w:szCs w:val="24"/>
    </w:rPr>
  </w:style>
  <w:style w:type="paragraph" w:styleId="1">
    <w:name w:val="heading 1"/>
    <w:aliases w:val="L标题一"/>
    <w:basedOn w:val="a"/>
    <w:next w:val="L"/>
    <w:link w:val="10"/>
    <w:uiPriority w:val="9"/>
    <w:qFormat/>
    <w:rsid w:val="0022149A"/>
    <w:pPr>
      <w:keepNext/>
      <w:keepLines/>
      <w:spacing w:before="120" w:after="120" w:line="360" w:lineRule="auto"/>
      <w:outlineLvl w:val="0"/>
    </w:pPr>
    <w:rPr>
      <w:rFonts w:ascii="仿宋_GB2312" w:eastAsia="仿宋_GB2312"/>
      <w:b/>
      <w:bCs/>
      <w:kern w:val="44"/>
      <w:sz w:val="36"/>
      <w:szCs w:val="44"/>
    </w:rPr>
  </w:style>
  <w:style w:type="paragraph" w:styleId="2">
    <w:name w:val="heading 2"/>
    <w:aliases w:val="L标题二"/>
    <w:basedOn w:val="a"/>
    <w:next w:val="L"/>
    <w:link w:val="20"/>
    <w:unhideWhenUsed/>
    <w:qFormat/>
    <w:rsid w:val="0022149A"/>
    <w:pPr>
      <w:keepNext/>
      <w:keepLines/>
      <w:spacing w:before="120" w:after="120" w:line="360" w:lineRule="auto"/>
      <w:outlineLvl w:val="1"/>
    </w:pPr>
    <w:rPr>
      <w:rFonts w:ascii="仿宋_GB2312" w:eastAsia="仿宋_GB2312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L标题一 字符"/>
    <w:basedOn w:val="a0"/>
    <w:link w:val="1"/>
    <w:uiPriority w:val="9"/>
    <w:rsid w:val="0022149A"/>
    <w:rPr>
      <w:rFonts w:ascii="仿宋_GB2312" w:eastAsia="仿宋_GB2312" w:hAnsi="等线"/>
      <w:b/>
      <w:bCs/>
      <w:kern w:val="44"/>
      <w:sz w:val="36"/>
      <w:szCs w:val="44"/>
    </w:rPr>
  </w:style>
  <w:style w:type="paragraph" w:customStyle="1" w:styleId="L">
    <w:name w:val="L正文"/>
    <w:basedOn w:val="a"/>
    <w:link w:val="L0"/>
    <w:qFormat/>
    <w:rsid w:val="0022149A"/>
    <w:pPr>
      <w:spacing w:line="360" w:lineRule="auto"/>
      <w:ind w:firstLineChars="200" w:firstLine="200"/>
    </w:pPr>
    <w:rPr>
      <w:rFonts w:ascii="仿宋_GB2312" w:eastAsia="仿宋_GB2312"/>
      <w:sz w:val="28"/>
    </w:rPr>
  </w:style>
  <w:style w:type="character" w:customStyle="1" w:styleId="20">
    <w:name w:val="标题 2 字符"/>
    <w:aliases w:val="L标题二 字符"/>
    <w:basedOn w:val="a0"/>
    <w:link w:val="2"/>
    <w:uiPriority w:val="9"/>
    <w:semiHidden/>
    <w:rsid w:val="0022149A"/>
    <w:rPr>
      <w:rFonts w:ascii="仿宋_GB2312" w:eastAsia="仿宋_GB2312" w:hAnsiTheme="majorHAnsi" w:cstheme="majorBidi"/>
      <w:b/>
      <w:bCs/>
      <w:sz w:val="32"/>
      <w:szCs w:val="32"/>
    </w:rPr>
  </w:style>
  <w:style w:type="character" w:customStyle="1" w:styleId="L0">
    <w:name w:val="L正文 字符"/>
    <w:basedOn w:val="a0"/>
    <w:link w:val="L"/>
    <w:rsid w:val="0022149A"/>
    <w:rPr>
      <w:rFonts w:ascii="仿宋_GB2312" w:eastAsia="仿宋_GB2312" w:hAnsi="等线"/>
      <w:sz w:val="28"/>
    </w:rPr>
  </w:style>
  <w:style w:type="paragraph" w:customStyle="1" w:styleId="L1">
    <w:name w:val="L标题三"/>
    <w:basedOn w:val="a"/>
    <w:next w:val="L"/>
    <w:link w:val="L2"/>
    <w:qFormat/>
    <w:rsid w:val="0022149A"/>
    <w:pPr>
      <w:spacing w:line="360" w:lineRule="auto"/>
      <w:outlineLvl w:val="2"/>
    </w:pPr>
    <w:rPr>
      <w:rFonts w:ascii="仿宋_GB2312" w:eastAsia="仿宋_GB2312"/>
      <w:b/>
      <w:sz w:val="30"/>
    </w:rPr>
  </w:style>
  <w:style w:type="paragraph" w:customStyle="1" w:styleId="L3">
    <w:name w:val="L标题四"/>
    <w:basedOn w:val="a"/>
    <w:next w:val="L"/>
    <w:link w:val="L4"/>
    <w:qFormat/>
    <w:rsid w:val="0022149A"/>
    <w:pPr>
      <w:spacing w:line="360" w:lineRule="auto"/>
      <w:ind w:firstLineChars="100" w:firstLine="100"/>
      <w:outlineLvl w:val="3"/>
    </w:pPr>
    <w:rPr>
      <w:rFonts w:ascii="仿宋_GB2312" w:eastAsia="仿宋_GB2312"/>
      <w:b/>
      <w:sz w:val="28"/>
    </w:rPr>
  </w:style>
  <w:style w:type="character" w:customStyle="1" w:styleId="L2">
    <w:name w:val="L标题三 字符"/>
    <w:basedOn w:val="a0"/>
    <w:link w:val="L1"/>
    <w:rsid w:val="0022149A"/>
    <w:rPr>
      <w:rFonts w:ascii="仿宋_GB2312" w:eastAsia="仿宋_GB2312" w:hAnsi="等线"/>
      <w:b/>
      <w:sz w:val="30"/>
    </w:rPr>
  </w:style>
  <w:style w:type="paragraph" w:customStyle="1" w:styleId="L5">
    <w:name w:val="L表名&amp;图片"/>
    <w:basedOn w:val="a"/>
    <w:next w:val="L6"/>
    <w:link w:val="L7"/>
    <w:qFormat/>
    <w:rsid w:val="0022149A"/>
    <w:pPr>
      <w:keepNext/>
      <w:spacing w:beforeLines="100" w:before="100" w:afterLines="50" w:after="50"/>
      <w:jc w:val="center"/>
    </w:pPr>
    <w:rPr>
      <w:rFonts w:eastAsia="黑体"/>
      <w:sz w:val="24"/>
    </w:rPr>
  </w:style>
  <w:style w:type="character" w:customStyle="1" w:styleId="L4">
    <w:name w:val="L标题四 字符"/>
    <w:basedOn w:val="a0"/>
    <w:link w:val="L3"/>
    <w:rsid w:val="0022149A"/>
    <w:rPr>
      <w:rFonts w:ascii="仿宋_GB2312" w:eastAsia="仿宋_GB2312" w:hAnsi="等线"/>
      <w:b/>
      <w:sz w:val="28"/>
    </w:rPr>
  </w:style>
  <w:style w:type="paragraph" w:customStyle="1" w:styleId="L6">
    <w:name w:val="L图题注"/>
    <w:basedOn w:val="a"/>
    <w:next w:val="L"/>
    <w:link w:val="L8"/>
    <w:qFormat/>
    <w:rsid w:val="0022149A"/>
    <w:pPr>
      <w:spacing w:beforeLines="50" w:before="50" w:afterLines="100" w:after="100"/>
      <w:jc w:val="center"/>
    </w:pPr>
    <w:rPr>
      <w:rFonts w:eastAsia="黑体"/>
      <w:sz w:val="24"/>
    </w:rPr>
  </w:style>
  <w:style w:type="character" w:customStyle="1" w:styleId="L7">
    <w:name w:val="L表名&amp;图片 字符"/>
    <w:basedOn w:val="a0"/>
    <w:link w:val="L5"/>
    <w:rsid w:val="0022149A"/>
    <w:rPr>
      <w:rFonts w:ascii="等线" w:eastAsia="黑体" w:hAnsi="等线"/>
      <w:sz w:val="24"/>
    </w:rPr>
  </w:style>
  <w:style w:type="paragraph" w:styleId="a3">
    <w:name w:val="Subtitle"/>
    <w:basedOn w:val="a"/>
    <w:next w:val="L"/>
    <w:link w:val="a4"/>
    <w:uiPriority w:val="11"/>
    <w:qFormat/>
    <w:rsid w:val="005C2986"/>
    <w:pPr>
      <w:spacing w:before="240" w:after="60" w:line="312" w:lineRule="auto"/>
      <w:jc w:val="center"/>
    </w:pPr>
    <w:rPr>
      <w:b/>
      <w:bCs/>
      <w:kern w:val="28"/>
      <w:sz w:val="32"/>
      <w:szCs w:val="32"/>
    </w:rPr>
  </w:style>
  <w:style w:type="character" w:customStyle="1" w:styleId="L8">
    <w:name w:val="L图题注 字符"/>
    <w:basedOn w:val="a0"/>
    <w:link w:val="L6"/>
    <w:rsid w:val="0022149A"/>
    <w:rPr>
      <w:rFonts w:ascii="等线" w:eastAsia="黑体" w:hAnsi="等线"/>
      <w:sz w:val="24"/>
    </w:rPr>
  </w:style>
  <w:style w:type="character" w:customStyle="1" w:styleId="a4">
    <w:name w:val="副标题 字符"/>
    <w:basedOn w:val="a0"/>
    <w:link w:val="a3"/>
    <w:uiPriority w:val="11"/>
    <w:rsid w:val="005C2986"/>
    <w:rPr>
      <w:b/>
      <w:bCs/>
      <w:kern w:val="28"/>
      <w:sz w:val="32"/>
      <w:szCs w:val="32"/>
    </w:rPr>
  </w:style>
  <w:style w:type="paragraph" w:styleId="a5">
    <w:name w:val="Title"/>
    <w:aliases w:val="L大标题"/>
    <w:basedOn w:val="a"/>
    <w:next w:val="L"/>
    <w:link w:val="a6"/>
    <w:uiPriority w:val="10"/>
    <w:qFormat/>
    <w:rsid w:val="0022149A"/>
    <w:pPr>
      <w:spacing w:before="120" w:after="120" w:line="360" w:lineRule="auto"/>
      <w:jc w:val="center"/>
    </w:pPr>
    <w:rPr>
      <w:rFonts w:ascii="方正小标宋简体" w:eastAsia="方正小标宋简体" w:hAnsiTheme="majorHAnsi" w:cstheme="majorBidi"/>
      <w:b/>
      <w:bCs/>
      <w:sz w:val="36"/>
      <w:szCs w:val="32"/>
    </w:rPr>
  </w:style>
  <w:style w:type="character" w:customStyle="1" w:styleId="a6">
    <w:name w:val="标题 字符"/>
    <w:aliases w:val="L大标题 字符"/>
    <w:basedOn w:val="a0"/>
    <w:link w:val="a5"/>
    <w:uiPriority w:val="10"/>
    <w:qFormat/>
    <w:rsid w:val="0022149A"/>
    <w:rPr>
      <w:rFonts w:ascii="方正小标宋简体" w:eastAsia="方正小标宋简体" w:hAnsiTheme="majorHAnsi" w:cstheme="majorBidi"/>
      <w:b/>
      <w:bCs/>
      <w:sz w:val="36"/>
      <w:szCs w:val="32"/>
    </w:rPr>
  </w:style>
  <w:style w:type="paragraph" w:styleId="a7">
    <w:name w:val="header"/>
    <w:basedOn w:val="a"/>
    <w:link w:val="a8"/>
    <w:unhideWhenUsed/>
    <w:rsid w:val="002214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22149A"/>
    <w:rPr>
      <w:rFonts w:ascii="等线" w:eastAsia="等线" w:hAnsi="等线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214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2149A"/>
    <w:rPr>
      <w:rFonts w:ascii="等线" w:eastAsia="等线" w:hAnsi="等线"/>
      <w:sz w:val="18"/>
      <w:szCs w:val="18"/>
    </w:rPr>
  </w:style>
  <w:style w:type="table" w:styleId="ab">
    <w:name w:val="Table Grid"/>
    <w:basedOn w:val="a1"/>
    <w:uiPriority w:val="99"/>
    <w:qFormat/>
    <w:rsid w:val="003B2A5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 Z</dc:creator>
  <cp:keywords/>
  <dc:description/>
  <cp:lastModifiedBy>莹 郭</cp:lastModifiedBy>
  <cp:revision>4</cp:revision>
  <dcterms:created xsi:type="dcterms:W3CDTF">2024-01-02T02:29:00Z</dcterms:created>
  <dcterms:modified xsi:type="dcterms:W3CDTF">2024-01-02T08:42:00Z</dcterms:modified>
</cp:coreProperties>
</file>