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Altium Designer Pick and Place Locations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X:\powerboard_v10\Project Outputs for powerboard_v9\Pick Place for poweboard_v6.txt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Design Information: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      17/06/20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      09:14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Revision:   Not in VersionControl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Variant:    No variations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used: mil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 Footprint             Layer     Center-X(mil) Center-Y(mil) Rotation Comment                              Description                                     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12V_b1     EBWA-02-A             TopLayer  764,330mil    200,000mil    0        EBWA-02-A                            ""                   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5V_b1      EBWA-02-A             TopLayer  1982,445mil   200,000mil    0        EBWA-02-A                            ""                            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C_P2       1608[0603]            TopLayer  1665,426mil   1173,534mil   180      10uF                                 "SMD Capacitor X5R_EIA_ with Capacitance: 0.10uF Tol. 10%. Rated Voltage: 25Vdc"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        CONN_BM06B-SRSS-      TopLayer  583,753mil    665,673mil    270      "Part Number: BM06B-SRSS-TB(LF)(SN)" "No Description Available"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        E101MD1AQE            TopLayer  1502,369mil   764,098mil    90       E101MD1AQE                           "C&amp;K SWITCH TOGGLE SPDT 7.5A 125V"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C_P1       1206_190              TopLayer  1656,585mil   1077,779mil   180      "Cap Semi"                           "No Description Available"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         CUI_PJ-036BH-SMT-TR   TopLayer  2567,706mil   836,556mil    180      "Power Jack"                         "2.5 x 6.3 mm, 5.0 A, Horizontal, Surface Mount _SMT_, Dc Power Jack Connector"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        jst4pin               TopLayer  217,094mil    668,090mil    90       Hokuyo30LX                           ""                                    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LED1       WL-SMCW_0805          TopLayer  1894,320mil   1097,508mil   360      "Power LED"                          "Green 520nm LED Indication - Discrete 3.2V 0805 _2012 Metric_"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J1-0603               TopLayer  1904,086mil   1027,501mil   360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        E101MD1AQE            MidLayer1 1673,264mil   1603,715mil   360      E101MD1AQE                           "C&amp;K SWITCH TOGGLE SPDT 7.5A 125V"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         *JST_B4B-XH-A(LF)(SN) TopLayer  1578,836mil   280,362mil    270      B4B-XH-A(LF)(SN)                     "Connector Header Through Hole 4 position 0.098 _2.50mm_"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         *JST_B4B-XH-A(LF)(SN) TopLayer  1189,163mil   282,638mil    90       B4B-XH-A(LF)(SN)                     "Connector Header Through Hole 4 position 0.098 _2.50mm_"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         DDC0006A_N            TopLayer  2235,657mil   1345,602mil   270      TPS565201DDCR                        Imported                                       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Rfbt       *RESC2012X50N         TopLayer  2196,258mil   1128,900mil   90       CRCW040254K9FKED                     CRCW040254K9FKED                               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Rfbb       *RESC2012X50N         TopLayer  2279,195mil   1136,936mil   270      CRCW040210K0FKED                     CRCW040210K0FKED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         IHLP-3232DZ           TopLayer  2215,434mil   1706,380mil   360      IHLP3232DZER3R3M01                   Unknown                               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Cout_Buck  *CAPC1608X90N         TopLayer  2480,867mil   1559,933mil   270      C1608X5R1A226M080AC                  C1608X5R1A226M08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Cinx_Buck  *CAPC1608X90N         TopLayer  2050,154mil   1360,236mil   90       100nF                                "SMD Capacitor X5R_EIA_ with Capacitance: 0.10uF Tol. 10%. Rated Voltage: 25Vdc"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Cin_Buck   1206_190              TopLayer  1935,820mil   1352,788mil   270      10uF                                 Imported                                  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Cbst_Buck  *CAPC1608X90N         TopLayer  2360,119mil   1267,924mil   360      100nF                                "SMD Capacitor X5R_EIA_ with Capacitance: 0.10uF Tol. 10%. Rated Voltage: 25Vdc"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12V_b2     EBWA-02-A             TopLayer  434,990mil    200,000mil    0        "Part Number: 172310-1102"           ""         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Cbst2      *CAPC1608X90N         TopLayer  539,013mil    1098,346mil   180      0.1uF                                "SMD Capacitor X5R_EIA_ with Capacitance: 0.10uF Tol. 10%. Rated Voltage: 25Vdc"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5V_b2      EBWA-02-A             TopLayer  2324,306mil   200,000mil    0        "Part Number: 172310-1102"           ""               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         QFN28_UFD             TopLayer  924,123mil    1444,640mil   90       LTC3119EUFD#PBF                      "No Description Available"               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Rvc        *RESC2012X50N         TopLayer  1221,751mil   1343,344mil   180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Rtop2      *RESC2012X50N         TopLayer  1224,033mil   1157,498mil   360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Rtop1      *RESC2012X50N         TopLayer  1225,923mil   1076,535mil   180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Rrun       *RESC2012X50N         TopLayer  1220,865mil   1825,200mil   360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        *RESC2012X50N         TopLayer  1220,923mil   1709,977mil   180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Rbot       *RESC2012X50N         TopLayer  1223,862mil   1249,882mil   180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        *IND_1217AS-H-1R5N=P3 TopLayer  237,355mil    1459,150mil   270      1.5uH                                "Inductor with Inductance: 1.5uH Tol. +/-30%, Package: 3131 _8080_"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Cvc        1608[0603]            TopLayer  1225,133mil   1438,647mil   0        "Cap Semi"                           "Capacitor (Semiconductor SIM Model)"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Csvcc      1608[0603]            TopLayer  1215,281mil   1596,482mil   180      "Cap Semi"                           "Capacitor (Semiconductor SIM Model)"          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      1206L                 TopLayer  936,283mil    1165,035mil   180      47uF                                 "No Description Available"      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        1206_190              TopLayer  930,779mil    1729,369mil   180      10uF                                 "No Description Available"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Cbst1      *CAPC1608X90N         TopLayer  537,336mil    1758,556mil   180      "Cap Sem"                            "SMD Capacitor X5R_EIA_ with Capacitance: 0.10uF Tol. 10%. Rated Voltage: 25Vdc"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2FCC58C29972544AD47BAE3495012AA" ma:contentTypeVersion="17" ma:contentTypeDescription="新建文档。" ma:contentTypeScope="" ma:versionID="8d873c66e9255f755af86ae8b921335e">
  <xsd:schema xmlns:xsd="http://www.w3.org/2001/XMLSchema" xmlns:xs="http://www.w3.org/2001/XMLSchema" xmlns:p="http://schemas.microsoft.com/office/2006/metadata/properties" xmlns:ns2="4df171b2-269c-4c86-a053-a613686c16a7" xmlns:ns3="b730ac2b-0891-4168-b5af-abf8b88148a4" targetNamespace="http://schemas.microsoft.com/office/2006/metadata/properties" ma:root="true" ma:fieldsID="2c735da1de4709a0aae7713ccc2edbb8" ns2:_="" ns3:_="">
    <xsd:import namespace="4df171b2-269c-4c86-a053-a613686c16a7"/>
    <xsd:import namespace="b730ac2b-0891-4168-b5af-abf8b8814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171b2-269c-4c86-a053-a613686c1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图像标记" ma:readOnly="false" ma:fieldId="{5cf76f15-5ced-4ddc-b409-7134ff3c332f}" ma:taxonomyMulti="true" ma:sspId="83de6858-8a92-4ea2-93bf-f9910da23f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ac2b-0891-4168-b5af-abf8b8814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65ba89-637a-4656-abf1-01ba7a2d0d3f}" ma:internalName="TaxCatchAll" ma:showField="CatchAllData" ma:web="b730ac2b-0891-4168-b5af-abf8b88148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f171b2-269c-4c86-a053-a613686c16a7">
      <Terms xmlns="http://schemas.microsoft.com/office/infopath/2007/PartnerControls"/>
    </lcf76f155ced4ddcb4097134ff3c332f>
    <TaxCatchAll xmlns="b730ac2b-0891-4168-b5af-abf8b88148a4" xsi:nil="true"/>
  </documentManagement>
</p:properties>
</file>

<file path=customXml/itemProps1.xml><?xml version="1.0" encoding="utf-8"?>
<ds:datastoreItem xmlns:ds="http://schemas.openxmlformats.org/officeDocument/2006/customXml" ds:itemID="{12A15379-5EB9-40AE-8688-13962D90BBD8}"/>
</file>

<file path=customXml/itemProps2.xml><?xml version="1.0" encoding="utf-8"?>
<ds:datastoreItem xmlns:ds="http://schemas.openxmlformats.org/officeDocument/2006/customXml" ds:itemID="{F1D37FE8-B5C7-41A3-8402-2CCFF4201276}"/>
</file>

<file path=customXml/itemProps3.xml><?xml version="1.0" encoding="utf-8"?>
<ds:datastoreItem xmlns:ds="http://schemas.openxmlformats.org/officeDocument/2006/customXml" ds:itemID="{086A3B6F-47CC-4B74-BDD3-E74A375129E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0x010100D2FCC58C29972544AD47BAE3495012AA</vt:lpwstr>
  </property>
</Properties>
</file>