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475319034"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1084EF7C" w:rsidR="00615839" w:rsidRDefault="00615839" w:rsidP="005F5D23">
          <w:pPr>
            <w:pStyle w:val="TOCHeading"/>
            <w:numPr>
              <w:ilvl w:val="0"/>
              <w:numId w:val="0"/>
            </w:numPr>
            <w:ind w:left="432"/>
          </w:pPr>
          <w:r>
            <w:t>Tabla de contenido</w:t>
          </w:r>
        </w:p>
        <w:p w14:paraId="24B80DCF" w14:textId="77777777" w:rsidR="00611371" w:rsidRDefault="00615839">
          <w:pPr>
            <w:pStyle w:val="TO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O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w:t>
          </w:r>
          <w:bookmarkStart w:id="0" w:name="_GoBack"/>
          <w:bookmarkEnd w:id="0"/>
          <w:r>
            <w:rPr>
              <w:noProof/>
            </w:rPr>
            <w:t xml:space="preserve">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O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O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Pr="0055672F" w:rsidRDefault="00611371">
          <w:pPr>
            <w:pStyle w:val="TOC1"/>
            <w:tabs>
              <w:tab w:val="left" w:pos="438"/>
              <w:tab w:val="right" w:leader="dot" w:pos="9346"/>
            </w:tabs>
            <w:rPr>
              <w:rFonts w:eastAsiaTheme="minorEastAsia" w:cstheme="minorBidi"/>
              <w:b w:val="0"/>
              <w:noProof/>
              <w:lang w:val="en-US" w:eastAsia="ja-JP"/>
            </w:rPr>
          </w:pPr>
          <w:r w:rsidRPr="0055672F">
            <w:rPr>
              <w:noProof/>
              <w:lang w:val="en-US"/>
            </w:rPr>
            <w:t>5.</w:t>
          </w:r>
          <w:r w:rsidRPr="0055672F">
            <w:rPr>
              <w:rFonts w:eastAsiaTheme="minorEastAsia" w:cstheme="minorBidi"/>
              <w:b w:val="0"/>
              <w:noProof/>
              <w:lang w:val="en-US" w:eastAsia="ja-JP"/>
            </w:rPr>
            <w:tab/>
          </w:r>
          <w:r w:rsidRPr="0055672F">
            <w:rPr>
              <w:noProof/>
              <w:lang w:val="en-US"/>
            </w:rPr>
            <w:t>SOFTWARE EMPLEADO</w:t>
          </w:r>
          <w:r w:rsidRPr="0055672F">
            <w:rPr>
              <w:noProof/>
              <w:lang w:val="en-US"/>
            </w:rPr>
            <w:tab/>
          </w:r>
          <w:r>
            <w:rPr>
              <w:noProof/>
            </w:rPr>
            <w:fldChar w:fldCharType="begin"/>
          </w:r>
          <w:r w:rsidRPr="0055672F">
            <w:rPr>
              <w:noProof/>
              <w:lang w:val="en-US"/>
            </w:rPr>
            <w:instrText xml:space="preserve"> PAGEREF _Toc274944833 \h </w:instrText>
          </w:r>
          <w:r>
            <w:rPr>
              <w:noProof/>
            </w:rPr>
          </w:r>
          <w:r>
            <w:rPr>
              <w:noProof/>
            </w:rPr>
            <w:fldChar w:fldCharType="separate"/>
          </w:r>
          <w:r w:rsidRPr="0055672F">
            <w:rPr>
              <w:noProof/>
              <w:lang w:val="en-US"/>
            </w:rPr>
            <w:t>14</w:t>
          </w:r>
          <w:r>
            <w:rPr>
              <w:noProof/>
            </w:rPr>
            <w:fldChar w:fldCharType="end"/>
          </w:r>
        </w:p>
        <w:p w14:paraId="7130CC95" w14:textId="77777777" w:rsidR="00611371" w:rsidRPr="0055672F" w:rsidRDefault="00611371">
          <w:pPr>
            <w:pStyle w:val="TOC2"/>
            <w:tabs>
              <w:tab w:val="left" w:pos="752"/>
              <w:tab w:val="right" w:leader="dot" w:pos="9346"/>
            </w:tabs>
            <w:rPr>
              <w:rFonts w:eastAsiaTheme="minorEastAsia" w:cstheme="minorBidi"/>
              <w:b w:val="0"/>
              <w:noProof/>
              <w:sz w:val="24"/>
              <w:szCs w:val="24"/>
              <w:lang w:val="en-US" w:eastAsia="ja-JP"/>
            </w:rPr>
          </w:pPr>
          <w:r w:rsidRPr="0055672F">
            <w:rPr>
              <w:noProof/>
              <w:lang w:val="en-US"/>
            </w:rPr>
            <w:t>5.1</w:t>
          </w:r>
          <w:r w:rsidRPr="0055672F">
            <w:rPr>
              <w:rFonts w:eastAsiaTheme="minorEastAsia" w:cstheme="minorBidi"/>
              <w:b w:val="0"/>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_Toc274944834 \h </w:instrText>
          </w:r>
          <w:r>
            <w:rPr>
              <w:noProof/>
            </w:rPr>
          </w:r>
          <w:r>
            <w:rPr>
              <w:noProof/>
            </w:rPr>
            <w:fldChar w:fldCharType="separate"/>
          </w:r>
          <w:r w:rsidRPr="0055672F">
            <w:rPr>
              <w:noProof/>
              <w:lang w:val="en-US"/>
            </w:rPr>
            <w:t>14</w:t>
          </w:r>
          <w:r>
            <w:rPr>
              <w:noProof/>
            </w:rPr>
            <w:fldChar w:fldCharType="end"/>
          </w:r>
        </w:p>
        <w:p w14:paraId="78256AC9"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5.1.1</w:t>
          </w:r>
          <w:r w:rsidRPr="0055672F">
            <w:rPr>
              <w:rFonts w:eastAsiaTheme="minorEastAsia" w:cstheme="minorBidi"/>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_Toc274944835 \h </w:instrText>
          </w:r>
          <w:r>
            <w:rPr>
              <w:noProof/>
            </w:rPr>
          </w:r>
          <w:r>
            <w:rPr>
              <w:noProof/>
            </w:rPr>
            <w:fldChar w:fldCharType="separate"/>
          </w:r>
          <w:r w:rsidRPr="0055672F">
            <w:rPr>
              <w:noProof/>
              <w:lang w:val="en-US"/>
            </w:rPr>
            <w:t>14</w:t>
          </w:r>
          <w:r>
            <w:rPr>
              <w:noProof/>
            </w:rPr>
            <w:fldChar w:fldCharType="end"/>
          </w:r>
        </w:p>
        <w:p w14:paraId="4E7E8832"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5.1.2</w:t>
          </w:r>
          <w:r w:rsidRPr="0055672F">
            <w:rPr>
              <w:rFonts w:eastAsiaTheme="minorEastAsia" w:cstheme="minorBidi"/>
              <w:noProof/>
              <w:sz w:val="24"/>
              <w:szCs w:val="24"/>
              <w:lang w:val="en-US" w:eastAsia="ja-JP"/>
            </w:rPr>
            <w:tab/>
          </w:r>
          <w:r w:rsidRPr="0055672F">
            <w:rPr>
              <w:noProof/>
              <w:lang w:val="en-US"/>
            </w:rPr>
            <w:t>ffserver</w:t>
          </w:r>
          <w:r w:rsidRPr="0055672F">
            <w:rPr>
              <w:noProof/>
              <w:lang w:val="en-US"/>
            </w:rPr>
            <w:tab/>
          </w:r>
          <w:r>
            <w:rPr>
              <w:noProof/>
            </w:rPr>
            <w:fldChar w:fldCharType="begin"/>
          </w:r>
          <w:r w:rsidRPr="0055672F">
            <w:rPr>
              <w:noProof/>
              <w:lang w:val="en-US"/>
            </w:rPr>
            <w:instrText xml:space="preserve"> PAGEREF _Toc274944836 \h </w:instrText>
          </w:r>
          <w:r>
            <w:rPr>
              <w:noProof/>
            </w:rPr>
          </w:r>
          <w:r>
            <w:rPr>
              <w:noProof/>
            </w:rPr>
            <w:fldChar w:fldCharType="separate"/>
          </w:r>
          <w:r w:rsidRPr="0055672F">
            <w:rPr>
              <w:noProof/>
              <w:lang w:val="en-US"/>
            </w:rPr>
            <w:t>16</w:t>
          </w:r>
          <w:r>
            <w:rPr>
              <w:noProof/>
            </w:rPr>
            <w:fldChar w:fldCharType="end"/>
          </w:r>
        </w:p>
        <w:p w14:paraId="673BC4A6"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5.3.1</w:t>
          </w:r>
          <w:r w:rsidRPr="0055672F">
            <w:rPr>
              <w:rFonts w:eastAsiaTheme="minorEastAsia" w:cstheme="minorBidi"/>
              <w:noProof/>
              <w:sz w:val="24"/>
              <w:szCs w:val="24"/>
              <w:lang w:val="en-US" w:eastAsia="ja-JP"/>
            </w:rPr>
            <w:tab/>
          </w:r>
          <w:r w:rsidRPr="0055672F">
            <w:rPr>
              <w:noProof/>
              <w:lang w:val="en-US"/>
            </w:rPr>
            <w:t>Git</w:t>
          </w:r>
          <w:r w:rsidRPr="0055672F">
            <w:rPr>
              <w:noProof/>
              <w:lang w:val="en-US"/>
            </w:rPr>
            <w:tab/>
          </w:r>
          <w:r>
            <w:rPr>
              <w:noProof/>
            </w:rPr>
            <w:fldChar w:fldCharType="begin"/>
          </w:r>
          <w:r w:rsidRPr="0055672F">
            <w:rPr>
              <w:noProof/>
              <w:lang w:val="en-US"/>
            </w:rPr>
            <w:instrText xml:space="preserve"> PAGEREF _Toc274944842 \h </w:instrText>
          </w:r>
          <w:r>
            <w:rPr>
              <w:noProof/>
            </w:rPr>
          </w:r>
          <w:r>
            <w:rPr>
              <w:noProof/>
            </w:rPr>
            <w:fldChar w:fldCharType="separate"/>
          </w:r>
          <w:r w:rsidRPr="0055672F">
            <w:rPr>
              <w:noProof/>
              <w:lang w:val="en-US"/>
            </w:rPr>
            <w:t>17</w:t>
          </w:r>
          <w:r>
            <w:rPr>
              <w:noProof/>
            </w:rPr>
            <w:fldChar w:fldCharType="end"/>
          </w:r>
        </w:p>
        <w:p w14:paraId="19C7DC04"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5.3.2</w:t>
          </w:r>
          <w:r w:rsidRPr="0055672F">
            <w:rPr>
              <w:rFonts w:eastAsiaTheme="minorEastAsia" w:cstheme="minorBidi"/>
              <w:noProof/>
              <w:sz w:val="24"/>
              <w:szCs w:val="24"/>
              <w:lang w:val="en-US" w:eastAsia="ja-JP"/>
            </w:rPr>
            <w:tab/>
          </w:r>
          <w:r w:rsidRPr="0055672F">
            <w:rPr>
              <w:noProof/>
              <w:lang w:val="en-US"/>
            </w:rPr>
            <w:t>Oracle VM VirtualBox</w:t>
          </w:r>
          <w:r w:rsidRPr="0055672F">
            <w:rPr>
              <w:noProof/>
              <w:lang w:val="en-US"/>
            </w:rPr>
            <w:tab/>
          </w:r>
          <w:r>
            <w:rPr>
              <w:noProof/>
            </w:rPr>
            <w:fldChar w:fldCharType="begin"/>
          </w:r>
          <w:r w:rsidRPr="0055672F">
            <w:rPr>
              <w:noProof/>
              <w:lang w:val="en-US"/>
            </w:rPr>
            <w:instrText xml:space="preserve"> PAGEREF _Toc274944843 \h </w:instrText>
          </w:r>
          <w:r>
            <w:rPr>
              <w:noProof/>
            </w:rPr>
          </w:r>
          <w:r>
            <w:rPr>
              <w:noProof/>
            </w:rPr>
            <w:fldChar w:fldCharType="separate"/>
          </w:r>
          <w:r w:rsidRPr="0055672F">
            <w:rPr>
              <w:noProof/>
              <w:lang w:val="en-US"/>
            </w:rPr>
            <w:t>17</w:t>
          </w:r>
          <w:r>
            <w:rPr>
              <w:noProof/>
            </w:rPr>
            <w:fldChar w:fldCharType="end"/>
          </w:r>
        </w:p>
        <w:p w14:paraId="2350454B"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5.3.3</w:t>
          </w:r>
          <w:r w:rsidRPr="0055672F">
            <w:rPr>
              <w:rFonts w:eastAsiaTheme="minorEastAsia" w:cstheme="minorBidi"/>
              <w:noProof/>
              <w:sz w:val="24"/>
              <w:szCs w:val="24"/>
              <w:lang w:val="en-US" w:eastAsia="ja-JP"/>
            </w:rPr>
            <w:tab/>
          </w:r>
          <w:r w:rsidRPr="0055672F">
            <w:rPr>
              <w:noProof/>
              <w:lang w:val="en-US"/>
            </w:rPr>
            <w:t>CentOs (Community ENTerprise Operating System)</w:t>
          </w:r>
          <w:r w:rsidRPr="0055672F">
            <w:rPr>
              <w:noProof/>
              <w:lang w:val="en-US"/>
            </w:rPr>
            <w:tab/>
          </w:r>
          <w:r>
            <w:rPr>
              <w:noProof/>
            </w:rPr>
            <w:fldChar w:fldCharType="begin"/>
          </w:r>
          <w:r w:rsidRPr="0055672F">
            <w:rPr>
              <w:noProof/>
              <w:lang w:val="en-US"/>
            </w:rPr>
            <w:instrText xml:space="preserve"> PAGEREF _Toc274944844 \h </w:instrText>
          </w:r>
          <w:r>
            <w:rPr>
              <w:noProof/>
            </w:rPr>
          </w:r>
          <w:r>
            <w:rPr>
              <w:noProof/>
            </w:rPr>
            <w:fldChar w:fldCharType="separate"/>
          </w:r>
          <w:r w:rsidRPr="0055672F">
            <w:rPr>
              <w:noProof/>
              <w:lang w:val="en-US"/>
            </w:rPr>
            <w:t>18</w:t>
          </w:r>
          <w:r>
            <w:rPr>
              <w:noProof/>
            </w:rPr>
            <w:fldChar w:fldCharType="end"/>
          </w:r>
        </w:p>
        <w:p w14:paraId="597F1ECB"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O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Default="004F07A4" w:rsidP="004F07A4">
      <w:pPr>
        <w:pStyle w:val="TOCHeading"/>
        <w:numPr>
          <w:ilvl w:val="0"/>
          <w:numId w:val="0"/>
        </w:numPr>
      </w:pPr>
      <w:r>
        <w:lastRenderedPageBreak/>
        <w:t>TABLA DE IMÁGENES</w:t>
      </w:r>
    </w:p>
    <w:p w14:paraId="02AA124E" w14:textId="77777777" w:rsidR="004F07A4" w:rsidRDefault="004F07A4">
      <w:pPr>
        <w:pStyle w:val="TableofFigures"/>
        <w:tabs>
          <w:tab w:val="right" w:leader="dot" w:pos="9346"/>
        </w:tabs>
      </w:pPr>
    </w:p>
    <w:p w14:paraId="518CF049" w14:textId="77777777" w:rsidR="004F07A4" w:rsidRDefault="004F07A4">
      <w:pPr>
        <w:pStyle w:val="TableofFigures"/>
        <w:tabs>
          <w:tab w:val="right" w:leader="dot" w:pos="9346"/>
        </w:tabs>
      </w:pPr>
    </w:p>
    <w:p w14:paraId="1CCCE1E9" w14:textId="77777777" w:rsidR="005663E1" w:rsidRDefault="005663E1">
      <w:pPr>
        <w:pStyle w:val="TableofFigur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yperlink"/>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5F5D23">
      <w:pPr>
        <w:pStyle w:val="TableofFigur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yperlink"/>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5F5D23">
      <w:pPr>
        <w:pStyle w:val="TableofFigur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yperlink"/>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5F5D23">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yperlink"/>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5F5D23">
      <w:pPr>
        <w:pStyle w:val="TableofFigur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yperlink"/>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Heading1"/>
        <w:numPr>
          <w:ilvl w:val="0"/>
          <w:numId w:val="3"/>
        </w:numPr>
      </w:pPr>
      <w:bookmarkStart w:id="1" w:name="_Toc272426774"/>
      <w:bookmarkStart w:id="2" w:name="_Toc274944817"/>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 xml:space="preserve">(Single </w:t>
      </w:r>
      <w:proofErr w:type="spellStart"/>
      <w:r w:rsidR="00880270">
        <w:rPr>
          <w:sz w:val="24"/>
          <w:szCs w:val="24"/>
        </w:rPr>
        <w:t>European</w:t>
      </w:r>
      <w:proofErr w:type="spellEnd"/>
      <w:r w:rsidR="00880270">
        <w:rPr>
          <w:sz w:val="24"/>
          <w:szCs w:val="24"/>
        </w:rPr>
        <w:t xml:space="preserve"> </w:t>
      </w:r>
      <w:proofErr w:type="spellStart"/>
      <w:r w:rsidR="00880270">
        <w:rPr>
          <w:sz w:val="24"/>
          <w:szCs w:val="24"/>
        </w:rPr>
        <w:t>Sky</w:t>
      </w:r>
      <w:proofErr w:type="spellEnd"/>
      <w:r w:rsidR="00880270">
        <w:rPr>
          <w:sz w:val="24"/>
          <w:szCs w:val="24"/>
        </w:rPr>
        <w:t xml:space="preserve"> ATM </w:t>
      </w:r>
      <w:proofErr w:type="spellStart"/>
      <w:r w:rsidR="00880270">
        <w:rPr>
          <w:sz w:val="24"/>
          <w:szCs w:val="24"/>
        </w:rPr>
        <w:t>Re</w:t>
      </w:r>
      <w:r w:rsidR="00D065D8">
        <w:rPr>
          <w:sz w:val="24"/>
          <w:szCs w:val="24"/>
        </w:rPr>
        <w:t>search</w:t>
      </w:r>
      <w:proofErr w:type="spellEnd"/>
      <w:r w:rsidR="00D065D8">
        <w:rPr>
          <w:sz w:val="24"/>
          <w:szCs w:val="24"/>
        </w:rPr>
        <w:t>),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w:t>
      </w:r>
      <w:proofErr w:type="spellStart"/>
      <w:r w:rsidRPr="00880270">
        <w:rPr>
          <w:sz w:val="24"/>
          <w:szCs w:val="24"/>
        </w:rPr>
        <w:t>multi</w:t>
      </w:r>
      <w:proofErr w:type="spellEnd"/>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w:t>
      </w:r>
      <w:proofErr w:type="spellStart"/>
      <w:r w:rsidR="00E47BCB">
        <w:rPr>
          <w:sz w:val="24"/>
          <w:szCs w:val="24"/>
        </w:rPr>
        <w:t>bas</w:t>
      </w:r>
      <w:r>
        <w:rPr>
          <w:sz w:val="24"/>
          <w:szCs w:val="24"/>
        </w:rPr>
        <w:t>h</w:t>
      </w:r>
      <w:proofErr w:type="spellEnd"/>
      <w:r w:rsidR="00A060A6">
        <w:rPr>
          <w:sz w:val="24"/>
          <w:szCs w:val="24"/>
        </w:rPr>
        <w:t xml:space="preserve">, las cuales cumplen los requisitos del cliente, en este caso Indra Software </w:t>
      </w:r>
      <w:proofErr w:type="spellStart"/>
      <w:r w:rsidR="00A060A6">
        <w:rPr>
          <w:sz w:val="24"/>
          <w:szCs w:val="24"/>
        </w:rPr>
        <w:t>Labs</w:t>
      </w:r>
      <w:proofErr w:type="spellEnd"/>
      <w:r w:rsidR="00A060A6">
        <w:rPr>
          <w:sz w:val="24"/>
          <w:szCs w:val="24"/>
        </w:rPr>
        <w:t xml:space="preserve">.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ListParagraph"/>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ListParagraph"/>
        <w:ind w:left="784"/>
        <w:jc w:val="both"/>
        <w:rPr>
          <w:sz w:val="24"/>
          <w:szCs w:val="24"/>
        </w:rPr>
      </w:pPr>
    </w:p>
    <w:p w14:paraId="7FF7AF3B" w14:textId="5663D047" w:rsidR="002F3E11" w:rsidRPr="002F3E11" w:rsidRDefault="000272E2" w:rsidP="002F3E11">
      <w:pPr>
        <w:pStyle w:val="ListParagraph"/>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ListParagraph"/>
        <w:ind w:left="784"/>
        <w:jc w:val="both"/>
        <w:rPr>
          <w:sz w:val="24"/>
          <w:szCs w:val="24"/>
        </w:rPr>
      </w:pPr>
    </w:p>
    <w:p w14:paraId="3C49BA8F" w14:textId="33665A9A" w:rsidR="000272E2" w:rsidRDefault="000272E2" w:rsidP="002F3E11">
      <w:pPr>
        <w:pStyle w:val="ListParagraph"/>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ListParagraph"/>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ListParagraph"/>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Heading2"/>
      </w:pPr>
      <w:bookmarkStart w:id="3" w:name="_Toc274944818"/>
      <w:r>
        <w:lastRenderedPageBreak/>
        <w:t>Cliente</w:t>
      </w:r>
      <w:bookmarkEnd w:id="3"/>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 xml:space="preserve">Se creó gracias a una fusión entre la compañía privada </w:t>
      </w:r>
      <w:proofErr w:type="spellStart"/>
      <w:r>
        <w:rPr>
          <w:sz w:val="24"/>
          <w:szCs w:val="24"/>
        </w:rPr>
        <w:t>Ceselsa</w:t>
      </w:r>
      <w:proofErr w:type="spellEnd"/>
      <w:r>
        <w:rPr>
          <w:sz w:val="24"/>
          <w:szCs w:val="24"/>
        </w:rPr>
        <w:t xml:space="preserve"> y el grupo público </w:t>
      </w:r>
      <w:proofErr w:type="spellStart"/>
      <w:r>
        <w:rPr>
          <w:sz w:val="24"/>
          <w:szCs w:val="24"/>
        </w:rPr>
        <w:t>Inisel</w:t>
      </w:r>
      <w:proofErr w:type="spellEnd"/>
      <w:r>
        <w:rPr>
          <w:sz w:val="24"/>
          <w:szCs w:val="24"/>
        </w:rPr>
        <w:t xml:space="preserve">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p>
    <w:p w14:paraId="53456314" w14:textId="77777777" w:rsidR="00CC6711" w:rsidRDefault="00CC6711" w:rsidP="00050A00">
      <w:pPr>
        <w:jc w:val="both"/>
        <w:rPr>
          <w:sz w:val="24"/>
          <w:szCs w:val="24"/>
        </w:rPr>
      </w:pP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Heading1"/>
        <w:ind w:left="426" w:hanging="426"/>
      </w:pPr>
      <w:bookmarkStart w:id="4" w:name="_Toc272426775"/>
      <w:bookmarkStart w:id="5" w:name="_Toc274944819"/>
      <w:r w:rsidRPr="00C91815">
        <w:lastRenderedPageBreak/>
        <w:t>ALCANCE</w:t>
      </w:r>
      <w:r w:rsidR="0089376D">
        <w:t xml:space="preserve"> Y OBJETIVOS</w:t>
      </w:r>
      <w:bookmarkStart w:id="6" w:name="_Toc272426776"/>
      <w:bookmarkEnd w:id="4"/>
      <w:bookmarkEnd w:id="6"/>
      <w:bookmarkEnd w:id="5"/>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Heading2"/>
        <w:ind w:left="709" w:hanging="709"/>
      </w:pPr>
      <w:bookmarkStart w:id="7" w:name="_Toc274944820"/>
      <w:r>
        <w:t>Alcance del proyecto</w:t>
      </w:r>
      <w:bookmarkEnd w:id="7"/>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w:t>
      </w:r>
      <w:proofErr w:type="spellStart"/>
      <w:r w:rsidR="00EE4A01">
        <w:rPr>
          <w:sz w:val="24"/>
          <w:szCs w:val="24"/>
        </w:rPr>
        <w:t>consta</w:t>
      </w:r>
      <w:r w:rsidR="000D38E8">
        <w:rPr>
          <w:sz w:val="24"/>
          <w:szCs w:val="24"/>
        </w:rPr>
        <w:t>tá</w:t>
      </w:r>
      <w:proofErr w:type="spellEnd"/>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ListParagraph"/>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w:t>
      </w:r>
      <w:proofErr w:type="spellStart"/>
      <w:r>
        <w:rPr>
          <w:sz w:val="24"/>
          <w:szCs w:val="24"/>
        </w:rPr>
        <w:t>multi</w:t>
      </w:r>
      <w:proofErr w:type="spellEnd"/>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ListParagraph"/>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ListParagraph"/>
        <w:numPr>
          <w:ilvl w:val="1"/>
          <w:numId w:val="6"/>
        </w:numPr>
        <w:jc w:val="both"/>
        <w:rPr>
          <w:sz w:val="24"/>
          <w:szCs w:val="24"/>
        </w:rPr>
      </w:pPr>
      <w:r>
        <w:rPr>
          <w:sz w:val="24"/>
          <w:szCs w:val="24"/>
        </w:rPr>
        <w:t>Play.</w:t>
      </w:r>
    </w:p>
    <w:p w14:paraId="4C78BD4E" w14:textId="77777777" w:rsidR="00EE4A01" w:rsidRDefault="00EE4A01" w:rsidP="00310C01">
      <w:pPr>
        <w:pStyle w:val="ListParagraph"/>
        <w:numPr>
          <w:ilvl w:val="1"/>
          <w:numId w:val="6"/>
        </w:numPr>
        <w:jc w:val="both"/>
        <w:rPr>
          <w:sz w:val="24"/>
          <w:szCs w:val="24"/>
        </w:rPr>
      </w:pPr>
      <w:r>
        <w:rPr>
          <w:sz w:val="24"/>
          <w:szCs w:val="24"/>
        </w:rPr>
        <w:t>Pause.</w:t>
      </w:r>
    </w:p>
    <w:p w14:paraId="4F0338CB" w14:textId="77777777" w:rsidR="00EE4A01" w:rsidRDefault="00EE4A01" w:rsidP="00310C01">
      <w:pPr>
        <w:pStyle w:val="ListParagraph"/>
        <w:numPr>
          <w:ilvl w:val="1"/>
          <w:numId w:val="6"/>
        </w:numPr>
        <w:jc w:val="both"/>
        <w:rPr>
          <w:sz w:val="24"/>
          <w:szCs w:val="24"/>
        </w:rPr>
      </w:pPr>
      <w:r>
        <w:rPr>
          <w:sz w:val="24"/>
          <w:szCs w:val="24"/>
        </w:rPr>
        <w:t>Stop.</w:t>
      </w:r>
    </w:p>
    <w:p w14:paraId="49A6AD52" w14:textId="77777777" w:rsidR="00EE4A01" w:rsidRDefault="00EE4A01" w:rsidP="00310C01">
      <w:pPr>
        <w:pStyle w:val="ListParagraph"/>
        <w:numPr>
          <w:ilvl w:val="1"/>
          <w:numId w:val="6"/>
        </w:numPr>
        <w:jc w:val="both"/>
        <w:rPr>
          <w:sz w:val="24"/>
          <w:szCs w:val="24"/>
        </w:rPr>
      </w:pPr>
      <w:r>
        <w:rPr>
          <w:sz w:val="24"/>
          <w:szCs w:val="24"/>
        </w:rPr>
        <w:t>Avance.</w:t>
      </w:r>
    </w:p>
    <w:p w14:paraId="1A53FA02" w14:textId="77777777" w:rsidR="00EE4A01" w:rsidRDefault="00EE4A01" w:rsidP="00310C01">
      <w:pPr>
        <w:pStyle w:val="ListParagraph"/>
        <w:numPr>
          <w:ilvl w:val="1"/>
          <w:numId w:val="6"/>
        </w:numPr>
        <w:jc w:val="both"/>
        <w:rPr>
          <w:sz w:val="24"/>
          <w:szCs w:val="24"/>
        </w:rPr>
      </w:pPr>
      <w:r>
        <w:rPr>
          <w:sz w:val="24"/>
          <w:szCs w:val="24"/>
        </w:rPr>
        <w:t>Retroceso.</w:t>
      </w:r>
    </w:p>
    <w:p w14:paraId="22AAE2B0" w14:textId="77777777" w:rsidR="00EE4A01" w:rsidRDefault="00EE4A01" w:rsidP="00310C01">
      <w:pPr>
        <w:pStyle w:val="ListParagraph"/>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w:t>
      </w:r>
      <w:proofErr w:type="spellStart"/>
      <w:r>
        <w:rPr>
          <w:sz w:val="24"/>
          <w:szCs w:val="24"/>
        </w:rPr>
        <w:t>multiplexación</w:t>
      </w:r>
      <w:proofErr w:type="spellEnd"/>
      <w:r>
        <w:rPr>
          <w:sz w:val="24"/>
          <w:szCs w:val="24"/>
        </w:rPr>
        <w:t xml:space="preserve">,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Heading2"/>
        <w:ind w:left="709" w:hanging="709"/>
      </w:pPr>
      <w:bookmarkStart w:id="8" w:name="_Toc274944821"/>
      <w:r>
        <w:t>Objetivos</w:t>
      </w:r>
      <w:bookmarkEnd w:id="8"/>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 xml:space="preserve">El cliente en este caso Indra Software </w:t>
      </w:r>
      <w:proofErr w:type="spellStart"/>
      <w:r>
        <w:rPr>
          <w:sz w:val="24"/>
          <w:szCs w:val="24"/>
        </w:rPr>
        <w:t>Labs</w:t>
      </w:r>
      <w:proofErr w:type="spellEnd"/>
      <w:r>
        <w:rPr>
          <w:sz w:val="24"/>
          <w:szCs w:val="24"/>
        </w:rPr>
        <w:t>,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ListParagraph"/>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ListParagraph"/>
        <w:jc w:val="both"/>
        <w:rPr>
          <w:sz w:val="24"/>
          <w:szCs w:val="24"/>
        </w:rPr>
      </w:pPr>
    </w:p>
    <w:p w14:paraId="2DA19E6C" w14:textId="46514194" w:rsidR="00E859ED" w:rsidRPr="00EA5F3D" w:rsidRDefault="00E859ED" w:rsidP="00310C01">
      <w:pPr>
        <w:pStyle w:val="ListParagraph"/>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ListParagraph"/>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ListParagraph"/>
        <w:jc w:val="both"/>
        <w:rPr>
          <w:sz w:val="24"/>
          <w:szCs w:val="24"/>
        </w:rPr>
      </w:pPr>
    </w:p>
    <w:p w14:paraId="17E9E91D" w14:textId="77777777" w:rsidR="0003497C" w:rsidRDefault="0003497C" w:rsidP="00310C01">
      <w:pPr>
        <w:pStyle w:val="ListParagraph"/>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ListParagraph"/>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ListParagraph"/>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Heading1"/>
      </w:pPr>
      <w:bookmarkStart w:id="9" w:name="_Toc274944822"/>
      <w:r>
        <w:lastRenderedPageBreak/>
        <w:t>ANALISIS DE LAS ESPECIFICACIONES</w:t>
      </w:r>
      <w:bookmarkEnd w:id="9"/>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Heading2"/>
      </w:pPr>
      <w:bookmarkStart w:id="10" w:name="_Toc274944823"/>
      <w:r>
        <w:t>Introducción</w:t>
      </w:r>
      <w:bookmarkEnd w:id="10"/>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ListParagraph"/>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ListParagraph"/>
        <w:jc w:val="both"/>
        <w:rPr>
          <w:sz w:val="24"/>
          <w:szCs w:val="24"/>
        </w:rPr>
      </w:pPr>
    </w:p>
    <w:p w14:paraId="74ECE482" w14:textId="77777777" w:rsidR="00496BBC" w:rsidRDefault="00496BBC" w:rsidP="00310C01">
      <w:pPr>
        <w:pStyle w:val="ListParagraph"/>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19FFE94A" w14:textId="77777777" w:rsidR="0055672F" w:rsidRDefault="00F52DAF" w:rsidP="0055672F">
      <w:pPr>
        <w:keepNext/>
      </w:pPr>
      <w:r>
        <w:rPr>
          <w:noProof/>
          <w:sz w:val="24"/>
          <w:szCs w:val="24"/>
          <w:lang w:val="en-US" w:eastAsia="en-US"/>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3AE9364C" w14:textId="436E11F9" w:rsidR="00F52DAF" w:rsidRDefault="0055672F" w:rsidP="0055672F">
      <w:pPr>
        <w:pStyle w:val="Caption"/>
        <w:jc w:val="center"/>
      </w:pPr>
      <w:bookmarkStart w:id="11" w:name="_Toc401573213"/>
      <w:r>
        <w:t xml:space="preserve">Imagen </w:t>
      </w:r>
      <w:r w:rsidR="005F5D23">
        <w:fldChar w:fldCharType="begin"/>
      </w:r>
      <w:r w:rsidR="005F5D23">
        <w:instrText xml:space="preserve"> SEQ Imagen \* ARABIC </w:instrText>
      </w:r>
      <w:r w:rsidR="005F5D23">
        <w:fldChar w:fldCharType="separate"/>
      </w:r>
      <w:r w:rsidR="00152A62">
        <w:rPr>
          <w:noProof/>
        </w:rPr>
        <w:t>1</w:t>
      </w:r>
      <w:r w:rsidR="005F5D23">
        <w:rPr>
          <w:noProof/>
        </w:rPr>
        <w:fldChar w:fldCharType="end"/>
      </w:r>
      <w:r>
        <w:t>: Arquitectura común POS REPRO</w:t>
      </w:r>
      <w:bookmarkEnd w:id="11"/>
    </w:p>
    <w:p w14:paraId="43E25D3A" w14:textId="77777777" w:rsidR="00284166" w:rsidRDefault="00284166" w:rsidP="00284166">
      <w:pPr>
        <w:rPr>
          <w:sz w:val="24"/>
          <w:szCs w:val="24"/>
        </w:rPr>
      </w:pPr>
    </w:p>
    <w:p w14:paraId="5E1F45D2" w14:textId="4D1DA68F"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w:t>
      </w:r>
      <w:proofErr w:type="spellStart"/>
      <w:r>
        <w:rPr>
          <w:sz w:val="24"/>
          <w:szCs w:val="24"/>
        </w:rPr>
        <w:t>RedHat</w:t>
      </w:r>
      <w:proofErr w:type="spellEnd"/>
      <w:r>
        <w:rPr>
          <w:sz w:val="24"/>
          <w:szCs w:val="24"/>
        </w:rPr>
        <w:t xml:space="preserve"> Enterprise 5.0 aunque la intención es actualizarlas a </w:t>
      </w:r>
      <w:r w:rsidR="00152A62">
        <w:rPr>
          <w:sz w:val="24"/>
          <w:szCs w:val="24"/>
        </w:rPr>
        <w:t>la versión</w:t>
      </w:r>
      <w:r>
        <w:rPr>
          <w:sz w:val="24"/>
          <w:szCs w:val="24"/>
        </w:rPr>
        <w:t xml:space="preserve"> 6.0. Es habitual que vayan montadas sobre procesadores SPARC.</w:t>
      </w:r>
    </w:p>
    <w:p w14:paraId="70C67BA1" w14:textId="77777777" w:rsidR="00F52DAF" w:rsidRDefault="00F52DAF" w:rsidP="00F52DAF">
      <w:pPr>
        <w:jc w:val="both"/>
        <w:rPr>
          <w:sz w:val="24"/>
          <w:szCs w:val="24"/>
        </w:rPr>
      </w:pPr>
      <w:r>
        <w:rPr>
          <w:sz w:val="24"/>
          <w:szCs w:val="24"/>
        </w:rPr>
        <w:t xml:space="preserve">En estas posiciones </w:t>
      </w:r>
      <w:proofErr w:type="spellStart"/>
      <w:r>
        <w:rPr>
          <w:sz w:val="24"/>
          <w:szCs w:val="24"/>
        </w:rPr>
        <w:t>RedHat</w:t>
      </w:r>
      <w:proofErr w:type="spellEnd"/>
      <w:r>
        <w:rPr>
          <w:sz w:val="24"/>
          <w:szCs w:val="24"/>
        </w:rPr>
        <w:t xml:space="preserve">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Heading2"/>
      </w:pPr>
      <w:bookmarkStart w:id="12" w:name="_Toc274944824"/>
      <w:r>
        <w:t>Grabación</w:t>
      </w:r>
      <w:bookmarkEnd w:id="12"/>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lastRenderedPageBreak/>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Heading2"/>
      </w:pPr>
      <w:bookmarkStart w:id="13" w:name="_Toc274944825"/>
      <w:r>
        <w:t>Codificación</w:t>
      </w:r>
      <w:bookmarkEnd w:id="13"/>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2B18AA1A" w:rsidR="00997422" w:rsidRDefault="003337BC" w:rsidP="003337BC">
      <w:pPr>
        <w:jc w:val="both"/>
        <w:rPr>
          <w:sz w:val="24"/>
          <w:szCs w:val="24"/>
        </w:rPr>
      </w:pPr>
      <w:r>
        <w:rPr>
          <w:noProof/>
          <w:sz w:val="24"/>
          <w:szCs w:val="24"/>
          <w:lang w:val="en-US" w:eastAsia="en-US"/>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w:t>
      </w:r>
      <w:proofErr w:type="spellStart"/>
      <w:r w:rsidR="00997422">
        <w:rPr>
          <w:sz w:val="24"/>
          <w:szCs w:val="24"/>
        </w:rPr>
        <w:t>Chroma</w:t>
      </w:r>
      <w:proofErr w:type="spellEnd"/>
      <w:r w:rsidR="00997422">
        <w:rPr>
          <w:sz w:val="24"/>
          <w:szCs w:val="24"/>
        </w:rPr>
        <w:t>”, que contiene la información de color a partir de un mapa de diferencias de rojo y azul (“</w:t>
      </w:r>
      <w:proofErr w:type="spellStart"/>
      <w:r w:rsidR="00997422">
        <w:rPr>
          <w:sz w:val="24"/>
          <w:szCs w:val="24"/>
        </w:rPr>
        <w:t>CbCr</w:t>
      </w:r>
      <w:proofErr w:type="spellEnd"/>
      <w:r w:rsidR="00997422">
        <w:rPr>
          <w:sz w:val="24"/>
          <w:szCs w:val="24"/>
        </w:rPr>
        <w:t>”), y la señal “Luma”, que contiene la información de la luminancia y que es la más importante a nivel de percepción del ser human (Y). Combinadas generan la señal “</w:t>
      </w:r>
      <w:proofErr w:type="spellStart"/>
      <w:r w:rsidR="00997422">
        <w:rPr>
          <w:sz w:val="24"/>
          <w:szCs w:val="24"/>
        </w:rPr>
        <w:t>YCbCr</w:t>
      </w:r>
      <w:proofErr w:type="spellEnd"/>
      <w:r w:rsidR="00997422">
        <w:rPr>
          <w:sz w:val="24"/>
          <w:szCs w:val="24"/>
        </w:rPr>
        <w:t>”,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w:t>
      </w:r>
      <w:proofErr w:type="spellStart"/>
      <w:r>
        <w:rPr>
          <w:sz w:val="24"/>
          <w:szCs w:val="24"/>
        </w:rPr>
        <w:t>Chroma</w:t>
      </w:r>
      <w:proofErr w:type="spellEnd"/>
      <w:r>
        <w:rPr>
          <w:sz w:val="24"/>
          <w:szCs w:val="24"/>
        </w:rPr>
        <w:t>” y se comprimen por separado con distintos ratios aunque siguiendo el mismo principio: cada cierto periodo se toma una imagen fija (“</w:t>
      </w:r>
      <w:proofErr w:type="spellStart"/>
      <w:r>
        <w:rPr>
          <w:sz w:val="24"/>
          <w:szCs w:val="24"/>
        </w:rPr>
        <w:t>macroblock</w:t>
      </w:r>
      <w:proofErr w:type="spellEnd"/>
      <w:r>
        <w:rPr>
          <w:sz w:val="24"/>
          <w:szCs w:val="24"/>
        </w:rPr>
        <w:t>”)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 xml:space="preserve">De esta forma, y dadas las especificaciones requeridas en </w:t>
      </w:r>
      <w:proofErr w:type="spellStart"/>
      <w:r>
        <w:rPr>
          <w:sz w:val="24"/>
          <w:szCs w:val="24"/>
        </w:rPr>
        <w:t>ete</w:t>
      </w:r>
      <w:proofErr w:type="spellEnd"/>
      <w:r>
        <w:rPr>
          <w:sz w:val="24"/>
          <w:szCs w:val="24"/>
        </w:rPr>
        <w:t xml:space="preserve"> documento se debería optar por una codificación “</w:t>
      </w:r>
      <w:proofErr w:type="spellStart"/>
      <w:r>
        <w:rPr>
          <w:sz w:val="24"/>
          <w:szCs w:val="24"/>
        </w:rPr>
        <w:t>Lossless</w:t>
      </w:r>
      <w:proofErr w:type="spellEnd"/>
      <w:r>
        <w:rPr>
          <w:sz w:val="24"/>
          <w:szCs w:val="24"/>
        </w:rPr>
        <w:t xml:space="preserve"> </w:t>
      </w:r>
      <w:proofErr w:type="spellStart"/>
      <w:r>
        <w:rPr>
          <w:sz w:val="24"/>
          <w:szCs w:val="24"/>
        </w:rPr>
        <w:t>intraframe</w:t>
      </w:r>
      <w:proofErr w:type="spellEnd"/>
      <w:r>
        <w:rPr>
          <w:sz w:val="24"/>
          <w:szCs w:val="24"/>
        </w:rPr>
        <w:t xml:space="preserve">”, o lo que es lo mismo, una codificación que no procure predecir el siguiente grama y que simplemente recorte el número de </w:t>
      </w:r>
      <w:proofErr w:type="spellStart"/>
      <w:r>
        <w:rPr>
          <w:sz w:val="24"/>
          <w:szCs w:val="24"/>
        </w:rPr>
        <w:t>frames</w:t>
      </w:r>
      <w:proofErr w:type="spellEnd"/>
      <w:r>
        <w:rPr>
          <w:sz w:val="24"/>
          <w:szCs w:val="24"/>
        </w:rPr>
        <w:t xml:space="preserve"> mostrados y los mantenga a lo largo del tiempo. Y que por otro lado, NO comprima el </w:t>
      </w:r>
      <w:proofErr w:type="spellStart"/>
      <w:r>
        <w:rPr>
          <w:sz w:val="24"/>
          <w:szCs w:val="24"/>
        </w:rPr>
        <w:t>frame</w:t>
      </w:r>
      <w:proofErr w:type="spellEnd"/>
      <w:r>
        <w:rPr>
          <w:sz w:val="24"/>
          <w:szCs w:val="24"/>
        </w:rPr>
        <w:t xml:space="preserve"> para no perder definición.</w:t>
      </w:r>
    </w:p>
    <w:p w14:paraId="107FE803" w14:textId="77777777" w:rsidR="00B84B25" w:rsidRDefault="00B84B25" w:rsidP="003337BC">
      <w:pPr>
        <w:jc w:val="both"/>
        <w:rPr>
          <w:sz w:val="24"/>
          <w:szCs w:val="24"/>
        </w:rPr>
      </w:pPr>
    </w:p>
    <w:p w14:paraId="15F47204" w14:textId="6C42821B" w:rsidR="00B84B25" w:rsidRPr="003337BC" w:rsidRDefault="0055672F" w:rsidP="003337BC">
      <w:pPr>
        <w:jc w:val="both"/>
        <w:rPr>
          <w:sz w:val="24"/>
          <w:szCs w:val="24"/>
        </w:rPr>
      </w:pPr>
      <w:r>
        <w:rPr>
          <w:noProof/>
          <w:lang w:val="en-US" w:eastAsia="en-US"/>
        </w:rPr>
        <mc:AlternateContent>
          <mc:Choice Requires="wps">
            <w:drawing>
              <wp:anchor distT="0" distB="0" distL="114300" distR="114300" simplePos="0" relativeHeight="251663360" behindDoc="0" locked="0" layoutInCell="1" allowOverlap="1" wp14:anchorId="44A496EA" wp14:editId="762E71C2">
                <wp:simplePos x="0" y="0"/>
                <wp:positionH relativeFrom="column">
                  <wp:posOffset>-1784985</wp:posOffset>
                </wp:positionH>
                <wp:positionV relativeFrom="paragraph">
                  <wp:posOffset>304165</wp:posOffset>
                </wp:positionV>
                <wp:extent cx="1784350" cy="635"/>
                <wp:effectExtent l="0" t="0" r="6350" b="8255"/>
                <wp:wrapSquare wrapText="bothSides"/>
                <wp:docPr id="4" name="Text Box 4"/>
                <wp:cNvGraphicFramePr/>
                <a:graphic xmlns:a="http://schemas.openxmlformats.org/drawingml/2006/main">
                  <a:graphicData uri="http://schemas.microsoft.com/office/word/2010/wordprocessingShape">
                    <wps:wsp>
                      <wps:cNvSpPr txBox="1"/>
                      <wps:spPr>
                        <a:xfrm>
                          <a:off x="0" y="0"/>
                          <a:ext cx="1784350" cy="635"/>
                        </a:xfrm>
                        <a:prstGeom prst="rect">
                          <a:avLst/>
                        </a:prstGeom>
                        <a:solidFill>
                          <a:prstClr val="white"/>
                        </a:solidFill>
                        <a:ln>
                          <a:noFill/>
                        </a:ln>
                        <a:effectLst/>
                      </wps:spPr>
                      <wps:txbx>
                        <w:txbxContent>
                          <w:p w14:paraId="091EF230" w14:textId="6ECF1171" w:rsidR="0055672F" w:rsidRPr="00646580" w:rsidRDefault="0055672F" w:rsidP="0055672F">
                            <w:pPr>
                              <w:pStyle w:val="Caption"/>
                              <w:rPr>
                                <w:noProof/>
                                <w:sz w:val="24"/>
                                <w:szCs w:val="24"/>
                              </w:rPr>
                            </w:pPr>
                            <w:bookmarkStart w:id="14" w:name="_Toc401573214"/>
                            <w:r>
                              <w:t xml:space="preserve">Imagen </w:t>
                            </w:r>
                            <w:r w:rsidR="005F5D23">
                              <w:fldChar w:fldCharType="begin"/>
                            </w:r>
                            <w:r w:rsidR="005F5D23">
                              <w:instrText xml:space="preserve"> SEQ Imagen \* ARABIC </w:instrText>
                            </w:r>
                            <w:r w:rsidR="005F5D23">
                              <w:fldChar w:fldCharType="separate"/>
                            </w:r>
                            <w:r w:rsidR="00152A62">
                              <w:rPr>
                                <w:noProof/>
                              </w:rPr>
                              <w:t>2</w:t>
                            </w:r>
                            <w:r w:rsidR="005F5D23">
                              <w:rPr>
                                <w:noProof/>
                              </w:rPr>
                              <w:fldChar w:fldCharType="end"/>
                            </w:r>
                            <w:r>
                              <w:t>: Superposición “</w:t>
                            </w:r>
                            <w:proofErr w:type="spellStart"/>
                            <w:r>
                              <w:t>YCbCr</w:t>
                            </w:r>
                            <w:proofErr w:type="spellEnd"/>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55pt;margin-top:23.95pt;width:14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E6MgIAAHIEAAAOAAAAZHJzL2Uyb0RvYy54bWysVMFu2zAMvQ/YPwi6L07atC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" stroked="f">
                <v:textbox style="mso-fit-shape-to-text:t" inset="0,0,0,0">
                  <w:txbxContent>
                    <w:p w14:paraId="091EF230" w14:textId="6ECF1171" w:rsidR="0055672F" w:rsidRPr="00646580" w:rsidRDefault="0055672F" w:rsidP="0055672F">
                      <w:pPr>
                        <w:pStyle w:val="Caption"/>
                        <w:rPr>
                          <w:noProof/>
                          <w:sz w:val="24"/>
                          <w:szCs w:val="24"/>
                        </w:rPr>
                      </w:pPr>
                      <w:bookmarkStart w:id="14" w:name="_Toc401573214"/>
                      <w:r>
                        <w:t xml:space="preserve">Imagen </w:t>
                      </w:r>
                      <w:fldSimple w:instr=" SEQ Imagen \* ARABIC ">
                        <w:r w:rsidR="00152A62">
                          <w:rPr>
                            <w:noProof/>
                          </w:rPr>
                          <w:t>2</w:t>
                        </w:r>
                      </w:fldSimple>
                      <w:r>
                        <w:t>: Superposición “</w:t>
                      </w:r>
                      <w:proofErr w:type="spellStart"/>
                      <w:r>
                        <w:t>YCbCr</w:t>
                      </w:r>
                      <w:proofErr w:type="spellEnd"/>
                      <w:r>
                        <w:t>”</w:t>
                      </w:r>
                      <w:bookmarkEnd w:id="14"/>
                    </w:p>
                  </w:txbxContent>
                </v:textbox>
                <w10:wrap type="square"/>
              </v:shape>
            </w:pict>
          </mc:Fallback>
        </mc:AlternateContent>
      </w:r>
      <w:r w:rsidR="00A41756">
        <w:rPr>
          <w:noProof/>
          <w:lang w:val="en-US" w:eastAsia="en-US"/>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7CED8DB" w14:textId="5A222902" w:rsidR="00051757" w:rsidRPr="00CA07C0" w:rsidRDefault="00051757" w:rsidP="00A41756">
                            <w:pPr>
                              <w:pStyle w:val="Caption"/>
                              <w:rPr>
                                <w:noProof/>
                              </w:rPr>
                            </w:pPr>
                            <w:bookmarkStart w:id="15" w:name="_Toc401573215"/>
                            <w:r>
                              <w:t xml:space="preserve">Imagen </w:t>
                            </w:r>
                            <w:fldSimple w:instr=" SEQ Imagen \* ARABIC ">
                              <w:r w:rsidR="00152A62">
                                <w:rPr>
                                  <w:noProof/>
                                </w:rPr>
                                <w:t>3</w:t>
                              </w:r>
                            </w:fldSimple>
                            <w:r>
                              <w:t>: Superposición "</w:t>
                            </w:r>
                            <w:proofErr w:type="spellStart"/>
                            <w:r>
                              <w:t>YCbCr</w:t>
                            </w:r>
                            <w:proofErr w:type="spellEnd"/>
                            <w: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uadro de texto 1" o:spid="_x0000_s1027" type="#_x0000_t202" style="position:absolute;left:0;text-align:left;margin-left:-141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" stroked="f">
                <v:textbox style="mso-fit-shape-to-text:t" inset="0,0,0,0">
                  <w:txbxContent>
                    <w:p w14:paraId="57CED8DB" w14:textId="5A222902" w:rsidR="00051757" w:rsidRPr="00CA07C0" w:rsidRDefault="00051757" w:rsidP="00A41756">
                      <w:pPr>
                        <w:pStyle w:val="Caption"/>
                        <w:rPr>
                          <w:noProof/>
                        </w:rPr>
                      </w:pPr>
                      <w:bookmarkStart w:id="16" w:name="_Toc401573215"/>
                      <w:r>
                        <w:t xml:space="preserve">Imagen </w:t>
                      </w:r>
                      <w:r w:rsidR="00C7575A">
                        <w:fldChar w:fldCharType="begin"/>
                      </w:r>
                      <w:r w:rsidR="00C7575A">
                        <w:instrText xml:space="preserve"> SEQ Imagen \* ARABIC </w:instrText>
                      </w:r>
                      <w:r w:rsidR="00C7575A">
                        <w:fldChar w:fldCharType="separate"/>
                      </w:r>
                      <w:r w:rsidR="00152A62">
                        <w:rPr>
                          <w:noProof/>
                        </w:rPr>
                        <w:t>3</w:t>
                      </w:r>
                      <w:r w:rsidR="00C7575A">
                        <w:rPr>
                          <w:noProof/>
                        </w:rPr>
                        <w:fldChar w:fldCharType="end"/>
                      </w:r>
                      <w:r>
                        <w:t>: Superposición "</w:t>
                      </w:r>
                      <w:proofErr w:type="spellStart"/>
                      <w:r>
                        <w:t>YCbCr</w:t>
                      </w:r>
                      <w:proofErr w:type="spellEnd"/>
                      <w:r>
                        <w:t>"</w:t>
                      </w:r>
                      <w:bookmarkEnd w:id="16"/>
                    </w:p>
                  </w:txbxContent>
                </v:textbox>
                <w10:wrap type="square"/>
              </v:shape>
            </w:pict>
          </mc:Fallback>
        </mc:AlternateContent>
      </w:r>
      <w:r w:rsidR="00B84B25">
        <w:rPr>
          <w:sz w:val="24"/>
          <w:szCs w:val="24"/>
        </w:rPr>
        <w:t xml:space="preserve">Es decir, al codificar se podría dejar caer la tasa de imágenes por </w:t>
      </w:r>
      <w:r w:rsidR="00B84B25">
        <w:rPr>
          <w:sz w:val="24"/>
          <w:szCs w:val="24"/>
        </w:rPr>
        <w:lastRenderedPageBreak/>
        <w:t>segundo hasta 1-4 (</w:t>
      </w:r>
      <w:proofErr w:type="spellStart"/>
      <w:r w:rsidR="00B84B25">
        <w:rPr>
          <w:sz w:val="24"/>
          <w:szCs w:val="24"/>
        </w:rPr>
        <w:t>fps</w:t>
      </w:r>
      <w:proofErr w:type="spellEnd"/>
      <w:r w:rsidR="00B84B25">
        <w:rPr>
          <w:sz w:val="24"/>
          <w:szCs w:val="24"/>
        </w:rPr>
        <w:t>)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ListParagraph"/>
        <w:jc w:val="both"/>
        <w:rPr>
          <w:sz w:val="24"/>
          <w:szCs w:val="24"/>
        </w:rPr>
      </w:pPr>
    </w:p>
    <w:p w14:paraId="3F8E15C3" w14:textId="007B01C2" w:rsidR="003337BC" w:rsidRDefault="003337BC" w:rsidP="003337BC">
      <w:pPr>
        <w:pStyle w:val="ListParagraph"/>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lang w:val="en-US" w:eastAsia="en-US"/>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Caption"/>
        <w:jc w:val="center"/>
      </w:pPr>
      <w:bookmarkStart w:id="16" w:name="_Toc401573216"/>
      <w:r>
        <w:t xml:space="preserve">Imagen </w:t>
      </w:r>
      <w:r w:rsidR="005F5D23">
        <w:fldChar w:fldCharType="begin"/>
      </w:r>
      <w:r w:rsidR="005F5D23">
        <w:instrText xml:space="preserve"> SEQ Imagen \* ARABIC </w:instrText>
      </w:r>
      <w:r w:rsidR="005F5D23">
        <w:fldChar w:fldCharType="separate"/>
      </w:r>
      <w:r>
        <w:rPr>
          <w:noProof/>
        </w:rPr>
        <w:t>4</w:t>
      </w:r>
      <w:r w:rsidR="005F5D23">
        <w:rPr>
          <w:noProof/>
        </w:rPr>
        <w:fldChar w:fldCharType="end"/>
      </w:r>
      <w:r>
        <w:t xml:space="preserve">: </w:t>
      </w:r>
      <w:proofErr w:type="spellStart"/>
      <w:r>
        <w:t>YCbCr</w:t>
      </w:r>
      <w:bookmarkEnd w:id="16"/>
      <w:proofErr w:type="spellEnd"/>
    </w:p>
    <w:p w14:paraId="3DA7B6F2" w14:textId="77777777" w:rsidR="00A42C76" w:rsidRDefault="00A42C76" w:rsidP="003300B9"/>
    <w:p w14:paraId="136D10C4" w14:textId="77777777" w:rsidR="003300B9" w:rsidRDefault="003300B9" w:rsidP="003300B9">
      <w:pPr>
        <w:pStyle w:val="Heading2"/>
      </w:pPr>
      <w:bookmarkStart w:id="17" w:name="_Toc274944826"/>
      <w:r>
        <w:t>Disquisición generalista: Hardware vs Software</w:t>
      </w:r>
      <w:bookmarkEnd w:id="17"/>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ListParagraph"/>
        <w:numPr>
          <w:ilvl w:val="0"/>
          <w:numId w:val="8"/>
        </w:numPr>
        <w:jc w:val="both"/>
        <w:rPr>
          <w:sz w:val="24"/>
          <w:szCs w:val="24"/>
        </w:rPr>
      </w:pPr>
      <w:r>
        <w:rPr>
          <w:sz w:val="24"/>
          <w:szCs w:val="24"/>
        </w:rPr>
        <w:t xml:space="preserve">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w:t>
      </w:r>
      <w:proofErr w:type="spellStart"/>
      <w:r>
        <w:rPr>
          <w:sz w:val="24"/>
          <w:szCs w:val="24"/>
        </w:rPr>
        <w:t>Repro</w:t>
      </w:r>
      <w:proofErr w:type="spellEnd"/>
      <w:r>
        <w:rPr>
          <w:sz w:val="24"/>
          <w:szCs w:val="24"/>
        </w:rPr>
        <w:t>,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ListParagraph"/>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ListParagraph"/>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ListParagraph"/>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ListParagraph"/>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Heading1"/>
      </w:pPr>
      <w:bookmarkStart w:id="18" w:name="_Toc274944827"/>
      <w:r>
        <w:lastRenderedPageBreak/>
        <w:t>ANÁLISIS DE SOLUCIONES</w:t>
      </w:r>
      <w:bookmarkEnd w:id="18"/>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 xml:space="preserve">Las alternativas a estudio se presentaron en dos vertientes, grabadores Hardware,  como una especia de sistema externo que “puentea” y graba todo lo que circula por un cable que transmite señales tanto de video como de audio, y grabadores Software, basados en aplicaciones </w:t>
      </w:r>
      <w:proofErr w:type="spellStart"/>
      <w:r>
        <w:rPr>
          <w:sz w:val="24"/>
          <w:szCs w:val="24"/>
        </w:rPr>
        <w:t>capturadoras</w:t>
      </w:r>
      <w:proofErr w:type="spellEnd"/>
      <w:r>
        <w:rPr>
          <w:sz w:val="24"/>
          <w:szCs w:val="24"/>
        </w:rPr>
        <w:t xml:space="preserve">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Heading2"/>
        <w:rPr>
          <w:sz w:val="24"/>
          <w:szCs w:val="24"/>
        </w:rPr>
      </w:pPr>
      <w:bookmarkStart w:id="19" w:name="_Toc274944828"/>
      <w:r>
        <w:t>Solución Hardware</w:t>
      </w:r>
      <w:bookmarkEnd w:id="19"/>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w:t>
      </w:r>
      <w:proofErr w:type="spellStart"/>
      <w:r w:rsidRPr="00F25ED8">
        <w:rPr>
          <w:sz w:val="24"/>
          <w:szCs w:val="24"/>
        </w:rPr>
        <w:t>RedHat</w:t>
      </w:r>
      <w:proofErr w:type="spellEnd"/>
      <w:r w:rsidRPr="00F25ED8">
        <w:rPr>
          <w:sz w:val="24"/>
          <w:szCs w:val="24"/>
        </w:rPr>
        <w:t xml:space="preserve"> se necesitarán dos </w:t>
      </w:r>
      <w:r>
        <w:rPr>
          <w:sz w:val="24"/>
          <w:szCs w:val="24"/>
        </w:rPr>
        <w:t>digitalizadores de video (</w:t>
      </w:r>
      <w:proofErr w:type="spellStart"/>
      <w:r>
        <w:rPr>
          <w:sz w:val="24"/>
          <w:szCs w:val="24"/>
        </w:rPr>
        <w:t>frame</w:t>
      </w:r>
      <w:proofErr w:type="spellEnd"/>
      <w:r>
        <w:rPr>
          <w:sz w:val="24"/>
          <w:szCs w:val="24"/>
        </w:rPr>
        <w:t xml:space="preserve"> </w:t>
      </w:r>
      <w:proofErr w:type="spellStart"/>
      <w:r>
        <w:rPr>
          <w:sz w:val="24"/>
          <w:szCs w:val="24"/>
        </w:rPr>
        <w:t>grabbers</w:t>
      </w:r>
      <w:proofErr w:type="spellEnd"/>
      <w:r>
        <w:rPr>
          <w:sz w:val="24"/>
          <w:szCs w:val="24"/>
        </w:rPr>
        <w:t>)</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 xml:space="preserve">Se descartó buscar una solución de este tipo en el primer análisis de las alternativas ya que solo hubiese permitido presentar un estudio previo funcional y económico del hardware ofrecido por algunas de las empresas dedicadas a este ámbito como pueden ser </w:t>
      </w:r>
      <w:proofErr w:type="spellStart"/>
      <w:r>
        <w:rPr>
          <w:sz w:val="24"/>
          <w:szCs w:val="24"/>
        </w:rPr>
        <w:t>Epiphan</w:t>
      </w:r>
      <w:proofErr w:type="spellEnd"/>
      <w:r>
        <w:rPr>
          <w:sz w:val="24"/>
          <w:szCs w:val="24"/>
        </w:rPr>
        <w:t xml:space="preserve">, </w:t>
      </w:r>
      <w:proofErr w:type="spellStart"/>
      <w:r>
        <w:rPr>
          <w:sz w:val="24"/>
          <w:szCs w:val="24"/>
        </w:rPr>
        <w:t>Thruput</w:t>
      </w:r>
      <w:proofErr w:type="spellEnd"/>
      <w:r>
        <w:rPr>
          <w:sz w:val="24"/>
          <w:szCs w:val="24"/>
        </w:rPr>
        <w: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Heading2"/>
      </w:pPr>
      <w:bookmarkStart w:id="20" w:name="_Toc274944829"/>
      <w:r>
        <w:t>Solución Software</w:t>
      </w:r>
      <w:bookmarkEnd w:id="20"/>
    </w:p>
    <w:p w14:paraId="3A2E8D8C" w14:textId="77777777" w:rsidR="00F25ED8" w:rsidRDefault="00F25ED8" w:rsidP="00F25ED8"/>
    <w:p w14:paraId="397E757F" w14:textId="7B6DB2C9" w:rsidR="00F25ED8" w:rsidRDefault="00F25ED8" w:rsidP="00F25ED8">
      <w:pPr>
        <w:pStyle w:val="Heading3"/>
      </w:pPr>
      <w:bookmarkStart w:id="21" w:name="_Toc274944830"/>
      <w:r>
        <w:t>Software comercial</w:t>
      </w:r>
      <w:bookmarkEnd w:id="21"/>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w:t>
      </w:r>
      <w:proofErr w:type="spellStart"/>
      <w:r w:rsidRPr="00F25ED8">
        <w:rPr>
          <w:sz w:val="24"/>
          <w:szCs w:val="24"/>
        </w:rPr>
        <w:t>RedHat</w:t>
      </w:r>
      <w:proofErr w:type="spellEnd"/>
      <w:r w:rsidRPr="00F25ED8">
        <w:rPr>
          <w:sz w:val="24"/>
          <w:szCs w:val="24"/>
        </w:rPr>
        <w:t>. A estas herramientas se les conoce como grabadores de “</w:t>
      </w:r>
      <w:proofErr w:type="spellStart"/>
      <w:r w:rsidRPr="00F25ED8">
        <w:rPr>
          <w:sz w:val="24"/>
          <w:szCs w:val="24"/>
        </w:rPr>
        <w:t>screencast</w:t>
      </w:r>
      <w:proofErr w:type="spellEnd"/>
      <w:r w:rsidRPr="00F25ED8">
        <w:rPr>
          <w:sz w:val="24"/>
          <w:szCs w:val="24"/>
        </w:rPr>
        <w: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Heading3"/>
      </w:pPr>
      <w:bookmarkStart w:id="22" w:name="_Toc274944831"/>
      <w:r>
        <w:t>Software libre</w:t>
      </w:r>
      <w:bookmarkEnd w:id="22"/>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 xml:space="preserve">cumplirían con las especificaciones de este </w:t>
      </w:r>
      <w:r w:rsidRPr="000B435F">
        <w:rPr>
          <w:sz w:val="24"/>
          <w:szCs w:val="24"/>
        </w:rPr>
        <w:lastRenderedPageBreak/>
        <w:t xml:space="preserve">documento. Al igual que las alternativas privativas, se basan en un sistema que toma instantáneas del X11 y que a partir de los </w:t>
      </w:r>
      <w:proofErr w:type="spellStart"/>
      <w:r w:rsidRPr="000B435F">
        <w:rPr>
          <w:sz w:val="24"/>
          <w:szCs w:val="24"/>
        </w:rPr>
        <w:t>codecs</w:t>
      </w:r>
      <w:proofErr w:type="spellEnd"/>
      <w:r w:rsidRPr="000B435F">
        <w:rPr>
          <w:sz w:val="24"/>
          <w:szCs w:val="24"/>
        </w:rPr>
        <w:t xml:space="preserve">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w:t>
      </w:r>
      <w:proofErr w:type="spellStart"/>
      <w:r>
        <w:rPr>
          <w:sz w:val="24"/>
          <w:szCs w:val="24"/>
        </w:rPr>
        <w:t>XvidCap</w:t>
      </w:r>
      <w:proofErr w:type="spellEnd"/>
      <w:r>
        <w:rPr>
          <w:sz w:val="24"/>
          <w:szCs w:val="24"/>
        </w:rPr>
        <w:t xml:space="preserve">, </w:t>
      </w:r>
      <w:proofErr w:type="spellStart"/>
      <w:r>
        <w:rPr>
          <w:sz w:val="24"/>
          <w:szCs w:val="24"/>
        </w:rPr>
        <w:t>Istambul</w:t>
      </w:r>
      <w:proofErr w:type="spellEnd"/>
      <w:r>
        <w:rPr>
          <w:sz w:val="24"/>
          <w:szCs w:val="24"/>
        </w:rPr>
        <w:t xml:space="preserve">, </w:t>
      </w:r>
      <w:proofErr w:type="spellStart"/>
      <w:r>
        <w:rPr>
          <w:sz w:val="24"/>
          <w:szCs w:val="24"/>
        </w:rPr>
        <w:t>RecordMyDesktop</w:t>
      </w:r>
      <w:proofErr w:type="spellEnd"/>
      <w:r>
        <w:rPr>
          <w:sz w:val="24"/>
          <w:szCs w:val="24"/>
        </w:rPr>
        <w:t xml:space="preserve">,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xml:space="preserve">. Pero permitieron el descubrimiento de lo que sería la solución final, ya que todas estas se basan en </w:t>
      </w:r>
      <w:proofErr w:type="spellStart"/>
      <w:r w:rsidR="00091A09">
        <w:rPr>
          <w:sz w:val="24"/>
          <w:szCs w:val="24"/>
        </w:rPr>
        <w:t>FFmpeg</w:t>
      </w:r>
      <w:proofErr w:type="spellEnd"/>
      <w:r w:rsidR="00091A09">
        <w:rPr>
          <w:sz w:val="24"/>
          <w:szCs w:val="24"/>
        </w:rPr>
        <w:t>.</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Heading2"/>
      </w:pPr>
      <w:bookmarkStart w:id="23" w:name="_Toc274944832"/>
      <w:r>
        <w:t>Solución escogida</w:t>
      </w:r>
      <w:bookmarkEnd w:id="23"/>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 xml:space="preserve">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w:t>
      </w:r>
      <w:proofErr w:type="spellStart"/>
      <w:r>
        <w:rPr>
          <w:sz w:val="24"/>
          <w:szCs w:val="24"/>
        </w:rPr>
        <w:t>FFmpeg</w:t>
      </w:r>
      <w:proofErr w:type="spellEnd"/>
      <w:r>
        <w:rPr>
          <w:sz w:val="24"/>
          <w:szCs w:val="24"/>
        </w:rPr>
        <w:t xml:space="preserve">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Partiendo del concepto informático KISS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Simple, </w:t>
      </w:r>
      <w:proofErr w:type="spellStart"/>
      <w:r>
        <w:rPr>
          <w:sz w:val="24"/>
          <w:szCs w:val="24"/>
        </w:rPr>
        <w:t>Stupid</w:t>
      </w:r>
      <w:proofErr w:type="spellEnd"/>
      <w:r>
        <w:rPr>
          <w:sz w:val="24"/>
          <w:szCs w:val="24"/>
        </w:rPr>
        <w:t xml:space="preserve">),  se decidió a desarrollar una solución para la línea de comandos de Linux. Se buscaba el mínimo gasto de recursos en el equipo del controlador, a la par que un interfaz extremadamente básico que no interrumpiese en su trabajo. Se decidió por tanto por un conjunto de </w:t>
      </w:r>
      <w:proofErr w:type="spellStart"/>
      <w:r w:rsidR="002B2539">
        <w:rPr>
          <w:sz w:val="24"/>
          <w:szCs w:val="24"/>
        </w:rPr>
        <w:t>bash</w:t>
      </w:r>
      <w:proofErr w:type="spellEnd"/>
      <w:r w:rsidR="002B2539">
        <w:rPr>
          <w:sz w:val="24"/>
          <w:szCs w:val="24"/>
        </w:rPr>
        <w:t>-script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Heading1"/>
      </w:pPr>
      <w:bookmarkStart w:id="24" w:name="_Toc274944833"/>
      <w:r>
        <w:lastRenderedPageBreak/>
        <w:t>SOFTWARE EMPLEADO</w:t>
      </w:r>
      <w:bookmarkEnd w:id="24"/>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ListParagraph"/>
        <w:numPr>
          <w:ilvl w:val="0"/>
          <w:numId w:val="9"/>
        </w:numPr>
        <w:jc w:val="both"/>
        <w:rPr>
          <w:sz w:val="24"/>
          <w:szCs w:val="24"/>
        </w:rPr>
      </w:pPr>
      <w:r>
        <w:rPr>
          <w:sz w:val="24"/>
          <w:szCs w:val="24"/>
        </w:rPr>
        <w:t xml:space="preserve">Grabación: la herramienta empleada para todo el proceso de captura de video y audio, grabación y procesado de este fue realizado a través del conjunto de librerías y programas </w:t>
      </w:r>
      <w:proofErr w:type="spellStart"/>
      <w:r>
        <w:rPr>
          <w:sz w:val="24"/>
          <w:szCs w:val="24"/>
        </w:rPr>
        <w:t>FFmpeg</w:t>
      </w:r>
      <w:proofErr w:type="spellEnd"/>
      <w:r>
        <w:rPr>
          <w:sz w:val="24"/>
          <w:szCs w:val="24"/>
        </w:rPr>
        <w:t>.</w:t>
      </w:r>
    </w:p>
    <w:p w14:paraId="076B536D" w14:textId="278B8340" w:rsidR="00080836" w:rsidRDefault="00080836" w:rsidP="00310C01">
      <w:pPr>
        <w:pStyle w:val="ListParagraph"/>
        <w:numPr>
          <w:ilvl w:val="0"/>
          <w:numId w:val="9"/>
        </w:numPr>
        <w:jc w:val="both"/>
        <w:rPr>
          <w:sz w:val="24"/>
          <w:szCs w:val="24"/>
        </w:rPr>
      </w:pPr>
      <w:r>
        <w:rPr>
          <w:sz w:val="24"/>
          <w:szCs w:val="24"/>
        </w:rPr>
        <w:t>Reproducción:</w:t>
      </w:r>
      <w:r w:rsidR="00810EA5">
        <w:rPr>
          <w:sz w:val="24"/>
          <w:szCs w:val="24"/>
        </w:rPr>
        <w:t xml:space="preserve"> la herramienta empleada para la reproducción </w:t>
      </w:r>
      <w:proofErr w:type="spellStart"/>
      <w:r w:rsidR="00810EA5">
        <w:rPr>
          <w:sz w:val="24"/>
          <w:szCs w:val="24"/>
        </w:rPr>
        <w:t>multipantalla</w:t>
      </w:r>
      <w:proofErr w:type="spellEnd"/>
      <w:r w:rsidR="00810EA5">
        <w:rPr>
          <w:sz w:val="24"/>
          <w:szCs w:val="24"/>
        </w:rPr>
        <w:t xml:space="preserve">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ListParagraph"/>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5B799A2" w14:textId="77777777" w:rsidR="00C7575A" w:rsidRDefault="00C7575A" w:rsidP="00901C6D">
      <w:pPr>
        <w:jc w:val="both"/>
        <w:rPr>
          <w:sz w:val="24"/>
          <w:szCs w:val="24"/>
        </w:rPr>
      </w:pPr>
    </w:p>
    <w:p w14:paraId="5A51A292" w14:textId="2E14D1CD" w:rsidR="00A42C76" w:rsidRDefault="00627D2E" w:rsidP="00A42C76">
      <w:pPr>
        <w:pStyle w:val="Heading2"/>
      </w:pPr>
      <w:bookmarkStart w:id="25" w:name="_Toc274944834"/>
      <w:proofErr w:type="spellStart"/>
      <w:r>
        <w:t>FFmpeg</w:t>
      </w:r>
      <w:bookmarkEnd w:id="25"/>
      <w:proofErr w:type="spellEnd"/>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w:t>
      </w:r>
      <w:proofErr w:type="spellStart"/>
      <w:r w:rsidRPr="00901C6D">
        <w:rPr>
          <w:sz w:val="24"/>
          <w:szCs w:val="24"/>
        </w:rPr>
        <w:t>Lesser</w:t>
      </w:r>
      <w:proofErr w:type="spellEnd"/>
      <w:r w:rsidRPr="00901C6D">
        <w:rPr>
          <w:sz w:val="24"/>
          <w:szCs w:val="24"/>
        </w:rPr>
        <w:t xml:space="preserve">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2.1+ o GNU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 xml:space="preserve">olución total. Está formado por </w:t>
      </w:r>
      <w:proofErr w:type="spellStart"/>
      <w:r w:rsidR="006E7EA8">
        <w:rPr>
          <w:sz w:val="24"/>
          <w:szCs w:val="24"/>
        </w:rPr>
        <w:t>ffmpeg</w:t>
      </w:r>
      <w:proofErr w:type="spellEnd"/>
      <w:r w:rsidR="006E7EA8">
        <w:rPr>
          <w:sz w:val="24"/>
          <w:szCs w:val="24"/>
        </w:rPr>
        <w:t xml:space="preserve">, </w:t>
      </w:r>
      <w:proofErr w:type="spellStart"/>
      <w:r w:rsidR="006E7EA8">
        <w:rPr>
          <w:sz w:val="24"/>
          <w:szCs w:val="24"/>
        </w:rPr>
        <w:t>ffserver</w:t>
      </w:r>
      <w:proofErr w:type="spellEnd"/>
      <w:r w:rsidR="006E7EA8">
        <w:rPr>
          <w:sz w:val="24"/>
          <w:szCs w:val="24"/>
        </w:rPr>
        <w:t xml:space="preserve">, </w:t>
      </w:r>
      <w:proofErr w:type="spellStart"/>
      <w:r w:rsidR="006E7EA8">
        <w:rPr>
          <w:sz w:val="24"/>
          <w:szCs w:val="24"/>
        </w:rPr>
        <w:t>ffplay</w:t>
      </w:r>
      <w:proofErr w:type="spellEnd"/>
      <w:r w:rsidR="006E7EA8">
        <w:rPr>
          <w:sz w:val="24"/>
          <w:szCs w:val="24"/>
        </w:rPr>
        <w:t xml:space="preserve"> y </w:t>
      </w:r>
      <w:proofErr w:type="spellStart"/>
      <w:r w:rsidR="006E7EA8">
        <w:rPr>
          <w:sz w:val="24"/>
          <w:szCs w:val="24"/>
        </w:rPr>
        <w:t>ffprobe</w:t>
      </w:r>
      <w:proofErr w:type="spellEnd"/>
      <w:r w:rsidR="006E7EA8">
        <w:rPr>
          <w:sz w:val="24"/>
          <w:szCs w:val="24"/>
        </w:rPr>
        <w:t>.</w:t>
      </w:r>
    </w:p>
    <w:p w14:paraId="0C084CDC" w14:textId="77777777" w:rsidR="00627D2E" w:rsidRDefault="00627D2E" w:rsidP="00627D2E">
      <w:pPr>
        <w:jc w:val="both"/>
        <w:rPr>
          <w:sz w:val="24"/>
          <w:szCs w:val="24"/>
        </w:rPr>
      </w:pPr>
    </w:p>
    <w:p w14:paraId="35793F15" w14:textId="0775D416" w:rsidR="00627D2E" w:rsidRDefault="00627D2E" w:rsidP="00627D2E">
      <w:pPr>
        <w:pStyle w:val="Heading3"/>
      </w:pPr>
      <w:bookmarkStart w:id="26" w:name="_Toc274944835"/>
      <w:proofErr w:type="spellStart"/>
      <w:proofErr w:type="gramStart"/>
      <w:r>
        <w:t>ffmpeg</w:t>
      </w:r>
      <w:bookmarkEnd w:id="26"/>
      <w:proofErr w:type="spellEnd"/>
      <w:proofErr w:type="gramEnd"/>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proofErr w:type="spellStart"/>
      <w:r>
        <w:rPr>
          <w:sz w:val="24"/>
          <w:szCs w:val="24"/>
        </w:rPr>
        <w:t>ffmpeg</w:t>
      </w:r>
      <w:proofErr w:type="spellEnd"/>
      <w:r>
        <w:rPr>
          <w:sz w:val="24"/>
          <w:szCs w:val="24"/>
        </w:rPr>
        <w:t xml:space="preserve">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w:t>
      </w:r>
      <w:proofErr w:type="spellStart"/>
      <w:r>
        <w:rPr>
          <w:sz w:val="24"/>
          <w:szCs w:val="24"/>
        </w:rPr>
        <w:t>transcodificación</w:t>
      </w:r>
      <w:proofErr w:type="spellEnd"/>
      <w:r>
        <w:rPr>
          <w:sz w:val="24"/>
          <w:szCs w:val="24"/>
        </w:rPr>
        <w:t xml:space="preserve"> empleado por </w:t>
      </w:r>
      <w:proofErr w:type="spellStart"/>
      <w:r>
        <w:rPr>
          <w:sz w:val="24"/>
          <w:szCs w:val="24"/>
        </w:rPr>
        <w:t>ffmpeg</w:t>
      </w:r>
      <w:proofErr w:type="spellEnd"/>
      <w:r>
        <w:rPr>
          <w:sz w:val="24"/>
          <w:szCs w:val="24"/>
        </w:rPr>
        <w:t xml:space="preserve"> para cada archivo de salida  puede ser descrito por el siguiente diagrama:</w:t>
      </w:r>
    </w:p>
    <w:p w14:paraId="651FEEE8" w14:textId="7C6A37A4" w:rsidR="00410DD7" w:rsidRDefault="00152A62" w:rsidP="00410DD7">
      <w:pPr>
        <w:keepNext/>
        <w:jc w:val="both"/>
      </w:pPr>
      <w:r>
        <w:rPr>
          <w:noProof/>
          <w:lang w:val="en-US" w:eastAsia="en-US"/>
        </w:rPr>
        <w:lastRenderedPageBreak/>
        <mc:AlternateContent>
          <mc:Choice Requires="wps">
            <w:drawing>
              <wp:anchor distT="0" distB="0" distL="114300" distR="114300" simplePos="0" relativeHeight="251665408" behindDoc="0" locked="0" layoutInCell="1" allowOverlap="1" wp14:anchorId="11E5783B" wp14:editId="0D12C7EB">
                <wp:simplePos x="0" y="0"/>
                <wp:positionH relativeFrom="column">
                  <wp:posOffset>671564</wp:posOffset>
                </wp:positionH>
                <wp:positionV relativeFrom="paragraph">
                  <wp:posOffset>2240976</wp:posOffset>
                </wp:positionV>
                <wp:extent cx="4144296" cy="162233"/>
                <wp:effectExtent l="0" t="0" r="8890" b="9525"/>
                <wp:wrapNone/>
                <wp:docPr id="5" name="Text Box 5"/>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4866A5AE" w14:textId="7DF24198" w:rsidR="00152A62" w:rsidRDefault="00152A62" w:rsidP="00152A62">
                            <w:pPr>
                              <w:pStyle w:val="Caption"/>
                              <w:jc w:val="both"/>
                            </w:pPr>
                            <w:bookmarkStart w:id="27" w:name="_Toc401573217"/>
                            <w:r>
                              <w:t xml:space="preserve">Imagen </w:t>
                            </w:r>
                            <w:r w:rsidR="005F5D23">
                              <w:fldChar w:fldCharType="begin"/>
                            </w:r>
                            <w:r w:rsidR="005F5D23">
                              <w:instrText xml:space="preserve"> SEQ Imagen \* ARABIC </w:instrText>
                            </w:r>
                            <w:r w:rsidR="005F5D23">
                              <w:fldChar w:fldCharType="separate"/>
                            </w:r>
                            <w:r>
                              <w:rPr>
                                <w:noProof/>
                              </w:rPr>
                              <w:t>5</w:t>
                            </w:r>
                            <w:r w:rsidR="005F5D23">
                              <w:rPr>
                                <w:noProof/>
                              </w:rPr>
                              <w:fldChar w:fldCharType="end"/>
                            </w:r>
                            <w:r>
                              <w:t xml:space="preserve">: Diagrama del tratamiento multimedia por parte de </w:t>
                            </w:r>
                            <w:proofErr w:type="spellStart"/>
                            <w:r>
                              <w:t>FFmpeg</w:t>
                            </w:r>
                            <w:bookmarkEnd w:id="27"/>
                            <w:proofErr w:type="spellEnd"/>
                          </w:p>
                          <w:p w14:paraId="348DA740" w14:textId="77777777" w:rsidR="00152A62" w:rsidRPr="00152A62" w:rsidRDefault="00152A62" w:rsidP="00152A6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2.9pt;margin-top:176.45pt;width:326.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" stroked="f">
                <v:textbox inset="0,0,0,0">
                  <w:txbxContent>
                    <w:p w14:paraId="4866A5AE" w14:textId="7DF24198" w:rsidR="00152A62" w:rsidRDefault="00152A62" w:rsidP="00152A62">
                      <w:pPr>
                        <w:pStyle w:val="Caption"/>
                        <w:jc w:val="both"/>
                      </w:pPr>
                      <w:bookmarkStart w:id="29" w:name="_Toc401573217"/>
                      <w:r>
                        <w:t xml:space="preserve">Imagen </w:t>
                      </w:r>
                      <w:fldSimple w:instr=" SEQ Imagen \* ARABIC ">
                        <w:r>
                          <w:rPr>
                            <w:noProof/>
                          </w:rPr>
                          <w:t>5</w:t>
                        </w:r>
                      </w:fldSimple>
                      <w:r>
                        <w:t xml:space="preserve">: Diagrama del tratamiento multimedia por parte de </w:t>
                      </w:r>
                      <w:proofErr w:type="spellStart"/>
                      <w:r>
                        <w:t>FFmpeg</w:t>
                      </w:r>
                      <w:bookmarkEnd w:id="29"/>
                      <w:proofErr w:type="spellEnd"/>
                    </w:p>
                    <w:p w14:paraId="348DA740" w14:textId="77777777" w:rsidR="00152A62" w:rsidRPr="00152A62" w:rsidRDefault="00152A62" w:rsidP="00152A62"/>
                  </w:txbxContent>
                </v:textbox>
              </v:shape>
            </w:pict>
          </mc:Fallback>
        </mc:AlternateContent>
      </w:r>
      <w:r w:rsidR="00B519CB">
        <w:rPr>
          <w:noProof/>
          <w:lang w:val="en-US" w:eastAsia="en-US"/>
        </w:rPr>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9">
                      <a:grayscl/>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1599A" w14:textId="77777777" w:rsidR="00CD766E" w:rsidRDefault="00CD766E" w:rsidP="00627D2E">
      <w:pPr>
        <w:jc w:val="both"/>
        <w:rPr>
          <w:sz w:val="24"/>
          <w:szCs w:val="24"/>
        </w:rPr>
      </w:pPr>
    </w:p>
    <w:p w14:paraId="7F8DCE90" w14:textId="77777777" w:rsidR="00C7575A" w:rsidRDefault="00C7575A" w:rsidP="00CD766E">
      <w:pPr>
        <w:jc w:val="both"/>
        <w:rPr>
          <w:sz w:val="24"/>
          <w:szCs w:val="24"/>
        </w:rPr>
      </w:pPr>
    </w:p>
    <w:p w14:paraId="7376A76D" w14:textId="6ADA334D" w:rsidR="00CD766E" w:rsidRDefault="003F648B" w:rsidP="00CD766E">
      <w:pPr>
        <w:jc w:val="both"/>
        <w:rPr>
          <w:sz w:val="24"/>
          <w:szCs w:val="24"/>
        </w:rPr>
      </w:pPr>
      <w:proofErr w:type="spellStart"/>
      <w:proofErr w:type="gramStart"/>
      <w:r>
        <w:rPr>
          <w:sz w:val="24"/>
          <w:szCs w:val="24"/>
        </w:rPr>
        <w:t>ff</w:t>
      </w:r>
      <w:r w:rsidR="00CD766E">
        <w:rPr>
          <w:sz w:val="24"/>
          <w:szCs w:val="24"/>
        </w:rPr>
        <w:t>mpeg</w:t>
      </w:r>
      <w:proofErr w:type="spellEnd"/>
      <w:proofErr w:type="gramEnd"/>
      <w:r w:rsidR="00CD766E">
        <w:rPr>
          <w:sz w:val="24"/>
          <w:szCs w:val="24"/>
        </w:rPr>
        <w:t xml:space="preserve"> llama a la librería “</w:t>
      </w:r>
      <w:proofErr w:type="spellStart"/>
      <w:r w:rsidR="00CD766E">
        <w:rPr>
          <w:sz w:val="24"/>
          <w:szCs w:val="24"/>
        </w:rPr>
        <w:t>libavformat</w:t>
      </w:r>
      <w:proofErr w:type="spellEnd"/>
      <w:r w:rsidR="00CD766E">
        <w:rPr>
          <w:sz w:val="24"/>
          <w:szCs w:val="24"/>
        </w:rPr>
        <w:t xml:space="preserve">” (contiene los </w:t>
      </w:r>
      <w:proofErr w:type="spellStart"/>
      <w:r w:rsidR="00CD766E">
        <w:rPr>
          <w:sz w:val="24"/>
          <w:szCs w:val="24"/>
        </w:rPr>
        <w:t>demultiplexadores</w:t>
      </w:r>
      <w:proofErr w:type="spellEnd"/>
      <w:r w:rsidR="00CD766E">
        <w:rPr>
          <w:sz w:val="24"/>
          <w:szCs w:val="24"/>
        </w:rPr>
        <w:t xml:space="preserve">) para que lean los archivos de entrada y genere los paquetes contenedores de los datos codificados. Cuando se encuentra con múltiples archivos de </w:t>
      </w:r>
      <w:proofErr w:type="spellStart"/>
      <w:r w:rsidR="00CD766E">
        <w:rPr>
          <w:sz w:val="24"/>
          <w:szCs w:val="24"/>
        </w:rPr>
        <w:t>enrtada</w:t>
      </w:r>
      <w:proofErr w:type="spellEnd"/>
      <w:r w:rsidR="00CD766E">
        <w:rPr>
          <w:sz w:val="24"/>
          <w:szCs w:val="24"/>
        </w:rPr>
        <w:t xml:space="preserve">, </w:t>
      </w:r>
      <w:proofErr w:type="spellStart"/>
      <w:r w:rsidR="00CD766E">
        <w:rPr>
          <w:sz w:val="24"/>
          <w:szCs w:val="24"/>
        </w:rPr>
        <w:t>ffmpeg</w:t>
      </w:r>
      <w:proofErr w:type="spellEnd"/>
      <w:r w:rsidR="00CD766E">
        <w:rPr>
          <w:sz w:val="24"/>
          <w:szCs w:val="24"/>
        </w:rPr>
        <w:t xml:space="preserve"> intenta mantenerlos sincronizados mediante el seguimiento  de la muestra  de tiempo más baja de cualquier flujo de entrada activo.</w:t>
      </w:r>
    </w:p>
    <w:p w14:paraId="4E3F00BC" w14:textId="51CB60D3"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w:t>
      </w:r>
      <w:proofErr w:type="spellStart"/>
      <w:r w:rsidR="000D14DE">
        <w:rPr>
          <w:sz w:val="24"/>
          <w:szCs w:val="24"/>
        </w:rPr>
        <w:t>audio</w:t>
      </w:r>
      <w:r w:rsidR="00152A62">
        <w:rPr>
          <w:sz w:val="24"/>
          <w:szCs w:val="24"/>
        </w:rPr>
        <w:t>W</w:t>
      </w:r>
      <w:proofErr w:type="spellEnd"/>
      <w:r w:rsidR="000D14DE">
        <w:rPr>
          <w:sz w:val="24"/>
          <w:szCs w:val="24"/>
        </w:rPr>
        <w:t xml:space="preserve">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w:t>
      </w:r>
      <w:proofErr w:type="spellStart"/>
      <w:r w:rsidR="000D14DE">
        <w:rPr>
          <w:sz w:val="24"/>
          <w:szCs w:val="24"/>
        </w:rPr>
        <w:t>multiplexador</w:t>
      </w:r>
      <w:proofErr w:type="spellEnd"/>
      <w:r w:rsidR="000D14DE">
        <w:rPr>
          <w:sz w:val="24"/>
          <w:szCs w:val="24"/>
        </w:rPr>
        <w:t>,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 xml:space="preserve">El proceso de filtrado es el encargado de tratar con las tramas de video y audio puro mediante un conjunto muy variado de filtros que permiten realizar diferentes tareas.  Estos filtros se encuentran en la librería </w:t>
      </w:r>
      <w:proofErr w:type="spellStart"/>
      <w:r>
        <w:rPr>
          <w:sz w:val="24"/>
          <w:szCs w:val="24"/>
        </w:rPr>
        <w:t>libavfilter</w:t>
      </w:r>
      <w:proofErr w:type="spellEnd"/>
      <w:r>
        <w:rPr>
          <w:sz w:val="24"/>
          <w:szCs w:val="24"/>
        </w:rPr>
        <w:t xml:space="preserve">. </w:t>
      </w:r>
      <w:proofErr w:type="spellStart"/>
      <w:r>
        <w:rPr>
          <w:sz w:val="24"/>
          <w:szCs w:val="24"/>
        </w:rPr>
        <w:t>FFmpeg</w:t>
      </w:r>
      <w:proofErr w:type="spellEnd"/>
      <w:r>
        <w:rPr>
          <w:sz w:val="24"/>
          <w:szCs w:val="24"/>
        </w:rPr>
        <w:t xml:space="preserve">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Heading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proofErr w:type="spellStart"/>
      <w:r w:rsidR="00BB1573">
        <w:rPr>
          <w:sz w:val="24"/>
          <w:szCs w:val="24"/>
        </w:rPr>
        <w:t>ffmpeg</w:t>
      </w:r>
      <w:proofErr w:type="spellEnd"/>
      <w:r w:rsidR="00BB1573">
        <w:rPr>
          <w:sz w:val="24"/>
          <w:szCs w:val="24"/>
        </w:rPr>
        <w:t xml:space="preserve">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 xml:space="preserve">Cada una de las opciones que se le introducen al comando </w:t>
      </w:r>
      <w:proofErr w:type="spellStart"/>
      <w:r>
        <w:rPr>
          <w:sz w:val="24"/>
          <w:szCs w:val="24"/>
        </w:rPr>
        <w:t>ffmpeg</w:t>
      </w:r>
      <w:proofErr w:type="spellEnd"/>
      <w:r>
        <w:rPr>
          <w:sz w:val="24"/>
          <w:szCs w:val="24"/>
        </w:rPr>
        <w:t xml:space="preserve">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ListParagraph"/>
        <w:numPr>
          <w:ilvl w:val="0"/>
          <w:numId w:val="10"/>
        </w:numPr>
        <w:jc w:val="both"/>
        <w:rPr>
          <w:sz w:val="24"/>
          <w:szCs w:val="24"/>
        </w:rPr>
      </w:pPr>
      <w:r>
        <w:rPr>
          <w:sz w:val="24"/>
          <w:szCs w:val="24"/>
        </w:rPr>
        <w:t xml:space="preserve">-t : indica la duración de la grabación en el formato </w:t>
      </w:r>
      <w:proofErr w:type="spellStart"/>
      <w:r>
        <w:rPr>
          <w:sz w:val="24"/>
          <w:szCs w:val="24"/>
        </w:rPr>
        <w:t>hh:mm:ss</w:t>
      </w:r>
      <w:proofErr w:type="spellEnd"/>
      <w:r>
        <w:rPr>
          <w:sz w:val="24"/>
          <w:szCs w:val="24"/>
        </w:rPr>
        <w:t>.</w:t>
      </w:r>
    </w:p>
    <w:p w14:paraId="6AC1D257" w14:textId="77777777" w:rsidR="001919A2" w:rsidRDefault="001919A2" w:rsidP="001919A2">
      <w:pPr>
        <w:pStyle w:val="ListParagraph"/>
        <w:jc w:val="both"/>
        <w:rPr>
          <w:sz w:val="24"/>
          <w:szCs w:val="24"/>
        </w:rPr>
      </w:pPr>
    </w:p>
    <w:p w14:paraId="10339E7C" w14:textId="6DE5F0F5" w:rsidR="004561DC" w:rsidRDefault="004561DC" w:rsidP="00310C01">
      <w:pPr>
        <w:pStyle w:val="ListParagraph"/>
        <w:numPr>
          <w:ilvl w:val="0"/>
          <w:numId w:val="10"/>
        </w:numPr>
        <w:jc w:val="both"/>
        <w:rPr>
          <w:sz w:val="24"/>
          <w:szCs w:val="24"/>
        </w:rPr>
      </w:pPr>
      <w:r>
        <w:rPr>
          <w:sz w:val="24"/>
          <w:szCs w:val="24"/>
        </w:rPr>
        <w:t xml:space="preserve">-f: indica la función de </w:t>
      </w:r>
      <w:proofErr w:type="spellStart"/>
      <w:r>
        <w:rPr>
          <w:sz w:val="24"/>
          <w:szCs w:val="24"/>
        </w:rPr>
        <w:t>ffmpeg</w:t>
      </w:r>
      <w:proofErr w:type="spellEnd"/>
      <w:r>
        <w:rPr>
          <w:sz w:val="24"/>
          <w:szCs w:val="24"/>
        </w:rPr>
        <w:t xml:space="preserve"> que se pretende emplear, en este caso ‘”x11grab”</w:t>
      </w:r>
      <w:r w:rsidR="00005641">
        <w:rPr>
          <w:sz w:val="24"/>
          <w:szCs w:val="24"/>
        </w:rPr>
        <w:t xml:space="preserve"> aunque si se quisiese grabar el audio habría que emplear en su lugar la instancia “</w:t>
      </w:r>
      <w:proofErr w:type="spellStart"/>
      <w:r w:rsidR="00005641">
        <w:rPr>
          <w:sz w:val="24"/>
          <w:szCs w:val="24"/>
        </w:rPr>
        <w:t>alsa</w:t>
      </w:r>
      <w:proofErr w:type="spellEnd"/>
      <w:r w:rsidR="00005641">
        <w:rPr>
          <w:sz w:val="24"/>
          <w:szCs w:val="24"/>
        </w:rPr>
        <w:t>”</w:t>
      </w:r>
      <w:r>
        <w:rPr>
          <w:sz w:val="24"/>
          <w:szCs w:val="24"/>
        </w:rPr>
        <w:t>.</w:t>
      </w:r>
    </w:p>
    <w:p w14:paraId="28AF39E2" w14:textId="77777777" w:rsidR="001919A2" w:rsidRDefault="001919A2" w:rsidP="001919A2">
      <w:pPr>
        <w:pStyle w:val="ListParagraph"/>
        <w:jc w:val="both"/>
        <w:rPr>
          <w:sz w:val="24"/>
          <w:szCs w:val="24"/>
        </w:rPr>
      </w:pPr>
    </w:p>
    <w:p w14:paraId="2C48E456" w14:textId="29F18BDB" w:rsidR="004561DC" w:rsidRDefault="004561DC" w:rsidP="00310C01">
      <w:pPr>
        <w:pStyle w:val="ListParagraph"/>
        <w:numPr>
          <w:ilvl w:val="0"/>
          <w:numId w:val="10"/>
        </w:numPr>
        <w:jc w:val="both"/>
        <w:rPr>
          <w:sz w:val="24"/>
          <w:szCs w:val="24"/>
        </w:rPr>
      </w:pPr>
      <w:r>
        <w:rPr>
          <w:sz w:val="24"/>
          <w:szCs w:val="24"/>
        </w:rPr>
        <w:t>-</w:t>
      </w:r>
      <w:proofErr w:type="spellStart"/>
      <w:r>
        <w:rPr>
          <w:sz w:val="24"/>
          <w:szCs w:val="24"/>
        </w:rPr>
        <w:t>vide_size</w:t>
      </w:r>
      <w:proofErr w:type="spellEnd"/>
      <w:r>
        <w:rPr>
          <w:sz w:val="24"/>
          <w:szCs w:val="24"/>
        </w:rPr>
        <w:t>: indica la resolución del archivo a generar.</w:t>
      </w:r>
    </w:p>
    <w:p w14:paraId="654C6A9E" w14:textId="77777777" w:rsidR="001919A2" w:rsidRDefault="001919A2" w:rsidP="001919A2">
      <w:pPr>
        <w:pStyle w:val="ListParagraph"/>
        <w:jc w:val="both"/>
        <w:rPr>
          <w:sz w:val="24"/>
          <w:szCs w:val="24"/>
        </w:rPr>
      </w:pPr>
    </w:p>
    <w:p w14:paraId="447DD217" w14:textId="37BF4F39" w:rsidR="004561DC" w:rsidRDefault="004561DC" w:rsidP="00310C01">
      <w:pPr>
        <w:pStyle w:val="ListParagraph"/>
        <w:numPr>
          <w:ilvl w:val="0"/>
          <w:numId w:val="10"/>
        </w:numPr>
        <w:jc w:val="both"/>
        <w:rPr>
          <w:sz w:val="24"/>
          <w:szCs w:val="24"/>
        </w:rPr>
      </w:pPr>
      <w:r>
        <w:rPr>
          <w:sz w:val="24"/>
          <w:szCs w:val="24"/>
        </w:rPr>
        <w:t>-</w:t>
      </w:r>
      <w:proofErr w:type="spellStart"/>
      <w:r>
        <w:rPr>
          <w:sz w:val="24"/>
          <w:szCs w:val="24"/>
        </w:rPr>
        <w:t>framerate</w:t>
      </w:r>
      <w:proofErr w:type="spellEnd"/>
      <w:r>
        <w:rPr>
          <w:sz w:val="24"/>
          <w:szCs w:val="24"/>
        </w:rPr>
        <w:t xml:space="preserve">: indica la tasa de </w:t>
      </w:r>
      <w:proofErr w:type="spellStart"/>
      <w:r>
        <w:rPr>
          <w:sz w:val="24"/>
          <w:szCs w:val="24"/>
        </w:rPr>
        <w:t>frames</w:t>
      </w:r>
      <w:proofErr w:type="spellEnd"/>
      <w:r>
        <w:rPr>
          <w:sz w:val="24"/>
          <w:szCs w:val="24"/>
        </w:rPr>
        <w:t xml:space="preserve"> por segundo con la que se desea grabar.</w:t>
      </w:r>
    </w:p>
    <w:p w14:paraId="362CEE06" w14:textId="77777777" w:rsidR="001919A2" w:rsidRDefault="001919A2" w:rsidP="001919A2">
      <w:pPr>
        <w:pStyle w:val="ListParagraph"/>
        <w:jc w:val="both"/>
        <w:rPr>
          <w:sz w:val="24"/>
          <w:szCs w:val="24"/>
        </w:rPr>
      </w:pPr>
    </w:p>
    <w:p w14:paraId="328F1FAF" w14:textId="4933E65F" w:rsidR="004561DC" w:rsidRDefault="004561DC" w:rsidP="00310C01">
      <w:pPr>
        <w:pStyle w:val="ListParagraph"/>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ListParagraph"/>
        <w:jc w:val="both"/>
        <w:rPr>
          <w:sz w:val="24"/>
          <w:szCs w:val="24"/>
        </w:rPr>
      </w:pPr>
    </w:p>
    <w:p w14:paraId="22C70C69" w14:textId="4A6217FF" w:rsidR="001919A2" w:rsidRDefault="001919A2" w:rsidP="00310C01">
      <w:pPr>
        <w:pStyle w:val="ListParagraph"/>
        <w:numPr>
          <w:ilvl w:val="0"/>
          <w:numId w:val="10"/>
        </w:numPr>
        <w:jc w:val="both"/>
        <w:rPr>
          <w:sz w:val="24"/>
          <w:szCs w:val="24"/>
        </w:rPr>
      </w:pPr>
      <w:r>
        <w:rPr>
          <w:sz w:val="24"/>
          <w:szCs w:val="24"/>
        </w:rPr>
        <w:t>-</w:t>
      </w:r>
      <w:proofErr w:type="spellStart"/>
      <w:r>
        <w:rPr>
          <w:sz w:val="24"/>
          <w:szCs w:val="24"/>
        </w:rPr>
        <w:t>vcodec</w:t>
      </w:r>
      <w:proofErr w:type="spellEnd"/>
      <w:r>
        <w:rPr>
          <w:sz w:val="24"/>
          <w:szCs w:val="24"/>
        </w:rPr>
        <w:t>: indica el códec que se ha de emplear en la codificación de los paquetes de video obtenidos.</w:t>
      </w:r>
    </w:p>
    <w:p w14:paraId="3D8C91E4" w14:textId="77777777" w:rsidR="001919A2" w:rsidRDefault="001919A2" w:rsidP="001919A2">
      <w:pPr>
        <w:pStyle w:val="ListParagraph"/>
        <w:jc w:val="both"/>
        <w:rPr>
          <w:sz w:val="24"/>
          <w:szCs w:val="24"/>
        </w:rPr>
      </w:pPr>
    </w:p>
    <w:p w14:paraId="08DE11EB" w14:textId="328B0710" w:rsidR="001919A2" w:rsidRDefault="001919A2" w:rsidP="00310C01">
      <w:pPr>
        <w:pStyle w:val="ListParagraph"/>
        <w:numPr>
          <w:ilvl w:val="0"/>
          <w:numId w:val="10"/>
        </w:numPr>
        <w:jc w:val="both"/>
        <w:rPr>
          <w:sz w:val="24"/>
          <w:szCs w:val="24"/>
        </w:rPr>
      </w:pPr>
      <w:r>
        <w:rPr>
          <w:sz w:val="24"/>
          <w:szCs w:val="24"/>
        </w:rPr>
        <w:t>-</w:t>
      </w:r>
      <w:proofErr w:type="spellStart"/>
      <w:r>
        <w:rPr>
          <w:sz w:val="24"/>
          <w:szCs w:val="24"/>
        </w:rPr>
        <w:t>preset</w:t>
      </w:r>
      <w:proofErr w:type="spellEnd"/>
      <w:r>
        <w:rPr>
          <w:sz w:val="24"/>
          <w:szCs w:val="24"/>
        </w:rPr>
        <w:t xml:space="preserve">: opción asociada al códec H.264 e indica la velocidad de codificación para el ratio de compresión. Esto permite grabar con más calidad a cambio de escoger un </w:t>
      </w:r>
      <w:proofErr w:type="spellStart"/>
      <w:r>
        <w:rPr>
          <w:sz w:val="24"/>
          <w:szCs w:val="24"/>
        </w:rPr>
        <w:t>preset</w:t>
      </w:r>
      <w:proofErr w:type="spellEnd"/>
      <w:r>
        <w:rPr>
          <w:sz w:val="24"/>
          <w:szCs w:val="24"/>
        </w:rPr>
        <w:t xml:space="preserve"> menor. Relación entre la calidad de la grabación y la sincronización de esta.</w:t>
      </w:r>
    </w:p>
    <w:p w14:paraId="17D3CB58" w14:textId="31462337" w:rsidR="001919A2" w:rsidRDefault="001919A2" w:rsidP="00310C01">
      <w:pPr>
        <w:pStyle w:val="ListParagraph"/>
        <w:numPr>
          <w:ilvl w:val="0"/>
          <w:numId w:val="10"/>
        </w:numPr>
        <w:jc w:val="both"/>
        <w:rPr>
          <w:sz w:val="24"/>
          <w:szCs w:val="24"/>
        </w:rPr>
      </w:pPr>
      <w:r>
        <w:rPr>
          <w:sz w:val="24"/>
          <w:szCs w:val="24"/>
        </w:rPr>
        <w:t>-</w:t>
      </w:r>
      <w:proofErr w:type="spellStart"/>
      <w:r>
        <w:rPr>
          <w:sz w:val="24"/>
          <w:szCs w:val="24"/>
        </w:rPr>
        <w:t>crf</w:t>
      </w:r>
      <w:proofErr w:type="spellEnd"/>
      <w:r>
        <w:rPr>
          <w:sz w:val="24"/>
          <w:szCs w:val="24"/>
        </w:rPr>
        <w:t>: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Heading4"/>
      </w:pPr>
      <w:proofErr w:type="spellStart"/>
      <w:r>
        <w:t>concat</w:t>
      </w:r>
      <w:proofErr w:type="spellEnd"/>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 xml:space="preserve">lidad dentro del comando </w:t>
      </w:r>
      <w:proofErr w:type="spellStart"/>
      <w:r w:rsidR="001D25E4">
        <w:rPr>
          <w:sz w:val="24"/>
          <w:szCs w:val="24"/>
        </w:rPr>
        <w:t>ffmpeg</w:t>
      </w:r>
      <w:proofErr w:type="spellEnd"/>
      <w:r w:rsidR="001D25E4">
        <w:rPr>
          <w:sz w:val="24"/>
          <w:szCs w:val="24"/>
        </w:rPr>
        <w:t xml:space="preserve">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7659792" w14:textId="168F9356" w:rsidR="00E17DEF" w:rsidRDefault="00E17DEF" w:rsidP="00E17DEF">
      <w:pPr>
        <w:pStyle w:val="Heading3"/>
      </w:pPr>
      <w:bookmarkStart w:id="28" w:name="_Toc274944836"/>
      <w:proofErr w:type="spellStart"/>
      <w:r>
        <w:t>ffserver</w:t>
      </w:r>
      <w:bookmarkEnd w:id="28"/>
      <w:proofErr w:type="spellEnd"/>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 xml:space="preserve">un servidor de </w:t>
      </w:r>
      <w:proofErr w:type="spellStart"/>
      <w:r w:rsidR="00E17DEF">
        <w:rPr>
          <w:sz w:val="24"/>
          <w:szCs w:val="24"/>
        </w:rPr>
        <w:t>streaming</w:t>
      </w:r>
      <w:proofErr w:type="spellEnd"/>
      <w:r w:rsidR="00E17DEF">
        <w:rPr>
          <w:sz w:val="24"/>
          <w:szCs w:val="24"/>
        </w:rPr>
        <w:t xml:space="preserve"> para video y audio. Soporta múltiples alimentadores en dir</w:t>
      </w:r>
      <w:r>
        <w:rPr>
          <w:sz w:val="24"/>
          <w:szCs w:val="24"/>
        </w:rPr>
        <w:t xml:space="preserve">ecto,  </w:t>
      </w:r>
      <w:proofErr w:type="spellStart"/>
      <w:r>
        <w:rPr>
          <w:sz w:val="24"/>
          <w:szCs w:val="24"/>
        </w:rPr>
        <w:t>streaming</w:t>
      </w:r>
      <w:proofErr w:type="spellEnd"/>
      <w:r>
        <w:rPr>
          <w:sz w:val="24"/>
          <w:szCs w:val="24"/>
        </w:rPr>
        <w:t xml:space="preserve"> desde archivos, etc. </w:t>
      </w:r>
    </w:p>
    <w:p w14:paraId="078229A6" w14:textId="560810D3" w:rsidR="002A5B27" w:rsidRDefault="002A5B27" w:rsidP="00E17DEF">
      <w:pPr>
        <w:jc w:val="both"/>
        <w:rPr>
          <w:sz w:val="24"/>
          <w:szCs w:val="24"/>
        </w:rPr>
      </w:pPr>
      <w:r>
        <w:rPr>
          <w:sz w:val="24"/>
          <w:szCs w:val="24"/>
        </w:rPr>
        <w:t xml:space="preserve">Se configura a partir de un archivo de configuración, que es leído cuando se ejecuta por primera vez la instancia, aunque si este no es especificado tiene un funcionamiento básico. Cada instancia </w:t>
      </w:r>
      <w:proofErr w:type="spellStart"/>
      <w:r>
        <w:rPr>
          <w:sz w:val="24"/>
          <w:szCs w:val="24"/>
        </w:rPr>
        <w:t>ffserver</w:t>
      </w:r>
      <w:proofErr w:type="spellEnd"/>
      <w:r>
        <w:rPr>
          <w:sz w:val="24"/>
          <w:szCs w:val="24"/>
        </w:rPr>
        <w:t xml:space="preserve">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3DC00A4" w14:textId="3672094B" w:rsidR="002A5B27" w:rsidRDefault="0019055E" w:rsidP="002A5B27">
      <w:pPr>
        <w:pStyle w:val="Heading3"/>
      </w:pPr>
      <w:bookmarkStart w:id="29" w:name="_Toc274944837"/>
      <w:proofErr w:type="spellStart"/>
      <w:proofErr w:type="gramStart"/>
      <w:r>
        <w:t>f</w:t>
      </w:r>
      <w:r w:rsidR="002A5B27">
        <w:t>fplay</w:t>
      </w:r>
      <w:bookmarkEnd w:id="29"/>
      <w:proofErr w:type="spellEnd"/>
      <w:proofErr w:type="gramEnd"/>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w:t>
      </w:r>
      <w:proofErr w:type="spellStart"/>
      <w:r>
        <w:rPr>
          <w:sz w:val="24"/>
          <w:szCs w:val="24"/>
        </w:rPr>
        <w:t>FFmpeg</w:t>
      </w:r>
      <w:proofErr w:type="spellEnd"/>
      <w:r>
        <w:rPr>
          <w:sz w:val="24"/>
          <w:szCs w:val="24"/>
        </w:rPr>
        <w:t xml:space="preserve">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Heading3"/>
      </w:pPr>
      <w:bookmarkStart w:id="30" w:name="_Toc274944838"/>
      <w:proofErr w:type="spellStart"/>
      <w:r>
        <w:t>ffprobe</w:t>
      </w:r>
      <w:bookmarkEnd w:id="30"/>
      <w:proofErr w:type="spellEnd"/>
    </w:p>
    <w:p w14:paraId="3189E31F" w14:textId="77777777" w:rsidR="0019055E" w:rsidRDefault="0019055E" w:rsidP="0019055E"/>
    <w:p w14:paraId="15EC3591" w14:textId="56FB0767" w:rsidR="00901C6D" w:rsidRDefault="0019055E" w:rsidP="00066E5C">
      <w:pPr>
        <w:jc w:val="both"/>
      </w:pPr>
      <w:r>
        <w:rPr>
          <w:sz w:val="24"/>
          <w:szCs w:val="24"/>
        </w:rPr>
        <w:t xml:space="preserve">Herramienta muy útil que permite recopilar información de un flujo multimedia y presentarla de una manera entendible tanto para la máquina como para el humano. Por ejemplo puede ser </w:t>
      </w:r>
      <w:r>
        <w:rPr>
          <w:sz w:val="24"/>
          <w:szCs w:val="24"/>
        </w:rPr>
        <w:lastRenderedPageBreak/>
        <w:t>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Heading2"/>
      </w:pPr>
      <w:bookmarkStart w:id="31" w:name="_Toc274944839"/>
      <w:r>
        <w:t>Reproducción</w:t>
      </w:r>
      <w:bookmarkEnd w:id="31"/>
    </w:p>
    <w:p w14:paraId="20CC14C7" w14:textId="77777777" w:rsidR="001D03C7" w:rsidRPr="001D03C7" w:rsidRDefault="00901C6D" w:rsidP="001D03C7">
      <w:pPr>
        <w:pStyle w:val="Heading3"/>
      </w:pPr>
      <w:bookmarkStart w:id="32" w:name="_Toc274944840"/>
      <w:r>
        <w:t>VLC</w:t>
      </w:r>
      <w:bookmarkEnd w:id="32"/>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xml:space="preserve">.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Heading2"/>
      </w:pPr>
      <w:bookmarkStart w:id="33" w:name="_Toc274944841"/>
      <w:r>
        <w:t>Herramientas adicionales</w:t>
      </w:r>
      <w:bookmarkEnd w:id="33"/>
    </w:p>
    <w:p w14:paraId="39C8167D" w14:textId="4C58C721" w:rsidR="00555F03" w:rsidRDefault="00555F03" w:rsidP="00555F03">
      <w:pPr>
        <w:pStyle w:val="Heading3"/>
      </w:pPr>
      <w:bookmarkStart w:id="34" w:name="_Toc274944842"/>
      <w:proofErr w:type="spellStart"/>
      <w:r>
        <w:t>Git</w:t>
      </w:r>
      <w:bookmarkEnd w:id="34"/>
      <w:proofErr w:type="spellEnd"/>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w:t>
      </w:r>
      <w:proofErr w:type="spellStart"/>
      <w:r w:rsidR="009838C2">
        <w:rPr>
          <w:sz w:val="24"/>
          <w:szCs w:val="24"/>
        </w:rPr>
        <w:t>GitHub</w:t>
      </w:r>
      <w:proofErr w:type="spellEnd"/>
      <w:r w:rsidR="009838C2">
        <w:rPr>
          <w:sz w:val="24"/>
          <w:szCs w:val="24"/>
        </w:rPr>
        <w:t>, para el alojamiento online del proyecto.</w:t>
      </w:r>
    </w:p>
    <w:p w14:paraId="55FCFC5E" w14:textId="77777777" w:rsidR="009838C2" w:rsidRDefault="009838C2" w:rsidP="002F0D78">
      <w:pPr>
        <w:jc w:val="both"/>
        <w:rPr>
          <w:sz w:val="24"/>
          <w:szCs w:val="24"/>
        </w:rPr>
      </w:pPr>
    </w:p>
    <w:p w14:paraId="76CE0AA7" w14:textId="48650651" w:rsid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17EC5183" w14:textId="77777777" w:rsidR="004A4C73" w:rsidRDefault="004A4C73" w:rsidP="002F0D78">
      <w:pPr>
        <w:jc w:val="both"/>
        <w:rPr>
          <w:sz w:val="24"/>
          <w:szCs w:val="24"/>
        </w:rPr>
      </w:pPr>
    </w:p>
    <w:p w14:paraId="5FFFC30A" w14:textId="412CD9CD" w:rsidR="004A4C73" w:rsidRDefault="004A4C73" w:rsidP="002F0D78">
      <w:pPr>
        <w:jc w:val="both"/>
        <w:rPr>
          <w:sz w:val="24"/>
          <w:szCs w:val="24"/>
        </w:rPr>
      </w:pPr>
      <w:r>
        <w:rPr>
          <w:sz w:val="24"/>
          <w:szCs w:val="24"/>
        </w:rPr>
        <w:t xml:space="preserve">Enlace al repositorio en </w:t>
      </w:r>
      <w:proofErr w:type="spellStart"/>
      <w:r>
        <w:rPr>
          <w:sz w:val="24"/>
          <w:szCs w:val="24"/>
        </w:rPr>
        <w:t>GitHub</w:t>
      </w:r>
      <w:proofErr w:type="spellEnd"/>
      <w:r>
        <w:rPr>
          <w:sz w:val="24"/>
          <w:szCs w:val="24"/>
        </w:rPr>
        <w:t>:</w:t>
      </w:r>
    </w:p>
    <w:p w14:paraId="71EA362A" w14:textId="77777777" w:rsidR="004A4C73" w:rsidRDefault="004A4C73" w:rsidP="002F0D78">
      <w:pPr>
        <w:jc w:val="both"/>
        <w:rPr>
          <w:sz w:val="24"/>
          <w:szCs w:val="24"/>
        </w:rPr>
      </w:pPr>
    </w:p>
    <w:p w14:paraId="70AC60B7" w14:textId="662A1BEB" w:rsidR="004A4C73" w:rsidRPr="002F0D78" w:rsidRDefault="004A4C73" w:rsidP="002F0D78">
      <w:pPr>
        <w:jc w:val="both"/>
        <w:rPr>
          <w:sz w:val="24"/>
          <w:szCs w:val="24"/>
        </w:rPr>
      </w:pPr>
      <m:oMathPara>
        <m:oMath>
          <m:r>
            <w:rPr>
              <w:rFonts w:ascii="Cambria Math" w:hAnsi="Cambria Math"/>
              <w:sz w:val="24"/>
              <w:szCs w:val="24"/>
            </w:rPr>
            <m:t>www……</m:t>
          </m:r>
        </m:oMath>
      </m:oMathPara>
    </w:p>
    <w:p w14:paraId="4C138743" w14:textId="77777777" w:rsidR="00555F03" w:rsidRDefault="00555F03" w:rsidP="00555F03"/>
    <w:p w14:paraId="2438E49E" w14:textId="19A9BD25" w:rsidR="00555F03" w:rsidRDefault="002F0D78" w:rsidP="00555F03">
      <w:pPr>
        <w:pStyle w:val="Heading3"/>
      </w:pPr>
      <w:bookmarkStart w:id="35" w:name="_Toc274944843"/>
      <w:r>
        <w:t xml:space="preserve">Oracle VM </w:t>
      </w:r>
      <w:proofErr w:type="spellStart"/>
      <w:r w:rsidR="00555F03">
        <w:t>VirtualBox</w:t>
      </w:r>
      <w:bookmarkEnd w:id="35"/>
      <w:proofErr w:type="spellEnd"/>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w:t>
      </w:r>
      <w:proofErr w:type="spellStart"/>
      <w:r w:rsidR="00F8722A">
        <w:rPr>
          <w:sz w:val="24"/>
          <w:szCs w:val="24"/>
        </w:rPr>
        <w:t>Source</w:t>
      </w:r>
      <w:proofErr w:type="spellEnd"/>
      <w:r w:rsidR="00F8722A">
        <w:rPr>
          <w:sz w:val="24"/>
          <w:szCs w:val="24"/>
        </w:rPr>
        <w:t xml:space="preserve"> </w:t>
      </w:r>
      <w:proofErr w:type="spellStart"/>
      <w:r w:rsidR="00F8722A">
        <w:rPr>
          <w:sz w:val="24"/>
          <w:szCs w:val="24"/>
        </w:rPr>
        <w:t>Edition</w:t>
      </w:r>
      <w:proofErr w:type="spellEnd"/>
      <w:r w:rsidR="00F8722A">
        <w:rPr>
          <w:sz w:val="24"/>
          <w:szCs w:val="24"/>
        </w:rPr>
        <w:t xml:space="preserve">)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 xml:space="preserve">Fue la herramienta empleada para la virtualización del sistema operativo </w:t>
      </w:r>
      <w:proofErr w:type="spellStart"/>
      <w:r>
        <w:rPr>
          <w:sz w:val="24"/>
          <w:szCs w:val="24"/>
        </w:rPr>
        <w:t>CentOs</w:t>
      </w:r>
      <w:proofErr w:type="spellEnd"/>
      <w:r>
        <w:rPr>
          <w:sz w:val="24"/>
          <w:szCs w:val="24"/>
        </w:rPr>
        <w:t>, a la hora de realizar las pruebas de funcionamiento.</w:t>
      </w:r>
    </w:p>
    <w:p w14:paraId="6BA6FB68" w14:textId="0726E4EF" w:rsidR="00555F03" w:rsidRPr="0055672F" w:rsidRDefault="00555F03" w:rsidP="00555F03">
      <w:pPr>
        <w:pStyle w:val="Heading3"/>
        <w:rPr>
          <w:lang w:val="en-US"/>
        </w:rPr>
      </w:pPr>
      <w:bookmarkStart w:id="36" w:name="_Toc274944844"/>
      <w:proofErr w:type="spellStart"/>
      <w:r w:rsidRPr="0055672F">
        <w:rPr>
          <w:lang w:val="en-US"/>
        </w:rPr>
        <w:lastRenderedPageBreak/>
        <w:t>CentOs</w:t>
      </w:r>
      <w:proofErr w:type="spellEnd"/>
      <w:r w:rsidR="00D339A7" w:rsidRPr="0055672F">
        <w:rPr>
          <w:lang w:val="en-US"/>
        </w:rPr>
        <w:t xml:space="preserve"> (Community </w:t>
      </w:r>
      <w:proofErr w:type="spellStart"/>
      <w:r w:rsidR="00D339A7" w:rsidRPr="0055672F">
        <w:rPr>
          <w:lang w:val="en-US"/>
        </w:rPr>
        <w:t>ENTerprise</w:t>
      </w:r>
      <w:proofErr w:type="spellEnd"/>
      <w:r w:rsidR="00D339A7" w:rsidRPr="0055672F">
        <w:rPr>
          <w:lang w:val="en-US"/>
        </w:rPr>
        <w:t xml:space="preserve"> Operating System)</w:t>
      </w:r>
      <w:bookmarkEnd w:id="36"/>
    </w:p>
    <w:p w14:paraId="0007AAEA" w14:textId="77777777" w:rsidR="00901C6D" w:rsidRPr="0055672F" w:rsidRDefault="00901C6D" w:rsidP="00901C6D">
      <w:pPr>
        <w:rPr>
          <w:lang w:val="en-US"/>
        </w:rPr>
      </w:pPr>
    </w:p>
    <w:p w14:paraId="70F3E452" w14:textId="4704FC2B" w:rsidR="00AA08AC" w:rsidRDefault="00D339A7" w:rsidP="00D339A7">
      <w:pPr>
        <w:jc w:val="both"/>
        <w:rPr>
          <w:sz w:val="24"/>
          <w:szCs w:val="24"/>
        </w:rPr>
      </w:pPr>
      <w:r>
        <w:rPr>
          <w:sz w:val="24"/>
          <w:szCs w:val="24"/>
        </w:rPr>
        <w:t xml:space="preserve">Es una bifurcación a nivel binario de la distribución Linux Red </w:t>
      </w:r>
      <w:proofErr w:type="spellStart"/>
      <w:r>
        <w:rPr>
          <w:sz w:val="24"/>
          <w:szCs w:val="24"/>
        </w:rPr>
        <w:t>Hat</w:t>
      </w:r>
      <w:proofErr w:type="spellEnd"/>
      <w:r>
        <w:rPr>
          <w:sz w:val="24"/>
          <w:szCs w:val="24"/>
        </w:rPr>
        <w:t xml:space="preserve"> Enterprise Linux RHEL, compilada a partir del código fuente </w:t>
      </w:r>
      <w:proofErr w:type="spellStart"/>
      <w:r>
        <w:rPr>
          <w:sz w:val="24"/>
          <w:szCs w:val="24"/>
        </w:rPr>
        <w:t>libereado</w:t>
      </w:r>
      <w:proofErr w:type="spellEnd"/>
      <w:r>
        <w:rPr>
          <w:sz w:val="24"/>
          <w:szCs w:val="24"/>
        </w:rPr>
        <w:t xml:space="preserve"> por Red </w:t>
      </w:r>
      <w:proofErr w:type="spellStart"/>
      <w:r>
        <w:rPr>
          <w:sz w:val="24"/>
          <w:szCs w:val="24"/>
        </w:rPr>
        <w:t>Hat</w:t>
      </w:r>
      <w:proofErr w:type="spellEnd"/>
      <w:r>
        <w:rPr>
          <w:sz w:val="24"/>
          <w:szCs w:val="24"/>
        </w:rPr>
        <w: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 xml:space="preserve">Fue el sistema operativo empleado en este proyecto para la realización de las pruebas, en el intento de buscar un sistema que se comportase de la forma más parecida al de las POS </w:t>
      </w:r>
      <w:proofErr w:type="spellStart"/>
      <w:r>
        <w:rPr>
          <w:sz w:val="24"/>
          <w:szCs w:val="24"/>
        </w:rPr>
        <w:t>Repro</w:t>
      </w:r>
      <w:proofErr w:type="spellEnd"/>
      <w:r>
        <w:rPr>
          <w:sz w:val="24"/>
          <w:szCs w:val="24"/>
        </w:rPr>
        <w:t xml:space="preserve">, Es por </w:t>
      </w:r>
      <w:proofErr w:type="spellStart"/>
      <w:r>
        <w:rPr>
          <w:sz w:val="24"/>
          <w:szCs w:val="24"/>
        </w:rPr>
        <w:t>por</w:t>
      </w:r>
      <w:proofErr w:type="spellEnd"/>
      <w:r>
        <w:rPr>
          <w:sz w:val="24"/>
          <w:szCs w:val="24"/>
        </w:rPr>
        <w:t xml:space="preserve">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Heading3"/>
      </w:pPr>
      <w:bookmarkStart w:id="37" w:name="_Toc274944845"/>
      <w:proofErr w:type="spellStart"/>
      <w:r>
        <w:t>Merlin</w:t>
      </w:r>
      <w:bookmarkEnd w:id="37"/>
      <w:proofErr w:type="spellEnd"/>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 xml:space="preserve">Se empleó la versión </w:t>
      </w:r>
      <w:proofErr w:type="spellStart"/>
      <w:r>
        <w:rPr>
          <w:sz w:val="24"/>
          <w:szCs w:val="24"/>
        </w:rPr>
        <w:t>Student</w:t>
      </w:r>
      <w:proofErr w:type="spellEnd"/>
      <w:r>
        <w:rPr>
          <w:sz w:val="24"/>
          <w:szCs w:val="24"/>
        </w:rPr>
        <w:t xml:space="preserve">, la </w:t>
      </w:r>
      <w:proofErr w:type="spellStart"/>
      <w:r>
        <w:rPr>
          <w:sz w:val="24"/>
          <w:szCs w:val="24"/>
        </w:rPr>
        <w:t>cúal</w:t>
      </w:r>
      <w:proofErr w:type="spellEnd"/>
      <w:r>
        <w:rPr>
          <w:sz w:val="24"/>
          <w:szCs w:val="24"/>
        </w:rPr>
        <w:t xml:space="preserve">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Heading3"/>
      </w:pPr>
      <w:bookmarkStart w:id="38" w:name="_Toc274944846"/>
      <w:r>
        <w:t>Sublime Text 2</w:t>
      </w:r>
      <w:bookmarkEnd w:id="38"/>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 xml:space="preserve">Editor de texto y editor de código fuente que está escrito principalmente en C++ y sus </w:t>
      </w:r>
      <w:proofErr w:type="spellStart"/>
      <w:r>
        <w:rPr>
          <w:sz w:val="24"/>
          <w:szCs w:val="24"/>
        </w:rPr>
        <w:t>plugins</w:t>
      </w:r>
      <w:proofErr w:type="spellEnd"/>
      <w:r>
        <w:rPr>
          <w:sz w:val="24"/>
          <w:szCs w:val="24"/>
        </w:rPr>
        <w:t xml:space="preserve"> en Python. Desarrollado </w:t>
      </w:r>
      <w:proofErr w:type="spellStart"/>
      <w:r>
        <w:rPr>
          <w:sz w:val="24"/>
          <w:szCs w:val="24"/>
        </w:rPr>
        <w:t>orifinalmente</w:t>
      </w:r>
      <w:proofErr w:type="spellEnd"/>
      <w:r>
        <w:rPr>
          <w:sz w:val="24"/>
          <w:szCs w:val="24"/>
        </w:rPr>
        <w:t xml:space="preserve"> como una extensió</w:t>
      </w:r>
      <w:r w:rsidR="00EB5047">
        <w:rPr>
          <w:sz w:val="24"/>
          <w:szCs w:val="24"/>
        </w:rPr>
        <w:t xml:space="preserve">n de </w:t>
      </w:r>
      <w:proofErr w:type="spellStart"/>
      <w:r w:rsidR="00EB5047">
        <w:rPr>
          <w:sz w:val="24"/>
          <w:szCs w:val="24"/>
        </w:rPr>
        <w:t>Vim</w:t>
      </w:r>
      <w:proofErr w:type="spellEnd"/>
      <w:r w:rsidR="00EB5047">
        <w:rPr>
          <w:sz w:val="24"/>
          <w:szCs w:val="24"/>
        </w:rPr>
        <w:t xml:space="preserve">, con el tiempo fue creó una identidad propia, por esto aún conserva un modo de edición tipo vi llamado </w:t>
      </w:r>
      <w:proofErr w:type="spellStart"/>
      <w:r w:rsidR="00EB5047" w:rsidRPr="00EB5047">
        <w:rPr>
          <w:i/>
          <w:sz w:val="24"/>
          <w:szCs w:val="24"/>
        </w:rPr>
        <w:t>Vintage</w:t>
      </w:r>
      <w:proofErr w:type="spellEnd"/>
      <w:r w:rsidR="00EB5047" w:rsidRPr="00EB5047">
        <w:rPr>
          <w:i/>
          <w:sz w:val="24"/>
          <w:szCs w:val="24"/>
        </w:rPr>
        <w:t xml:space="preserve"> </w:t>
      </w:r>
      <w:proofErr w:type="spellStart"/>
      <w:r w:rsidR="00EB5047" w:rsidRPr="00EB5047">
        <w:rPr>
          <w:i/>
          <w:sz w:val="24"/>
          <w:szCs w:val="24"/>
        </w:rPr>
        <w:t>mode</w:t>
      </w:r>
      <w:proofErr w:type="spellEnd"/>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3541EC28" w14:textId="77777777" w:rsidR="001F3284" w:rsidRDefault="001F3284" w:rsidP="00DC1352">
      <w:pPr>
        <w:rPr>
          <w:rFonts w:ascii="Helvetica" w:hAnsi="Helvetica" w:cs="Helvetica"/>
          <w:color w:val="1C1C1C"/>
          <w:sz w:val="28"/>
          <w:szCs w:val="28"/>
        </w:rPr>
      </w:pPr>
    </w:p>
    <w:p w14:paraId="3D0D7D71" w14:textId="77777777" w:rsidR="001F3284" w:rsidRDefault="001F3284" w:rsidP="00DC1352">
      <w:pPr>
        <w:rPr>
          <w:rFonts w:ascii="Helvetica" w:hAnsi="Helvetica" w:cs="Helvetica"/>
          <w:color w:val="1C1C1C"/>
          <w:sz w:val="28"/>
          <w:szCs w:val="28"/>
        </w:rPr>
      </w:pPr>
    </w:p>
    <w:p w14:paraId="499239C2" w14:textId="77777777" w:rsidR="001F3284" w:rsidRDefault="001F3284" w:rsidP="00DC1352">
      <w:pPr>
        <w:rPr>
          <w:rFonts w:ascii="Helvetica" w:hAnsi="Helvetica" w:cs="Helvetica"/>
          <w:color w:val="1C1C1C"/>
          <w:sz w:val="28"/>
          <w:szCs w:val="28"/>
        </w:rPr>
      </w:pPr>
    </w:p>
    <w:p w14:paraId="09BE9BED" w14:textId="77777777" w:rsidR="001F3284" w:rsidRDefault="001F3284" w:rsidP="00DC1352">
      <w:pPr>
        <w:rPr>
          <w:rFonts w:ascii="Helvetica" w:hAnsi="Helvetica" w:cs="Helvetica"/>
          <w:color w:val="1C1C1C"/>
          <w:sz w:val="28"/>
          <w:szCs w:val="28"/>
        </w:rPr>
      </w:pPr>
    </w:p>
    <w:p w14:paraId="0DF1EDC6" w14:textId="77777777" w:rsidR="00EB5047" w:rsidRPr="00DC1352" w:rsidRDefault="00EB5047"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26832C6E" w14:textId="16B5C2EF" w:rsidR="00C45121" w:rsidRDefault="00C45121" w:rsidP="00EB5047">
      <w:pPr>
        <w:pStyle w:val="Heading1"/>
      </w:pPr>
      <w:bookmarkStart w:id="39" w:name="_Toc274944847"/>
      <w:r>
        <w:lastRenderedPageBreak/>
        <w:t>OTRA INFORMACIÓN DE INTERES</w:t>
      </w:r>
      <w:bookmarkEnd w:id="39"/>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Heading2"/>
      </w:pPr>
      <w:bookmarkStart w:id="40" w:name="_Toc274944848"/>
      <w:r>
        <w:t>Documentación</w:t>
      </w:r>
      <w:bookmarkEnd w:id="40"/>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eGrid"/>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419EE392" w:rsidR="00C45121" w:rsidRDefault="00C45121" w:rsidP="00281F89">
            <w:pPr>
              <w:jc w:val="center"/>
              <w:rPr>
                <w:sz w:val="24"/>
                <w:szCs w:val="24"/>
              </w:rPr>
            </w:pP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Heading2"/>
      </w:pPr>
      <w:bookmarkStart w:id="41" w:name="_Toc274944849"/>
      <w:r>
        <w:t>Acrónimos</w:t>
      </w:r>
      <w:r w:rsidR="00C26C1D">
        <w:t xml:space="preserve"> y definiciones</w:t>
      </w:r>
      <w:bookmarkEnd w:id="41"/>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0AA3046E" w14:textId="18C77BCC" w:rsidR="001A4427" w:rsidRPr="001A4427" w:rsidRDefault="00C26C1D" w:rsidP="001A4427">
      <w:pPr>
        <w:pStyle w:val="ListParagraph"/>
        <w:numPr>
          <w:ilvl w:val="0"/>
          <w:numId w:val="16"/>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ListParagraph"/>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ListParagraph"/>
        <w:jc w:val="both"/>
      </w:pPr>
    </w:p>
    <w:p w14:paraId="4F2427AF" w14:textId="646A9AF7" w:rsidR="00310C01" w:rsidRDefault="00310C01" w:rsidP="00310C01">
      <w:pPr>
        <w:pStyle w:val="ListParagraph"/>
        <w:numPr>
          <w:ilvl w:val="0"/>
          <w:numId w:val="13"/>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09C7951" w14:textId="77777777" w:rsidR="00310C01" w:rsidRDefault="00310C01" w:rsidP="00987B46">
      <w:pPr>
        <w:pStyle w:val="ListParagraph"/>
        <w:jc w:val="both"/>
        <w:rPr>
          <w:sz w:val="24"/>
          <w:szCs w:val="24"/>
        </w:rPr>
      </w:pPr>
    </w:p>
    <w:p w14:paraId="4645F9BF" w14:textId="18AB5313" w:rsidR="00310C01" w:rsidRDefault="00310C01" w:rsidP="00310C01">
      <w:pPr>
        <w:pStyle w:val="ListParagraph"/>
        <w:numPr>
          <w:ilvl w:val="0"/>
          <w:numId w:val="13"/>
        </w:numPr>
        <w:jc w:val="both"/>
        <w:rPr>
          <w:sz w:val="24"/>
          <w:szCs w:val="24"/>
        </w:rPr>
      </w:pPr>
      <w:r>
        <w:rPr>
          <w:sz w:val="24"/>
          <w:szCs w:val="24"/>
        </w:rPr>
        <w:t>RPM (</w:t>
      </w:r>
      <w:proofErr w:type="spellStart"/>
      <w:r w:rsidR="00AB162D">
        <w:rPr>
          <w:sz w:val="24"/>
          <w:szCs w:val="24"/>
        </w:rPr>
        <w:t>RedHat</w:t>
      </w:r>
      <w:proofErr w:type="spellEnd"/>
      <w:r w:rsidR="00AB162D">
        <w:rPr>
          <w:sz w:val="24"/>
          <w:szCs w:val="24"/>
        </w:rPr>
        <w:t xml:space="preserve"> </w:t>
      </w:r>
      <w:proofErr w:type="spellStart"/>
      <w:r w:rsidR="00AB162D">
        <w:rPr>
          <w:sz w:val="24"/>
          <w:szCs w:val="24"/>
        </w:rPr>
        <w:t>Package</w:t>
      </w:r>
      <w:proofErr w:type="spellEnd"/>
      <w:r w:rsidR="00AB162D">
        <w:rPr>
          <w:sz w:val="24"/>
          <w:szCs w:val="24"/>
        </w:rPr>
        <w:t xml:space="preserv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ListParagraph"/>
        <w:jc w:val="both"/>
        <w:rPr>
          <w:sz w:val="24"/>
          <w:szCs w:val="24"/>
        </w:rPr>
      </w:pPr>
    </w:p>
    <w:p w14:paraId="4B1E3F0A" w14:textId="190C2C55" w:rsidR="007241A3" w:rsidRDefault="007241A3" w:rsidP="00310C01">
      <w:pPr>
        <w:pStyle w:val="ListParagraph"/>
        <w:numPr>
          <w:ilvl w:val="0"/>
          <w:numId w:val="13"/>
        </w:numPr>
        <w:jc w:val="both"/>
        <w:rPr>
          <w:sz w:val="24"/>
          <w:szCs w:val="24"/>
        </w:rPr>
      </w:pPr>
      <w:r>
        <w:rPr>
          <w:sz w:val="24"/>
          <w:szCs w:val="24"/>
        </w:rPr>
        <w:lastRenderedPageBreak/>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430D3EC8" w14:textId="77777777" w:rsidR="00441C41" w:rsidRDefault="00441C41" w:rsidP="00987B46">
      <w:pPr>
        <w:pStyle w:val="ListParagraph"/>
        <w:jc w:val="both"/>
        <w:rPr>
          <w:sz w:val="24"/>
          <w:szCs w:val="24"/>
        </w:rPr>
      </w:pPr>
    </w:p>
    <w:p w14:paraId="619DC99C" w14:textId="77777777" w:rsidR="00441C41" w:rsidRPr="00B21441" w:rsidRDefault="00441C41" w:rsidP="00441C41">
      <w:pPr>
        <w:pStyle w:val="ListParagraph"/>
        <w:numPr>
          <w:ilvl w:val="0"/>
          <w:numId w:val="13"/>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ListParagraph"/>
        <w:numPr>
          <w:ilvl w:val="0"/>
          <w:numId w:val="13"/>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0EF1133D" w14:textId="77777777" w:rsidR="00A23D82" w:rsidRPr="00A23D82" w:rsidRDefault="00A23D82" w:rsidP="00A23D82">
      <w:pPr>
        <w:pStyle w:val="ListParagraph"/>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2"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Heading2"/>
          </w:pPr>
          <w:r>
            <w:t>Bibliografía</w:t>
          </w:r>
          <w:bookmarkEnd w:id="42"/>
        </w:p>
        <w:p w14:paraId="50C202D6" w14:textId="77777777" w:rsidR="00633951" w:rsidRPr="00633951" w:rsidRDefault="00633951" w:rsidP="00633951"/>
        <w:sdt>
          <w:sdtPr>
            <w:id w:val="111145805"/>
            <w:bibliography/>
          </w:sdtPr>
          <w:sdtEndPr>
            <w:rPr>
              <w:sz w:val="24"/>
              <w:szCs w:val="24"/>
            </w:rPr>
          </w:sdtEndPr>
          <w:sdtContent>
            <w:p w14:paraId="3A3D6A24" w14:textId="77777777" w:rsidR="00F64BAE" w:rsidRDefault="00F64BAE" w:rsidP="00F64BAE">
              <w:pPr>
                <w:pStyle w:val="Bibliography"/>
                <w:rPr>
                  <w:noProof/>
                  <w:sz w:val="24"/>
                  <w:szCs w:val="24"/>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Pr="00F64BAE">
                <w:rPr>
                  <w:noProof/>
                  <w:sz w:val="24"/>
                  <w:szCs w:val="24"/>
                </w:rPr>
                <w:t>(s.f.). Obtenido de FFmpeg: http://www.ffmpeg.com</w:t>
              </w:r>
            </w:p>
            <w:p w14:paraId="5D8B8D5B" w14:textId="77777777" w:rsidR="00F64BAE" w:rsidRPr="00F64BAE" w:rsidRDefault="00F64BAE" w:rsidP="00F64BAE"/>
            <w:p w14:paraId="611DC7A9" w14:textId="77777777" w:rsidR="00F64BAE" w:rsidRDefault="00F64BAE" w:rsidP="00F64BAE">
              <w:pPr>
                <w:pStyle w:val="Bibliography"/>
                <w:rPr>
                  <w:noProof/>
                  <w:sz w:val="24"/>
                  <w:szCs w:val="24"/>
                </w:rPr>
              </w:pPr>
              <w:r w:rsidRPr="00F64BAE">
                <w:rPr>
                  <w:noProof/>
                  <w:sz w:val="24"/>
                  <w:szCs w:val="24"/>
                </w:rPr>
                <w:t>(s.f.). Obtenido de VideoLan: http://www.videolan.org</w:t>
              </w:r>
            </w:p>
            <w:p w14:paraId="065B3167" w14:textId="77777777" w:rsidR="00F64BAE" w:rsidRPr="00F64BAE" w:rsidRDefault="00F64BAE" w:rsidP="00F64BAE"/>
            <w:p w14:paraId="4E817D67" w14:textId="77777777" w:rsidR="00F64BAE" w:rsidRDefault="00F64BAE" w:rsidP="00F64BAE">
              <w:pPr>
                <w:pStyle w:val="Bibliography"/>
                <w:rPr>
                  <w:noProof/>
                  <w:sz w:val="24"/>
                  <w:szCs w:val="24"/>
                </w:rPr>
              </w:pPr>
              <w:r w:rsidRPr="00F64BAE">
                <w:rPr>
                  <w:noProof/>
                  <w:sz w:val="24"/>
                  <w:szCs w:val="24"/>
                </w:rPr>
                <w:t>(s.f.). Obtenido de Wikipedia: http://www.wikipedia.com</w:t>
              </w:r>
            </w:p>
            <w:p w14:paraId="1131D712" w14:textId="77777777" w:rsidR="00F64BAE" w:rsidRPr="00F64BAE" w:rsidRDefault="00F64BAE" w:rsidP="00F64BAE"/>
            <w:p w14:paraId="58B4BE8B" w14:textId="77777777" w:rsidR="00F64BAE" w:rsidRPr="0055672F" w:rsidRDefault="00F64BAE" w:rsidP="00F64BAE">
              <w:pPr>
                <w:pStyle w:val="Bibliography"/>
                <w:rPr>
                  <w:noProof/>
                  <w:sz w:val="24"/>
                  <w:szCs w:val="24"/>
                  <w:lang w:val="en-US"/>
                </w:rPr>
              </w:pPr>
              <w:r w:rsidRPr="0055672F">
                <w:rPr>
                  <w:noProof/>
                  <w:sz w:val="24"/>
                  <w:szCs w:val="24"/>
                  <w:lang w:val="en-US"/>
                </w:rPr>
                <w:t xml:space="preserve">Cooper, M. (2012). </w:t>
              </w:r>
              <w:r w:rsidRPr="0055672F">
                <w:rPr>
                  <w:i/>
                  <w:iCs/>
                  <w:noProof/>
                  <w:sz w:val="24"/>
                  <w:szCs w:val="24"/>
                  <w:lang w:val="en-US"/>
                </w:rPr>
                <w:t>Advanced Bash-Scripting Guide: An in-depth exploration of the art of shell scripting .</w:t>
              </w:r>
              <w:r w:rsidRPr="0055672F">
                <w:rPr>
                  <w:noProof/>
                  <w:sz w:val="24"/>
                  <w:szCs w:val="24"/>
                  <w:lang w:val="en-US"/>
                </w:rPr>
                <w:t xml:space="preserve"> </w:t>
              </w:r>
            </w:p>
            <w:p w14:paraId="41F3849C" w14:textId="77777777" w:rsidR="00F64BAE" w:rsidRPr="0055672F" w:rsidRDefault="00F64BAE" w:rsidP="00F64BAE">
              <w:pPr>
                <w:rPr>
                  <w:lang w:val="en-US"/>
                </w:rPr>
              </w:pPr>
            </w:p>
            <w:p w14:paraId="3633231F" w14:textId="77777777" w:rsidR="00F64BAE" w:rsidRDefault="00F64BAE" w:rsidP="00F64BAE">
              <w:pPr>
                <w:pStyle w:val="Bibliography"/>
                <w:rPr>
                  <w:noProof/>
                  <w:sz w:val="24"/>
                  <w:szCs w:val="24"/>
                </w:rPr>
              </w:pPr>
              <w:r w:rsidRPr="00F64BAE">
                <w:rPr>
                  <w:i/>
                  <w:iCs/>
                  <w:noProof/>
                  <w:sz w:val="24"/>
                  <w:szCs w:val="24"/>
                </w:rPr>
                <w:t>Documentation:User Guide</w:t>
              </w:r>
              <w:r w:rsidRPr="00F64BAE">
                <w:rPr>
                  <w:noProof/>
                  <w:sz w:val="24"/>
                  <w:szCs w:val="24"/>
                </w:rPr>
                <w:t xml:space="preserve">. (2009). Obtenido de </w:t>
              </w:r>
            </w:p>
            <w:p w14:paraId="28FECA71" w14:textId="62D73CEB" w:rsidR="00F64BAE" w:rsidRPr="00F64BAE" w:rsidRDefault="00F64BAE" w:rsidP="00F64BAE">
              <w:pPr>
                <w:pStyle w:val="Bibliography"/>
                <w:rPr>
                  <w:noProof/>
                  <w:sz w:val="24"/>
                  <w:szCs w:val="24"/>
                </w:rPr>
              </w:pPr>
              <w:r w:rsidRPr="00F64BAE">
                <w:rPr>
                  <w:noProof/>
                  <w:sz w:val="24"/>
                  <w:szCs w:val="24"/>
                </w:rPr>
                <w:t>https://wiki.videolan.org/Documentation:User_Guide/</w:t>
              </w:r>
            </w:p>
            <w:p w14:paraId="7648E958" w14:textId="77777777" w:rsidR="00F64BAE" w:rsidRDefault="00F64BAE" w:rsidP="00F64BAE">
              <w:pPr>
                <w:pStyle w:val="Bibliography"/>
                <w:rPr>
                  <w:noProof/>
                  <w:sz w:val="24"/>
                  <w:szCs w:val="24"/>
                </w:rPr>
              </w:pPr>
              <w:r w:rsidRPr="00F64BAE">
                <w:rPr>
                  <w:noProof/>
                  <w:sz w:val="24"/>
                  <w:szCs w:val="24"/>
                </w:rPr>
                <w:t xml:space="preserve">Dudler, R. </w:t>
              </w:r>
            </w:p>
            <w:p w14:paraId="62341C8F" w14:textId="77777777" w:rsidR="00F64BAE" w:rsidRDefault="00F64BAE" w:rsidP="00F64BAE">
              <w:pPr>
                <w:pStyle w:val="Bibliography"/>
                <w:rPr>
                  <w:noProof/>
                  <w:sz w:val="24"/>
                  <w:szCs w:val="24"/>
                </w:rPr>
              </w:pPr>
            </w:p>
            <w:p w14:paraId="51A912C3" w14:textId="662CDD56" w:rsidR="00F64BAE" w:rsidRPr="00F64BAE" w:rsidRDefault="00F64BAE" w:rsidP="00F64BAE">
              <w:pPr>
                <w:pStyle w:val="Bibliography"/>
                <w:rPr>
                  <w:noProof/>
                  <w:sz w:val="24"/>
                  <w:szCs w:val="24"/>
                </w:rPr>
              </w:pPr>
              <w:r w:rsidRPr="00F64BAE">
                <w:rPr>
                  <w:noProof/>
                  <w:sz w:val="24"/>
                  <w:szCs w:val="24"/>
                </w:rPr>
                <w:t>(s.f.). Obtenido de git - the simple guide: http://rogerdudler.github.io/git-guide/</w:t>
              </w:r>
            </w:p>
            <w:p w14:paraId="5E41A824" w14:textId="77777777" w:rsidR="00F64BAE" w:rsidRPr="00F64BAE" w:rsidRDefault="00F64BAE" w:rsidP="00F64BAE">
              <w:pPr>
                <w:pStyle w:val="Bibliography"/>
                <w:rPr>
                  <w:noProof/>
                  <w:sz w:val="24"/>
                  <w:szCs w:val="24"/>
                </w:rPr>
              </w:pPr>
              <w:r w:rsidRPr="00F64BAE">
                <w:rPr>
                  <w:noProof/>
                  <w:sz w:val="24"/>
                  <w:szCs w:val="24"/>
                </w:rPr>
                <w:t xml:space="preserve">guide, V. u. (2004). </w:t>
              </w:r>
              <w:r w:rsidRPr="00F64BAE">
                <w:rPr>
                  <w:i/>
                  <w:iCs/>
                  <w:noProof/>
                  <w:sz w:val="24"/>
                  <w:szCs w:val="24"/>
                </w:rPr>
                <w:t>Videolan.org.</w:t>
              </w:r>
              <w:r w:rsidRPr="00F64BAE">
                <w:rPr>
                  <w:noProof/>
                  <w:sz w:val="24"/>
                  <w:szCs w:val="24"/>
                </w:rPr>
                <w:t xml:space="preserve"> Obtenido de http://www.videolan.org/doc/vlc-user-guide/en/vlc-user-guide-en.html</w:t>
              </w:r>
            </w:p>
            <w:p w14:paraId="7FADDDE6" w14:textId="77777777" w:rsidR="00633951" w:rsidRDefault="00633951" w:rsidP="00F64BAE">
              <w:pPr>
                <w:pStyle w:val="Bibliography"/>
                <w:rPr>
                  <w:noProof/>
                  <w:sz w:val="24"/>
                  <w:szCs w:val="24"/>
                </w:rPr>
              </w:pPr>
            </w:p>
            <w:p w14:paraId="17DC5D19" w14:textId="77777777" w:rsidR="00F64BAE" w:rsidRPr="0055672F" w:rsidRDefault="00F64BAE" w:rsidP="00F64BAE">
              <w:pPr>
                <w:pStyle w:val="Bibliography"/>
                <w:rPr>
                  <w:noProof/>
                  <w:sz w:val="24"/>
                  <w:szCs w:val="24"/>
                  <w:lang w:val="en-US"/>
                </w:rPr>
              </w:pPr>
              <w:r w:rsidRPr="0055672F">
                <w:rPr>
                  <w:noProof/>
                  <w:sz w:val="24"/>
                  <w:szCs w:val="24"/>
                  <w:lang w:val="en-US"/>
                </w:rPr>
                <w:t xml:space="preserve">Korbel, F. (2012). </w:t>
              </w:r>
              <w:r w:rsidRPr="0055672F">
                <w:rPr>
                  <w:i/>
                  <w:iCs/>
                  <w:noProof/>
                  <w:sz w:val="24"/>
                  <w:szCs w:val="24"/>
                  <w:lang w:val="en-US"/>
                </w:rPr>
                <w:t>FFMpeg Basics: Multimedia handling with a fast audio and video encoder.</w:t>
              </w:r>
              <w:r w:rsidRPr="0055672F">
                <w:rPr>
                  <w:noProof/>
                  <w:sz w:val="24"/>
                  <w:szCs w:val="24"/>
                  <w:lang w:val="en-US"/>
                </w:rPr>
                <w:t xml:space="preserve"> </w:t>
              </w:r>
            </w:p>
            <w:p w14:paraId="032D9AB5" w14:textId="7BEC50C2" w:rsidR="00F64BAE" w:rsidRPr="00F64BAE" w:rsidRDefault="00F64BAE" w:rsidP="00F64BAE">
              <w:pPr>
                <w:rPr>
                  <w:sz w:val="24"/>
                  <w:szCs w:val="24"/>
                </w:rPr>
              </w:pPr>
              <w:r w:rsidRPr="00F64BAE">
                <w:rPr>
                  <w:b/>
                  <w:bCs/>
                  <w:noProof/>
                  <w:sz w:val="24"/>
                  <w:szCs w:val="24"/>
                </w:rPr>
                <w:fldChar w:fldCharType="end"/>
              </w:r>
            </w:p>
          </w:sdtContent>
        </w:sdt>
      </w:sdtContent>
    </w:sdt>
    <w:p w14:paraId="6B887FDC" w14:textId="544256C3" w:rsidR="00AB5710" w:rsidRPr="00041B29" w:rsidRDefault="00AB5710" w:rsidP="00A45EB4">
      <w:pPr>
        <w:jc w:val="both"/>
      </w:pPr>
    </w:p>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051757" w:rsidRDefault="00051757" w:rsidP="00773009">
      <w:r>
        <w:separator/>
      </w:r>
    </w:p>
  </w:endnote>
  <w:endnote w:type="continuationSeparator" w:id="0">
    <w:p w14:paraId="410A0ACA" w14:textId="77777777" w:rsidR="00051757" w:rsidRDefault="0005175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051757" w:rsidRDefault="0005175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5F5D2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051757" w:rsidRDefault="00051757" w:rsidP="00773009">
      <w:r>
        <w:separator/>
      </w:r>
    </w:p>
  </w:footnote>
  <w:footnote w:type="continuationSeparator" w:id="0">
    <w:p w14:paraId="215B9798" w14:textId="77777777" w:rsidR="00051757" w:rsidRDefault="00051757"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051757" w:rsidRDefault="00051757" w:rsidP="006F4381">
    <w:pPr>
      <w:pStyle w:val="Header"/>
      <w:jc w:val="right"/>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6BAE"/>
    <w:rsid w:val="00127382"/>
    <w:rsid w:val="00141121"/>
    <w:rsid w:val="00152A62"/>
    <w:rsid w:val="00186D61"/>
    <w:rsid w:val="0019055E"/>
    <w:rsid w:val="001919A2"/>
    <w:rsid w:val="001A4427"/>
    <w:rsid w:val="001B49E3"/>
    <w:rsid w:val="001C560B"/>
    <w:rsid w:val="001D03C7"/>
    <w:rsid w:val="001D25E4"/>
    <w:rsid w:val="001E2D56"/>
    <w:rsid w:val="001F3284"/>
    <w:rsid w:val="001F3D6C"/>
    <w:rsid w:val="00212323"/>
    <w:rsid w:val="00222794"/>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B2235"/>
    <w:rsid w:val="003F648B"/>
    <w:rsid w:val="00410DD7"/>
    <w:rsid w:val="00441C41"/>
    <w:rsid w:val="004561DC"/>
    <w:rsid w:val="00474921"/>
    <w:rsid w:val="00477B3A"/>
    <w:rsid w:val="0049230C"/>
    <w:rsid w:val="00496BBC"/>
    <w:rsid w:val="004978D1"/>
    <w:rsid w:val="004A4C73"/>
    <w:rsid w:val="004D4B4A"/>
    <w:rsid w:val="004E615C"/>
    <w:rsid w:val="004F07A4"/>
    <w:rsid w:val="00524F40"/>
    <w:rsid w:val="0054693F"/>
    <w:rsid w:val="00555F03"/>
    <w:rsid w:val="0055672F"/>
    <w:rsid w:val="005663E1"/>
    <w:rsid w:val="00583947"/>
    <w:rsid w:val="005A3539"/>
    <w:rsid w:val="005D00E4"/>
    <w:rsid w:val="005F042E"/>
    <w:rsid w:val="005F5D23"/>
    <w:rsid w:val="00604E74"/>
    <w:rsid w:val="00611371"/>
    <w:rsid w:val="00615839"/>
    <w:rsid w:val="00627C63"/>
    <w:rsid w:val="00627D2E"/>
    <w:rsid w:val="00633951"/>
    <w:rsid w:val="00653E81"/>
    <w:rsid w:val="006A4035"/>
    <w:rsid w:val="006D2834"/>
    <w:rsid w:val="006D3B30"/>
    <w:rsid w:val="006D5ABC"/>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25AED"/>
    <w:rsid w:val="00933BAD"/>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3D82"/>
    <w:rsid w:val="00A24905"/>
    <w:rsid w:val="00A3257B"/>
    <w:rsid w:val="00A41756"/>
    <w:rsid w:val="00A42C76"/>
    <w:rsid w:val="00A45EB4"/>
    <w:rsid w:val="00A66CF8"/>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7575A"/>
    <w:rsid w:val="00C91815"/>
    <w:rsid w:val="00CA43B9"/>
    <w:rsid w:val="00CC6711"/>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E4A01"/>
    <w:rsid w:val="00EE4E87"/>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FC\Memoria\Memoria.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E:\PFC\Memoria\Memoria.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PFC\Memoria\Memoria.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2</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3</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4</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5</b:RefOrder>
  </b:Source>
  <b:Source>
    <b:Tag>Vid</b:Tag>
    <b:SourceType>InternetSite</b:SourceType>
    <b:Guid>{B75D9B08-623E-E845-88EA-E6B898EA8DCC}</b:Guid>
    <b:InternetSiteTitle>VideoLan</b:InternetSiteTitle>
    <b:URL>http://www.videolan.org</b:URL>
    <b:RefOrder>6</b:RefOrder>
  </b:Source>
  <b:Source>
    <b:Tag>Wik</b:Tag>
    <b:SourceType>InternetSite</b:SourceType>
    <b:Guid>{D109ADEF-61E0-A944-8BFF-903D0A47B27B}</b:Guid>
    <b:InternetSiteTitle>Wikipedia</b:InternetSiteTitle>
    <b:URL>http://www.wikipedia.com</b:URL>
    <b:RefOrder>7</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8</b:RefOrder>
  </b:Source>
  <b:Source>
    <b:Tag>Doc09</b:Tag>
    <b:SourceType>InternetSite</b:SourceType>
    <b:Guid>{FD0817EC-AC20-6C46-A5F6-AE3FFAA456C1}</b:Guid>
    <b:Title>Documentation:User Guide</b:Title>
    <b:URL>https://wiki.videolan.org/Documentation:User_Guide/</b:URL>
    <b:Year>2009</b:Year>
    <b:RefOrder>9</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1</b:RefOrder>
  </b:Source>
</b:Sources>
</file>

<file path=customXml/itemProps1.xml><?xml version="1.0" encoding="utf-8"?>
<ds:datastoreItem xmlns:ds="http://schemas.openxmlformats.org/officeDocument/2006/customXml" ds:itemID="{B4504ABB-61A6-494C-8473-1CB0B00A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4730</Words>
  <Characters>27196</Characters>
  <Application>Microsoft Office Word</Application>
  <DocSecurity>0</DocSecurity>
  <Lines>226</Lines>
  <Paragraphs>63</Paragraphs>
  <ScaleCrop>false</ScaleCrop>
  <Company>ETSIIeIIG</Company>
  <LinksUpToDate>false</LinksUpToDate>
  <CharactersWithSpaces>31863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134</cp:revision>
  <cp:lastPrinted>2014-09-15T16:22:00Z</cp:lastPrinted>
  <dcterms:created xsi:type="dcterms:W3CDTF">2014-09-16T15:53:00Z</dcterms:created>
  <dcterms:modified xsi:type="dcterms:W3CDTF">2014-10-20T12:04:00Z</dcterms:modified>
</cp:coreProperties>
</file>