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6pt;height:107.1pt" o:ole="">
            <v:imagedata r:id="rId9" o:title=""/>
          </v:shape>
          <o:OLEObject Type="Embed" ProgID="Word.Picture.8" ShapeID="_x0000_i1025" DrawAspect="Content" ObjectID="_1476514866"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180A42A9"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264AE2">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bookmarkStart w:id="0" w:name="_GoBack" w:displacedByCustomXml="prev"/>
        <w:p w14:paraId="0BD6E978" w14:textId="089D1AC3" w:rsidR="00CF6C97" w:rsidRPr="00BA7C9E" w:rsidRDefault="00E048B9" w:rsidP="008A63BD">
          <w:pPr>
            <w:widowControl w:val="0"/>
            <w:tabs>
              <w:tab w:val="left" w:pos="220"/>
              <w:tab w:val="left" w:pos="720"/>
            </w:tabs>
            <w:adjustRightInd w:val="0"/>
            <w:spacing w:after="240"/>
            <w:jc w:val="center"/>
          </w:pPr>
          <w:r w:rsidRPr="00BA7C9E">
            <w:t>TABLA DE CONTENIDO</w:t>
          </w:r>
        </w:p>
        <w:bookmarkEnd w:id="0"/>
        <w:p w14:paraId="7915A4B0" w14:textId="77777777" w:rsidR="00B93347" w:rsidRPr="00E048B9" w:rsidRDefault="00B93347" w:rsidP="00E048B9"/>
        <w:p w14:paraId="49F77D2A" w14:textId="77777777" w:rsidR="00955281" w:rsidRDefault="005001BA">
          <w:pPr>
            <w:pStyle w:val="TOC1"/>
            <w:tabs>
              <w:tab w:val="left" w:pos="600"/>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r w:rsidR="00955281">
            <w:rPr>
              <w:noProof/>
            </w:rPr>
            <w:t>1.</w:t>
          </w:r>
          <w:r w:rsidR="00955281">
            <w:rPr>
              <w:rFonts w:eastAsiaTheme="minorEastAsia" w:cstheme="minorBidi"/>
              <w:b w:val="0"/>
              <w:noProof/>
              <w:sz w:val="22"/>
              <w:szCs w:val="22"/>
              <w:lang w:val="en-US" w:eastAsia="en-US"/>
            </w:rPr>
            <w:tab/>
          </w:r>
          <w:r w:rsidR="00955281">
            <w:rPr>
              <w:noProof/>
            </w:rPr>
            <w:t>INTRODUCCIÓN</w:t>
          </w:r>
          <w:r w:rsidR="00955281">
            <w:rPr>
              <w:noProof/>
            </w:rPr>
            <w:tab/>
          </w:r>
          <w:r w:rsidR="00955281">
            <w:rPr>
              <w:noProof/>
            </w:rPr>
            <w:fldChar w:fldCharType="begin"/>
          </w:r>
          <w:r w:rsidR="00955281">
            <w:rPr>
              <w:noProof/>
            </w:rPr>
            <w:instrText xml:space="preserve"> PAGEREF _Toc402771681 \h </w:instrText>
          </w:r>
          <w:r w:rsidR="00955281">
            <w:rPr>
              <w:noProof/>
            </w:rPr>
          </w:r>
          <w:r w:rsidR="00955281">
            <w:rPr>
              <w:noProof/>
            </w:rPr>
            <w:fldChar w:fldCharType="separate"/>
          </w:r>
          <w:r w:rsidR="00955281">
            <w:rPr>
              <w:noProof/>
            </w:rPr>
            <w:t>4</w:t>
          </w:r>
          <w:r w:rsidR="00955281">
            <w:rPr>
              <w:noProof/>
            </w:rPr>
            <w:fldChar w:fldCharType="end"/>
          </w:r>
        </w:p>
        <w:p w14:paraId="36899B5C" w14:textId="77777777" w:rsidR="00955281" w:rsidRDefault="00955281">
          <w:pPr>
            <w:pStyle w:val="TOC1"/>
            <w:tabs>
              <w:tab w:val="left" w:pos="600"/>
              <w:tab w:val="right" w:leader="dot" w:pos="9346"/>
            </w:tabs>
            <w:rPr>
              <w:rFonts w:eastAsiaTheme="minorEastAsia" w:cstheme="minorBidi"/>
              <w:b w:val="0"/>
              <w:noProof/>
              <w:sz w:val="22"/>
              <w:szCs w:val="22"/>
              <w:lang w:val="en-US" w:eastAsia="en-US"/>
            </w:rPr>
          </w:pPr>
          <w:r>
            <w:rPr>
              <w:noProof/>
            </w:rPr>
            <w:t>2.</w:t>
          </w:r>
          <w:r>
            <w:rPr>
              <w:rFonts w:eastAsiaTheme="minorEastAsia" w:cstheme="minorBidi"/>
              <w:b w:val="0"/>
              <w:noProof/>
              <w:sz w:val="22"/>
              <w:szCs w:val="22"/>
              <w:lang w:val="en-US" w:eastAsia="en-US"/>
            </w:rPr>
            <w:tab/>
          </w:r>
          <w:r>
            <w:rPr>
              <w:noProof/>
            </w:rPr>
            <w:t>MANUAL DE INSTALACIÓN</w:t>
          </w:r>
          <w:r>
            <w:rPr>
              <w:noProof/>
            </w:rPr>
            <w:tab/>
          </w:r>
          <w:r>
            <w:rPr>
              <w:noProof/>
            </w:rPr>
            <w:fldChar w:fldCharType="begin"/>
          </w:r>
          <w:r>
            <w:rPr>
              <w:noProof/>
            </w:rPr>
            <w:instrText xml:space="preserve"> PAGEREF _Toc402771682 \h </w:instrText>
          </w:r>
          <w:r>
            <w:rPr>
              <w:noProof/>
            </w:rPr>
          </w:r>
          <w:r>
            <w:rPr>
              <w:noProof/>
            </w:rPr>
            <w:fldChar w:fldCharType="separate"/>
          </w:r>
          <w:r>
            <w:rPr>
              <w:noProof/>
            </w:rPr>
            <w:t>6</w:t>
          </w:r>
          <w:r>
            <w:rPr>
              <w:noProof/>
            </w:rPr>
            <w:fldChar w:fldCharType="end"/>
          </w:r>
        </w:p>
        <w:p w14:paraId="5819EFDD" w14:textId="77777777" w:rsidR="00955281" w:rsidRDefault="00955281">
          <w:pPr>
            <w:pStyle w:val="TOC2"/>
            <w:tabs>
              <w:tab w:val="left" w:pos="800"/>
              <w:tab w:val="right" w:leader="dot" w:pos="9346"/>
            </w:tabs>
            <w:rPr>
              <w:rFonts w:eastAsiaTheme="minorEastAsia" w:cstheme="minorBidi"/>
              <w:b w:val="0"/>
              <w:noProof/>
              <w:lang w:val="en-US" w:eastAsia="en-US"/>
            </w:rPr>
          </w:pPr>
          <w:r>
            <w:rPr>
              <w:noProof/>
            </w:rPr>
            <w:t>2.1</w:t>
          </w:r>
          <w:r>
            <w:rPr>
              <w:rFonts w:eastAsiaTheme="minorEastAsia" w:cstheme="minorBidi"/>
              <w:b w:val="0"/>
              <w:noProof/>
              <w:lang w:val="en-US" w:eastAsia="en-US"/>
            </w:rPr>
            <w:tab/>
          </w:r>
          <w:r>
            <w:rPr>
              <w:noProof/>
            </w:rPr>
            <w:t>Instalación sin internet</w:t>
          </w:r>
          <w:r>
            <w:rPr>
              <w:noProof/>
            </w:rPr>
            <w:tab/>
          </w:r>
          <w:r>
            <w:rPr>
              <w:noProof/>
            </w:rPr>
            <w:fldChar w:fldCharType="begin"/>
          </w:r>
          <w:r>
            <w:rPr>
              <w:noProof/>
            </w:rPr>
            <w:instrText xml:space="preserve"> PAGEREF _Toc402771683 \h </w:instrText>
          </w:r>
          <w:r>
            <w:rPr>
              <w:noProof/>
            </w:rPr>
          </w:r>
          <w:r>
            <w:rPr>
              <w:noProof/>
            </w:rPr>
            <w:fldChar w:fldCharType="separate"/>
          </w:r>
          <w:r>
            <w:rPr>
              <w:noProof/>
            </w:rPr>
            <w:t>6</w:t>
          </w:r>
          <w:r>
            <w:rPr>
              <w:noProof/>
            </w:rPr>
            <w:fldChar w:fldCharType="end"/>
          </w:r>
        </w:p>
        <w:p w14:paraId="7613CA26" w14:textId="77777777" w:rsidR="00955281" w:rsidRDefault="00955281">
          <w:pPr>
            <w:pStyle w:val="TOC2"/>
            <w:tabs>
              <w:tab w:val="left" w:pos="800"/>
              <w:tab w:val="right" w:leader="dot" w:pos="9346"/>
            </w:tabs>
            <w:rPr>
              <w:rFonts w:eastAsiaTheme="minorEastAsia" w:cstheme="minorBidi"/>
              <w:b w:val="0"/>
              <w:noProof/>
              <w:lang w:val="en-US" w:eastAsia="en-US"/>
            </w:rPr>
          </w:pPr>
          <w:r>
            <w:rPr>
              <w:noProof/>
            </w:rPr>
            <w:t>2.2</w:t>
          </w:r>
          <w:r>
            <w:rPr>
              <w:rFonts w:eastAsiaTheme="minorEastAsia" w:cstheme="minorBidi"/>
              <w:b w:val="0"/>
              <w:noProof/>
              <w:lang w:val="en-US" w:eastAsia="en-US"/>
            </w:rPr>
            <w:tab/>
          </w:r>
          <w:r>
            <w:rPr>
              <w:noProof/>
            </w:rPr>
            <w:t>Instalación con internet</w:t>
          </w:r>
          <w:r>
            <w:rPr>
              <w:noProof/>
            </w:rPr>
            <w:tab/>
          </w:r>
          <w:r>
            <w:rPr>
              <w:noProof/>
            </w:rPr>
            <w:fldChar w:fldCharType="begin"/>
          </w:r>
          <w:r>
            <w:rPr>
              <w:noProof/>
            </w:rPr>
            <w:instrText xml:space="preserve"> PAGEREF _Toc402771684 \h </w:instrText>
          </w:r>
          <w:r>
            <w:rPr>
              <w:noProof/>
            </w:rPr>
          </w:r>
          <w:r>
            <w:rPr>
              <w:noProof/>
            </w:rPr>
            <w:fldChar w:fldCharType="separate"/>
          </w:r>
          <w:r>
            <w:rPr>
              <w:noProof/>
            </w:rPr>
            <w:t>7</w:t>
          </w:r>
          <w:r>
            <w:rPr>
              <w:noProof/>
            </w:rPr>
            <w:fldChar w:fldCharType="end"/>
          </w:r>
        </w:p>
        <w:p w14:paraId="703EFDFA" w14:textId="77777777" w:rsidR="00955281" w:rsidRDefault="00955281">
          <w:pPr>
            <w:pStyle w:val="TOC1"/>
            <w:tabs>
              <w:tab w:val="left" w:pos="600"/>
              <w:tab w:val="right" w:leader="dot" w:pos="9346"/>
            </w:tabs>
            <w:rPr>
              <w:rFonts w:eastAsiaTheme="minorEastAsia" w:cstheme="minorBidi"/>
              <w:b w:val="0"/>
              <w:noProof/>
              <w:sz w:val="22"/>
              <w:szCs w:val="22"/>
              <w:lang w:val="en-US" w:eastAsia="en-US"/>
            </w:rPr>
          </w:pPr>
          <w:r>
            <w:rPr>
              <w:noProof/>
            </w:rPr>
            <w:t>3.</w:t>
          </w:r>
          <w:r>
            <w:rPr>
              <w:rFonts w:eastAsiaTheme="minorEastAsia" w:cstheme="minorBidi"/>
              <w:b w:val="0"/>
              <w:noProof/>
              <w:sz w:val="22"/>
              <w:szCs w:val="22"/>
              <w:lang w:val="en-US" w:eastAsia="en-US"/>
            </w:rPr>
            <w:tab/>
          </w:r>
          <w:r>
            <w:rPr>
              <w:noProof/>
            </w:rPr>
            <w:t>MANUAL DE USO</w:t>
          </w:r>
          <w:r>
            <w:rPr>
              <w:noProof/>
            </w:rPr>
            <w:tab/>
          </w:r>
          <w:r>
            <w:rPr>
              <w:noProof/>
            </w:rPr>
            <w:fldChar w:fldCharType="begin"/>
          </w:r>
          <w:r>
            <w:rPr>
              <w:noProof/>
            </w:rPr>
            <w:instrText xml:space="preserve"> PAGEREF _Toc402771685 \h </w:instrText>
          </w:r>
          <w:r>
            <w:rPr>
              <w:noProof/>
            </w:rPr>
          </w:r>
          <w:r>
            <w:rPr>
              <w:noProof/>
            </w:rPr>
            <w:fldChar w:fldCharType="separate"/>
          </w:r>
          <w:r>
            <w:rPr>
              <w:noProof/>
            </w:rPr>
            <w:t>9</w:t>
          </w:r>
          <w:r>
            <w:rPr>
              <w:noProof/>
            </w:rPr>
            <w:fldChar w:fldCharType="end"/>
          </w:r>
        </w:p>
        <w:p w14:paraId="3BA2487F" w14:textId="77777777" w:rsidR="00955281" w:rsidRPr="00955281" w:rsidRDefault="00955281">
          <w:pPr>
            <w:pStyle w:val="TOC2"/>
            <w:tabs>
              <w:tab w:val="left" w:pos="800"/>
              <w:tab w:val="right" w:leader="dot" w:pos="9346"/>
            </w:tabs>
            <w:rPr>
              <w:rFonts w:eastAsiaTheme="minorEastAsia" w:cstheme="minorBidi"/>
              <w:b w:val="0"/>
              <w:noProof/>
              <w:lang w:eastAsia="en-US"/>
            </w:rPr>
          </w:pPr>
          <w:r>
            <w:rPr>
              <w:noProof/>
            </w:rPr>
            <w:t>3.1</w:t>
          </w:r>
          <w:r w:rsidRPr="00955281">
            <w:rPr>
              <w:rFonts w:eastAsiaTheme="minorEastAsia" w:cstheme="minorBidi"/>
              <w:b w:val="0"/>
              <w:noProof/>
              <w:lang w:eastAsia="en-US"/>
            </w:rPr>
            <w:tab/>
          </w:r>
          <w:r>
            <w:rPr>
              <w:noProof/>
            </w:rPr>
            <w:t>Creación de una nueva configuración de grabación</w:t>
          </w:r>
          <w:r>
            <w:rPr>
              <w:noProof/>
            </w:rPr>
            <w:tab/>
          </w:r>
          <w:r>
            <w:rPr>
              <w:noProof/>
            </w:rPr>
            <w:fldChar w:fldCharType="begin"/>
          </w:r>
          <w:r>
            <w:rPr>
              <w:noProof/>
            </w:rPr>
            <w:instrText xml:space="preserve"> PAGEREF _Toc402771686 \h </w:instrText>
          </w:r>
          <w:r>
            <w:rPr>
              <w:noProof/>
            </w:rPr>
          </w:r>
          <w:r>
            <w:rPr>
              <w:noProof/>
            </w:rPr>
            <w:fldChar w:fldCharType="separate"/>
          </w:r>
          <w:r>
            <w:rPr>
              <w:noProof/>
            </w:rPr>
            <w:t>9</w:t>
          </w:r>
          <w:r>
            <w:rPr>
              <w:noProof/>
            </w:rPr>
            <w:fldChar w:fldCharType="end"/>
          </w:r>
        </w:p>
        <w:p w14:paraId="5BC40089" w14:textId="77777777" w:rsidR="00955281" w:rsidRPr="00955281" w:rsidRDefault="00955281">
          <w:pPr>
            <w:pStyle w:val="TOC3"/>
            <w:tabs>
              <w:tab w:val="left" w:pos="1200"/>
              <w:tab w:val="right" w:leader="dot" w:pos="9346"/>
            </w:tabs>
            <w:rPr>
              <w:rFonts w:eastAsiaTheme="minorEastAsia" w:cstheme="minorBidi"/>
              <w:noProof/>
              <w:lang w:eastAsia="en-US"/>
            </w:rPr>
          </w:pPr>
          <w:r>
            <w:rPr>
              <w:noProof/>
            </w:rPr>
            <w:t>3.1.1</w:t>
          </w:r>
          <w:r w:rsidRPr="00955281">
            <w:rPr>
              <w:rFonts w:eastAsiaTheme="minorEastAsia" w:cstheme="minorBidi"/>
              <w:noProof/>
              <w:lang w:eastAsia="en-US"/>
            </w:rPr>
            <w:tab/>
          </w:r>
          <w:r>
            <w:rPr>
              <w:noProof/>
            </w:rPr>
            <w:t>Parámetros sobre las rutas</w:t>
          </w:r>
          <w:r>
            <w:rPr>
              <w:noProof/>
            </w:rPr>
            <w:tab/>
          </w:r>
          <w:r>
            <w:rPr>
              <w:noProof/>
            </w:rPr>
            <w:fldChar w:fldCharType="begin"/>
          </w:r>
          <w:r>
            <w:rPr>
              <w:noProof/>
            </w:rPr>
            <w:instrText xml:space="preserve"> PAGEREF _Toc402771687 \h </w:instrText>
          </w:r>
          <w:r>
            <w:rPr>
              <w:noProof/>
            </w:rPr>
          </w:r>
          <w:r>
            <w:rPr>
              <w:noProof/>
            </w:rPr>
            <w:fldChar w:fldCharType="separate"/>
          </w:r>
          <w:r>
            <w:rPr>
              <w:noProof/>
            </w:rPr>
            <w:t>9</w:t>
          </w:r>
          <w:r>
            <w:rPr>
              <w:noProof/>
            </w:rPr>
            <w:fldChar w:fldCharType="end"/>
          </w:r>
        </w:p>
        <w:p w14:paraId="09555DCA" w14:textId="77777777" w:rsidR="00955281" w:rsidRPr="00955281" w:rsidRDefault="00955281">
          <w:pPr>
            <w:pStyle w:val="TOC3"/>
            <w:tabs>
              <w:tab w:val="left" w:pos="1200"/>
              <w:tab w:val="right" w:leader="dot" w:pos="9346"/>
            </w:tabs>
            <w:rPr>
              <w:rFonts w:eastAsiaTheme="minorEastAsia" w:cstheme="minorBidi"/>
              <w:noProof/>
              <w:lang w:eastAsia="en-US"/>
            </w:rPr>
          </w:pPr>
          <w:r>
            <w:rPr>
              <w:noProof/>
            </w:rPr>
            <w:t>3.1.2</w:t>
          </w:r>
          <w:r w:rsidRPr="00955281">
            <w:rPr>
              <w:rFonts w:eastAsiaTheme="minorEastAsia" w:cstheme="minorBidi"/>
              <w:noProof/>
              <w:lang w:eastAsia="en-US"/>
            </w:rPr>
            <w:tab/>
          </w:r>
          <w:r>
            <w:rPr>
              <w:noProof/>
            </w:rPr>
            <w:t>Parámetros sobre los monitores</w:t>
          </w:r>
          <w:r>
            <w:rPr>
              <w:noProof/>
            </w:rPr>
            <w:tab/>
          </w:r>
          <w:r>
            <w:rPr>
              <w:noProof/>
            </w:rPr>
            <w:fldChar w:fldCharType="begin"/>
          </w:r>
          <w:r>
            <w:rPr>
              <w:noProof/>
            </w:rPr>
            <w:instrText xml:space="preserve"> PAGEREF _Toc402771688 \h </w:instrText>
          </w:r>
          <w:r>
            <w:rPr>
              <w:noProof/>
            </w:rPr>
          </w:r>
          <w:r>
            <w:rPr>
              <w:noProof/>
            </w:rPr>
            <w:fldChar w:fldCharType="separate"/>
          </w:r>
          <w:r>
            <w:rPr>
              <w:noProof/>
            </w:rPr>
            <w:t>10</w:t>
          </w:r>
          <w:r>
            <w:rPr>
              <w:noProof/>
            </w:rPr>
            <w:fldChar w:fldCharType="end"/>
          </w:r>
        </w:p>
        <w:p w14:paraId="2AFBD5F1" w14:textId="77777777" w:rsidR="00955281" w:rsidRPr="00955281" w:rsidRDefault="00955281">
          <w:pPr>
            <w:pStyle w:val="TOC3"/>
            <w:tabs>
              <w:tab w:val="left" w:pos="1200"/>
              <w:tab w:val="right" w:leader="dot" w:pos="9346"/>
            </w:tabs>
            <w:rPr>
              <w:rFonts w:eastAsiaTheme="minorEastAsia" w:cstheme="minorBidi"/>
              <w:noProof/>
              <w:lang w:eastAsia="en-US"/>
            </w:rPr>
          </w:pPr>
          <w:r>
            <w:rPr>
              <w:noProof/>
            </w:rPr>
            <w:t>3.1.3</w:t>
          </w:r>
          <w:r w:rsidRPr="00955281">
            <w:rPr>
              <w:rFonts w:eastAsiaTheme="minorEastAsia" w:cstheme="minorBidi"/>
              <w:noProof/>
              <w:lang w:eastAsia="en-US"/>
            </w:rPr>
            <w:tab/>
          </w:r>
          <w:r>
            <w:rPr>
              <w:noProof/>
            </w:rPr>
            <w:t>Parámetros de la codificación</w:t>
          </w:r>
          <w:r>
            <w:rPr>
              <w:noProof/>
            </w:rPr>
            <w:tab/>
          </w:r>
          <w:r>
            <w:rPr>
              <w:noProof/>
            </w:rPr>
            <w:fldChar w:fldCharType="begin"/>
          </w:r>
          <w:r>
            <w:rPr>
              <w:noProof/>
            </w:rPr>
            <w:instrText xml:space="preserve"> PAGEREF _Toc402771689 \h </w:instrText>
          </w:r>
          <w:r>
            <w:rPr>
              <w:noProof/>
            </w:rPr>
          </w:r>
          <w:r>
            <w:rPr>
              <w:noProof/>
            </w:rPr>
            <w:fldChar w:fldCharType="separate"/>
          </w:r>
          <w:r>
            <w:rPr>
              <w:noProof/>
            </w:rPr>
            <w:t>11</w:t>
          </w:r>
          <w:r>
            <w:rPr>
              <w:noProof/>
            </w:rPr>
            <w:fldChar w:fldCharType="end"/>
          </w:r>
        </w:p>
        <w:p w14:paraId="1A4B43F0" w14:textId="77777777" w:rsidR="00955281" w:rsidRPr="00955281" w:rsidRDefault="00955281">
          <w:pPr>
            <w:pStyle w:val="TOC3"/>
            <w:tabs>
              <w:tab w:val="left" w:pos="1200"/>
              <w:tab w:val="right" w:leader="dot" w:pos="9346"/>
            </w:tabs>
            <w:rPr>
              <w:rFonts w:eastAsiaTheme="minorEastAsia" w:cstheme="minorBidi"/>
              <w:noProof/>
              <w:lang w:eastAsia="en-US"/>
            </w:rPr>
          </w:pPr>
          <w:r>
            <w:rPr>
              <w:noProof/>
            </w:rPr>
            <w:t>3.1.4</w:t>
          </w:r>
          <w:r w:rsidRPr="00955281">
            <w:rPr>
              <w:rFonts w:eastAsiaTheme="minorEastAsia" w:cstheme="minorBidi"/>
              <w:noProof/>
              <w:lang w:eastAsia="en-US"/>
            </w:rPr>
            <w:tab/>
          </w:r>
          <w:r>
            <w:rPr>
              <w:noProof/>
            </w:rPr>
            <w:t>Parámetros  temporales</w:t>
          </w:r>
          <w:r>
            <w:rPr>
              <w:noProof/>
            </w:rPr>
            <w:tab/>
          </w:r>
          <w:r>
            <w:rPr>
              <w:noProof/>
            </w:rPr>
            <w:fldChar w:fldCharType="begin"/>
          </w:r>
          <w:r>
            <w:rPr>
              <w:noProof/>
            </w:rPr>
            <w:instrText xml:space="preserve"> PAGEREF _Toc402771690 \h </w:instrText>
          </w:r>
          <w:r>
            <w:rPr>
              <w:noProof/>
            </w:rPr>
          </w:r>
          <w:r>
            <w:rPr>
              <w:noProof/>
            </w:rPr>
            <w:fldChar w:fldCharType="separate"/>
          </w:r>
          <w:r>
            <w:rPr>
              <w:noProof/>
            </w:rPr>
            <w:t>13</w:t>
          </w:r>
          <w:r>
            <w:rPr>
              <w:noProof/>
            </w:rPr>
            <w:fldChar w:fldCharType="end"/>
          </w:r>
        </w:p>
        <w:p w14:paraId="547A094E" w14:textId="77777777" w:rsidR="00955281" w:rsidRPr="00955281" w:rsidRDefault="00955281">
          <w:pPr>
            <w:pStyle w:val="TOC2"/>
            <w:tabs>
              <w:tab w:val="left" w:pos="800"/>
              <w:tab w:val="right" w:leader="dot" w:pos="9346"/>
            </w:tabs>
            <w:rPr>
              <w:rFonts w:eastAsiaTheme="minorEastAsia" w:cstheme="minorBidi"/>
              <w:b w:val="0"/>
              <w:noProof/>
              <w:lang w:eastAsia="en-US"/>
            </w:rPr>
          </w:pPr>
          <w:r>
            <w:rPr>
              <w:noProof/>
            </w:rPr>
            <w:t>3.2</w:t>
          </w:r>
          <w:r w:rsidRPr="00955281">
            <w:rPr>
              <w:rFonts w:eastAsiaTheme="minorEastAsia" w:cstheme="minorBidi"/>
              <w:b w:val="0"/>
              <w:noProof/>
              <w:lang w:eastAsia="en-US"/>
            </w:rPr>
            <w:tab/>
          </w:r>
          <w:r>
            <w:rPr>
              <w:noProof/>
            </w:rPr>
            <w:t>Grabación del equipo</w:t>
          </w:r>
          <w:r>
            <w:rPr>
              <w:noProof/>
            </w:rPr>
            <w:tab/>
          </w:r>
          <w:r>
            <w:rPr>
              <w:noProof/>
            </w:rPr>
            <w:fldChar w:fldCharType="begin"/>
          </w:r>
          <w:r>
            <w:rPr>
              <w:noProof/>
            </w:rPr>
            <w:instrText xml:space="preserve"> PAGEREF _Toc402771691 \h </w:instrText>
          </w:r>
          <w:r>
            <w:rPr>
              <w:noProof/>
            </w:rPr>
          </w:r>
          <w:r>
            <w:rPr>
              <w:noProof/>
            </w:rPr>
            <w:fldChar w:fldCharType="separate"/>
          </w:r>
          <w:r>
            <w:rPr>
              <w:noProof/>
            </w:rPr>
            <w:t>13</w:t>
          </w:r>
          <w:r>
            <w:rPr>
              <w:noProof/>
            </w:rPr>
            <w:fldChar w:fldCharType="end"/>
          </w:r>
        </w:p>
        <w:p w14:paraId="68C3DB3C" w14:textId="77777777" w:rsidR="00955281" w:rsidRPr="00955281" w:rsidRDefault="00955281">
          <w:pPr>
            <w:pStyle w:val="TOC2"/>
            <w:tabs>
              <w:tab w:val="left" w:pos="800"/>
              <w:tab w:val="right" w:leader="dot" w:pos="9346"/>
            </w:tabs>
            <w:rPr>
              <w:rFonts w:eastAsiaTheme="minorEastAsia" w:cstheme="minorBidi"/>
              <w:b w:val="0"/>
              <w:noProof/>
              <w:lang w:eastAsia="en-US"/>
            </w:rPr>
          </w:pPr>
          <w:r>
            <w:rPr>
              <w:noProof/>
            </w:rPr>
            <w:t>3.3</w:t>
          </w:r>
          <w:r w:rsidRPr="00955281">
            <w:rPr>
              <w:rFonts w:eastAsiaTheme="minorEastAsia" w:cstheme="minorBidi"/>
              <w:b w:val="0"/>
              <w:noProof/>
              <w:lang w:eastAsia="en-US"/>
            </w:rPr>
            <w:tab/>
          </w:r>
          <w:r>
            <w:rPr>
              <w:noProof/>
            </w:rPr>
            <w:t>Reproducción del equipo original</w:t>
          </w:r>
          <w:r>
            <w:rPr>
              <w:noProof/>
            </w:rPr>
            <w:tab/>
          </w:r>
          <w:r>
            <w:rPr>
              <w:noProof/>
            </w:rPr>
            <w:fldChar w:fldCharType="begin"/>
          </w:r>
          <w:r>
            <w:rPr>
              <w:noProof/>
            </w:rPr>
            <w:instrText xml:space="preserve"> PAGEREF _Toc402771692 \h </w:instrText>
          </w:r>
          <w:r>
            <w:rPr>
              <w:noProof/>
            </w:rPr>
          </w:r>
          <w:r>
            <w:rPr>
              <w:noProof/>
            </w:rPr>
            <w:fldChar w:fldCharType="separate"/>
          </w:r>
          <w:r>
            <w:rPr>
              <w:noProof/>
            </w:rPr>
            <w:t>16</w:t>
          </w:r>
          <w:r>
            <w:rPr>
              <w:noProof/>
            </w:rPr>
            <w:fldChar w:fldCharType="end"/>
          </w:r>
        </w:p>
        <w:p w14:paraId="3CBE8E33" w14:textId="77777777" w:rsidR="00955281" w:rsidRPr="00955281" w:rsidRDefault="00955281">
          <w:pPr>
            <w:pStyle w:val="TOC2"/>
            <w:tabs>
              <w:tab w:val="left" w:pos="800"/>
              <w:tab w:val="right" w:leader="dot" w:pos="9346"/>
            </w:tabs>
            <w:rPr>
              <w:rFonts w:eastAsiaTheme="minorEastAsia" w:cstheme="minorBidi"/>
              <w:b w:val="0"/>
              <w:noProof/>
              <w:lang w:eastAsia="en-US"/>
            </w:rPr>
          </w:pPr>
          <w:r>
            <w:rPr>
              <w:noProof/>
            </w:rPr>
            <w:t>3.4</w:t>
          </w:r>
          <w:r w:rsidRPr="00955281">
            <w:rPr>
              <w:rFonts w:eastAsiaTheme="minorEastAsia" w:cstheme="minorBidi"/>
              <w:b w:val="0"/>
              <w:noProof/>
              <w:lang w:eastAsia="en-US"/>
            </w:rPr>
            <w:tab/>
          </w:r>
          <w:r>
            <w:rPr>
              <w:noProof/>
            </w:rPr>
            <w:t>Generación de archivos finales</w:t>
          </w:r>
          <w:r>
            <w:rPr>
              <w:noProof/>
            </w:rPr>
            <w:tab/>
          </w:r>
          <w:r>
            <w:rPr>
              <w:noProof/>
            </w:rPr>
            <w:fldChar w:fldCharType="begin"/>
          </w:r>
          <w:r>
            <w:rPr>
              <w:noProof/>
            </w:rPr>
            <w:instrText xml:space="preserve"> PAGEREF _Toc402771693 \h </w:instrText>
          </w:r>
          <w:r>
            <w:rPr>
              <w:noProof/>
            </w:rPr>
          </w:r>
          <w:r>
            <w:rPr>
              <w:noProof/>
            </w:rPr>
            <w:fldChar w:fldCharType="separate"/>
          </w:r>
          <w:r>
            <w:rPr>
              <w:noProof/>
            </w:rPr>
            <w:t>16</w:t>
          </w:r>
          <w:r>
            <w:rPr>
              <w:noProof/>
            </w:rPr>
            <w:fldChar w:fldCharType="end"/>
          </w:r>
        </w:p>
        <w:p w14:paraId="7562089A" w14:textId="77777777" w:rsidR="00955281" w:rsidRPr="00955281" w:rsidRDefault="00955281">
          <w:pPr>
            <w:pStyle w:val="TOC2"/>
            <w:tabs>
              <w:tab w:val="left" w:pos="800"/>
              <w:tab w:val="right" w:leader="dot" w:pos="9346"/>
            </w:tabs>
            <w:rPr>
              <w:rFonts w:eastAsiaTheme="minorEastAsia" w:cstheme="minorBidi"/>
              <w:b w:val="0"/>
              <w:noProof/>
              <w:lang w:eastAsia="en-US"/>
            </w:rPr>
          </w:pPr>
          <w:r>
            <w:rPr>
              <w:noProof/>
            </w:rPr>
            <w:t>3.5</w:t>
          </w:r>
          <w:r w:rsidRPr="00955281">
            <w:rPr>
              <w:rFonts w:eastAsiaTheme="minorEastAsia" w:cstheme="minorBidi"/>
              <w:b w:val="0"/>
              <w:noProof/>
              <w:lang w:eastAsia="en-US"/>
            </w:rPr>
            <w:tab/>
          </w:r>
          <w:r>
            <w:rPr>
              <w:noProof/>
            </w:rPr>
            <w:t>Otras entradas del menú</w:t>
          </w:r>
          <w:r>
            <w:rPr>
              <w:noProof/>
            </w:rPr>
            <w:tab/>
          </w:r>
          <w:r>
            <w:rPr>
              <w:noProof/>
            </w:rPr>
            <w:fldChar w:fldCharType="begin"/>
          </w:r>
          <w:r>
            <w:rPr>
              <w:noProof/>
            </w:rPr>
            <w:instrText xml:space="preserve"> PAGEREF _Toc402771694 \h </w:instrText>
          </w:r>
          <w:r>
            <w:rPr>
              <w:noProof/>
            </w:rPr>
          </w:r>
          <w:r>
            <w:rPr>
              <w:noProof/>
            </w:rPr>
            <w:fldChar w:fldCharType="separate"/>
          </w:r>
          <w:r>
            <w:rPr>
              <w:noProof/>
            </w:rPr>
            <w:t>17</w:t>
          </w:r>
          <w:r>
            <w:rPr>
              <w:noProof/>
            </w:rPr>
            <w:fldChar w:fldCharType="end"/>
          </w:r>
        </w:p>
        <w:p w14:paraId="4CF0E020" w14:textId="77777777" w:rsidR="00955281" w:rsidRPr="00955281" w:rsidRDefault="00955281">
          <w:pPr>
            <w:pStyle w:val="TOC3"/>
            <w:tabs>
              <w:tab w:val="left" w:pos="1200"/>
              <w:tab w:val="right" w:leader="dot" w:pos="9346"/>
            </w:tabs>
            <w:rPr>
              <w:rFonts w:eastAsiaTheme="minorEastAsia" w:cstheme="minorBidi"/>
              <w:noProof/>
              <w:lang w:eastAsia="en-US"/>
            </w:rPr>
          </w:pPr>
          <w:r>
            <w:rPr>
              <w:noProof/>
            </w:rPr>
            <w:t>3.5.1</w:t>
          </w:r>
          <w:r w:rsidRPr="00955281">
            <w:rPr>
              <w:rFonts w:eastAsiaTheme="minorEastAsia" w:cstheme="minorBidi"/>
              <w:noProof/>
              <w:lang w:eastAsia="en-US"/>
            </w:rPr>
            <w:tab/>
          </w:r>
          <w:r>
            <w:rPr>
              <w:noProof/>
            </w:rPr>
            <w:t>Información</w:t>
          </w:r>
          <w:r>
            <w:rPr>
              <w:noProof/>
            </w:rPr>
            <w:tab/>
          </w:r>
          <w:r>
            <w:rPr>
              <w:noProof/>
            </w:rPr>
            <w:fldChar w:fldCharType="begin"/>
          </w:r>
          <w:r>
            <w:rPr>
              <w:noProof/>
            </w:rPr>
            <w:instrText xml:space="preserve"> PAGEREF _Toc402771695 \h </w:instrText>
          </w:r>
          <w:r>
            <w:rPr>
              <w:noProof/>
            </w:rPr>
          </w:r>
          <w:r>
            <w:rPr>
              <w:noProof/>
            </w:rPr>
            <w:fldChar w:fldCharType="separate"/>
          </w:r>
          <w:r>
            <w:rPr>
              <w:noProof/>
            </w:rPr>
            <w:t>17</w:t>
          </w:r>
          <w:r>
            <w:rPr>
              <w:noProof/>
            </w:rPr>
            <w:fldChar w:fldCharType="end"/>
          </w:r>
        </w:p>
        <w:p w14:paraId="4FD2FFEB" w14:textId="77777777" w:rsidR="00955281" w:rsidRPr="00955281" w:rsidRDefault="00955281">
          <w:pPr>
            <w:pStyle w:val="TOC3"/>
            <w:tabs>
              <w:tab w:val="left" w:pos="1200"/>
              <w:tab w:val="right" w:leader="dot" w:pos="9346"/>
            </w:tabs>
            <w:rPr>
              <w:rFonts w:eastAsiaTheme="minorEastAsia" w:cstheme="minorBidi"/>
              <w:noProof/>
              <w:lang w:eastAsia="en-US"/>
            </w:rPr>
          </w:pPr>
          <w:r>
            <w:rPr>
              <w:noProof/>
            </w:rPr>
            <w:t>3.5.2</w:t>
          </w:r>
          <w:r w:rsidRPr="00955281">
            <w:rPr>
              <w:rFonts w:eastAsiaTheme="minorEastAsia" w:cstheme="minorBidi"/>
              <w:noProof/>
              <w:lang w:eastAsia="en-US"/>
            </w:rPr>
            <w:tab/>
          </w:r>
          <w:r>
            <w:rPr>
              <w:noProof/>
            </w:rPr>
            <w:t>Salir</w:t>
          </w:r>
          <w:r>
            <w:rPr>
              <w:noProof/>
            </w:rPr>
            <w:tab/>
          </w:r>
          <w:r>
            <w:rPr>
              <w:noProof/>
            </w:rPr>
            <w:fldChar w:fldCharType="begin"/>
          </w:r>
          <w:r>
            <w:rPr>
              <w:noProof/>
            </w:rPr>
            <w:instrText xml:space="preserve"> PAGEREF _Toc402771696 \h </w:instrText>
          </w:r>
          <w:r>
            <w:rPr>
              <w:noProof/>
            </w:rPr>
          </w:r>
          <w:r>
            <w:rPr>
              <w:noProof/>
            </w:rPr>
            <w:fldChar w:fldCharType="separate"/>
          </w:r>
          <w:r>
            <w:rPr>
              <w:noProof/>
            </w:rPr>
            <w:t>17</w:t>
          </w:r>
          <w:r>
            <w:rPr>
              <w:noProof/>
            </w:rPr>
            <w:fldChar w:fldCharType="end"/>
          </w:r>
        </w:p>
        <w:p w14:paraId="6CB0C178" w14:textId="77777777" w:rsidR="00955281" w:rsidRPr="00955281" w:rsidRDefault="00955281">
          <w:pPr>
            <w:pStyle w:val="TOC1"/>
            <w:tabs>
              <w:tab w:val="left" w:pos="600"/>
              <w:tab w:val="right" w:leader="dot" w:pos="9346"/>
            </w:tabs>
            <w:rPr>
              <w:rFonts w:eastAsiaTheme="minorEastAsia" w:cstheme="minorBidi"/>
              <w:b w:val="0"/>
              <w:noProof/>
              <w:sz w:val="22"/>
              <w:szCs w:val="22"/>
              <w:lang w:eastAsia="en-US"/>
            </w:rPr>
          </w:pPr>
          <w:r>
            <w:rPr>
              <w:noProof/>
            </w:rPr>
            <w:t>4.</w:t>
          </w:r>
          <w:r w:rsidRPr="00955281">
            <w:rPr>
              <w:rFonts w:eastAsiaTheme="minorEastAsia" w:cstheme="minorBidi"/>
              <w:b w:val="0"/>
              <w:noProof/>
              <w:sz w:val="22"/>
              <w:szCs w:val="22"/>
              <w:lang w:eastAsia="en-US"/>
            </w:rPr>
            <w:tab/>
          </w:r>
          <w:r>
            <w:rPr>
              <w:noProof/>
            </w:rPr>
            <w:t>ANEXO</w:t>
          </w:r>
          <w:r>
            <w:rPr>
              <w:noProof/>
            </w:rPr>
            <w:tab/>
          </w:r>
          <w:r>
            <w:rPr>
              <w:noProof/>
            </w:rPr>
            <w:fldChar w:fldCharType="begin"/>
          </w:r>
          <w:r>
            <w:rPr>
              <w:noProof/>
            </w:rPr>
            <w:instrText xml:space="preserve"> PAGEREF _Toc402771697 \h </w:instrText>
          </w:r>
          <w:r>
            <w:rPr>
              <w:noProof/>
            </w:rPr>
          </w:r>
          <w:r>
            <w:rPr>
              <w:noProof/>
            </w:rPr>
            <w:fldChar w:fldCharType="separate"/>
          </w:r>
          <w:r>
            <w:rPr>
              <w:noProof/>
            </w:rPr>
            <w:t>18</w:t>
          </w:r>
          <w:r>
            <w:rPr>
              <w:noProof/>
            </w:rPr>
            <w:fldChar w:fldCharType="end"/>
          </w:r>
        </w:p>
        <w:p w14:paraId="53FB1666" w14:textId="77777777" w:rsidR="00955281" w:rsidRPr="00955281" w:rsidRDefault="00955281">
          <w:pPr>
            <w:pStyle w:val="TOC2"/>
            <w:tabs>
              <w:tab w:val="left" w:pos="800"/>
              <w:tab w:val="right" w:leader="dot" w:pos="9346"/>
            </w:tabs>
            <w:rPr>
              <w:rFonts w:eastAsiaTheme="minorEastAsia" w:cstheme="minorBidi"/>
              <w:b w:val="0"/>
              <w:noProof/>
              <w:lang w:eastAsia="en-US"/>
            </w:rPr>
          </w:pPr>
          <w:r>
            <w:rPr>
              <w:noProof/>
            </w:rPr>
            <w:t>4.1</w:t>
          </w:r>
          <w:r w:rsidRPr="00955281">
            <w:rPr>
              <w:rFonts w:eastAsiaTheme="minorEastAsia" w:cstheme="minorBidi"/>
              <w:b w:val="0"/>
              <w:noProof/>
              <w:lang w:eastAsia="en-US"/>
            </w:rPr>
            <w:tab/>
          </w:r>
          <w:r>
            <w:rPr>
              <w:noProof/>
            </w:rPr>
            <w:t>Acrónimos y definiciones</w:t>
          </w:r>
          <w:r>
            <w:rPr>
              <w:noProof/>
            </w:rPr>
            <w:tab/>
          </w:r>
          <w:r>
            <w:rPr>
              <w:noProof/>
            </w:rPr>
            <w:fldChar w:fldCharType="begin"/>
          </w:r>
          <w:r>
            <w:rPr>
              <w:noProof/>
            </w:rPr>
            <w:instrText xml:space="preserve"> PAGEREF _Toc402771698 \h </w:instrText>
          </w:r>
          <w:r>
            <w:rPr>
              <w:noProof/>
            </w:rPr>
          </w:r>
          <w:r>
            <w:rPr>
              <w:noProof/>
            </w:rPr>
            <w:fldChar w:fldCharType="separate"/>
          </w:r>
          <w:r>
            <w:rPr>
              <w:noProof/>
            </w:rPr>
            <w:t>18</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7777777" w:rsidR="002F33D6" w:rsidRDefault="002F33D6">
      <w:pPr>
        <w:autoSpaceDE/>
        <w:autoSpaceDN/>
        <w:spacing w:after="200" w:line="276" w:lineRule="auto"/>
        <w:rPr>
          <w:b/>
          <w:sz w:val="28"/>
          <w:szCs w:val="28"/>
        </w:rPr>
      </w:pPr>
      <w:r>
        <w:rPr>
          <w:b/>
          <w:sz w:val="28"/>
          <w:szCs w:val="28"/>
        </w:rPr>
        <w:br w:type="page"/>
      </w:r>
    </w:p>
    <w:p w14:paraId="2167CD01" w14:textId="154DFA44"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17410E89" w:rsidR="00242407" w:rsidRPr="003B2235" w:rsidRDefault="00AF426D" w:rsidP="003B2235">
            <w:pPr>
              <w:ind w:left="317"/>
              <w:rPr>
                <w:sz w:val="24"/>
                <w:szCs w:val="24"/>
              </w:rPr>
            </w:pPr>
            <w:r>
              <w:rPr>
                <w:sz w:val="24"/>
                <w:szCs w:val="24"/>
              </w:rPr>
              <w:t>Manual de usuario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1" w:name="_Toc402771681"/>
      <w:r>
        <w:lastRenderedPageBreak/>
        <w:t>INTRODUCCIÓN</w:t>
      </w:r>
      <w:bookmarkEnd w:id="1"/>
    </w:p>
    <w:p w14:paraId="38CCFB50" w14:textId="77777777" w:rsidR="008B2CBA" w:rsidRDefault="008B2CBA" w:rsidP="008B2CBA"/>
    <w:p w14:paraId="26A87EEB" w14:textId="77777777" w:rsidR="008B2CBA" w:rsidRDefault="008B2CBA" w:rsidP="008B2CBA"/>
    <w:p w14:paraId="5A37BFC7" w14:textId="121D5C61" w:rsidR="008B2CBA" w:rsidRDefault="008B2CBA" w:rsidP="008B2CBA">
      <w:pPr>
        <w:jc w:val="both"/>
        <w:rPr>
          <w:sz w:val="24"/>
          <w:szCs w:val="24"/>
        </w:rPr>
      </w:pPr>
      <w:r>
        <w:rPr>
          <w:sz w:val="24"/>
          <w:szCs w:val="24"/>
        </w:rPr>
        <w:t xml:space="preserve">A través de este documento se van a dar las pautas </w:t>
      </w:r>
      <w:r w:rsidR="002F33D6">
        <w:rPr>
          <w:sz w:val="24"/>
          <w:szCs w:val="24"/>
        </w:rPr>
        <w:t>necesarias</w:t>
      </w:r>
      <w:r>
        <w:rPr>
          <w:sz w:val="24"/>
          <w:szCs w:val="24"/>
        </w:rPr>
        <w:t xml:space="preserve"> para el correcto uso del programa desarrollado. Se tratarán los temas más importantes como son la instalación de todo el software requerido por el programa, la configuración de este, la creación de nuevas sesiones de grabación, y por último el la grabación y reproducción de la sesión de trabajo.</w:t>
      </w:r>
      <w:r w:rsidR="00A31A1A">
        <w:rPr>
          <w:sz w:val="24"/>
          <w:szCs w:val="24"/>
        </w:rPr>
        <w:t xml:space="preserve"> Todo vendrá ilustrado con imágenes que facilitarán el proceso.</w:t>
      </w:r>
    </w:p>
    <w:p w14:paraId="179BCBA0" w14:textId="77777777" w:rsidR="009411C7" w:rsidRDefault="009411C7" w:rsidP="008B2CBA">
      <w:pPr>
        <w:jc w:val="both"/>
        <w:rPr>
          <w:sz w:val="24"/>
          <w:szCs w:val="24"/>
        </w:rPr>
      </w:pPr>
    </w:p>
    <w:p w14:paraId="18D44346" w14:textId="1BA0F409" w:rsidR="009B13C9" w:rsidRDefault="00CF73CF" w:rsidP="008B2CBA">
      <w:pPr>
        <w:jc w:val="both"/>
        <w:rPr>
          <w:sz w:val="24"/>
          <w:szCs w:val="24"/>
        </w:rPr>
      </w:pPr>
      <w:r>
        <w:rPr>
          <w:sz w:val="24"/>
          <w:szCs w:val="24"/>
        </w:rPr>
        <w:t xml:space="preserve">Este </w:t>
      </w:r>
      <w:r w:rsidR="009411C7">
        <w:rPr>
          <w:sz w:val="24"/>
          <w:szCs w:val="24"/>
        </w:rPr>
        <w:t xml:space="preserve">proyecto </w:t>
      </w:r>
      <w:r>
        <w:rPr>
          <w:sz w:val="24"/>
          <w:szCs w:val="24"/>
        </w:rPr>
        <w:t>fue desarrollado</w:t>
      </w:r>
      <w:r w:rsidR="009411C7">
        <w:rPr>
          <w:sz w:val="24"/>
          <w:szCs w:val="24"/>
        </w:rPr>
        <w:t xml:space="preserve"> sobre un equipo que corría la distribución de Linux, Ubuntu. Fue sobre este equipo donde se realizaron las primeras pruebas satisfactorias. Más adelante se portó a la distribución </w:t>
      </w:r>
      <w:proofErr w:type="spellStart"/>
      <w:r w:rsidR="009411C7">
        <w:rPr>
          <w:sz w:val="24"/>
          <w:szCs w:val="24"/>
        </w:rPr>
        <w:t>CentOs</w:t>
      </w:r>
      <w:proofErr w:type="spellEnd"/>
      <w:r w:rsidR="009411C7">
        <w:rPr>
          <w:sz w:val="24"/>
          <w:szCs w:val="24"/>
        </w:rPr>
        <w:t xml:space="preserve">, por ser </w:t>
      </w:r>
      <w:r w:rsidR="0028375D">
        <w:rPr>
          <w:sz w:val="24"/>
          <w:szCs w:val="24"/>
        </w:rPr>
        <w:t xml:space="preserve">la </w:t>
      </w:r>
      <w:proofErr w:type="spellStart"/>
      <w:r w:rsidR="0028375D">
        <w:rPr>
          <w:sz w:val="24"/>
          <w:szCs w:val="24"/>
        </w:rPr>
        <w:t>fork</w:t>
      </w:r>
      <w:proofErr w:type="spellEnd"/>
      <w:r w:rsidR="006273DB">
        <w:rPr>
          <w:rStyle w:val="FootnoteReference"/>
          <w:sz w:val="24"/>
          <w:szCs w:val="24"/>
        </w:rPr>
        <w:footnoteReference w:id="1"/>
      </w:r>
      <w:r w:rsidR="009B13C9">
        <w:rPr>
          <w:sz w:val="24"/>
          <w:szCs w:val="24"/>
        </w:rPr>
        <w:t xml:space="preserve"> a nivel binario de la distribución Red </w:t>
      </w:r>
      <w:proofErr w:type="spellStart"/>
      <w:r w:rsidR="009B13C9">
        <w:rPr>
          <w:sz w:val="24"/>
          <w:szCs w:val="24"/>
        </w:rPr>
        <w:t>Hat</w:t>
      </w:r>
      <w:proofErr w:type="spellEnd"/>
      <w:r w:rsidR="009B13C9">
        <w:rPr>
          <w:sz w:val="24"/>
          <w:szCs w:val="24"/>
        </w:rPr>
        <w:t xml:space="preserve"> Enterprise Linux R</w:t>
      </w:r>
      <w:r w:rsidR="000E5248">
        <w:rPr>
          <w:sz w:val="24"/>
          <w:szCs w:val="24"/>
        </w:rPr>
        <w:t>S</w:t>
      </w:r>
      <w:r w:rsidR="009B13C9">
        <w:rPr>
          <w:sz w:val="24"/>
          <w:szCs w:val="24"/>
        </w:rPr>
        <w:t>HEL</w:t>
      </w:r>
      <w:r w:rsidR="001655E3">
        <w:rPr>
          <w:sz w:val="24"/>
          <w:szCs w:val="24"/>
        </w:rPr>
        <w:t>.</w:t>
      </w:r>
    </w:p>
    <w:p w14:paraId="4EDF7717" w14:textId="22258CB4" w:rsidR="009411C7" w:rsidRDefault="009411C7" w:rsidP="008B2CBA">
      <w:pPr>
        <w:jc w:val="both"/>
        <w:rPr>
          <w:sz w:val="24"/>
          <w:szCs w:val="24"/>
        </w:rPr>
      </w:pPr>
      <w:r>
        <w:rPr>
          <w:sz w:val="24"/>
          <w:szCs w:val="24"/>
        </w:rPr>
        <w:t xml:space="preserve"> </w:t>
      </w:r>
    </w:p>
    <w:p w14:paraId="4EDE0C33" w14:textId="3255D413" w:rsidR="008B2CBA" w:rsidRDefault="008B2CBA" w:rsidP="008B2CBA">
      <w:pPr>
        <w:jc w:val="both"/>
        <w:rPr>
          <w:sz w:val="24"/>
          <w:szCs w:val="24"/>
        </w:rPr>
      </w:pPr>
      <w:r>
        <w:rPr>
          <w:sz w:val="24"/>
          <w:szCs w:val="24"/>
        </w:rPr>
        <w:t xml:space="preserve">El primer paso que hay que tener en cuenta es que para poder ejecutar cualquier script es necesario llamar al </w:t>
      </w:r>
      <w:r w:rsidR="001655E3">
        <w:rPr>
          <w:sz w:val="24"/>
          <w:szCs w:val="24"/>
        </w:rPr>
        <w:t>intérprete</w:t>
      </w:r>
      <w:r>
        <w:rPr>
          <w:sz w:val="24"/>
          <w:szCs w:val="24"/>
        </w:rPr>
        <w:t xml:space="preserve"> de comandos </w:t>
      </w:r>
      <w:proofErr w:type="spellStart"/>
      <w:r>
        <w:rPr>
          <w:sz w:val="24"/>
          <w:szCs w:val="24"/>
        </w:rPr>
        <w:t>bash</w:t>
      </w:r>
      <w:proofErr w:type="spellEnd"/>
      <w:r>
        <w:rPr>
          <w:rStyle w:val="FootnoteReference"/>
          <w:sz w:val="24"/>
          <w:szCs w:val="24"/>
        </w:rPr>
        <w:footnoteReference w:id="2"/>
      </w:r>
      <w:r w:rsidR="00497738">
        <w:rPr>
          <w:sz w:val="24"/>
          <w:szCs w:val="24"/>
        </w:rPr>
        <w:t>. Por</w:t>
      </w:r>
      <w:r>
        <w:rPr>
          <w:sz w:val="24"/>
          <w:szCs w:val="24"/>
        </w:rPr>
        <w:t xml:space="preserve"> lo que para iniciar este programa hay que lanzar el siguiente comando a través del terminal</w:t>
      </w:r>
      <w:r w:rsidR="00497738">
        <w:rPr>
          <w:sz w:val="24"/>
          <w:szCs w:val="24"/>
        </w:rPr>
        <w:t xml:space="preserve">, </w:t>
      </w:r>
      <w:r w:rsidR="00674CAA">
        <w:rPr>
          <w:sz w:val="24"/>
          <w:szCs w:val="24"/>
        </w:rPr>
        <w:t xml:space="preserve">pero antes hemos de </w:t>
      </w:r>
      <w:r w:rsidR="00497738">
        <w:rPr>
          <w:sz w:val="24"/>
          <w:szCs w:val="24"/>
        </w:rPr>
        <w:t xml:space="preserve">establecer </w:t>
      </w:r>
      <w:r w:rsidR="00674CAA">
        <w:rPr>
          <w:sz w:val="24"/>
          <w:szCs w:val="24"/>
        </w:rPr>
        <w:t>como</w:t>
      </w:r>
      <w:r w:rsidR="00497738">
        <w:rPr>
          <w:sz w:val="24"/>
          <w:szCs w:val="24"/>
        </w:rPr>
        <w:t xml:space="preserve"> nuestro directorio actual el de la carpeta contenedora de todos los scripts</w:t>
      </w:r>
      <w:r>
        <w:rPr>
          <w:sz w:val="24"/>
          <w:szCs w:val="24"/>
        </w:rPr>
        <w:t>:</w:t>
      </w:r>
    </w:p>
    <w:p w14:paraId="44E9E7CF" w14:textId="77777777" w:rsidR="008B2CBA" w:rsidRDefault="008B2CBA" w:rsidP="008B2CBA">
      <w:pPr>
        <w:jc w:val="both"/>
        <w:rPr>
          <w:sz w:val="24"/>
          <w:szCs w:val="24"/>
        </w:rPr>
      </w:pPr>
    </w:p>
    <w:p w14:paraId="2919B4BF" w14:textId="4AA548F3" w:rsidR="008B2CBA" w:rsidRPr="000E5248" w:rsidRDefault="008B2CBA" w:rsidP="008B2CBA">
      <w:pPr>
        <w:rPr>
          <w:sz w:val="24"/>
          <w:szCs w:val="24"/>
        </w:rPr>
      </w:pPr>
      <m:oMathPara>
        <m:oMath>
          <m:r>
            <w:rPr>
              <w:rFonts w:ascii="Cambria Math" w:hAnsi="Cambria Math"/>
              <w:sz w:val="24"/>
              <w:szCs w:val="24"/>
            </w:rPr>
            <m:t>bash Menu.sh</m:t>
          </m:r>
        </m:oMath>
      </m:oMathPara>
    </w:p>
    <w:p w14:paraId="2FABA16F" w14:textId="77777777" w:rsidR="00497738" w:rsidRDefault="00497738" w:rsidP="008B2CBA"/>
    <w:p w14:paraId="27C51E92" w14:textId="4E6988B5" w:rsidR="008B2CBA" w:rsidRPr="000E5248" w:rsidRDefault="00497738" w:rsidP="008B2CBA">
      <w:pPr>
        <w:rPr>
          <w:sz w:val="24"/>
          <w:szCs w:val="24"/>
        </w:rPr>
      </w:pPr>
      <w:r w:rsidRPr="000E5248">
        <w:rPr>
          <w:sz w:val="24"/>
          <w:szCs w:val="24"/>
        </w:rPr>
        <w:t xml:space="preserve">En caso que se opte por trabajar desde un directorio </w:t>
      </w:r>
      <w:r w:rsidR="0025221C">
        <w:rPr>
          <w:sz w:val="24"/>
          <w:szCs w:val="24"/>
        </w:rPr>
        <w:t xml:space="preserve">que no </w:t>
      </w:r>
      <w:proofErr w:type="spellStart"/>
      <w:r w:rsidR="0025221C">
        <w:rPr>
          <w:sz w:val="24"/>
          <w:szCs w:val="24"/>
        </w:rPr>
        <w:t>se</w:t>
      </w:r>
      <w:proofErr w:type="spellEnd"/>
      <w:r w:rsidR="0025221C">
        <w:rPr>
          <w:sz w:val="24"/>
          <w:szCs w:val="24"/>
        </w:rPr>
        <w:t xml:space="preserve"> el que contiene los scripts</w:t>
      </w:r>
      <w:r w:rsidRPr="000E5248">
        <w:rPr>
          <w:sz w:val="24"/>
          <w:szCs w:val="24"/>
        </w:rPr>
        <w:t>, hay que llamar al intérprete de comandos definiendo la ruta completa hasta la carpeta contenedora del código:</w:t>
      </w:r>
    </w:p>
    <w:p w14:paraId="583958C7" w14:textId="77777777" w:rsidR="000E5248" w:rsidRDefault="000E5248" w:rsidP="008B2CBA"/>
    <w:p w14:paraId="0DFA7E9E" w14:textId="17FBC9CC" w:rsidR="00497738" w:rsidRPr="000E5248" w:rsidRDefault="002E1BB5" w:rsidP="000E5248">
      <w:pPr>
        <w:jc w:val="center"/>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PathAlDirectorio</m:t>
                  </m:r>
                </m:num>
                <m:den>
                  <m:r>
                    <w:rPr>
                      <w:rFonts w:ascii="Cambria Math" w:hAnsi="Cambria Math"/>
                      <w:sz w:val="24"/>
                      <w:szCs w:val="24"/>
                    </w:rPr>
                    <m:t>Menu.sh</m:t>
                  </m:r>
                </m:den>
              </m:f>
            </m:den>
          </m:f>
        </m:oMath>
      </m:oMathPara>
    </w:p>
    <w:p w14:paraId="0BFE84F7" w14:textId="77777777" w:rsidR="00497738" w:rsidRDefault="00497738" w:rsidP="008B2CBA">
      <w:pPr>
        <w:jc w:val="both"/>
        <w:rPr>
          <w:sz w:val="24"/>
        </w:rPr>
      </w:pPr>
    </w:p>
    <w:p w14:paraId="2B0FC208" w14:textId="41AE74DA" w:rsidR="000E5248" w:rsidRDefault="000E5248" w:rsidP="008B2CBA">
      <w:pPr>
        <w:jc w:val="both"/>
        <w:rPr>
          <w:sz w:val="24"/>
        </w:rPr>
      </w:pPr>
      <w:r>
        <w:rPr>
          <w:sz w:val="24"/>
        </w:rPr>
        <w:t>Es decir</w:t>
      </w:r>
      <w:r w:rsidR="0025221C">
        <w:rPr>
          <w:sz w:val="24"/>
        </w:rPr>
        <w:t>,</w:t>
      </w:r>
      <w:r>
        <w:rPr>
          <w:sz w:val="24"/>
        </w:rPr>
        <w:t xml:space="preserve"> si por ejemplo tuviésemos </w:t>
      </w:r>
      <w:r w:rsidR="007C1085">
        <w:rPr>
          <w:sz w:val="24"/>
        </w:rPr>
        <w:t>trabajando en una sesión con el siguiente árbol de directorios</w:t>
      </w:r>
      <w:r>
        <w:rPr>
          <w:sz w:val="24"/>
        </w:rPr>
        <w:t>:</w:t>
      </w:r>
    </w:p>
    <w:p w14:paraId="308A1249" w14:textId="512675F5" w:rsidR="007C1085" w:rsidRDefault="000771A8" w:rsidP="007C1085">
      <w:pPr>
        <w:keepNext/>
        <w:jc w:val="center"/>
      </w:pPr>
      <w:r>
        <w:rPr>
          <w:noProof/>
          <w:lang w:val="en-US" w:eastAsia="en-US"/>
        </w:rPr>
        <w:drawing>
          <wp:inline distT="0" distB="0" distL="0" distR="0" wp14:anchorId="4B881A16" wp14:editId="2B551F62">
            <wp:extent cx="4121624" cy="305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1692" cy="3050758"/>
                    </a:xfrm>
                    <a:prstGeom prst="rect">
                      <a:avLst/>
                    </a:prstGeom>
                  </pic:spPr>
                </pic:pic>
              </a:graphicData>
            </a:graphic>
          </wp:inline>
        </w:drawing>
      </w:r>
    </w:p>
    <w:p w14:paraId="13FA38DE" w14:textId="6BB53373" w:rsidR="000E5248" w:rsidRDefault="007C1085" w:rsidP="007C1085">
      <w:pPr>
        <w:pStyle w:val="Caption"/>
        <w:jc w:val="center"/>
        <w:rPr>
          <w:sz w:val="24"/>
        </w:rPr>
      </w:pPr>
      <w:r>
        <w:t xml:space="preserve">Figura </w:t>
      </w:r>
      <w:r w:rsidR="002E1BB5">
        <w:fldChar w:fldCharType="begin"/>
      </w:r>
      <w:r w:rsidR="002E1BB5">
        <w:instrText xml:space="preserve"> SEQ Figura \* ARABIC </w:instrText>
      </w:r>
      <w:r w:rsidR="002E1BB5">
        <w:fldChar w:fldCharType="separate"/>
      </w:r>
      <w:r w:rsidR="00D86FC6">
        <w:rPr>
          <w:noProof/>
        </w:rPr>
        <w:t>1</w:t>
      </w:r>
      <w:r w:rsidR="002E1BB5">
        <w:rPr>
          <w:noProof/>
        </w:rPr>
        <w:fldChar w:fldCharType="end"/>
      </w:r>
      <w:r>
        <w:t>: Ejemplo de directorio de trabajo</w:t>
      </w:r>
    </w:p>
    <w:p w14:paraId="364DA684" w14:textId="7A4DC136" w:rsidR="000E5248" w:rsidRDefault="000E5248" w:rsidP="008B2CBA">
      <w:pPr>
        <w:jc w:val="both"/>
        <w:rPr>
          <w:sz w:val="24"/>
        </w:rPr>
      </w:pPr>
      <w:r>
        <w:rPr>
          <w:sz w:val="24"/>
        </w:rPr>
        <w:lastRenderedPageBreak/>
        <w:t>Tendríamos que usar el comando de la siguiente forma:</w:t>
      </w:r>
    </w:p>
    <w:p w14:paraId="0B660BB9" w14:textId="77777777" w:rsidR="000E5248" w:rsidRDefault="000E5248" w:rsidP="008B2CBA">
      <w:pPr>
        <w:jc w:val="both"/>
        <w:rPr>
          <w:sz w:val="24"/>
        </w:rPr>
      </w:pPr>
    </w:p>
    <w:p w14:paraId="1ABF5AF8" w14:textId="233C6384" w:rsidR="000E5248" w:rsidRPr="000E5248" w:rsidRDefault="002E1BB5" w:rsidP="008B2CBA">
      <w:pPr>
        <w:jc w:val="both"/>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home</m:t>
                  </m:r>
                </m:num>
                <m:den>
                  <m:f>
                    <m:fPr>
                      <m:type m:val="lin"/>
                      <m:ctrlPr>
                        <w:rPr>
                          <w:rFonts w:ascii="Cambria Math" w:hAnsi="Cambria Math"/>
                          <w:i/>
                          <w:sz w:val="24"/>
                          <w:szCs w:val="24"/>
                        </w:rPr>
                      </m:ctrlPr>
                    </m:fPr>
                    <m:num>
                      <m:r>
                        <w:rPr>
                          <w:rFonts w:ascii="Cambria Math" w:hAnsi="Cambria Math"/>
                          <w:sz w:val="24"/>
                          <w:szCs w:val="24"/>
                        </w:rPr>
                        <m:t>Proyecto</m:t>
                      </m:r>
                    </m:num>
                    <m:den>
                      <m:f>
                        <m:fPr>
                          <m:type m:val="lin"/>
                          <m:ctrlPr>
                            <w:rPr>
                              <w:rFonts w:ascii="Cambria Math" w:hAnsi="Cambria Math"/>
                              <w:i/>
                              <w:sz w:val="24"/>
                              <w:szCs w:val="24"/>
                            </w:rPr>
                          </m:ctrlPr>
                        </m:fPr>
                        <m:num>
                          <m:r>
                            <w:rPr>
                              <w:rFonts w:ascii="Cambria Math" w:hAnsi="Cambria Math"/>
                              <w:sz w:val="24"/>
                              <w:szCs w:val="24"/>
                            </w:rPr>
                            <m:t>Code</m:t>
                          </m:r>
                        </m:num>
                        <m:den>
                          <m:r>
                            <w:rPr>
                              <w:rFonts w:ascii="Cambria Math" w:hAnsi="Cambria Math"/>
                              <w:sz w:val="24"/>
                              <w:szCs w:val="24"/>
                            </w:rPr>
                            <m:t>Menu.sh</m:t>
                          </m:r>
                        </m:den>
                      </m:f>
                    </m:den>
                  </m:f>
                </m:den>
              </m:f>
            </m:den>
          </m:f>
        </m:oMath>
      </m:oMathPara>
    </w:p>
    <w:p w14:paraId="5BF9D724" w14:textId="77777777" w:rsidR="000E5248" w:rsidRDefault="000E5248" w:rsidP="008B2CBA">
      <w:pPr>
        <w:jc w:val="both"/>
        <w:rPr>
          <w:sz w:val="24"/>
        </w:rPr>
      </w:pPr>
    </w:p>
    <w:p w14:paraId="41EC629A" w14:textId="7F7007C8" w:rsidR="008B2CBA" w:rsidRDefault="008B2CBA" w:rsidP="008B2CBA">
      <w:pPr>
        <w:jc w:val="both"/>
        <w:rPr>
          <w:sz w:val="24"/>
        </w:rPr>
      </w:pPr>
      <w:r>
        <w:rPr>
          <w:sz w:val="24"/>
        </w:rPr>
        <w:t xml:space="preserve">Una vez lanzado </w:t>
      </w:r>
      <w:r w:rsidR="00A8582F">
        <w:rPr>
          <w:sz w:val="24"/>
        </w:rPr>
        <w:t xml:space="preserve"> nos mostrará por pantalla</w:t>
      </w:r>
      <w:r w:rsidR="00E742A6">
        <w:rPr>
          <w:sz w:val="24"/>
        </w:rPr>
        <w:t xml:space="preserve"> </w:t>
      </w:r>
      <w:r>
        <w:rPr>
          <w:sz w:val="24"/>
        </w:rPr>
        <w:t>el menú de uso del programa, el cual nos mostrará todas las opciones que tenemos dentro</w:t>
      </w:r>
      <w:r w:rsidR="00E742A6">
        <w:rPr>
          <w:sz w:val="24"/>
        </w:rPr>
        <w:t xml:space="preserve"> de este, y que será la piedra angular del manejo de este software.</w:t>
      </w:r>
      <w:r>
        <w:rPr>
          <w:sz w:val="24"/>
        </w:rPr>
        <w:t xml:space="preserve"> </w:t>
      </w:r>
      <w:r w:rsidR="00B8259C">
        <w:rPr>
          <w:sz w:val="24"/>
        </w:rPr>
        <w:t xml:space="preserve"> Los siguientes apartados de este documento realizan un estudio de cada una de estas entradas desde el punto de vista de un usuario que tiene la intención de usarlo. </w:t>
      </w:r>
      <w:r>
        <w:rPr>
          <w:sz w:val="24"/>
        </w:rPr>
        <w:t>La siguiente imagen muestra este menú</w:t>
      </w:r>
      <w:r w:rsidR="00581E6D">
        <w:rPr>
          <w:sz w:val="24"/>
        </w:rPr>
        <w:t xml:space="preserve"> principal</w:t>
      </w:r>
      <w:r>
        <w:rPr>
          <w:sz w:val="24"/>
        </w:rPr>
        <w:t>:</w:t>
      </w:r>
    </w:p>
    <w:p w14:paraId="6DB84D45" w14:textId="77777777" w:rsidR="00E742A6" w:rsidRDefault="00E742A6" w:rsidP="008B2CBA">
      <w:pPr>
        <w:jc w:val="both"/>
        <w:rPr>
          <w:sz w:val="24"/>
        </w:rPr>
      </w:pPr>
    </w:p>
    <w:p w14:paraId="52795331" w14:textId="77777777" w:rsidR="00E742A6" w:rsidRDefault="00E742A6" w:rsidP="008B2CBA">
      <w:pPr>
        <w:jc w:val="both"/>
        <w:rPr>
          <w:sz w:val="24"/>
        </w:rPr>
      </w:pPr>
    </w:p>
    <w:p w14:paraId="540AAEAD" w14:textId="352E9087" w:rsidR="005E5A91" w:rsidRDefault="005E5A91" w:rsidP="005E5A91">
      <w:pPr>
        <w:keepNext/>
        <w:jc w:val="center"/>
      </w:pPr>
      <w:r>
        <w:rPr>
          <w:noProof/>
          <w:sz w:val="24"/>
          <w:lang w:val="en-US" w:eastAsia="en-US"/>
        </w:rPr>
        <w:drawing>
          <wp:inline distT="0" distB="0" distL="0" distR="0" wp14:anchorId="5489B7A1" wp14:editId="341552E9">
            <wp:extent cx="5759450" cy="3471743"/>
            <wp:effectExtent l="0" t="0" r="0" b="0"/>
            <wp:docPr id="2" name="Picture 2" descr="C:\Users\yhabibferna2\Desktop\PFC\Memoria\Imagenes\CD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471743"/>
                    </a:xfrm>
                    <a:prstGeom prst="rect">
                      <a:avLst/>
                    </a:prstGeom>
                    <a:noFill/>
                    <a:ln>
                      <a:noFill/>
                    </a:ln>
                  </pic:spPr>
                </pic:pic>
              </a:graphicData>
            </a:graphic>
          </wp:inline>
        </w:drawing>
      </w:r>
    </w:p>
    <w:p w14:paraId="137953D9" w14:textId="54826B75" w:rsidR="00E742A6" w:rsidRDefault="005E5A91" w:rsidP="005E5A91">
      <w:pPr>
        <w:pStyle w:val="Caption"/>
        <w:jc w:val="center"/>
        <w:rPr>
          <w:sz w:val="24"/>
        </w:rPr>
      </w:pPr>
      <w:r>
        <w:t xml:space="preserve">Figura </w:t>
      </w:r>
      <w:r w:rsidR="002E1BB5">
        <w:fldChar w:fldCharType="begin"/>
      </w:r>
      <w:r w:rsidR="002E1BB5">
        <w:instrText xml:space="preserve"> SEQ Figura \* ARA</w:instrText>
      </w:r>
      <w:r w:rsidR="002E1BB5">
        <w:instrText xml:space="preserve">BIC </w:instrText>
      </w:r>
      <w:r w:rsidR="002E1BB5">
        <w:fldChar w:fldCharType="separate"/>
      </w:r>
      <w:r w:rsidR="00D86FC6">
        <w:rPr>
          <w:noProof/>
        </w:rPr>
        <w:t>2</w:t>
      </w:r>
      <w:r w:rsidR="002E1BB5">
        <w:rPr>
          <w:noProof/>
        </w:rPr>
        <w:fldChar w:fldCharType="end"/>
      </w:r>
      <w:r>
        <w:t xml:space="preserve">: </w:t>
      </w:r>
      <w:r w:rsidR="00C77887">
        <w:t>Menú</w:t>
      </w:r>
      <w:r>
        <w:t xml:space="preserve"> principal</w:t>
      </w:r>
    </w:p>
    <w:p w14:paraId="780A8AD9" w14:textId="71774CD4" w:rsidR="00A31A1A" w:rsidRDefault="00A31A1A" w:rsidP="008B2CBA">
      <w:pPr>
        <w:rPr>
          <w:sz w:val="24"/>
        </w:rPr>
      </w:pPr>
    </w:p>
    <w:p w14:paraId="08CB536F" w14:textId="77777777" w:rsidR="00A31A1A" w:rsidRDefault="00A31A1A">
      <w:pPr>
        <w:autoSpaceDE/>
        <w:autoSpaceDN/>
        <w:spacing w:after="200" w:line="276" w:lineRule="auto"/>
        <w:rPr>
          <w:sz w:val="24"/>
        </w:rPr>
      </w:pPr>
      <w:r>
        <w:rPr>
          <w:sz w:val="24"/>
        </w:rPr>
        <w:br w:type="page"/>
      </w:r>
    </w:p>
    <w:p w14:paraId="09A95914" w14:textId="4DF16A8E" w:rsidR="00242407" w:rsidRDefault="00AE377E" w:rsidP="00D72397">
      <w:pPr>
        <w:pStyle w:val="Heading1"/>
      </w:pPr>
      <w:bookmarkStart w:id="2" w:name="_Toc402771682"/>
      <w:r>
        <w:lastRenderedPageBreak/>
        <w:t>MANUAL DE INSTALACIÓN</w:t>
      </w:r>
      <w:bookmarkEnd w:id="2"/>
    </w:p>
    <w:p w14:paraId="45183D38" w14:textId="77777777" w:rsidR="00AE377E" w:rsidRPr="003F4653" w:rsidRDefault="00AE377E" w:rsidP="00AE377E">
      <w:pPr>
        <w:rPr>
          <w:sz w:val="24"/>
          <w:szCs w:val="24"/>
        </w:rPr>
      </w:pPr>
    </w:p>
    <w:p w14:paraId="563D70CE" w14:textId="77777777" w:rsidR="00050A00" w:rsidRDefault="00050A00" w:rsidP="00050A00">
      <w:pPr>
        <w:jc w:val="both"/>
        <w:rPr>
          <w:sz w:val="24"/>
          <w:szCs w:val="24"/>
        </w:rPr>
      </w:pPr>
    </w:p>
    <w:p w14:paraId="281A64DA" w14:textId="7F793D8D" w:rsidR="009411C7" w:rsidRDefault="007B15F4" w:rsidP="009411C7">
      <w:pPr>
        <w:jc w:val="both"/>
        <w:rPr>
          <w:sz w:val="24"/>
          <w:szCs w:val="24"/>
        </w:rPr>
      </w:pPr>
      <w:r>
        <w:rPr>
          <w:sz w:val="24"/>
          <w:szCs w:val="24"/>
        </w:rPr>
        <w:t xml:space="preserve">La primera vez que un usuario utiliza este programa debe de seleccionar la entrada del menú </w:t>
      </w:r>
      <w:r w:rsidR="009411C7">
        <w:rPr>
          <w:sz w:val="24"/>
          <w:szCs w:val="24"/>
        </w:rPr>
        <w:t>“</w:t>
      </w:r>
      <w:r>
        <w:rPr>
          <w:sz w:val="24"/>
          <w:szCs w:val="24"/>
        </w:rPr>
        <w:t>Instalación</w:t>
      </w:r>
      <w:r w:rsidR="009411C7">
        <w:rPr>
          <w:sz w:val="24"/>
          <w:szCs w:val="24"/>
        </w:rPr>
        <w:t>”</w:t>
      </w:r>
      <w:r>
        <w:rPr>
          <w:sz w:val="24"/>
          <w:szCs w:val="24"/>
        </w:rPr>
        <w:t xml:space="preserve"> con el objetivo de disponer de todo el</w:t>
      </w:r>
      <w:r w:rsidR="00A31A1A">
        <w:rPr>
          <w:sz w:val="24"/>
          <w:szCs w:val="24"/>
        </w:rPr>
        <w:t xml:space="preserve"> software necesario para su uso.</w:t>
      </w:r>
      <w:r w:rsidR="009411C7">
        <w:rPr>
          <w:sz w:val="24"/>
          <w:szCs w:val="24"/>
        </w:rPr>
        <w:t xml:space="preserve"> Las instrucciones están enfocadas para la distribución </w:t>
      </w:r>
      <w:proofErr w:type="spellStart"/>
      <w:r w:rsidR="009411C7">
        <w:rPr>
          <w:sz w:val="24"/>
          <w:szCs w:val="24"/>
        </w:rPr>
        <w:t>CentOs</w:t>
      </w:r>
      <w:proofErr w:type="spellEnd"/>
      <w:r w:rsidR="009411C7">
        <w:rPr>
          <w:sz w:val="24"/>
          <w:szCs w:val="24"/>
        </w:rPr>
        <w:t xml:space="preserve"> por ser el sistema operativo más similar a Red</w:t>
      </w:r>
      <w:r w:rsidR="00996264">
        <w:rPr>
          <w:sz w:val="24"/>
          <w:szCs w:val="24"/>
        </w:rPr>
        <w:t xml:space="preserve"> </w:t>
      </w:r>
      <w:proofErr w:type="spellStart"/>
      <w:r w:rsidR="009411C7">
        <w:rPr>
          <w:sz w:val="24"/>
          <w:szCs w:val="24"/>
        </w:rPr>
        <w:t>Hat</w:t>
      </w:r>
      <w:proofErr w:type="spellEnd"/>
      <w:r w:rsidR="00996264">
        <w:rPr>
          <w:sz w:val="24"/>
          <w:szCs w:val="24"/>
        </w:rPr>
        <w:t xml:space="preserve"> Enterprise</w:t>
      </w:r>
      <w:r w:rsidR="009411C7">
        <w:rPr>
          <w:sz w:val="24"/>
          <w:szCs w:val="24"/>
        </w:rPr>
        <w:t>. No obstante el código es fácilmente extrapolable a otras distribuciones Linux, c</w:t>
      </w:r>
      <w:r w:rsidR="00C37675">
        <w:rPr>
          <w:sz w:val="24"/>
          <w:szCs w:val="24"/>
        </w:rPr>
        <w:t xml:space="preserve">omo por ejemplo Ubuntu o </w:t>
      </w:r>
      <w:proofErr w:type="spellStart"/>
      <w:r w:rsidR="00C37675">
        <w:rPr>
          <w:sz w:val="24"/>
          <w:szCs w:val="24"/>
        </w:rPr>
        <w:t>Debian</w:t>
      </w:r>
      <w:proofErr w:type="spellEnd"/>
      <w:r w:rsidR="00C37675">
        <w:rPr>
          <w:sz w:val="24"/>
          <w:szCs w:val="24"/>
        </w:rPr>
        <w:t>, solo habría que tener en cuenta que  habría que hacer modificaciones</w:t>
      </w:r>
      <w:r w:rsidR="000D3D92">
        <w:rPr>
          <w:sz w:val="24"/>
          <w:szCs w:val="24"/>
        </w:rPr>
        <w:t xml:space="preserve"> sobre el código con el fin de </w:t>
      </w:r>
      <w:r w:rsidR="00C37675">
        <w:rPr>
          <w:sz w:val="24"/>
          <w:szCs w:val="24"/>
        </w:rPr>
        <w:t xml:space="preserve">emplear el gestor de paquetes </w:t>
      </w:r>
      <w:r w:rsidR="00FC5FF1">
        <w:rPr>
          <w:sz w:val="24"/>
          <w:szCs w:val="24"/>
        </w:rPr>
        <w:t>de</w:t>
      </w:r>
      <w:r w:rsidR="00C37675">
        <w:rPr>
          <w:sz w:val="24"/>
          <w:szCs w:val="24"/>
        </w:rPr>
        <w:t xml:space="preserve"> cada distribución.</w:t>
      </w:r>
    </w:p>
    <w:p w14:paraId="5CB8903D" w14:textId="77777777" w:rsidR="000833B2" w:rsidRDefault="000833B2" w:rsidP="009411C7">
      <w:pPr>
        <w:jc w:val="both"/>
        <w:rPr>
          <w:sz w:val="24"/>
          <w:szCs w:val="24"/>
        </w:rPr>
      </w:pPr>
    </w:p>
    <w:p w14:paraId="2F82683A" w14:textId="5ACD22AE" w:rsidR="000833B2" w:rsidRDefault="000833B2" w:rsidP="009411C7">
      <w:pPr>
        <w:jc w:val="both"/>
        <w:rPr>
          <w:sz w:val="24"/>
          <w:szCs w:val="24"/>
        </w:rPr>
      </w:pPr>
      <w:r>
        <w:rPr>
          <w:sz w:val="24"/>
          <w:szCs w:val="24"/>
        </w:rPr>
        <w:t>Una vez que seleccionamos la opción de instalación se nos m</w:t>
      </w:r>
      <w:r w:rsidR="00B604B2">
        <w:rPr>
          <w:sz w:val="24"/>
          <w:szCs w:val="24"/>
        </w:rPr>
        <w:t xml:space="preserve">ostrará </w:t>
      </w:r>
      <w:r>
        <w:rPr>
          <w:sz w:val="24"/>
          <w:szCs w:val="24"/>
        </w:rPr>
        <w:t>la siguiente ventana con dos opciones:</w:t>
      </w:r>
    </w:p>
    <w:p w14:paraId="2DCFFFD1" w14:textId="6FDB7CF6" w:rsidR="000833B2" w:rsidRDefault="003F5214" w:rsidP="009411C7">
      <w:pPr>
        <w:jc w:val="both"/>
        <w:rPr>
          <w:sz w:val="24"/>
          <w:szCs w:val="24"/>
        </w:rPr>
      </w:pPr>
      <w:r>
        <w:rPr>
          <w:sz w:val="24"/>
          <w:szCs w:val="24"/>
        </w:rPr>
        <w:tab/>
      </w:r>
      <w:r>
        <w:rPr>
          <w:sz w:val="24"/>
          <w:szCs w:val="24"/>
        </w:rPr>
        <w:tab/>
      </w:r>
      <w:r>
        <w:rPr>
          <w:sz w:val="24"/>
          <w:szCs w:val="24"/>
        </w:rPr>
        <w:tab/>
        <w:t>IMAGENCONLASOPCIONESDEINSTALACIÓN</w:t>
      </w:r>
    </w:p>
    <w:p w14:paraId="06F44682" w14:textId="26B45046" w:rsidR="000833B2" w:rsidRDefault="003F5214" w:rsidP="009411C7">
      <w:pPr>
        <w:jc w:val="both"/>
        <w:rPr>
          <w:sz w:val="24"/>
          <w:szCs w:val="24"/>
        </w:rPr>
      </w:pPr>
      <w:r>
        <w:rPr>
          <w:sz w:val="24"/>
          <w:szCs w:val="24"/>
        </w:rPr>
        <w:tab/>
      </w:r>
      <w:r>
        <w:rPr>
          <w:sz w:val="24"/>
          <w:szCs w:val="24"/>
        </w:rPr>
        <w:tab/>
      </w:r>
      <w:r>
        <w:rPr>
          <w:sz w:val="24"/>
          <w:szCs w:val="24"/>
        </w:rPr>
        <w:tab/>
      </w:r>
    </w:p>
    <w:p w14:paraId="422E6DB2" w14:textId="7FAB88EA" w:rsidR="000833B2" w:rsidRPr="005D7C17" w:rsidRDefault="0070157A" w:rsidP="009411C7">
      <w:pPr>
        <w:jc w:val="both"/>
        <w:rPr>
          <w:sz w:val="24"/>
          <w:szCs w:val="24"/>
        </w:rPr>
      </w:pPr>
      <w:r w:rsidRPr="005D7C17">
        <w:rPr>
          <w:sz w:val="24"/>
          <w:szCs w:val="24"/>
        </w:rPr>
        <w:t>Inicialmente solo se contempló</w:t>
      </w:r>
      <w:r w:rsidR="000833B2" w:rsidRPr="005D7C17">
        <w:rPr>
          <w:sz w:val="24"/>
          <w:szCs w:val="24"/>
        </w:rPr>
        <w:t xml:space="preserve"> la instalación básica que contenía todo el proceso desde la descarga </w:t>
      </w:r>
      <w:r w:rsidR="00716B34" w:rsidRPr="005D7C17">
        <w:rPr>
          <w:sz w:val="24"/>
          <w:szCs w:val="24"/>
        </w:rPr>
        <w:t xml:space="preserve">de todo el software </w:t>
      </w:r>
      <w:r w:rsidR="000833B2" w:rsidRPr="005D7C17">
        <w:rPr>
          <w:sz w:val="24"/>
          <w:szCs w:val="24"/>
        </w:rPr>
        <w:t xml:space="preserve">hasta la instalación de </w:t>
      </w:r>
      <w:r w:rsidR="00716B34" w:rsidRPr="005D7C17">
        <w:rPr>
          <w:sz w:val="24"/>
          <w:szCs w:val="24"/>
        </w:rPr>
        <w:t xml:space="preserve">este. Pero posteriormente tras comprobar que el equipo con el que se iba a trabajar no tenía acceso a internet se decidió ofrecer una </w:t>
      </w:r>
      <w:r w:rsidR="00B13779" w:rsidRPr="005D7C17">
        <w:rPr>
          <w:sz w:val="24"/>
          <w:szCs w:val="24"/>
        </w:rPr>
        <w:t>alternati</w:t>
      </w:r>
      <w:r w:rsidRPr="005D7C17">
        <w:rPr>
          <w:sz w:val="24"/>
          <w:szCs w:val="24"/>
        </w:rPr>
        <w:t>v</w:t>
      </w:r>
      <w:r w:rsidR="00B13779" w:rsidRPr="005D7C17">
        <w:rPr>
          <w:sz w:val="24"/>
          <w:szCs w:val="24"/>
        </w:rPr>
        <w:t>a. Esta segunda opción</w:t>
      </w:r>
      <w:r w:rsidR="001E3C13" w:rsidRPr="005D7C17">
        <w:rPr>
          <w:sz w:val="24"/>
          <w:szCs w:val="24"/>
        </w:rPr>
        <w:t xml:space="preserve"> de instalación</w:t>
      </w:r>
      <w:r w:rsidR="00716B34" w:rsidRPr="005D7C17">
        <w:rPr>
          <w:sz w:val="24"/>
          <w:szCs w:val="24"/>
        </w:rPr>
        <w:t xml:space="preserve"> permite descargar todo el software en un equipo que si disp</w:t>
      </w:r>
      <w:r w:rsidR="00B91A98" w:rsidRPr="005D7C17">
        <w:rPr>
          <w:sz w:val="24"/>
          <w:szCs w:val="24"/>
        </w:rPr>
        <w:t>onga</w:t>
      </w:r>
      <w:r w:rsidR="00716B34" w:rsidRPr="005D7C17">
        <w:rPr>
          <w:sz w:val="24"/>
          <w:szCs w:val="24"/>
        </w:rPr>
        <w:t xml:space="preserve"> de conexión a internet para luego portarlo mediante un medio extraíble como una memoria USB, a la POS REPRO. </w:t>
      </w:r>
      <w:r w:rsidR="000833B2" w:rsidRPr="005D7C17">
        <w:rPr>
          <w:sz w:val="24"/>
          <w:szCs w:val="24"/>
        </w:rPr>
        <w:t xml:space="preserve"> </w:t>
      </w:r>
    </w:p>
    <w:p w14:paraId="64885466" w14:textId="77777777" w:rsidR="0055224A" w:rsidRDefault="0055224A" w:rsidP="009411C7">
      <w:pPr>
        <w:jc w:val="both"/>
        <w:rPr>
          <w:sz w:val="24"/>
          <w:szCs w:val="24"/>
        </w:rPr>
      </w:pPr>
    </w:p>
    <w:p w14:paraId="0B819E3E" w14:textId="77777777" w:rsidR="0055224A" w:rsidRPr="00E96958" w:rsidRDefault="0055224A" w:rsidP="0055224A">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w:t>
      </w:r>
      <w:proofErr w:type="spellStart"/>
      <w:r w:rsidRPr="00E96958">
        <w:rPr>
          <w:sz w:val="24"/>
          <w:szCs w:val="24"/>
        </w:rPr>
        <w:t>FFmpeg</w:t>
      </w:r>
      <w:proofErr w:type="spellEnd"/>
      <w:r w:rsidRPr="00E96958">
        <w:rPr>
          <w:sz w:val="24"/>
          <w:szCs w:val="24"/>
        </w:rPr>
        <w:t xml:space="preserve">. </w:t>
      </w:r>
      <w:r>
        <w:rPr>
          <w:sz w:val="24"/>
          <w:szCs w:val="24"/>
        </w:rPr>
        <w:t xml:space="preserve">También se encarga de la correcta configuración de las librerías de </w:t>
      </w:r>
      <w:proofErr w:type="spellStart"/>
      <w:r>
        <w:rPr>
          <w:sz w:val="24"/>
          <w:szCs w:val="24"/>
        </w:rPr>
        <w:t>FFmpeg</w:t>
      </w:r>
      <w:proofErr w:type="spellEnd"/>
      <w:r>
        <w:rPr>
          <w:sz w:val="24"/>
          <w:szCs w:val="24"/>
        </w:rPr>
        <w:t xml:space="preserve"> para que permita la grabación de las X, que por defecto no está permitido.</w:t>
      </w:r>
    </w:p>
    <w:p w14:paraId="716003E0" w14:textId="77777777" w:rsidR="0055224A" w:rsidRDefault="0055224A" w:rsidP="009411C7">
      <w:pPr>
        <w:jc w:val="both"/>
        <w:rPr>
          <w:sz w:val="24"/>
          <w:szCs w:val="24"/>
        </w:rPr>
      </w:pPr>
    </w:p>
    <w:p w14:paraId="3B34EDFE" w14:textId="3822BF87" w:rsidR="009411C7" w:rsidRDefault="009411C7" w:rsidP="00050A00">
      <w:pPr>
        <w:jc w:val="both"/>
        <w:rPr>
          <w:sz w:val="24"/>
          <w:szCs w:val="24"/>
        </w:rPr>
      </w:pPr>
    </w:p>
    <w:p w14:paraId="781C37B4" w14:textId="77777777" w:rsidR="007B15F4" w:rsidRDefault="007B15F4" w:rsidP="00050A00">
      <w:pPr>
        <w:jc w:val="both"/>
        <w:rPr>
          <w:sz w:val="24"/>
          <w:szCs w:val="24"/>
        </w:rPr>
      </w:pPr>
    </w:p>
    <w:p w14:paraId="0D4A3DAE" w14:textId="77777777" w:rsidR="00B90D20" w:rsidRDefault="00B90D20" w:rsidP="00B90D20">
      <w:pPr>
        <w:pStyle w:val="Heading2"/>
      </w:pPr>
      <w:bookmarkStart w:id="3" w:name="_Toc402771683"/>
      <w:r>
        <w:t>Instalación sin internet</w:t>
      </w:r>
      <w:bookmarkEnd w:id="3"/>
    </w:p>
    <w:p w14:paraId="742D02DE" w14:textId="77777777" w:rsidR="00B90D20" w:rsidRDefault="00B90D20" w:rsidP="00B90D20"/>
    <w:p w14:paraId="7DD3E380" w14:textId="7BB074B9" w:rsidR="00B90D20" w:rsidRDefault="00B90D20" w:rsidP="00B90D20">
      <w:pPr>
        <w:jc w:val="both"/>
        <w:rPr>
          <w:sz w:val="24"/>
        </w:rPr>
      </w:pPr>
      <w:r>
        <w:rPr>
          <w:sz w:val="24"/>
        </w:rPr>
        <w:t>Este proceso fue elaborado en caso de que el equipo sobre el que se quisiese instalar este proyecto no dispone de acceso a internet.</w:t>
      </w:r>
    </w:p>
    <w:p w14:paraId="44CB9212" w14:textId="77777777" w:rsidR="00B90D20" w:rsidRDefault="00B90D20" w:rsidP="00B90D20">
      <w:pPr>
        <w:jc w:val="both"/>
        <w:rPr>
          <w:sz w:val="24"/>
        </w:rPr>
      </w:pPr>
    </w:p>
    <w:p w14:paraId="50AF9E05" w14:textId="77777777" w:rsidR="00B90D20" w:rsidRDefault="00B90D20" w:rsidP="00B90D20">
      <w:pPr>
        <w:jc w:val="both"/>
        <w:rPr>
          <w:sz w:val="24"/>
        </w:rPr>
      </w:pPr>
      <w:r>
        <w:rPr>
          <w:sz w:val="24"/>
        </w:rPr>
        <w:t>Hay que destacar que para el correcto funcionamiento de esto modo, el equipo que se va a emplear para la descarga de todos los archivos a de correr el mismo sistema operativo que el equipo destino del software. Esto se debe a que hay que mantener la arquitectura del sistema, esto es la estructura de carpetas, archivos de configuración, etc.</w:t>
      </w:r>
    </w:p>
    <w:p w14:paraId="7C4E0BB7" w14:textId="77777777" w:rsidR="00B90D20" w:rsidRDefault="00B90D20" w:rsidP="00B90D20">
      <w:pPr>
        <w:jc w:val="both"/>
        <w:rPr>
          <w:sz w:val="24"/>
        </w:rPr>
      </w:pPr>
    </w:p>
    <w:p w14:paraId="59246CE1" w14:textId="77777777" w:rsidR="00B90D20" w:rsidRDefault="00B90D20" w:rsidP="00B90D20">
      <w:pPr>
        <w:jc w:val="both"/>
        <w:rPr>
          <w:sz w:val="24"/>
        </w:rPr>
      </w:pPr>
      <w:r>
        <w:rPr>
          <w:sz w:val="24"/>
        </w:rPr>
        <w:t>Una vez lanzada la segunda opción del menú. Se nos abrirá un diálogo para la selección del directorio donde queremos realizar la instalación. Empleando de nuevo el entorno de trabajo de la figura 1, definiremos la ruta a una memoria USB que tengamos conectada de la siguiente manera:</w:t>
      </w:r>
    </w:p>
    <w:p w14:paraId="6571E840" w14:textId="77777777" w:rsidR="00B90D20" w:rsidRDefault="00B90D20" w:rsidP="00B90D20">
      <w:pPr>
        <w:jc w:val="both"/>
        <w:rPr>
          <w:sz w:val="24"/>
        </w:rPr>
      </w:pPr>
    </w:p>
    <w:p w14:paraId="5DE7CA65" w14:textId="77777777" w:rsidR="00B90D20" w:rsidRDefault="00B90D20" w:rsidP="00B90D20">
      <w:pPr>
        <w:jc w:val="both"/>
        <w:rPr>
          <w:sz w:val="24"/>
        </w:rPr>
      </w:pPr>
      <m:oMathPara>
        <m:oMath>
          <m:r>
            <w:rPr>
              <w:rFonts w:ascii="Cambria Math" w:hAnsi="Cambria Math"/>
              <w:sz w:val="24"/>
            </w:rPr>
            <m:t>/</m:t>
          </m:r>
          <m:f>
            <m:fPr>
              <m:type m:val="lin"/>
              <m:ctrlPr>
                <w:rPr>
                  <w:rFonts w:ascii="Cambria Math" w:hAnsi="Cambria Math"/>
                  <w:i/>
                  <w:sz w:val="24"/>
                </w:rPr>
              </m:ctrlPr>
            </m:fPr>
            <m:num>
              <m:r>
                <w:rPr>
                  <w:rFonts w:ascii="Cambria Math" w:hAnsi="Cambria Math"/>
                  <w:sz w:val="24"/>
                </w:rPr>
                <m:t>media</m:t>
              </m:r>
            </m:num>
            <m:den>
              <m:f>
                <m:fPr>
                  <m:type m:val="lin"/>
                  <m:ctrlPr>
                    <w:rPr>
                      <w:rFonts w:ascii="Cambria Math" w:hAnsi="Cambria Math"/>
                      <w:i/>
                      <w:sz w:val="24"/>
                    </w:rPr>
                  </m:ctrlPr>
                </m:fPr>
                <m:num>
                  <m:r>
                    <w:rPr>
                      <w:rFonts w:ascii="Cambria Math" w:hAnsi="Cambria Math"/>
                      <w:sz w:val="24"/>
                    </w:rPr>
                    <m:t>Memoria USB</m:t>
                  </m:r>
                </m:num>
                <m:den>
                  <m:r>
                    <w:rPr>
                      <w:rFonts w:ascii="Cambria Math" w:hAnsi="Cambria Math"/>
                      <w:sz w:val="24"/>
                    </w:rPr>
                    <m:t>Software descargado</m:t>
                  </m:r>
                </m:den>
              </m:f>
            </m:den>
          </m:f>
        </m:oMath>
      </m:oMathPara>
    </w:p>
    <w:p w14:paraId="204C7B28" w14:textId="77777777" w:rsidR="00B90D20" w:rsidRDefault="00B90D20" w:rsidP="00B90D20">
      <w:pPr>
        <w:jc w:val="both"/>
        <w:rPr>
          <w:sz w:val="24"/>
        </w:rPr>
      </w:pPr>
    </w:p>
    <w:p w14:paraId="311D67AD" w14:textId="77777777" w:rsidR="00B90D20" w:rsidRDefault="00B90D20" w:rsidP="00B90D20">
      <w:pPr>
        <w:jc w:val="both"/>
        <w:rPr>
          <w:sz w:val="24"/>
        </w:rPr>
      </w:pPr>
      <w:r>
        <w:rPr>
          <w:sz w:val="24"/>
        </w:rPr>
        <w:t xml:space="preserve"> </w:t>
      </w:r>
    </w:p>
    <w:p w14:paraId="501F2FE3" w14:textId="77777777" w:rsidR="00B90D20" w:rsidRDefault="00B90D20" w:rsidP="00B90D20">
      <w:pPr>
        <w:jc w:val="both"/>
        <w:rPr>
          <w:sz w:val="24"/>
        </w:rPr>
      </w:pPr>
      <w:r>
        <w:rPr>
          <w:sz w:val="24"/>
        </w:rPr>
        <w:lastRenderedPageBreak/>
        <w:t>Tras un periodo de tiempo tendremos todos los paquetes comprimidos en nuestro USB, listos para ser portados al equipo destino.</w:t>
      </w:r>
    </w:p>
    <w:p w14:paraId="577D01B6" w14:textId="77777777" w:rsidR="00B90D20" w:rsidRDefault="00B90D20" w:rsidP="00B90D20">
      <w:pPr>
        <w:jc w:val="both"/>
        <w:rPr>
          <w:sz w:val="24"/>
        </w:rPr>
      </w:pPr>
    </w:p>
    <w:p w14:paraId="71B792AF" w14:textId="77777777" w:rsidR="00B90D20" w:rsidRDefault="00B90D20" w:rsidP="00B90D20">
      <w:pPr>
        <w:jc w:val="both"/>
        <w:rPr>
          <w:sz w:val="24"/>
        </w:rPr>
      </w:pPr>
      <w:r>
        <w:rPr>
          <w:sz w:val="24"/>
        </w:rPr>
        <w:t xml:space="preserve">Posteriormente procederemos a copiar todos estos paquetes a nuestro equipo, colocándonos en el directorio que más nos interese. </w:t>
      </w:r>
    </w:p>
    <w:p w14:paraId="48CF5FC5" w14:textId="5ACEFF4B" w:rsidR="00B90D20" w:rsidRDefault="00B90D20" w:rsidP="00B90D20">
      <w:pPr>
        <w:jc w:val="both"/>
        <w:rPr>
          <w:sz w:val="24"/>
          <w:szCs w:val="24"/>
        </w:rPr>
      </w:pPr>
      <w:r>
        <w:rPr>
          <w:sz w:val="24"/>
        </w:rPr>
        <w:t>A continuación debemos cargar el instalador para ello seleccionaremos la entrada número dos del menú.</w:t>
      </w:r>
      <w:r w:rsidR="00D56C70">
        <w:rPr>
          <w:sz w:val="24"/>
        </w:rPr>
        <w:t xml:space="preserve"> </w:t>
      </w:r>
      <w:r>
        <w:rPr>
          <w:sz w:val="24"/>
        </w:rPr>
        <w:t xml:space="preserve">La cual </w:t>
      </w:r>
      <w:r>
        <w:rPr>
          <w:sz w:val="24"/>
          <w:szCs w:val="24"/>
        </w:rPr>
        <w:t>se va a encargar de configurar, compilar e instalar cada uno de los paquetes descargados. Todo este proceso es invisible para el usuario, ya que no tiene que realizar ninguna acción.</w:t>
      </w:r>
    </w:p>
    <w:p w14:paraId="0CCEEC35" w14:textId="6924EE1B" w:rsidR="00B90D20" w:rsidRDefault="00B90D20" w:rsidP="00B90D20">
      <w:pPr>
        <w:jc w:val="both"/>
        <w:rPr>
          <w:sz w:val="24"/>
        </w:rPr>
      </w:pPr>
    </w:p>
    <w:p w14:paraId="700E3830" w14:textId="2B8ACFDC" w:rsidR="0055224A" w:rsidRDefault="00D56C70" w:rsidP="00B90D20">
      <w:pPr>
        <w:jc w:val="both"/>
        <w:rPr>
          <w:sz w:val="24"/>
        </w:rPr>
      </w:pPr>
      <w:r>
        <w:rPr>
          <w:sz w:val="24"/>
        </w:rPr>
        <w:t>A continuación s</w:t>
      </w:r>
      <w:r w:rsidR="0055224A">
        <w:rPr>
          <w:sz w:val="24"/>
        </w:rPr>
        <w:t>e</w:t>
      </w:r>
      <w:r>
        <w:rPr>
          <w:sz w:val="24"/>
        </w:rPr>
        <w:t xml:space="preserve"> </w:t>
      </w:r>
      <w:r w:rsidR="0055224A">
        <w:rPr>
          <w:sz w:val="24"/>
        </w:rPr>
        <w:t xml:space="preserve">muestra el </w:t>
      </w:r>
      <w:r>
        <w:rPr>
          <w:sz w:val="24"/>
        </w:rPr>
        <w:t>diagrama</w:t>
      </w:r>
      <w:r w:rsidR="0055224A">
        <w:rPr>
          <w:sz w:val="24"/>
        </w:rPr>
        <w:t xml:space="preserve"> con el funcionamiento del script de instalación sin conexión a internet:</w:t>
      </w:r>
    </w:p>
    <w:p w14:paraId="014B4D32" w14:textId="77777777" w:rsidR="0055224A" w:rsidRDefault="0055224A" w:rsidP="0055224A">
      <w:pPr>
        <w:keepNext/>
        <w:jc w:val="center"/>
      </w:pPr>
      <w:r>
        <w:rPr>
          <w:noProof/>
          <w:lang w:val="en-US" w:eastAsia="en-US"/>
        </w:rPr>
        <w:drawing>
          <wp:inline distT="0" distB="0" distL="0" distR="0" wp14:anchorId="377A2F15" wp14:editId="656D122B">
            <wp:extent cx="1043782" cy="5062654"/>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54659" cy="5115413"/>
                    </a:xfrm>
                    <a:prstGeom prst="rect">
                      <a:avLst/>
                    </a:prstGeom>
                  </pic:spPr>
                </pic:pic>
              </a:graphicData>
            </a:graphic>
          </wp:inline>
        </w:drawing>
      </w:r>
    </w:p>
    <w:p w14:paraId="59C04284" w14:textId="584F7C4B" w:rsidR="0055224A" w:rsidRPr="0055224A" w:rsidRDefault="0055224A" w:rsidP="0055224A">
      <w:pPr>
        <w:pStyle w:val="Caption"/>
        <w:jc w:val="center"/>
      </w:pPr>
      <w:r>
        <w:t xml:space="preserve">Figura </w:t>
      </w:r>
      <w:r w:rsidR="002E1BB5">
        <w:fldChar w:fldCharType="begin"/>
      </w:r>
      <w:r w:rsidR="002E1BB5">
        <w:instrText xml:space="preserve"> SEQ Figura \* ARABIC </w:instrText>
      </w:r>
      <w:r w:rsidR="002E1BB5">
        <w:fldChar w:fldCharType="separate"/>
      </w:r>
      <w:r w:rsidR="00D86FC6">
        <w:rPr>
          <w:noProof/>
        </w:rPr>
        <w:t>3</w:t>
      </w:r>
      <w:r w:rsidR="002E1BB5">
        <w:rPr>
          <w:noProof/>
        </w:rPr>
        <w:fldChar w:fldCharType="end"/>
      </w:r>
      <w:r>
        <w:t>: Diagrama de estados del script fromPath.sh</w:t>
      </w:r>
    </w:p>
    <w:p w14:paraId="6DEDB971" w14:textId="77777777" w:rsidR="007B15F4" w:rsidRDefault="007B15F4" w:rsidP="00D968DD">
      <w:pPr>
        <w:jc w:val="both"/>
        <w:rPr>
          <w:sz w:val="24"/>
          <w:szCs w:val="24"/>
        </w:rPr>
      </w:pPr>
    </w:p>
    <w:p w14:paraId="05C54D1A" w14:textId="77777777" w:rsidR="00D968DD" w:rsidRDefault="00D968DD" w:rsidP="00D968DD">
      <w:pPr>
        <w:jc w:val="both"/>
        <w:rPr>
          <w:sz w:val="24"/>
          <w:szCs w:val="24"/>
        </w:rPr>
      </w:pPr>
    </w:p>
    <w:p w14:paraId="380F717A" w14:textId="193A1145" w:rsidR="00461FD1" w:rsidRDefault="00497738" w:rsidP="00497738">
      <w:pPr>
        <w:pStyle w:val="Heading2"/>
      </w:pPr>
      <w:bookmarkStart w:id="4" w:name="_Toc402771684"/>
      <w:r>
        <w:t>Instalación con internet</w:t>
      </w:r>
      <w:bookmarkEnd w:id="4"/>
    </w:p>
    <w:p w14:paraId="37322173" w14:textId="77777777" w:rsidR="00497738" w:rsidRDefault="00497738" w:rsidP="00497738"/>
    <w:p w14:paraId="63B54B65" w14:textId="534A3D92" w:rsidR="00497738" w:rsidRPr="00B25755" w:rsidRDefault="00497738" w:rsidP="00B25755">
      <w:pPr>
        <w:jc w:val="both"/>
        <w:rPr>
          <w:sz w:val="24"/>
          <w:szCs w:val="24"/>
        </w:rPr>
      </w:pPr>
      <w:r w:rsidRPr="00B25755">
        <w:rPr>
          <w:sz w:val="24"/>
          <w:szCs w:val="24"/>
        </w:rPr>
        <w:t xml:space="preserve">Una vez seleccionada la primera de las </w:t>
      </w:r>
      <w:r w:rsidR="00B25755" w:rsidRPr="00B25755">
        <w:rPr>
          <w:sz w:val="24"/>
          <w:szCs w:val="24"/>
        </w:rPr>
        <w:t>opciones</w:t>
      </w:r>
      <w:r w:rsidRPr="00B25755">
        <w:rPr>
          <w:sz w:val="24"/>
          <w:szCs w:val="24"/>
        </w:rPr>
        <w:t xml:space="preserve"> de instalaci</w:t>
      </w:r>
      <w:r w:rsidR="00917BDD" w:rsidRPr="00B25755">
        <w:rPr>
          <w:sz w:val="24"/>
          <w:szCs w:val="24"/>
        </w:rPr>
        <w:t xml:space="preserve">ón, se nos pedirá que </w:t>
      </w:r>
      <w:r w:rsidR="002E1581">
        <w:rPr>
          <w:sz w:val="24"/>
          <w:szCs w:val="24"/>
        </w:rPr>
        <w:t>introduzcamos</w:t>
      </w:r>
      <w:r w:rsidR="00917BDD" w:rsidRPr="00B25755">
        <w:rPr>
          <w:sz w:val="24"/>
          <w:szCs w:val="24"/>
        </w:rPr>
        <w:t xml:space="preserve"> la ruta al directorio donde queramos instalar todo el software. Hay que </w:t>
      </w:r>
      <w:r w:rsidR="00917BDD" w:rsidRPr="00B25755">
        <w:rPr>
          <w:sz w:val="24"/>
          <w:szCs w:val="24"/>
        </w:rPr>
        <w:lastRenderedPageBreak/>
        <w:t>introducir la ruta completa, a continuación se muestra como sería en el entorno de trabajo de la figura 1:</w:t>
      </w:r>
    </w:p>
    <w:p w14:paraId="5069AA9A" w14:textId="77777777" w:rsidR="00917BDD" w:rsidRDefault="00917BDD" w:rsidP="00497738"/>
    <w:p w14:paraId="48DB784F" w14:textId="7F0FAFD4" w:rsidR="00917BDD" w:rsidRDefault="002E1BB5" w:rsidP="00497738">
      <m:oMathPara>
        <m:oMath>
          <m:f>
            <m:fPr>
              <m:type m:val="lin"/>
              <m:ctrlPr>
                <w:rPr>
                  <w:rFonts w:ascii="Cambria Math" w:hAnsi="Cambria Math"/>
                  <w:i/>
                  <w:sz w:val="24"/>
                </w:rPr>
              </m:ctrlPr>
            </m:fPr>
            <m:num>
              <m:r>
                <w:rPr>
                  <w:rFonts w:ascii="Cambria Math" w:hAnsi="Cambria Math"/>
                  <w:sz w:val="24"/>
                </w:rPr>
                <m:t>/Home</m:t>
              </m:r>
            </m:num>
            <m:den>
              <m:r>
                <w:rPr>
                  <w:rFonts w:ascii="Cambria Math" w:hAnsi="Cambria Math"/>
                  <w:sz w:val="24"/>
                </w:rPr>
                <m:t>Software</m:t>
              </m:r>
            </m:den>
          </m:f>
        </m:oMath>
      </m:oMathPara>
    </w:p>
    <w:p w14:paraId="663DD395" w14:textId="77777777" w:rsidR="00047850" w:rsidRDefault="00047850" w:rsidP="00B60762">
      <w:pPr>
        <w:rPr>
          <w:sz w:val="24"/>
          <w:szCs w:val="24"/>
        </w:rPr>
      </w:pPr>
    </w:p>
    <w:p w14:paraId="6655F625" w14:textId="058F1C40" w:rsidR="00B25755" w:rsidRDefault="00B25755" w:rsidP="00B25755">
      <w:pPr>
        <w:jc w:val="both"/>
        <w:rPr>
          <w:sz w:val="24"/>
          <w:szCs w:val="24"/>
        </w:rPr>
      </w:pPr>
      <w:r>
        <w:rPr>
          <w:sz w:val="24"/>
          <w:szCs w:val="24"/>
        </w:rPr>
        <w:t>En caso de que la carpeta destino donde se quiere almacenar no exista previamente el script se encargará de crearla donde le hemos indicado.</w:t>
      </w:r>
    </w:p>
    <w:p w14:paraId="0C5DCD06" w14:textId="77777777" w:rsidR="00B25755" w:rsidRDefault="00B25755" w:rsidP="00B25755">
      <w:pPr>
        <w:jc w:val="both"/>
        <w:rPr>
          <w:sz w:val="24"/>
          <w:szCs w:val="24"/>
        </w:rPr>
      </w:pPr>
    </w:p>
    <w:p w14:paraId="74DCEFF6" w14:textId="74C6A584" w:rsidR="0055224A" w:rsidRDefault="0012037C" w:rsidP="00B25755">
      <w:pPr>
        <w:jc w:val="both"/>
        <w:rPr>
          <w:sz w:val="24"/>
          <w:szCs w:val="24"/>
        </w:rPr>
      </w:pPr>
      <w:r w:rsidRPr="00D56C70">
        <w:rPr>
          <w:sz w:val="24"/>
          <w:szCs w:val="24"/>
        </w:rPr>
        <w:t>Este script funciona de una forma bastante sencilla. Primeramente se coloca en la carpeta donde queramos descargar todos los archivos. Posteriormente se va conectando por orden a los diferentes repositorios online donde se almacena el código fuente de todo lo necesario para el correcto funcionamiento de este proyecto. A continuación llama al script encargado de realizar la instalación “fromPath.sh”  el mismo empleado en el punto anterior</w:t>
      </w:r>
      <w:r w:rsidR="00936A8D">
        <w:rPr>
          <w:sz w:val="24"/>
        </w:rPr>
        <w:t xml:space="preserve">. El cual se encargará de </w:t>
      </w:r>
      <w:r w:rsidR="00B25755">
        <w:rPr>
          <w:sz w:val="24"/>
          <w:szCs w:val="24"/>
        </w:rPr>
        <w:t xml:space="preserve">configurar, </w:t>
      </w:r>
      <w:r w:rsidR="00B63004">
        <w:rPr>
          <w:sz w:val="24"/>
          <w:szCs w:val="24"/>
        </w:rPr>
        <w:t>compilar</w:t>
      </w:r>
      <w:r w:rsidR="00B25755">
        <w:rPr>
          <w:sz w:val="24"/>
          <w:szCs w:val="24"/>
        </w:rPr>
        <w:t xml:space="preserve"> e instalar cada uno de los paquetes descargados. Todo es</w:t>
      </w:r>
      <w:r w:rsidR="00B63004">
        <w:rPr>
          <w:sz w:val="24"/>
          <w:szCs w:val="24"/>
        </w:rPr>
        <w:t xml:space="preserve">te proceso </w:t>
      </w:r>
      <w:r w:rsidR="00B90D20">
        <w:rPr>
          <w:sz w:val="24"/>
          <w:szCs w:val="24"/>
        </w:rPr>
        <w:t xml:space="preserve">de nuevo </w:t>
      </w:r>
      <w:r w:rsidR="00B63004">
        <w:rPr>
          <w:sz w:val="24"/>
          <w:szCs w:val="24"/>
        </w:rPr>
        <w:t>es invisible para el usuario, ya que no tiene que realizar ninguna acción.</w:t>
      </w:r>
      <w:r w:rsidR="00C37675">
        <w:rPr>
          <w:sz w:val="24"/>
          <w:szCs w:val="24"/>
        </w:rPr>
        <w:t xml:space="preserve"> Una vez finalizado, el equipo ya estará en condiciones de poder ejecutar</w:t>
      </w:r>
      <w:r w:rsidR="00F95C80">
        <w:rPr>
          <w:sz w:val="24"/>
          <w:szCs w:val="24"/>
        </w:rPr>
        <w:t xml:space="preserve"> </w:t>
      </w:r>
      <w:r w:rsidR="00C37675">
        <w:rPr>
          <w:sz w:val="24"/>
          <w:szCs w:val="24"/>
        </w:rPr>
        <w:t xml:space="preserve"> satisfactoriamente cada una de las </w:t>
      </w:r>
      <w:r w:rsidR="0055224A">
        <w:rPr>
          <w:sz w:val="24"/>
          <w:szCs w:val="24"/>
        </w:rPr>
        <w:t>funcionalidades de este proyecto.</w:t>
      </w:r>
    </w:p>
    <w:p w14:paraId="5AEEAC4C" w14:textId="77777777" w:rsidR="0055224A" w:rsidRDefault="0055224A" w:rsidP="00B25755">
      <w:pPr>
        <w:jc w:val="both"/>
        <w:rPr>
          <w:sz w:val="24"/>
          <w:szCs w:val="24"/>
        </w:rPr>
      </w:pPr>
    </w:p>
    <w:p w14:paraId="259ED78C" w14:textId="77777777" w:rsidR="00D86FC6" w:rsidRDefault="0055224A" w:rsidP="00D86FC6">
      <w:pPr>
        <w:keepNext/>
        <w:jc w:val="center"/>
      </w:pPr>
      <w:r>
        <w:rPr>
          <w:noProof/>
          <w:lang w:val="en-US" w:eastAsia="en-US"/>
        </w:rPr>
        <w:drawing>
          <wp:inline distT="0" distB="0" distL="0" distR="0" wp14:anchorId="41FC704F" wp14:editId="0C6D52FB">
            <wp:extent cx="1226634" cy="2457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33586" cy="2471846"/>
                    </a:xfrm>
                    <a:prstGeom prst="rect">
                      <a:avLst/>
                    </a:prstGeom>
                  </pic:spPr>
                </pic:pic>
              </a:graphicData>
            </a:graphic>
          </wp:inline>
        </w:drawing>
      </w:r>
    </w:p>
    <w:p w14:paraId="58BFAF21" w14:textId="085378BA" w:rsidR="0055224A" w:rsidRDefault="00D86FC6" w:rsidP="00D86FC6">
      <w:pPr>
        <w:pStyle w:val="Caption"/>
        <w:jc w:val="center"/>
      </w:pPr>
      <w:r>
        <w:t xml:space="preserve">Figura </w:t>
      </w:r>
      <w:r w:rsidR="002E1BB5">
        <w:fldChar w:fldCharType="begin"/>
      </w:r>
      <w:r w:rsidR="002E1BB5">
        <w:instrText xml:space="preserve"> SEQ Figura \* ARABIC </w:instrText>
      </w:r>
      <w:r w:rsidR="002E1BB5">
        <w:fldChar w:fldCharType="separate"/>
      </w:r>
      <w:r>
        <w:rPr>
          <w:noProof/>
        </w:rPr>
        <w:t>4</w:t>
      </w:r>
      <w:r w:rsidR="002E1BB5">
        <w:rPr>
          <w:noProof/>
        </w:rPr>
        <w:fldChar w:fldCharType="end"/>
      </w:r>
      <w:r>
        <w:t>: Diagrama del s</w:t>
      </w:r>
      <w:r w:rsidRPr="004C2D86">
        <w:t>cript fromInternet.sh</w:t>
      </w:r>
    </w:p>
    <w:p w14:paraId="4CAE7575" w14:textId="77777777" w:rsidR="0055224A" w:rsidRDefault="0055224A" w:rsidP="0055224A">
      <w:pPr>
        <w:pStyle w:val="Caption"/>
        <w:jc w:val="center"/>
      </w:pPr>
      <w:bookmarkStart w:id="5" w:name="_Toc401750288"/>
    </w:p>
    <w:bookmarkEnd w:id="5"/>
    <w:p w14:paraId="6FF50046" w14:textId="77777777" w:rsidR="00A67839" w:rsidRDefault="00A67839" w:rsidP="0055224A">
      <w:pPr>
        <w:jc w:val="both"/>
        <w:rPr>
          <w:sz w:val="24"/>
        </w:rPr>
      </w:pPr>
    </w:p>
    <w:p w14:paraId="7C101497" w14:textId="34FABFCF" w:rsidR="0055224A" w:rsidRDefault="0055224A" w:rsidP="0055224A">
      <w:pPr>
        <w:jc w:val="both"/>
        <w:rPr>
          <w:sz w:val="24"/>
        </w:rPr>
      </w:pPr>
      <w:r w:rsidRPr="000C6CB4">
        <w:rPr>
          <w:sz w:val="24"/>
        </w:rPr>
        <w:t xml:space="preserve">Lista con todos los programas o librerías que </w:t>
      </w:r>
      <w:r w:rsidR="00A67839">
        <w:rPr>
          <w:sz w:val="24"/>
        </w:rPr>
        <w:t xml:space="preserve">son </w:t>
      </w:r>
      <w:r w:rsidRPr="000C6CB4">
        <w:rPr>
          <w:sz w:val="24"/>
        </w:rPr>
        <w:t>descarga</w:t>
      </w:r>
      <w:r w:rsidR="00A67839">
        <w:rPr>
          <w:sz w:val="24"/>
        </w:rPr>
        <w:t>s</w:t>
      </w:r>
      <w:r w:rsidRPr="000C6CB4">
        <w:rPr>
          <w:sz w:val="24"/>
        </w:rPr>
        <w:t>:</w:t>
      </w:r>
    </w:p>
    <w:p w14:paraId="0FF2F0AD" w14:textId="77777777" w:rsidR="0055224A" w:rsidRDefault="0055224A" w:rsidP="0055224A">
      <w:pPr>
        <w:pStyle w:val="ListParagraph"/>
        <w:jc w:val="both"/>
        <w:rPr>
          <w:sz w:val="24"/>
        </w:rPr>
      </w:pPr>
    </w:p>
    <w:p w14:paraId="7607CE39" w14:textId="77777777" w:rsidR="0055224A" w:rsidRDefault="0055224A" w:rsidP="0055224A">
      <w:pPr>
        <w:pStyle w:val="ListParagraph"/>
        <w:numPr>
          <w:ilvl w:val="0"/>
          <w:numId w:val="29"/>
        </w:numPr>
        <w:jc w:val="both"/>
        <w:rPr>
          <w:sz w:val="24"/>
        </w:rPr>
      </w:pPr>
      <w:r>
        <w:rPr>
          <w:sz w:val="24"/>
        </w:rPr>
        <w:t xml:space="preserve">Módulos y librería de </w:t>
      </w:r>
      <w:proofErr w:type="spellStart"/>
      <w:r>
        <w:rPr>
          <w:sz w:val="24"/>
        </w:rPr>
        <w:t>FFmpeg</w:t>
      </w:r>
      <w:proofErr w:type="spellEnd"/>
      <w:r>
        <w:rPr>
          <w:sz w:val="24"/>
        </w:rPr>
        <w:t>.</w:t>
      </w:r>
    </w:p>
    <w:p w14:paraId="247F5573" w14:textId="77777777" w:rsidR="0055224A" w:rsidRDefault="0055224A" w:rsidP="0055224A">
      <w:pPr>
        <w:pStyle w:val="ListParagraph"/>
        <w:jc w:val="both"/>
        <w:rPr>
          <w:sz w:val="24"/>
        </w:rPr>
      </w:pPr>
    </w:p>
    <w:p w14:paraId="43FDD041" w14:textId="77777777" w:rsidR="0055224A" w:rsidRDefault="0055224A" w:rsidP="0055224A">
      <w:pPr>
        <w:pStyle w:val="ListParagraph"/>
        <w:numPr>
          <w:ilvl w:val="0"/>
          <w:numId w:val="29"/>
        </w:numPr>
        <w:jc w:val="both"/>
        <w:rPr>
          <w:sz w:val="24"/>
        </w:rPr>
      </w:pPr>
      <w:r>
        <w:rPr>
          <w:sz w:val="24"/>
        </w:rPr>
        <w:t>Códec de video x264 y códec de audio libmp3lame.</w:t>
      </w:r>
    </w:p>
    <w:p w14:paraId="7B2B1F48" w14:textId="77777777" w:rsidR="0055224A" w:rsidRPr="000C6CB4" w:rsidRDefault="0055224A" w:rsidP="0055224A">
      <w:pPr>
        <w:pStyle w:val="ListParagraph"/>
        <w:rPr>
          <w:sz w:val="24"/>
        </w:rPr>
      </w:pPr>
    </w:p>
    <w:p w14:paraId="405C0CE9" w14:textId="77777777" w:rsidR="0055224A" w:rsidRDefault="0055224A" w:rsidP="0055224A">
      <w:pPr>
        <w:pStyle w:val="ListParagraph"/>
        <w:numPr>
          <w:ilvl w:val="0"/>
          <w:numId w:val="29"/>
        </w:numPr>
        <w:jc w:val="both"/>
        <w:rPr>
          <w:sz w:val="24"/>
        </w:rPr>
      </w:pPr>
      <w:r>
        <w:rPr>
          <w:sz w:val="24"/>
        </w:rPr>
        <w:t>VLC</w:t>
      </w:r>
    </w:p>
    <w:p w14:paraId="266814F2" w14:textId="77777777" w:rsidR="0055224A" w:rsidRPr="000C6CB4" w:rsidRDefault="0055224A" w:rsidP="0055224A">
      <w:pPr>
        <w:pStyle w:val="ListParagraph"/>
        <w:rPr>
          <w:sz w:val="24"/>
        </w:rPr>
      </w:pPr>
    </w:p>
    <w:p w14:paraId="01F85AA4" w14:textId="07E42765" w:rsidR="0055224A" w:rsidRDefault="0055224A" w:rsidP="0055224A">
      <w:pPr>
        <w:pStyle w:val="ListParagraph"/>
        <w:numPr>
          <w:ilvl w:val="0"/>
          <w:numId w:val="29"/>
        </w:numPr>
        <w:jc w:val="both"/>
        <w:rPr>
          <w:sz w:val="24"/>
        </w:rPr>
      </w:pPr>
      <w:r>
        <w:rPr>
          <w:sz w:val="24"/>
        </w:rPr>
        <w:t xml:space="preserve"> </w:t>
      </w:r>
      <w:r w:rsidR="009C609C">
        <w:rPr>
          <w:sz w:val="24"/>
        </w:rPr>
        <w:t xml:space="preserve">YUM que </w:t>
      </w:r>
      <w:r>
        <w:rPr>
          <w:sz w:val="24"/>
        </w:rPr>
        <w:t>es el compilador más recomendable para estos archivos.</w:t>
      </w:r>
    </w:p>
    <w:p w14:paraId="2FB9E713" w14:textId="77777777" w:rsidR="0055224A" w:rsidRPr="000C6CB4" w:rsidRDefault="0055224A" w:rsidP="0055224A">
      <w:pPr>
        <w:pStyle w:val="ListParagraph"/>
        <w:rPr>
          <w:sz w:val="24"/>
        </w:rPr>
      </w:pPr>
    </w:p>
    <w:p w14:paraId="09E27ECD" w14:textId="77777777" w:rsidR="0055224A" w:rsidRPr="000C6CB4" w:rsidRDefault="0055224A" w:rsidP="0055224A">
      <w:pPr>
        <w:pStyle w:val="ListParagraph"/>
        <w:numPr>
          <w:ilvl w:val="0"/>
          <w:numId w:val="29"/>
        </w:numPr>
        <w:jc w:val="both"/>
        <w:rPr>
          <w:sz w:val="24"/>
        </w:rPr>
      </w:pPr>
      <w:proofErr w:type="spellStart"/>
      <w:r>
        <w:rPr>
          <w:sz w:val="24"/>
        </w:rPr>
        <w:t>Libtheora</w:t>
      </w:r>
      <w:proofErr w:type="spellEnd"/>
      <w:r>
        <w:rPr>
          <w:sz w:val="24"/>
        </w:rPr>
        <w:t xml:space="preserve">, </w:t>
      </w:r>
      <w:proofErr w:type="spellStart"/>
      <w:r>
        <w:rPr>
          <w:sz w:val="24"/>
        </w:rPr>
        <w:t>libvorbis</w:t>
      </w:r>
      <w:proofErr w:type="spellEnd"/>
      <w:r>
        <w:rPr>
          <w:sz w:val="24"/>
        </w:rPr>
        <w:t xml:space="preserve"> y </w:t>
      </w:r>
      <w:proofErr w:type="spellStart"/>
      <w:r>
        <w:rPr>
          <w:sz w:val="24"/>
        </w:rPr>
        <w:t>libogg</w:t>
      </w:r>
      <w:proofErr w:type="spellEnd"/>
      <w:r>
        <w:rPr>
          <w:sz w:val="24"/>
        </w:rPr>
        <w:t>, que son tres librerías auxiliares que es necesario tenerlas para cumplir las exigencias del compilador.</w:t>
      </w:r>
    </w:p>
    <w:p w14:paraId="2BAA9094" w14:textId="77777777" w:rsidR="00F95C80" w:rsidRDefault="00F95C80">
      <w:pPr>
        <w:autoSpaceDE/>
        <w:autoSpaceDN/>
        <w:spacing w:after="200" w:line="276" w:lineRule="auto"/>
        <w:rPr>
          <w:sz w:val="24"/>
          <w:szCs w:val="24"/>
        </w:rPr>
      </w:pPr>
    </w:p>
    <w:p w14:paraId="1903CF9A" w14:textId="21AB02E4" w:rsidR="002E1581" w:rsidRDefault="00F95C80" w:rsidP="00F95C80">
      <w:pPr>
        <w:pStyle w:val="Heading1"/>
      </w:pPr>
      <w:bookmarkStart w:id="6" w:name="_Toc402771685"/>
      <w:r>
        <w:lastRenderedPageBreak/>
        <w:t>MANUAL DE USO</w:t>
      </w:r>
      <w:bookmarkEnd w:id="6"/>
    </w:p>
    <w:p w14:paraId="68980F64" w14:textId="77777777" w:rsidR="00F52AEC" w:rsidRDefault="00F52AEC" w:rsidP="00F52AEC">
      <w:pPr>
        <w:rPr>
          <w:sz w:val="24"/>
          <w:szCs w:val="24"/>
        </w:rPr>
      </w:pPr>
    </w:p>
    <w:p w14:paraId="74A5F329" w14:textId="77777777" w:rsidR="00F52AEC" w:rsidRDefault="00F52AEC" w:rsidP="00F52AEC">
      <w:pPr>
        <w:rPr>
          <w:sz w:val="24"/>
          <w:szCs w:val="24"/>
        </w:rPr>
      </w:pPr>
    </w:p>
    <w:p w14:paraId="6A2B7E86" w14:textId="77777777" w:rsidR="005F6E92" w:rsidRDefault="005F6E92" w:rsidP="00F52AEC">
      <w:pPr>
        <w:jc w:val="both"/>
        <w:rPr>
          <w:sz w:val="24"/>
          <w:szCs w:val="24"/>
        </w:rPr>
      </w:pPr>
      <w:r>
        <w:rPr>
          <w:sz w:val="24"/>
          <w:szCs w:val="24"/>
        </w:rPr>
        <w:t>Esta sección del presente documento tiene como intención mostrar</w:t>
      </w:r>
      <w:r w:rsidR="00B93947">
        <w:rPr>
          <w:sz w:val="24"/>
          <w:szCs w:val="24"/>
        </w:rPr>
        <w:t xml:space="preserve"> una guía de uso</w:t>
      </w:r>
      <w:r>
        <w:rPr>
          <w:sz w:val="24"/>
          <w:szCs w:val="24"/>
        </w:rPr>
        <w:t xml:space="preserve"> detallada</w:t>
      </w:r>
      <w:r w:rsidR="00B93947">
        <w:rPr>
          <w:sz w:val="24"/>
          <w:szCs w:val="24"/>
        </w:rPr>
        <w:t xml:space="preserve"> del producto desarrollado.</w:t>
      </w:r>
      <w:r>
        <w:rPr>
          <w:sz w:val="24"/>
          <w:szCs w:val="24"/>
        </w:rPr>
        <w:t xml:space="preserve"> Para ello se acompaña de imágenes que guiarán al usuario por cada uno de los pasos.</w:t>
      </w:r>
    </w:p>
    <w:p w14:paraId="1D6E6A9A" w14:textId="29CFB44A" w:rsidR="00F52AEC" w:rsidRDefault="005F6E92" w:rsidP="00F52AEC">
      <w:pPr>
        <w:jc w:val="both"/>
        <w:rPr>
          <w:sz w:val="24"/>
          <w:szCs w:val="24"/>
        </w:rPr>
      </w:pPr>
      <w:r>
        <w:rPr>
          <w:sz w:val="24"/>
          <w:szCs w:val="24"/>
        </w:rPr>
        <w:t xml:space="preserve">Se dividen en apartados que representan las diferentes entradas del menú principal del </w:t>
      </w:r>
      <w:r w:rsidR="00BA6885">
        <w:rPr>
          <w:sz w:val="24"/>
          <w:szCs w:val="24"/>
        </w:rPr>
        <w:t>programa. Se</w:t>
      </w:r>
      <w:r w:rsidR="00B93947">
        <w:rPr>
          <w:sz w:val="24"/>
          <w:szCs w:val="24"/>
        </w:rPr>
        <w:t xml:space="preserve"> presta especial</w:t>
      </w:r>
      <w:r w:rsidR="00F52AEC">
        <w:rPr>
          <w:sz w:val="24"/>
          <w:szCs w:val="24"/>
        </w:rPr>
        <w:t xml:space="preserve"> atención a algunas</w:t>
      </w:r>
      <w:r w:rsidR="00B93947">
        <w:rPr>
          <w:sz w:val="24"/>
          <w:szCs w:val="24"/>
        </w:rPr>
        <w:t xml:space="preserve"> de las </w:t>
      </w:r>
      <w:r w:rsidR="00F52AEC">
        <w:rPr>
          <w:sz w:val="24"/>
          <w:szCs w:val="24"/>
        </w:rPr>
        <w:t>acciones</w:t>
      </w:r>
      <w:r w:rsidR="00B93947">
        <w:rPr>
          <w:sz w:val="24"/>
          <w:szCs w:val="24"/>
        </w:rPr>
        <w:t xml:space="preserve"> por tener una relevancia mayor</w:t>
      </w:r>
      <w:r w:rsidR="00F52AEC">
        <w:rPr>
          <w:sz w:val="24"/>
          <w:szCs w:val="24"/>
        </w:rPr>
        <w:t xml:space="preserve"> como son la configuración de una nueva sesión de trabajo</w:t>
      </w:r>
      <w:r w:rsidR="00D47A26">
        <w:rPr>
          <w:sz w:val="24"/>
          <w:szCs w:val="24"/>
        </w:rPr>
        <w:t>.</w:t>
      </w:r>
      <w:r>
        <w:rPr>
          <w:sz w:val="24"/>
          <w:szCs w:val="24"/>
        </w:rPr>
        <w:t xml:space="preserve"> </w:t>
      </w:r>
    </w:p>
    <w:p w14:paraId="05C7286D" w14:textId="77777777" w:rsidR="00921A41" w:rsidRDefault="00921A41" w:rsidP="00F52AEC">
      <w:pPr>
        <w:jc w:val="both"/>
        <w:rPr>
          <w:sz w:val="24"/>
          <w:szCs w:val="24"/>
        </w:rPr>
      </w:pPr>
    </w:p>
    <w:p w14:paraId="2ED26C53" w14:textId="77777777" w:rsidR="00921A41" w:rsidRDefault="00921A41" w:rsidP="00921A41">
      <w:pPr>
        <w:keepNext/>
        <w:jc w:val="center"/>
      </w:pPr>
      <w:r>
        <w:rPr>
          <w:noProof/>
          <w:sz w:val="24"/>
          <w:szCs w:val="24"/>
          <w:lang w:val="en-US" w:eastAsia="en-US"/>
        </w:rPr>
        <w:drawing>
          <wp:inline distT="0" distB="0" distL="0" distR="0" wp14:anchorId="631D2A9C" wp14:editId="70F8954F">
            <wp:extent cx="5759450" cy="3450411"/>
            <wp:effectExtent l="0" t="0" r="0" b="0"/>
            <wp:docPr id="3" name="Picture 3" descr="C:\Users\yhabibferna2\Desktop\PFC\Memoria\Imagenes\CDP\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Menu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450411"/>
                    </a:xfrm>
                    <a:prstGeom prst="rect">
                      <a:avLst/>
                    </a:prstGeom>
                    <a:noFill/>
                    <a:ln>
                      <a:noFill/>
                    </a:ln>
                  </pic:spPr>
                </pic:pic>
              </a:graphicData>
            </a:graphic>
          </wp:inline>
        </w:drawing>
      </w:r>
    </w:p>
    <w:p w14:paraId="59927847" w14:textId="77777777" w:rsidR="00921A41" w:rsidRDefault="00921A41" w:rsidP="00921A41">
      <w:pPr>
        <w:pStyle w:val="Caption"/>
        <w:jc w:val="center"/>
        <w:rPr>
          <w:sz w:val="24"/>
          <w:szCs w:val="24"/>
        </w:rPr>
      </w:pPr>
      <w:r>
        <w:t xml:space="preserve">Figura </w:t>
      </w:r>
      <w:fldSimple w:instr=" SEQ Figura \* ARABIC ">
        <w:r w:rsidR="00D86FC6">
          <w:rPr>
            <w:noProof/>
          </w:rPr>
          <w:t>5</w:t>
        </w:r>
      </w:fldSimple>
      <w:r>
        <w:t>: Submenú con las opciones de grabación de la estación</w:t>
      </w:r>
    </w:p>
    <w:p w14:paraId="44669798" w14:textId="77777777" w:rsidR="00921A41" w:rsidRPr="00F52AEC" w:rsidRDefault="00921A41" w:rsidP="00F52AEC">
      <w:pPr>
        <w:jc w:val="both"/>
        <w:rPr>
          <w:sz w:val="24"/>
          <w:szCs w:val="24"/>
        </w:rPr>
      </w:pPr>
    </w:p>
    <w:p w14:paraId="2C936318" w14:textId="77777777" w:rsidR="00F52AEC" w:rsidRPr="00D47A26" w:rsidRDefault="00F52AEC" w:rsidP="00F52AEC">
      <w:pPr>
        <w:rPr>
          <w:sz w:val="24"/>
          <w:szCs w:val="24"/>
        </w:rPr>
      </w:pPr>
    </w:p>
    <w:p w14:paraId="46192FC7" w14:textId="77777777" w:rsidR="00D47A26" w:rsidRPr="00D47A26" w:rsidRDefault="00D47A26" w:rsidP="00F52AEC">
      <w:pPr>
        <w:rPr>
          <w:sz w:val="24"/>
          <w:szCs w:val="24"/>
        </w:rPr>
      </w:pPr>
    </w:p>
    <w:p w14:paraId="68BEC37B" w14:textId="38817809" w:rsidR="00C71965" w:rsidRPr="00C71965" w:rsidRDefault="00D47A26" w:rsidP="00D47A26">
      <w:pPr>
        <w:pStyle w:val="Heading2"/>
      </w:pPr>
      <w:bookmarkStart w:id="7" w:name="_Toc402771686"/>
      <w:r>
        <w:t>Creación de una nueva configuración de grabación</w:t>
      </w:r>
      <w:bookmarkEnd w:id="7"/>
    </w:p>
    <w:p w14:paraId="0170F2F9" w14:textId="77777777" w:rsidR="00C71965" w:rsidRDefault="00C71965" w:rsidP="00D47A26">
      <w:pPr>
        <w:rPr>
          <w:sz w:val="24"/>
          <w:szCs w:val="24"/>
        </w:rPr>
      </w:pPr>
    </w:p>
    <w:p w14:paraId="2F24F8BA" w14:textId="46B52407" w:rsidR="00C71965" w:rsidRDefault="00C71965" w:rsidP="00C71965">
      <w:pPr>
        <w:jc w:val="both"/>
        <w:rPr>
          <w:sz w:val="24"/>
          <w:szCs w:val="24"/>
        </w:rPr>
      </w:pPr>
      <w:r>
        <w:rPr>
          <w:sz w:val="24"/>
          <w:szCs w:val="24"/>
        </w:rPr>
        <w:t xml:space="preserve">Como se muestra en la figura X, el script mantiene un diálogo con </w:t>
      </w:r>
      <w:proofErr w:type="spellStart"/>
      <w:r>
        <w:rPr>
          <w:sz w:val="24"/>
          <w:szCs w:val="24"/>
        </w:rPr>
        <w:t>le</w:t>
      </w:r>
      <w:proofErr w:type="spellEnd"/>
      <w:r>
        <w:rPr>
          <w:sz w:val="24"/>
          <w:szCs w:val="24"/>
        </w:rPr>
        <w:t xml:space="preserve"> usuario para poder obtener cada uno de los parámetros necesarios para la creación de una nueva configuración. A continuación se van a analizar cada uno de los parámetros que hay que introducir, mostrando las posibles opciones que se podría emplear</w:t>
      </w:r>
      <w:r w:rsidR="00660ACB">
        <w:rPr>
          <w:sz w:val="24"/>
          <w:szCs w:val="24"/>
        </w:rPr>
        <w:t>.</w:t>
      </w:r>
    </w:p>
    <w:p w14:paraId="05486E1E" w14:textId="77777777" w:rsidR="00660ACB" w:rsidRDefault="00660ACB" w:rsidP="00C71965">
      <w:pPr>
        <w:jc w:val="both"/>
        <w:rPr>
          <w:sz w:val="24"/>
          <w:szCs w:val="24"/>
        </w:rPr>
      </w:pPr>
    </w:p>
    <w:p w14:paraId="1C8C2298" w14:textId="77777777" w:rsidR="00660ACB" w:rsidRDefault="00660ACB" w:rsidP="00660ACB">
      <w:pPr>
        <w:jc w:val="both"/>
        <w:rPr>
          <w:sz w:val="24"/>
          <w:szCs w:val="24"/>
        </w:rPr>
      </w:pPr>
      <w:r>
        <w:rPr>
          <w:sz w:val="24"/>
          <w:szCs w:val="24"/>
        </w:rPr>
        <w:t>En el documento número 3 “Diseño y funcionamiento” en concreto en el apartado 7.2 “Estructura del archivo de configuración” se muestra un ejemplo de un archivo de configuración.</w:t>
      </w:r>
    </w:p>
    <w:p w14:paraId="0D1CA6DC" w14:textId="77777777" w:rsidR="007377D4" w:rsidRDefault="007377D4" w:rsidP="00660ACB">
      <w:pPr>
        <w:jc w:val="both"/>
        <w:rPr>
          <w:sz w:val="24"/>
          <w:szCs w:val="24"/>
        </w:rPr>
      </w:pPr>
    </w:p>
    <w:p w14:paraId="7A4C89EB" w14:textId="30C20042" w:rsidR="00E037E8" w:rsidRDefault="00A24D88" w:rsidP="00E037E8">
      <w:pPr>
        <w:pStyle w:val="Heading3"/>
      </w:pPr>
      <w:bookmarkStart w:id="8" w:name="_Toc402771687"/>
      <w:r>
        <w:t>Parámetros sobre</w:t>
      </w:r>
      <w:r w:rsidR="00E037E8">
        <w:t xml:space="preserve"> </w:t>
      </w:r>
      <w:r w:rsidR="00CC07BC">
        <w:t>las rutas</w:t>
      </w:r>
      <w:bookmarkEnd w:id="8"/>
    </w:p>
    <w:p w14:paraId="34167749" w14:textId="77777777" w:rsidR="00E037E8" w:rsidRDefault="00E037E8" w:rsidP="00E037E8">
      <w:pPr>
        <w:jc w:val="both"/>
        <w:rPr>
          <w:sz w:val="24"/>
        </w:rPr>
      </w:pPr>
    </w:p>
    <w:p w14:paraId="34C2D588" w14:textId="7C956086" w:rsidR="00E037E8" w:rsidRDefault="00E037E8" w:rsidP="00E037E8">
      <w:pPr>
        <w:jc w:val="both"/>
        <w:rPr>
          <w:sz w:val="24"/>
        </w:rPr>
      </w:pPr>
      <w:r>
        <w:rPr>
          <w:sz w:val="24"/>
        </w:rPr>
        <w:lastRenderedPageBreak/>
        <w:t xml:space="preserve">Los dos primeros parámetros que nos pide el configurador vienen relacionados con </w:t>
      </w:r>
      <w:r w:rsidR="00CC07BC">
        <w:rPr>
          <w:sz w:val="24"/>
        </w:rPr>
        <w:t xml:space="preserve">la ruta </w:t>
      </w:r>
      <w:r>
        <w:rPr>
          <w:sz w:val="24"/>
        </w:rPr>
        <w:t xml:space="preserve"> </w:t>
      </w:r>
      <w:proofErr w:type="spellStart"/>
      <w:r>
        <w:rPr>
          <w:sz w:val="24"/>
        </w:rPr>
        <w:t>de</w:t>
      </w:r>
      <w:proofErr w:type="spellEnd"/>
      <w:r>
        <w:rPr>
          <w:sz w:val="24"/>
        </w:rPr>
        <w:t xml:space="preserve"> la carpeta contenedora de toda la instalación de las librerías y dependencias de </w:t>
      </w:r>
      <w:proofErr w:type="spellStart"/>
      <w:r>
        <w:rPr>
          <w:sz w:val="24"/>
        </w:rPr>
        <w:t>FFmpeg</w:t>
      </w:r>
      <w:proofErr w:type="spellEnd"/>
      <w:r>
        <w:rPr>
          <w:sz w:val="24"/>
        </w:rPr>
        <w:t xml:space="preserve">, y </w:t>
      </w:r>
      <w:r w:rsidR="00CC07BC">
        <w:rPr>
          <w:sz w:val="24"/>
        </w:rPr>
        <w:t>la ruta a</w:t>
      </w:r>
      <w:r>
        <w:rPr>
          <w:sz w:val="24"/>
        </w:rPr>
        <w:t xml:space="preserve"> la carpeta donde se van a ubicar todos los archivos de grabación generados.</w:t>
      </w:r>
    </w:p>
    <w:p w14:paraId="14642BB7" w14:textId="77777777" w:rsidR="00E037E8" w:rsidRDefault="00E037E8" w:rsidP="00E037E8">
      <w:pPr>
        <w:jc w:val="both"/>
        <w:rPr>
          <w:sz w:val="24"/>
        </w:rPr>
      </w:pPr>
    </w:p>
    <w:p w14:paraId="6FB16297" w14:textId="1DF3A298" w:rsidR="00E037E8" w:rsidRDefault="00E037E8" w:rsidP="00E037E8">
      <w:pPr>
        <w:jc w:val="both"/>
        <w:rPr>
          <w:sz w:val="24"/>
        </w:rPr>
      </w:pPr>
      <w:r>
        <w:rPr>
          <w:sz w:val="24"/>
        </w:rPr>
        <w:t xml:space="preserve">El primer parámetro es importante, </w:t>
      </w:r>
      <w:r w:rsidR="00C56990">
        <w:rPr>
          <w:sz w:val="24"/>
        </w:rPr>
        <w:t>porque</w:t>
      </w:r>
      <w:r>
        <w:rPr>
          <w:sz w:val="24"/>
        </w:rPr>
        <w:t xml:space="preserve"> durante la ejecución de los </w:t>
      </w:r>
      <w:proofErr w:type="spellStart"/>
      <w:r>
        <w:rPr>
          <w:sz w:val="24"/>
        </w:rPr>
        <w:t>scipts</w:t>
      </w:r>
      <w:proofErr w:type="spellEnd"/>
      <w:r>
        <w:rPr>
          <w:sz w:val="24"/>
        </w:rPr>
        <w:t xml:space="preserve"> estos tienen que acceder a ciertos módulos de </w:t>
      </w:r>
      <w:proofErr w:type="spellStart"/>
      <w:r>
        <w:rPr>
          <w:sz w:val="24"/>
        </w:rPr>
        <w:t>FFmpeg</w:t>
      </w:r>
      <w:proofErr w:type="spellEnd"/>
      <w:r>
        <w:rPr>
          <w:sz w:val="24"/>
        </w:rPr>
        <w:t>, por lo previamente ha de colocarse en ese directorio. Todo esto es invisible para el usuario una vez que haya configurado correctamente este valor.</w:t>
      </w:r>
    </w:p>
    <w:p w14:paraId="01C0D73D" w14:textId="77777777" w:rsidR="00E037E8" w:rsidRDefault="00E037E8" w:rsidP="00E037E8">
      <w:pPr>
        <w:jc w:val="both"/>
        <w:rPr>
          <w:sz w:val="24"/>
        </w:rPr>
      </w:pPr>
    </w:p>
    <w:p w14:paraId="5CEB0A87" w14:textId="0F8BA92D" w:rsidR="00E037E8" w:rsidRDefault="00E037E8" w:rsidP="00E037E8">
      <w:pPr>
        <w:jc w:val="both"/>
        <w:rPr>
          <w:sz w:val="24"/>
        </w:rPr>
      </w:pPr>
      <w:r>
        <w:rPr>
          <w:sz w:val="24"/>
        </w:rPr>
        <w:t xml:space="preserve">El segundo de los parámetros nos permite establecer el lugar donde queremos que se almacenen todos los archivos que se van generando. Este destino puede ser el propio equipo sobre el que se está ejecutando el programa, una unidad de almacenamiento externa, e inclusive un sistema remoto que tengamos conectado. </w:t>
      </w:r>
    </w:p>
    <w:p w14:paraId="734C52F0" w14:textId="77777777" w:rsidR="00DF6744" w:rsidRDefault="00DF6744" w:rsidP="00E037E8">
      <w:pPr>
        <w:jc w:val="both"/>
        <w:rPr>
          <w:sz w:val="24"/>
        </w:rPr>
      </w:pPr>
    </w:p>
    <w:p w14:paraId="24B41D4E" w14:textId="3105A5E4" w:rsidR="005E5A91" w:rsidRDefault="00E8437D" w:rsidP="005E5A91">
      <w:pPr>
        <w:keepNext/>
        <w:jc w:val="center"/>
      </w:pPr>
      <w:r>
        <w:rPr>
          <w:noProof/>
          <w:lang w:val="en-US" w:eastAsia="en-US"/>
        </w:rPr>
        <w:drawing>
          <wp:inline distT="0" distB="0" distL="0" distR="0" wp14:anchorId="64B4D8B8" wp14:editId="750281E9">
            <wp:extent cx="5759450" cy="2258958"/>
            <wp:effectExtent l="0" t="0" r="0" b="8255"/>
            <wp:docPr id="8" name="Picture 8" descr="C:\Users\yhabibferna2\Desktop\PFC\Memoria\Imagenes\CDP\Obten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habibferna2\Desktop\PFC\Memoria\Imagenes\CDP\ObtencionDa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258958"/>
                    </a:xfrm>
                    <a:prstGeom prst="rect">
                      <a:avLst/>
                    </a:prstGeom>
                    <a:noFill/>
                    <a:ln>
                      <a:noFill/>
                    </a:ln>
                  </pic:spPr>
                </pic:pic>
              </a:graphicData>
            </a:graphic>
          </wp:inline>
        </w:drawing>
      </w:r>
    </w:p>
    <w:p w14:paraId="5216BA32" w14:textId="44E31CC5" w:rsidR="00DF6744" w:rsidRDefault="005E5A91" w:rsidP="005E5A91">
      <w:pPr>
        <w:pStyle w:val="Caption"/>
        <w:jc w:val="center"/>
        <w:rPr>
          <w:sz w:val="24"/>
        </w:rPr>
      </w:pPr>
      <w:r>
        <w:t xml:space="preserve">Figura </w:t>
      </w:r>
      <w:r w:rsidR="002E1BB5">
        <w:fldChar w:fldCharType="begin"/>
      </w:r>
      <w:r w:rsidR="002E1BB5">
        <w:instrText xml:space="preserve"> S</w:instrText>
      </w:r>
      <w:r w:rsidR="002E1BB5">
        <w:instrText xml:space="preserve">EQ Figura \* ARABIC </w:instrText>
      </w:r>
      <w:r w:rsidR="002E1BB5">
        <w:fldChar w:fldCharType="separate"/>
      </w:r>
      <w:r w:rsidR="00D86FC6">
        <w:rPr>
          <w:noProof/>
        </w:rPr>
        <w:t>6</w:t>
      </w:r>
      <w:r w:rsidR="002E1BB5">
        <w:rPr>
          <w:noProof/>
        </w:rPr>
        <w:fldChar w:fldCharType="end"/>
      </w:r>
      <w:r>
        <w:t xml:space="preserve">: </w:t>
      </w:r>
      <w:r w:rsidR="00E8437D">
        <w:t xml:space="preserve">Introducción datos referentes a </w:t>
      </w:r>
      <w:r w:rsidR="00A831F4">
        <w:t>las rutas</w:t>
      </w:r>
    </w:p>
    <w:p w14:paraId="6361C40E" w14:textId="77777777" w:rsidR="00E037E8" w:rsidRDefault="00E037E8" w:rsidP="00E037E8">
      <w:pPr>
        <w:jc w:val="both"/>
        <w:rPr>
          <w:sz w:val="24"/>
        </w:rPr>
      </w:pPr>
    </w:p>
    <w:p w14:paraId="1D3FB2E3" w14:textId="77777777" w:rsidR="00E037E8" w:rsidRDefault="00E037E8" w:rsidP="00E037E8">
      <w:pPr>
        <w:jc w:val="both"/>
        <w:rPr>
          <w:sz w:val="24"/>
        </w:rPr>
      </w:pPr>
    </w:p>
    <w:p w14:paraId="621D0950" w14:textId="3D71B3E7" w:rsidR="003B3F8A" w:rsidRDefault="00A24D88" w:rsidP="003B3F8A">
      <w:pPr>
        <w:pStyle w:val="Heading3"/>
      </w:pPr>
      <w:bookmarkStart w:id="9" w:name="_Toc402771688"/>
      <w:r>
        <w:t xml:space="preserve">Parámetros </w:t>
      </w:r>
      <w:r w:rsidR="003B3F8A">
        <w:t>sobre los monitores</w:t>
      </w:r>
      <w:bookmarkEnd w:id="9"/>
    </w:p>
    <w:p w14:paraId="06ED1442" w14:textId="77777777" w:rsidR="003B3F8A" w:rsidRDefault="003B3F8A" w:rsidP="003B3F8A">
      <w:pPr>
        <w:jc w:val="both"/>
        <w:rPr>
          <w:sz w:val="24"/>
        </w:rPr>
      </w:pPr>
    </w:p>
    <w:p w14:paraId="01DC52AD" w14:textId="55C3503D" w:rsidR="001C68A0" w:rsidRDefault="001C68A0" w:rsidP="003B3F8A">
      <w:pPr>
        <w:jc w:val="both"/>
        <w:rPr>
          <w:sz w:val="24"/>
        </w:rPr>
      </w:pPr>
      <w:r>
        <w:rPr>
          <w:sz w:val="24"/>
        </w:rPr>
        <w:t xml:space="preserve">El siguiente conjunto de valores que se van a establecer a través del configurador, permiten definir las características de los monitores que vamos a querer grabar. Este conjunto de valores es muy importante ya que son los encargados de definir la resolución de </w:t>
      </w:r>
      <w:proofErr w:type="spellStart"/>
      <w:r>
        <w:rPr>
          <w:sz w:val="24"/>
        </w:rPr>
        <w:t>lo</w:t>
      </w:r>
      <w:proofErr w:type="spellEnd"/>
      <w:r>
        <w:rPr>
          <w:sz w:val="24"/>
        </w:rPr>
        <w:t xml:space="preserve"> monitores y también la posición de estos.</w:t>
      </w:r>
    </w:p>
    <w:p w14:paraId="62F46B40" w14:textId="77777777" w:rsidR="001C68A0" w:rsidRDefault="001C68A0" w:rsidP="003B3F8A">
      <w:pPr>
        <w:jc w:val="both"/>
        <w:rPr>
          <w:sz w:val="24"/>
        </w:rPr>
      </w:pPr>
    </w:p>
    <w:p w14:paraId="40EA13C5" w14:textId="1BCE8DFC" w:rsidR="001C68A0" w:rsidRDefault="001C68A0" w:rsidP="003B3F8A">
      <w:pPr>
        <w:jc w:val="both"/>
        <w:rPr>
          <w:sz w:val="24"/>
        </w:rPr>
      </w:pPr>
      <w:r>
        <w:rPr>
          <w:sz w:val="24"/>
        </w:rPr>
        <w:t>El script automáticamente lanza una nueva ventana con las resoluciones soportadas por cada uno de los dos monitores, avisando mediante un asterisco cual es la resolución óptima. Esto se puede comprobar en la siguiente figura:</w:t>
      </w:r>
    </w:p>
    <w:p w14:paraId="5E29B843" w14:textId="77777777" w:rsidR="001C68A0" w:rsidRDefault="001C68A0" w:rsidP="003B3F8A">
      <w:pPr>
        <w:jc w:val="both"/>
        <w:rPr>
          <w:sz w:val="24"/>
        </w:rPr>
      </w:pPr>
    </w:p>
    <w:p w14:paraId="36FD5E5D" w14:textId="77777777" w:rsidR="005E5A91" w:rsidRDefault="005E5A91" w:rsidP="005E5A91">
      <w:pPr>
        <w:keepNext/>
        <w:jc w:val="center"/>
      </w:pPr>
      <w:r>
        <w:rPr>
          <w:noProof/>
          <w:sz w:val="24"/>
          <w:lang w:val="en-US" w:eastAsia="en-US"/>
        </w:rPr>
        <w:lastRenderedPageBreak/>
        <w:drawing>
          <wp:inline distT="0" distB="0" distL="0" distR="0" wp14:anchorId="1C959D34" wp14:editId="4198D78A">
            <wp:extent cx="5752832" cy="3785191"/>
            <wp:effectExtent l="0" t="0" r="635" b="6350"/>
            <wp:docPr id="5" name="Picture 5" descr="C:\Users\yhabibferna2\Desktop\PFC\Memoria\Imagenes\CDP\xra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habibferna2\Desktop\PFC\Memoria\Imagenes\CDP\xrand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789546"/>
                    </a:xfrm>
                    <a:prstGeom prst="rect">
                      <a:avLst/>
                    </a:prstGeom>
                    <a:noFill/>
                    <a:ln>
                      <a:noFill/>
                    </a:ln>
                  </pic:spPr>
                </pic:pic>
              </a:graphicData>
            </a:graphic>
          </wp:inline>
        </w:drawing>
      </w:r>
    </w:p>
    <w:p w14:paraId="018ED9A1" w14:textId="07F666D8" w:rsidR="001C68A0" w:rsidRDefault="005E5A91" w:rsidP="005E5A91">
      <w:pPr>
        <w:pStyle w:val="Caption"/>
        <w:jc w:val="center"/>
        <w:rPr>
          <w:sz w:val="24"/>
        </w:rPr>
      </w:pPr>
      <w:r>
        <w:t xml:space="preserve">Figura </w:t>
      </w:r>
      <w:r w:rsidR="002E1BB5">
        <w:fldChar w:fldCharType="begin"/>
      </w:r>
      <w:r w:rsidR="002E1BB5">
        <w:instrText xml:space="preserve"> SEQ Figura \* ARABIC </w:instrText>
      </w:r>
      <w:r w:rsidR="002E1BB5">
        <w:fldChar w:fldCharType="separate"/>
      </w:r>
      <w:r w:rsidR="00D86FC6">
        <w:rPr>
          <w:noProof/>
        </w:rPr>
        <w:t>7</w:t>
      </w:r>
      <w:r w:rsidR="002E1BB5">
        <w:rPr>
          <w:noProof/>
        </w:rPr>
        <w:fldChar w:fldCharType="end"/>
      </w:r>
      <w:r>
        <w:t>: Resoluciones aceptadas y la óptima</w:t>
      </w:r>
    </w:p>
    <w:p w14:paraId="6508A8D9" w14:textId="77777777" w:rsidR="00DF6744" w:rsidRDefault="00DF6744" w:rsidP="003B3F8A">
      <w:pPr>
        <w:jc w:val="both"/>
        <w:rPr>
          <w:sz w:val="24"/>
        </w:rPr>
      </w:pPr>
    </w:p>
    <w:p w14:paraId="5B506E22" w14:textId="26C84CF0" w:rsidR="00DF6744" w:rsidRDefault="00DF6744" w:rsidP="003B3F8A">
      <w:pPr>
        <w:jc w:val="both"/>
        <w:rPr>
          <w:sz w:val="24"/>
        </w:rPr>
      </w:pPr>
      <w:r>
        <w:rPr>
          <w:sz w:val="24"/>
        </w:rPr>
        <w:t>Una vez introducidos las resoluciones de ambos monitores pasaremos a la introducción de los valores asociadas a la posición de estos.</w:t>
      </w:r>
    </w:p>
    <w:p w14:paraId="363BCBA6" w14:textId="77777777" w:rsidR="004735C0" w:rsidRDefault="004735C0" w:rsidP="003B3F8A">
      <w:pPr>
        <w:jc w:val="both"/>
        <w:rPr>
          <w:sz w:val="24"/>
        </w:rPr>
      </w:pPr>
    </w:p>
    <w:p w14:paraId="2F0068D0" w14:textId="3A9DB277" w:rsidR="004735C0" w:rsidRDefault="004735C0" w:rsidP="003B3F8A">
      <w:pPr>
        <w:jc w:val="both"/>
        <w:rPr>
          <w:sz w:val="24"/>
        </w:rPr>
      </w:pPr>
      <w:r>
        <w:rPr>
          <w:sz w:val="24"/>
        </w:rPr>
        <w:tab/>
      </w:r>
      <w:r>
        <w:rPr>
          <w:sz w:val="24"/>
        </w:rPr>
        <w:tab/>
        <w:t>IMAGENDOSMONITORESCONECTADOSNECASCADA</w:t>
      </w:r>
    </w:p>
    <w:p w14:paraId="3DC1AE4F" w14:textId="77777777" w:rsidR="004735C0" w:rsidRPr="003B3F8A" w:rsidRDefault="004735C0" w:rsidP="003B3F8A">
      <w:pPr>
        <w:jc w:val="both"/>
        <w:rPr>
          <w:sz w:val="24"/>
        </w:rPr>
      </w:pPr>
    </w:p>
    <w:p w14:paraId="4ED44EA7" w14:textId="4CBCC65D" w:rsidR="004735C0" w:rsidRDefault="004735C0" w:rsidP="00E037E8">
      <w:pPr>
        <w:jc w:val="both"/>
        <w:rPr>
          <w:sz w:val="24"/>
        </w:rPr>
      </w:pPr>
      <w:r>
        <w:rPr>
          <w:sz w:val="24"/>
        </w:rPr>
        <w:t>Dados dos monitores conectados entre sí y como en la imagen que precede a este texto. Hay que definir a uno de ellos como el</w:t>
      </w:r>
      <w:r w:rsidR="00907909">
        <w:rPr>
          <w:sz w:val="24"/>
        </w:rPr>
        <w:t xml:space="preserve"> principal y el otro como el auxi</w:t>
      </w:r>
      <w:r>
        <w:rPr>
          <w:sz w:val="24"/>
        </w:rPr>
        <w:t>liar, normalmente el de mayor tamaño suele ser considerado como el principal. Por lo que el primer de los parámetros deberá de tomar el valor 0, ya que es la posición de este monitor respecto al principal. Solo en caso de que se quiera realizar una grabación inversa, es decir donde el video de la pantalla principal se genere como el video 2, y el de la pantalla auxiliar sea el 1. El segundo parámetro debe de tomar la siguiente forma…</w:t>
      </w:r>
      <w:proofErr w:type="gramStart"/>
      <w:r>
        <w:rPr>
          <w:sz w:val="24"/>
        </w:rPr>
        <w:t>..</w:t>
      </w:r>
      <w:proofErr w:type="gramEnd"/>
    </w:p>
    <w:p w14:paraId="44FAAFA9" w14:textId="77777777" w:rsidR="005D4544" w:rsidRDefault="005D4544" w:rsidP="00E037E8">
      <w:pPr>
        <w:jc w:val="both"/>
        <w:rPr>
          <w:sz w:val="24"/>
        </w:rPr>
      </w:pPr>
    </w:p>
    <w:p w14:paraId="6031B451" w14:textId="32D9035E" w:rsidR="005D4544" w:rsidRDefault="005D4544" w:rsidP="00E037E8">
      <w:pPr>
        <w:jc w:val="both"/>
        <w:rPr>
          <w:sz w:val="24"/>
        </w:rPr>
      </w:pPr>
      <w:r>
        <w:rPr>
          <w:sz w:val="24"/>
        </w:rPr>
        <w:tab/>
      </w:r>
      <w:r>
        <w:rPr>
          <w:sz w:val="24"/>
        </w:rPr>
        <w:tab/>
      </w:r>
      <w:r>
        <w:rPr>
          <w:sz w:val="24"/>
        </w:rPr>
        <w:tab/>
      </w:r>
      <w:r>
        <w:rPr>
          <w:sz w:val="24"/>
        </w:rPr>
        <w:tab/>
        <w:t>IMAGENCONPARAMETROSMETIDOS</w:t>
      </w:r>
    </w:p>
    <w:p w14:paraId="274B9A9E" w14:textId="77777777" w:rsidR="004735C0" w:rsidRDefault="004735C0" w:rsidP="00E037E8">
      <w:pPr>
        <w:jc w:val="both"/>
        <w:rPr>
          <w:sz w:val="24"/>
        </w:rPr>
      </w:pPr>
    </w:p>
    <w:p w14:paraId="6FDC4993" w14:textId="77777777" w:rsidR="002C3A01" w:rsidRDefault="002C3A01" w:rsidP="00E037E8">
      <w:pPr>
        <w:jc w:val="both"/>
        <w:rPr>
          <w:sz w:val="24"/>
        </w:rPr>
      </w:pPr>
    </w:p>
    <w:p w14:paraId="41DA4B30" w14:textId="579138FF" w:rsidR="004735C0" w:rsidRDefault="004735C0" w:rsidP="004735C0">
      <w:pPr>
        <w:pStyle w:val="Heading3"/>
      </w:pPr>
      <w:bookmarkStart w:id="10" w:name="_Toc402771689"/>
      <w:r>
        <w:t>Parámetros de la codificación</w:t>
      </w:r>
      <w:bookmarkEnd w:id="10"/>
    </w:p>
    <w:p w14:paraId="4898FE60" w14:textId="77777777" w:rsidR="004735C0" w:rsidRDefault="004735C0" w:rsidP="004735C0">
      <w:pPr>
        <w:jc w:val="both"/>
        <w:rPr>
          <w:sz w:val="24"/>
        </w:rPr>
      </w:pPr>
    </w:p>
    <w:p w14:paraId="3063741B" w14:textId="790B59E2" w:rsidR="004735C0" w:rsidRDefault="004735C0" w:rsidP="004735C0">
      <w:pPr>
        <w:jc w:val="both"/>
        <w:rPr>
          <w:sz w:val="24"/>
        </w:rPr>
      </w:pPr>
      <w:r>
        <w:rPr>
          <w:sz w:val="24"/>
        </w:rPr>
        <w:t>El tercer grupo de parámetros a introducir van relacionados a la calidad de la grabación y al peso de los archivos generados.</w:t>
      </w:r>
    </w:p>
    <w:p w14:paraId="53F1A9C9" w14:textId="77777777" w:rsidR="004735C0" w:rsidRDefault="004735C0" w:rsidP="004735C0">
      <w:pPr>
        <w:jc w:val="both"/>
        <w:rPr>
          <w:sz w:val="24"/>
        </w:rPr>
      </w:pPr>
    </w:p>
    <w:p w14:paraId="0BB0B8BE" w14:textId="784C67D9" w:rsidR="002C3A01" w:rsidRDefault="002C3A01" w:rsidP="004735C0">
      <w:pPr>
        <w:jc w:val="both"/>
        <w:rPr>
          <w:sz w:val="24"/>
        </w:rPr>
      </w:pPr>
      <w:r>
        <w:rPr>
          <w:sz w:val="24"/>
        </w:rPr>
        <w:t xml:space="preserve">El primero de ellos es la tasa de fotogramas por segundo o </w:t>
      </w:r>
      <w:proofErr w:type="spellStart"/>
      <w:r>
        <w:rPr>
          <w:sz w:val="24"/>
        </w:rPr>
        <w:t>fps</w:t>
      </w:r>
      <w:proofErr w:type="spellEnd"/>
      <w:r>
        <w:rPr>
          <w:sz w:val="24"/>
        </w:rPr>
        <w:t>. Este valor</w:t>
      </w:r>
      <w:r w:rsidR="007D24D0">
        <w:rPr>
          <w:sz w:val="24"/>
        </w:rPr>
        <w:t xml:space="preserve"> que indica la frecuencia de obtención de los fotogramas será decisivo a la hora de buscar minimizar el peso de los archivos generados. Se recomienda emplear el valor de 10 </w:t>
      </w:r>
      <w:proofErr w:type="spellStart"/>
      <w:r w:rsidR="007D24D0">
        <w:rPr>
          <w:sz w:val="24"/>
        </w:rPr>
        <w:t>fps</w:t>
      </w:r>
      <w:proofErr w:type="spellEnd"/>
      <w:r w:rsidR="007D24D0">
        <w:rPr>
          <w:sz w:val="24"/>
        </w:rPr>
        <w:t xml:space="preserve">, como se indica en la </w:t>
      </w:r>
      <w:r w:rsidR="007D24D0">
        <w:rPr>
          <w:sz w:val="24"/>
        </w:rPr>
        <w:lastRenderedPageBreak/>
        <w:t>sección 4.2 del documento número 1 “Memoria. Pero otros valores aceptables son 20 y 30, un valor mayor no ofrece ninguna ventaja y el peso del archivo crecería demasiado.</w:t>
      </w:r>
    </w:p>
    <w:p w14:paraId="50BCF761" w14:textId="77777777" w:rsidR="007D24D0" w:rsidRDefault="007D24D0" w:rsidP="004735C0">
      <w:pPr>
        <w:jc w:val="both"/>
        <w:rPr>
          <w:sz w:val="24"/>
        </w:rPr>
      </w:pPr>
    </w:p>
    <w:p w14:paraId="5BB8133B" w14:textId="7C35054F" w:rsidR="00C171C3" w:rsidRDefault="007377D4" w:rsidP="004735C0">
      <w:pPr>
        <w:jc w:val="both"/>
        <w:rPr>
          <w:sz w:val="24"/>
        </w:rPr>
      </w:pPr>
      <w:r>
        <w:rPr>
          <w:sz w:val="24"/>
        </w:rPr>
        <w:t>El segundo de los valores a definir es</w:t>
      </w:r>
      <w:r w:rsidR="00B35D85">
        <w:rPr>
          <w:sz w:val="24"/>
        </w:rPr>
        <w:t xml:space="preserve"> el factor de velocidad constante o CFR</w:t>
      </w:r>
      <w:r w:rsidR="0053608E">
        <w:rPr>
          <w:sz w:val="24"/>
        </w:rPr>
        <w:t xml:space="preserve">, que proporciona </w:t>
      </w:r>
      <w:r w:rsidR="00C171C3">
        <w:rPr>
          <w:sz w:val="24"/>
        </w:rPr>
        <w:t xml:space="preserve">la eficiencia de compresión máxima a cambio de un mayor </w:t>
      </w:r>
      <w:r w:rsidR="0052099D">
        <w:rPr>
          <w:sz w:val="24"/>
        </w:rPr>
        <w:t>tamaño de archivo</w:t>
      </w:r>
      <w:r w:rsidR="00C171C3">
        <w:rPr>
          <w:sz w:val="24"/>
        </w:rPr>
        <w:t>. Por eso es importante definir un valor que permite codificar en tiempo real, para mantener la sincronización de todos los archivos. Los posibles valores que puede tomar este parámetro están en un rango entre 0 a 51, y los más destacados son:</w:t>
      </w:r>
    </w:p>
    <w:p w14:paraId="12350AF0" w14:textId="047AF6F4" w:rsidR="00C171C3" w:rsidRDefault="00C171C3" w:rsidP="00C171C3">
      <w:pPr>
        <w:pStyle w:val="ListParagraph"/>
        <w:jc w:val="both"/>
        <w:rPr>
          <w:sz w:val="24"/>
        </w:rPr>
      </w:pPr>
    </w:p>
    <w:p w14:paraId="0EF6B63B" w14:textId="5F794A00" w:rsidR="00AE7ABA" w:rsidRDefault="00C171C3" w:rsidP="00AE7ABA">
      <w:pPr>
        <w:pStyle w:val="ListParagraph"/>
        <w:numPr>
          <w:ilvl w:val="0"/>
          <w:numId w:val="41"/>
        </w:numPr>
        <w:jc w:val="both"/>
        <w:rPr>
          <w:sz w:val="24"/>
        </w:rPr>
      </w:pPr>
      <w:r w:rsidRPr="00AE7ABA">
        <w:rPr>
          <w:sz w:val="24"/>
        </w:rPr>
        <w:t>0 (</w:t>
      </w:r>
      <w:proofErr w:type="spellStart"/>
      <w:r w:rsidRPr="00AE7ABA">
        <w:rPr>
          <w:sz w:val="24"/>
        </w:rPr>
        <w:t>lossless</w:t>
      </w:r>
      <w:proofErr w:type="spellEnd"/>
      <w:r w:rsidRPr="00AE7ABA">
        <w:rPr>
          <w:sz w:val="24"/>
        </w:rPr>
        <w:t xml:space="preserve">): </w:t>
      </w:r>
      <w:r w:rsidR="00AE7ABA" w:rsidRPr="00AE7ABA">
        <w:rPr>
          <w:sz w:val="24"/>
        </w:rPr>
        <w:t>Ofrece una calidad perfecta</w:t>
      </w:r>
      <w:r w:rsidR="00AE7ABA">
        <w:rPr>
          <w:sz w:val="24"/>
        </w:rPr>
        <w:t>.</w:t>
      </w:r>
    </w:p>
    <w:p w14:paraId="4B18BA1E" w14:textId="77777777" w:rsidR="00AE7ABA" w:rsidRPr="00AE7ABA" w:rsidRDefault="00AE7ABA" w:rsidP="00AE7ABA">
      <w:pPr>
        <w:pStyle w:val="ListParagraph"/>
        <w:jc w:val="both"/>
        <w:rPr>
          <w:sz w:val="24"/>
        </w:rPr>
      </w:pPr>
    </w:p>
    <w:p w14:paraId="1FC3AB86" w14:textId="7F034032" w:rsidR="00AE7ABA" w:rsidRDefault="00AE7ABA" w:rsidP="00C171C3">
      <w:pPr>
        <w:pStyle w:val="ListParagraph"/>
        <w:numPr>
          <w:ilvl w:val="0"/>
          <w:numId w:val="41"/>
        </w:numPr>
        <w:jc w:val="both"/>
        <w:rPr>
          <w:sz w:val="24"/>
        </w:rPr>
      </w:pPr>
      <w:r>
        <w:rPr>
          <w:sz w:val="24"/>
        </w:rPr>
        <w:t>18 (</w:t>
      </w:r>
      <w:proofErr w:type="spellStart"/>
      <w:r>
        <w:rPr>
          <w:sz w:val="24"/>
        </w:rPr>
        <w:t>visually</w:t>
      </w:r>
      <w:proofErr w:type="spellEnd"/>
      <w:r>
        <w:rPr>
          <w:sz w:val="24"/>
        </w:rPr>
        <w:t xml:space="preserve"> </w:t>
      </w:r>
      <w:proofErr w:type="spellStart"/>
      <w:r>
        <w:rPr>
          <w:sz w:val="24"/>
        </w:rPr>
        <w:t>lossless</w:t>
      </w:r>
      <w:proofErr w:type="spellEnd"/>
      <w:r>
        <w:rPr>
          <w:sz w:val="24"/>
        </w:rPr>
        <w:t>): Este valor es el que se suele emplear, ya que ofrece una calidad casi perfecta, pero que para el ojo humano resulta perfecta.</w:t>
      </w:r>
    </w:p>
    <w:p w14:paraId="3097F5FE" w14:textId="77777777" w:rsidR="00AE7ABA" w:rsidRPr="00AE7ABA" w:rsidRDefault="00AE7ABA" w:rsidP="00AE7ABA">
      <w:pPr>
        <w:pStyle w:val="ListParagraph"/>
        <w:rPr>
          <w:sz w:val="24"/>
        </w:rPr>
      </w:pPr>
    </w:p>
    <w:p w14:paraId="001368A6" w14:textId="4F289C12" w:rsidR="00C171C3" w:rsidRDefault="00C171C3" w:rsidP="00C171C3">
      <w:pPr>
        <w:pStyle w:val="ListParagraph"/>
        <w:numPr>
          <w:ilvl w:val="0"/>
          <w:numId w:val="41"/>
        </w:numPr>
        <w:jc w:val="both"/>
        <w:rPr>
          <w:sz w:val="24"/>
        </w:rPr>
      </w:pPr>
      <w:r>
        <w:rPr>
          <w:sz w:val="24"/>
        </w:rPr>
        <w:t>23 (default):</w:t>
      </w:r>
      <w:r w:rsidR="00AE7ABA">
        <w:rPr>
          <w:sz w:val="24"/>
        </w:rPr>
        <w:t xml:space="preserve"> Un valor un poco más alto del recomendable, pero el que mejor relación calidad-peso ofrece.</w:t>
      </w:r>
    </w:p>
    <w:p w14:paraId="29B9AE4E" w14:textId="77777777" w:rsidR="00AE7ABA" w:rsidRPr="00AE7ABA" w:rsidRDefault="00AE7ABA" w:rsidP="00AE7ABA">
      <w:pPr>
        <w:jc w:val="both"/>
        <w:rPr>
          <w:sz w:val="24"/>
        </w:rPr>
      </w:pPr>
    </w:p>
    <w:p w14:paraId="5452997D" w14:textId="4452B604" w:rsidR="00C171C3" w:rsidRDefault="00C171C3" w:rsidP="00C171C3">
      <w:pPr>
        <w:pStyle w:val="ListParagraph"/>
        <w:numPr>
          <w:ilvl w:val="0"/>
          <w:numId w:val="41"/>
        </w:numPr>
        <w:jc w:val="both"/>
        <w:rPr>
          <w:sz w:val="24"/>
        </w:rPr>
      </w:pPr>
      <w:r>
        <w:rPr>
          <w:sz w:val="24"/>
        </w:rPr>
        <w:t>51 (</w:t>
      </w:r>
      <w:proofErr w:type="spellStart"/>
      <w:r>
        <w:rPr>
          <w:sz w:val="24"/>
        </w:rPr>
        <w:t>worst</w:t>
      </w:r>
      <w:proofErr w:type="spellEnd"/>
      <w:r>
        <w:rPr>
          <w:sz w:val="24"/>
        </w:rPr>
        <w:t>):</w:t>
      </w:r>
      <w:r w:rsidR="00AE7ABA">
        <w:rPr>
          <w:sz w:val="24"/>
        </w:rPr>
        <w:t xml:space="preserve"> Este valor apenas codifica el archivo, se emplea cuando se necesita un procesado mínimo de la señal por tener necesidades temporales.</w:t>
      </w:r>
    </w:p>
    <w:p w14:paraId="7C125E6C" w14:textId="77777777" w:rsidR="009A551A" w:rsidRPr="009A551A" w:rsidRDefault="009A551A" w:rsidP="009A551A">
      <w:pPr>
        <w:pStyle w:val="ListParagraph"/>
        <w:rPr>
          <w:sz w:val="24"/>
        </w:rPr>
      </w:pPr>
    </w:p>
    <w:p w14:paraId="672BBD76" w14:textId="1F21D495" w:rsidR="0052099D" w:rsidRDefault="009A551A" w:rsidP="009A551A">
      <w:pPr>
        <w:jc w:val="both"/>
        <w:rPr>
          <w:sz w:val="24"/>
        </w:rPr>
      </w:pPr>
      <w:r>
        <w:rPr>
          <w:sz w:val="24"/>
        </w:rPr>
        <w:t xml:space="preserve">El tercer valor es el </w:t>
      </w:r>
      <w:proofErr w:type="spellStart"/>
      <w:r>
        <w:rPr>
          <w:sz w:val="24"/>
        </w:rPr>
        <w:t>preset</w:t>
      </w:r>
      <w:proofErr w:type="spellEnd"/>
      <w:r w:rsidR="0052099D">
        <w:rPr>
          <w:sz w:val="24"/>
        </w:rPr>
        <w:t xml:space="preserve">, que define la velocidad de compresión en la codificación. Un valor menor de </w:t>
      </w:r>
      <w:proofErr w:type="spellStart"/>
      <w:r w:rsidR="0052099D">
        <w:rPr>
          <w:sz w:val="24"/>
        </w:rPr>
        <w:t>preset</w:t>
      </w:r>
      <w:proofErr w:type="spellEnd"/>
      <w:r w:rsidR="0052099D">
        <w:rPr>
          <w:sz w:val="24"/>
        </w:rPr>
        <w:t xml:space="preserve"> ofrecerá mejor compresión (la compresión es calidad por tamaño de archivo).  Esto significa que, por ejemplo, si tu objetivo es un determinado tamaño de archivo  o un factor de velocidad constante, obtendrás mejor calidad con un valor menor de </w:t>
      </w:r>
      <w:proofErr w:type="spellStart"/>
      <w:r w:rsidR="0052099D">
        <w:rPr>
          <w:sz w:val="24"/>
        </w:rPr>
        <w:t>preset</w:t>
      </w:r>
      <w:proofErr w:type="spellEnd"/>
      <w:r w:rsidR="0052099D">
        <w:rPr>
          <w:sz w:val="24"/>
        </w:rPr>
        <w:t xml:space="preserve">. Similarmente, para una codificación de calidad constante, se puede mejorar simplemente la tasa de bits mediante la elección de un </w:t>
      </w:r>
      <w:proofErr w:type="spellStart"/>
      <w:r w:rsidR="0052099D">
        <w:rPr>
          <w:sz w:val="24"/>
        </w:rPr>
        <w:t>preset</w:t>
      </w:r>
      <w:proofErr w:type="spellEnd"/>
      <w:r w:rsidR="0052099D">
        <w:rPr>
          <w:sz w:val="24"/>
        </w:rPr>
        <w:t xml:space="preserve"> bajo. Son muchos los valores que puede tomar esta </w:t>
      </w:r>
      <w:proofErr w:type="spellStart"/>
      <w:r w:rsidR="0052099D">
        <w:rPr>
          <w:sz w:val="24"/>
        </w:rPr>
        <w:t>variabnle</w:t>
      </w:r>
      <w:proofErr w:type="spellEnd"/>
      <w:r w:rsidR="0052099D">
        <w:rPr>
          <w:sz w:val="24"/>
        </w:rPr>
        <w:t xml:space="preserve"> pero los más usados son los siguientes:</w:t>
      </w:r>
    </w:p>
    <w:p w14:paraId="42320D0B" w14:textId="77777777" w:rsidR="0052099D" w:rsidRDefault="0052099D" w:rsidP="009A551A">
      <w:pPr>
        <w:jc w:val="both"/>
        <w:rPr>
          <w:sz w:val="24"/>
        </w:rPr>
      </w:pPr>
    </w:p>
    <w:p w14:paraId="3DDA1140" w14:textId="4A30943F" w:rsidR="0052099D" w:rsidRDefault="0052099D" w:rsidP="0052099D">
      <w:pPr>
        <w:pStyle w:val="ListParagraph"/>
        <w:numPr>
          <w:ilvl w:val="0"/>
          <w:numId w:val="42"/>
        </w:numPr>
        <w:jc w:val="both"/>
        <w:rPr>
          <w:sz w:val="24"/>
        </w:rPr>
      </w:pPr>
      <w:proofErr w:type="spellStart"/>
      <w:r>
        <w:rPr>
          <w:sz w:val="24"/>
        </w:rPr>
        <w:t>ultafast</w:t>
      </w:r>
      <w:proofErr w:type="spellEnd"/>
      <w:r>
        <w:rPr>
          <w:sz w:val="24"/>
        </w:rPr>
        <w:t>.</w:t>
      </w:r>
    </w:p>
    <w:p w14:paraId="516E3696" w14:textId="7DD1092F" w:rsidR="0052099D" w:rsidRDefault="0052099D" w:rsidP="0052099D">
      <w:pPr>
        <w:pStyle w:val="ListParagraph"/>
        <w:jc w:val="both"/>
        <w:rPr>
          <w:sz w:val="24"/>
        </w:rPr>
      </w:pPr>
    </w:p>
    <w:p w14:paraId="1724E77B" w14:textId="56991107" w:rsidR="0052099D" w:rsidRDefault="0052099D" w:rsidP="0052099D">
      <w:pPr>
        <w:pStyle w:val="ListParagraph"/>
        <w:numPr>
          <w:ilvl w:val="0"/>
          <w:numId w:val="42"/>
        </w:numPr>
        <w:jc w:val="both"/>
        <w:rPr>
          <w:sz w:val="24"/>
        </w:rPr>
      </w:pPr>
      <w:proofErr w:type="spellStart"/>
      <w:r>
        <w:rPr>
          <w:sz w:val="24"/>
        </w:rPr>
        <w:t>veryfast</w:t>
      </w:r>
      <w:proofErr w:type="spellEnd"/>
      <w:r>
        <w:rPr>
          <w:sz w:val="24"/>
        </w:rPr>
        <w:t>.</w:t>
      </w:r>
    </w:p>
    <w:p w14:paraId="3FB23AEF" w14:textId="77777777" w:rsidR="0052099D" w:rsidRPr="0052099D" w:rsidRDefault="0052099D" w:rsidP="0052099D">
      <w:pPr>
        <w:pStyle w:val="ListParagraph"/>
        <w:rPr>
          <w:sz w:val="24"/>
        </w:rPr>
      </w:pPr>
    </w:p>
    <w:p w14:paraId="575A566B" w14:textId="3054ADC3" w:rsidR="0052099D" w:rsidRDefault="0052099D" w:rsidP="0052099D">
      <w:pPr>
        <w:pStyle w:val="ListParagraph"/>
        <w:numPr>
          <w:ilvl w:val="0"/>
          <w:numId w:val="42"/>
        </w:numPr>
        <w:jc w:val="both"/>
        <w:rPr>
          <w:sz w:val="24"/>
        </w:rPr>
      </w:pPr>
      <w:proofErr w:type="spellStart"/>
      <w:r>
        <w:rPr>
          <w:sz w:val="24"/>
        </w:rPr>
        <w:t>fast</w:t>
      </w:r>
      <w:proofErr w:type="spellEnd"/>
      <w:r>
        <w:rPr>
          <w:sz w:val="24"/>
        </w:rPr>
        <w:t>.</w:t>
      </w:r>
    </w:p>
    <w:p w14:paraId="00F31447" w14:textId="77777777" w:rsidR="0052099D" w:rsidRPr="0052099D" w:rsidRDefault="0052099D" w:rsidP="0052099D">
      <w:pPr>
        <w:pStyle w:val="ListParagraph"/>
        <w:rPr>
          <w:sz w:val="24"/>
        </w:rPr>
      </w:pPr>
    </w:p>
    <w:p w14:paraId="6BB8D014" w14:textId="0B4761AA" w:rsidR="0052099D" w:rsidRDefault="0052099D" w:rsidP="0052099D">
      <w:pPr>
        <w:pStyle w:val="ListParagraph"/>
        <w:numPr>
          <w:ilvl w:val="0"/>
          <w:numId w:val="42"/>
        </w:numPr>
        <w:jc w:val="both"/>
        <w:rPr>
          <w:sz w:val="24"/>
        </w:rPr>
      </w:pPr>
      <w:proofErr w:type="spellStart"/>
      <w:r>
        <w:rPr>
          <w:sz w:val="24"/>
        </w:rPr>
        <w:t>medium</w:t>
      </w:r>
      <w:proofErr w:type="spellEnd"/>
      <w:r>
        <w:rPr>
          <w:sz w:val="24"/>
        </w:rPr>
        <w:t>.</w:t>
      </w:r>
    </w:p>
    <w:p w14:paraId="66D6838B" w14:textId="77777777" w:rsidR="0052099D" w:rsidRPr="0052099D" w:rsidRDefault="0052099D" w:rsidP="0052099D">
      <w:pPr>
        <w:pStyle w:val="ListParagraph"/>
        <w:rPr>
          <w:sz w:val="24"/>
        </w:rPr>
      </w:pPr>
    </w:p>
    <w:p w14:paraId="34817E49" w14:textId="51446264" w:rsidR="0052099D" w:rsidRDefault="0052099D" w:rsidP="0052099D">
      <w:pPr>
        <w:pStyle w:val="ListParagraph"/>
        <w:numPr>
          <w:ilvl w:val="0"/>
          <w:numId w:val="42"/>
        </w:numPr>
        <w:jc w:val="both"/>
        <w:rPr>
          <w:sz w:val="24"/>
        </w:rPr>
      </w:pPr>
      <w:proofErr w:type="spellStart"/>
      <w:r>
        <w:rPr>
          <w:sz w:val="24"/>
        </w:rPr>
        <w:t>slow</w:t>
      </w:r>
      <w:proofErr w:type="spellEnd"/>
      <w:r>
        <w:rPr>
          <w:sz w:val="24"/>
        </w:rPr>
        <w:t>.</w:t>
      </w:r>
    </w:p>
    <w:p w14:paraId="32B7AEDB" w14:textId="77777777" w:rsidR="0052099D" w:rsidRPr="0052099D" w:rsidRDefault="0052099D" w:rsidP="0052099D">
      <w:pPr>
        <w:pStyle w:val="ListParagraph"/>
        <w:rPr>
          <w:sz w:val="24"/>
        </w:rPr>
      </w:pPr>
    </w:p>
    <w:p w14:paraId="250186D2" w14:textId="4B260A8C" w:rsidR="0052099D" w:rsidRDefault="0052099D" w:rsidP="0052099D">
      <w:pPr>
        <w:pStyle w:val="ListParagraph"/>
        <w:numPr>
          <w:ilvl w:val="0"/>
          <w:numId w:val="42"/>
        </w:numPr>
        <w:jc w:val="both"/>
        <w:rPr>
          <w:sz w:val="24"/>
        </w:rPr>
      </w:pPr>
      <w:proofErr w:type="spellStart"/>
      <w:r>
        <w:rPr>
          <w:sz w:val="24"/>
        </w:rPr>
        <w:t>veryslow</w:t>
      </w:r>
      <w:proofErr w:type="spellEnd"/>
      <w:r>
        <w:rPr>
          <w:sz w:val="24"/>
        </w:rPr>
        <w:t>.</w:t>
      </w:r>
    </w:p>
    <w:p w14:paraId="2B8A61AD" w14:textId="77777777" w:rsidR="0052099D" w:rsidRPr="0052099D" w:rsidRDefault="0052099D" w:rsidP="0052099D">
      <w:pPr>
        <w:pStyle w:val="ListParagraph"/>
        <w:jc w:val="both"/>
        <w:rPr>
          <w:sz w:val="24"/>
        </w:rPr>
      </w:pPr>
    </w:p>
    <w:p w14:paraId="386961CF" w14:textId="77777777" w:rsidR="0052099D" w:rsidRPr="009A551A" w:rsidRDefault="0052099D" w:rsidP="009A551A">
      <w:pPr>
        <w:jc w:val="both"/>
        <w:rPr>
          <w:sz w:val="24"/>
        </w:rPr>
      </w:pPr>
    </w:p>
    <w:p w14:paraId="6CAD7D24" w14:textId="77777777" w:rsidR="00C171C3" w:rsidRDefault="00C171C3" w:rsidP="004735C0">
      <w:pPr>
        <w:jc w:val="both"/>
        <w:rPr>
          <w:sz w:val="24"/>
        </w:rPr>
      </w:pPr>
    </w:p>
    <w:p w14:paraId="6292C8E8" w14:textId="016DCF11" w:rsidR="007377D4" w:rsidRDefault="00C171C3" w:rsidP="004735C0">
      <w:pPr>
        <w:jc w:val="both"/>
        <w:rPr>
          <w:sz w:val="24"/>
        </w:rPr>
      </w:pPr>
      <w:r>
        <w:rPr>
          <w:sz w:val="24"/>
        </w:rPr>
        <w:t>PROBAR A USAR UN CFR BAJO CUANDO GRABAMOS Y LUEGO USAR UNO MUY ALTO EN LA GENERACIÓN DE LOS ARCHIVOS</w:t>
      </w:r>
      <w:proofErr w:type="gramStart"/>
      <w:r>
        <w:rPr>
          <w:sz w:val="24"/>
        </w:rPr>
        <w:t>!!!!</w:t>
      </w:r>
      <w:proofErr w:type="gramEnd"/>
      <w:r w:rsidR="00B35D85">
        <w:rPr>
          <w:sz w:val="24"/>
        </w:rPr>
        <w:t xml:space="preserve">  </w:t>
      </w:r>
      <w:r w:rsidR="007377D4">
        <w:rPr>
          <w:sz w:val="24"/>
        </w:rPr>
        <w:t xml:space="preserve"> </w:t>
      </w:r>
    </w:p>
    <w:p w14:paraId="65A371DE" w14:textId="77777777" w:rsidR="00660ACB" w:rsidRDefault="00660ACB" w:rsidP="00660ACB">
      <w:pPr>
        <w:rPr>
          <w:sz w:val="24"/>
          <w:szCs w:val="24"/>
        </w:rPr>
      </w:pPr>
      <w:r>
        <w:rPr>
          <w:sz w:val="24"/>
          <w:szCs w:val="24"/>
        </w:rPr>
        <w:t>IMAGEN CON LA OBTENCIÖN DE DATOS</w:t>
      </w:r>
    </w:p>
    <w:p w14:paraId="43843973" w14:textId="77777777" w:rsidR="004735C0" w:rsidRDefault="004735C0" w:rsidP="004735C0">
      <w:pPr>
        <w:jc w:val="both"/>
        <w:rPr>
          <w:sz w:val="24"/>
        </w:rPr>
      </w:pPr>
    </w:p>
    <w:p w14:paraId="2F4E4833" w14:textId="77777777" w:rsidR="007B2CE3" w:rsidRPr="007B2CE3" w:rsidRDefault="007B2CE3" w:rsidP="007B2CE3">
      <w:pPr>
        <w:pStyle w:val="ListParagraph"/>
        <w:rPr>
          <w:sz w:val="24"/>
        </w:rPr>
      </w:pPr>
    </w:p>
    <w:p w14:paraId="23D4A1C2" w14:textId="77777777" w:rsidR="007B2CE3" w:rsidRDefault="007B2CE3" w:rsidP="007B2CE3">
      <w:pPr>
        <w:pStyle w:val="ListParagraph"/>
        <w:jc w:val="both"/>
        <w:rPr>
          <w:sz w:val="24"/>
        </w:rPr>
      </w:pPr>
    </w:p>
    <w:p w14:paraId="21C33996" w14:textId="7CC60E48" w:rsidR="00C71965" w:rsidRDefault="009F641B" w:rsidP="004735C0">
      <w:pPr>
        <w:pStyle w:val="Heading3"/>
      </w:pPr>
      <w:bookmarkStart w:id="11" w:name="_Toc402771690"/>
      <w:r>
        <w:lastRenderedPageBreak/>
        <w:t>Parámetros  temporales</w:t>
      </w:r>
      <w:bookmarkEnd w:id="11"/>
    </w:p>
    <w:p w14:paraId="12443606" w14:textId="77777777" w:rsidR="004735C0" w:rsidRDefault="004735C0" w:rsidP="00C71965">
      <w:pPr>
        <w:pStyle w:val="ListParagraph"/>
        <w:rPr>
          <w:sz w:val="24"/>
        </w:rPr>
      </w:pPr>
    </w:p>
    <w:p w14:paraId="5DD946A4" w14:textId="6D5FB125" w:rsidR="004735C0" w:rsidRDefault="0038514A" w:rsidP="0038514A">
      <w:pPr>
        <w:rPr>
          <w:sz w:val="24"/>
        </w:rPr>
      </w:pPr>
      <w:r>
        <w:rPr>
          <w:sz w:val="24"/>
        </w:rPr>
        <w:t>Finalmente el último par de parámetros a definir van relacionados con la duración temporal de las grabaciones.</w:t>
      </w:r>
    </w:p>
    <w:p w14:paraId="19D722D3" w14:textId="77777777" w:rsidR="0038514A" w:rsidRDefault="0038514A" w:rsidP="0038514A">
      <w:pPr>
        <w:rPr>
          <w:sz w:val="24"/>
        </w:rPr>
      </w:pPr>
    </w:p>
    <w:p w14:paraId="0B1BD700" w14:textId="5AA61767" w:rsidR="0038514A" w:rsidRDefault="0038514A" w:rsidP="00334168">
      <w:pPr>
        <w:jc w:val="both"/>
        <w:rPr>
          <w:sz w:val="24"/>
        </w:rPr>
      </w:pPr>
      <w:r>
        <w:rPr>
          <w:sz w:val="24"/>
        </w:rPr>
        <w:t>El primero de ellos hace referencia a la duración de las grab</w:t>
      </w:r>
      <w:r w:rsidR="00334168">
        <w:rPr>
          <w:sz w:val="24"/>
        </w:rPr>
        <w:t>aciones de la pantalla, es decir influye en el número de archivos que genera durante cada sesión y que posteriormente concatena el script “concat.sh”. Durante las reuniones con el cliente se estableció que este parámetro debería de tomar el valor de 1 minuto, ya que así generaría archivos más fáciles de procesar y administrar.</w:t>
      </w:r>
    </w:p>
    <w:p w14:paraId="7B67DD6A" w14:textId="77777777" w:rsidR="00334168" w:rsidRDefault="00334168" w:rsidP="00334168">
      <w:pPr>
        <w:jc w:val="both"/>
        <w:rPr>
          <w:sz w:val="24"/>
        </w:rPr>
      </w:pPr>
    </w:p>
    <w:p w14:paraId="65CF1114" w14:textId="13A4ABB2" w:rsidR="00D47A26" w:rsidRDefault="00334168" w:rsidP="00334168">
      <w:pPr>
        <w:jc w:val="both"/>
        <w:rPr>
          <w:sz w:val="24"/>
        </w:rPr>
      </w:pPr>
      <w:r>
        <w:rPr>
          <w:sz w:val="24"/>
        </w:rPr>
        <w:t>El segundo de los valores hace referencia a la duración de la sesión de grabación. Esto influye en la duración que van a tener los archivos finales que se generar</w:t>
      </w:r>
      <w:r w:rsidR="009977FF">
        <w:rPr>
          <w:sz w:val="24"/>
        </w:rPr>
        <w:t>án. Fue también a partir de una reunión con el cliente en el que se decidió que este parámetro debería de tomar el valor de 10 minutos, ya que posibilita mejor la búsqueda de momentos específicos que si se tuviese que hacer sobre un video de 1 hora por ejemplo.</w:t>
      </w:r>
    </w:p>
    <w:p w14:paraId="728C1ED5" w14:textId="77777777" w:rsidR="00BF4ED4" w:rsidRDefault="00BF4ED4" w:rsidP="00334168">
      <w:pPr>
        <w:jc w:val="both"/>
        <w:rPr>
          <w:sz w:val="24"/>
        </w:rPr>
      </w:pPr>
    </w:p>
    <w:p w14:paraId="5108B8F0" w14:textId="77777777" w:rsidR="00BF4ED4" w:rsidRDefault="00BF4ED4" w:rsidP="00334168">
      <w:pPr>
        <w:jc w:val="both"/>
        <w:rPr>
          <w:sz w:val="24"/>
        </w:rPr>
      </w:pPr>
    </w:p>
    <w:p w14:paraId="0487D1CF" w14:textId="28D17FE7" w:rsidR="00BF4ED4" w:rsidRDefault="00BF4ED4" w:rsidP="00334168">
      <w:pPr>
        <w:jc w:val="both"/>
        <w:rPr>
          <w:sz w:val="24"/>
        </w:rPr>
      </w:pPr>
      <w:r>
        <w:rPr>
          <w:sz w:val="24"/>
        </w:rPr>
        <w:t>Ambos parámetros han de ser introducidos siguiendo este modelo:</w:t>
      </w:r>
    </w:p>
    <w:p w14:paraId="3BA2E8DA" w14:textId="77777777" w:rsidR="001A3EF7" w:rsidRDefault="001A3EF7" w:rsidP="00334168">
      <w:pPr>
        <w:jc w:val="both"/>
        <w:rPr>
          <w:sz w:val="24"/>
          <w:szCs w:val="24"/>
        </w:rPr>
      </w:pPr>
    </w:p>
    <w:p w14:paraId="3C371947" w14:textId="2E9624A6" w:rsidR="00BF4ED4" w:rsidRPr="00176FD8" w:rsidRDefault="00BF4ED4" w:rsidP="00334168">
      <w:pPr>
        <w:jc w:val="both"/>
        <w:rPr>
          <w:sz w:val="24"/>
          <w:szCs w:val="24"/>
        </w:rPr>
      </w:pPr>
      <m:oMathPara>
        <m:oMath>
          <m:r>
            <w:rPr>
              <w:rFonts w:ascii="Cambria Math" w:hAnsi="Cambria Math"/>
              <w:sz w:val="24"/>
              <w:szCs w:val="24"/>
            </w:rPr>
            <m:t>HH:MM:SS</m:t>
          </m:r>
        </m:oMath>
      </m:oMathPara>
    </w:p>
    <w:p w14:paraId="79565EED" w14:textId="77777777" w:rsidR="00176FD8" w:rsidRPr="00D47A26" w:rsidRDefault="00176FD8" w:rsidP="00334168">
      <w:pPr>
        <w:jc w:val="both"/>
        <w:rPr>
          <w:sz w:val="24"/>
          <w:szCs w:val="24"/>
        </w:rPr>
      </w:pPr>
    </w:p>
    <w:p w14:paraId="4486DB5B" w14:textId="77777777" w:rsidR="00E8437D" w:rsidRDefault="00E8437D" w:rsidP="00E8437D">
      <w:pPr>
        <w:keepNext/>
        <w:jc w:val="center"/>
      </w:pPr>
      <w:r>
        <w:rPr>
          <w:noProof/>
          <w:sz w:val="24"/>
          <w:szCs w:val="24"/>
          <w:lang w:val="en-US" w:eastAsia="en-US"/>
        </w:rPr>
        <w:drawing>
          <wp:inline distT="0" distB="0" distL="0" distR="0" wp14:anchorId="0432495A" wp14:editId="21849797">
            <wp:extent cx="5759450" cy="2181055"/>
            <wp:effectExtent l="0" t="0" r="0" b="0"/>
            <wp:docPr id="7" name="Picture 7" descr="C:\Users\yhabibferna2\Desktop\PFC\Memoria\Imagenes\CDP\Introduc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habibferna2\Desktop\PFC\Memoria\Imagenes\CDP\IntroduccionDat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181055"/>
                    </a:xfrm>
                    <a:prstGeom prst="rect">
                      <a:avLst/>
                    </a:prstGeom>
                    <a:noFill/>
                    <a:ln>
                      <a:noFill/>
                    </a:ln>
                  </pic:spPr>
                </pic:pic>
              </a:graphicData>
            </a:graphic>
          </wp:inline>
        </w:drawing>
      </w:r>
    </w:p>
    <w:p w14:paraId="53CF1DB5" w14:textId="0489A7A5" w:rsidR="00D47A26" w:rsidRDefault="00E8437D" w:rsidP="00E8437D">
      <w:pPr>
        <w:pStyle w:val="Caption"/>
        <w:jc w:val="center"/>
      </w:pPr>
      <w:r>
        <w:t xml:space="preserve">Figura </w:t>
      </w:r>
      <w:r w:rsidR="002E1BB5">
        <w:fldChar w:fldCharType="begin"/>
      </w:r>
      <w:r w:rsidR="002E1BB5">
        <w:instrText xml:space="preserve"> SEQ Figura \* ARABIC </w:instrText>
      </w:r>
      <w:r w:rsidR="002E1BB5">
        <w:fldChar w:fldCharType="separate"/>
      </w:r>
      <w:r w:rsidR="00D86FC6">
        <w:rPr>
          <w:noProof/>
        </w:rPr>
        <w:t>8</w:t>
      </w:r>
      <w:r w:rsidR="002E1BB5">
        <w:rPr>
          <w:noProof/>
        </w:rPr>
        <w:fldChar w:fldCharType="end"/>
      </w:r>
      <w:r>
        <w:t>: Introducción datos referentes a duración de sesión y de los videos generados</w:t>
      </w:r>
    </w:p>
    <w:p w14:paraId="4DF69303" w14:textId="77777777" w:rsidR="00665929" w:rsidRDefault="00665929" w:rsidP="00665929"/>
    <w:p w14:paraId="5802D0E6" w14:textId="77777777" w:rsidR="00665929" w:rsidRDefault="00665929" w:rsidP="00665929"/>
    <w:p w14:paraId="7F14DB52" w14:textId="77777777" w:rsidR="00665929" w:rsidRDefault="00665929" w:rsidP="00665929"/>
    <w:p w14:paraId="5E2EDBD6" w14:textId="77777777" w:rsidR="00665929" w:rsidRDefault="00665929" w:rsidP="00665929"/>
    <w:p w14:paraId="46B4951B" w14:textId="77777777" w:rsidR="00665929" w:rsidRDefault="00665929" w:rsidP="00665929"/>
    <w:p w14:paraId="18C90A06" w14:textId="77777777" w:rsidR="00665929" w:rsidRDefault="00665929" w:rsidP="00665929"/>
    <w:p w14:paraId="73923A27" w14:textId="77777777" w:rsidR="00665929" w:rsidRDefault="00665929" w:rsidP="00665929"/>
    <w:p w14:paraId="4BCDF04A" w14:textId="77777777" w:rsidR="00665929" w:rsidRDefault="00665929" w:rsidP="00665929"/>
    <w:p w14:paraId="40AB92A2" w14:textId="0E81F655" w:rsidR="00D47A26" w:rsidRDefault="00D47A26" w:rsidP="00D47A26">
      <w:pPr>
        <w:pStyle w:val="Heading2"/>
      </w:pPr>
      <w:bookmarkStart w:id="12" w:name="_Toc402771691"/>
      <w:r>
        <w:t>Grabación del equipo</w:t>
      </w:r>
      <w:bookmarkEnd w:id="12"/>
    </w:p>
    <w:p w14:paraId="7C276606" w14:textId="77777777" w:rsidR="00D47A26" w:rsidRPr="00657061" w:rsidRDefault="00D47A26" w:rsidP="00657061">
      <w:pPr>
        <w:jc w:val="both"/>
        <w:rPr>
          <w:sz w:val="24"/>
        </w:rPr>
      </w:pPr>
    </w:p>
    <w:p w14:paraId="2AD3E1FD" w14:textId="21E01CC8" w:rsidR="00D47A26" w:rsidRDefault="00BE218E" w:rsidP="00657061">
      <w:pPr>
        <w:jc w:val="both"/>
        <w:rPr>
          <w:sz w:val="24"/>
        </w:rPr>
      </w:pPr>
      <w:r>
        <w:rPr>
          <w:sz w:val="24"/>
        </w:rPr>
        <w:t xml:space="preserve">Una vez lanzada esta opción del </w:t>
      </w:r>
      <w:r w:rsidR="00665929">
        <w:rPr>
          <w:sz w:val="24"/>
        </w:rPr>
        <w:t>menú</w:t>
      </w:r>
      <w:r>
        <w:rPr>
          <w:sz w:val="24"/>
        </w:rPr>
        <w:t xml:space="preserve"> principal del programa, se genera un diálogo para la selección de la configuración que deseas lanzar. Como se muestra en la imagen qu</w:t>
      </w:r>
      <w:r w:rsidR="00665929">
        <w:rPr>
          <w:sz w:val="24"/>
        </w:rPr>
        <w:t>e</w:t>
      </w:r>
      <w:r>
        <w:rPr>
          <w:sz w:val="24"/>
        </w:rPr>
        <w:t xml:space="preserve"> precede a estas líneas</w:t>
      </w:r>
      <w:r w:rsidR="00665929">
        <w:rPr>
          <w:sz w:val="24"/>
        </w:rPr>
        <w:t xml:space="preserve"> primero se selecciona el tipo de sesión que se va a emplear y posteriormente se confirma que los parámetros cargados son los correctos:</w:t>
      </w:r>
    </w:p>
    <w:p w14:paraId="78A28C37" w14:textId="77777777" w:rsidR="00BE218E" w:rsidRDefault="00BE218E" w:rsidP="00BE218E"/>
    <w:p w14:paraId="2835CDBF" w14:textId="77777777" w:rsidR="00665929" w:rsidRDefault="00665929" w:rsidP="00665929">
      <w:pPr>
        <w:keepNext/>
        <w:jc w:val="center"/>
      </w:pPr>
      <w:r>
        <w:rPr>
          <w:noProof/>
          <w:sz w:val="24"/>
          <w:lang w:val="en-US" w:eastAsia="en-US"/>
        </w:rPr>
        <w:drawing>
          <wp:inline distT="0" distB="0" distL="0" distR="0" wp14:anchorId="4AB6302C" wp14:editId="201AD195">
            <wp:extent cx="5759450" cy="2904827"/>
            <wp:effectExtent l="0" t="0" r="0" b="0"/>
            <wp:docPr id="12" name="Picture 12" descr="C:\Users\yhabibferna2\Desktop\PFC\Memoria\Imagenes\CDP\Cargar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habibferna2\Desktop\PFC\Memoria\Imagenes\CDP\CargarSes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904827"/>
                    </a:xfrm>
                    <a:prstGeom prst="rect">
                      <a:avLst/>
                    </a:prstGeom>
                    <a:noFill/>
                    <a:ln>
                      <a:noFill/>
                    </a:ln>
                  </pic:spPr>
                </pic:pic>
              </a:graphicData>
            </a:graphic>
          </wp:inline>
        </w:drawing>
      </w:r>
    </w:p>
    <w:p w14:paraId="749FEFDA" w14:textId="04F8D473" w:rsidR="00BE218E" w:rsidRDefault="00665929" w:rsidP="00665929">
      <w:pPr>
        <w:pStyle w:val="Caption"/>
        <w:jc w:val="center"/>
        <w:rPr>
          <w:sz w:val="24"/>
        </w:rPr>
      </w:pPr>
      <w:r>
        <w:t xml:space="preserve">Figura </w:t>
      </w:r>
      <w:r w:rsidR="002E1BB5">
        <w:fldChar w:fldCharType="begin"/>
      </w:r>
      <w:r w:rsidR="002E1BB5">
        <w:instrText xml:space="preserve"> SEQ Figura \* ARABIC </w:instrText>
      </w:r>
      <w:r w:rsidR="002E1BB5">
        <w:fldChar w:fldCharType="separate"/>
      </w:r>
      <w:r w:rsidR="00D86FC6">
        <w:rPr>
          <w:noProof/>
        </w:rPr>
        <w:t>9</w:t>
      </w:r>
      <w:r w:rsidR="002E1BB5">
        <w:rPr>
          <w:noProof/>
        </w:rPr>
        <w:fldChar w:fldCharType="end"/>
      </w:r>
      <w:r>
        <w:t>: Proceso de selección de sesión y confirmación de esta</w:t>
      </w:r>
    </w:p>
    <w:p w14:paraId="390C7B75" w14:textId="0035551A" w:rsidR="00BE218E" w:rsidRDefault="00BE218E" w:rsidP="00D47A26">
      <w:pPr>
        <w:rPr>
          <w:sz w:val="24"/>
        </w:rPr>
      </w:pPr>
      <w:r>
        <w:rPr>
          <w:sz w:val="24"/>
        </w:rPr>
        <w:t xml:space="preserve">Tras ello se lanzan las tres instancias encargadas de grabar todo el flujo </w:t>
      </w:r>
      <w:proofErr w:type="spellStart"/>
      <w:r>
        <w:rPr>
          <w:sz w:val="24"/>
        </w:rPr>
        <w:t>audivosiual</w:t>
      </w:r>
      <w:proofErr w:type="spellEnd"/>
      <w:r>
        <w:rPr>
          <w:sz w:val="24"/>
        </w:rPr>
        <w:t xml:space="preserve">, en ellas se </w:t>
      </w:r>
      <w:proofErr w:type="spellStart"/>
      <w:r>
        <w:rPr>
          <w:sz w:val="24"/>
        </w:rPr>
        <w:t>se</w:t>
      </w:r>
      <w:proofErr w:type="spellEnd"/>
      <w:r>
        <w:rPr>
          <w:sz w:val="24"/>
        </w:rPr>
        <w:t xml:space="preserve"> muestra un advertencia con el tiempo que se tiene para minimizarlas antes de que comience la grabación. </w:t>
      </w:r>
    </w:p>
    <w:p w14:paraId="2EE901D6" w14:textId="77777777" w:rsidR="00BE218E" w:rsidRDefault="00BE218E" w:rsidP="00D47A26">
      <w:pPr>
        <w:rPr>
          <w:sz w:val="24"/>
        </w:rPr>
      </w:pPr>
    </w:p>
    <w:p w14:paraId="1B80FE0F" w14:textId="77777777" w:rsidR="00982E1B" w:rsidRDefault="00D709A8" w:rsidP="00982E1B">
      <w:pPr>
        <w:keepNext/>
        <w:jc w:val="center"/>
      </w:pPr>
      <w:r>
        <w:rPr>
          <w:noProof/>
          <w:sz w:val="24"/>
          <w:lang w:val="en-US" w:eastAsia="en-US"/>
        </w:rPr>
        <w:lastRenderedPageBreak/>
        <w:drawing>
          <wp:inline distT="0" distB="0" distL="0" distR="0" wp14:anchorId="65299A15" wp14:editId="1ECA9C9B">
            <wp:extent cx="5757861" cy="5752214"/>
            <wp:effectExtent l="0" t="0" r="0" b="1270"/>
            <wp:docPr id="13" name="Picture 13" descr="C:\Users\yhabibferna2\Desktop\PFC\Memoria\Imagenes\CDP\grabac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habibferna2\Desktop\PFC\Memoria\Imagenes\CDP\grabacion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4248"/>
                    <a:stretch/>
                  </pic:blipFill>
                  <pic:spPr bwMode="auto">
                    <a:xfrm>
                      <a:off x="0" y="0"/>
                      <a:ext cx="5759450" cy="5753801"/>
                    </a:xfrm>
                    <a:prstGeom prst="rect">
                      <a:avLst/>
                    </a:prstGeom>
                    <a:noFill/>
                    <a:ln>
                      <a:noFill/>
                    </a:ln>
                    <a:extLst>
                      <a:ext uri="{53640926-AAD7-44D8-BBD7-CCE9431645EC}">
                        <a14:shadowObscured xmlns:a14="http://schemas.microsoft.com/office/drawing/2010/main"/>
                      </a:ext>
                    </a:extLst>
                  </pic:spPr>
                </pic:pic>
              </a:graphicData>
            </a:graphic>
          </wp:inline>
        </w:drawing>
      </w:r>
    </w:p>
    <w:p w14:paraId="100574E6" w14:textId="74F78090" w:rsidR="00BE218E" w:rsidRDefault="00982E1B" w:rsidP="00982E1B">
      <w:pPr>
        <w:pStyle w:val="Caption"/>
        <w:jc w:val="center"/>
        <w:rPr>
          <w:sz w:val="24"/>
        </w:rPr>
      </w:pPr>
      <w:r>
        <w:t xml:space="preserve">Figura </w:t>
      </w:r>
      <w:r w:rsidR="002E1BB5">
        <w:fldChar w:fldCharType="begin"/>
      </w:r>
      <w:r w:rsidR="002E1BB5">
        <w:instrText xml:space="preserve"> SEQ Figura \* ARABIC </w:instrText>
      </w:r>
      <w:r w:rsidR="002E1BB5">
        <w:fldChar w:fldCharType="separate"/>
      </w:r>
      <w:r w:rsidR="00D86FC6">
        <w:rPr>
          <w:noProof/>
        </w:rPr>
        <w:t>10</w:t>
      </w:r>
      <w:r w:rsidR="002E1BB5">
        <w:rPr>
          <w:noProof/>
        </w:rPr>
        <w:fldChar w:fldCharType="end"/>
      </w:r>
      <w:r>
        <w:t>: Ejemplo de una instancia de grabación  lanzada</w:t>
      </w:r>
    </w:p>
    <w:p w14:paraId="3C625B65" w14:textId="77777777" w:rsidR="00BE218E" w:rsidRDefault="00BE218E" w:rsidP="00D47A26">
      <w:pPr>
        <w:rPr>
          <w:sz w:val="24"/>
        </w:rPr>
      </w:pPr>
    </w:p>
    <w:p w14:paraId="35BFA560" w14:textId="6DD8E131" w:rsidR="00D47A26" w:rsidRDefault="00B74E28" w:rsidP="00B74E28">
      <w:pPr>
        <w:jc w:val="both"/>
        <w:rPr>
          <w:sz w:val="24"/>
        </w:rPr>
      </w:pPr>
      <w:r>
        <w:rPr>
          <w:sz w:val="24"/>
        </w:rPr>
        <w:t xml:space="preserve">A partir de este momento todo el flujo audiovisual que generemos será grabado por el programa. Si por alguna razón se desea finalizar antes de tiempo la grabación de la sesión, habrá que </w:t>
      </w:r>
      <w:proofErr w:type="spellStart"/>
      <w:r>
        <w:rPr>
          <w:sz w:val="24"/>
        </w:rPr>
        <w:t>voler</w:t>
      </w:r>
      <w:proofErr w:type="spellEnd"/>
      <w:r>
        <w:rPr>
          <w:sz w:val="24"/>
        </w:rPr>
        <w:t xml:space="preserve"> a la ventana donde se lanzó el  script “record.sh”, y emplear la siguiente combinación de teclas:</w:t>
      </w:r>
    </w:p>
    <w:p w14:paraId="4583D6EB" w14:textId="77777777" w:rsidR="00B74E28" w:rsidRDefault="00B74E28" w:rsidP="00B74E28">
      <w:pPr>
        <w:jc w:val="both"/>
        <w:rPr>
          <w:sz w:val="24"/>
        </w:rPr>
      </w:pPr>
    </w:p>
    <w:p w14:paraId="3443FD40" w14:textId="6D3F85B5" w:rsidR="00B74E28" w:rsidRPr="00B74E28" w:rsidRDefault="00B74E28" w:rsidP="00B74E28">
      <w:pPr>
        <w:jc w:val="both"/>
        <w:rPr>
          <w:sz w:val="24"/>
        </w:rPr>
      </w:pPr>
      <m:oMathPara>
        <m:oMath>
          <m:r>
            <w:rPr>
              <w:rFonts w:ascii="Cambria Math" w:hAnsi="Cambria Math"/>
              <w:sz w:val="24"/>
            </w:rPr>
            <m:t>Ctrl+C</m:t>
          </m:r>
        </m:oMath>
      </m:oMathPara>
    </w:p>
    <w:p w14:paraId="0545B4DC" w14:textId="77777777" w:rsidR="00B74E28" w:rsidRPr="00B74E28" w:rsidRDefault="00B74E28" w:rsidP="00B74E28">
      <w:pPr>
        <w:jc w:val="both"/>
        <w:rPr>
          <w:sz w:val="24"/>
        </w:rPr>
      </w:pPr>
    </w:p>
    <w:p w14:paraId="527AC80F" w14:textId="268B7B0D" w:rsidR="00742E24" w:rsidRDefault="00B74E28" w:rsidP="00B74E28">
      <w:pPr>
        <w:jc w:val="both"/>
        <w:rPr>
          <w:sz w:val="24"/>
        </w:rPr>
      </w:pPr>
      <w:r>
        <w:rPr>
          <w:sz w:val="24"/>
        </w:rPr>
        <w:t>Esto finalizará la sesión de grabación, pero no lo harán las tres instancias que fueron lanzadas antes de emplear la combinación de teclas, ya que han de finalizar para que se puedan generar los archivos finales en el futuro.</w:t>
      </w:r>
    </w:p>
    <w:p w14:paraId="5E3807AE" w14:textId="77777777" w:rsidR="00B74E28" w:rsidRDefault="00B74E28" w:rsidP="00B74E28">
      <w:pPr>
        <w:jc w:val="both"/>
        <w:rPr>
          <w:sz w:val="24"/>
        </w:rPr>
      </w:pPr>
    </w:p>
    <w:p w14:paraId="5FCBAFF5" w14:textId="77777777" w:rsidR="006C2EE0" w:rsidRDefault="006C2EE0" w:rsidP="006C2EE0">
      <w:pPr>
        <w:keepNext/>
        <w:jc w:val="center"/>
      </w:pPr>
      <w:r>
        <w:rPr>
          <w:noProof/>
          <w:sz w:val="24"/>
          <w:lang w:val="en-US" w:eastAsia="en-US"/>
        </w:rPr>
        <w:lastRenderedPageBreak/>
        <w:drawing>
          <wp:inline distT="0" distB="0" distL="0" distR="0" wp14:anchorId="462E0A9B" wp14:editId="7F03BAF4">
            <wp:extent cx="5759450" cy="3215405"/>
            <wp:effectExtent l="0" t="0" r="0" b="4445"/>
            <wp:docPr id="14" name="Picture 14" descr="C:\Users\yhabibferna2\Desktop\PFC\Memoria\Imagenes\CDP\Ctr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habibferna2\Desktop\PFC\Memoria\Imagenes\CDP\Ctrl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3215405"/>
                    </a:xfrm>
                    <a:prstGeom prst="rect">
                      <a:avLst/>
                    </a:prstGeom>
                    <a:noFill/>
                    <a:ln>
                      <a:noFill/>
                    </a:ln>
                  </pic:spPr>
                </pic:pic>
              </a:graphicData>
            </a:graphic>
          </wp:inline>
        </w:drawing>
      </w:r>
    </w:p>
    <w:p w14:paraId="4FFC5739" w14:textId="538D8A6E" w:rsidR="00B74E28" w:rsidRPr="00B74E28" w:rsidRDefault="006C2EE0" w:rsidP="006C2EE0">
      <w:pPr>
        <w:pStyle w:val="Caption"/>
        <w:jc w:val="center"/>
        <w:rPr>
          <w:sz w:val="24"/>
        </w:rPr>
      </w:pPr>
      <w:r>
        <w:t xml:space="preserve">Figura </w:t>
      </w:r>
      <w:r w:rsidR="002E1BB5">
        <w:fldChar w:fldCharType="begin"/>
      </w:r>
      <w:r w:rsidR="002E1BB5">
        <w:instrText xml:space="preserve"> SEQ Figura \* ARABIC </w:instrText>
      </w:r>
      <w:r w:rsidR="002E1BB5">
        <w:fldChar w:fldCharType="separate"/>
      </w:r>
      <w:r w:rsidR="00D86FC6">
        <w:rPr>
          <w:noProof/>
        </w:rPr>
        <w:t>11</w:t>
      </w:r>
      <w:r w:rsidR="002E1BB5">
        <w:rPr>
          <w:noProof/>
        </w:rPr>
        <w:fldChar w:fldCharType="end"/>
      </w:r>
      <w:r>
        <w:t>: Proceso de cancelación de la sesión de grabación actual</w:t>
      </w:r>
    </w:p>
    <w:p w14:paraId="4B59B753" w14:textId="174CB3F1" w:rsidR="00742E24" w:rsidRDefault="00742E24" w:rsidP="00D47A26">
      <w:r>
        <w:tab/>
      </w:r>
      <w:r>
        <w:tab/>
      </w:r>
      <w:r>
        <w:tab/>
      </w:r>
    </w:p>
    <w:p w14:paraId="16917C1C" w14:textId="77777777" w:rsidR="00742E24" w:rsidRDefault="00742E24" w:rsidP="00D47A26"/>
    <w:p w14:paraId="175ADB7D" w14:textId="77777777" w:rsidR="00742E24" w:rsidRPr="00AA2B4C" w:rsidRDefault="00742E24" w:rsidP="00AA2B4C">
      <w:pPr>
        <w:jc w:val="both"/>
        <w:rPr>
          <w:sz w:val="24"/>
        </w:rPr>
      </w:pPr>
    </w:p>
    <w:p w14:paraId="13BFFF46" w14:textId="77777777" w:rsidR="00AA2B4C" w:rsidRPr="00AA2B4C" w:rsidRDefault="00AA2B4C" w:rsidP="00AA2B4C">
      <w:pPr>
        <w:jc w:val="both"/>
        <w:rPr>
          <w:sz w:val="24"/>
        </w:rPr>
      </w:pPr>
    </w:p>
    <w:p w14:paraId="41C7133D" w14:textId="77777777" w:rsidR="00715F8F" w:rsidRPr="00AA2B4C" w:rsidRDefault="00715F8F" w:rsidP="00AA2B4C">
      <w:pPr>
        <w:jc w:val="both"/>
        <w:rPr>
          <w:sz w:val="24"/>
        </w:rPr>
      </w:pPr>
    </w:p>
    <w:p w14:paraId="4A55961E" w14:textId="3647E5EE" w:rsidR="00D47A26" w:rsidRDefault="00D47A26" w:rsidP="00D47A26">
      <w:pPr>
        <w:pStyle w:val="Heading2"/>
      </w:pPr>
      <w:bookmarkStart w:id="13" w:name="_Toc402771692"/>
      <w:r>
        <w:t xml:space="preserve">Reproducción </w:t>
      </w:r>
      <w:r w:rsidR="00715F8F">
        <w:t xml:space="preserve">del equipo </w:t>
      </w:r>
      <w:r w:rsidR="007B2CE3">
        <w:t>original</w:t>
      </w:r>
      <w:bookmarkEnd w:id="13"/>
    </w:p>
    <w:p w14:paraId="32C6BD21" w14:textId="77777777" w:rsidR="00715F8F" w:rsidRDefault="00715F8F" w:rsidP="00715F8F"/>
    <w:p w14:paraId="12BC4A02" w14:textId="2CF45A89" w:rsidR="00AA2B4C" w:rsidRDefault="00AA2B4C" w:rsidP="00AA2B4C">
      <w:pPr>
        <w:jc w:val="both"/>
        <w:rPr>
          <w:sz w:val="24"/>
        </w:rPr>
      </w:pPr>
      <w:r>
        <w:rPr>
          <w:sz w:val="24"/>
        </w:rPr>
        <w:t>Esta opción del menú será la encargada de generar la instancia de VLC, la cual reproducirá una sesión grabada en el equipo original del controlador.</w:t>
      </w:r>
    </w:p>
    <w:p w14:paraId="3C612C9B" w14:textId="77777777" w:rsidR="00AA2B4C" w:rsidRDefault="00AA2B4C" w:rsidP="00AA2B4C">
      <w:pPr>
        <w:jc w:val="both"/>
        <w:rPr>
          <w:sz w:val="24"/>
        </w:rPr>
      </w:pPr>
    </w:p>
    <w:p w14:paraId="47B0D002" w14:textId="5298EBA6" w:rsidR="00AA2B4C" w:rsidRDefault="00AA2B4C" w:rsidP="00AA2B4C">
      <w:pPr>
        <w:jc w:val="both"/>
        <w:rPr>
          <w:sz w:val="24"/>
        </w:rPr>
      </w:pPr>
      <w:r>
        <w:rPr>
          <w:sz w:val="24"/>
        </w:rPr>
        <w:tab/>
      </w:r>
      <w:r>
        <w:rPr>
          <w:sz w:val="24"/>
        </w:rPr>
        <w:tab/>
      </w:r>
      <w:r>
        <w:rPr>
          <w:sz w:val="24"/>
        </w:rPr>
        <w:tab/>
        <w:t>IMAGENCONLASELECCIONDELASESION</w:t>
      </w:r>
    </w:p>
    <w:p w14:paraId="2547E7EB" w14:textId="77777777" w:rsidR="00AA2B4C" w:rsidRDefault="00AA2B4C" w:rsidP="00AA2B4C">
      <w:pPr>
        <w:jc w:val="both"/>
        <w:rPr>
          <w:sz w:val="24"/>
        </w:rPr>
      </w:pPr>
    </w:p>
    <w:p w14:paraId="4F9531DF" w14:textId="58D3A762" w:rsidR="00AA2B4C" w:rsidRDefault="00AA2B4C" w:rsidP="00AA2B4C">
      <w:pPr>
        <w:jc w:val="both"/>
        <w:rPr>
          <w:sz w:val="24"/>
        </w:rPr>
      </w:pPr>
      <w:r>
        <w:rPr>
          <w:sz w:val="24"/>
        </w:rPr>
        <w:tab/>
      </w:r>
      <w:r>
        <w:rPr>
          <w:sz w:val="24"/>
        </w:rPr>
        <w:tab/>
      </w:r>
      <w:r>
        <w:rPr>
          <w:sz w:val="24"/>
        </w:rPr>
        <w:tab/>
        <w:t>IMAGENCONVLC</w:t>
      </w:r>
    </w:p>
    <w:p w14:paraId="50A158AC" w14:textId="25A29111" w:rsidR="00AA2B4C" w:rsidRDefault="00AA2B4C" w:rsidP="00AA2B4C">
      <w:pPr>
        <w:jc w:val="both"/>
        <w:rPr>
          <w:sz w:val="24"/>
        </w:rPr>
      </w:pPr>
      <w:r>
        <w:rPr>
          <w:sz w:val="24"/>
        </w:rPr>
        <w:tab/>
      </w:r>
      <w:r>
        <w:rPr>
          <w:sz w:val="24"/>
        </w:rPr>
        <w:tab/>
      </w:r>
    </w:p>
    <w:p w14:paraId="68A405FA" w14:textId="64B84FBF" w:rsidR="00AA2B4C" w:rsidRDefault="00AA2B4C" w:rsidP="00AA2B4C">
      <w:pPr>
        <w:jc w:val="both"/>
        <w:rPr>
          <w:sz w:val="24"/>
        </w:rPr>
      </w:pPr>
      <w:r>
        <w:rPr>
          <w:sz w:val="24"/>
        </w:rPr>
        <w:tab/>
      </w:r>
      <w:r>
        <w:rPr>
          <w:sz w:val="24"/>
        </w:rPr>
        <w:tab/>
      </w:r>
      <w:r>
        <w:rPr>
          <w:sz w:val="24"/>
        </w:rPr>
        <w:tab/>
        <w:t>IMAGENREPRODUCIENDOVLC</w:t>
      </w:r>
    </w:p>
    <w:p w14:paraId="531EEEB4" w14:textId="4D99D17C" w:rsidR="00AA2B4C" w:rsidRDefault="00AA2B4C" w:rsidP="00AA2B4C">
      <w:pPr>
        <w:jc w:val="both"/>
        <w:rPr>
          <w:sz w:val="24"/>
        </w:rPr>
      </w:pPr>
      <w:r>
        <w:rPr>
          <w:sz w:val="24"/>
        </w:rPr>
        <w:tab/>
      </w:r>
      <w:r>
        <w:rPr>
          <w:sz w:val="24"/>
        </w:rPr>
        <w:tab/>
      </w:r>
      <w:r>
        <w:rPr>
          <w:sz w:val="24"/>
        </w:rPr>
        <w:tab/>
        <w:t>MIRARSISEPUEDELANZARELMODOMASTERYSLAVEAUTO</w:t>
      </w:r>
    </w:p>
    <w:p w14:paraId="0DC805F9" w14:textId="77777777" w:rsidR="00AA2B4C" w:rsidRPr="00AA2B4C" w:rsidRDefault="00AA2B4C" w:rsidP="00AA2B4C">
      <w:pPr>
        <w:jc w:val="both"/>
        <w:rPr>
          <w:sz w:val="24"/>
        </w:rPr>
      </w:pPr>
    </w:p>
    <w:p w14:paraId="68A28C89" w14:textId="334B7C7B" w:rsidR="00715F8F" w:rsidRDefault="00715F8F" w:rsidP="00715F8F">
      <w:pPr>
        <w:pStyle w:val="Heading2"/>
      </w:pPr>
      <w:bookmarkStart w:id="14" w:name="_Toc402771693"/>
      <w:r>
        <w:t>Generación de archivos finales</w:t>
      </w:r>
      <w:bookmarkEnd w:id="14"/>
    </w:p>
    <w:p w14:paraId="71F3538C" w14:textId="77777777" w:rsidR="00AA2B4C" w:rsidRDefault="00AA2B4C" w:rsidP="00AA2B4C">
      <w:pPr>
        <w:jc w:val="both"/>
        <w:rPr>
          <w:sz w:val="24"/>
        </w:rPr>
      </w:pPr>
    </w:p>
    <w:p w14:paraId="065E9E0F" w14:textId="59EFDED9" w:rsidR="00984CEE" w:rsidRDefault="00984CEE" w:rsidP="00AA2B4C">
      <w:pPr>
        <w:jc w:val="both"/>
        <w:rPr>
          <w:sz w:val="24"/>
        </w:rPr>
      </w:pPr>
      <w:r>
        <w:rPr>
          <w:sz w:val="24"/>
        </w:rPr>
        <w:t>A partir de esta entrada del menú el usuario va a lograr generar los archivos finales asociados a una sesión. Estos son:</w:t>
      </w:r>
    </w:p>
    <w:p w14:paraId="68853930" w14:textId="108FB13C" w:rsidR="00984CEE" w:rsidRDefault="00984CEE" w:rsidP="00984CEE">
      <w:pPr>
        <w:pStyle w:val="ListParagraph"/>
        <w:jc w:val="both"/>
        <w:rPr>
          <w:sz w:val="24"/>
        </w:rPr>
      </w:pPr>
    </w:p>
    <w:p w14:paraId="00E0AA60" w14:textId="7EFED072" w:rsidR="00984CEE" w:rsidRDefault="00984CEE" w:rsidP="00984CEE">
      <w:pPr>
        <w:pStyle w:val="ListParagraph"/>
        <w:numPr>
          <w:ilvl w:val="0"/>
          <w:numId w:val="43"/>
        </w:numPr>
        <w:jc w:val="both"/>
        <w:rPr>
          <w:sz w:val="24"/>
        </w:rPr>
      </w:pPr>
      <w:r>
        <w:rPr>
          <w:sz w:val="24"/>
        </w:rPr>
        <w:t>Archivo con el video de la pantalla principal y el audio grabado del micrófono.</w:t>
      </w:r>
    </w:p>
    <w:p w14:paraId="738EFC06" w14:textId="77777777" w:rsidR="00984CEE" w:rsidRDefault="00984CEE" w:rsidP="00984CEE">
      <w:pPr>
        <w:pStyle w:val="ListParagraph"/>
        <w:jc w:val="both"/>
        <w:rPr>
          <w:sz w:val="24"/>
        </w:rPr>
      </w:pPr>
    </w:p>
    <w:p w14:paraId="1ED225BF" w14:textId="30EBE147" w:rsidR="00984CEE" w:rsidRPr="00984CEE" w:rsidRDefault="00984CEE" w:rsidP="00984CEE">
      <w:pPr>
        <w:pStyle w:val="ListParagraph"/>
        <w:numPr>
          <w:ilvl w:val="0"/>
          <w:numId w:val="43"/>
        </w:numPr>
        <w:jc w:val="both"/>
        <w:rPr>
          <w:sz w:val="24"/>
        </w:rPr>
      </w:pPr>
      <w:r>
        <w:rPr>
          <w:sz w:val="24"/>
        </w:rPr>
        <w:t>Archivo con los tres flujos en el cual se puede ver</w:t>
      </w:r>
      <w:r w:rsidR="004123C4">
        <w:rPr>
          <w:sz w:val="24"/>
        </w:rPr>
        <w:t xml:space="preserve"> y escuchar</w:t>
      </w:r>
      <w:r>
        <w:rPr>
          <w:sz w:val="24"/>
        </w:rPr>
        <w:t xml:space="preserve"> perfectamente sin</w:t>
      </w:r>
      <w:r w:rsidR="004123C4">
        <w:rPr>
          <w:sz w:val="24"/>
        </w:rPr>
        <w:t xml:space="preserve">cronizados los dos monitores y </w:t>
      </w:r>
      <w:r>
        <w:rPr>
          <w:sz w:val="24"/>
        </w:rPr>
        <w:t xml:space="preserve"> el audio.</w:t>
      </w:r>
    </w:p>
    <w:p w14:paraId="0C43C632" w14:textId="77777777" w:rsidR="00715F8F" w:rsidRDefault="00715F8F" w:rsidP="00F01494">
      <w:pPr>
        <w:jc w:val="both"/>
        <w:rPr>
          <w:sz w:val="24"/>
        </w:rPr>
      </w:pPr>
    </w:p>
    <w:p w14:paraId="147CE526" w14:textId="1A8FB015" w:rsidR="00F01494" w:rsidRDefault="00F01494" w:rsidP="00F01494">
      <w:pPr>
        <w:jc w:val="both"/>
        <w:rPr>
          <w:sz w:val="24"/>
        </w:rPr>
      </w:pPr>
      <w:r>
        <w:rPr>
          <w:sz w:val="24"/>
        </w:rPr>
        <w:lastRenderedPageBreak/>
        <w:t>Para lograr esto, al igual que en apartados pasados se va a proceder a partir de un diálogo con el usuario para seleccionar sobre qué sesión se va a querer trabajar. En la figura que se muestra a continuación se puede observar esto:</w:t>
      </w:r>
    </w:p>
    <w:p w14:paraId="777D80E7" w14:textId="3467E310" w:rsidR="00F01494" w:rsidRDefault="00CD6075" w:rsidP="00F01494">
      <w:pPr>
        <w:jc w:val="both"/>
        <w:rPr>
          <w:sz w:val="24"/>
        </w:rPr>
      </w:pPr>
      <w:r>
        <w:rPr>
          <w:sz w:val="24"/>
        </w:rPr>
        <w:tab/>
      </w:r>
    </w:p>
    <w:p w14:paraId="107EA2B9" w14:textId="2EDF0808" w:rsidR="00CD6075" w:rsidRDefault="00010CBC" w:rsidP="006B364F">
      <w:pPr>
        <w:pStyle w:val="Caption"/>
        <w:jc w:val="center"/>
        <w:rPr>
          <w:sz w:val="24"/>
        </w:rPr>
      </w:pPr>
      <w:r>
        <w:rPr>
          <w:noProof/>
          <w:sz w:val="24"/>
          <w:lang w:val="en-US" w:eastAsia="en-US"/>
        </w:rPr>
        <w:drawing>
          <wp:inline distT="0" distB="0" distL="0" distR="0" wp14:anchorId="5B46EB05" wp14:editId="4903076E">
            <wp:extent cx="5759450" cy="2031158"/>
            <wp:effectExtent l="0" t="0" r="0" b="7620"/>
            <wp:docPr id="15" name="Picture 15" descr="C:\Users\yhabibferna2\Desktop\PFC\Memoria\Imagenes\CDP\seleccionsessiongene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habibferna2\Desktop\PFC\Memoria\Imagenes\CDP\seleccionsessiongener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2031158"/>
                    </a:xfrm>
                    <a:prstGeom prst="rect">
                      <a:avLst/>
                    </a:prstGeom>
                    <a:noFill/>
                    <a:ln>
                      <a:noFill/>
                    </a:ln>
                  </pic:spPr>
                </pic:pic>
              </a:graphicData>
            </a:graphic>
          </wp:inline>
        </w:drawing>
      </w:r>
      <w:r>
        <w:t xml:space="preserve">Figura </w:t>
      </w:r>
      <w:r w:rsidR="002E1BB5">
        <w:fldChar w:fldCharType="begin"/>
      </w:r>
      <w:r w:rsidR="002E1BB5">
        <w:instrText xml:space="preserve"> SEQ Figura \* ARABIC </w:instrText>
      </w:r>
      <w:r w:rsidR="002E1BB5">
        <w:fldChar w:fldCharType="separate"/>
      </w:r>
      <w:r w:rsidR="00D86FC6">
        <w:rPr>
          <w:noProof/>
        </w:rPr>
        <w:t>12</w:t>
      </w:r>
      <w:r w:rsidR="002E1BB5">
        <w:rPr>
          <w:noProof/>
        </w:rPr>
        <w:fldChar w:fldCharType="end"/>
      </w:r>
      <w:r>
        <w:t>: Selección de la sesión para generar archivos finales</w:t>
      </w:r>
    </w:p>
    <w:p w14:paraId="061BBF9D" w14:textId="77777777" w:rsidR="00AE48D0" w:rsidRPr="00F01494" w:rsidRDefault="00AE48D0" w:rsidP="00F01494">
      <w:pPr>
        <w:jc w:val="both"/>
        <w:rPr>
          <w:sz w:val="24"/>
        </w:rPr>
      </w:pPr>
    </w:p>
    <w:p w14:paraId="1F17196C" w14:textId="3A9AF640" w:rsidR="00715F8F" w:rsidRDefault="00715F8F" w:rsidP="00715F8F">
      <w:pPr>
        <w:pStyle w:val="Heading2"/>
      </w:pPr>
      <w:bookmarkStart w:id="15" w:name="_Toc402771694"/>
      <w:r>
        <w:t xml:space="preserve">Otras entradas del </w:t>
      </w:r>
      <w:r w:rsidR="007B2CE3">
        <w:t>menú</w:t>
      </w:r>
      <w:bookmarkEnd w:id="15"/>
    </w:p>
    <w:p w14:paraId="79B5B52E" w14:textId="77777777" w:rsidR="004408C7" w:rsidRDefault="004408C7" w:rsidP="004408C7">
      <w:pPr>
        <w:jc w:val="both"/>
        <w:rPr>
          <w:sz w:val="24"/>
        </w:rPr>
      </w:pPr>
    </w:p>
    <w:p w14:paraId="4AF499D9" w14:textId="77777777" w:rsidR="004408C7" w:rsidRDefault="004408C7" w:rsidP="004408C7">
      <w:pPr>
        <w:jc w:val="both"/>
        <w:rPr>
          <w:sz w:val="24"/>
        </w:rPr>
      </w:pPr>
    </w:p>
    <w:p w14:paraId="24BF0881" w14:textId="761D7BD2" w:rsidR="004408C7" w:rsidRPr="004408C7" w:rsidRDefault="004408C7" w:rsidP="004408C7">
      <w:pPr>
        <w:jc w:val="both"/>
        <w:rPr>
          <w:sz w:val="24"/>
        </w:rPr>
      </w:pPr>
      <w:r>
        <w:rPr>
          <w:sz w:val="24"/>
        </w:rPr>
        <w:t>Por último quedan dos entradas que aunque no tienen impacto sobre la grabación si tienen cierta importancia.</w:t>
      </w:r>
    </w:p>
    <w:p w14:paraId="65E5D8FA" w14:textId="77777777" w:rsidR="007B2CE3" w:rsidRDefault="007B2CE3" w:rsidP="007B2CE3"/>
    <w:p w14:paraId="3DC1E5F5" w14:textId="392D05E1" w:rsidR="007B2CE3" w:rsidRDefault="007B2CE3" w:rsidP="007B2CE3">
      <w:pPr>
        <w:pStyle w:val="Heading3"/>
      </w:pPr>
      <w:bookmarkStart w:id="16" w:name="_Toc402771695"/>
      <w:r>
        <w:t>Información</w:t>
      </w:r>
      <w:bookmarkEnd w:id="16"/>
    </w:p>
    <w:p w14:paraId="5A22DD7C" w14:textId="77777777" w:rsidR="004408C7" w:rsidRDefault="004408C7" w:rsidP="004408C7">
      <w:pPr>
        <w:jc w:val="both"/>
        <w:rPr>
          <w:sz w:val="24"/>
        </w:rPr>
      </w:pPr>
    </w:p>
    <w:p w14:paraId="24CF49B9" w14:textId="1AD71D5A" w:rsidR="004408C7" w:rsidRPr="004408C7" w:rsidRDefault="004408C7" w:rsidP="004408C7">
      <w:pPr>
        <w:jc w:val="both"/>
        <w:rPr>
          <w:sz w:val="24"/>
        </w:rPr>
      </w:pPr>
      <w:r>
        <w:rPr>
          <w:sz w:val="24"/>
        </w:rPr>
        <w:t>Aquí se muestra cierta información sobre el producto desarrollado, como puede ser la referente a un breve manual de usuario para su uso e instalación, y también información referente a los licencias de software y derechos del producto.</w:t>
      </w:r>
    </w:p>
    <w:p w14:paraId="0697C3CE" w14:textId="77777777" w:rsidR="004408C7" w:rsidRPr="004408C7" w:rsidRDefault="004408C7" w:rsidP="004408C7"/>
    <w:p w14:paraId="648E10F2" w14:textId="77777777" w:rsidR="007B2CE3" w:rsidRDefault="007B2CE3" w:rsidP="007B2CE3"/>
    <w:p w14:paraId="0F476D25" w14:textId="6899F514" w:rsidR="007B2CE3" w:rsidRPr="007B2CE3" w:rsidRDefault="007B2CE3" w:rsidP="007B2CE3">
      <w:pPr>
        <w:pStyle w:val="Heading3"/>
      </w:pPr>
      <w:bookmarkStart w:id="17" w:name="_Toc402771696"/>
      <w:r>
        <w:t>Salir</w:t>
      </w:r>
      <w:bookmarkEnd w:id="17"/>
    </w:p>
    <w:p w14:paraId="7B3499CB" w14:textId="77777777" w:rsidR="00D47A26" w:rsidRDefault="00D47A26" w:rsidP="004408C7">
      <w:pPr>
        <w:jc w:val="both"/>
        <w:rPr>
          <w:sz w:val="24"/>
        </w:rPr>
      </w:pPr>
    </w:p>
    <w:p w14:paraId="498DC1B6" w14:textId="4EF943BD" w:rsidR="004408C7" w:rsidRDefault="004408C7" w:rsidP="004408C7">
      <w:pPr>
        <w:jc w:val="both"/>
        <w:rPr>
          <w:sz w:val="24"/>
        </w:rPr>
      </w:pPr>
      <w:r>
        <w:rPr>
          <w:sz w:val="24"/>
        </w:rPr>
        <w:t xml:space="preserve">Esta última opción del menú, como su nombre bien indica permite al usuario cerrar el programa y con ello todas las instancias que puedan estar funcionando. Si se </w:t>
      </w:r>
      <w:proofErr w:type="spellStart"/>
      <w:r>
        <w:rPr>
          <w:sz w:val="24"/>
        </w:rPr>
        <w:t>em</w:t>
      </w:r>
      <w:proofErr w:type="spellEnd"/>
      <w:r>
        <w:rPr>
          <w:sz w:val="24"/>
        </w:rPr>
        <w:t>…..COMO QUIEROCERRARLO</w:t>
      </w:r>
    </w:p>
    <w:p w14:paraId="1839D89A" w14:textId="77777777" w:rsidR="0031498B" w:rsidRDefault="0031498B" w:rsidP="004408C7">
      <w:pPr>
        <w:jc w:val="both"/>
        <w:rPr>
          <w:sz w:val="24"/>
        </w:rPr>
      </w:pPr>
    </w:p>
    <w:p w14:paraId="7E37432A" w14:textId="77777777" w:rsidR="0031498B" w:rsidRDefault="0031498B" w:rsidP="004408C7">
      <w:pPr>
        <w:jc w:val="both"/>
        <w:rPr>
          <w:sz w:val="24"/>
        </w:rPr>
      </w:pPr>
    </w:p>
    <w:p w14:paraId="29189D71" w14:textId="77777777" w:rsidR="0031498B" w:rsidRDefault="0031498B" w:rsidP="004408C7">
      <w:pPr>
        <w:jc w:val="both"/>
        <w:rPr>
          <w:sz w:val="24"/>
        </w:rPr>
      </w:pPr>
    </w:p>
    <w:p w14:paraId="305CC335" w14:textId="77777777" w:rsidR="0031498B" w:rsidRDefault="0031498B" w:rsidP="004408C7">
      <w:pPr>
        <w:jc w:val="both"/>
        <w:rPr>
          <w:sz w:val="24"/>
        </w:rPr>
      </w:pPr>
    </w:p>
    <w:p w14:paraId="71B982D8" w14:textId="77777777" w:rsidR="0031498B" w:rsidRDefault="0031498B" w:rsidP="004408C7">
      <w:pPr>
        <w:jc w:val="both"/>
        <w:rPr>
          <w:sz w:val="24"/>
        </w:rPr>
      </w:pPr>
    </w:p>
    <w:p w14:paraId="74DD9A51" w14:textId="77777777" w:rsidR="0031498B" w:rsidRDefault="0031498B" w:rsidP="004408C7">
      <w:pPr>
        <w:jc w:val="both"/>
        <w:rPr>
          <w:sz w:val="24"/>
        </w:rPr>
      </w:pPr>
    </w:p>
    <w:p w14:paraId="74760D62" w14:textId="77777777" w:rsidR="0031498B" w:rsidRDefault="0031498B" w:rsidP="004408C7">
      <w:pPr>
        <w:jc w:val="both"/>
        <w:rPr>
          <w:sz w:val="24"/>
        </w:rPr>
      </w:pPr>
    </w:p>
    <w:p w14:paraId="6FEC6175" w14:textId="77777777" w:rsidR="0031498B" w:rsidRDefault="0031498B" w:rsidP="004408C7">
      <w:pPr>
        <w:jc w:val="both"/>
        <w:rPr>
          <w:sz w:val="24"/>
        </w:rPr>
      </w:pPr>
    </w:p>
    <w:p w14:paraId="5A63C541" w14:textId="77777777" w:rsidR="0031498B" w:rsidRPr="004408C7" w:rsidRDefault="0031498B" w:rsidP="004408C7">
      <w:pPr>
        <w:jc w:val="both"/>
        <w:rPr>
          <w:sz w:val="24"/>
        </w:rPr>
      </w:pPr>
    </w:p>
    <w:p w14:paraId="23791AB5" w14:textId="77777777" w:rsidR="0028375D" w:rsidRDefault="0028375D" w:rsidP="0028375D">
      <w:pPr>
        <w:pStyle w:val="Heading1"/>
        <w:numPr>
          <w:ilvl w:val="0"/>
          <w:numId w:val="3"/>
        </w:numPr>
      </w:pPr>
      <w:bookmarkStart w:id="18" w:name="_Toc402510848"/>
      <w:bookmarkStart w:id="19" w:name="_Toc402771697"/>
      <w:r>
        <w:lastRenderedPageBreak/>
        <w:t>ANEXO</w:t>
      </w:r>
      <w:bookmarkEnd w:id="18"/>
      <w:bookmarkEnd w:id="19"/>
    </w:p>
    <w:p w14:paraId="780246F3" w14:textId="77777777" w:rsidR="0028375D" w:rsidRDefault="0028375D" w:rsidP="0028375D"/>
    <w:p w14:paraId="0A68D722" w14:textId="77777777" w:rsidR="0028375D" w:rsidRDefault="0028375D" w:rsidP="0028375D">
      <w:pPr>
        <w:pStyle w:val="Heading2"/>
        <w:numPr>
          <w:ilvl w:val="1"/>
          <w:numId w:val="3"/>
        </w:numPr>
      </w:pPr>
      <w:bookmarkStart w:id="20" w:name="_Toc402510849"/>
      <w:bookmarkStart w:id="21" w:name="_Toc402771698"/>
      <w:r>
        <w:t>Acrónimos y definiciones</w:t>
      </w:r>
      <w:bookmarkEnd w:id="20"/>
      <w:bookmarkEnd w:id="21"/>
    </w:p>
    <w:p w14:paraId="7311FAC1" w14:textId="77777777" w:rsidR="0028375D" w:rsidRDefault="0028375D" w:rsidP="0028375D">
      <w:pPr>
        <w:jc w:val="both"/>
        <w:rPr>
          <w:sz w:val="24"/>
          <w:szCs w:val="24"/>
        </w:rPr>
      </w:pPr>
    </w:p>
    <w:p w14:paraId="13CDC24A" w14:textId="77777777" w:rsidR="0028375D" w:rsidRDefault="0028375D" w:rsidP="0028375D">
      <w:pPr>
        <w:jc w:val="both"/>
        <w:rPr>
          <w:sz w:val="24"/>
          <w:szCs w:val="24"/>
        </w:rPr>
      </w:pPr>
      <w:r>
        <w:rPr>
          <w:sz w:val="24"/>
          <w:szCs w:val="24"/>
        </w:rPr>
        <w:t>A continuación se muestran los acrónimos presentes en este o en alguno de los otros documentos que conforman este proyecto:</w:t>
      </w:r>
    </w:p>
    <w:p w14:paraId="57A3543E" w14:textId="77777777" w:rsidR="0028375D" w:rsidRPr="008632E9" w:rsidRDefault="0028375D" w:rsidP="0028375D"/>
    <w:p w14:paraId="2FE3B3AE" w14:textId="77777777" w:rsidR="0028375D" w:rsidRPr="002D7847" w:rsidRDefault="0028375D" w:rsidP="0028375D">
      <w:pPr>
        <w:pStyle w:val="ListParagraph"/>
        <w:numPr>
          <w:ilvl w:val="0"/>
          <w:numId w:val="38"/>
        </w:numPr>
        <w:jc w:val="both"/>
      </w:pPr>
      <w:proofErr w:type="spellStart"/>
      <w:r>
        <w:rPr>
          <w:sz w:val="24"/>
          <w:szCs w:val="24"/>
        </w:rPr>
        <w:t>Bash</w:t>
      </w:r>
      <w:proofErr w:type="spellEnd"/>
      <w:r>
        <w:rPr>
          <w:sz w:val="24"/>
          <w:szCs w:val="24"/>
        </w:rPr>
        <w:t xml:space="preserve"> (</w:t>
      </w:r>
      <w:proofErr w:type="spellStart"/>
      <w:r>
        <w:rPr>
          <w:sz w:val="24"/>
          <w:szCs w:val="24"/>
        </w:rPr>
        <w:t>Bourne</w:t>
      </w:r>
      <w:proofErr w:type="spellEnd"/>
      <w:r>
        <w:rPr>
          <w:sz w:val="24"/>
          <w:szCs w:val="24"/>
        </w:rPr>
        <w:t xml:space="preserve"> </w:t>
      </w:r>
      <w:proofErr w:type="spellStart"/>
      <w:r>
        <w:rPr>
          <w:sz w:val="24"/>
          <w:szCs w:val="24"/>
        </w:rPr>
        <w:t>Again</w:t>
      </w:r>
      <w:proofErr w:type="spellEnd"/>
      <w:r>
        <w:rPr>
          <w:sz w:val="24"/>
          <w:szCs w:val="24"/>
        </w:rPr>
        <w:t xml:space="preserve"> Shell): Software intérprete de órdenes o comandos. Desarrollado por el Proyecto GNU, e intérprete de comandos por defecto para la mayoría de las distribuciones Linux. </w:t>
      </w:r>
    </w:p>
    <w:p w14:paraId="0E2E0C28" w14:textId="151F1680" w:rsidR="002D7847" w:rsidRPr="002D7847" w:rsidRDefault="002D7847" w:rsidP="002D7847">
      <w:pPr>
        <w:pStyle w:val="ListParagraph"/>
        <w:jc w:val="both"/>
      </w:pPr>
    </w:p>
    <w:p w14:paraId="4D4FA880" w14:textId="22CAD764" w:rsidR="002D7847" w:rsidRPr="001A4427" w:rsidRDefault="002D7847" w:rsidP="0028375D">
      <w:pPr>
        <w:pStyle w:val="ListParagraph"/>
        <w:numPr>
          <w:ilvl w:val="0"/>
          <w:numId w:val="38"/>
        </w:numPr>
        <w:jc w:val="both"/>
      </w:pPr>
      <w:r>
        <w:rPr>
          <w:sz w:val="24"/>
        </w:rPr>
        <w:t>CFR (</w:t>
      </w:r>
      <w:proofErr w:type="spellStart"/>
      <w:r>
        <w:rPr>
          <w:sz w:val="24"/>
        </w:rPr>
        <w:t>Constant</w:t>
      </w:r>
      <w:proofErr w:type="spellEnd"/>
      <w:r>
        <w:rPr>
          <w:sz w:val="24"/>
        </w:rPr>
        <w:t xml:space="preserve"> </w:t>
      </w:r>
      <w:proofErr w:type="spellStart"/>
      <w:r>
        <w:rPr>
          <w:sz w:val="24"/>
        </w:rPr>
        <w:t>Rate</w:t>
      </w:r>
      <w:proofErr w:type="spellEnd"/>
      <w:r>
        <w:rPr>
          <w:sz w:val="24"/>
        </w:rPr>
        <w:t xml:space="preserve"> Factor): Es el factor de velocidad constante.</w:t>
      </w:r>
    </w:p>
    <w:p w14:paraId="4D70D5EE" w14:textId="77777777" w:rsidR="0028375D" w:rsidRPr="001A4427" w:rsidRDefault="0028375D" w:rsidP="0028375D">
      <w:pPr>
        <w:jc w:val="both"/>
      </w:pPr>
    </w:p>
    <w:p w14:paraId="7CCBDC61" w14:textId="77777777" w:rsidR="0028375D" w:rsidRPr="00817D6D" w:rsidRDefault="0028375D" w:rsidP="0028375D">
      <w:pPr>
        <w:pStyle w:val="ListParagraph"/>
        <w:numPr>
          <w:ilvl w:val="0"/>
          <w:numId w:val="38"/>
        </w:numPr>
        <w:jc w:val="both"/>
        <w:rPr>
          <w:sz w:val="24"/>
          <w:szCs w:val="24"/>
        </w:rPr>
      </w:pPr>
      <w:proofErr w:type="spellStart"/>
      <w:r>
        <w:rPr>
          <w:sz w:val="24"/>
          <w:szCs w:val="24"/>
        </w:rPr>
        <w:t>Fork</w:t>
      </w:r>
      <w:proofErr w:type="spellEnd"/>
      <w:r>
        <w:rPr>
          <w:sz w:val="24"/>
          <w:szCs w:val="24"/>
        </w:rPr>
        <w:t xml:space="preserve"> (</w:t>
      </w:r>
      <w:proofErr w:type="spellStart"/>
      <w:r>
        <w:rPr>
          <w:sz w:val="24"/>
          <w:szCs w:val="24"/>
        </w:rPr>
        <w:t>bifuración</w:t>
      </w:r>
      <w:proofErr w:type="spellEnd"/>
      <w:r>
        <w:rPr>
          <w:sz w:val="24"/>
          <w:szCs w:val="24"/>
        </w:rPr>
        <w:t xml:space="preserve">): En el ámbito del desarrollo de software, es la creación de un proyecto en una dirección distinta de la principal u oficial tomando el código fuente del proyecto ya </w:t>
      </w:r>
      <w:proofErr w:type="spellStart"/>
      <w:r>
        <w:rPr>
          <w:sz w:val="24"/>
          <w:szCs w:val="24"/>
        </w:rPr>
        <w:t>exitente</w:t>
      </w:r>
      <w:proofErr w:type="spellEnd"/>
      <w:r>
        <w:rPr>
          <w:sz w:val="24"/>
          <w:szCs w:val="24"/>
        </w:rPr>
        <w:t xml:space="preserve">. </w:t>
      </w:r>
    </w:p>
    <w:p w14:paraId="33D27C09" w14:textId="77777777" w:rsidR="0028375D" w:rsidRPr="00817D6D" w:rsidRDefault="0028375D" w:rsidP="0028375D">
      <w:pPr>
        <w:pStyle w:val="ListParagraph"/>
        <w:rPr>
          <w:sz w:val="24"/>
          <w:szCs w:val="24"/>
        </w:rPr>
      </w:pPr>
    </w:p>
    <w:p w14:paraId="2CED366B" w14:textId="77777777" w:rsidR="0028375D" w:rsidRDefault="0028375D" w:rsidP="0028375D">
      <w:pPr>
        <w:pStyle w:val="ListParagraph"/>
        <w:numPr>
          <w:ilvl w:val="0"/>
          <w:numId w:val="38"/>
        </w:numPr>
        <w:jc w:val="both"/>
        <w:rPr>
          <w:sz w:val="24"/>
          <w:szCs w:val="24"/>
        </w:rPr>
      </w:pPr>
      <w:r>
        <w:rPr>
          <w:sz w:val="24"/>
          <w:szCs w:val="24"/>
        </w:rPr>
        <w:t xml:space="preserve">GNU (GNU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Unix): Sistema operativo del tipo Unix desarrollado por el Proyecto GNU, y formado en su totalidad por software libre.</w:t>
      </w:r>
    </w:p>
    <w:p w14:paraId="234D75D9" w14:textId="77777777" w:rsidR="0028375D" w:rsidRDefault="0028375D" w:rsidP="0028375D">
      <w:pPr>
        <w:pStyle w:val="ListParagraph"/>
        <w:jc w:val="both"/>
        <w:rPr>
          <w:sz w:val="24"/>
          <w:szCs w:val="24"/>
        </w:rPr>
      </w:pPr>
    </w:p>
    <w:p w14:paraId="2A615726" w14:textId="0879EF20" w:rsidR="00C77887" w:rsidRPr="00C77887" w:rsidRDefault="0028375D" w:rsidP="00C77887">
      <w:pPr>
        <w:pStyle w:val="ListParagraph"/>
        <w:numPr>
          <w:ilvl w:val="0"/>
          <w:numId w:val="38"/>
        </w:numPr>
        <w:jc w:val="both"/>
      </w:pPr>
      <w:r>
        <w:rPr>
          <w:sz w:val="24"/>
          <w:szCs w:val="24"/>
        </w:rPr>
        <w:t xml:space="preserve">GPL (General </w:t>
      </w:r>
      <w:proofErr w:type="spellStart"/>
      <w:r>
        <w:rPr>
          <w:sz w:val="24"/>
          <w:szCs w:val="24"/>
        </w:rPr>
        <w:t>Public</w:t>
      </w:r>
      <w:proofErr w:type="spellEnd"/>
      <w:r>
        <w:rPr>
          <w:sz w:val="24"/>
          <w:szCs w:val="24"/>
        </w:rPr>
        <w:t xml:space="preserve"> </w:t>
      </w:r>
      <w:proofErr w:type="spellStart"/>
      <w:r>
        <w:rPr>
          <w:sz w:val="24"/>
          <w:szCs w:val="24"/>
        </w:rPr>
        <w:t>License</w:t>
      </w:r>
      <w:proofErr w:type="spellEnd"/>
      <w:r>
        <w:rPr>
          <w:sz w:val="24"/>
          <w:szCs w:val="24"/>
        </w:rPr>
        <w:t xml:space="preserve">): Licencia usada en el mundo del software que garantiza a los usuarios finales (personas, organizaciones, </w:t>
      </w:r>
      <w:proofErr w:type="spellStart"/>
      <w:r>
        <w:rPr>
          <w:sz w:val="24"/>
          <w:szCs w:val="24"/>
        </w:rPr>
        <w:t>compañias</w:t>
      </w:r>
      <w:proofErr w:type="spellEnd"/>
      <w:r>
        <w:rPr>
          <w:sz w:val="24"/>
          <w:szCs w:val="24"/>
        </w:rPr>
        <w:t>) la libertad de usar, estudiar, compartir (copiar) y modificar el software.</w:t>
      </w:r>
    </w:p>
    <w:p w14:paraId="659CFFA0" w14:textId="77777777" w:rsidR="0028375D" w:rsidRDefault="0028375D" w:rsidP="00A831F4"/>
    <w:p w14:paraId="530781C1" w14:textId="77777777" w:rsidR="0028375D" w:rsidRPr="00817D6D" w:rsidRDefault="0028375D" w:rsidP="0028375D">
      <w:pPr>
        <w:pStyle w:val="ListParagraph"/>
        <w:numPr>
          <w:ilvl w:val="0"/>
          <w:numId w:val="38"/>
        </w:numPr>
        <w:jc w:val="both"/>
        <w:rPr>
          <w:sz w:val="24"/>
          <w:szCs w:val="24"/>
        </w:rPr>
      </w:pPr>
      <w:r>
        <w:rPr>
          <w:sz w:val="24"/>
          <w:szCs w:val="24"/>
        </w:rPr>
        <w:t>RPM (</w:t>
      </w:r>
      <w:proofErr w:type="spellStart"/>
      <w:r>
        <w:rPr>
          <w:sz w:val="24"/>
          <w:szCs w:val="24"/>
        </w:rPr>
        <w:t>RedHat</w:t>
      </w:r>
      <w:proofErr w:type="spellEnd"/>
      <w:r>
        <w:rPr>
          <w:sz w:val="24"/>
          <w:szCs w:val="24"/>
        </w:rPr>
        <w:t xml:space="preserve"> </w:t>
      </w:r>
      <w:proofErr w:type="spellStart"/>
      <w:r>
        <w:rPr>
          <w:sz w:val="24"/>
          <w:szCs w:val="24"/>
        </w:rPr>
        <w:t>Package</w:t>
      </w:r>
      <w:proofErr w:type="spellEnd"/>
      <w:r>
        <w:rPr>
          <w:sz w:val="24"/>
          <w:szCs w:val="24"/>
        </w:rPr>
        <w:t xml:space="preserve"> Manager): Herramienta de administración de paquetes para Linux. Es capaz de instalar, actualizar, desinstalar, verificar y solicitar programas.</w:t>
      </w:r>
    </w:p>
    <w:p w14:paraId="6209A0C7" w14:textId="77777777" w:rsidR="0028375D" w:rsidRPr="00817D6D" w:rsidRDefault="0028375D" w:rsidP="0028375D">
      <w:pPr>
        <w:pStyle w:val="ListParagraph"/>
        <w:rPr>
          <w:sz w:val="24"/>
          <w:szCs w:val="24"/>
        </w:rPr>
      </w:pPr>
    </w:p>
    <w:p w14:paraId="2669E011" w14:textId="77777777" w:rsidR="0028375D" w:rsidRDefault="0028375D" w:rsidP="0028375D">
      <w:pPr>
        <w:pStyle w:val="ListParagraph"/>
        <w:numPr>
          <w:ilvl w:val="0"/>
          <w:numId w:val="38"/>
        </w:numPr>
        <w:jc w:val="both"/>
        <w:rPr>
          <w:sz w:val="24"/>
          <w:szCs w:val="24"/>
        </w:rPr>
      </w:pPr>
      <w:r>
        <w:rPr>
          <w:sz w:val="24"/>
          <w:szCs w:val="24"/>
        </w:rPr>
        <w:t>Script: También conocido como archivo de procesamiento por lotes. Es un programa normalmente simple que se almacena en un archivo de texto plano.</w:t>
      </w:r>
    </w:p>
    <w:p w14:paraId="46C5A39F" w14:textId="77777777" w:rsidR="0028375D" w:rsidRPr="00817D6D" w:rsidRDefault="0028375D" w:rsidP="0028375D">
      <w:pPr>
        <w:pStyle w:val="ListParagraph"/>
        <w:rPr>
          <w:sz w:val="24"/>
          <w:szCs w:val="24"/>
        </w:rPr>
      </w:pPr>
    </w:p>
    <w:p w14:paraId="2722F47D" w14:textId="77777777" w:rsidR="0028375D" w:rsidRPr="00817D6D" w:rsidRDefault="0028375D" w:rsidP="0028375D">
      <w:pPr>
        <w:pStyle w:val="ListParagraph"/>
        <w:numPr>
          <w:ilvl w:val="0"/>
          <w:numId w:val="38"/>
        </w:numPr>
        <w:jc w:val="both"/>
        <w:rPr>
          <w:sz w:val="24"/>
          <w:szCs w:val="24"/>
        </w:rPr>
      </w:pPr>
      <w:r w:rsidRPr="00B21441">
        <w:rPr>
          <w:sz w:val="24"/>
          <w:szCs w:val="24"/>
        </w:rPr>
        <w:t xml:space="preserve">VIM (Vi </w:t>
      </w:r>
      <w:proofErr w:type="spellStart"/>
      <w:r w:rsidRPr="00B21441">
        <w:rPr>
          <w:sz w:val="24"/>
          <w:szCs w:val="24"/>
        </w:rPr>
        <w:t>IMproved</w:t>
      </w:r>
      <w:proofErr w:type="spellEnd"/>
      <w:r w:rsidRPr="00B21441">
        <w:rPr>
          <w:sz w:val="24"/>
          <w:szCs w:val="24"/>
        </w:rPr>
        <w:t>): Versión mejorada del editor de texto VI, presente en todos los sistemas Unix.</w:t>
      </w:r>
    </w:p>
    <w:p w14:paraId="030A1E34" w14:textId="77777777" w:rsidR="0028375D" w:rsidRDefault="0028375D" w:rsidP="0028375D">
      <w:pPr>
        <w:pStyle w:val="ListParagraph"/>
        <w:jc w:val="both"/>
      </w:pPr>
    </w:p>
    <w:p w14:paraId="36356C9C" w14:textId="77777777" w:rsidR="0028375D" w:rsidRPr="00817D6D" w:rsidRDefault="0028375D" w:rsidP="0028375D">
      <w:pPr>
        <w:pStyle w:val="ListParagraph"/>
        <w:numPr>
          <w:ilvl w:val="0"/>
          <w:numId w:val="37"/>
        </w:numPr>
        <w:jc w:val="both"/>
        <w:rPr>
          <w:sz w:val="24"/>
          <w:szCs w:val="24"/>
        </w:rPr>
      </w:pPr>
      <w:r>
        <w:rPr>
          <w:sz w:val="24"/>
          <w:szCs w:val="24"/>
        </w:rPr>
        <w:t>YUM (</w:t>
      </w:r>
      <w:proofErr w:type="spellStart"/>
      <w:r w:rsidRPr="00310C01">
        <w:rPr>
          <w:sz w:val="24"/>
          <w:szCs w:val="24"/>
        </w:rPr>
        <w:t>Yellow</w:t>
      </w:r>
      <w:proofErr w:type="spellEnd"/>
      <w:r>
        <w:rPr>
          <w:sz w:val="24"/>
          <w:szCs w:val="24"/>
        </w:rPr>
        <w:t xml:space="preserve"> </w:t>
      </w:r>
      <w:proofErr w:type="spellStart"/>
      <w:r>
        <w:rPr>
          <w:sz w:val="24"/>
          <w:szCs w:val="24"/>
        </w:rPr>
        <w:t>dog</w:t>
      </w:r>
      <w:proofErr w:type="spellEnd"/>
      <w:r>
        <w:rPr>
          <w:sz w:val="24"/>
          <w:szCs w:val="24"/>
        </w:rPr>
        <w:t xml:space="preserve"> </w:t>
      </w:r>
      <w:proofErr w:type="spellStart"/>
      <w:r>
        <w:rPr>
          <w:sz w:val="24"/>
          <w:szCs w:val="24"/>
        </w:rPr>
        <w:t>Updater</w:t>
      </w:r>
      <w:proofErr w:type="spellEnd"/>
      <w:r>
        <w:rPr>
          <w:sz w:val="24"/>
          <w:szCs w:val="24"/>
        </w:rPr>
        <w:t xml:space="preserve">, </w:t>
      </w:r>
      <w:proofErr w:type="spellStart"/>
      <w:r>
        <w:rPr>
          <w:sz w:val="24"/>
          <w:szCs w:val="24"/>
        </w:rPr>
        <w:t>Modified</w:t>
      </w:r>
      <w:proofErr w:type="spellEnd"/>
      <w:r>
        <w:rPr>
          <w:sz w:val="24"/>
          <w:szCs w:val="24"/>
        </w:rPr>
        <w:t>): Gestor de paquetes para sistemas Linux basados en RPM.</w:t>
      </w:r>
    </w:p>
    <w:p w14:paraId="4E7617BA" w14:textId="77777777" w:rsidR="00D47A26" w:rsidRPr="00D47A26" w:rsidRDefault="00D47A26" w:rsidP="00D47A26">
      <w:pPr>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591C1" w14:textId="77777777" w:rsidR="002E1BB5" w:rsidRDefault="002E1BB5" w:rsidP="00773009">
      <w:r>
        <w:separator/>
      </w:r>
    </w:p>
  </w:endnote>
  <w:endnote w:type="continuationSeparator" w:id="0">
    <w:p w14:paraId="14273F62" w14:textId="77777777" w:rsidR="002E1BB5" w:rsidRDefault="002E1BB5"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8A63BD">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F9C60" w14:textId="77777777" w:rsidR="002E1BB5" w:rsidRDefault="002E1BB5" w:rsidP="00773009">
      <w:r>
        <w:separator/>
      </w:r>
    </w:p>
  </w:footnote>
  <w:footnote w:type="continuationSeparator" w:id="0">
    <w:p w14:paraId="39AEA31F" w14:textId="77777777" w:rsidR="002E1BB5" w:rsidRDefault="002E1BB5" w:rsidP="00773009">
      <w:r>
        <w:continuationSeparator/>
      </w:r>
    </w:p>
  </w:footnote>
  <w:footnote w:id="1">
    <w:p w14:paraId="717B5CD2" w14:textId="1F51CAE3" w:rsidR="0053608E" w:rsidRPr="006273DB" w:rsidRDefault="0053608E">
      <w:pPr>
        <w:pStyle w:val="FootnoteText"/>
        <w:rPr>
          <w:sz w:val="20"/>
          <w:szCs w:val="20"/>
          <w:lang w:val="es-ES_tradnl"/>
        </w:rPr>
      </w:pPr>
      <w:r>
        <w:rPr>
          <w:rStyle w:val="FootnoteReference"/>
        </w:rPr>
        <w:footnoteRef/>
      </w:r>
      <w:proofErr w:type="spellStart"/>
      <w:r>
        <w:rPr>
          <w:sz w:val="20"/>
          <w:szCs w:val="20"/>
        </w:rPr>
        <w:t>Fork</w:t>
      </w:r>
      <w:proofErr w:type="spellEnd"/>
      <w:r>
        <w:rPr>
          <w:sz w:val="20"/>
          <w:szCs w:val="20"/>
        </w:rPr>
        <w:t xml:space="preserve">: </w:t>
      </w:r>
      <w:proofErr w:type="spellStart"/>
      <w:r>
        <w:rPr>
          <w:sz w:val="20"/>
          <w:szCs w:val="20"/>
          <w:lang w:val="es-ES_tradnl"/>
        </w:rPr>
        <w:t>Vease</w:t>
      </w:r>
      <w:proofErr w:type="spellEnd"/>
      <w:r>
        <w:rPr>
          <w:sz w:val="20"/>
          <w:szCs w:val="20"/>
          <w:lang w:val="es-ES_tradnl"/>
        </w:rPr>
        <w:t xml:space="preserve">  apartado X: Anexo</w:t>
      </w:r>
    </w:p>
  </w:footnote>
  <w:footnote w:id="2">
    <w:p w14:paraId="6D5A6D0D" w14:textId="79F56EC0" w:rsidR="0053608E" w:rsidRPr="008B2CBA" w:rsidRDefault="0053608E">
      <w:pPr>
        <w:pStyle w:val="FootnoteText"/>
        <w:rPr>
          <w:sz w:val="20"/>
          <w:szCs w:val="20"/>
          <w:lang w:val="es-ES_tradnl"/>
        </w:rPr>
      </w:pPr>
      <w:r w:rsidRPr="008B2CBA">
        <w:rPr>
          <w:rStyle w:val="FootnoteReference"/>
          <w:sz w:val="20"/>
          <w:szCs w:val="20"/>
        </w:rPr>
        <w:footnoteRef/>
      </w:r>
      <w:proofErr w:type="spellStart"/>
      <w:r>
        <w:rPr>
          <w:sz w:val="20"/>
          <w:szCs w:val="20"/>
          <w:lang w:val="es-ES_tradnl"/>
        </w:rPr>
        <w:t>Bash</w:t>
      </w:r>
      <w:proofErr w:type="spellEnd"/>
      <w:r>
        <w:rPr>
          <w:sz w:val="20"/>
          <w:szCs w:val="20"/>
          <w:lang w:val="es-ES_tradnl"/>
        </w:rPr>
        <w:t xml:space="preserve">: </w:t>
      </w:r>
      <w:proofErr w:type="spellStart"/>
      <w:r>
        <w:rPr>
          <w:sz w:val="20"/>
          <w:szCs w:val="20"/>
          <w:lang w:val="es-ES_tradnl"/>
        </w:rPr>
        <w:t>Vease</w:t>
      </w:r>
      <w:proofErr w:type="spellEnd"/>
      <w:r>
        <w:rPr>
          <w:sz w:val="20"/>
          <w:szCs w:val="20"/>
          <w:lang w:val="es-ES_tradnl"/>
        </w:rPr>
        <w:t xml:space="preserve">  apartado X:Anexo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8556C22" w:rsidR="0053608E" w:rsidRDefault="0053608E" w:rsidP="006F4381">
    <w:pPr>
      <w:pStyle w:val="Header"/>
      <w:jc w:val="right"/>
    </w:pPr>
    <w:r>
      <w:t>Manual de Usuario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2"/>
  </w:num>
  <w:num w:numId="2">
    <w:abstractNumId w:val="13"/>
  </w:num>
  <w:num w:numId="3">
    <w:abstractNumId w:val="1"/>
  </w:num>
  <w:num w:numId="4">
    <w:abstractNumId w:val="38"/>
  </w:num>
  <w:num w:numId="5">
    <w:abstractNumId w:val="10"/>
  </w:num>
  <w:num w:numId="6">
    <w:abstractNumId w:val="26"/>
  </w:num>
  <w:num w:numId="7">
    <w:abstractNumId w:val="6"/>
  </w:num>
  <w:num w:numId="8">
    <w:abstractNumId w:val="24"/>
  </w:num>
  <w:num w:numId="9">
    <w:abstractNumId w:val="21"/>
  </w:num>
  <w:num w:numId="10">
    <w:abstractNumId w:val="29"/>
  </w:num>
  <w:num w:numId="11">
    <w:abstractNumId w:val="17"/>
  </w:num>
  <w:num w:numId="12">
    <w:abstractNumId w:val="27"/>
  </w:num>
  <w:num w:numId="13">
    <w:abstractNumId w:val="25"/>
  </w:num>
  <w:num w:numId="14">
    <w:abstractNumId w:val="1"/>
  </w:num>
  <w:num w:numId="15">
    <w:abstractNumId w:val="37"/>
  </w:num>
  <w:num w:numId="16">
    <w:abstractNumId w:val="2"/>
  </w:num>
  <w:num w:numId="17">
    <w:abstractNumId w:val="31"/>
  </w:num>
  <w:num w:numId="18">
    <w:abstractNumId w:val="19"/>
  </w:num>
  <w:num w:numId="19">
    <w:abstractNumId w:val="11"/>
  </w:num>
  <w:num w:numId="20">
    <w:abstractNumId w:val="3"/>
  </w:num>
  <w:num w:numId="21">
    <w:abstractNumId w:val="23"/>
  </w:num>
  <w:num w:numId="22">
    <w:abstractNumId w:val="3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8"/>
  </w:num>
  <w:num w:numId="26">
    <w:abstractNumId w:val="4"/>
  </w:num>
  <w:num w:numId="27">
    <w:abstractNumId w:val="18"/>
  </w:num>
  <w:num w:numId="28">
    <w:abstractNumId w:val="12"/>
  </w:num>
  <w:num w:numId="29">
    <w:abstractNumId w:val="1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0"/>
  </w:num>
  <w:num w:numId="36">
    <w:abstractNumId w:val="0"/>
  </w:num>
  <w:num w:numId="37">
    <w:abstractNumId w:val="35"/>
  </w:num>
  <w:num w:numId="38">
    <w:abstractNumId w:val="36"/>
  </w:num>
  <w:num w:numId="39">
    <w:abstractNumId w:val="5"/>
  </w:num>
  <w:num w:numId="40">
    <w:abstractNumId w:val="15"/>
  </w:num>
  <w:num w:numId="41">
    <w:abstractNumId w:val="32"/>
  </w:num>
  <w:num w:numId="42">
    <w:abstractNumId w:val="3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53C"/>
    <w:rsid w:val="00032ADC"/>
    <w:rsid w:val="00036139"/>
    <w:rsid w:val="000447A4"/>
    <w:rsid w:val="000476E7"/>
    <w:rsid w:val="00047850"/>
    <w:rsid w:val="00050A00"/>
    <w:rsid w:val="00051B55"/>
    <w:rsid w:val="000540B3"/>
    <w:rsid w:val="00056C47"/>
    <w:rsid w:val="00064587"/>
    <w:rsid w:val="000649D6"/>
    <w:rsid w:val="000771A8"/>
    <w:rsid w:val="000833B2"/>
    <w:rsid w:val="00084A5A"/>
    <w:rsid w:val="000A0CAB"/>
    <w:rsid w:val="000C6CB4"/>
    <w:rsid w:val="000D3D92"/>
    <w:rsid w:val="000E5248"/>
    <w:rsid w:val="00102E09"/>
    <w:rsid w:val="001068D3"/>
    <w:rsid w:val="0012037C"/>
    <w:rsid w:val="00163F0F"/>
    <w:rsid w:val="001655E3"/>
    <w:rsid w:val="00176FD8"/>
    <w:rsid w:val="00181EAD"/>
    <w:rsid w:val="00183D9E"/>
    <w:rsid w:val="00186D61"/>
    <w:rsid w:val="001A0B20"/>
    <w:rsid w:val="001A3EF7"/>
    <w:rsid w:val="001B19AD"/>
    <w:rsid w:val="001B23E2"/>
    <w:rsid w:val="001C2365"/>
    <w:rsid w:val="001C68A0"/>
    <w:rsid w:val="001D47DD"/>
    <w:rsid w:val="001E3C13"/>
    <w:rsid w:val="001E4259"/>
    <w:rsid w:val="001E5479"/>
    <w:rsid w:val="00212323"/>
    <w:rsid w:val="00212FF0"/>
    <w:rsid w:val="00215196"/>
    <w:rsid w:val="00221485"/>
    <w:rsid w:val="00222794"/>
    <w:rsid w:val="00230588"/>
    <w:rsid w:val="00231994"/>
    <w:rsid w:val="0023257D"/>
    <w:rsid w:val="00237B5D"/>
    <w:rsid w:val="00242407"/>
    <w:rsid w:val="00243D16"/>
    <w:rsid w:val="00245768"/>
    <w:rsid w:val="0025221C"/>
    <w:rsid w:val="0025454A"/>
    <w:rsid w:val="00264AE2"/>
    <w:rsid w:val="00264FE3"/>
    <w:rsid w:val="00272002"/>
    <w:rsid w:val="002756FF"/>
    <w:rsid w:val="0028375D"/>
    <w:rsid w:val="002838A9"/>
    <w:rsid w:val="002864F3"/>
    <w:rsid w:val="002941DD"/>
    <w:rsid w:val="002B1101"/>
    <w:rsid w:val="002C3A01"/>
    <w:rsid w:val="002D1455"/>
    <w:rsid w:val="002D7847"/>
    <w:rsid w:val="002E1581"/>
    <w:rsid w:val="002E1BB5"/>
    <w:rsid w:val="002E2787"/>
    <w:rsid w:val="002F33D6"/>
    <w:rsid w:val="002F568B"/>
    <w:rsid w:val="0031498B"/>
    <w:rsid w:val="003323BD"/>
    <w:rsid w:val="00334168"/>
    <w:rsid w:val="0034743F"/>
    <w:rsid w:val="00353129"/>
    <w:rsid w:val="00363BA6"/>
    <w:rsid w:val="00377A85"/>
    <w:rsid w:val="0038514A"/>
    <w:rsid w:val="00387AB5"/>
    <w:rsid w:val="0039206E"/>
    <w:rsid w:val="003955EC"/>
    <w:rsid w:val="003B2235"/>
    <w:rsid w:val="003B3F8A"/>
    <w:rsid w:val="003B5E5B"/>
    <w:rsid w:val="003C6A34"/>
    <w:rsid w:val="003D7A2A"/>
    <w:rsid w:val="003F4653"/>
    <w:rsid w:val="003F5214"/>
    <w:rsid w:val="004123C4"/>
    <w:rsid w:val="00430D1A"/>
    <w:rsid w:val="004315FD"/>
    <w:rsid w:val="004408C7"/>
    <w:rsid w:val="004464E0"/>
    <w:rsid w:val="00454687"/>
    <w:rsid w:val="00461FD1"/>
    <w:rsid w:val="004735C0"/>
    <w:rsid w:val="00497738"/>
    <w:rsid w:val="004B5D1B"/>
    <w:rsid w:val="004C58DC"/>
    <w:rsid w:val="004D374A"/>
    <w:rsid w:val="004E615C"/>
    <w:rsid w:val="004E62F6"/>
    <w:rsid w:val="004E6E6D"/>
    <w:rsid w:val="004F643D"/>
    <w:rsid w:val="005001BA"/>
    <w:rsid w:val="00504630"/>
    <w:rsid w:val="0052099D"/>
    <w:rsid w:val="005346F1"/>
    <w:rsid w:val="00535670"/>
    <w:rsid w:val="0053593E"/>
    <w:rsid w:val="0053608E"/>
    <w:rsid w:val="00540AD6"/>
    <w:rsid w:val="005447BD"/>
    <w:rsid w:val="0055224A"/>
    <w:rsid w:val="005647FB"/>
    <w:rsid w:val="00581E6D"/>
    <w:rsid w:val="005A21E5"/>
    <w:rsid w:val="005B0D38"/>
    <w:rsid w:val="005B36D8"/>
    <w:rsid w:val="005C2E04"/>
    <w:rsid w:val="005C6784"/>
    <w:rsid w:val="005D4544"/>
    <w:rsid w:val="005D7C17"/>
    <w:rsid w:val="005E192A"/>
    <w:rsid w:val="005E5A91"/>
    <w:rsid w:val="005F15EA"/>
    <w:rsid w:val="005F58FA"/>
    <w:rsid w:val="005F6E92"/>
    <w:rsid w:val="00621D86"/>
    <w:rsid w:val="006273DB"/>
    <w:rsid w:val="00645CD0"/>
    <w:rsid w:val="00654FDC"/>
    <w:rsid w:val="00657061"/>
    <w:rsid w:val="00660ACB"/>
    <w:rsid w:val="00665929"/>
    <w:rsid w:val="00674CAA"/>
    <w:rsid w:val="00682459"/>
    <w:rsid w:val="00686576"/>
    <w:rsid w:val="00694FF5"/>
    <w:rsid w:val="00696738"/>
    <w:rsid w:val="006A4035"/>
    <w:rsid w:val="006B364F"/>
    <w:rsid w:val="006C2EE0"/>
    <w:rsid w:val="006C48E7"/>
    <w:rsid w:val="006D3B30"/>
    <w:rsid w:val="006F0C3A"/>
    <w:rsid w:val="006F4381"/>
    <w:rsid w:val="0070157A"/>
    <w:rsid w:val="007068BC"/>
    <w:rsid w:val="00712E8D"/>
    <w:rsid w:val="00715F8F"/>
    <w:rsid w:val="00716B34"/>
    <w:rsid w:val="007377D4"/>
    <w:rsid w:val="00742E24"/>
    <w:rsid w:val="007545FA"/>
    <w:rsid w:val="00756A29"/>
    <w:rsid w:val="00760839"/>
    <w:rsid w:val="00762C4C"/>
    <w:rsid w:val="0076447D"/>
    <w:rsid w:val="00773009"/>
    <w:rsid w:val="00781687"/>
    <w:rsid w:val="00787EF7"/>
    <w:rsid w:val="0079503A"/>
    <w:rsid w:val="007A5970"/>
    <w:rsid w:val="007B15F4"/>
    <w:rsid w:val="007B2CE3"/>
    <w:rsid w:val="007B41DB"/>
    <w:rsid w:val="007C1085"/>
    <w:rsid w:val="007D24D0"/>
    <w:rsid w:val="007E6E5A"/>
    <w:rsid w:val="007F0CA5"/>
    <w:rsid w:val="00810162"/>
    <w:rsid w:val="0081154F"/>
    <w:rsid w:val="0083427D"/>
    <w:rsid w:val="00843D92"/>
    <w:rsid w:val="00844A89"/>
    <w:rsid w:val="008535A7"/>
    <w:rsid w:val="008626D9"/>
    <w:rsid w:val="00870C98"/>
    <w:rsid w:val="00874332"/>
    <w:rsid w:val="008744EA"/>
    <w:rsid w:val="0087758B"/>
    <w:rsid w:val="00880270"/>
    <w:rsid w:val="0089376D"/>
    <w:rsid w:val="008943CE"/>
    <w:rsid w:val="008963DB"/>
    <w:rsid w:val="00896709"/>
    <w:rsid w:val="008A63BD"/>
    <w:rsid w:val="008B2CBA"/>
    <w:rsid w:val="008C77B6"/>
    <w:rsid w:val="008D3A13"/>
    <w:rsid w:val="008D68A7"/>
    <w:rsid w:val="008D7B2E"/>
    <w:rsid w:val="008E10E2"/>
    <w:rsid w:val="008F30A8"/>
    <w:rsid w:val="009009BB"/>
    <w:rsid w:val="00907167"/>
    <w:rsid w:val="00907909"/>
    <w:rsid w:val="00912451"/>
    <w:rsid w:val="00917BDD"/>
    <w:rsid w:val="00921A41"/>
    <w:rsid w:val="00936A8D"/>
    <w:rsid w:val="009411C7"/>
    <w:rsid w:val="00944EBA"/>
    <w:rsid w:val="00945306"/>
    <w:rsid w:val="00955281"/>
    <w:rsid w:val="00964063"/>
    <w:rsid w:val="00982711"/>
    <w:rsid w:val="00982E1B"/>
    <w:rsid w:val="00984CEE"/>
    <w:rsid w:val="00996264"/>
    <w:rsid w:val="009977FF"/>
    <w:rsid w:val="009A4887"/>
    <w:rsid w:val="009A551A"/>
    <w:rsid w:val="009A7571"/>
    <w:rsid w:val="009B13C9"/>
    <w:rsid w:val="009C5011"/>
    <w:rsid w:val="009C51A7"/>
    <w:rsid w:val="009C609C"/>
    <w:rsid w:val="009E1553"/>
    <w:rsid w:val="009E39BF"/>
    <w:rsid w:val="009E3DA1"/>
    <w:rsid w:val="009E7D30"/>
    <w:rsid w:val="009F639F"/>
    <w:rsid w:val="009F641B"/>
    <w:rsid w:val="00A24D88"/>
    <w:rsid w:val="00A31A1A"/>
    <w:rsid w:val="00A33321"/>
    <w:rsid w:val="00A3464E"/>
    <w:rsid w:val="00A406A4"/>
    <w:rsid w:val="00A6412E"/>
    <w:rsid w:val="00A641A0"/>
    <w:rsid w:val="00A67839"/>
    <w:rsid w:val="00A73CF5"/>
    <w:rsid w:val="00A831F4"/>
    <w:rsid w:val="00A845F3"/>
    <w:rsid w:val="00A8582F"/>
    <w:rsid w:val="00A861A8"/>
    <w:rsid w:val="00AA1A61"/>
    <w:rsid w:val="00AA2B4C"/>
    <w:rsid w:val="00AB605F"/>
    <w:rsid w:val="00AC2CCD"/>
    <w:rsid w:val="00AD3434"/>
    <w:rsid w:val="00AE34C9"/>
    <w:rsid w:val="00AE377E"/>
    <w:rsid w:val="00AE48D0"/>
    <w:rsid w:val="00AE7ABA"/>
    <w:rsid w:val="00AF0FB9"/>
    <w:rsid w:val="00AF426D"/>
    <w:rsid w:val="00B13779"/>
    <w:rsid w:val="00B25755"/>
    <w:rsid w:val="00B2709D"/>
    <w:rsid w:val="00B35D85"/>
    <w:rsid w:val="00B4231C"/>
    <w:rsid w:val="00B5089A"/>
    <w:rsid w:val="00B604B2"/>
    <w:rsid w:val="00B60762"/>
    <w:rsid w:val="00B63004"/>
    <w:rsid w:val="00B63A9F"/>
    <w:rsid w:val="00B74E28"/>
    <w:rsid w:val="00B8259C"/>
    <w:rsid w:val="00B854A3"/>
    <w:rsid w:val="00B90D20"/>
    <w:rsid w:val="00B91A98"/>
    <w:rsid w:val="00B93347"/>
    <w:rsid w:val="00B93947"/>
    <w:rsid w:val="00BA6885"/>
    <w:rsid w:val="00BA7C9E"/>
    <w:rsid w:val="00BB6676"/>
    <w:rsid w:val="00BC62D8"/>
    <w:rsid w:val="00BD4DB1"/>
    <w:rsid w:val="00BE218E"/>
    <w:rsid w:val="00BF4ED4"/>
    <w:rsid w:val="00BF5C27"/>
    <w:rsid w:val="00C171C3"/>
    <w:rsid w:val="00C3217F"/>
    <w:rsid w:val="00C37675"/>
    <w:rsid w:val="00C4183B"/>
    <w:rsid w:val="00C53C17"/>
    <w:rsid w:val="00C56990"/>
    <w:rsid w:val="00C6270D"/>
    <w:rsid w:val="00C71965"/>
    <w:rsid w:val="00C740B1"/>
    <w:rsid w:val="00C77887"/>
    <w:rsid w:val="00C91815"/>
    <w:rsid w:val="00C91B78"/>
    <w:rsid w:val="00CA09F5"/>
    <w:rsid w:val="00CC06D1"/>
    <w:rsid w:val="00CC07BC"/>
    <w:rsid w:val="00CD6075"/>
    <w:rsid w:val="00CD68A3"/>
    <w:rsid w:val="00CD6FEA"/>
    <w:rsid w:val="00CE1608"/>
    <w:rsid w:val="00CE40B0"/>
    <w:rsid w:val="00CE7CDA"/>
    <w:rsid w:val="00CF6C97"/>
    <w:rsid w:val="00CF73CF"/>
    <w:rsid w:val="00D00690"/>
    <w:rsid w:val="00D06B7A"/>
    <w:rsid w:val="00D10660"/>
    <w:rsid w:val="00D23FEB"/>
    <w:rsid w:val="00D2604B"/>
    <w:rsid w:val="00D341D6"/>
    <w:rsid w:val="00D47A26"/>
    <w:rsid w:val="00D56C70"/>
    <w:rsid w:val="00D56DC5"/>
    <w:rsid w:val="00D669BB"/>
    <w:rsid w:val="00D709A8"/>
    <w:rsid w:val="00D71EAA"/>
    <w:rsid w:val="00D72397"/>
    <w:rsid w:val="00D86FC6"/>
    <w:rsid w:val="00D93A74"/>
    <w:rsid w:val="00D968DD"/>
    <w:rsid w:val="00DA0BEA"/>
    <w:rsid w:val="00DA6512"/>
    <w:rsid w:val="00DB02B4"/>
    <w:rsid w:val="00DB589C"/>
    <w:rsid w:val="00DD3E2E"/>
    <w:rsid w:val="00DD71E6"/>
    <w:rsid w:val="00DE05BD"/>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D0775"/>
    <w:rsid w:val="00ED37E5"/>
    <w:rsid w:val="00F01494"/>
    <w:rsid w:val="00F06A27"/>
    <w:rsid w:val="00F1489F"/>
    <w:rsid w:val="00F22ACF"/>
    <w:rsid w:val="00F24542"/>
    <w:rsid w:val="00F26D96"/>
    <w:rsid w:val="00F33DF0"/>
    <w:rsid w:val="00F4226C"/>
    <w:rsid w:val="00F52AEC"/>
    <w:rsid w:val="00F6335C"/>
    <w:rsid w:val="00F65004"/>
    <w:rsid w:val="00F730C1"/>
    <w:rsid w:val="00F73B21"/>
    <w:rsid w:val="00F73DE5"/>
    <w:rsid w:val="00F761C4"/>
    <w:rsid w:val="00F83898"/>
    <w:rsid w:val="00F870D7"/>
    <w:rsid w:val="00F92ED1"/>
    <w:rsid w:val="00F95C80"/>
    <w:rsid w:val="00FA78D3"/>
    <w:rsid w:val="00FC37BE"/>
    <w:rsid w:val="00FC5F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BDE89-4601-4384-B5EF-17CEA7C6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18</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20227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138</cp:revision>
  <cp:lastPrinted>2014-10-22T17:13:00Z</cp:lastPrinted>
  <dcterms:created xsi:type="dcterms:W3CDTF">2014-10-23T18:11:00Z</dcterms:created>
  <dcterms:modified xsi:type="dcterms:W3CDTF">2014-11-03T09:14:00Z</dcterms:modified>
</cp:coreProperties>
</file>