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pt;height:106.75pt" o:ole="">
            <v:imagedata r:id="rId9" o:title=""/>
          </v:shape>
          <o:OLEObject Type="Embed" ProgID="Word.Picture.8" ShapeID="_x0000_i1025" DrawAspect="Content" ObjectID="_1477215144"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770F975"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5D6BC0">
              <w:rPr>
                <w:rFonts w:ascii="Arial Rounded MT Bold" w:hAnsi="Arial Rounded MT Bold" w:cs="Arial Rounded MT Bold"/>
                <w:b/>
                <w:bCs/>
                <w:sz w:val="32"/>
                <w:szCs w:val="32"/>
              </w:rPr>
              <w:t>5</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5276EC28" w:rsidR="00264FE3" w:rsidRDefault="00B52312"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D42F70" w:rsidRDefault="00E048B9" w:rsidP="008A63BD">
          <w:pPr>
            <w:widowControl w:val="0"/>
            <w:tabs>
              <w:tab w:val="left" w:pos="220"/>
              <w:tab w:val="left" w:pos="720"/>
            </w:tabs>
            <w:adjustRightInd w:val="0"/>
            <w:spacing w:after="240"/>
            <w:jc w:val="center"/>
            <w:rPr>
              <w:rStyle w:val="TitleChar"/>
            </w:rPr>
          </w:pPr>
          <w:r w:rsidRPr="00D42F70">
            <w:rPr>
              <w:rStyle w:val="TitleChar"/>
            </w:rPr>
            <w:t>TABLA DE CONTENIDO</w:t>
          </w:r>
        </w:p>
        <w:p w14:paraId="7915A4B0" w14:textId="77777777" w:rsidR="00B93347" w:rsidRPr="00E048B9" w:rsidRDefault="00B93347" w:rsidP="00E048B9"/>
        <w:p w14:paraId="7D8D2CF7" w14:textId="402001C1" w:rsidR="00F224C2" w:rsidRDefault="005001BA" w:rsidP="00F224C2">
          <w:pPr>
            <w:pStyle w:val="TOC1"/>
            <w:tabs>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p>
        <w:p w14:paraId="2C02EB8E"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1.</w:t>
          </w:r>
          <w:r>
            <w:rPr>
              <w:rFonts w:eastAsiaTheme="minorEastAsia" w:cstheme="minorBidi"/>
              <w:b w:val="0"/>
              <w:noProof/>
              <w:sz w:val="22"/>
              <w:szCs w:val="22"/>
              <w:lang w:val="en-US" w:eastAsia="en-US"/>
            </w:rPr>
            <w:tab/>
          </w:r>
          <w:r>
            <w:rPr>
              <w:noProof/>
            </w:rPr>
            <w:t>INTRODUCCIÓN</w:t>
          </w:r>
          <w:r>
            <w:rPr>
              <w:noProof/>
            </w:rPr>
            <w:tab/>
          </w:r>
          <w:r>
            <w:rPr>
              <w:noProof/>
            </w:rPr>
            <w:fldChar w:fldCharType="begin"/>
          </w:r>
          <w:r>
            <w:rPr>
              <w:noProof/>
            </w:rPr>
            <w:instrText xml:space="preserve"> PAGEREF _Toc403464154 \h </w:instrText>
          </w:r>
          <w:r>
            <w:rPr>
              <w:noProof/>
            </w:rPr>
          </w:r>
          <w:r>
            <w:rPr>
              <w:noProof/>
            </w:rPr>
            <w:fldChar w:fldCharType="separate"/>
          </w:r>
          <w:r>
            <w:rPr>
              <w:noProof/>
            </w:rPr>
            <w:t>5</w:t>
          </w:r>
          <w:r>
            <w:rPr>
              <w:noProof/>
            </w:rPr>
            <w:fldChar w:fldCharType="end"/>
          </w:r>
        </w:p>
        <w:p w14:paraId="071368C0"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_Toc403464155 \h </w:instrText>
          </w:r>
          <w:r>
            <w:rPr>
              <w:noProof/>
            </w:rPr>
          </w:r>
          <w:r>
            <w:rPr>
              <w:noProof/>
            </w:rPr>
            <w:fldChar w:fldCharType="separate"/>
          </w:r>
          <w:r>
            <w:rPr>
              <w:noProof/>
            </w:rPr>
            <w:t>7</w:t>
          </w:r>
          <w:r>
            <w:rPr>
              <w:noProof/>
            </w:rPr>
            <w:fldChar w:fldCharType="end"/>
          </w:r>
        </w:p>
        <w:p w14:paraId="0EA65024"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2.1</w:t>
          </w:r>
          <w:r w:rsidRPr="00F224C2">
            <w:rPr>
              <w:rFonts w:eastAsiaTheme="minorEastAsia" w:cstheme="minorBidi"/>
              <w:b w:val="0"/>
              <w:noProof/>
              <w:lang w:eastAsia="en-US"/>
            </w:rPr>
            <w:tab/>
          </w:r>
          <w:r>
            <w:rPr>
              <w:noProof/>
            </w:rPr>
            <w:t>Instalación sin conexión a internet</w:t>
          </w:r>
          <w:r>
            <w:rPr>
              <w:noProof/>
            </w:rPr>
            <w:tab/>
          </w:r>
          <w:r>
            <w:rPr>
              <w:noProof/>
            </w:rPr>
            <w:fldChar w:fldCharType="begin"/>
          </w:r>
          <w:r>
            <w:rPr>
              <w:noProof/>
            </w:rPr>
            <w:instrText xml:space="preserve"> PAGEREF _Toc403464156 \h </w:instrText>
          </w:r>
          <w:r>
            <w:rPr>
              <w:noProof/>
            </w:rPr>
          </w:r>
          <w:r>
            <w:rPr>
              <w:noProof/>
            </w:rPr>
            <w:fldChar w:fldCharType="separate"/>
          </w:r>
          <w:r>
            <w:rPr>
              <w:noProof/>
            </w:rPr>
            <w:t>8</w:t>
          </w:r>
          <w:r>
            <w:rPr>
              <w:noProof/>
            </w:rPr>
            <w:fldChar w:fldCharType="end"/>
          </w:r>
        </w:p>
        <w:p w14:paraId="1D5D2602"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2.2</w:t>
          </w:r>
          <w:r w:rsidRPr="00F224C2">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_Toc403464157 \h </w:instrText>
          </w:r>
          <w:r>
            <w:rPr>
              <w:noProof/>
            </w:rPr>
          </w:r>
          <w:r>
            <w:rPr>
              <w:noProof/>
            </w:rPr>
            <w:fldChar w:fldCharType="separate"/>
          </w:r>
          <w:r>
            <w:rPr>
              <w:noProof/>
            </w:rPr>
            <w:t>9</w:t>
          </w:r>
          <w:r>
            <w:rPr>
              <w:noProof/>
            </w:rPr>
            <w:fldChar w:fldCharType="end"/>
          </w:r>
        </w:p>
        <w:p w14:paraId="1987E5A8"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3.</w:t>
          </w:r>
          <w:r w:rsidRPr="00F224C2">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_Toc403464158 \h </w:instrText>
          </w:r>
          <w:r>
            <w:rPr>
              <w:noProof/>
            </w:rPr>
          </w:r>
          <w:r>
            <w:rPr>
              <w:noProof/>
            </w:rPr>
            <w:fldChar w:fldCharType="separate"/>
          </w:r>
          <w:r>
            <w:rPr>
              <w:noProof/>
            </w:rPr>
            <w:t>10</w:t>
          </w:r>
          <w:r>
            <w:rPr>
              <w:noProof/>
            </w:rPr>
            <w:fldChar w:fldCharType="end"/>
          </w:r>
        </w:p>
        <w:p w14:paraId="0D822A16"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3.1</w:t>
          </w:r>
          <w:r w:rsidRPr="00F224C2">
            <w:rPr>
              <w:rFonts w:eastAsiaTheme="minorEastAsia" w:cstheme="minorBidi"/>
              <w:b w:val="0"/>
              <w:noProof/>
              <w:lang w:eastAsia="en-US"/>
            </w:rPr>
            <w:tab/>
          </w:r>
          <w:r>
            <w:rPr>
              <w:noProof/>
            </w:rPr>
            <w:t>Grabación de la estación</w:t>
          </w:r>
          <w:r>
            <w:rPr>
              <w:noProof/>
            </w:rPr>
            <w:tab/>
          </w:r>
          <w:r>
            <w:rPr>
              <w:noProof/>
            </w:rPr>
            <w:fldChar w:fldCharType="begin"/>
          </w:r>
          <w:r>
            <w:rPr>
              <w:noProof/>
            </w:rPr>
            <w:instrText xml:space="preserve"> PAGEREF _Toc403464159 \h </w:instrText>
          </w:r>
          <w:r>
            <w:rPr>
              <w:noProof/>
            </w:rPr>
          </w:r>
          <w:r>
            <w:rPr>
              <w:noProof/>
            </w:rPr>
            <w:fldChar w:fldCharType="separate"/>
          </w:r>
          <w:r>
            <w:rPr>
              <w:noProof/>
            </w:rPr>
            <w:t>10</w:t>
          </w:r>
          <w:r>
            <w:rPr>
              <w:noProof/>
            </w:rPr>
            <w:fldChar w:fldCharType="end"/>
          </w:r>
        </w:p>
        <w:p w14:paraId="55954F7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3.1.1</w:t>
          </w:r>
          <w:r w:rsidRPr="00F224C2">
            <w:rPr>
              <w:rFonts w:eastAsiaTheme="minorEastAsia" w:cstheme="minorBidi"/>
              <w:noProof/>
              <w:lang w:eastAsia="en-US"/>
            </w:rPr>
            <w:tab/>
          </w:r>
          <w:r>
            <w:rPr>
              <w:noProof/>
            </w:rPr>
            <w:t>Creación de una nueva configuración de grabación</w:t>
          </w:r>
          <w:r>
            <w:rPr>
              <w:noProof/>
            </w:rPr>
            <w:tab/>
          </w:r>
          <w:r>
            <w:rPr>
              <w:noProof/>
            </w:rPr>
            <w:fldChar w:fldCharType="begin"/>
          </w:r>
          <w:r>
            <w:rPr>
              <w:noProof/>
            </w:rPr>
            <w:instrText xml:space="preserve"> PAGEREF _Toc403464160 \h </w:instrText>
          </w:r>
          <w:r>
            <w:rPr>
              <w:noProof/>
            </w:rPr>
          </w:r>
          <w:r>
            <w:rPr>
              <w:noProof/>
            </w:rPr>
            <w:fldChar w:fldCharType="separate"/>
          </w:r>
          <w:r>
            <w:rPr>
              <w:noProof/>
            </w:rPr>
            <w:t>10</w:t>
          </w:r>
          <w:r>
            <w:rPr>
              <w:noProof/>
            </w:rPr>
            <w:fldChar w:fldCharType="end"/>
          </w:r>
        </w:p>
        <w:p w14:paraId="5C16F21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3.1.1.1</w:t>
          </w:r>
          <w:r w:rsidRPr="00F224C2">
            <w:rPr>
              <w:rFonts w:eastAsiaTheme="minorEastAsia" w:cstheme="minorBidi"/>
              <w:noProof/>
              <w:sz w:val="22"/>
              <w:szCs w:val="22"/>
              <w:lang w:eastAsia="en-US"/>
            </w:rPr>
            <w:tab/>
          </w:r>
          <w:r>
            <w:rPr>
              <w:noProof/>
            </w:rPr>
            <w:t>Parámetros sobre las rutas</w:t>
          </w:r>
          <w:r>
            <w:rPr>
              <w:noProof/>
            </w:rPr>
            <w:tab/>
          </w:r>
          <w:r>
            <w:rPr>
              <w:noProof/>
            </w:rPr>
            <w:fldChar w:fldCharType="begin"/>
          </w:r>
          <w:r>
            <w:rPr>
              <w:noProof/>
            </w:rPr>
            <w:instrText xml:space="preserve"> PAGEREF _Toc403464161 \h </w:instrText>
          </w:r>
          <w:r>
            <w:rPr>
              <w:noProof/>
            </w:rPr>
          </w:r>
          <w:r>
            <w:rPr>
              <w:noProof/>
            </w:rPr>
            <w:fldChar w:fldCharType="separate"/>
          </w:r>
          <w:r>
            <w:rPr>
              <w:noProof/>
            </w:rPr>
            <w:t>11</w:t>
          </w:r>
          <w:r>
            <w:rPr>
              <w:noProof/>
            </w:rPr>
            <w:fldChar w:fldCharType="end"/>
          </w:r>
        </w:p>
        <w:p w14:paraId="7751E5A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3.1.1.2</w:t>
          </w:r>
          <w:r w:rsidRPr="00F224C2">
            <w:rPr>
              <w:rFonts w:eastAsiaTheme="minorEastAsia" w:cstheme="minorBidi"/>
              <w:noProof/>
              <w:sz w:val="22"/>
              <w:szCs w:val="22"/>
              <w:lang w:eastAsia="en-US"/>
            </w:rPr>
            <w:tab/>
          </w:r>
          <w:r>
            <w:rPr>
              <w:noProof/>
            </w:rPr>
            <w:t>Parámetros sobre los monitores</w:t>
          </w:r>
          <w:r>
            <w:rPr>
              <w:noProof/>
            </w:rPr>
            <w:tab/>
          </w:r>
          <w:r>
            <w:rPr>
              <w:noProof/>
            </w:rPr>
            <w:fldChar w:fldCharType="begin"/>
          </w:r>
          <w:r>
            <w:rPr>
              <w:noProof/>
            </w:rPr>
            <w:instrText xml:space="preserve"> PAGEREF _Toc403464162 \h </w:instrText>
          </w:r>
          <w:r>
            <w:rPr>
              <w:noProof/>
            </w:rPr>
          </w:r>
          <w:r>
            <w:rPr>
              <w:noProof/>
            </w:rPr>
            <w:fldChar w:fldCharType="separate"/>
          </w:r>
          <w:r>
            <w:rPr>
              <w:noProof/>
            </w:rPr>
            <w:t>11</w:t>
          </w:r>
          <w:r>
            <w:rPr>
              <w:noProof/>
            </w:rPr>
            <w:fldChar w:fldCharType="end"/>
          </w:r>
        </w:p>
        <w:p w14:paraId="1BE3D8DD"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3.1.1.3</w:t>
          </w:r>
          <w:r w:rsidRPr="00F224C2">
            <w:rPr>
              <w:rFonts w:eastAsiaTheme="minorEastAsia" w:cstheme="minorBidi"/>
              <w:noProof/>
              <w:sz w:val="22"/>
              <w:szCs w:val="22"/>
              <w:lang w:eastAsia="en-US"/>
            </w:rPr>
            <w:tab/>
          </w:r>
          <w:r>
            <w:rPr>
              <w:noProof/>
            </w:rPr>
            <w:t>Parámetros de la codificación</w:t>
          </w:r>
          <w:r>
            <w:rPr>
              <w:noProof/>
            </w:rPr>
            <w:tab/>
          </w:r>
          <w:r>
            <w:rPr>
              <w:noProof/>
            </w:rPr>
            <w:fldChar w:fldCharType="begin"/>
          </w:r>
          <w:r>
            <w:rPr>
              <w:noProof/>
            </w:rPr>
            <w:instrText xml:space="preserve"> PAGEREF _Toc403464163 \h </w:instrText>
          </w:r>
          <w:r>
            <w:rPr>
              <w:noProof/>
            </w:rPr>
          </w:r>
          <w:r>
            <w:rPr>
              <w:noProof/>
            </w:rPr>
            <w:fldChar w:fldCharType="separate"/>
          </w:r>
          <w:r>
            <w:rPr>
              <w:noProof/>
            </w:rPr>
            <w:t>13</w:t>
          </w:r>
          <w:r>
            <w:rPr>
              <w:noProof/>
            </w:rPr>
            <w:fldChar w:fldCharType="end"/>
          </w:r>
        </w:p>
        <w:p w14:paraId="0F035BBF"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3.1.1.4</w:t>
          </w:r>
          <w:r w:rsidRPr="00F224C2">
            <w:rPr>
              <w:rFonts w:eastAsiaTheme="minorEastAsia" w:cstheme="minorBidi"/>
              <w:noProof/>
              <w:sz w:val="22"/>
              <w:szCs w:val="22"/>
              <w:lang w:eastAsia="en-US"/>
            </w:rPr>
            <w:tab/>
          </w:r>
          <w:r>
            <w:rPr>
              <w:noProof/>
            </w:rPr>
            <w:t>Parámetros  temporales</w:t>
          </w:r>
          <w:r>
            <w:rPr>
              <w:noProof/>
            </w:rPr>
            <w:tab/>
          </w:r>
          <w:r>
            <w:rPr>
              <w:noProof/>
            </w:rPr>
            <w:fldChar w:fldCharType="begin"/>
          </w:r>
          <w:r>
            <w:rPr>
              <w:noProof/>
            </w:rPr>
            <w:instrText xml:space="preserve"> PAGEREF _Toc403464164 \h </w:instrText>
          </w:r>
          <w:r>
            <w:rPr>
              <w:noProof/>
            </w:rPr>
          </w:r>
          <w:r>
            <w:rPr>
              <w:noProof/>
            </w:rPr>
            <w:fldChar w:fldCharType="separate"/>
          </w:r>
          <w:r>
            <w:rPr>
              <w:noProof/>
            </w:rPr>
            <w:t>14</w:t>
          </w:r>
          <w:r>
            <w:rPr>
              <w:noProof/>
            </w:rPr>
            <w:fldChar w:fldCharType="end"/>
          </w:r>
        </w:p>
        <w:p w14:paraId="0EE3707A"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3.1.2</w:t>
          </w:r>
          <w:r w:rsidRPr="00F224C2">
            <w:rPr>
              <w:rFonts w:eastAsiaTheme="minorEastAsia" w:cstheme="minorBidi"/>
              <w:noProof/>
              <w:lang w:eastAsia="en-US"/>
            </w:rPr>
            <w:tab/>
          </w:r>
          <w:r>
            <w:rPr>
              <w:noProof/>
            </w:rPr>
            <w:t>Grabación del equipo</w:t>
          </w:r>
          <w:r>
            <w:rPr>
              <w:noProof/>
            </w:rPr>
            <w:tab/>
          </w:r>
          <w:r>
            <w:rPr>
              <w:noProof/>
            </w:rPr>
            <w:fldChar w:fldCharType="begin"/>
          </w:r>
          <w:r>
            <w:rPr>
              <w:noProof/>
            </w:rPr>
            <w:instrText xml:space="preserve"> PAGEREF _Toc403464165 \h </w:instrText>
          </w:r>
          <w:r>
            <w:rPr>
              <w:noProof/>
            </w:rPr>
          </w:r>
          <w:r>
            <w:rPr>
              <w:noProof/>
            </w:rPr>
            <w:fldChar w:fldCharType="separate"/>
          </w:r>
          <w:r>
            <w:rPr>
              <w:noProof/>
            </w:rPr>
            <w:t>15</w:t>
          </w:r>
          <w:r>
            <w:rPr>
              <w:noProof/>
            </w:rPr>
            <w:fldChar w:fldCharType="end"/>
          </w:r>
        </w:p>
        <w:p w14:paraId="465EB3BD"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3.2</w:t>
          </w:r>
          <w:r w:rsidRPr="00F224C2">
            <w:rPr>
              <w:rFonts w:eastAsiaTheme="minorEastAsia" w:cstheme="minorBidi"/>
              <w:b w:val="0"/>
              <w:noProof/>
              <w:lang w:eastAsia="en-US"/>
            </w:rPr>
            <w:tab/>
          </w:r>
          <w:r>
            <w:rPr>
              <w:noProof/>
            </w:rPr>
            <w:t>Generación de archivos reproducibles</w:t>
          </w:r>
          <w:r>
            <w:rPr>
              <w:noProof/>
            </w:rPr>
            <w:tab/>
          </w:r>
          <w:r>
            <w:rPr>
              <w:noProof/>
            </w:rPr>
            <w:fldChar w:fldCharType="begin"/>
          </w:r>
          <w:r>
            <w:rPr>
              <w:noProof/>
            </w:rPr>
            <w:instrText xml:space="preserve"> PAGEREF _Toc403464166 \h </w:instrText>
          </w:r>
          <w:r>
            <w:rPr>
              <w:noProof/>
            </w:rPr>
          </w:r>
          <w:r>
            <w:rPr>
              <w:noProof/>
            </w:rPr>
            <w:fldChar w:fldCharType="separate"/>
          </w:r>
          <w:r>
            <w:rPr>
              <w:noProof/>
            </w:rPr>
            <w:t>16</w:t>
          </w:r>
          <w:r>
            <w:rPr>
              <w:noProof/>
            </w:rPr>
            <w:fldChar w:fldCharType="end"/>
          </w:r>
        </w:p>
        <w:p w14:paraId="3A223513"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3.3</w:t>
          </w:r>
          <w:r w:rsidRPr="00F224C2">
            <w:rPr>
              <w:rFonts w:eastAsiaTheme="minorEastAsia" w:cstheme="minorBidi"/>
              <w:b w:val="0"/>
              <w:noProof/>
              <w:lang w:eastAsia="en-US"/>
            </w:rPr>
            <w:tab/>
          </w:r>
          <w:r>
            <w:rPr>
              <w:noProof/>
            </w:rPr>
            <w:t>Reproducción de la estación</w:t>
          </w:r>
          <w:r>
            <w:rPr>
              <w:noProof/>
            </w:rPr>
            <w:tab/>
          </w:r>
          <w:r>
            <w:rPr>
              <w:noProof/>
            </w:rPr>
            <w:fldChar w:fldCharType="begin"/>
          </w:r>
          <w:r>
            <w:rPr>
              <w:noProof/>
            </w:rPr>
            <w:instrText xml:space="preserve"> PAGEREF _Toc403464167 \h </w:instrText>
          </w:r>
          <w:r>
            <w:rPr>
              <w:noProof/>
            </w:rPr>
          </w:r>
          <w:r>
            <w:rPr>
              <w:noProof/>
            </w:rPr>
            <w:fldChar w:fldCharType="separate"/>
          </w:r>
          <w:r>
            <w:rPr>
              <w:noProof/>
            </w:rPr>
            <w:t>17</w:t>
          </w:r>
          <w:r>
            <w:rPr>
              <w:noProof/>
            </w:rPr>
            <w:fldChar w:fldCharType="end"/>
          </w:r>
        </w:p>
        <w:p w14:paraId="4D5AE475"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3.4</w:t>
          </w:r>
          <w:r w:rsidRPr="00F224C2">
            <w:rPr>
              <w:rFonts w:eastAsiaTheme="minorEastAsia" w:cstheme="minorBidi"/>
              <w:b w:val="0"/>
              <w:noProof/>
              <w:lang w:eastAsia="en-US"/>
            </w:rPr>
            <w:tab/>
          </w:r>
          <w:r>
            <w:rPr>
              <w:noProof/>
            </w:rPr>
            <w:t>Otras entrada</w:t>
          </w:r>
          <w:bookmarkStart w:id="0" w:name="_GoBack"/>
          <w:bookmarkEnd w:id="0"/>
          <w:r>
            <w:rPr>
              <w:noProof/>
            </w:rPr>
            <w:t>s del menú</w:t>
          </w:r>
          <w:r>
            <w:rPr>
              <w:noProof/>
            </w:rPr>
            <w:tab/>
          </w:r>
          <w:r>
            <w:rPr>
              <w:noProof/>
            </w:rPr>
            <w:fldChar w:fldCharType="begin"/>
          </w:r>
          <w:r>
            <w:rPr>
              <w:noProof/>
            </w:rPr>
            <w:instrText xml:space="preserve"> PAGEREF _Toc403464168 \h </w:instrText>
          </w:r>
          <w:r>
            <w:rPr>
              <w:noProof/>
            </w:rPr>
          </w:r>
          <w:r>
            <w:rPr>
              <w:noProof/>
            </w:rPr>
            <w:fldChar w:fldCharType="separate"/>
          </w:r>
          <w:r>
            <w:rPr>
              <w:noProof/>
            </w:rPr>
            <w:t>17</w:t>
          </w:r>
          <w:r>
            <w:rPr>
              <w:noProof/>
            </w:rPr>
            <w:fldChar w:fldCharType="end"/>
          </w:r>
        </w:p>
        <w:p w14:paraId="32FB2C14"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3.4.1</w:t>
          </w:r>
          <w:r w:rsidRPr="00F224C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_Toc403464169 \h </w:instrText>
          </w:r>
          <w:r>
            <w:rPr>
              <w:noProof/>
            </w:rPr>
          </w:r>
          <w:r>
            <w:rPr>
              <w:noProof/>
            </w:rPr>
            <w:fldChar w:fldCharType="separate"/>
          </w:r>
          <w:r>
            <w:rPr>
              <w:noProof/>
            </w:rPr>
            <w:t>17</w:t>
          </w:r>
          <w:r>
            <w:rPr>
              <w:noProof/>
            </w:rPr>
            <w:fldChar w:fldCharType="end"/>
          </w:r>
        </w:p>
        <w:p w14:paraId="68D6D15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3.4.2</w:t>
          </w:r>
          <w:r w:rsidRPr="00F224C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_Toc403464170 \h </w:instrText>
          </w:r>
          <w:r>
            <w:rPr>
              <w:noProof/>
            </w:rPr>
          </w:r>
          <w:r>
            <w:rPr>
              <w:noProof/>
            </w:rPr>
            <w:fldChar w:fldCharType="separate"/>
          </w:r>
          <w:r>
            <w:rPr>
              <w:noProof/>
            </w:rPr>
            <w:t>18</w:t>
          </w:r>
          <w:r>
            <w:rPr>
              <w:noProof/>
            </w:rPr>
            <w:fldChar w:fldCharType="end"/>
          </w:r>
        </w:p>
        <w:p w14:paraId="142A84F3"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4.</w:t>
          </w:r>
          <w:r w:rsidRPr="00F224C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_Toc403464171 \h </w:instrText>
          </w:r>
          <w:r>
            <w:rPr>
              <w:noProof/>
            </w:rPr>
          </w:r>
          <w:r>
            <w:rPr>
              <w:noProof/>
            </w:rPr>
            <w:fldChar w:fldCharType="separate"/>
          </w:r>
          <w:r>
            <w:rPr>
              <w:noProof/>
            </w:rPr>
            <w:t>19</w:t>
          </w:r>
          <w:r>
            <w:rPr>
              <w:noProof/>
            </w:rPr>
            <w:fldChar w:fldCharType="end"/>
          </w:r>
        </w:p>
        <w:p w14:paraId="3E3B1F8A"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4.1</w:t>
          </w:r>
          <w:r w:rsidRPr="00F224C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_Toc403464172 \h </w:instrText>
          </w:r>
          <w:r>
            <w:rPr>
              <w:noProof/>
            </w:rPr>
          </w:r>
          <w:r>
            <w:rPr>
              <w:noProof/>
            </w:rPr>
            <w:fldChar w:fldCharType="separate"/>
          </w:r>
          <w:r>
            <w:rPr>
              <w:noProof/>
            </w:rPr>
            <w:t>19</w:t>
          </w:r>
          <w:r>
            <w:rPr>
              <w:noProof/>
            </w:rPr>
            <w:fldChar w:fldCharType="end"/>
          </w:r>
        </w:p>
        <w:p w14:paraId="7D35D2FC"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4.2</w:t>
          </w:r>
          <w:r w:rsidRPr="00F224C2">
            <w:rPr>
              <w:rFonts w:eastAsiaTheme="minorEastAsia" w:cstheme="minorBidi"/>
              <w:b w:val="0"/>
              <w:noProof/>
              <w:lang w:eastAsia="en-US"/>
            </w:rPr>
            <w:tab/>
          </w:r>
          <w:r>
            <w:rPr>
              <w:noProof/>
            </w:rPr>
            <w:t>Estructura del archivo de configuración</w:t>
          </w:r>
          <w:r>
            <w:rPr>
              <w:noProof/>
            </w:rPr>
            <w:tab/>
          </w:r>
          <w:r>
            <w:rPr>
              <w:noProof/>
            </w:rPr>
            <w:fldChar w:fldCharType="begin"/>
          </w:r>
          <w:r>
            <w:rPr>
              <w:noProof/>
            </w:rPr>
            <w:instrText xml:space="preserve"> PAGEREF _Toc403464173 \h </w:instrText>
          </w:r>
          <w:r>
            <w:rPr>
              <w:noProof/>
            </w:rPr>
          </w:r>
          <w:r>
            <w:rPr>
              <w:noProof/>
            </w:rPr>
            <w:fldChar w:fldCharType="separate"/>
          </w:r>
          <w:r>
            <w:rPr>
              <w:noProof/>
            </w:rPr>
            <w:t>19</w:t>
          </w:r>
          <w:r>
            <w:rPr>
              <w:noProof/>
            </w:rPr>
            <w:fldChar w:fldCharType="end"/>
          </w:r>
        </w:p>
        <w:p w14:paraId="14EC164B"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4.3</w:t>
          </w:r>
          <w:r w:rsidRPr="00F224C2">
            <w:rPr>
              <w:rFonts w:eastAsiaTheme="minorEastAsia" w:cstheme="minorBidi"/>
              <w:b w:val="0"/>
              <w:noProof/>
              <w:lang w:eastAsia="en-US"/>
            </w:rPr>
            <w:tab/>
          </w:r>
          <w:r>
            <w:rPr>
              <w:noProof/>
            </w:rPr>
            <w:t>Estructura del documento de texto plano para la concatenación de los archivos de una grabación</w:t>
          </w:r>
          <w:r>
            <w:rPr>
              <w:noProof/>
            </w:rPr>
            <w:tab/>
          </w:r>
          <w:r>
            <w:rPr>
              <w:noProof/>
            </w:rPr>
            <w:fldChar w:fldCharType="begin"/>
          </w:r>
          <w:r>
            <w:rPr>
              <w:noProof/>
            </w:rPr>
            <w:instrText xml:space="preserve"> PAGEREF _Toc403464174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D42F70">
      <w:pPr>
        <w:pStyle w:val="Title"/>
      </w:pPr>
      <w:bookmarkStart w:id="1" w:name="_Toc403387385"/>
      <w:bookmarkStart w:id="2" w:name="_Toc403388733"/>
      <w:bookmarkStart w:id="3" w:name="_Toc403464152"/>
      <w:r>
        <w:lastRenderedPageBreak/>
        <w:t>TABLA DE FIGURAS</w:t>
      </w:r>
      <w:bookmarkEnd w:id="1"/>
      <w:bookmarkEnd w:id="2"/>
      <w:bookmarkEnd w:id="3"/>
    </w:p>
    <w:p w14:paraId="304CA90E" w14:textId="77777777" w:rsidR="00F8134D" w:rsidRPr="004149A1"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3387407" w:history="1">
        <w:r w:rsidR="00F8134D" w:rsidRPr="004149A1">
          <w:rPr>
            <w:rStyle w:val="Hyperlink"/>
            <w:rFonts w:asciiTheme="minorHAnsi" w:hAnsiTheme="minorHAnsi"/>
            <w:noProof/>
            <w:sz w:val="22"/>
            <w:szCs w:val="22"/>
          </w:rPr>
          <w:t>Figura 1: Ejemplo de directorio de trabajo</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_Toc403387407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6</w:t>
        </w:r>
        <w:r w:rsidR="00F8134D" w:rsidRPr="004149A1">
          <w:rPr>
            <w:rFonts w:asciiTheme="minorHAnsi" w:hAnsiTheme="minorHAnsi"/>
            <w:noProof/>
            <w:webHidden/>
            <w:sz w:val="22"/>
            <w:szCs w:val="22"/>
          </w:rPr>
          <w:fldChar w:fldCharType="end"/>
        </w:r>
      </w:hyperlink>
    </w:p>
    <w:p w14:paraId="50C3073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07FE4379"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8" w:history="1">
        <w:r w:rsidR="00F8134D" w:rsidRPr="004149A1">
          <w:rPr>
            <w:rStyle w:val="Hyperlink"/>
            <w:rFonts w:asciiTheme="minorHAnsi" w:hAnsiTheme="minorHAnsi"/>
            <w:noProof/>
            <w:sz w:val="22"/>
            <w:szCs w:val="22"/>
          </w:rPr>
          <w:t>Figura 2: Menú principal</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_Toc403387408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7</w:t>
        </w:r>
        <w:r w:rsidR="00F8134D" w:rsidRPr="004149A1">
          <w:rPr>
            <w:rFonts w:asciiTheme="minorHAnsi" w:hAnsiTheme="minorHAnsi"/>
            <w:noProof/>
            <w:webHidden/>
            <w:sz w:val="22"/>
            <w:szCs w:val="22"/>
          </w:rPr>
          <w:fldChar w:fldCharType="end"/>
        </w:r>
      </w:hyperlink>
    </w:p>
    <w:p w14:paraId="64F7DB5C"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06F3413"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9" w:history="1">
        <w:r w:rsidR="00F8134D" w:rsidRPr="004149A1">
          <w:rPr>
            <w:rStyle w:val="Hyperlink"/>
            <w:rFonts w:asciiTheme="minorHAnsi" w:hAnsiTheme="minorHAnsi"/>
            <w:noProof/>
            <w:sz w:val="22"/>
            <w:szCs w:val="22"/>
          </w:rPr>
          <w:t>Figura 3: Opciones para la instalación del software</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_Toc403387409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8</w:t>
        </w:r>
        <w:r w:rsidR="00F8134D" w:rsidRPr="004149A1">
          <w:rPr>
            <w:rFonts w:asciiTheme="minorHAnsi" w:hAnsiTheme="minorHAnsi"/>
            <w:noProof/>
            <w:webHidden/>
            <w:sz w:val="22"/>
            <w:szCs w:val="22"/>
          </w:rPr>
          <w:fldChar w:fldCharType="end"/>
        </w:r>
      </w:hyperlink>
    </w:p>
    <w:p w14:paraId="13A747B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052DA2CF"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0" w:history="1">
        <w:r w:rsidR="00F8134D" w:rsidRPr="004149A1">
          <w:rPr>
            <w:rStyle w:val="Hyperlink"/>
            <w:rFonts w:asciiTheme="minorHAnsi" w:hAnsiTheme="minorHAnsi"/>
            <w:noProof/>
            <w:sz w:val="22"/>
            <w:szCs w:val="22"/>
          </w:rPr>
          <w:t>Figura 4: Diagrama de estados del script fromPath.sh</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_Toc403387410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10</w:t>
        </w:r>
        <w:r w:rsidR="00F8134D" w:rsidRPr="004149A1">
          <w:rPr>
            <w:rFonts w:asciiTheme="minorHAnsi" w:hAnsiTheme="minorHAnsi"/>
            <w:noProof/>
            <w:webHidden/>
            <w:sz w:val="22"/>
            <w:szCs w:val="22"/>
          </w:rPr>
          <w:fldChar w:fldCharType="end"/>
        </w:r>
      </w:hyperlink>
    </w:p>
    <w:p w14:paraId="1376210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2CB93E0"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1" w:history="1">
        <w:r w:rsidR="00F8134D" w:rsidRPr="004149A1">
          <w:rPr>
            <w:rStyle w:val="Hyperlink"/>
            <w:rFonts w:asciiTheme="minorHAnsi" w:hAnsiTheme="minorHAnsi"/>
            <w:noProof/>
            <w:sz w:val="22"/>
            <w:szCs w:val="22"/>
          </w:rPr>
          <w:t>Figura 5: Diagrama del script fromInternet.sh</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_Toc403387411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11</w:t>
        </w:r>
        <w:r w:rsidR="00F8134D" w:rsidRPr="004149A1">
          <w:rPr>
            <w:rFonts w:asciiTheme="minorHAnsi" w:hAnsiTheme="minorHAnsi"/>
            <w:noProof/>
            <w:webHidden/>
            <w:sz w:val="22"/>
            <w:szCs w:val="22"/>
          </w:rPr>
          <w:fldChar w:fldCharType="end"/>
        </w:r>
      </w:hyperlink>
    </w:p>
    <w:p w14:paraId="35DDC73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16F4C674"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2" w:history="1">
        <w:r w:rsidR="00F8134D" w:rsidRPr="004149A1">
          <w:rPr>
            <w:rStyle w:val="Hyperlink"/>
            <w:rFonts w:asciiTheme="minorHAnsi" w:hAnsiTheme="minorHAnsi"/>
            <w:noProof/>
            <w:sz w:val="22"/>
            <w:szCs w:val="22"/>
          </w:rPr>
          <w:t>Figura 6: Submenú con las opciones de grabación de la estación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_Toc403387412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12</w:t>
        </w:r>
        <w:r w:rsidR="00F8134D" w:rsidRPr="004149A1">
          <w:rPr>
            <w:rFonts w:asciiTheme="minorHAnsi" w:hAnsiTheme="minorHAnsi"/>
            <w:noProof/>
            <w:webHidden/>
            <w:sz w:val="22"/>
            <w:szCs w:val="22"/>
          </w:rPr>
          <w:fldChar w:fldCharType="end"/>
        </w:r>
      </w:hyperlink>
    </w:p>
    <w:p w14:paraId="183028E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76E0DF5"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3" w:history="1">
        <w:r w:rsidR="00F8134D" w:rsidRPr="004149A1">
          <w:rPr>
            <w:rStyle w:val="Hyperlink"/>
            <w:rFonts w:asciiTheme="minorHAnsi" w:hAnsiTheme="minorHAnsi"/>
            <w:noProof/>
            <w:sz w:val="22"/>
            <w:szCs w:val="22"/>
          </w:rPr>
          <w:t>Figura 7: Introducción datos referentes a las rutas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_Toc403387413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13</w:t>
        </w:r>
        <w:r w:rsidR="00F8134D" w:rsidRPr="004149A1">
          <w:rPr>
            <w:rFonts w:asciiTheme="minorHAnsi" w:hAnsiTheme="minorHAnsi"/>
            <w:noProof/>
            <w:webHidden/>
            <w:sz w:val="22"/>
            <w:szCs w:val="22"/>
          </w:rPr>
          <w:fldChar w:fldCharType="end"/>
        </w:r>
      </w:hyperlink>
    </w:p>
    <w:p w14:paraId="0A9DE7EF"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641A4439"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4" w:history="1">
        <w:r w:rsidR="00F8134D" w:rsidRPr="004149A1">
          <w:rPr>
            <w:rStyle w:val="Hyperlink"/>
            <w:rFonts w:asciiTheme="minorHAnsi" w:hAnsiTheme="minorHAnsi"/>
            <w:noProof/>
            <w:sz w:val="22"/>
            <w:szCs w:val="22"/>
          </w:rPr>
          <w:t>Figura 8: Resoluciones aceptadas y la óptima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_Toc403387414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14</w:t>
        </w:r>
        <w:r w:rsidR="00F8134D" w:rsidRPr="004149A1">
          <w:rPr>
            <w:rFonts w:asciiTheme="minorHAnsi" w:hAnsiTheme="minorHAnsi"/>
            <w:noProof/>
            <w:webHidden/>
            <w:sz w:val="22"/>
            <w:szCs w:val="22"/>
          </w:rPr>
          <w:fldChar w:fldCharType="end"/>
        </w:r>
      </w:hyperlink>
    </w:p>
    <w:p w14:paraId="66D7704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EB81ED7"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5" w:history="1">
        <w:r w:rsidR="00F8134D" w:rsidRPr="004149A1">
          <w:rPr>
            <w:rStyle w:val="Hyperlink"/>
            <w:rFonts w:asciiTheme="minorHAnsi" w:hAnsiTheme="minorHAnsi"/>
            <w:noProof/>
            <w:sz w:val="22"/>
            <w:szCs w:val="22"/>
          </w:rPr>
          <w:t>Figura 9: Ejemplo de configuración de las posiciones de los monitores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_Toc403387415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14</w:t>
        </w:r>
        <w:r w:rsidR="00F8134D" w:rsidRPr="004149A1">
          <w:rPr>
            <w:rFonts w:asciiTheme="minorHAnsi" w:hAnsiTheme="minorHAnsi"/>
            <w:noProof/>
            <w:webHidden/>
            <w:sz w:val="22"/>
            <w:szCs w:val="22"/>
          </w:rPr>
          <w:fldChar w:fldCharType="end"/>
        </w:r>
      </w:hyperlink>
    </w:p>
    <w:p w14:paraId="71FB0CF6"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883F9AB"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6" w:history="1">
        <w:r w:rsidR="00F8134D" w:rsidRPr="004149A1">
          <w:rPr>
            <w:rStyle w:val="Hyperlink"/>
            <w:rFonts w:asciiTheme="minorHAnsi" w:hAnsiTheme="minorHAnsi"/>
            <w:noProof/>
            <w:sz w:val="22"/>
            <w:szCs w:val="22"/>
          </w:rPr>
          <w:t>Figura 10: Inserción parámetros asociados a los monitores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_Toc403387416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16</w:t>
        </w:r>
        <w:r w:rsidR="00F8134D" w:rsidRPr="004149A1">
          <w:rPr>
            <w:rFonts w:asciiTheme="minorHAnsi" w:hAnsiTheme="minorHAnsi"/>
            <w:noProof/>
            <w:webHidden/>
            <w:sz w:val="22"/>
            <w:szCs w:val="22"/>
          </w:rPr>
          <w:fldChar w:fldCharType="end"/>
        </w:r>
      </w:hyperlink>
    </w:p>
    <w:p w14:paraId="472D29E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5A0DED9C"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7" w:history="1">
        <w:r w:rsidR="00F8134D" w:rsidRPr="004149A1">
          <w:rPr>
            <w:rStyle w:val="Hyperlink"/>
            <w:rFonts w:asciiTheme="minorHAnsi" w:hAnsiTheme="minorHAnsi"/>
            <w:noProof/>
            <w:sz w:val="22"/>
            <w:szCs w:val="22"/>
          </w:rPr>
          <w:t>Figura 11: Introducción datos referentes a duración de sesión y de los videos generados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_Toc403387417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17</w:t>
        </w:r>
        <w:r w:rsidR="00F8134D" w:rsidRPr="004149A1">
          <w:rPr>
            <w:rFonts w:asciiTheme="minorHAnsi" w:hAnsiTheme="minorHAnsi"/>
            <w:noProof/>
            <w:webHidden/>
            <w:sz w:val="22"/>
            <w:szCs w:val="22"/>
          </w:rPr>
          <w:fldChar w:fldCharType="end"/>
        </w:r>
      </w:hyperlink>
    </w:p>
    <w:p w14:paraId="2AADA2E4"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6361675D"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8" w:history="1">
        <w:r w:rsidR="00F8134D" w:rsidRPr="004149A1">
          <w:rPr>
            <w:rStyle w:val="Hyperlink"/>
            <w:rFonts w:asciiTheme="minorHAnsi" w:hAnsiTheme="minorHAnsi"/>
            <w:noProof/>
            <w:sz w:val="22"/>
            <w:szCs w:val="22"/>
          </w:rPr>
          <w:t>Figura 12: Proceso de selección de sesión y confirmación de esta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_Toc403387418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17</w:t>
        </w:r>
        <w:r w:rsidR="00F8134D" w:rsidRPr="004149A1">
          <w:rPr>
            <w:rFonts w:asciiTheme="minorHAnsi" w:hAnsiTheme="minorHAnsi"/>
            <w:noProof/>
            <w:webHidden/>
            <w:sz w:val="22"/>
            <w:szCs w:val="22"/>
          </w:rPr>
          <w:fldChar w:fldCharType="end"/>
        </w:r>
      </w:hyperlink>
    </w:p>
    <w:p w14:paraId="624ED71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2AC757FE"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9" w:history="1">
        <w:r w:rsidR="00F8134D" w:rsidRPr="004149A1">
          <w:rPr>
            <w:rStyle w:val="Hyperlink"/>
            <w:rFonts w:asciiTheme="minorHAnsi" w:hAnsiTheme="minorHAnsi"/>
            <w:noProof/>
            <w:sz w:val="22"/>
            <w:szCs w:val="22"/>
          </w:rPr>
          <w:t>Figura 13: Ejemplo de una instancia de grabación  lanzada</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_Toc403387419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18</w:t>
        </w:r>
        <w:r w:rsidR="00F8134D" w:rsidRPr="004149A1">
          <w:rPr>
            <w:rFonts w:asciiTheme="minorHAnsi" w:hAnsiTheme="minorHAnsi"/>
            <w:noProof/>
            <w:webHidden/>
            <w:sz w:val="22"/>
            <w:szCs w:val="22"/>
          </w:rPr>
          <w:fldChar w:fldCharType="end"/>
        </w:r>
      </w:hyperlink>
    </w:p>
    <w:p w14:paraId="059EC4DC"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3C8772C1"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0" w:history="1">
        <w:r w:rsidR="00F8134D" w:rsidRPr="004149A1">
          <w:rPr>
            <w:rStyle w:val="Hyperlink"/>
            <w:rFonts w:asciiTheme="minorHAnsi" w:hAnsiTheme="minorHAnsi"/>
            <w:noProof/>
            <w:sz w:val="22"/>
            <w:szCs w:val="22"/>
          </w:rPr>
          <w:t>Figura 14: Proceso de cancelación de la sesión de grabación actual</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_Toc403387420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19</w:t>
        </w:r>
        <w:r w:rsidR="00F8134D" w:rsidRPr="004149A1">
          <w:rPr>
            <w:rFonts w:asciiTheme="minorHAnsi" w:hAnsiTheme="minorHAnsi"/>
            <w:noProof/>
            <w:webHidden/>
            <w:sz w:val="22"/>
            <w:szCs w:val="22"/>
          </w:rPr>
          <w:fldChar w:fldCharType="end"/>
        </w:r>
      </w:hyperlink>
    </w:p>
    <w:p w14:paraId="36F2D92E"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334A3AE5" w14:textId="77777777"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1" w:history="1">
        <w:r w:rsidR="00F8134D" w:rsidRPr="004149A1">
          <w:rPr>
            <w:rStyle w:val="Hyperlink"/>
            <w:rFonts w:asciiTheme="minorHAnsi" w:hAnsiTheme="minorHAnsi"/>
            <w:noProof/>
            <w:sz w:val="22"/>
            <w:szCs w:val="22"/>
          </w:rPr>
          <w:t>Figura 15: Selección sesión para su reproducción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_Toc403387421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19</w:t>
        </w:r>
        <w:r w:rsidR="00F8134D" w:rsidRPr="004149A1">
          <w:rPr>
            <w:rFonts w:asciiTheme="minorHAnsi" w:hAnsiTheme="minorHAnsi"/>
            <w:noProof/>
            <w:webHidden/>
            <w:sz w:val="22"/>
            <w:szCs w:val="22"/>
          </w:rPr>
          <w:fldChar w:fldCharType="end"/>
        </w:r>
      </w:hyperlink>
    </w:p>
    <w:p w14:paraId="1D828877"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1C2226E" w14:textId="2A6BB23D"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2" w:history="1">
        <w:r w:rsidR="00F8134D" w:rsidRPr="004149A1">
          <w:rPr>
            <w:rStyle w:val="Hyperlink"/>
            <w:rFonts w:asciiTheme="minorHAnsi" w:hAnsiTheme="minorHAnsi"/>
            <w:noProof/>
            <w:sz w:val="22"/>
            <w:szCs w:val="22"/>
          </w:rPr>
          <w:t>Figura 16: Selección de la sesión para generar archivos finales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_Toc403387422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20</w:t>
        </w:r>
        <w:r w:rsidR="00F8134D" w:rsidRPr="004149A1">
          <w:rPr>
            <w:rFonts w:asciiTheme="minorHAnsi" w:hAnsiTheme="minorHAnsi"/>
            <w:noProof/>
            <w:webHidden/>
            <w:sz w:val="22"/>
            <w:szCs w:val="22"/>
          </w:rPr>
          <w:fldChar w:fldCharType="end"/>
        </w:r>
      </w:hyperlink>
    </w:p>
    <w:p w14:paraId="33B9ED09"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4FAFBB7D" w14:textId="00A18DA1"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3" w:history="1">
        <w:r w:rsidR="00F8134D" w:rsidRPr="004149A1">
          <w:rPr>
            <w:rStyle w:val="Hyperlink"/>
            <w:rFonts w:asciiTheme="minorHAnsi" w:hAnsiTheme="minorHAnsi"/>
            <w:noProof/>
            <w:sz w:val="22"/>
            <w:szCs w:val="22"/>
          </w:rPr>
          <w:t>Figura 17: Entradas de información disponibles</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_Toc403387423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21</w:t>
        </w:r>
        <w:r w:rsidR="00F8134D" w:rsidRPr="004149A1">
          <w:rPr>
            <w:rFonts w:asciiTheme="minorHAnsi" w:hAnsiTheme="minorHAnsi"/>
            <w:noProof/>
            <w:webHidden/>
            <w:sz w:val="22"/>
            <w:szCs w:val="22"/>
          </w:rPr>
          <w:fldChar w:fldCharType="end"/>
        </w:r>
      </w:hyperlink>
    </w:p>
    <w:p w14:paraId="7EC747C2"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23B888F9" w14:textId="104A1DA5"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4" w:history="1">
        <w:r w:rsidR="00F8134D" w:rsidRPr="004149A1">
          <w:rPr>
            <w:rStyle w:val="Hyperlink"/>
            <w:rFonts w:asciiTheme="minorHAnsi" w:hAnsiTheme="minorHAnsi"/>
            <w:noProof/>
            <w:sz w:val="22"/>
            <w:szCs w:val="22"/>
          </w:rPr>
          <w:t>Figura 1</w:t>
        </w:r>
        <w:r w:rsidR="009D2841" w:rsidRPr="004149A1">
          <w:rPr>
            <w:rStyle w:val="Hyperlink"/>
            <w:rFonts w:asciiTheme="minorHAnsi" w:hAnsiTheme="minorHAnsi"/>
            <w:noProof/>
            <w:sz w:val="22"/>
            <w:szCs w:val="22"/>
          </w:rPr>
          <w:t>8</w:t>
        </w:r>
        <w:r w:rsidR="00F8134D" w:rsidRPr="004149A1">
          <w:rPr>
            <w:rStyle w:val="Hyperlink"/>
            <w:rFonts w:asciiTheme="minorHAnsi" w:hAnsiTheme="minorHAnsi"/>
            <w:noProof/>
            <w:sz w:val="22"/>
            <w:szCs w:val="22"/>
          </w:rPr>
          <w:t>: Archivo de configura de una sesión de grabación</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_Toc403387424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23</w:t>
        </w:r>
        <w:r w:rsidR="00F8134D" w:rsidRPr="004149A1">
          <w:rPr>
            <w:rFonts w:asciiTheme="minorHAnsi" w:hAnsiTheme="minorHAnsi"/>
            <w:noProof/>
            <w:webHidden/>
            <w:sz w:val="22"/>
            <w:szCs w:val="22"/>
          </w:rPr>
          <w:fldChar w:fldCharType="end"/>
        </w:r>
      </w:hyperlink>
    </w:p>
    <w:p w14:paraId="3E18E758" w14:textId="77777777" w:rsidR="00F8134D" w:rsidRPr="004149A1" w:rsidRDefault="00F8134D">
      <w:pPr>
        <w:pStyle w:val="TableofFigures"/>
        <w:tabs>
          <w:tab w:val="right" w:leader="dot" w:pos="9346"/>
        </w:tabs>
        <w:rPr>
          <w:rStyle w:val="Hyperlink"/>
          <w:rFonts w:asciiTheme="minorHAnsi" w:hAnsiTheme="minorHAnsi"/>
          <w:noProof/>
          <w:sz w:val="22"/>
          <w:szCs w:val="22"/>
        </w:rPr>
      </w:pPr>
    </w:p>
    <w:p w14:paraId="796B74C5" w14:textId="2D0F7AEE" w:rsidR="00F8134D" w:rsidRPr="004149A1" w:rsidRDefault="00516889">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5" w:history="1">
        <w:r w:rsidR="00F8134D" w:rsidRPr="004149A1">
          <w:rPr>
            <w:rStyle w:val="Hyperlink"/>
            <w:rFonts w:asciiTheme="minorHAnsi" w:hAnsiTheme="minorHAnsi"/>
            <w:noProof/>
            <w:sz w:val="22"/>
            <w:szCs w:val="22"/>
          </w:rPr>
          <w:t>Figura 1</w:t>
        </w:r>
        <w:r w:rsidR="009D2841" w:rsidRPr="004149A1">
          <w:rPr>
            <w:rStyle w:val="Hyperlink"/>
            <w:rFonts w:asciiTheme="minorHAnsi" w:hAnsiTheme="minorHAnsi"/>
            <w:noProof/>
            <w:sz w:val="22"/>
            <w:szCs w:val="22"/>
          </w:rPr>
          <w:t>9</w:t>
        </w:r>
        <w:r w:rsidR="00F8134D" w:rsidRPr="004149A1">
          <w:rPr>
            <w:rStyle w:val="Hyperlink"/>
            <w:rFonts w:asciiTheme="minorHAnsi" w:hAnsiTheme="minorHAnsi"/>
            <w:noProof/>
            <w:sz w:val="22"/>
            <w:szCs w:val="22"/>
          </w:rPr>
          <w:t>: Archivo de texto plano con las entradas de cada archivo a concatenar</w:t>
        </w:r>
        <w:r w:rsidR="00F8134D" w:rsidRPr="004149A1">
          <w:rPr>
            <w:rFonts w:asciiTheme="minorHAnsi" w:hAnsiTheme="minorHAnsi"/>
            <w:noProof/>
            <w:webHidden/>
            <w:sz w:val="22"/>
            <w:szCs w:val="22"/>
          </w:rPr>
          <w:tab/>
        </w:r>
        <w:r w:rsidR="00F8134D" w:rsidRPr="004149A1">
          <w:rPr>
            <w:rFonts w:asciiTheme="minorHAnsi" w:hAnsiTheme="minorHAnsi"/>
            <w:noProof/>
            <w:webHidden/>
            <w:sz w:val="22"/>
            <w:szCs w:val="22"/>
          </w:rPr>
          <w:fldChar w:fldCharType="begin"/>
        </w:r>
        <w:r w:rsidR="00F8134D" w:rsidRPr="004149A1">
          <w:rPr>
            <w:rFonts w:asciiTheme="minorHAnsi" w:hAnsiTheme="minorHAnsi"/>
            <w:noProof/>
            <w:webHidden/>
            <w:sz w:val="22"/>
            <w:szCs w:val="22"/>
          </w:rPr>
          <w:instrText xml:space="preserve"> PAGEREF _Toc403387425 \h </w:instrText>
        </w:r>
        <w:r w:rsidR="00F8134D" w:rsidRPr="004149A1">
          <w:rPr>
            <w:rFonts w:asciiTheme="minorHAnsi" w:hAnsiTheme="minorHAnsi"/>
            <w:noProof/>
            <w:webHidden/>
            <w:sz w:val="22"/>
            <w:szCs w:val="22"/>
          </w:rPr>
        </w:r>
        <w:r w:rsidR="00F8134D" w:rsidRPr="004149A1">
          <w:rPr>
            <w:rFonts w:asciiTheme="minorHAnsi" w:hAnsiTheme="minorHAnsi"/>
            <w:noProof/>
            <w:webHidden/>
            <w:sz w:val="22"/>
            <w:szCs w:val="22"/>
          </w:rPr>
          <w:fldChar w:fldCharType="separate"/>
        </w:r>
        <w:r w:rsidR="00F8134D" w:rsidRPr="004149A1">
          <w:rPr>
            <w:rFonts w:asciiTheme="minorHAnsi" w:hAnsiTheme="minorHAnsi"/>
            <w:noProof/>
            <w:webHidden/>
            <w:sz w:val="22"/>
            <w:szCs w:val="22"/>
          </w:rPr>
          <w:t>24</w:t>
        </w:r>
        <w:r w:rsidR="00F8134D" w:rsidRPr="004149A1">
          <w:rPr>
            <w:rFonts w:asciiTheme="minorHAnsi" w:hAnsiTheme="minorHAnsi"/>
            <w:noProof/>
            <w:webHidden/>
            <w:sz w:val="22"/>
            <w:szCs w:val="22"/>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2167CD01" w14:textId="154DFA44" w:rsidR="00773009" w:rsidRPr="003B2235" w:rsidRDefault="00242407" w:rsidP="00D42F70">
      <w:pPr>
        <w:pStyle w:val="Title"/>
      </w:pPr>
      <w:bookmarkStart w:id="4" w:name="_Toc403387386"/>
      <w:bookmarkStart w:id="5" w:name="_Toc403388734"/>
      <w:bookmarkStart w:id="6" w:name="_Toc403464153"/>
      <w:r w:rsidRPr="003B2235">
        <w:lastRenderedPageBreak/>
        <w:t>IDENTIFICACIÓN DEL DOCUMENTO</w:t>
      </w:r>
      <w:bookmarkEnd w:id="4"/>
      <w:bookmarkEnd w:id="5"/>
      <w:bookmarkEnd w:id="6"/>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9C3073" w:rsidRDefault="00242407" w:rsidP="003B2235">
            <w:pPr>
              <w:ind w:left="-108" w:right="288"/>
              <w:jc w:val="right"/>
              <w:rPr>
                <w:rFonts w:asciiTheme="minorHAnsi" w:hAnsiTheme="minorHAnsi"/>
                <w:b/>
                <w:sz w:val="24"/>
                <w:szCs w:val="24"/>
              </w:rPr>
            </w:pPr>
            <w:r w:rsidRPr="009C3073">
              <w:rPr>
                <w:rFonts w:asciiTheme="minorHAnsi" w:hAnsiTheme="minorHAnsi"/>
                <w:b/>
                <w:sz w:val="24"/>
                <w:szCs w:val="24"/>
              </w:rPr>
              <w:t>Proyecto</w:t>
            </w:r>
          </w:p>
        </w:tc>
        <w:tc>
          <w:tcPr>
            <w:tcW w:w="4653" w:type="dxa"/>
          </w:tcPr>
          <w:p w14:paraId="1EBF7EEC"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Nº proyecto</w:t>
            </w:r>
          </w:p>
        </w:tc>
        <w:tc>
          <w:tcPr>
            <w:tcW w:w="4653" w:type="dxa"/>
          </w:tcPr>
          <w:p w14:paraId="577AB483"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Autor</w:t>
            </w:r>
          </w:p>
        </w:tc>
        <w:tc>
          <w:tcPr>
            <w:tcW w:w="4653" w:type="dxa"/>
          </w:tcPr>
          <w:p w14:paraId="12C4DC62"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Tutor</w:t>
            </w:r>
          </w:p>
        </w:tc>
        <w:tc>
          <w:tcPr>
            <w:tcW w:w="4653" w:type="dxa"/>
          </w:tcPr>
          <w:p w14:paraId="2C184F28"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Cotutor</w:t>
            </w:r>
          </w:p>
        </w:tc>
        <w:tc>
          <w:tcPr>
            <w:tcW w:w="4653" w:type="dxa"/>
          </w:tcPr>
          <w:p w14:paraId="25AB864B" w14:textId="77777777" w:rsidR="00242407" w:rsidRPr="009C3073" w:rsidRDefault="00242407" w:rsidP="003B2235">
            <w:pPr>
              <w:ind w:left="317"/>
              <w:rPr>
                <w:rFonts w:asciiTheme="minorHAnsi" w:hAnsiTheme="minorHAnsi"/>
                <w:sz w:val="24"/>
                <w:szCs w:val="24"/>
              </w:rPr>
            </w:pPr>
            <w:r w:rsidRPr="009C3073">
              <w:rPr>
                <w:rFonts w:asciiTheme="minorHAnsi" w:hAnsiTheme="minorHAnsi"/>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Documento</w:t>
            </w:r>
          </w:p>
        </w:tc>
        <w:tc>
          <w:tcPr>
            <w:tcW w:w="4653" w:type="dxa"/>
          </w:tcPr>
          <w:p w14:paraId="1A0E9851" w14:textId="17410E89" w:rsidR="00242407" w:rsidRPr="009C3073" w:rsidRDefault="00AF426D" w:rsidP="003B2235">
            <w:pPr>
              <w:ind w:left="317"/>
              <w:rPr>
                <w:rFonts w:asciiTheme="minorHAnsi" w:hAnsiTheme="minorHAnsi"/>
                <w:sz w:val="24"/>
                <w:szCs w:val="24"/>
              </w:rPr>
            </w:pPr>
            <w:r w:rsidRPr="009C3073">
              <w:rPr>
                <w:rFonts w:asciiTheme="minorHAnsi" w:hAnsiTheme="minorHAnsi"/>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9C3073" w:rsidRDefault="00242407" w:rsidP="003B2235">
            <w:pPr>
              <w:ind w:right="288"/>
              <w:jc w:val="right"/>
              <w:rPr>
                <w:rFonts w:asciiTheme="minorHAnsi" w:hAnsiTheme="minorHAnsi"/>
                <w:b/>
                <w:sz w:val="24"/>
                <w:szCs w:val="24"/>
              </w:rPr>
            </w:pPr>
            <w:r w:rsidRPr="009C3073">
              <w:rPr>
                <w:rFonts w:asciiTheme="minorHAnsi" w:hAnsiTheme="minorHAnsi"/>
                <w:b/>
                <w:sz w:val="24"/>
                <w:szCs w:val="24"/>
              </w:rPr>
              <w:t>Fecha</w:t>
            </w:r>
          </w:p>
        </w:tc>
        <w:tc>
          <w:tcPr>
            <w:tcW w:w="4653" w:type="dxa"/>
          </w:tcPr>
          <w:p w14:paraId="2C7A8A10" w14:textId="13E3803D" w:rsidR="00242407" w:rsidRPr="009C3073" w:rsidRDefault="00F95A3B" w:rsidP="003B2235">
            <w:pPr>
              <w:ind w:left="317"/>
              <w:rPr>
                <w:rFonts w:asciiTheme="minorHAnsi" w:hAnsiTheme="minorHAnsi"/>
                <w:sz w:val="24"/>
                <w:szCs w:val="24"/>
              </w:rPr>
            </w:pPr>
            <w:r w:rsidRPr="009C3073">
              <w:rPr>
                <w:rFonts w:asciiTheme="minorHAnsi" w:hAnsiTheme="minorHAnsi"/>
                <w:sz w:val="24"/>
                <w:szCs w:val="24"/>
              </w:rPr>
              <w:t>Noviembre</w:t>
            </w:r>
            <w:r w:rsidR="00242407" w:rsidRPr="009C3073">
              <w:rPr>
                <w:rFonts w:asciiTheme="minorHAnsi" w:hAnsiTheme="minorHAnsi"/>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7" w:name="_Toc403464154"/>
      <w:r>
        <w:lastRenderedPageBreak/>
        <w:t>INTRODUCCIÓN</w:t>
      </w:r>
      <w:bookmarkEnd w:id="7"/>
    </w:p>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67128291"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A57320">
        <w:rPr>
          <w:sz w:val="24"/>
          <w:szCs w:val="24"/>
        </w:rPr>
        <w:t xml:space="preserve"> sobre un equipo que tenía instalada</w:t>
      </w:r>
      <w:r w:rsidR="009411C7">
        <w:rPr>
          <w:sz w:val="24"/>
          <w:szCs w:val="24"/>
        </w:rPr>
        <w:t xml:space="preserve">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516889"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8" w:name="_Toc403387407"/>
      <w:r>
        <w:t xml:space="preserve">Figura </w:t>
      </w:r>
      <w:r w:rsidR="00516889">
        <w:fldChar w:fldCharType="begin"/>
      </w:r>
      <w:r w:rsidR="00516889">
        <w:instrText xml:space="preserve"> SEQ Figura \* ARABIC </w:instrText>
      </w:r>
      <w:r w:rsidR="00516889">
        <w:fldChar w:fldCharType="separate"/>
      </w:r>
      <w:r w:rsidR="001169EE">
        <w:rPr>
          <w:noProof/>
        </w:rPr>
        <w:t>1</w:t>
      </w:r>
      <w:r w:rsidR="00516889">
        <w:rPr>
          <w:noProof/>
        </w:rPr>
        <w:fldChar w:fldCharType="end"/>
      </w:r>
      <w:r>
        <w:t>: Ejemplo de directorio de trabajo</w:t>
      </w:r>
      <w:bookmarkEnd w:id="8"/>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516889"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6E203189"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 xml:space="preserve">La </w:t>
      </w:r>
      <w:r w:rsidR="00B34C09">
        <w:rPr>
          <w:sz w:val="24"/>
        </w:rPr>
        <w:t>figura</w:t>
      </w:r>
      <w:r>
        <w:rPr>
          <w:sz w:val="24"/>
        </w:rPr>
        <w:t xml:space="preserve"> </w:t>
      </w:r>
      <w:r w:rsidR="007D1B46">
        <w:rPr>
          <w:sz w:val="24"/>
        </w:rPr>
        <w:t xml:space="preserve">2 ilustra este </w:t>
      </w:r>
      <w:r>
        <w:rPr>
          <w:sz w:val="24"/>
        </w:rPr>
        <w:t>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9" w:name="_Toc403387408"/>
      <w:r>
        <w:t xml:space="preserve">Figura </w:t>
      </w:r>
      <w:r w:rsidR="00516889">
        <w:fldChar w:fldCharType="begin"/>
      </w:r>
      <w:r w:rsidR="00516889">
        <w:instrText xml:space="preserve"> SEQ Figura \* ARABIC </w:instrText>
      </w:r>
      <w:r w:rsidR="00516889">
        <w:fldChar w:fldCharType="separate"/>
      </w:r>
      <w:r w:rsidR="001169EE">
        <w:rPr>
          <w:noProof/>
        </w:rPr>
        <w:t>2</w:t>
      </w:r>
      <w:r w:rsidR="00516889">
        <w:rPr>
          <w:noProof/>
        </w:rPr>
        <w:fldChar w:fldCharType="end"/>
      </w:r>
      <w:r>
        <w:t xml:space="preserve">: </w:t>
      </w:r>
      <w:r w:rsidR="00C77887">
        <w:t>Menú</w:t>
      </w:r>
      <w:r>
        <w:t xml:space="preserve"> principal</w:t>
      </w:r>
      <w:bookmarkEnd w:id="9"/>
    </w:p>
    <w:p w14:paraId="780A8AD9" w14:textId="71774CD4" w:rsidR="00A31A1A" w:rsidRDefault="00A31A1A" w:rsidP="008B2CBA">
      <w:pPr>
        <w:rPr>
          <w:sz w:val="24"/>
        </w:rPr>
      </w:pPr>
    </w:p>
    <w:p w14:paraId="54D3CD3C" w14:textId="77777777" w:rsidR="004D1B03" w:rsidRDefault="004D1B03">
      <w:pPr>
        <w:autoSpaceDE/>
        <w:autoSpaceDN/>
        <w:spacing w:after="200" w:line="276" w:lineRule="auto"/>
        <w:rPr>
          <w:rFonts w:eastAsiaTheme="majorEastAsia"/>
          <w:b/>
          <w:bCs/>
          <w:kern w:val="32"/>
          <w:sz w:val="32"/>
          <w:szCs w:val="32"/>
        </w:rPr>
      </w:pPr>
      <w:r>
        <w:br w:type="page"/>
      </w:r>
    </w:p>
    <w:p w14:paraId="09A95914" w14:textId="3BB61F19" w:rsidR="00242407" w:rsidRDefault="00AE377E" w:rsidP="00D72397">
      <w:pPr>
        <w:pStyle w:val="Heading1"/>
      </w:pPr>
      <w:bookmarkStart w:id="10" w:name="_Toc403464155"/>
      <w:r>
        <w:lastRenderedPageBreak/>
        <w:t>MANUAL DE INSTALACIÓN</w:t>
      </w:r>
      <w:bookmarkEnd w:id="10"/>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1CCB5841"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ventana</w:t>
      </w:r>
      <w:r w:rsidR="000708C2">
        <w:rPr>
          <w:sz w:val="24"/>
          <w:szCs w:val="24"/>
        </w:rPr>
        <w:t xml:space="preserve"> representada en la figura 3</w:t>
      </w:r>
      <w:r>
        <w:rPr>
          <w:sz w:val="24"/>
          <w:szCs w:val="24"/>
        </w:rPr>
        <w:t xml:space="preserve"> </w:t>
      </w:r>
      <w:r w:rsidR="000708C2">
        <w:rPr>
          <w:sz w:val="24"/>
          <w:szCs w:val="24"/>
        </w:rPr>
        <w:t>con varias opciones</w:t>
      </w:r>
      <w:r>
        <w:rPr>
          <w:sz w:val="24"/>
          <w:szCs w:val="24"/>
        </w:rPr>
        <w:t>:</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11" w:name="_Toc403387409"/>
      <w:r>
        <w:t xml:space="preserve">Figura </w:t>
      </w:r>
      <w:r w:rsidR="00516889">
        <w:fldChar w:fldCharType="begin"/>
      </w:r>
      <w:r w:rsidR="00516889">
        <w:instrText xml:space="preserve"> SEQ Figura \* ARABIC </w:instrText>
      </w:r>
      <w:r w:rsidR="00516889">
        <w:fldChar w:fldCharType="separate"/>
      </w:r>
      <w:r w:rsidR="001169EE">
        <w:rPr>
          <w:noProof/>
        </w:rPr>
        <w:t>3</w:t>
      </w:r>
      <w:r w:rsidR="00516889">
        <w:rPr>
          <w:noProof/>
        </w:rPr>
        <w:fldChar w:fldCharType="end"/>
      </w:r>
      <w:r>
        <w:t>: Opciones para la instalación del software</w:t>
      </w:r>
      <w:bookmarkEnd w:id="11"/>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742D02DE" w14:textId="36772E48" w:rsidR="00B90D20" w:rsidRDefault="00B90D20" w:rsidP="00B90D20">
      <w:pPr>
        <w:pStyle w:val="Heading2"/>
      </w:pPr>
      <w:bookmarkStart w:id="12" w:name="_Toc403464156"/>
      <w:r>
        <w:lastRenderedPageBreak/>
        <w:t>Instalación sin</w:t>
      </w:r>
      <w:r w:rsidR="001F49C7">
        <w:t xml:space="preserve"> conexión a</w:t>
      </w:r>
      <w:r>
        <w:t xml:space="preserve"> internet</w:t>
      </w:r>
      <w:bookmarkEnd w:id="12"/>
    </w:p>
    <w:p w14:paraId="44CB9212" w14:textId="4DACD5CE" w:rsidR="00B90D20" w:rsidRDefault="00B90D20" w:rsidP="00B90D20">
      <w:pPr>
        <w:jc w:val="both"/>
        <w:rPr>
          <w:sz w:val="24"/>
        </w:rPr>
      </w:pPr>
      <w:r>
        <w:rPr>
          <w:sz w:val="24"/>
        </w:rPr>
        <w:t>Este proceso fue elaborado en caso de que el equipo sobre el que se quisiese instalar este proyecto no dispone de acceso a internet.</w:t>
      </w:r>
    </w:p>
    <w:p w14:paraId="50AF9E05" w14:textId="0C01233C" w:rsidR="00B90D20" w:rsidRDefault="00A8763A" w:rsidP="00B90D20">
      <w:pPr>
        <w:jc w:val="both"/>
        <w:rPr>
          <w:sz w:val="24"/>
        </w:rPr>
      </w:pPr>
      <w:r>
        <w:rPr>
          <w:sz w:val="24"/>
        </w:rPr>
        <w:t>Para el correcto funcionamiento de este tipo de instalación se requiere que</w:t>
      </w:r>
      <w:r w:rsidR="00B90D20">
        <w:rPr>
          <w:sz w:val="24"/>
        </w:rPr>
        <w:t xml:space="preserve"> el equipo que se va a emplear para la descarga de todos los archivos </w:t>
      </w:r>
      <w:r w:rsidR="00FF5025">
        <w:rPr>
          <w:sz w:val="24"/>
        </w:rPr>
        <w:t xml:space="preserve">debe de tener </w:t>
      </w:r>
      <w:r w:rsidR="00B90D20">
        <w:rPr>
          <w:sz w:val="24"/>
        </w:rPr>
        <w:t>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6571E840" w14:textId="6ADC29F9"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311D67AD" w14:textId="67C42569" w:rsidR="00B90D20" w:rsidRDefault="00B90D20" w:rsidP="00B90D20">
      <w:pPr>
        <w:jc w:val="both"/>
        <w:rPr>
          <w:sz w:val="24"/>
        </w:rPr>
      </w:pPr>
    </w:p>
    <w:p w14:paraId="577D01B6" w14:textId="6CF6A88B" w:rsidR="00B90D20" w:rsidRDefault="00B90D20" w:rsidP="00B90D20">
      <w:pPr>
        <w:jc w:val="both"/>
        <w:rPr>
          <w:sz w:val="24"/>
        </w:rPr>
      </w:pPr>
      <w:r>
        <w:rPr>
          <w:sz w:val="24"/>
        </w:rPr>
        <w:t>Tras un periodo de tiempo tendremos todos los paquetes comprimidos en nuestro USB, listos para ser portados al equipo destino.</w:t>
      </w: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08B775FB" w:rsidR="0055224A" w:rsidRDefault="000F1F4A" w:rsidP="00B90D20">
      <w:pPr>
        <w:jc w:val="both"/>
        <w:rPr>
          <w:sz w:val="24"/>
        </w:rPr>
      </w:pPr>
      <w:r>
        <w:rPr>
          <w:sz w:val="24"/>
        </w:rPr>
        <w:t xml:space="preserve">En la figura 4 </w:t>
      </w:r>
      <w:r w:rsidR="00D56C70">
        <w:rPr>
          <w:sz w:val="24"/>
        </w:rPr>
        <w:t>s</w:t>
      </w:r>
      <w:r w:rsidR="0055224A">
        <w:rPr>
          <w:sz w:val="24"/>
        </w:rPr>
        <w:t>e</w:t>
      </w:r>
      <w:r w:rsidR="00D56C70">
        <w:rPr>
          <w:sz w:val="24"/>
        </w:rPr>
        <w:t xml:space="preserve"> </w:t>
      </w:r>
      <w:r w:rsidR="0055224A">
        <w:rPr>
          <w:sz w:val="24"/>
        </w:rPr>
        <w:t xml:space="preserve">muestra el </w:t>
      </w:r>
      <w:r w:rsidR="00D56C70">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715BFA7B">
            <wp:extent cx="829340" cy="40225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340" cy="4022547"/>
                    </a:xfrm>
                    <a:prstGeom prst="rect">
                      <a:avLst/>
                    </a:prstGeom>
                  </pic:spPr>
                </pic:pic>
              </a:graphicData>
            </a:graphic>
          </wp:inline>
        </w:drawing>
      </w:r>
    </w:p>
    <w:p w14:paraId="59C04284" w14:textId="584F7C4B" w:rsidR="0055224A" w:rsidRPr="0055224A" w:rsidRDefault="0055224A" w:rsidP="0055224A">
      <w:pPr>
        <w:pStyle w:val="Caption"/>
        <w:jc w:val="center"/>
      </w:pPr>
      <w:bookmarkStart w:id="13" w:name="_Toc403387410"/>
      <w:r>
        <w:t xml:space="preserve">Figura </w:t>
      </w:r>
      <w:r w:rsidR="00516889">
        <w:fldChar w:fldCharType="begin"/>
      </w:r>
      <w:r w:rsidR="00516889">
        <w:instrText xml:space="preserve"> SEQ Figura \* ARABIC </w:instrText>
      </w:r>
      <w:r w:rsidR="00516889">
        <w:fldChar w:fldCharType="separate"/>
      </w:r>
      <w:r w:rsidR="001169EE">
        <w:rPr>
          <w:noProof/>
        </w:rPr>
        <w:t>4</w:t>
      </w:r>
      <w:r w:rsidR="00516889">
        <w:rPr>
          <w:noProof/>
        </w:rPr>
        <w:fldChar w:fldCharType="end"/>
      </w:r>
      <w:r>
        <w:t>: Diagrama de estados del script fromPath.sh</w:t>
      </w:r>
      <w:bookmarkEnd w:id="13"/>
    </w:p>
    <w:p w14:paraId="380F717A" w14:textId="193A1145" w:rsidR="00461FD1" w:rsidRDefault="00497738" w:rsidP="00497738">
      <w:pPr>
        <w:pStyle w:val="Heading2"/>
      </w:pPr>
      <w:bookmarkStart w:id="14" w:name="_Toc403464157"/>
      <w:r>
        <w:lastRenderedPageBreak/>
        <w:t>Instalación con internet</w:t>
      </w:r>
      <w:bookmarkEnd w:id="14"/>
    </w:p>
    <w:p w14:paraId="63B54B65" w14:textId="2CC96126"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w:t>
      </w:r>
      <w:r w:rsidR="00F91462">
        <w:rPr>
          <w:sz w:val="24"/>
          <w:szCs w:val="24"/>
        </w:rPr>
        <w:t>e la figura 1</w:t>
      </w:r>
      <w:r w:rsidR="00917BDD" w:rsidRPr="00B25755">
        <w:rPr>
          <w:sz w:val="24"/>
          <w:szCs w:val="24"/>
        </w:rPr>
        <w:t>:</w:t>
      </w:r>
    </w:p>
    <w:p w14:paraId="5069AA9A" w14:textId="77777777" w:rsidR="00917BDD" w:rsidRDefault="00917BDD" w:rsidP="00497738"/>
    <w:p w14:paraId="48DB784F" w14:textId="7F0FAFD4" w:rsidR="00917BDD" w:rsidRDefault="00516889"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297F66B5">
            <wp:extent cx="1093082" cy="219030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774" cy="2209727"/>
                    </a:xfrm>
                    <a:prstGeom prst="rect">
                      <a:avLst/>
                    </a:prstGeom>
                  </pic:spPr>
                </pic:pic>
              </a:graphicData>
            </a:graphic>
          </wp:inline>
        </w:drawing>
      </w:r>
    </w:p>
    <w:p w14:paraId="58BFAF21" w14:textId="085378BA" w:rsidR="0055224A" w:rsidRDefault="00D86FC6" w:rsidP="00D86FC6">
      <w:pPr>
        <w:pStyle w:val="Caption"/>
        <w:jc w:val="center"/>
      </w:pPr>
      <w:bookmarkStart w:id="15" w:name="_Toc403387411"/>
      <w:r>
        <w:t xml:space="preserve">Figura </w:t>
      </w:r>
      <w:r w:rsidR="00516889">
        <w:fldChar w:fldCharType="begin"/>
      </w:r>
      <w:r w:rsidR="00516889">
        <w:instrText xml:space="preserve"> SEQ Figura \* ARABIC </w:instrText>
      </w:r>
      <w:r w:rsidR="00516889">
        <w:fldChar w:fldCharType="separate"/>
      </w:r>
      <w:r w:rsidR="001169EE">
        <w:rPr>
          <w:noProof/>
        </w:rPr>
        <w:t>5</w:t>
      </w:r>
      <w:r w:rsidR="00516889">
        <w:rPr>
          <w:noProof/>
        </w:rPr>
        <w:fldChar w:fldCharType="end"/>
      </w:r>
      <w:r>
        <w:t>: Diagrama del s</w:t>
      </w:r>
      <w:r w:rsidRPr="004C2D86">
        <w:t>cript fromInternet.sh</w:t>
      </w:r>
      <w:bookmarkEnd w:id="15"/>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5732022D" w14:textId="2F4F315D" w:rsidR="004D1B03" w:rsidRPr="0039507D" w:rsidRDefault="0055224A" w:rsidP="0039507D">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1903CF9A" w14:textId="0119D5F6" w:rsidR="002E1581" w:rsidRDefault="00F95C80" w:rsidP="00F95C80">
      <w:pPr>
        <w:pStyle w:val="Heading1"/>
      </w:pPr>
      <w:bookmarkStart w:id="16" w:name="_Toc403464158"/>
      <w:r>
        <w:lastRenderedPageBreak/>
        <w:t>MANUAL DE USO</w:t>
      </w:r>
      <w:bookmarkEnd w:id="16"/>
    </w:p>
    <w:p w14:paraId="0B9A27F6" w14:textId="33FBD099" w:rsidR="007D1B46"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4051F5E1" w14:textId="3C671A44" w:rsidR="00C974DE" w:rsidRDefault="00C974DE" w:rsidP="00D47A26">
      <w:pPr>
        <w:pStyle w:val="Heading2"/>
      </w:pPr>
      <w:bookmarkStart w:id="17" w:name="_Toc403464159"/>
      <w:r>
        <w:t>Grabación de la estación</w:t>
      </w:r>
      <w:bookmarkEnd w:id="17"/>
    </w:p>
    <w:p w14:paraId="22D15115" w14:textId="6B69B29D" w:rsidR="00F91462" w:rsidRDefault="00F91462" w:rsidP="00F91462">
      <w:pPr>
        <w:jc w:val="both"/>
        <w:rPr>
          <w:sz w:val="24"/>
        </w:rPr>
      </w:pPr>
      <w:r>
        <w:rPr>
          <w:sz w:val="24"/>
        </w:rPr>
        <w:t>En la figura 6 se muestran los posibles procesos asociados a esta entrada del menú principal.</w:t>
      </w:r>
    </w:p>
    <w:p w14:paraId="053D69D2" w14:textId="77777777" w:rsidR="00532AD2" w:rsidRDefault="00532AD2" w:rsidP="00F91462">
      <w:pPr>
        <w:jc w:val="both"/>
        <w:rPr>
          <w:sz w:val="24"/>
        </w:rPr>
      </w:pPr>
    </w:p>
    <w:p w14:paraId="50F62207" w14:textId="77777777" w:rsidR="00F91462" w:rsidRDefault="00F91462" w:rsidP="00F91462">
      <w:pPr>
        <w:keepNext/>
        <w:jc w:val="center"/>
      </w:pPr>
      <w:r>
        <w:rPr>
          <w:noProof/>
          <w:sz w:val="24"/>
          <w:szCs w:val="24"/>
          <w:lang w:val="en-US" w:eastAsia="en-US"/>
        </w:rPr>
        <w:drawing>
          <wp:inline distT="0" distB="0" distL="0" distR="0" wp14:anchorId="252846F7" wp14:editId="153740A2">
            <wp:extent cx="5759450" cy="3450411"/>
            <wp:effectExtent l="0" t="0" r="0" b="0"/>
            <wp:docPr id="31" name="Picture 31"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0D843D17" w14:textId="77777777" w:rsidR="00F91462" w:rsidRDefault="00F91462" w:rsidP="00F91462">
      <w:pPr>
        <w:pStyle w:val="Caption"/>
        <w:jc w:val="center"/>
        <w:rPr>
          <w:sz w:val="24"/>
          <w:szCs w:val="24"/>
        </w:rPr>
      </w:pPr>
      <w:r>
        <w:t xml:space="preserve">Figura </w:t>
      </w:r>
      <w:fldSimple w:instr=" SEQ Figura \* ARABIC ">
        <w:r w:rsidR="001169EE">
          <w:rPr>
            <w:noProof/>
          </w:rPr>
          <w:t>6</w:t>
        </w:r>
      </w:fldSimple>
      <w:r>
        <w:t>: Submenú con las opciones de grabación de la estación</w:t>
      </w:r>
    </w:p>
    <w:p w14:paraId="68BEC37B" w14:textId="38817809" w:rsidR="00C71965" w:rsidRPr="00C71965" w:rsidRDefault="00D47A26" w:rsidP="008B666D">
      <w:pPr>
        <w:pStyle w:val="Heading3"/>
      </w:pPr>
      <w:bookmarkStart w:id="18" w:name="_Toc403464160"/>
      <w:r>
        <w:t>Creación de una nueva configuración de grabación</w:t>
      </w:r>
      <w:bookmarkEnd w:id="18"/>
    </w:p>
    <w:p w14:paraId="2F24F8BA" w14:textId="6BD3848D" w:rsidR="00C71965" w:rsidRDefault="00C71965" w:rsidP="00C71965">
      <w:pPr>
        <w:jc w:val="both"/>
        <w:rPr>
          <w:sz w:val="24"/>
          <w:szCs w:val="24"/>
        </w:rPr>
      </w:pPr>
      <w:r>
        <w:rPr>
          <w:sz w:val="24"/>
          <w:szCs w:val="24"/>
        </w:rPr>
        <w:t xml:space="preserve">Como se muestra en la figura </w:t>
      </w:r>
      <w:r w:rsidR="00DF60E6">
        <w:rPr>
          <w:sz w:val="24"/>
          <w:szCs w:val="24"/>
        </w:rPr>
        <w:t>7</w:t>
      </w:r>
      <w:r>
        <w:rPr>
          <w:sz w:val="24"/>
          <w:szCs w:val="24"/>
        </w:rPr>
        <w:t xml:space="preserve">, el </w:t>
      </w:r>
      <w:r w:rsidR="00591A49">
        <w:rPr>
          <w:sz w:val="24"/>
          <w:szCs w:val="24"/>
        </w:rPr>
        <w:t xml:space="preserve">script mantiene un diálogo con </w:t>
      </w:r>
      <w:r>
        <w:rPr>
          <w:sz w:val="24"/>
          <w:szCs w:val="24"/>
        </w:rPr>
        <w:t>e</w:t>
      </w:r>
      <w:r w:rsidR="00591A49">
        <w:rPr>
          <w:sz w:val="24"/>
          <w:szCs w:val="24"/>
        </w:rPr>
        <w:t>l</w:t>
      </w:r>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6F782C3A" w:rsidR="00660ACB" w:rsidRDefault="008D23E6" w:rsidP="00660ACB">
      <w:pPr>
        <w:jc w:val="both"/>
        <w:rPr>
          <w:sz w:val="24"/>
          <w:szCs w:val="24"/>
        </w:rPr>
      </w:pPr>
      <w:r>
        <w:rPr>
          <w:sz w:val="24"/>
          <w:szCs w:val="24"/>
        </w:rPr>
        <w:t>En este mismo documento, en</w:t>
      </w:r>
      <w:r w:rsidR="00660ACB">
        <w:rPr>
          <w:sz w:val="24"/>
          <w:szCs w:val="24"/>
        </w:rPr>
        <w:t xml:space="preserve"> el </w:t>
      </w:r>
      <w:r>
        <w:rPr>
          <w:sz w:val="24"/>
          <w:szCs w:val="24"/>
        </w:rPr>
        <w:t>apartado 4</w:t>
      </w:r>
      <w:r w:rsidR="00660ACB">
        <w:rPr>
          <w:sz w:val="24"/>
          <w:szCs w:val="24"/>
        </w:rPr>
        <w:t>.2 “Estructura del archivo de configuración” se muestra un ejemplo de un archivo de configuración.</w:t>
      </w:r>
    </w:p>
    <w:p w14:paraId="7A4C89EB" w14:textId="30C20042" w:rsidR="00E037E8" w:rsidRDefault="00A24D88" w:rsidP="008B666D">
      <w:pPr>
        <w:pStyle w:val="Heading4"/>
      </w:pPr>
      <w:bookmarkStart w:id="19" w:name="_Toc403464161"/>
      <w:r>
        <w:lastRenderedPageBreak/>
        <w:t>Parámetros sobre</w:t>
      </w:r>
      <w:r w:rsidR="00E037E8">
        <w:t xml:space="preserve"> </w:t>
      </w:r>
      <w:r w:rsidR="00CC07BC">
        <w:t>las rutas</w:t>
      </w:r>
      <w:bookmarkEnd w:id="19"/>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50EA037C" w14:textId="77777777" w:rsidR="00D30CC0" w:rsidRDefault="00D30CC0"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20" w:name="_Toc403387413"/>
      <w:r>
        <w:t xml:space="preserve">Figura </w:t>
      </w:r>
      <w:r w:rsidR="00516889">
        <w:fldChar w:fldCharType="begin"/>
      </w:r>
      <w:r w:rsidR="00516889">
        <w:instrText xml:space="preserve"> SEQ Figura \* ARABIC </w:instrText>
      </w:r>
      <w:r w:rsidR="00516889">
        <w:fldChar w:fldCharType="separate"/>
      </w:r>
      <w:r w:rsidR="001169EE">
        <w:rPr>
          <w:noProof/>
        </w:rPr>
        <w:t>7</w:t>
      </w:r>
      <w:r w:rsidR="00516889">
        <w:rPr>
          <w:noProof/>
        </w:rPr>
        <w:fldChar w:fldCharType="end"/>
      </w:r>
      <w:r>
        <w:t xml:space="preserve">: </w:t>
      </w:r>
      <w:r w:rsidR="00E8437D">
        <w:t xml:space="preserve">Introducción datos referentes a </w:t>
      </w:r>
      <w:r w:rsidR="00A831F4">
        <w:t>las rutas</w:t>
      </w:r>
      <w:bookmarkEnd w:id="20"/>
    </w:p>
    <w:p w14:paraId="621D0950" w14:textId="3D71B3E7" w:rsidR="003B3F8A" w:rsidRDefault="00A24D88" w:rsidP="008B666D">
      <w:pPr>
        <w:pStyle w:val="Heading4"/>
      </w:pPr>
      <w:bookmarkStart w:id="21" w:name="_Toc403464162"/>
      <w:r>
        <w:t xml:space="preserve">Parámetros </w:t>
      </w:r>
      <w:r w:rsidR="003B3F8A">
        <w:t>sobre los monitores</w:t>
      </w:r>
      <w:bookmarkEnd w:id="21"/>
    </w:p>
    <w:p w14:paraId="01DC52AD" w14:textId="10CDA631"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10 se puede observar cómo se introducen a través del asistente los valores asociados a los monitores.</w:t>
      </w:r>
      <w:r w:rsidR="00226F2B">
        <w:rPr>
          <w:sz w:val="24"/>
        </w:rPr>
        <w:t xml:space="preserve"> </w:t>
      </w:r>
    </w:p>
    <w:p w14:paraId="62F46B40" w14:textId="77777777" w:rsidR="001C68A0" w:rsidRDefault="001C68A0" w:rsidP="003B3F8A">
      <w:pPr>
        <w:jc w:val="both"/>
        <w:rPr>
          <w:sz w:val="24"/>
        </w:rPr>
      </w:pPr>
    </w:p>
    <w:p w14:paraId="40EA13C5" w14:textId="5DE90EEA"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w:t>
      </w:r>
      <w:r w:rsidR="00226F2B">
        <w:rPr>
          <w:sz w:val="24"/>
        </w:rPr>
        <w:t>omprobar en la figura 8.</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61CE649C">
            <wp:extent cx="5268041" cy="3466214"/>
            <wp:effectExtent l="0" t="0" r="8890" b="127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808" cy="3474614"/>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22" w:name="_Toc403387414"/>
      <w:r>
        <w:t xml:space="preserve">Figura </w:t>
      </w:r>
      <w:r w:rsidR="00516889">
        <w:fldChar w:fldCharType="begin"/>
      </w:r>
      <w:r w:rsidR="00516889">
        <w:instrText xml:space="preserve"> SEQ Figura \* ARABIC </w:instrText>
      </w:r>
      <w:r w:rsidR="00516889">
        <w:fldChar w:fldCharType="separate"/>
      </w:r>
      <w:r w:rsidR="001169EE">
        <w:rPr>
          <w:noProof/>
        </w:rPr>
        <w:t>8</w:t>
      </w:r>
      <w:r w:rsidR="00516889">
        <w:rPr>
          <w:noProof/>
        </w:rPr>
        <w:fldChar w:fldCharType="end"/>
      </w:r>
      <w:r>
        <w:t>: Resoluciones aceptadas y la óptima</w:t>
      </w:r>
      <w:bookmarkEnd w:id="22"/>
    </w:p>
    <w:p w14:paraId="6508A8D9" w14:textId="77777777" w:rsidR="00DF6744" w:rsidRDefault="00DF6744"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Pantalla 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23" w:name="_Toc403387415"/>
      <w:r>
        <w:t xml:space="preserve">Figura </w:t>
      </w:r>
      <w:r w:rsidR="00516889">
        <w:fldChar w:fldCharType="begin"/>
      </w:r>
      <w:r w:rsidR="00516889">
        <w:instrText xml:space="preserve"> SEQ Figura \* ARABIC </w:instrText>
      </w:r>
      <w:r w:rsidR="00516889">
        <w:fldChar w:fldCharType="separate"/>
      </w:r>
      <w:r w:rsidR="001169EE">
        <w:rPr>
          <w:noProof/>
        </w:rPr>
        <w:t>9</w:t>
      </w:r>
      <w:r w:rsidR="00516889">
        <w:rPr>
          <w:noProof/>
        </w:rPr>
        <w:fldChar w:fldCharType="end"/>
      </w:r>
      <w:r>
        <w:t xml:space="preserve">: </w:t>
      </w:r>
      <w:r w:rsidRPr="00181CB2">
        <w:t>Ejemplo de configuración de las posiciones de los monitores</w:t>
      </w:r>
      <w:bookmarkEnd w:id="23"/>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t xml:space="preserve">Cuando el asistente nos pida que introduzcamos los valores de las posiciones de cada uno de los monitores deberemos introducir que la posición del principal es la 0, mientras que la del </w:t>
      </w:r>
      <w:r>
        <w:rPr>
          <w:sz w:val="24"/>
        </w:rPr>
        <w:lastRenderedPageBreak/>
        <w:t xml:space="preserve">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1DA4B30" w14:textId="579138FF" w:rsidR="004735C0" w:rsidRDefault="004735C0" w:rsidP="008B666D">
      <w:pPr>
        <w:pStyle w:val="Heading4"/>
      </w:pPr>
      <w:bookmarkStart w:id="24" w:name="_Toc403464163"/>
      <w:r>
        <w:t>Parámetros de la codificación</w:t>
      </w:r>
      <w:bookmarkEnd w:id="24"/>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38876044" w:rsidR="0052099D" w:rsidRDefault="009A551A" w:rsidP="009A551A">
      <w:pPr>
        <w:jc w:val="both"/>
        <w:rPr>
          <w:sz w:val="24"/>
        </w:rPr>
      </w:pPr>
      <w:r>
        <w:rPr>
          <w:sz w:val="24"/>
        </w:rPr>
        <w:t>El tercer valor es el preset</w:t>
      </w:r>
      <w:r w:rsidR="0052099D">
        <w:rPr>
          <w:sz w:val="24"/>
        </w:rPr>
        <w:t xml:space="preserve">,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variable pero los más </w:t>
      </w:r>
      <w:r w:rsidR="0066591F">
        <w:rPr>
          <w:sz w:val="24"/>
        </w:rPr>
        <w:t>utilizados</w:t>
      </w:r>
      <w:r w:rsidR="0052099D">
        <w:rPr>
          <w:sz w:val="24"/>
        </w:rPr>
        <w:t xml:space="preserve"> son los siguientes:</w:t>
      </w:r>
      <w:r w:rsidR="0066591F">
        <w:rPr>
          <w:sz w:val="24"/>
        </w:rPr>
        <w:t xml:space="preserve"> </w:t>
      </w:r>
      <w:r w:rsidR="0066591F" w:rsidRPr="0066591F">
        <w:rPr>
          <w:i/>
          <w:sz w:val="24"/>
        </w:rPr>
        <w:t xml:space="preserve">ultrafast, veryfast, fast, médium, slow </w:t>
      </w:r>
      <w:r w:rsidR="0066591F" w:rsidRPr="0066591F">
        <w:rPr>
          <w:sz w:val="24"/>
        </w:rPr>
        <w:t>y</w:t>
      </w:r>
      <w:r w:rsidR="0066591F" w:rsidRPr="0066591F">
        <w:rPr>
          <w:i/>
          <w:sz w:val="24"/>
        </w:rPr>
        <w:t xml:space="preserve"> veryslow</w:t>
      </w:r>
      <w:r w:rsidR="0066591F">
        <w:rPr>
          <w:sz w:val="24"/>
        </w:rPr>
        <w:t>.</w:t>
      </w:r>
    </w:p>
    <w:p w14:paraId="0F96922D" w14:textId="22D14EE6" w:rsidR="00A263F6" w:rsidRDefault="00ED540A" w:rsidP="009A551A">
      <w:pPr>
        <w:jc w:val="both"/>
        <w:rPr>
          <w:sz w:val="24"/>
        </w:rPr>
      </w:pPr>
      <w:r>
        <w:rPr>
          <w:sz w:val="24"/>
        </w:rPr>
        <w:t>En</w:t>
      </w:r>
      <w:r w:rsidR="00A263F6">
        <w:rPr>
          <w:sz w:val="24"/>
        </w:rPr>
        <w:t xml:space="preserve"> la figura 10 se puede observar un ejemplo  de la introducción de los datos asociados a la </w:t>
      </w:r>
      <w:r>
        <w:rPr>
          <w:sz w:val="24"/>
        </w:rPr>
        <w:t>codificación</w:t>
      </w:r>
      <w:r w:rsidR="00A263F6">
        <w:rPr>
          <w:sz w:val="24"/>
        </w:rPr>
        <w:t>.</w:t>
      </w:r>
    </w:p>
    <w:p w14:paraId="42320D0B" w14:textId="77777777" w:rsidR="0052099D" w:rsidRDefault="0052099D" w:rsidP="009A551A">
      <w:pPr>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lastRenderedPageBreak/>
        <w:drawing>
          <wp:inline distT="0" distB="0" distL="0" distR="0" wp14:anchorId="1854CB88" wp14:editId="41319FCD">
            <wp:extent cx="5358810" cy="2674938"/>
            <wp:effectExtent l="0" t="0" r="0" b="0"/>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651" cy="2673361"/>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25" w:name="_Toc403387416"/>
      <w:r>
        <w:t xml:space="preserve">Figura </w:t>
      </w:r>
      <w:r w:rsidR="00516889">
        <w:fldChar w:fldCharType="begin"/>
      </w:r>
      <w:r w:rsidR="00516889">
        <w:instrText xml:space="preserve"> SEQ Figura \* ARABIC </w:instrText>
      </w:r>
      <w:r w:rsidR="00516889">
        <w:fldChar w:fldCharType="separate"/>
      </w:r>
      <w:r w:rsidR="001169EE">
        <w:rPr>
          <w:noProof/>
        </w:rPr>
        <w:t>10</w:t>
      </w:r>
      <w:r w:rsidR="00516889">
        <w:rPr>
          <w:noProof/>
        </w:rPr>
        <w:fldChar w:fldCharType="end"/>
      </w:r>
      <w:r>
        <w:t>: Inserción parámetros asociados a los monitores</w:t>
      </w:r>
      <w:bookmarkEnd w:id="25"/>
    </w:p>
    <w:p w14:paraId="21C33996" w14:textId="7CC60E48" w:rsidR="00C71965" w:rsidRDefault="009F641B" w:rsidP="008B666D">
      <w:pPr>
        <w:pStyle w:val="Heading4"/>
      </w:pPr>
      <w:bookmarkStart w:id="26" w:name="_Toc403464164"/>
      <w:r>
        <w:t>Parámetros  temporales</w:t>
      </w:r>
      <w:bookmarkEnd w:id="26"/>
    </w:p>
    <w:p w14:paraId="5DD946A4" w14:textId="2A6232D0" w:rsidR="004735C0" w:rsidRDefault="0038514A" w:rsidP="0038514A">
      <w:pPr>
        <w:rPr>
          <w:sz w:val="24"/>
        </w:rPr>
      </w:pPr>
      <w:r>
        <w:rPr>
          <w:sz w:val="24"/>
        </w:rPr>
        <w:t>Finalmente el último par de parámetros a definir van relacionados con la durac</w:t>
      </w:r>
      <w:r w:rsidR="00730C13">
        <w:rPr>
          <w:sz w:val="24"/>
        </w:rPr>
        <w:t>ión temporal de las grabaciones, como se muestra en la figura 11.</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5DE05C4E">
            <wp:extent cx="4941571" cy="1871331"/>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43" cy="1883211"/>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7" w:name="_Toc403387417"/>
      <w:r>
        <w:t xml:space="preserve">Figura </w:t>
      </w:r>
      <w:r w:rsidR="00516889">
        <w:fldChar w:fldCharType="begin"/>
      </w:r>
      <w:r w:rsidR="00516889">
        <w:instrText xml:space="preserve"> SEQ Figura \* ARABIC </w:instrText>
      </w:r>
      <w:r w:rsidR="00516889">
        <w:fldChar w:fldCharType="separate"/>
      </w:r>
      <w:r w:rsidR="001169EE">
        <w:rPr>
          <w:noProof/>
        </w:rPr>
        <w:t>11</w:t>
      </w:r>
      <w:r w:rsidR="00516889">
        <w:rPr>
          <w:noProof/>
        </w:rPr>
        <w:fldChar w:fldCharType="end"/>
      </w:r>
      <w:r>
        <w:t>: Introducción datos referentes a duración de sesión y de los videos generados</w:t>
      </w:r>
      <w:bookmarkEnd w:id="27"/>
    </w:p>
    <w:p w14:paraId="40AB92A2" w14:textId="0E81F655" w:rsidR="00D47A26" w:rsidRDefault="00D47A26" w:rsidP="008B666D">
      <w:pPr>
        <w:pStyle w:val="Heading3"/>
      </w:pPr>
      <w:bookmarkStart w:id="28" w:name="_Toc403464165"/>
      <w:r>
        <w:lastRenderedPageBreak/>
        <w:t>Grabación del equipo</w:t>
      </w:r>
      <w:bookmarkEnd w:id="28"/>
    </w:p>
    <w:p w14:paraId="2AD3E1FD" w14:textId="3DA43E0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w:t>
      </w:r>
      <w:r w:rsidR="00607E89">
        <w:rPr>
          <w:sz w:val="24"/>
        </w:rPr>
        <w:t xml:space="preserve"> </w:t>
      </w:r>
      <w:r w:rsidR="001277E4">
        <w:rPr>
          <w:sz w:val="24"/>
        </w:rPr>
        <w:t>12,</w:t>
      </w:r>
      <w:r w:rsidR="00607E89">
        <w:rPr>
          <w:sz w:val="24"/>
        </w:rPr>
        <w:t xml:space="preserve"> </w:t>
      </w:r>
      <w:r w:rsidR="00665929">
        <w:rPr>
          <w:sz w:val="24"/>
        </w:rPr>
        <w:t>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61491497">
            <wp:extent cx="4019107" cy="2027071"/>
            <wp:effectExtent l="0" t="0" r="635"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557" cy="203183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9" w:name="_Toc403387418"/>
      <w:r>
        <w:t xml:space="preserve">Figura </w:t>
      </w:r>
      <w:r w:rsidR="00516889">
        <w:fldChar w:fldCharType="begin"/>
      </w:r>
      <w:r w:rsidR="00516889">
        <w:instrText xml:space="preserve"> SEQ Figura \* ARABIC </w:instrText>
      </w:r>
      <w:r w:rsidR="00516889">
        <w:fldChar w:fldCharType="separate"/>
      </w:r>
      <w:r w:rsidR="001169EE">
        <w:rPr>
          <w:noProof/>
        </w:rPr>
        <w:t>12</w:t>
      </w:r>
      <w:r w:rsidR="00516889">
        <w:rPr>
          <w:noProof/>
        </w:rPr>
        <w:fldChar w:fldCharType="end"/>
      </w:r>
      <w:r>
        <w:t>: Proceso de selección de sesión y confirmación de esta</w:t>
      </w:r>
      <w:bookmarkEnd w:id="29"/>
    </w:p>
    <w:p w14:paraId="390C7B75" w14:textId="6218B7F6" w:rsidR="00BE218E" w:rsidRDefault="00BE218E" w:rsidP="00D47A26">
      <w:pPr>
        <w:rPr>
          <w:sz w:val="24"/>
        </w:rPr>
      </w:pPr>
      <w:r>
        <w:rPr>
          <w:sz w:val="24"/>
        </w:rPr>
        <w:t xml:space="preserve">Tras ello se lanzan las tres instancias encargadas de grabar todo el flujo audivosiual, en ellas se se muestra un advertencia con el tiempo que se tiene para minimizarlas antes de que comience la grabación. </w:t>
      </w:r>
      <w:r w:rsidR="00607E89">
        <w:rPr>
          <w:sz w:val="24"/>
        </w:rPr>
        <w:t>En la figura 13 se muestra un una instancia de grabación lanzada.</w:t>
      </w:r>
    </w:p>
    <w:p w14:paraId="0B6053C5" w14:textId="77777777" w:rsidR="00607E89" w:rsidRDefault="00607E89" w:rsidP="00982E1B">
      <w:pPr>
        <w:keepNext/>
        <w:jc w:val="center"/>
      </w:pPr>
    </w:p>
    <w:p w14:paraId="1B80FE0F" w14:textId="77777777" w:rsidR="00982E1B" w:rsidRDefault="00D709A8" w:rsidP="00982E1B">
      <w:pPr>
        <w:keepNext/>
        <w:jc w:val="center"/>
      </w:pPr>
      <w:r>
        <w:rPr>
          <w:noProof/>
          <w:sz w:val="24"/>
          <w:lang w:val="en-US" w:eastAsia="en-US"/>
        </w:rPr>
        <w:drawing>
          <wp:inline distT="0" distB="0" distL="0" distR="0" wp14:anchorId="65299A15" wp14:editId="1D9E3A9C">
            <wp:extent cx="4459418" cy="4455042"/>
            <wp:effectExtent l="0" t="0" r="0" b="3175"/>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4460647" cy="4456270"/>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30" w:name="_Toc403387419"/>
      <w:r>
        <w:t xml:space="preserve">Figura </w:t>
      </w:r>
      <w:r w:rsidR="00516889">
        <w:fldChar w:fldCharType="begin"/>
      </w:r>
      <w:r w:rsidR="00516889">
        <w:instrText xml:space="preserve"> SEQ Figura \* ARABIC </w:instrText>
      </w:r>
      <w:r w:rsidR="00516889">
        <w:fldChar w:fldCharType="separate"/>
      </w:r>
      <w:r w:rsidR="001169EE">
        <w:rPr>
          <w:noProof/>
        </w:rPr>
        <w:t>13</w:t>
      </w:r>
      <w:r w:rsidR="00516889">
        <w:rPr>
          <w:noProof/>
        </w:rPr>
        <w:fldChar w:fldCharType="end"/>
      </w:r>
      <w:r>
        <w:t>: Ejemplo de una instancia de grabación  lanzada</w:t>
      </w:r>
      <w:bookmarkEnd w:id="30"/>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FCBAFF5" w14:textId="77777777" w:rsidR="006C2EE0" w:rsidRDefault="006C2EE0" w:rsidP="006C2EE0">
      <w:pPr>
        <w:keepNext/>
        <w:jc w:val="center"/>
      </w:pPr>
      <w:r>
        <w:rPr>
          <w:noProof/>
          <w:sz w:val="24"/>
          <w:lang w:val="en-US" w:eastAsia="en-US"/>
        </w:rPr>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31" w:name="_Toc403387420"/>
      <w:r>
        <w:t xml:space="preserve">Figura </w:t>
      </w:r>
      <w:r w:rsidR="00516889">
        <w:fldChar w:fldCharType="begin"/>
      </w:r>
      <w:r w:rsidR="00516889">
        <w:instrText xml:space="preserve"> SEQ Figura \* ARABIC </w:instrText>
      </w:r>
      <w:r w:rsidR="00516889">
        <w:fldChar w:fldCharType="separate"/>
      </w:r>
      <w:r w:rsidR="001169EE">
        <w:rPr>
          <w:noProof/>
        </w:rPr>
        <w:t>14</w:t>
      </w:r>
      <w:r w:rsidR="00516889">
        <w:rPr>
          <w:noProof/>
        </w:rPr>
        <w:fldChar w:fldCharType="end"/>
      </w:r>
      <w:r>
        <w:t>: Proceso de cancelación de la sesión de grabación actual</w:t>
      </w:r>
      <w:bookmarkEnd w:id="31"/>
    </w:p>
    <w:p w14:paraId="68A28C89" w14:textId="21D686AF" w:rsidR="00715F8F" w:rsidRDefault="00715F8F" w:rsidP="00715F8F">
      <w:pPr>
        <w:pStyle w:val="Heading2"/>
      </w:pPr>
      <w:bookmarkStart w:id="32" w:name="_Toc403464166"/>
      <w:r>
        <w:t>Generación de archivos</w:t>
      </w:r>
      <w:r w:rsidR="00BF0814">
        <w:t xml:space="preserve"> reproducibles</w:t>
      </w:r>
      <w:bookmarkEnd w:id="32"/>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016265E4" w:rsidR="00F01494" w:rsidRDefault="00F01494" w:rsidP="00F01494">
      <w:pPr>
        <w:jc w:val="both"/>
        <w:rPr>
          <w:sz w:val="24"/>
        </w:rPr>
      </w:pPr>
    </w:p>
    <w:p w14:paraId="107EA2B9" w14:textId="2EDF0808" w:rsidR="00CD6075" w:rsidRDefault="00010CBC" w:rsidP="006B364F">
      <w:pPr>
        <w:pStyle w:val="Caption"/>
        <w:jc w:val="center"/>
        <w:rPr>
          <w:sz w:val="24"/>
        </w:rPr>
      </w:pPr>
      <w:bookmarkStart w:id="33" w:name="_Toc403387422"/>
      <w:r>
        <w:rPr>
          <w:noProof/>
          <w:sz w:val="24"/>
          <w:lang w:val="en-US" w:eastAsia="en-US"/>
        </w:rPr>
        <w:lastRenderedPageBreak/>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516889">
        <w:fldChar w:fldCharType="begin"/>
      </w:r>
      <w:r w:rsidR="00516889">
        <w:instrText xml:space="preserve"> SEQ Figura \* ARABIC </w:instrText>
      </w:r>
      <w:r w:rsidR="00516889">
        <w:fldChar w:fldCharType="separate"/>
      </w:r>
      <w:r w:rsidR="001169EE">
        <w:rPr>
          <w:noProof/>
        </w:rPr>
        <w:t>15</w:t>
      </w:r>
      <w:r w:rsidR="00516889">
        <w:rPr>
          <w:noProof/>
        </w:rPr>
        <w:fldChar w:fldCharType="end"/>
      </w:r>
      <w:r>
        <w:t>: Selección de la sesión para generar archivos finales</w:t>
      </w:r>
      <w:bookmarkEnd w:id="33"/>
    </w:p>
    <w:p w14:paraId="6D594ECA" w14:textId="77777777" w:rsidR="008B666D" w:rsidRDefault="008B666D" w:rsidP="008B666D">
      <w:pPr>
        <w:pStyle w:val="Heading2"/>
      </w:pPr>
      <w:bookmarkStart w:id="34" w:name="_Toc403464167"/>
      <w:r>
        <w:t>Reproducción de la estación</w:t>
      </w:r>
      <w:bookmarkEnd w:id="34"/>
    </w:p>
    <w:p w14:paraId="1630899B" w14:textId="77777777" w:rsidR="008B666D" w:rsidRDefault="008B666D" w:rsidP="008B666D">
      <w:pPr>
        <w:jc w:val="both"/>
        <w:rPr>
          <w:sz w:val="24"/>
        </w:rPr>
      </w:pPr>
      <w:r>
        <w:rPr>
          <w:sz w:val="24"/>
        </w:rPr>
        <w:t>Esta opción del menú será la encargada de generar la instancia de VLC, la cual reproducirá una sesión grabada en el equipo original del controlador.</w:t>
      </w:r>
    </w:p>
    <w:p w14:paraId="5F1BBA47" w14:textId="77777777" w:rsidR="008B666D" w:rsidRDefault="008B666D" w:rsidP="008B666D">
      <w:pPr>
        <w:jc w:val="both"/>
        <w:rPr>
          <w:sz w:val="24"/>
        </w:rPr>
      </w:pPr>
    </w:p>
    <w:p w14:paraId="45C60DC2" w14:textId="77777777" w:rsidR="008B666D" w:rsidRDefault="008B666D" w:rsidP="008B666D">
      <w:pPr>
        <w:keepNext/>
        <w:jc w:val="center"/>
      </w:pPr>
      <w:r>
        <w:rPr>
          <w:noProof/>
          <w:lang w:val="en-US" w:eastAsia="en-US"/>
        </w:rPr>
        <w:drawing>
          <wp:inline distT="0" distB="0" distL="0" distR="0" wp14:anchorId="66DF15CD" wp14:editId="175444B3">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2C20473A" w14:textId="16DC37BC" w:rsidR="008B666D" w:rsidRPr="008B666D" w:rsidRDefault="008B666D" w:rsidP="008B666D">
      <w:pPr>
        <w:pStyle w:val="Caption"/>
        <w:jc w:val="center"/>
        <w:rPr>
          <w:sz w:val="24"/>
        </w:rPr>
      </w:pPr>
      <w:bookmarkStart w:id="35" w:name="_Toc403387421"/>
      <w:r>
        <w:t xml:space="preserve">Figura </w:t>
      </w:r>
      <w:r w:rsidR="00516889">
        <w:fldChar w:fldCharType="begin"/>
      </w:r>
      <w:r w:rsidR="00516889">
        <w:instrText xml:space="preserve"> SEQ Figura \* ARABIC </w:instrText>
      </w:r>
      <w:r w:rsidR="00516889">
        <w:fldChar w:fldCharType="separate"/>
      </w:r>
      <w:r w:rsidR="001169EE">
        <w:rPr>
          <w:noProof/>
        </w:rPr>
        <w:t>16</w:t>
      </w:r>
      <w:r w:rsidR="00516889">
        <w:rPr>
          <w:noProof/>
        </w:rPr>
        <w:fldChar w:fldCharType="end"/>
      </w:r>
      <w:r>
        <w:t>: Selección sesión para su reproducción</w:t>
      </w:r>
      <w:bookmarkEnd w:id="35"/>
      <w:r>
        <w:rPr>
          <w:sz w:val="24"/>
        </w:rPr>
        <w:tab/>
      </w:r>
    </w:p>
    <w:p w14:paraId="1F17196C" w14:textId="3A9AF640" w:rsidR="00715F8F" w:rsidRDefault="00715F8F" w:rsidP="00715F8F">
      <w:pPr>
        <w:pStyle w:val="Heading2"/>
      </w:pPr>
      <w:bookmarkStart w:id="36" w:name="_Toc403464168"/>
      <w:r>
        <w:t xml:space="preserve">Otras entradas del </w:t>
      </w:r>
      <w:r w:rsidR="007B2CE3">
        <w:t>menú</w:t>
      </w:r>
      <w:bookmarkEnd w:id="36"/>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3DC1E5F5" w14:textId="392D05E1" w:rsidR="007B2CE3" w:rsidRDefault="007B2CE3" w:rsidP="007B2CE3">
      <w:pPr>
        <w:pStyle w:val="Heading3"/>
      </w:pPr>
      <w:bookmarkStart w:id="37" w:name="_Toc403464169"/>
      <w:r>
        <w:t>Información</w:t>
      </w:r>
      <w:bookmarkEnd w:id="37"/>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p>
    <w:p w14:paraId="4E5CC149" w14:textId="3CCD9E9B" w:rsidR="0033608B" w:rsidRPr="004408C7" w:rsidRDefault="0033608B" w:rsidP="0033608B">
      <w:pPr>
        <w:pStyle w:val="Caption"/>
        <w:jc w:val="center"/>
        <w:rPr>
          <w:sz w:val="24"/>
        </w:rPr>
      </w:pPr>
      <w:bookmarkStart w:id="38" w:name="_Toc403387423"/>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r w:rsidR="00516889">
        <w:fldChar w:fldCharType="begin"/>
      </w:r>
      <w:r w:rsidR="00516889">
        <w:instrText xml:space="preserve"> SEQ Figura \* ARABIC </w:instrText>
      </w:r>
      <w:r w:rsidR="00516889">
        <w:fldChar w:fldCharType="separate"/>
      </w:r>
      <w:r w:rsidR="001169EE">
        <w:rPr>
          <w:noProof/>
        </w:rPr>
        <w:t>17</w:t>
      </w:r>
      <w:r w:rsidR="00516889">
        <w:rPr>
          <w:noProof/>
        </w:rPr>
        <w:fldChar w:fldCharType="end"/>
      </w:r>
      <w:r>
        <w:t>: Entradas de información disponibles</w:t>
      </w:r>
      <w:bookmarkEnd w:id="38"/>
    </w:p>
    <w:p w14:paraId="0F476D25" w14:textId="6899F514" w:rsidR="007B2CE3" w:rsidRPr="007B2CE3" w:rsidRDefault="007B2CE3" w:rsidP="007B2CE3">
      <w:pPr>
        <w:pStyle w:val="Heading3"/>
      </w:pPr>
      <w:bookmarkStart w:id="39" w:name="_Toc403464170"/>
      <w:r>
        <w:t>Salir</w:t>
      </w:r>
      <w:bookmarkEnd w:id="39"/>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40" w:name="_Toc402510848"/>
      <w:bookmarkStart w:id="41" w:name="_Toc403464171"/>
      <w:r>
        <w:lastRenderedPageBreak/>
        <w:t>ANEXO</w:t>
      </w:r>
      <w:bookmarkEnd w:id="40"/>
      <w:bookmarkEnd w:id="41"/>
    </w:p>
    <w:p w14:paraId="0A68D722" w14:textId="77777777" w:rsidR="0028375D" w:rsidRDefault="0028375D" w:rsidP="0028375D">
      <w:pPr>
        <w:pStyle w:val="Heading2"/>
        <w:numPr>
          <w:ilvl w:val="1"/>
          <w:numId w:val="3"/>
        </w:numPr>
      </w:pPr>
      <w:bookmarkStart w:id="42" w:name="_Toc402510849"/>
      <w:bookmarkStart w:id="43" w:name="_Toc403464172"/>
      <w:r>
        <w:t>Acrónimos y definiciones</w:t>
      </w:r>
      <w:bookmarkEnd w:id="42"/>
      <w:bookmarkEnd w:id="43"/>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14655F12" w14:textId="77777777" w:rsidR="00C80559" w:rsidRDefault="00C80559" w:rsidP="00C80559">
      <w:pPr>
        <w:pStyle w:val="Heading2"/>
        <w:numPr>
          <w:ilvl w:val="1"/>
          <w:numId w:val="3"/>
        </w:numPr>
        <w:ind w:left="425" w:hanging="425"/>
      </w:pPr>
      <w:bookmarkStart w:id="44" w:name="_Toc403383518"/>
      <w:bookmarkStart w:id="45" w:name="_Toc403464173"/>
      <w:r>
        <w:t>Estructura del archivo de configuración</w:t>
      </w:r>
      <w:bookmarkEnd w:id="44"/>
      <w:bookmarkEnd w:id="45"/>
    </w:p>
    <w:p w14:paraId="0FFCE892" w14:textId="77777777" w:rsidR="00C80559" w:rsidRDefault="00C80559" w:rsidP="00C80559">
      <w:pPr>
        <w:jc w:val="both"/>
        <w:rPr>
          <w:sz w:val="24"/>
        </w:rPr>
      </w:pPr>
      <w:r>
        <w:rPr>
          <w:sz w:val="24"/>
        </w:rPr>
        <w:t>La  figura 12 que acompaña a este apartado, es una captura de pantalla del archivo de configuración HQ. A continuación se va a pasar a explicar cada una de las líneas que forman el archivo, y que resultan ser una variable de configuración. Se procede en orden de aparición:</w:t>
      </w:r>
    </w:p>
    <w:p w14:paraId="7472D0E6" w14:textId="77777777" w:rsidR="00C80559" w:rsidRDefault="00C80559" w:rsidP="00C80559">
      <w:pPr>
        <w:jc w:val="both"/>
        <w:rPr>
          <w:sz w:val="24"/>
        </w:rPr>
      </w:pPr>
    </w:p>
    <w:p w14:paraId="73C4F9AB" w14:textId="77777777" w:rsidR="00C80559" w:rsidRDefault="00C80559" w:rsidP="00C80559">
      <w:pPr>
        <w:pStyle w:val="ListParagraph"/>
        <w:numPr>
          <w:ilvl w:val="0"/>
          <w:numId w:val="39"/>
        </w:numPr>
        <w:jc w:val="both"/>
        <w:rPr>
          <w:sz w:val="24"/>
        </w:rPr>
      </w:pPr>
      <w:r>
        <w:rPr>
          <w:sz w:val="24"/>
        </w:rPr>
        <w:t>Path a la carpeta contenedora de toda la instalación de las librerías y dependencias de FFmpeg.</w:t>
      </w:r>
    </w:p>
    <w:p w14:paraId="66AB0789" w14:textId="77777777" w:rsidR="00C80559" w:rsidRDefault="00C80559" w:rsidP="00C80559">
      <w:pPr>
        <w:pStyle w:val="ListParagraph"/>
        <w:jc w:val="both"/>
        <w:rPr>
          <w:sz w:val="24"/>
        </w:rPr>
      </w:pPr>
    </w:p>
    <w:p w14:paraId="4A4CFAB2" w14:textId="77777777" w:rsidR="00C80559" w:rsidRDefault="00C80559" w:rsidP="00C80559">
      <w:pPr>
        <w:pStyle w:val="ListParagraph"/>
        <w:numPr>
          <w:ilvl w:val="0"/>
          <w:numId w:val="39"/>
        </w:numPr>
        <w:jc w:val="both"/>
        <w:rPr>
          <w:sz w:val="24"/>
        </w:rPr>
      </w:pPr>
      <w:r>
        <w:rPr>
          <w:sz w:val="24"/>
        </w:rPr>
        <w:t>Path a la carpeta donde se van a ubicar los archivos de grabación generados.</w:t>
      </w:r>
    </w:p>
    <w:p w14:paraId="063A5609" w14:textId="77777777" w:rsidR="00C80559" w:rsidRPr="00992F10" w:rsidRDefault="00C80559" w:rsidP="00C80559">
      <w:pPr>
        <w:pStyle w:val="ListParagraph"/>
        <w:rPr>
          <w:sz w:val="24"/>
        </w:rPr>
      </w:pPr>
    </w:p>
    <w:p w14:paraId="070342CF" w14:textId="77777777" w:rsidR="00C80559" w:rsidRDefault="00C80559" w:rsidP="00C80559">
      <w:pPr>
        <w:pStyle w:val="ListParagraph"/>
        <w:numPr>
          <w:ilvl w:val="0"/>
          <w:numId w:val="39"/>
        </w:numPr>
        <w:jc w:val="both"/>
        <w:rPr>
          <w:sz w:val="24"/>
        </w:rPr>
      </w:pPr>
      <w:r>
        <w:rPr>
          <w:sz w:val="24"/>
        </w:rPr>
        <w:lastRenderedPageBreak/>
        <w:t>Resolución del monitor principal.</w:t>
      </w:r>
    </w:p>
    <w:p w14:paraId="2326A0C5" w14:textId="77777777" w:rsidR="00C80559" w:rsidRPr="00992F10" w:rsidRDefault="00C80559" w:rsidP="00C80559">
      <w:pPr>
        <w:pStyle w:val="ListParagraph"/>
        <w:rPr>
          <w:sz w:val="24"/>
        </w:rPr>
      </w:pPr>
    </w:p>
    <w:p w14:paraId="1BF2676E" w14:textId="77777777" w:rsidR="00C80559" w:rsidRDefault="00C80559" w:rsidP="00C80559">
      <w:pPr>
        <w:pStyle w:val="ListParagraph"/>
        <w:numPr>
          <w:ilvl w:val="0"/>
          <w:numId w:val="39"/>
        </w:numPr>
        <w:jc w:val="both"/>
        <w:rPr>
          <w:sz w:val="24"/>
        </w:rPr>
      </w:pPr>
      <w:r>
        <w:rPr>
          <w:sz w:val="24"/>
        </w:rPr>
        <w:t>Resolución del monitor secundario.</w:t>
      </w:r>
    </w:p>
    <w:p w14:paraId="3D76B3D6" w14:textId="77777777" w:rsidR="00C80559" w:rsidRPr="00992F10" w:rsidRDefault="00C80559" w:rsidP="00C80559">
      <w:pPr>
        <w:pStyle w:val="ListParagraph"/>
        <w:rPr>
          <w:sz w:val="24"/>
        </w:rPr>
      </w:pPr>
    </w:p>
    <w:p w14:paraId="0DDE0085" w14:textId="77777777" w:rsidR="00C80559" w:rsidRDefault="00C80559" w:rsidP="00C80559">
      <w:pPr>
        <w:pStyle w:val="ListParagraph"/>
        <w:numPr>
          <w:ilvl w:val="0"/>
          <w:numId w:val="39"/>
        </w:numPr>
        <w:jc w:val="both"/>
        <w:rPr>
          <w:sz w:val="24"/>
        </w:rPr>
      </w:pPr>
      <w:r>
        <w:rPr>
          <w:sz w:val="24"/>
        </w:rPr>
        <w:t>Desplazamiento del primer monitor respecto al original, este parámetro ha de ser siempre cero a menos que se pretende realizar una grabación con las ventanas intercambiadas. Es decir que la grabación 1 se haga sobre el monitor axuliar, y que la grabación 2 se haga sobre el principal.</w:t>
      </w:r>
    </w:p>
    <w:p w14:paraId="18C6B7C0" w14:textId="77777777" w:rsidR="00C80559" w:rsidRPr="00BD62F9" w:rsidRDefault="00C80559" w:rsidP="00C80559">
      <w:pPr>
        <w:pStyle w:val="ListParagraph"/>
        <w:rPr>
          <w:sz w:val="24"/>
        </w:rPr>
      </w:pPr>
    </w:p>
    <w:p w14:paraId="1A83F487" w14:textId="77777777" w:rsidR="00C80559" w:rsidRDefault="00C80559" w:rsidP="00C80559">
      <w:pPr>
        <w:pStyle w:val="ListParagraph"/>
        <w:numPr>
          <w:ilvl w:val="0"/>
          <w:numId w:val="39"/>
        </w:numPr>
        <w:jc w:val="both"/>
        <w:rPr>
          <w:sz w:val="24"/>
        </w:rPr>
      </w:pPr>
      <w:r>
        <w:rPr>
          <w:sz w:val="24"/>
        </w:rPr>
        <w:t>Desplazamiento del monitor auxiliar  respecto al principal.</w:t>
      </w:r>
    </w:p>
    <w:p w14:paraId="5348A639" w14:textId="77777777" w:rsidR="00C80559" w:rsidRPr="00BD62F9" w:rsidRDefault="00C80559" w:rsidP="00C80559">
      <w:pPr>
        <w:pStyle w:val="ListParagraph"/>
        <w:rPr>
          <w:sz w:val="24"/>
        </w:rPr>
      </w:pPr>
    </w:p>
    <w:p w14:paraId="251DC7FA" w14:textId="77777777" w:rsidR="00C80559" w:rsidRDefault="00C80559" w:rsidP="00C80559">
      <w:pPr>
        <w:pStyle w:val="ListParagraph"/>
        <w:numPr>
          <w:ilvl w:val="0"/>
          <w:numId w:val="39"/>
        </w:numPr>
        <w:jc w:val="both"/>
        <w:rPr>
          <w:sz w:val="24"/>
        </w:rPr>
      </w:pPr>
      <w:r>
        <w:rPr>
          <w:sz w:val="24"/>
        </w:rPr>
        <w:t>Tasa de frames por segundo.</w:t>
      </w:r>
    </w:p>
    <w:p w14:paraId="028D918C" w14:textId="77777777" w:rsidR="00C80559" w:rsidRPr="00BD62F9" w:rsidRDefault="00C80559" w:rsidP="00C80559">
      <w:pPr>
        <w:pStyle w:val="ListParagraph"/>
        <w:rPr>
          <w:sz w:val="24"/>
        </w:rPr>
      </w:pPr>
    </w:p>
    <w:p w14:paraId="0C156587" w14:textId="77777777" w:rsidR="00C80559" w:rsidRDefault="00C80559" w:rsidP="00C80559">
      <w:pPr>
        <w:pStyle w:val="ListParagraph"/>
        <w:numPr>
          <w:ilvl w:val="0"/>
          <w:numId w:val="39"/>
        </w:numPr>
        <w:jc w:val="both"/>
        <w:rPr>
          <w:sz w:val="24"/>
        </w:rPr>
      </w:pPr>
      <w:r>
        <w:rPr>
          <w:sz w:val="24"/>
        </w:rPr>
        <w:t>CRF.</w:t>
      </w:r>
    </w:p>
    <w:p w14:paraId="2BE4B254" w14:textId="77777777" w:rsidR="00C80559" w:rsidRPr="00BD62F9" w:rsidRDefault="00C80559" w:rsidP="00C80559">
      <w:pPr>
        <w:pStyle w:val="ListParagraph"/>
        <w:rPr>
          <w:sz w:val="24"/>
        </w:rPr>
      </w:pPr>
    </w:p>
    <w:p w14:paraId="7F9A1984" w14:textId="77777777" w:rsidR="00C80559" w:rsidRDefault="00C80559" w:rsidP="00C80559">
      <w:pPr>
        <w:pStyle w:val="ListParagraph"/>
        <w:numPr>
          <w:ilvl w:val="0"/>
          <w:numId w:val="39"/>
        </w:numPr>
        <w:jc w:val="both"/>
        <w:rPr>
          <w:sz w:val="24"/>
        </w:rPr>
      </w:pPr>
      <w:r>
        <w:rPr>
          <w:sz w:val="24"/>
        </w:rPr>
        <w:t>Preset.</w:t>
      </w:r>
    </w:p>
    <w:p w14:paraId="55D1EC2D" w14:textId="77777777" w:rsidR="00C80559" w:rsidRPr="00BD62F9" w:rsidRDefault="00C80559" w:rsidP="00C80559">
      <w:pPr>
        <w:pStyle w:val="ListParagraph"/>
        <w:rPr>
          <w:sz w:val="24"/>
        </w:rPr>
      </w:pPr>
    </w:p>
    <w:p w14:paraId="715E6F4F" w14:textId="77777777" w:rsidR="00C80559" w:rsidRDefault="00C80559" w:rsidP="00C80559">
      <w:pPr>
        <w:pStyle w:val="ListParagraph"/>
        <w:numPr>
          <w:ilvl w:val="0"/>
          <w:numId w:val="39"/>
        </w:numPr>
        <w:jc w:val="both"/>
        <w:rPr>
          <w:sz w:val="24"/>
        </w:rPr>
      </w:pPr>
      <w:r>
        <w:rPr>
          <w:sz w:val="24"/>
        </w:rPr>
        <w:t>Duración de los archivos de grabación.</w:t>
      </w:r>
    </w:p>
    <w:p w14:paraId="4EE1184B" w14:textId="77777777" w:rsidR="00C80559" w:rsidRPr="00BD62F9" w:rsidRDefault="00C80559" w:rsidP="00C80559">
      <w:pPr>
        <w:pStyle w:val="ListParagraph"/>
        <w:rPr>
          <w:sz w:val="24"/>
        </w:rPr>
      </w:pPr>
    </w:p>
    <w:p w14:paraId="2C6DD2FC" w14:textId="77777777" w:rsidR="00C80559" w:rsidRDefault="00C80559" w:rsidP="00C80559">
      <w:pPr>
        <w:pStyle w:val="ListParagraph"/>
        <w:numPr>
          <w:ilvl w:val="0"/>
          <w:numId w:val="39"/>
        </w:numPr>
        <w:jc w:val="both"/>
        <w:rPr>
          <w:sz w:val="24"/>
        </w:rPr>
      </w:pPr>
      <w:r>
        <w:rPr>
          <w:sz w:val="24"/>
        </w:rPr>
        <w:t>Duración de la sesión de grabación.</w:t>
      </w:r>
    </w:p>
    <w:p w14:paraId="0C43C9F1" w14:textId="77777777" w:rsidR="00C80559" w:rsidRPr="00BD62F9" w:rsidRDefault="00C80559" w:rsidP="00C80559">
      <w:pPr>
        <w:pStyle w:val="ListParagraph"/>
        <w:rPr>
          <w:sz w:val="24"/>
        </w:rPr>
      </w:pPr>
    </w:p>
    <w:p w14:paraId="1FA6E577" w14:textId="77777777" w:rsidR="00C80559" w:rsidRDefault="00C80559" w:rsidP="00C80559">
      <w:pPr>
        <w:jc w:val="both"/>
        <w:rPr>
          <w:sz w:val="24"/>
        </w:rPr>
      </w:pPr>
    </w:p>
    <w:p w14:paraId="60BDC192" w14:textId="77777777" w:rsidR="00C80559" w:rsidRPr="00BD62F9" w:rsidRDefault="00C80559" w:rsidP="00C80559">
      <w:pPr>
        <w:jc w:val="both"/>
        <w:rPr>
          <w:sz w:val="24"/>
        </w:rPr>
      </w:pPr>
      <w:r>
        <w:rPr>
          <w:sz w:val="24"/>
        </w:rPr>
        <w:t>En el documento número 4 “Manual de Usuario”, se definen los diferentes valores que pueden tomar cada una de estas variables, y como afectan en la grabación.</w:t>
      </w:r>
    </w:p>
    <w:p w14:paraId="6AB7F8D8" w14:textId="77777777" w:rsidR="00C80559" w:rsidRDefault="00C80559" w:rsidP="00C80559"/>
    <w:p w14:paraId="2ED26B82" w14:textId="77777777" w:rsidR="00C80559" w:rsidRDefault="00C80559" w:rsidP="00C80559"/>
    <w:p w14:paraId="5CD5C4F8" w14:textId="77777777" w:rsidR="001169EE" w:rsidRDefault="00C80559" w:rsidP="001169EE">
      <w:pPr>
        <w:keepNext/>
        <w:jc w:val="center"/>
      </w:pPr>
      <w:r>
        <w:rPr>
          <w:noProof/>
          <w:lang w:val="en-US" w:eastAsia="en-US"/>
        </w:rPr>
        <w:drawing>
          <wp:inline distT="0" distB="0" distL="0" distR="0" wp14:anchorId="7AC59509" wp14:editId="08F3845E">
            <wp:extent cx="6115103" cy="41801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59C.tmp"/>
                    <pic:cNvPicPr/>
                  </pic:nvPicPr>
                  <pic:blipFill>
                    <a:blip r:embed="rId30">
                      <a:extLst>
                        <a:ext uri="{28A0092B-C50C-407E-A947-70E740481C1C}">
                          <a14:useLocalDpi xmlns:a14="http://schemas.microsoft.com/office/drawing/2010/main" val="0"/>
                        </a:ext>
                      </a:extLst>
                    </a:blip>
                    <a:stretch>
                      <a:fillRect/>
                    </a:stretch>
                  </pic:blipFill>
                  <pic:spPr>
                    <a:xfrm>
                      <a:off x="0" y="0"/>
                      <a:ext cx="6126295" cy="4187765"/>
                    </a:xfrm>
                    <a:prstGeom prst="rect">
                      <a:avLst/>
                    </a:prstGeom>
                  </pic:spPr>
                </pic:pic>
              </a:graphicData>
            </a:graphic>
          </wp:inline>
        </w:drawing>
      </w:r>
    </w:p>
    <w:p w14:paraId="5973296D" w14:textId="5AA7CC64" w:rsidR="00C80559" w:rsidRDefault="001169EE" w:rsidP="001169EE">
      <w:pPr>
        <w:pStyle w:val="Caption"/>
        <w:jc w:val="center"/>
      </w:pPr>
      <w:r>
        <w:t xml:space="preserve">Figura </w:t>
      </w:r>
      <w:r w:rsidR="00516889">
        <w:fldChar w:fldCharType="begin"/>
      </w:r>
      <w:r w:rsidR="00516889">
        <w:instrText xml:space="preserve"> SEQ Figura \* ARABIC </w:instrText>
      </w:r>
      <w:r w:rsidR="00516889">
        <w:fldChar w:fldCharType="separate"/>
      </w:r>
      <w:r>
        <w:rPr>
          <w:noProof/>
        </w:rPr>
        <w:t>18</w:t>
      </w:r>
      <w:r w:rsidR="00516889">
        <w:rPr>
          <w:noProof/>
        </w:rPr>
        <w:fldChar w:fldCharType="end"/>
      </w:r>
      <w:r>
        <w:t xml:space="preserve">: </w:t>
      </w:r>
      <w:r w:rsidRPr="00D50551">
        <w:t>Archivo de configura de una sesión de grabación</w:t>
      </w:r>
    </w:p>
    <w:p w14:paraId="77C90B23" w14:textId="77777777" w:rsidR="00C80559" w:rsidRDefault="00C80559" w:rsidP="00C80559">
      <w:pPr>
        <w:pStyle w:val="Heading2"/>
        <w:numPr>
          <w:ilvl w:val="1"/>
          <w:numId w:val="3"/>
        </w:numPr>
        <w:ind w:left="425" w:hanging="425"/>
        <w:jc w:val="both"/>
      </w:pPr>
      <w:bookmarkStart w:id="46" w:name="_Toc403383519"/>
      <w:bookmarkStart w:id="47" w:name="_Toc403464174"/>
      <w:r>
        <w:lastRenderedPageBreak/>
        <w:t>Estructura del documento de texto plano para la concatenación de los archivos de una grabación</w:t>
      </w:r>
      <w:bookmarkEnd w:id="46"/>
      <w:bookmarkEnd w:id="47"/>
    </w:p>
    <w:p w14:paraId="76BD312D" w14:textId="77777777" w:rsidR="00C80559" w:rsidRDefault="00C80559" w:rsidP="00C80559">
      <w:pPr>
        <w:jc w:val="both"/>
        <w:rPr>
          <w:sz w:val="24"/>
          <w:szCs w:val="24"/>
        </w:rPr>
      </w:pPr>
      <w:r>
        <w:rPr>
          <w:sz w:val="24"/>
          <w:szCs w:val="24"/>
        </w:rPr>
        <w:t>En la</w:t>
      </w:r>
      <w:r w:rsidRPr="00992F10">
        <w:rPr>
          <w:sz w:val="24"/>
          <w:szCs w:val="24"/>
        </w:rPr>
        <w:t xml:space="preserve"> figura</w:t>
      </w:r>
      <w:r>
        <w:rPr>
          <w:sz w:val="24"/>
          <w:szCs w:val="24"/>
        </w:rPr>
        <w:t xml:space="preserve"> 13</w:t>
      </w:r>
      <w:r w:rsidRPr="00992F10">
        <w:rPr>
          <w:sz w:val="24"/>
          <w:szCs w:val="24"/>
        </w:rPr>
        <w:t xml:space="preserve"> se</w:t>
      </w:r>
      <w:r>
        <w:rPr>
          <w:sz w:val="24"/>
          <w:szCs w:val="24"/>
        </w:rPr>
        <w:t xml:space="preserve"> muestra a continuación es una captura de como luce el archivo de texto  que el script “concat.sh”  lee para poder generar el archivo audiovisual final concatenado. En este caso es el archivo de texto generado durante la grabación de la sesión de video de la pantalla1. Se puede observar también como el nombre que se le asigna a cada archivo es diferente, lográndose gracias al empleo de la función “date” con cuatro decimales en el momento que se le asigna su nombre.</w:t>
      </w:r>
    </w:p>
    <w:p w14:paraId="5314881A" w14:textId="77777777" w:rsidR="00C80559" w:rsidRPr="00C2765B" w:rsidRDefault="00C80559" w:rsidP="00C80559">
      <w:pPr>
        <w:rPr>
          <w:sz w:val="24"/>
        </w:rPr>
      </w:pPr>
    </w:p>
    <w:p w14:paraId="55B637EB" w14:textId="77777777" w:rsidR="00C80559" w:rsidRPr="00992F10" w:rsidRDefault="00C80559" w:rsidP="00C80559"/>
    <w:p w14:paraId="414D8CB6" w14:textId="77777777" w:rsidR="001169EE" w:rsidRDefault="00C80559" w:rsidP="001169EE">
      <w:pPr>
        <w:keepNext/>
        <w:autoSpaceDE/>
        <w:autoSpaceDN/>
        <w:spacing w:after="200" w:line="276" w:lineRule="auto"/>
        <w:jc w:val="center"/>
      </w:pPr>
      <w:r>
        <w:rPr>
          <w:noProof/>
          <w:lang w:val="en-US" w:eastAsia="en-US"/>
        </w:rPr>
        <w:drawing>
          <wp:inline distT="0" distB="0" distL="0" distR="0" wp14:anchorId="0129B4A3" wp14:editId="38038451">
            <wp:extent cx="5337580" cy="460762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4C5C.tmp"/>
                    <pic:cNvPicPr/>
                  </pic:nvPicPr>
                  <pic:blipFill>
                    <a:blip r:embed="rId31">
                      <a:extLst>
                        <a:ext uri="{28A0092B-C50C-407E-A947-70E740481C1C}">
                          <a14:useLocalDpi xmlns:a14="http://schemas.microsoft.com/office/drawing/2010/main" val="0"/>
                        </a:ext>
                      </a:extLst>
                    </a:blip>
                    <a:stretch>
                      <a:fillRect/>
                    </a:stretch>
                  </pic:blipFill>
                  <pic:spPr>
                    <a:xfrm>
                      <a:off x="0" y="0"/>
                      <a:ext cx="5374201" cy="4639239"/>
                    </a:xfrm>
                    <a:prstGeom prst="rect">
                      <a:avLst/>
                    </a:prstGeom>
                  </pic:spPr>
                </pic:pic>
              </a:graphicData>
            </a:graphic>
          </wp:inline>
        </w:drawing>
      </w:r>
    </w:p>
    <w:p w14:paraId="7A611DEA" w14:textId="32D589C7" w:rsidR="00C80559" w:rsidRDefault="001169EE" w:rsidP="001169EE">
      <w:pPr>
        <w:pStyle w:val="Caption"/>
        <w:jc w:val="center"/>
      </w:pPr>
      <w:r>
        <w:t xml:space="preserve">Figura </w:t>
      </w:r>
      <w:r w:rsidR="00516889">
        <w:fldChar w:fldCharType="begin"/>
      </w:r>
      <w:r w:rsidR="00516889">
        <w:instrText xml:space="preserve"> SEQ Figura \* ARABIC </w:instrText>
      </w:r>
      <w:r w:rsidR="00516889">
        <w:fldChar w:fldCharType="separate"/>
      </w:r>
      <w:r>
        <w:rPr>
          <w:noProof/>
        </w:rPr>
        <w:t>19</w:t>
      </w:r>
      <w:r w:rsidR="00516889">
        <w:rPr>
          <w:noProof/>
        </w:rPr>
        <w:fldChar w:fldCharType="end"/>
      </w:r>
      <w:r>
        <w:t xml:space="preserve">: </w:t>
      </w:r>
      <w:r w:rsidRPr="00CD591D">
        <w:t>Archivo de texto plano con las entradas de cada archivo a concatenar</w:t>
      </w:r>
    </w:p>
    <w:p w14:paraId="756A91B9" w14:textId="77777777" w:rsidR="00C80559" w:rsidRPr="00C80559" w:rsidRDefault="00C80559" w:rsidP="00C80559">
      <w:pPr>
        <w:jc w:val="both"/>
        <w:rPr>
          <w:sz w:val="24"/>
          <w:szCs w:val="24"/>
        </w:rPr>
      </w:pP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19D3E" w14:textId="77777777" w:rsidR="00516889" w:rsidRDefault="00516889" w:rsidP="00773009">
      <w:r>
        <w:separator/>
      </w:r>
    </w:p>
  </w:endnote>
  <w:endnote w:type="continuationSeparator" w:id="0">
    <w:p w14:paraId="5F71883D" w14:textId="77777777" w:rsidR="00516889" w:rsidRDefault="00516889"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4149A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CA5063" w14:textId="77777777" w:rsidR="00516889" w:rsidRDefault="00516889" w:rsidP="00773009">
      <w:r>
        <w:separator/>
      </w:r>
    </w:p>
  </w:footnote>
  <w:footnote w:type="continuationSeparator" w:id="0">
    <w:p w14:paraId="574C6D84" w14:textId="77777777" w:rsidR="00516889" w:rsidRDefault="00516889"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08C2"/>
    <w:rsid w:val="000771A8"/>
    <w:rsid w:val="000833B2"/>
    <w:rsid w:val="00084A5A"/>
    <w:rsid w:val="000A0CAB"/>
    <w:rsid w:val="000A20C3"/>
    <w:rsid w:val="000A4595"/>
    <w:rsid w:val="000C6CB4"/>
    <w:rsid w:val="000D3D92"/>
    <w:rsid w:val="000E5248"/>
    <w:rsid w:val="000F1F4A"/>
    <w:rsid w:val="00102E09"/>
    <w:rsid w:val="001068D3"/>
    <w:rsid w:val="001169EE"/>
    <w:rsid w:val="0012037C"/>
    <w:rsid w:val="00122D82"/>
    <w:rsid w:val="001277E4"/>
    <w:rsid w:val="00133EC6"/>
    <w:rsid w:val="00163F0F"/>
    <w:rsid w:val="001655E3"/>
    <w:rsid w:val="00176FD8"/>
    <w:rsid w:val="00181EAD"/>
    <w:rsid w:val="00183D9E"/>
    <w:rsid w:val="00186D61"/>
    <w:rsid w:val="001A0B20"/>
    <w:rsid w:val="001A31F8"/>
    <w:rsid w:val="001A3EF7"/>
    <w:rsid w:val="001B19AD"/>
    <w:rsid w:val="001B23E2"/>
    <w:rsid w:val="001C2365"/>
    <w:rsid w:val="001C6235"/>
    <w:rsid w:val="001C68A0"/>
    <w:rsid w:val="001D47DD"/>
    <w:rsid w:val="001D5CB4"/>
    <w:rsid w:val="001E3C13"/>
    <w:rsid w:val="001E4259"/>
    <w:rsid w:val="001E5479"/>
    <w:rsid w:val="001F49C7"/>
    <w:rsid w:val="00201D03"/>
    <w:rsid w:val="00212323"/>
    <w:rsid w:val="00212FF0"/>
    <w:rsid w:val="00215196"/>
    <w:rsid w:val="00221485"/>
    <w:rsid w:val="00222794"/>
    <w:rsid w:val="00226F2B"/>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07D"/>
    <w:rsid w:val="003955EC"/>
    <w:rsid w:val="003B2235"/>
    <w:rsid w:val="003B3F8A"/>
    <w:rsid w:val="003B5E5B"/>
    <w:rsid w:val="003C6A34"/>
    <w:rsid w:val="003D5221"/>
    <w:rsid w:val="003D7A2A"/>
    <w:rsid w:val="003E57D8"/>
    <w:rsid w:val="003F4653"/>
    <w:rsid w:val="003F5214"/>
    <w:rsid w:val="004123C4"/>
    <w:rsid w:val="004149A1"/>
    <w:rsid w:val="004252FC"/>
    <w:rsid w:val="004263A5"/>
    <w:rsid w:val="00430D1A"/>
    <w:rsid w:val="004315FD"/>
    <w:rsid w:val="004408C7"/>
    <w:rsid w:val="004464E0"/>
    <w:rsid w:val="00447996"/>
    <w:rsid w:val="00454687"/>
    <w:rsid w:val="00461FD1"/>
    <w:rsid w:val="004735C0"/>
    <w:rsid w:val="00497738"/>
    <w:rsid w:val="004B5D1B"/>
    <w:rsid w:val="004C58DC"/>
    <w:rsid w:val="004D1B03"/>
    <w:rsid w:val="004D374A"/>
    <w:rsid w:val="004E615C"/>
    <w:rsid w:val="004E62F6"/>
    <w:rsid w:val="004E6E6D"/>
    <w:rsid w:val="004E72E5"/>
    <w:rsid w:val="004F643D"/>
    <w:rsid w:val="005001BA"/>
    <w:rsid w:val="00504630"/>
    <w:rsid w:val="00516889"/>
    <w:rsid w:val="0052099D"/>
    <w:rsid w:val="00532AD2"/>
    <w:rsid w:val="005346F1"/>
    <w:rsid w:val="00535670"/>
    <w:rsid w:val="0053593E"/>
    <w:rsid w:val="0053608E"/>
    <w:rsid w:val="00540AD6"/>
    <w:rsid w:val="005447BD"/>
    <w:rsid w:val="0055224A"/>
    <w:rsid w:val="005647FB"/>
    <w:rsid w:val="0057085D"/>
    <w:rsid w:val="00581E6D"/>
    <w:rsid w:val="00583FE2"/>
    <w:rsid w:val="00591A49"/>
    <w:rsid w:val="005A21E5"/>
    <w:rsid w:val="005B0D38"/>
    <w:rsid w:val="005B36D8"/>
    <w:rsid w:val="005C2E04"/>
    <w:rsid w:val="005C45A4"/>
    <w:rsid w:val="005C6784"/>
    <w:rsid w:val="005D4544"/>
    <w:rsid w:val="005D6BC0"/>
    <w:rsid w:val="005D7C17"/>
    <w:rsid w:val="005E192A"/>
    <w:rsid w:val="005E5A91"/>
    <w:rsid w:val="005F15EA"/>
    <w:rsid w:val="005F58FA"/>
    <w:rsid w:val="005F6E92"/>
    <w:rsid w:val="00607E89"/>
    <w:rsid w:val="00621D86"/>
    <w:rsid w:val="006273DB"/>
    <w:rsid w:val="00645CD0"/>
    <w:rsid w:val="00654FDC"/>
    <w:rsid w:val="00657061"/>
    <w:rsid w:val="00660ACB"/>
    <w:rsid w:val="0066591F"/>
    <w:rsid w:val="00665929"/>
    <w:rsid w:val="006736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0C13"/>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B7DAF"/>
    <w:rsid w:val="007C1085"/>
    <w:rsid w:val="007D1B46"/>
    <w:rsid w:val="007D24D0"/>
    <w:rsid w:val="007E6E5A"/>
    <w:rsid w:val="007F0CA5"/>
    <w:rsid w:val="007F5BA9"/>
    <w:rsid w:val="00810162"/>
    <w:rsid w:val="0081154F"/>
    <w:rsid w:val="00815642"/>
    <w:rsid w:val="0083427D"/>
    <w:rsid w:val="00843D92"/>
    <w:rsid w:val="00844A89"/>
    <w:rsid w:val="008535A7"/>
    <w:rsid w:val="00861D09"/>
    <w:rsid w:val="008626D9"/>
    <w:rsid w:val="00870C98"/>
    <w:rsid w:val="008730EF"/>
    <w:rsid w:val="00874332"/>
    <w:rsid w:val="008744EA"/>
    <w:rsid w:val="0087758B"/>
    <w:rsid w:val="00880270"/>
    <w:rsid w:val="00893036"/>
    <w:rsid w:val="0089376D"/>
    <w:rsid w:val="008943CE"/>
    <w:rsid w:val="008963DB"/>
    <w:rsid w:val="00896709"/>
    <w:rsid w:val="008A63BD"/>
    <w:rsid w:val="008B2CBA"/>
    <w:rsid w:val="008B666D"/>
    <w:rsid w:val="008C77B6"/>
    <w:rsid w:val="008D1530"/>
    <w:rsid w:val="008D23E6"/>
    <w:rsid w:val="008D3A13"/>
    <w:rsid w:val="008D68A7"/>
    <w:rsid w:val="008D7B2E"/>
    <w:rsid w:val="008E10E2"/>
    <w:rsid w:val="008F30A8"/>
    <w:rsid w:val="008F64FC"/>
    <w:rsid w:val="008F7C72"/>
    <w:rsid w:val="009009BB"/>
    <w:rsid w:val="00907167"/>
    <w:rsid w:val="00907909"/>
    <w:rsid w:val="00912451"/>
    <w:rsid w:val="00917BDD"/>
    <w:rsid w:val="00921A41"/>
    <w:rsid w:val="00924C99"/>
    <w:rsid w:val="00936A8D"/>
    <w:rsid w:val="009411C7"/>
    <w:rsid w:val="00944EBA"/>
    <w:rsid w:val="00945306"/>
    <w:rsid w:val="00955281"/>
    <w:rsid w:val="00964063"/>
    <w:rsid w:val="0097154C"/>
    <w:rsid w:val="00982711"/>
    <w:rsid w:val="00982E1B"/>
    <w:rsid w:val="00984CEE"/>
    <w:rsid w:val="00986E12"/>
    <w:rsid w:val="00996264"/>
    <w:rsid w:val="009977FF"/>
    <w:rsid w:val="009A4887"/>
    <w:rsid w:val="009A551A"/>
    <w:rsid w:val="009A7571"/>
    <w:rsid w:val="009B13C9"/>
    <w:rsid w:val="009C3073"/>
    <w:rsid w:val="009C5011"/>
    <w:rsid w:val="009C51A7"/>
    <w:rsid w:val="009C548C"/>
    <w:rsid w:val="009C609C"/>
    <w:rsid w:val="009D2841"/>
    <w:rsid w:val="009E1553"/>
    <w:rsid w:val="009E39BF"/>
    <w:rsid w:val="009E3DA1"/>
    <w:rsid w:val="009E5B85"/>
    <w:rsid w:val="009E7D30"/>
    <w:rsid w:val="009F639F"/>
    <w:rsid w:val="009F641B"/>
    <w:rsid w:val="00A1044C"/>
    <w:rsid w:val="00A24D88"/>
    <w:rsid w:val="00A263F6"/>
    <w:rsid w:val="00A31A1A"/>
    <w:rsid w:val="00A33321"/>
    <w:rsid w:val="00A3464E"/>
    <w:rsid w:val="00A406A4"/>
    <w:rsid w:val="00A57320"/>
    <w:rsid w:val="00A6412E"/>
    <w:rsid w:val="00A641A0"/>
    <w:rsid w:val="00A67839"/>
    <w:rsid w:val="00A73CF5"/>
    <w:rsid w:val="00A831F4"/>
    <w:rsid w:val="00A845F3"/>
    <w:rsid w:val="00A8582F"/>
    <w:rsid w:val="00A861A8"/>
    <w:rsid w:val="00A8763A"/>
    <w:rsid w:val="00AA1A61"/>
    <w:rsid w:val="00AA2B4C"/>
    <w:rsid w:val="00AB605F"/>
    <w:rsid w:val="00AC2CCD"/>
    <w:rsid w:val="00AC3DE8"/>
    <w:rsid w:val="00AD3434"/>
    <w:rsid w:val="00AE34C9"/>
    <w:rsid w:val="00AE377E"/>
    <w:rsid w:val="00AE48D0"/>
    <w:rsid w:val="00AE7ABA"/>
    <w:rsid w:val="00AF0FB9"/>
    <w:rsid w:val="00AF426D"/>
    <w:rsid w:val="00B13779"/>
    <w:rsid w:val="00B144C0"/>
    <w:rsid w:val="00B1595B"/>
    <w:rsid w:val="00B25755"/>
    <w:rsid w:val="00B2709D"/>
    <w:rsid w:val="00B34C09"/>
    <w:rsid w:val="00B35D85"/>
    <w:rsid w:val="00B4231C"/>
    <w:rsid w:val="00B5089A"/>
    <w:rsid w:val="00B52312"/>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0814"/>
    <w:rsid w:val="00BF4ED4"/>
    <w:rsid w:val="00BF5C27"/>
    <w:rsid w:val="00C171C3"/>
    <w:rsid w:val="00C3217F"/>
    <w:rsid w:val="00C37675"/>
    <w:rsid w:val="00C4183B"/>
    <w:rsid w:val="00C53C17"/>
    <w:rsid w:val="00C56990"/>
    <w:rsid w:val="00C6270D"/>
    <w:rsid w:val="00C71965"/>
    <w:rsid w:val="00C740B1"/>
    <w:rsid w:val="00C77887"/>
    <w:rsid w:val="00C80559"/>
    <w:rsid w:val="00C91815"/>
    <w:rsid w:val="00C91B78"/>
    <w:rsid w:val="00C974DE"/>
    <w:rsid w:val="00CA09F5"/>
    <w:rsid w:val="00CB792B"/>
    <w:rsid w:val="00CC06D1"/>
    <w:rsid w:val="00CC07BC"/>
    <w:rsid w:val="00CD6075"/>
    <w:rsid w:val="00CD68A3"/>
    <w:rsid w:val="00CD6FEA"/>
    <w:rsid w:val="00CD7C62"/>
    <w:rsid w:val="00CE1608"/>
    <w:rsid w:val="00CE40B0"/>
    <w:rsid w:val="00CE7CDA"/>
    <w:rsid w:val="00CF6C97"/>
    <w:rsid w:val="00CF73CF"/>
    <w:rsid w:val="00D00690"/>
    <w:rsid w:val="00D06B7A"/>
    <w:rsid w:val="00D10660"/>
    <w:rsid w:val="00D23FEB"/>
    <w:rsid w:val="00D2604B"/>
    <w:rsid w:val="00D30CC0"/>
    <w:rsid w:val="00D341D6"/>
    <w:rsid w:val="00D42F70"/>
    <w:rsid w:val="00D47A26"/>
    <w:rsid w:val="00D56C70"/>
    <w:rsid w:val="00D56DC5"/>
    <w:rsid w:val="00D669BB"/>
    <w:rsid w:val="00D709A8"/>
    <w:rsid w:val="00D71EAA"/>
    <w:rsid w:val="00D72397"/>
    <w:rsid w:val="00D86FC6"/>
    <w:rsid w:val="00D93A74"/>
    <w:rsid w:val="00D968DD"/>
    <w:rsid w:val="00DA0BEA"/>
    <w:rsid w:val="00DA6512"/>
    <w:rsid w:val="00DB02B4"/>
    <w:rsid w:val="00DB54D3"/>
    <w:rsid w:val="00DB589C"/>
    <w:rsid w:val="00DD3E2E"/>
    <w:rsid w:val="00DD71E6"/>
    <w:rsid w:val="00DE05BD"/>
    <w:rsid w:val="00DF60E6"/>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ED540A"/>
    <w:rsid w:val="00EE77B3"/>
    <w:rsid w:val="00F01494"/>
    <w:rsid w:val="00F06A27"/>
    <w:rsid w:val="00F1489F"/>
    <w:rsid w:val="00F224C2"/>
    <w:rsid w:val="00F22ACF"/>
    <w:rsid w:val="00F22D4E"/>
    <w:rsid w:val="00F24542"/>
    <w:rsid w:val="00F26D96"/>
    <w:rsid w:val="00F33DF0"/>
    <w:rsid w:val="00F4226C"/>
    <w:rsid w:val="00F52AEC"/>
    <w:rsid w:val="00F6335C"/>
    <w:rsid w:val="00F65004"/>
    <w:rsid w:val="00F730C1"/>
    <w:rsid w:val="00F73B21"/>
    <w:rsid w:val="00F73DE5"/>
    <w:rsid w:val="00F761C4"/>
    <w:rsid w:val="00F8134D"/>
    <w:rsid w:val="00F83898"/>
    <w:rsid w:val="00F870D7"/>
    <w:rsid w:val="00F91462"/>
    <w:rsid w:val="00F92ED1"/>
    <w:rsid w:val="00F95A3B"/>
    <w:rsid w:val="00F95C80"/>
    <w:rsid w:val="00FA78D3"/>
    <w:rsid w:val="00FC37BE"/>
    <w:rsid w:val="00FC5FF1"/>
    <w:rsid w:val="00FC7B09"/>
    <w:rsid w:val="00FD1924"/>
    <w:rsid w:val="00FF50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5D742-9FF1-462A-B09F-3326AD25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216</cp:revision>
  <cp:lastPrinted>2014-10-22T17:13:00Z</cp:lastPrinted>
  <dcterms:created xsi:type="dcterms:W3CDTF">2014-10-23T18:11:00Z</dcterms:created>
  <dcterms:modified xsi:type="dcterms:W3CDTF">2014-11-11T11:46:00Z</dcterms:modified>
</cp:coreProperties>
</file>