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97556">
      <w:pPr>
        <w:pStyle w:val="47"/>
        <w:rPr>
          <w:rFonts w:eastAsia="Helvetica"/>
        </w:rPr>
      </w:pPr>
      <w:bookmarkStart w:id="0" w:name="_Toc193277345"/>
      <w:bookmarkStart w:id="1" w:name="_Toc3397"/>
      <w:bookmarkStart w:id="2" w:name="_Toc183099308"/>
      <w:bookmarkStart w:id="3" w:name="_Toc194136018"/>
      <w:bookmarkStart w:id="4" w:name="_Toc193276339"/>
      <w:bookmarkStart w:id="5" w:name="_Toc193278875"/>
      <w:bookmarkStart w:id="211" w:name="_GoBack"/>
      <w:bookmarkEnd w:id="211"/>
      <w:r>
        <w:t>乐企增值税抵扣勾选</w:t>
      </w:r>
      <w:bookmarkEnd w:id="0"/>
      <w:bookmarkEnd w:id="1"/>
      <w:bookmarkEnd w:id="2"/>
      <w:bookmarkEnd w:id="3"/>
      <w:bookmarkEnd w:id="4"/>
      <w:bookmarkEnd w:id="5"/>
    </w:p>
    <w:p w14:paraId="2A956591">
      <w:pPr>
        <w:pStyle w:val="47"/>
        <w:rPr>
          <w:rFonts w:hint="eastAsia" w:eastAsia="宋体"/>
          <w:lang w:val="en-US" w:eastAsia="zh-CN"/>
        </w:rPr>
      </w:pPr>
      <w:bookmarkStart w:id="6" w:name="_Toc183099309"/>
      <w:bookmarkStart w:id="7" w:name="_Toc8499"/>
      <w:r>
        <w:rPr>
          <w:rFonts w:eastAsia="Helvetica"/>
        </w:rPr>
        <w:t>能力说明文档V</w:t>
      </w:r>
      <w:bookmarkEnd w:id="6"/>
      <w:bookmarkEnd w:id="7"/>
      <w:r>
        <w:rPr>
          <w:rFonts w:eastAsia="Helvetica"/>
        </w:rPr>
        <w:t>3.02</w:t>
      </w:r>
      <w:r>
        <w:rPr>
          <w:rFonts w:hint="eastAsia" w:eastAsia="宋体"/>
          <w:lang w:val="en-US" w:eastAsia="zh-CN"/>
        </w:rPr>
        <w:t>5</w:t>
      </w:r>
    </w:p>
    <w:p w14:paraId="1F3ED539">
      <w:pPr>
        <w:pStyle w:val="16"/>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45A0B320">
      <w:pPr>
        <w:pStyle w:val="16"/>
        <w:sectPr>
          <w:footerReference r:id="rId3" w:type="default"/>
          <w:pgSz w:w="11906" w:h="16838"/>
          <w:pgMar w:top="1440" w:right="1800" w:bottom="1440" w:left="1800" w:header="851" w:footer="992" w:gutter="0"/>
          <w:cols w:space="720" w:num="1"/>
          <w:docGrid w:type="lines" w:linePitch="312" w:charSpace="0"/>
        </w:sectPr>
      </w:pPr>
    </w:p>
    <w:p w14:paraId="02ED791A">
      <w:pPr>
        <w:pStyle w:val="48"/>
      </w:pPr>
      <w:bookmarkStart w:id="8" w:name="_Toc13928"/>
      <w:r>
        <w:rPr>
          <w:rFonts w:hint="eastAsia"/>
        </w:rPr>
        <w:t>修改说明</w:t>
      </w:r>
      <w:bookmarkEnd w:id="8"/>
    </w:p>
    <w:tbl>
      <w:tblPr>
        <w:tblStyle w:val="27"/>
        <w:tblW w:w="4998" w:type="pct"/>
        <w:jc w:val="center"/>
        <w:tblLayout w:type="autofit"/>
        <w:tblCellMar>
          <w:top w:w="15" w:type="dxa"/>
          <w:left w:w="15" w:type="dxa"/>
          <w:bottom w:w="15" w:type="dxa"/>
          <w:right w:w="15" w:type="dxa"/>
        </w:tblCellMar>
      </w:tblPr>
      <w:tblGrid>
        <w:gridCol w:w="916"/>
        <w:gridCol w:w="1118"/>
        <w:gridCol w:w="4053"/>
        <w:gridCol w:w="1216"/>
        <w:gridCol w:w="1216"/>
      </w:tblGrid>
      <w:tr w14:paraId="01C75C7C">
        <w:tblPrEx>
          <w:tblCellMar>
            <w:top w:w="15" w:type="dxa"/>
            <w:left w:w="15" w:type="dxa"/>
            <w:bottom w:w="15" w:type="dxa"/>
            <w:right w:w="15" w:type="dxa"/>
          </w:tblCellMar>
        </w:tblPrEx>
        <w:trPr>
          <w:trHeight w:val="501" w:hRule="atLeast"/>
          <w:tblHeader/>
          <w:jc w:val="center"/>
        </w:trPr>
        <w:tc>
          <w:tcPr>
            <w:tcW w:w="554" w:type="pct"/>
            <w:tcBorders>
              <w:top w:val="single" w:color="auto" w:sz="8" w:space="0"/>
              <w:left w:val="single" w:color="auto" w:sz="8" w:space="0"/>
              <w:bottom w:val="single" w:color="auto" w:sz="8" w:space="0"/>
              <w:right w:val="single" w:color="auto" w:sz="8" w:space="0"/>
            </w:tcBorders>
            <w:shd w:val="clear" w:color="auto" w:fill="DDDDDD"/>
            <w:tcMar>
              <w:top w:w="0" w:type="dxa"/>
              <w:left w:w="108" w:type="dxa"/>
              <w:bottom w:w="0" w:type="dxa"/>
              <w:right w:w="108" w:type="dxa"/>
            </w:tcMar>
            <w:vAlign w:val="center"/>
          </w:tcPr>
          <w:p w14:paraId="0E61B178">
            <w:pPr>
              <w:pStyle w:val="16"/>
              <w:rPr>
                <w:rFonts w:ascii="宋体" w:hAnsi="宋体"/>
                <w:b/>
                <w:bCs/>
                <w:color w:val="000000"/>
                <w:kern w:val="0"/>
                <w:szCs w:val="21"/>
              </w:rPr>
            </w:pPr>
            <w:r>
              <w:rPr>
                <w:rFonts w:hint="eastAsia" w:ascii="宋体" w:hAnsi="宋体"/>
                <w:b/>
                <w:bCs/>
                <w:szCs w:val="21"/>
              </w:rPr>
              <w:t>版本</w:t>
            </w:r>
          </w:p>
        </w:tc>
        <w:tc>
          <w:tcPr>
            <w:tcW w:w="696"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3F0C6331">
            <w:pPr>
              <w:pStyle w:val="16"/>
              <w:rPr>
                <w:rFonts w:ascii="宋体" w:hAnsi="宋体"/>
                <w:b/>
                <w:bCs/>
                <w:color w:val="000000"/>
                <w:kern w:val="0"/>
                <w:szCs w:val="21"/>
              </w:rPr>
            </w:pPr>
            <w:r>
              <w:rPr>
                <w:rFonts w:hint="eastAsia" w:ascii="宋体" w:hAnsi="宋体"/>
                <w:b/>
                <w:bCs/>
                <w:szCs w:val="21"/>
              </w:rPr>
              <w:t>章节编号</w:t>
            </w:r>
          </w:p>
        </w:tc>
        <w:tc>
          <w:tcPr>
            <w:tcW w:w="2406"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07FF2836">
            <w:pPr>
              <w:pStyle w:val="16"/>
              <w:rPr>
                <w:rFonts w:ascii="宋体" w:hAnsi="宋体"/>
                <w:b/>
                <w:bCs/>
                <w:color w:val="000000"/>
                <w:kern w:val="0"/>
                <w:szCs w:val="21"/>
              </w:rPr>
            </w:pPr>
            <w:r>
              <w:rPr>
                <w:rFonts w:hint="eastAsia" w:ascii="宋体" w:hAnsi="宋体"/>
                <w:b/>
                <w:bCs/>
                <w:szCs w:val="21"/>
              </w:rPr>
              <w:t>修订内容简述</w:t>
            </w:r>
          </w:p>
        </w:tc>
        <w:tc>
          <w:tcPr>
            <w:tcW w:w="671"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04AB9C85">
            <w:pPr>
              <w:pStyle w:val="16"/>
              <w:rPr>
                <w:rFonts w:hint="eastAsia" w:ascii="宋体" w:hAnsi="宋体" w:eastAsia="宋体" w:cs="宋体"/>
                <w:b/>
                <w:bCs/>
                <w:color w:val="000000"/>
                <w:kern w:val="0"/>
                <w:sz w:val="21"/>
                <w:szCs w:val="21"/>
                <w:lang w:val="en-US" w:eastAsia="zh-CN" w:bidi="ar-SA"/>
              </w:rPr>
            </w:pPr>
            <w:r>
              <w:rPr>
                <w:rFonts w:hint="eastAsia" w:ascii="宋体" w:hAnsi="宋体"/>
                <w:b/>
                <w:bCs/>
                <w:szCs w:val="21"/>
              </w:rPr>
              <w:t>生效日期</w:t>
            </w:r>
          </w:p>
        </w:tc>
        <w:tc>
          <w:tcPr>
            <w:tcW w:w="671"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4C97140E">
            <w:pPr>
              <w:pStyle w:val="16"/>
              <w:rPr>
                <w:rFonts w:ascii="宋体" w:hAnsi="宋体"/>
                <w:b/>
                <w:bCs/>
                <w:color w:val="000000"/>
                <w:kern w:val="0"/>
                <w:szCs w:val="21"/>
              </w:rPr>
            </w:pPr>
            <w:r>
              <w:rPr>
                <w:rFonts w:hint="eastAsia" w:ascii="宋体" w:hAnsi="宋体"/>
                <w:b/>
                <w:bCs/>
                <w:szCs w:val="21"/>
                <w:lang w:val="en-US" w:eastAsia="zh-CN"/>
              </w:rPr>
              <w:t>上线</w:t>
            </w:r>
            <w:r>
              <w:rPr>
                <w:rFonts w:hint="eastAsia" w:ascii="宋体" w:hAnsi="宋体"/>
                <w:b/>
                <w:bCs/>
                <w:szCs w:val="21"/>
              </w:rPr>
              <w:t>日期</w:t>
            </w:r>
          </w:p>
        </w:tc>
      </w:tr>
      <w:tr w14:paraId="0C0FE5AD">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840E1E7">
            <w:pPr>
              <w:spacing w:before="100" w:beforeAutospacing="1" w:after="100" w:afterAutospacing="1"/>
              <w:jc w:val="left"/>
              <w:rPr>
                <w:rFonts w:hint="eastAsia" w:ascii="宋体" w:hAnsi="宋体" w:eastAsia="宋体"/>
                <w:color w:val="000000"/>
                <w:kern w:val="0"/>
                <w:sz w:val="20"/>
                <w:szCs w:val="20"/>
                <w:lang w:val="en-US" w:eastAsia="zh-CN"/>
              </w:rPr>
            </w:pPr>
            <w:r>
              <w:rPr>
                <w:rFonts w:hint="eastAsia" w:ascii="宋体" w:hAnsi="宋体"/>
                <w:color w:val="000000"/>
                <w:kern w:val="0"/>
                <w:sz w:val="20"/>
                <w:szCs w:val="20"/>
              </w:rPr>
              <w:t>V3.02</w:t>
            </w:r>
            <w:r>
              <w:rPr>
                <w:rFonts w:hint="eastAsia" w:ascii="宋体" w:hAnsi="宋体"/>
                <w:color w:val="000000"/>
                <w:kern w:val="0"/>
                <w:sz w:val="20"/>
                <w:szCs w:val="20"/>
                <w:lang w:val="en-US" w:eastAsia="zh-CN"/>
              </w:rPr>
              <w:t>3</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217DD1D">
            <w:pPr>
              <w:widowControl/>
              <w:spacing w:before="100" w:beforeAutospacing="1" w:after="100" w:afterAutospacing="1"/>
              <w:jc w:val="center"/>
              <w:rPr>
                <w:rFonts w:hint="eastAsia" w:ascii="宋体" w:hAnsi="宋体"/>
                <w:color w:val="000000"/>
                <w:kern w:val="0"/>
                <w:sz w:val="20"/>
                <w:szCs w:val="20"/>
                <w:lang w:val="en-US" w:eastAsia="zh-CN"/>
              </w:rPr>
            </w:pPr>
            <w:r>
              <w:rPr>
                <w:rFonts w:hint="eastAsia" w:ascii="宋体" w:hAnsi="宋体"/>
                <w:color w:val="000000"/>
                <w:kern w:val="0"/>
                <w:sz w:val="20"/>
                <w:szCs w:val="20"/>
                <w:lang w:val="en-US" w:eastAsia="zh-CN"/>
              </w:rPr>
              <w:t>五、接口技术说明</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3500C91">
            <w:pPr>
              <w:jc w:val="left"/>
              <w:rPr>
                <w:rFonts w:hint="eastAsia" w:ascii="宋体" w:hAnsi="宋体" w:cs="宋体"/>
                <w:color w:val="000000"/>
                <w:kern w:val="0"/>
                <w:sz w:val="20"/>
                <w:szCs w:val="20"/>
                <w:lang w:val="en-US" w:eastAsia="zh-CN"/>
              </w:rPr>
            </w:pPr>
            <w:r>
              <w:rPr>
                <w:rFonts w:hint="eastAsia" w:ascii="宋体" w:hAnsi="宋体" w:cs="宋体"/>
                <w:color w:val="000000"/>
                <w:kern w:val="0"/>
                <w:sz w:val="20"/>
                <w:szCs w:val="20"/>
                <w:lang w:eastAsia="zh-CN"/>
              </w:rPr>
              <w:t>“（</w:t>
            </w:r>
            <w:r>
              <w:rPr>
                <w:rFonts w:hint="eastAsia" w:ascii="宋体" w:hAnsi="宋体" w:cs="宋体"/>
                <w:color w:val="000000"/>
                <w:kern w:val="0"/>
                <w:sz w:val="20"/>
                <w:szCs w:val="20"/>
                <w:lang w:val="en-US" w:eastAsia="zh-CN"/>
              </w:rPr>
              <w:t>二</w:t>
            </w:r>
            <w:r>
              <w:rPr>
                <w:rFonts w:hint="eastAsia" w:ascii="宋体" w:hAnsi="宋体" w:cs="宋体"/>
                <w:color w:val="000000"/>
                <w:kern w:val="0"/>
                <w:sz w:val="20"/>
                <w:szCs w:val="20"/>
                <w:lang w:eastAsia="zh-CN"/>
              </w:rPr>
              <w:t>）</w:t>
            </w:r>
            <w:r>
              <w:rPr>
                <w:rFonts w:hint="eastAsia" w:ascii="宋体" w:hAnsi="宋体" w:cs="宋体"/>
                <w:color w:val="000000"/>
                <w:kern w:val="0"/>
                <w:sz w:val="20"/>
                <w:szCs w:val="20"/>
                <w:lang w:val="en-US" w:eastAsia="zh-CN"/>
              </w:rPr>
              <w:t>接口清单</w:t>
            </w:r>
            <w:r>
              <w:rPr>
                <w:rFonts w:hint="eastAsia" w:ascii="宋体" w:hAnsi="宋体" w:cs="宋体"/>
                <w:color w:val="000000"/>
                <w:kern w:val="0"/>
                <w:sz w:val="20"/>
                <w:szCs w:val="20"/>
                <w:lang w:eastAsia="zh-CN"/>
              </w:rPr>
              <w:t>”</w:t>
            </w:r>
            <w:r>
              <w:rPr>
                <w:rFonts w:hint="eastAsia" w:ascii="宋体" w:hAnsi="宋体" w:cs="宋体"/>
                <w:color w:val="000000"/>
                <w:kern w:val="0"/>
                <w:sz w:val="20"/>
                <w:szCs w:val="20"/>
                <w:lang w:val="en-US" w:eastAsia="zh-CN"/>
              </w:rPr>
              <w:t>调整：</w:t>
            </w:r>
          </w:p>
          <w:p w14:paraId="077E0AA1">
            <w:pPr>
              <w:rPr>
                <w:rFonts w:hint="eastAsia" w:ascii="宋体" w:hAnsi="宋体" w:cs="宋体"/>
                <w:color w:val="000000"/>
                <w:kern w:val="0"/>
                <w:sz w:val="20"/>
                <w:szCs w:val="20"/>
                <w:lang w:val="en-US" w:eastAsia="zh-CN"/>
              </w:rPr>
            </w:pPr>
            <w:r>
              <w:rPr>
                <w:rFonts w:hint="eastAsia" w:ascii="宋体" w:hAnsi="宋体" w:cs="宋体"/>
                <w:color w:val="000000"/>
                <w:kern w:val="0"/>
                <w:sz w:val="20"/>
                <w:szCs w:val="20"/>
                <w:lang w:val="en-US" w:eastAsia="zh-CN"/>
              </w:rPr>
              <w:t>1、【10.获取税款所属期发票抵扣勾选处理结果】：</w:t>
            </w:r>
          </w:p>
          <w:p w14:paraId="4B6AFB76">
            <w:pPr>
              <w:rPr>
                <w:rFonts w:hint="default" w:ascii="宋体" w:hAnsi="宋体" w:cs="宋体"/>
                <w:color w:val="000000"/>
                <w:kern w:val="0"/>
                <w:sz w:val="20"/>
                <w:szCs w:val="20"/>
                <w:lang w:val="en-US" w:eastAsia="zh-CN"/>
              </w:rPr>
            </w:pPr>
            <w:r>
              <w:rPr>
                <w:rFonts w:hint="eastAsia" w:ascii="宋体" w:hAnsi="宋体" w:cs="宋体"/>
                <w:color w:val="000000"/>
                <w:kern w:val="0"/>
                <w:sz w:val="20"/>
                <w:szCs w:val="20"/>
                <w:lang w:val="en-US" w:eastAsia="zh-CN"/>
              </w:rPr>
              <w:t>（1）接口说明增加描述：“</w:t>
            </w:r>
            <w:r>
              <w:rPr>
                <w:rFonts w:hint="eastAsia" w:ascii="宋体" w:hAnsi="宋体" w:eastAsia="宋体" w:cs="宋体"/>
                <w:color w:val="000000"/>
                <w:kern w:val="0"/>
                <w:sz w:val="20"/>
                <w:szCs w:val="20"/>
                <w:lang w:val="en-US" w:eastAsia="zh-CN" w:bidi="ar"/>
              </w:rPr>
              <w:t>当查询结果当页返回数量小于200条或查询结果代码返回为“04：查无数据”时查询结束。</w:t>
            </w:r>
            <w:r>
              <w:rPr>
                <w:rFonts w:hint="eastAsia" w:ascii="宋体" w:hAnsi="宋体" w:cs="宋体"/>
                <w:color w:val="000000"/>
                <w:kern w:val="0"/>
                <w:sz w:val="20"/>
                <w:szCs w:val="20"/>
                <w:lang w:val="en-US" w:eastAsia="zh-CN"/>
              </w:rPr>
              <w:t>”</w:t>
            </w:r>
          </w:p>
          <w:p w14:paraId="7E91F8F1">
            <w:pP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（2）10.3</w:t>
            </w:r>
            <w:r>
              <w:rPr>
                <w:rFonts w:hint="eastAsia" w:ascii="宋体" w:hAnsi="宋体" w:eastAsia="宋体" w:cs="宋体"/>
                <w:color w:val="000000"/>
                <w:kern w:val="0"/>
                <w:sz w:val="20"/>
                <w:szCs w:val="20"/>
                <w:lang w:val="en-US" w:eastAsia="zh-CN"/>
              </w:rPr>
              <w:t>请求参数、10.4请求报文示例增加“</w:t>
            </w:r>
            <w:r>
              <w:rPr>
                <w:rFonts w:hint="eastAsia" w:ascii="宋体" w:hAnsi="宋体" w:eastAsia="宋体" w:cs="宋体"/>
                <w:color w:val="000000"/>
                <w:kern w:val="0"/>
                <w:sz w:val="20"/>
                <w:szCs w:val="20"/>
              </w:rPr>
              <w:t>发票代码</w:t>
            </w:r>
            <w:r>
              <w:rPr>
                <w:rFonts w:hint="eastAsia" w:ascii="宋体" w:hAnsi="宋体" w:eastAsia="宋体" w:cs="宋体"/>
                <w:color w:val="000000"/>
                <w:kern w:val="0"/>
                <w:sz w:val="20"/>
                <w:szCs w:val="20"/>
                <w:lang w:eastAsia="zh-CN"/>
              </w:rPr>
              <w:t>”、“</w:t>
            </w:r>
            <w:r>
              <w:rPr>
                <w:rFonts w:hint="eastAsia" w:ascii="宋体" w:hAnsi="宋体" w:eastAsia="宋体" w:cs="宋体"/>
                <w:color w:val="000000"/>
                <w:kern w:val="0"/>
                <w:sz w:val="20"/>
                <w:szCs w:val="20"/>
              </w:rPr>
              <w:t>发票号码</w:t>
            </w:r>
            <w:r>
              <w:rPr>
                <w:rFonts w:hint="eastAsia" w:ascii="宋体" w:hAnsi="宋体" w:eastAsia="宋体" w:cs="宋体"/>
                <w:color w:val="000000"/>
                <w:kern w:val="0"/>
                <w:sz w:val="20"/>
                <w:szCs w:val="20"/>
                <w:lang w:eastAsia="zh-CN"/>
              </w:rPr>
              <w:t>”、“</w:t>
            </w:r>
            <w:r>
              <w:rPr>
                <w:rFonts w:hint="eastAsia" w:ascii="宋体" w:hAnsi="宋体" w:eastAsia="宋体" w:cs="宋体"/>
                <w:color w:val="000000"/>
                <w:kern w:val="0"/>
                <w:sz w:val="20"/>
                <w:szCs w:val="20"/>
              </w:rPr>
              <w:t>出口转内销证明编号</w:t>
            </w:r>
            <w:r>
              <w:rPr>
                <w:rFonts w:hint="eastAsia" w:ascii="宋体" w:hAnsi="宋体" w:eastAsia="宋体" w:cs="宋体"/>
                <w:color w:val="000000"/>
                <w:kern w:val="0"/>
                <w:sz w:val="20"/>
                <w:szCs w:val="20"/>
                <w:lang w:eastAsia="zh-CN"/>
              </w:rPr>
              <w:t>”，</w:t>
            </w:r>
            <w:r>
              <w:rPr>
                <w:rFonts w:hint="eastAsia" w:ascii="宋体" w:hAnsi="宋体" w:eastAsia="宋体" w:cs="宋体"/>
                <w:color w:val="000000"/>
                <w:kern w:val="0"/>
                <w:sz w:val="20"/>
                <w:szCs w:val="20"/>
                <w:lang w:val="en-US" w:eastAsia="zh-CN"/>
              </w:rPr>
              <w:t>删除“查询页码”</w:t>
            </w:r>
            <w:r>
              <w:rPr>
                <w:rFonts w:hint="eastAsia" w:ascii="宋体" w:hAnsi="宋体" w:eastAsia="宋体" w:cs="宋体"/>
                <w:color w:val="000000"/>
                <w:kern w:val="0"/>
                <w:sz w:val="20"/>
                <w:szCs w:val="20"/>
                <w:lang w:eastAsia="zh-CN"/>
              </w:rPr>
              <w:t>；</w:t>
            </w:r>
            <w:r>
              <w:rPr>
                <w:rFonts w:hint="eastAsia" w:ascii="宋体" w:hAnsi="宋体" w:eastAsia="宋体" w:cs="宋体"/>
                <w:color w:val="000000"/>
                <w:kern w:val="0"/>
                <w:sz w:val="20"/>
                <w:szCs w:val="20"/>
                <w:lang w:val="en-US" w:eastAsia="zh-CN"/>
              </w:rPr>
              <w:t>10.5返回参数、10.6返回报文示例删除“总页数”、“当前页码”；</w:t>
            </w:r>
          </w:p>
          <w:p w14:paraId="17855F80">
            <w:pP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2、</w:t>
            </w:r>
            <w:r>
              <w:rPr>
                <w:rFonts w:hint="eastAsia" w:ascii="宋体" w:hAnsi="宋体" w:eastAsia="宋体" w:cs="宋体"/>
                <w:color w:val="000000"/>
                <w:kern w:val="0"/>
                <w:sz w:val="20"/>
                <w:szCs w:val="20"/>
                <w:lang w:val="en-US" w:eastAsia="zh-CN"/>
              </w:rPr>
              <w:t>【11.获取税款所属期海关缴款书抵扣勾选处理结果】：</w:t>
            </w:r>
          </w:p>
          <w:p w14:paraId="634946B2">
            <w:pPr>
              <w:numPr>
                <w:ilvl w:val="-1"/>
                <w:numId w:val="0"/>
              </w:numP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（1）接口说明增加描述：“</w:t>
            </w:r>
            <w:r>
              <w:rPr>
                <w:rFonts w:hint="eastAsia" w:ascii="宋体" w:hAnsi="宋体" w:eastAsia="宋体" w:cs="宋体"/>
                <w:color w:val="000000"/>
                <w:kern w:val="0"/>
                <w:sz w:val="20"/>
                <w:szCs w:val="20"/>
                <w:lang w:val="en-US" w:eastAsia="zh-CN" w:bidi="ar"/>
              </w:rPr>
              <w:t>当查询结果当页返回数量小于200条或查询结果代码返回为“04：查无数据”时查询结束。</w:t>
            </w:r>
            <w:r>
              <w:rPr>
                <w:rFonts w:hint="eastAsia" w:ascii="宋体" w:hAnsi="宋体" w:cs="宋体"/>
                <w:color w:val="000000"/>
                <w:kern w:val="0"/>
                <w:sz w:val="20"/>
                <w:szCs w:val="20"/>
                <w:lang w:val="en-US" w:eastAsia="zh-CN"/>
              </w:rPr>
              <w:t>”</w:t>
            </w:r>
          </w:p>
          <w:p w14:paraId="536B88FD">
            <w:pPr>
              <w:numPr>
                <w:ilvl w:val="-1"/>
                <w:numId w:val="0"/>
              </w:numP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（2）</w:t>
            </w:r>
            <w:r>
              <w:rPr>
                <w:rFonts w:hint="eastAsia" w:ascii="宋体" w:hAnsi="宋体" w:eastAsia="宋体" w:cs="宋体"/>
                <w:color w:val="000000"/>
                <w:kern w:val="0"/>
                <w:sz w:val="20"/>
                <w:szCs w:val="20"/>
                <w:lang w:val="en-US" w:eastAsia="zh-CN"/>
              </w:rPr>
              <w:t>11.3请求参数、11.4请求报文示例增加“</w:t>
            </w:r>
            <w:r>
              <w:rPr>
                <w:rFonts w:hint="eastAsia" w:ascii="宋体" w:hAnsi="宋体" w:eastAsia="宋体" w:cs="宋体"/>
                <w:color w:val="000000"/>
                <w:kern w:val="0"/>
                <w:sz w:val="20"/>
                <w:szCs w:val="20"/>
              </w:rPr>
              <w:t>缴款书号码</w:t>
            </w:r>
            <w:r>
              <w:rPr>
                <w:rFonts w:hint="eastAsia" w:ascii="宋体" w:hAnsi="宋体" w:eastAsia="宋体" w:cs="宋体"/>
                <w:color w:val="000000"/>
                <w:kern w:val="0"/>
                <w:sz w:val="20"/>
                <w:szCs w:val="20"/>
                <w:lang w:val="en-US" w:eastAsia="zh-CN"/>
              </w:rPr>
              <w:t>”、“出口转内销证明编号”，删除“查询页码”；11.5返回参数、11.6返回报文示例删除“总页数”、“当前页码”；</w:t>
            </w:r>
          </w:p>
          <w:p w14:paraId="5FAD3C0F">
            <w:pPr>
              <w:jc w:val="left"/>
              <w:rPr>
                <w:rFonts w:hint="eastAsia"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3、【14.获取税款所属期代扣代缴完税凭证抵扣勾选处理结果】</w:t>
            </w:r>
          </w:p>
          <w:p w14:paraId="2EAC4BB4">
            <w:pPr>
              <w:numPr>
                <w:ilvl w:val="-1"/>
                <w:numId w:val="0"/>
              </w:numPr>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（1）接口说明增加描述：“</w:t>
            </w:r>
            <w:r>
              <w:rPr>
                <w:rFonts w:hint="eastAsia" w:ascii="宋体" w:hAnsi="宋体" w:eastAsia="宋体" w:cs="宋体"/>
                <w:color w:val="000000"/>
                <w:kern w:val="0"/>
                <w:sz w:val="20"/>
                <w:szCs w:val="20"/>
                <w:lang w:val="en-US" w:eastAsia="zh-CN" w:bidi="ar"/>
              </w:rPr>
              <w:t>当查询结果当页返回数量小于200条或查询结果代码返回为“04：查无数据”时查询结束。</w:t>
            </w:r>
            <w:r>
              <w:rPr>
                <w:rFonts w:hint="eastAsia" w:ascii="宋体" w:hAnsi="宋体" w:cs="宋体"/>
                <w:color w:val="000000"/>
                <w:kern w:val="0"/>
                <w:sz w:val="20"/>
                <w:szCs w:val="20"/>
                <w:lang w:val="en-US" w:eastAsia="zh-CN"/>
              </w:rPr>
              <w:t>”</w:t>
            </w:r>
          </w:p>
          <w:p w14:paraId="2EBB550D">
            <w:pPr>
              <w:numPr>
                <w:ilvl w:val="-1"/>
                <w:numId w:val="0"/>
              </w:numPr>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（2）</w:t>
            </w:r>
            <w:r>
              <w:rPr>
                <w:rFonts w:hint="eastAsia" w:ascii="宋体" w:hAnsi="宋体" w:eastAsia="宋体" w:cs="宋体"/>
                <w:color w:val="000000"/>
                <w:kern w:val="0"/>
                <w:sz w:val="20"/>
                <w:szCs w:val="20"/>
                <w:lang w:val="en-US" w:eastAsia="zh-CN"/>
              </w:rPr>
              <w:t>14.3请求参数、14.4请求报文示例增加“</w:t>
            </w:r>
            <w:r>
              <w:rPr>
                <w:rFonts w:hint="eastAsia" w:ascii="宋体" w:hAnsi="宋体" w:eastAsia="宋体" w:cs="宋体"/>
                <w:color w:val="000000"/>
                <w:kern w:val="0"/>
                <w:sz w:val="20"/>
                <w:szCs w:val="20"/>
              </w:rPr>
              <w:t>代扣代缴完税凭证号</w:t>
            </w:r>
            <w:r>
              <w:rPr>
                <w:rFonts w:hint="eastAsia" w:ascii="宋体" w:hAnsi="宋体" w:eastAsia="宋体" w:cs="宋体"/>
                <w:color w:val="000000"/>
                <w:kern w:val="0"/>
                <w:sz w:val="20"/>
                <w:szCs w:val="20"/>
                <w:lang w:val="en-US" w:eastAsia="zh-CN"/>
              </w:rPr>
              <w:t>”、“</w:t>
            </w:r>
            <w:r>
              <w:rPr>
                <w:rFonts w:hint="eastAsia" w:ascii="宋体" w:hAnsi="宋体" w:eastAsia="宋体" w:cs="宋体"/>
                <w:color w:val="000000"/>
                <w:kern w:val="0"/>
                <w:sz w:val="20"/>
                <w:szCs w:val="20"/>
              </w:rPr>
              <w:t>被扣缴义务人统一社会信用代码/纳税人识别号</w:t>
            </w:r>
            <w:r>
              <w:rPr>
                <w:rFonts w:hint="eastAsia" w:ascii="宋体" w:hAnsi="宋体" w:eastAsia="宋体" w:cs="宋体"/>
                <w:color w:val="000000"/>
                <w:kern w:val="0"/>
                <w:sz w:val="20"/>
                <w:szCs w:val="20"/>
                <w:lang w:val="en-US" w:eastAsia="zh-CN"/>
              </w:rPr>
              <w:t>”，删除“查询页码”；14.5返回参数、14.6返回报文示例删除“总页数”、“当前页码”。</w:t>
            </w:r>
          </w:p>
          <w:p w14:paraId="1BEFEC32">
            <w:pPr>
              <w:jc w:val="left"/>
              <w:rPr>
                <w:rFonts w:hint="default"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4、</w:t>
            </w:r>
            <w:r>
              <w:rPr>
                <w:rFonts w:hint="eastAsia" w:ascii="宋体" w:hAnsi="宋体" w:cs="宋体"/>
                <w:color w:val="000000"/>
                <w:kern w:val="0"/>
                <w:sz w:val="20"/>
                <w:szCs w:val="20"/>
                <w:lang w:val="en-US" w:eastAsia="zh-CN"/>
              </w:rPr>
              <w:t>【</w:t>
            </w:r>
            <w:r>
              <w:rPr>
                <w:rFonts w:hint="eastAsia" w:ascii="宋体" w:hAnsi="宋体" w:eastAsia="宋体" w:cs="宋体"/>
                <w:color w:val="000000"/>
                <w:kern w:val="0"/>
                <w:sz w:val="20"/>
                <w:szCs w:val="20"/>
                <w:lang w:val="en-US" w:eastAsia="zh-CN"/>
              </w:rPr>
              <w:t>23.总分机构汇总勾选确认】入参增加“</w:t>
            </w:r>
            <w:r>
              <w:rPr>
                <w:rFonts w:hint="eastAsia" w:ascii="宋体" w:hAnsi="宋体" w:eastAsia="宋体" w:cs="宋体"/>
                <w:color w:val="000000"/>
                <w:kern w:val="0"/>
                <w:sz w:val="20"/>
                <w:szCs w:val="20"/>
                <w:lang w:eastAsia="zh-CN"/>
              </w:rPr>
              <w:t>申请标志</w:t>
            </w:r>
            <w:r>
              <w:rPr>
                <w:rFonts w:hint="eastAsia" w:ascii="宋体" w:hAnsi="宋体" w:eastAsia="宋体" w:cs="宋体"/>
                <w:color w:val="000000"/>
                <w:kern w:val="0"/>
                <w:sz w:val="20"/>
                <w:szCs w:val="20"/>
                <w:lang w:val="en-US" w:eastAsia="zh-CN"/>
              </w:rPr>
              <w:t>”数据项</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17C784C6">
            <w:pPr>
              <w:widowControl/>
              <w:spacing w:before="100" w:beforeAutospacing="1" w:after="100" w:afterAutospacing="1"/>
              <w:jc w:val="center"/>
              <w:rPr>
                <w:rFonts w:hint="eastAsia" w:ascii="宋体" w:hAnsi="宋体" w:eastAsia="宋体" w:cs="Times New Roman"/>
                <w:color w:val="000000"/>
                <w:kern w:val="0"/>
                <w:sz w:val="20"/>
                <w:szCs w:val="20"/>
                <w:lang w:val="en-US" w:eastAsia="zh-CN" w:bidi="ar-SA"/>
              </w:rPr>
            </w:pPr>
            <w:r>
              <w:rPr>
                <w:rFonts w:hint="eastAsia" w:ascii="宋体" w:hAnsi="宋体"/>
                <w:color w:val="000000"/>
                <w:kern w:val="0"/>
                <w:sz w:val="20"/>
                <w:szCs w:val="20"/>
                <w:lang w:val="en-US" w:eastAsia="zh-CN"/>
              </w:rPr>
              <w:t>2026-04-22</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986AF23">
            <w:pPr>
              <w:widowControl/>
              <w:spacing w:before="100" w:beforeAutospacing="1" w:after="100" w:afterAutospacing="1"/>
              <w:jc w:val="center"/>
              <w:rPr>
                <w:rFonts w:hint="default" w:ascii="宋体" w:hAnsi="宋体" w:eastAsia="宋体"/>
                <w:color w:val="000000"/>
                <w:kern w:val="0"/>
                <w:sz w:val="20"/>
                <w:szCs w:val="20"/>
                <w:lang w:val="en-US" w:eastAsia="zh-CN"/>
              </w:rPr>
            </w:pPr>
            <w:r>
              <w:rPr>
                <w:rFonts w:hint="eastAsia" w:ascii="宋体" w:hAnsi="宋体"/>
                <w:color w:val="000000"/>
                <w:kern w:val="0"/>
                <w:sz w:val="20"/>
                <w:szCs w:val="20"/>
                <w:lang w:val="en-US" w:eastAsia="zh-CN"/>
              </w:rPr>
              <w:t>2026-04-30</w:t>
            </w:r>
          </w:p>
        </w:tc>
      </w:tr>
      <w:tr w14:paraId="7D48B13B">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20015A3">
            <w:pPr>
              <w:spacing w:before="100" w:beforeAutospacing="1" w:after="100" w:afterAutospacing="1"/>
              <w:jc w:val="left"/>
              <w:rPr>
                <w:rFonts w:hint="eastAsia" w:ascii="宋体" w:hAnsi="宋体" w:eastAsia="宋体"/>
                <w:color w:val="000000"/>
                <w:kern w:val="0"/>
                <w:sz w:val="20"/>
                <w:szCs w:val="20"/>
                <w:lang w:val="en-US" w:eastAsia="zh-CN"/>
              </w:rPr>
            </w:pPr>
            <w:r>
              <w:rPr>
                <w:rFonts w:hint="eastAsia" w:ascii="宋体" w:hAnsi="宋体"/>
                <w:color w:val="000000"/>
                <w:kern w:val="0"/>
                <w:sz w:val="20"/>
                <w:szCs w:val="20"/>
              </w:rPr>
              <w:t>V3.02</w:t>
            </w:r>
            <w:r>
              <w:rPr>
                <w:rFonts w:hint="eastAsia" w:ascii="宋体" w:hAnsi="宋体"/>
                <w:color w:val="000000"/>
                <w:kern w:val="0"/>
                <w:sz w:val="20"/>
                <w:szCs w:val="20"/>
                <w:lang w:val="en-US" w:eastAsia="zh-CN"/>
              </w:rPr>
              <w:t>4</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341C2CD">
            <w:pPr>
              <w:widowControl/>
              <w:spacing w:before="100" w:beforeAutospacing="1" w:after="100" w:afterAutospacing="1"/>
              <w:jc w:val="center"/>
              <w:rPr>
                <w:rFonts w:hint="default" w:ascii="宋体" w:hAnsi="宋体"/>
                <w:color w:val="000000"/>
                <w:kern w:val="0"/>
                <w:sz w:val="20"/>
                <w:szCs w:val="20"/>
                <w:lang w:val="en-US" w:eastAsia="zh-CN"/>
              </w:rPr>
            </w:pPr>
            <w:r>
              <w:rPr>
                <w:rFonts w:hint="eastAsia" w:ascii="宋体" w:hAnsi="宋体"/>
                <w:color w:val="000000"/>
                <w:kern w:val="0"/>
                <w:sz w:val="20"/>
                <w:szCs w:val="20"/>
                <w:lang w:val="en-US" w:eastAsia="zh-CN"/>
              </w:rPr>
              <w:t>四、开发指引</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98DDD2F">
            <w:pPr>
              <w:jc w:val="left"/>
              <w:rPr>
                <w:rFonts w:hint="eastAsia" w:ascii="宋体" w:hAnsi="宋体" w:cs="宋体"/>
                <w:color w:val="000000"/>
                <w:kern w:val="0"/>
                <w:sz w:val="20"/>
                <w:szCs w:val="20"/>
                <w:lang w:val="en-US" w:eastAsia="zh-CN"/>
              </w:rPr>
            </w:pPr>
            <w:r>
              <w:rPr>
                <w:rFonts w:hint="eastAsia" w:ascii="宋体" w:hAnsi="宋体" w:cs="宋体"/>
                <w:color w:val="000000"/>
                <w:kern w:val="0"/>
                <w:sz w:val="20"/>
                <w:szCs w:val="20"/>
                <w:lang w:val="en-US" w:eastAsia="zh-CN"/>
              </w:rPr>
              <w:t>“（一）业务场景”调整：</w:t>
            </w:r>
          </w:p>
          <w:p w14:paraId="0E6BF660">
            <w:pPr>
              <w:jc w:val="left"/>
              <w:rPr>
                <w:rFonts w:hint="eastAsia" w:ascii="宋体" w:hAnsi="宋体" w:cs="宋体"/>
                <w:color w:val="000000"/>
                <w:kern w:val="0"/>
                <w:sz w:val="20"/>
                <w:szCs w:val="20"/>
                <w:lang w:val="en-US" w:eastAsia="zh-CN"/>
              </w:rPr>
            </w:pPr>
            <w:r>
              <w:rPr>
                <w:rFonts w:hint="eastAsia" w:ascii="宋体" w:hAnsi="宋体" w:cs="宋体"/>
                <w:color w:val="000000"/>
                <w:kern w:val="0"/>
                <w:sz w:val="20"/>
                <w:szCs w:val="20"/>
                <w:lang w:val="en-US" w:eastAsia="zh-CN"/>
              </w:rPr>
              <w:t>【7.统计确认场景】：</w:t>
            </w:r>
          </w:p>
          <w:p w14:paraId="4F0D8CC5">
            <w:pPr>
              <w:pStyle w:val="24"/>
              <w:keepNext w:val="0"/>
              <w:keepLines w:val="0"/>
              <w:widowControl/>
              <w:suppressLineNumbers w:val="0"/>
              <w:spacing w:before="0" w:beforeAutospacing="0" w:after="0" w:afterAutospacing="0" w:line="36" w:lineRule="atLeast"/>
              <w:ind w:left="0" w:right="0" w:firstLine="0"/>
              <w:jc w:val="both"/>
              <w:rPr>
                <w:rFonts w:ascii="-webkit-standard" w:hAnsi="-webkit-standard" w:eastAsia="-webkit-standard" w:cs="-webkit-standard"/>
                <w:i w:val="0"/>
                <w:iCs w:val="0"/>
                <w:caps w:val="0"/>
                <w:color w:val="000000"/>
                <w:spacing w:val="0"/>
                <w:sz w:val="24"/>
                <w:szCs w:val="24"/>
                <w:u w:val="none"/>
              </w:rPr>
            </w:pPr>
            <w:r>
              <w:rPr>
                <w:rFonts w:hint="eastAsia" w:ascii="宋体" w:hAnsi="宋体" w:cs="宋体"/>
                <w:color w:val="000000"/>
                <w:kern w:val="0"/>
                <w:sz w:val="20"/>
                <w:szCs w:val="20"/>
                <w:lang w:val="en-US" w:eastAsia="zh-CN"/>
              </w:rPr>
              <w:t>7.3注意事项：</w:t>
            </w:r>
            <w:r>
              <w:rPr>
                <w:rFonts w:hint="eastAsia" w:ascii="宋体" w:hAnsi="宋体" w:eastAsia="宋体" w:cs="宋体"/>
                <w:i w:val="0"/>
                <w:iCs w:val="0"/>
                <w:caps w:val="0"/>
                <w:color w:val="000000"/>
                <w:spacing w:val="0"/>
                <w:sz w:val="20"/>
                <w:szCs w:val="20"/>
                <w:u w:val="none"/>
              </w:rPr>
              <w:t>1.企业在当期申报时，应先检查企业端是否存在勾选用途为已申请抵扣、已申请不抵扣、农产品加计扣除的凭证（发票、海关缴款书、代扣代缴完税凭证）处于未确认统计状态。如果未确认统计，强制申报时，电票平台在接收到申报结果后会自动撤销勾选状态，乐企平台接收到电票平台撤销的勾选信息后会自动撤销勾选状态，而企业端已勾选的不会自动撤销勾选。</w:t>
            </w:r>
          </w:p>
          <w:p w14:paraId="13BE4462">
            <w:pPr>
              <w:pStyle w:val="24"/>
              <w:keepNext w:val="0"/>
              <w:keepLines w:val="0"/>
              <w:widowControl/>
              <w:suppressLineNumbers w:val="0"/>
              <w:spacing w:before="0" w:beforeAutospacing="0" w:after="0" w:afterAutospacing="0" w:line="36" w:lineRule="atLeast"/>
              <w:ind w:left="0" w:right="0" w:firstLine="480"/>
              <w:jc w:val="both"/>
              <w:rPr>
                <w:rFonts w:hint="default" w:ascii="-webkit-standard" w:hAnsi="-webkit-standard" w:eastAsia="-webkit-standard" w:cs="-webkit-standard"/>
                <w:i w:val="0"/>
                <w:iCs w:val="0"/>
                <w:caps w:val="0"/>
                <w:color w:val="000000"/>
                <w:spacing w:val="0"/>
                <w:sz w:val="24"/>
                <w:szCs w:val="24"/>
                <w:u w:val="none"/>
              </w:rPr>
            </w:pPr>
            <w:r>
              <w:rPr>
                <w:rFonts w:hint="eastAsia" w:ascii="宋体" w:hAnsi="宋体" w:eastAsia="宋体" w:cs="宋体"/>
                <w:i w:val="0"/>
                <w:iCs w:val="0"/>
                <w:caps w:val="0"/>
                <w:color w:val="000000"/>
                <w:spacing w:val="0"/>
                <w:sz w:val="20"/>
                <w:szCs w:val="20"/>
                <w:u w:val="none"/>
              </w:rPr>
              <w:t>2.当月征期结束后企业未申报，如果仍存在勾选用途为已申请抵扣、已申请不抵扣、农产品加计扣除的凭证（发票、海关缴款书、代扣代缴完税凭证）处于未确认统计状态，电票平台会通过定时任务自动撤销勾选状态，乐企平台接收到电票平台撤销的勾选信息后会自动撤销勾选状态，而企业端已勾选的不会自动撤销勾选。</w:t>
            </w:r>
          </w:p>
          <w:p w14:paraId="5CA5A513">
            <w:pPr>
              <w:pStyle w:val="24"/>
              <w:keepNext w:val="0"/>
              <w:keepLines w:val="0"/>
              <w:widowControl/>
              <w:suppressLineNumbers w:val="0"/>
              <w:spacing w:before="0" w:beforeAutospacing="0" w:after="0" w:afterAutospacing="0" w:line="36" w:lineRule="atLeast"/>
              <w:ind w:left="0" w:right="0" w:firstLine="480"/>
              <w:jc w:val="both"/>
              <w:rPr>
                <w:rFonts w:hint="default" w:ascii="-webkit-standard" w:hAnsi="-webkit-standard" w:eastAsia="-webkit-standard" w:cs="-webkit-standard"/>
                <w:i w:val="0"/>
                <w:iCs w:val="0"/>
                <w:caps w:val="0"/>
                <w:color w:val="000000"/>
                <w:spacing w:val="0"/>
                <w:sz w:val="24"/>
                <w:szCs w:val="24"/>
                <w:u w:val="none"/>
              </w:rPr>
            </w:pPr>
            <w:r>
              <w:rPr>
                <w:rFonts w:hint="eastAsia" w:ascii="宋体" w:hAnsi="宋体" w:eastAsia="宋体" w:cs="宋体"/>
                <w:i w:val="0"/>
                <w:iCs w:val="0"/>
                <w:caps w:val="0"/>
                <w:color w:val="000000"/>
                <w:spacing w:val="0"/>
                <w:sz w:val="20"/>
                <w:szCs w:val="20"/>
                <w:u w:val="none"/>
              </w:rPr>
              <w:t>以上两种情况，会导致企业端勾选未确认统计的凭证与电票平台、乐企平台已撤销状态不一致，企业应查询本地当前税款所属期已勾选未确认统计的发票、海关缴款书、代扣代缴完税凭证，自行发起撤销抵扣勾选业务处理。</w:t>
            </w:r>
          </w:p>
          <w:p w14:paraId="408A986A">
            <w:pPr>
              <w:jc w:val="left"/>
              <w:rPr>
                <w:rFonts w:hint="default" w:ascii="宋体" w:hAnsi="宋体" w:cs="宋体"/>
                <w:color w:val="000000"/>
                <w:kern w:val="0"/>
                <w:sz w:val="20"/>
                <w:szCs w:val="20"/>
                <w:lang w:val="en-US" w:eastAsia="zh-CN"/>
              </w:rPr>
            </w:pP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17622DF3">
            <w:pPr>
              <w:widowControl/>
              <w:spacing w:before="100" w:beforeAutospacing="1" w:after="100" w:afterAutospacing="1"/>
              <w:jc w:val="center"/>
              <w:rPr>
                <w:rFonts w:hint="eastAsia" w:ascii="宋体" w:hAnsi="宋体" w:eastAsia="宋体" w:cs="Times New Roman"/>
                <w:color w:val="000000"/>
                <w:kern w:val="0"/>
                <w:sz w:val="20"/>
                <w:szCs w:val="20"/>
                <w:lang w:val="en-US" w:eastAsia="zh-CN" w:bidi="ar-SA"/>
              </w:rPr>
            </w:pPr>
            <w:r>
              <w:rPr>
                <w:rFonts w:hint="eastAsia" w:ascii="宋体" w:hAnsi="宋体"/>
                <w:color w:val="000000"/>
                <w:kern w:val="0"/>
                <w:sz w:val="20"/>
                <w:szCs w:val="20"/>
                <w:lang w:val="en-US" w:eastAsia="zh-CN"/>
              </w:rPr>
              <w:t>2026-05-28</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3019F15">
            <w:pPr>
              <w:widowControl/>
              <w:spacing w:before="100" w:beforeAutospacing="1" w:after="100" w:afterAutospacing="1"/>
              <w:jc w:val="center"/>
              <w:rPr>
                <w:rFonts w:hint="default" w:ascii="宋体" w:hAnsi="宋体"/>
                <w:color w:val="000000"/>
                <w:kern w:val="0"/>
                <w:sz w:val="20"/>
                <w:szCs w:val="20"/>
                <w:lang w:val="en-US" w:eastAsia="zh-CN"/>
              </w:rPr>
            </w:pPr>
            <w:r>
              <w:rPr>
                <w:rFonts w:hint="eastAsia" w:ascii="宋体" w:hAnsi="宋体"/>
                <w:color w:val="000000"/>
                <w:kern w:val="0"/>
                <w:sz w:val="20"/>
                <w:szCs w:val="20"/>
                <w:lang w:val="en-US" w:eastAsia="zh-CN"/>
              </w:rPr>
              <w:t>2026-05-30</w:t>
            </w:r>
          </w:p>
        </w:tc>
      </w:tr>
      <w:tr w14:paraId="34A6B96E">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DE21E68">
            <w:pPr>
              <w:spacing w:before="100" w:beforeAutospacing="1" w:after="100" w:afterAutospacing="1"/>
              <w:jc w:val="left"/>
              <w:rPr>
                <w:rFonts w:hint="default" w:ascii="宋体" w:hAnsi="宋体" w:eastAsia="宋体"/>
                <w:color w:val="000000"/>
                <w:kern w:val="0"/>
                <w:sz w:val="20"/>
                <w:szCs w:val="20"/>
                <w:lang w:val="en-US" w:eastAsia="zh-CN"/>
              </w:rPr>
            </w:pPr>
            <w:r>
              <w:rPr>
                <w:rFonts w:hint="eastAsia" w:ascii="宋体" w:hAnsi="宋体"/>
                <w:color w:val="000000"/>
                <w:kern w:val="0"/>
                <w:sz w:val="20"/>
                <w:szCs w:val="20"/>
                <w:lang w:val="en-US" w:eastAsia="zh-CN"/>
              </w:rPr>
              <w:t>V3.0225</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1BC8CFD">
            <w:pPr>
              <w:widowControl/>
              <w:spacing w:before="100" w:beforeAutospacing="1" w:after="100" w:afterAutospacing="1"/>
              <w:jc w:val="center"/>
              <w:rPr>
                <w:rFonts w:hint="default" w:ascii="宋体" w:hAnsi="宋体"/>
                <w:color w:val="000000"/>
                <w:kern w:val="0"/>
                <w:sz w:val="20"/>
                <w:szCs w:val="20"/>
                <w:lang w:val="en-US" w:eastAsia="zh-CN"/>
              </w:rPr>
            </w:pPr>
            <w:r>
              <w:rPr>
                <w:rFonts w:hint="eastAsia" w:ascii="宋体" w:hAnsi="宋体"/>
                <w:color w:val="000000"/>
                <w:kern w:val="0"/>
                <w:sz w:val="20"/>
                <w:szCs w:val="20"/>
                <w:lang w:val="en-US" w:eastAsia="zh-CN"/>
              </w:rPr>
              <w:t>四、开发指引</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1561A11">
            <w:pPr>
              <w:jc w:val="left"/>
              <w:rPr>
                <w:rFonts w:hint="eastAsia" w:ascii="宋体" w:hAnsi="宋体" w:cs="宋体"/>
                <w:color w:val="000000"/>
                <w:kern w:val="0"/>
                <w:sz w:val="20"/>
                <w:szCs w:val="20"/>
                <w:lang w:val="en-US" w:eastAsia="zh-CN"/>
              </w:rPr>
            </w:pPr>
            <w:r>
              <w:rPr>
                <w:rFonts w:hint="eastAsia" w:ascii="宋体" w:hAnsi="宋体" w:cs="宋体"/>
                <w:color w:val="000000"/>
                <w:kern w:val="0"/>
                <w:sz w:val="20"/>
                <w:szCs w:val="20"/>
                <w:lang w:val="en-US" w:eastAsia="zh-CN"/>
              </w:rPr>
              <w:t>（一）业务场景调整：</w:t>
            </w:r>
          </w:p>
          <w:p w14:paraId="1478051D">
            <w:pPr>
              <w:jc w:val="left"/>
              <w:rPr>
                <w:rFonts w:hint="eastAsia" w:ascii="宋体" w:hAnsi="宋体" w:cs="宋体"/>
                <w:color w:val="000000"/>
                <w:kern w:val="0"/>
                <w:sz w:val="20"/>
                <w:szCs w:val="20"/>
                <w:lang w:val="en-US" w:eastAsia="zh-CN"/>
              </w:rPr>
            </w:pPr>
            <w:r>
              <w:rPr>
                <w:rFonts w:hint="eastAsia" w:ascii="宋体" w:hAnsi="宋体" w:cs="宋体"/>
                <w:color w:val="000000"/>
                <w:kern w:val="0"/>
                <w:sz w:val="20"/>
                <w:szCs w:val="20"/>
                <w:lang w:val="en-US" w:eastAsia="zh-CN"/>
              </w:rPr>
              <w:t>【12总机构汇总勾选确认场景】：</w:t>
            </w:r>
          </w:p>
          <w:p w14:paraId="3A70B841">
            <w:pPr>
              <w:jc w:val="left"/>
              <w:rPr>
                <w:rFonts w:hint="default" w:ascii="宋体" w:hAnsi="宋体" w:cs="宋体"/>
                <w:color w:val="000000"/>
                <w:kern w:val="0"/>
                <w:sz w:val="20"/>
                <w:szCs w:val="20"/>
                <w:lang w:val="en-US" w:eastAsia="zh-CN"/>
              </w:rPr>
            </w:pPr>
            <w:r>
              <w:rPr>
                <w:rFonts w:hint="eastAsia" w:ascii="宋体" w:hAnsi="宋体" w:cs="宋体"/>
                <w:color w:val="000000"/>
                <w:kern w:val="0"/>
                <w:sz w:val="20"/>
                <w:szCs w:val="20"/>
                <w:lang w:val="en-US" w:eastAsia="zh-CN"/>
              </w:rPr>
              <w:t>12.2.2总机构汇总勾选确认：判断逻辑“</w:t>
            </w:r>
            <w:r>
              <w:rPr>
                <w:rFonts w:hint="eastAsia"/>
              </w:rPr>
              <w:t>总分机构汇总勾选确认后无法撤销，请谨慎操作。如确认后发生汇总纳税人机构变更，需要重新进行确认。</w:t>
            </w:r>
            <w:r>
              <w:rPr>
                <w:rFonts w:hint="eastAsia" w:ascii="宋体" w:hAnsi="宋体" w:cs="宋体"/>
                <w:color w:val="000000"/>
                <w:kern w:val="0"/>
                <w:sz w:val="20"/>
                <w:szCs w:val="20"/>
                <w:lang w:val="en-US" w:eastAsia="zh-CN"/>
              </w:rPr>
              <w:t>”修改为“</w:t>
            </w:r>
            <w:r>
              <w:rPr>
                <w:rFonts w:hint="eastAsia"/>
                <w:lang w:val="en-US" w:eastAsia="zh-CN"/>
              </w:rPr>
              <w:t>总机构汇总勾选</w:t>
            </w:r>
            <w:r>
              <w:rPr>
                <w:rFonts w:hint="eastAsia"/>
              </w:rPr>
              <w:t>确认后发生汇总纳税人机构变更，需要重新进行确认</w:t>
            </w:r>
            <w:r>
              <w:rPr>
                <w:rFonts w:hint="eastAsia"/>
                <w:lang w:eastAsia="zh-CN"/>
              </w:rPr>
              <w:t>。</w:t>
            </w:r>
            <w:r>
              <w:rPr>
                <w:rFonts w:hint="eastAsia" w:ascii="宋体" w:hAnsi="宋体" w:cs="宋体"/>
                <w:color w:val="000000"/>
                <w:kern w:val="0"/>
                <w:sz w:val="20"/>
                <w:szCs w:val="20"/>
                <w:lang w:val="en-US" w:eastAsia="zh-CN"/>
              </w:rPr>
              <w:t>”</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12CD2A85">
            <w:pPr>
              <w:widowControl/>
              <w:spacing w:before="100" w:beforeAutospacing="1" w:after="100" w:afterAutospacing="1"/>
              <w:jc w:val="center"/>
              <w:rPr>
                <w:rFonts w:hint="eastAsia" w:ascii="宋体" w:hAnsi="宋体" w:eastAsia="宋体" w:cs="Times New Roman"/>
                <w:color w:val="000000"/>
                <w:kern w:val="0"/>
                <w:sz w:val="20"/>
                <w:szCs w:val="20"/>
                <w:lang w:val="en-US" w:eastAsia="zh-CN" w:bidi="ar-SA"/>
              </w:rPr>
            </w:pPr>
            <w:r>
              <w:rPr>
                <w:rFonts w:hint="eastAsia" w:ascii="宋体" w:hAnsi="宋体"/>
                <w:color w:val="000000"/>
                <w:kern w:val="0"/>
                <w:sz w:val="20"/>
                <w:szCs w:val="20"/>
                <w:lang w:val="en-US" w:eastAsia="zh-CN"/>
              </w:rPr>
              <w:t>2026-08-31</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544A878">
            <w:pPr>
              <w:widowControl/>
              <w:spacing w:before="100" w:beforeAutospacing="1" w:after="100" w:afterAutospacing="1"/>
              <w:jc w:val="center"/>
              <w:rPr>
                <w:rFonts w:hint="default" w:ascii="宋体" w:hAnsi="宋体"/>
                <w:color w:val="000000"/>
                <w:kern w:val="0"/>
                <w:sz w:val="20"/>
                <w:szCs w:val="20"/>
                <w:lang w:val="en-US" w:eastAsia="zh-CN"/>
              </w:rPr>
            </w:pPr>
            <w:r>
              <w:rPr>
                <w:rFonts w:hint="eastAsia" w:ascii="宋体" w:hAnsi="宋体"/>
                <w:color w:val="000000"/>
                <w:kern w:val="0"/>
                <w:sz w:val="20"/>
                <w:szCs w:val="20"/>
                <w:lang w:val="en-US" w:eastAsia="zh-CN"/>
              </w:rPr>
              <w:t>2026-08-31</w:t>
            </w:r>
          </w:p>
        </w:tc>
      </w:tr>
    </w:tbl>
    <w:p w14:paraId="3F7196B7">
      <w:pPr>
        <w:pStyle w:val="16"/>
      </w:pPr>
      <w:r>
        <w:rPr>
          <w:rFonts w:hint="eastAsia"/>
        </w:rPr>
        <w:br w:type="page"/>
      </w:r>
    </w:p>
    <w:sdt>
      <w:sdtPr>
        <w:rPr>
          <w:rFonts w:hint="default" w:ascii="Times New Roman" w:hAnsi="Times New Roman" w:cs="Times New Roman"/>
          <w:b w:val="0"/>
          <w:sz w:val="21"/>
        </w:rPr>
        <w:id w:val="147480511"/>
        <w15:color w:val="DBDBDB"/>
        <w:docPartObj>
          <w:docPartGallery w:val="Table of Contents"/>
          <w:docPartUnique/>
        </w:docPartObj>
      </w:sdtPr>
      <w:sdtEndPr>
        <w:rPr>
          <w:rStyle w:val="43"/>
          <w:rFonts w:hint="default" w:ascii="Times New Roman" w:hAnsi="Times New Roman" w:cs="宋体"/>
          <w:b w:val="0"/>
          <w:sz w:val="21"/>
          <w:szCs w:val="22"/>
        </w:rPr>
      </w:sdtEndPr>
      <w:sdtContent>
        <w:p w14:paraId="2948A775">
          <w:pPr>
            <w:pStyle w:val="49"/>
            <w:rPr>
              <w:rFonts w:hint="default"/>
            </w:rPr>
          </w:pPr>
          <w:r>
            <w:t>目  录</w:t>
          </w:r>
        </w:p>
        <w:p w14:paraId="3F47FF30">
          <w:pPr>
            <w:pStyle w:val="21"/>
            <w:tabs>
              <w:tab w:val="right" w:leader="dot" w:pos="8296"/>
            </w:tabs>
            <w:rPr>
              <w:rFonts w:asciiTheme="minorHAnsi" w:hAnsiTheme="minorHAnsi" w:eastAsiaTheme="minorEastAsia" w:cstheme="minorBidi"/>
              <w:b w:val="0"/>
              <w:bCs w:val="0"/>
              <w:caps w:val="0"/>
              <w:sz w:val="21"/>
              <w:szCs w:val="22"/>
            </w:rPr>
          </w:pPr>
          <w:bookmarkStart w:id="9" w:name="_Hlk193441075"/>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r>
            <w:fldChar w:fldCharType="begin"/>
          </w:r>
          <w:r>
            <w:instrText xml:space="preserve"> HYPERLINK \l "_Toc219975689" </w:instrText>
          </w:r>
          <w:r>
            <w:fldChar w:fldCharType="separate"/>
          </w:r>
          <w:r>
            <w:rPr>
              <w:rStyle w:val="31"/>
            </w:rPr>
            <w:t>一、阅读指引</w:t>
          </w:r>
          <w:r>
            <w:tab/>
          </w:r>
          <w:r>
            <w:fldChar w:fldCharType="begin"/>
          </w:r>
          <w:r>
            <w:instrText xml:space="preserve"> PAGEREF _Toc219975689 \h </w:instrText>
          </w:r>
          <w:r>
            <w:fldChar w:fldCharType="separate"/>
          </w:r>
          <w:r>
            <w:t>6</w:t>
          </w:r>
          <w:r>
            <w:fldChar w:fldCharType="end"/>
          </w:r>
          <w:r>
            <w:fldChar w:fldCharType="end"/>
          </w:r>
        </w:p>
        <w:p w14:paraId="72B0EB84">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"_Toc219975690" </w:instrText>
          </w:r>
          <w:r>
            <w:fldChar w:fldCharType="separate"/>
          </w:r>
          <w:r>
            <w:rPr>
              <w:rStyle w:val="31"/>
            </w:rPr>
            <w:t>二、能力介绍</w:t>
          </w:r>
          <w:r>
            <w:tab/>
          </w:r>
          <w:r>
            <w:fldChar w:fldCharType="begin"/>
          </w:r>
          <w:r>
            <w:instrText xml:space="preserve"> PAGEREF _Toc219975690 \h </w:instrText>
          </w:r>
          <w:r>
            <w:fldChar w:fldCharType="separate"/>
          </w:r>
          <w:r>
            <w:t>7</w:t>
          </w:r>
          <w:r>
            <w:fldChar w:fldCharType="end"/>
          </w:r>
          <w:r>
            <w:fldChar w:fldCharType="end"/>
          </w:r>
        </w:p>
        <w:p w14:paraId="2E75D334">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"_Toc219975691" </w:instrText>
          </w:r>
          <w:r>
            <w:fldChar w:fldCharType="separate"/>
          </w:r>
          <w:r>
            <w:rPr>
              <w:rStyle w:val="31"/>
            </w:rPr>
            <w:t>（一）能力简介</w:t>
          </w:r>
          <w:r>
            <w:tab/>
          </w:r>
          <w:r>
            <w:fldChar w:fldCharType="begin"/>
          </w:r>
          <w:r>
            <w:instrText xml:space="preserve"> PAGEREF _Toc219975691 \h </w:instrText>
          </w:r>
          <w:r>
            <w:fldChar w:fldCharType="separate"/>
          </w:r>
          <w:r>
            <w:t>7</w:t>
          </w:r>
          <w:r>
            <w:fldChar w:fldCharType="end"/>
          </w:r>
          <w:r>
            <w:fldChar w:fldCharType="end"/>
          </w:r>
        </w:p>
        <w:p w14:paraId="3B608929">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"_Toc219975692" </w:instrText>
          </w:r>
          <w:r>
            <w:fldChar w:fldCharType="separate"/>
          </w:r>
          <w:r>
            <w:rPr>
              <w:rStyle w:val="31"/>
            </w:rPr>
            <w:t>（二）应用案例</w:t>
          </w:r>
          <w:r>
            <w:tab/>
          </w:r>
          <w:r>
            <w:fldChar w:fldCharType="begin"/>
          </w:r>
          <w:r>
            <w:instrText xml:space="preserve"> PAGEREF _Toc219975692 \h </w:instrText>
          </w:r>
          <w:r>
            <w:fldChar w:fldCharType="separate"/>
          </w:r>
          <w:r>
            <w:t>7</w:t>
          </w:r>
          <w:r>
            <w:fldChar w:fldCharType="end"/>
          </w:r>
          <w:r>
            <w:fldChar w:fldCharType="end"/>
          </w:r>
        </w:p>
        <w:p w14:paraId="696E1811">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"_Toc219975693" </w:instrText>
          </w:r>
          <w:r>
            <w:fldChar w:fldCharType="separate"/>
          </w:r>
          <w:r>
            <w:rPr>
              <w:rStyle w:val="31"/>
            </w:rPr>
            <w:t>（三）名词解释</w:t>
          </w:r>
          <w:r>
            <w:tab/>
          </w:r>
          <w:r>
            <w:fldChar w:fldCharType="begin"/>
          </w:r>
          <w:r>
            <w:instrText xml:space="preserve"> PAGEREF _Toc219975693 \h </w:instrText>
          </w:r>
          <w:r>
            <w:fldChar w:fldCharType="separate"/>
          </w:r>
          <w:r>
            <w:t>8</w:t>
          </w:r>
          <w:r>
            <w:fldChar w:fldCharType="end"/>
          </w:r>
          <w:r>
            <w:fldChar w:fldCharType="end"/>
          </w:r>
        </w:p>
        <w:p w14:paraId="032A1C88">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"_Toc219975694" </w:instrText>
          </w:r>
          <w:r>
            <w:fldChar w:fldCharType="separate"/>
          </w:r>
          <w:r>
            <w:rPr>
              <w:rStyle w:val="31"/>
            </w:rPr>
            <w:t>（四）扩展阅读</w:t>
          </w:r>
          <w:r>
            <w:tab/>
          </w:r>
          <w:r>
            <w:fldChar w:fldCharType="begin"/>
          </w:r>
          <w:r>
            <w:instrText xml:space="preserve"> PAGEREF _Toc219975694 \h </w:instrText>
          </w:r>
          <w:r>
            <w:fldChar w:fldCharType="separate"/>
          </w:r>
          <w:r>
            <w:t>8</w:t>
          </w:r>
          <w:r>
            <w:fldChar w:fldCharType="end"/>
          </w:r>
          <w:r>
            <w:fldChar w:fldCharType="end"/>
          </w:r>
        </w:p>
        <w:p w14:paraId="7E1EB0DB">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"_Toc219975695" </w:instrText>
          </w:r>
          <w:r>
            <w:fldChar w:fldCharType="separate"/>
          </w:r>
          <w:r>
            <w:rPr>
              <w:rStyle w:val="31"/>
            </w:rPr>
            <w:t>三、政策依据</w:t>
          </w:r>
          <w:r>
            <w:tab/>
          </w:r>
          <w:r>
            <w:fldChar w:fldCharType="begin"/>
          </w:r>
          <w:r>
            <w:instrText xml:space="preserve"> PAGEREF _Toc219975695 \h </w:instrText>
          </w:r>
          <w:r>
            <w:fldChar w:fldCharType="separate"/>
          </w:r>
          <w:r>
            <w:t>9</w:t>
          </w:r>
          <w:r>
            <w:fldChar w:fldCharType="end"/>
          </w:r>
          <w:r>
            <w:fldChar w:fldCharType="end"/>
          </w:r>
        </w:p>
        <w:p w14:paraId="0D5C6E83">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"_Toc219975696" </w:instrText>
          </w:r>
          <w:r>
            <w:fldChar w:fldCharType="separate"/>
          </w:r>
          <w:r>
            <w:rPr>
              <w:rStyle w:val="31"/>
            </w:rPr>
            <w:t>四、开发指引</w:t>
          </w:r>
          <w:r>
            <w:tab/>
          </w:r>
          <w:r>
            <w:fldChar w:fldCharType="begin"/>
          </w:r>
          <w:r>
            <w:instrText xml:space="preserve"> PAGEREF _Toc219975696 \h </w:instrText>
          </w:r>
          <w:r>
            <w:fldChar w:fldCharType="separate"/>
          </w:r>
          <w:r>
            <w:t>10</w:t>
          </w:r>
          <w:r>
            <w:fldChar w:fldCharType="end"/>
          </w:r>
          <w:r>
            <w:fldChar w:fldCharType="end"/>
          </w:r>
        </w:p>
        <w:p w14:paraId="70C52219">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"_Toc219975697" </w:instrText>
          </w:r>
          <w:r>
            <w:fldChar w:fldCharType="separate"/>
          </w:r>
          <w:r>
            <w:rPr>
              <w:rStyle w:val="31"/>
            </w:rPr>
            <w:t>（一）业务场景</w:t>
          </w:r>
          <w:r>
            <w:tab/>
          </w:r>
          <w:r>
            <w:fldChar w:fldCharType="begin"/>
          </w:r>
          <w:r>
            <w:instrText xml:space="preserve"> PAGEREF _Toc219975697 \h </w:instrText>
          </w:r>
          <w:r>
            <w:fldChar w:fldCharType="separate"/>
          </w:r>
          <w:r>
            <w:t>10</w:t>
          </w:r>
          <w:r>
            <w:fldChar w:fldCharType="end"/>
          </w:r>
          <w:r>
            <w:fldChar w:fldCharType="end"/>
          </w:r>
        </w:p>
        <w:p w14:paraId="7A014E1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"_Toc219975698" </w:instrText>
          </w:r>
          <w:r>
            <w:fldChar w:fldCharType="separate"/>
          </w:r>
          <w:r>
            <w:rPr>
              <w:rStyle w:val="31"/>
            </w:rPr>
            <w:t>1.发票抵扣勾选场景案例</w:t>
          </w:r>
          <w:r>
            <w:tab/>
          </w:r>
          <w:r>
            <w:fldChar w:fldCharType="begin"/>
          </w:r>
          <w:r>
            <w:instrText xml:space="preserve"> PAGEREF _Toc219975698 \h </w:instrText>
          </w:r>
          <w:r>
            <w:fldChar w:fldCharType="separate"/>
          </w:r>
          <w:r>
            <w:t>10</w:t>
          </w:r>
          <w:r>
            <w:fldChar w:fldCharType="end"/>
          </w:r>
          <w:r>
            <w:fldChar w:fldCharType="end"/>
          </w:r>
        </w:p>
        <w:p w14:paraId="5063B9F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"_Toc219975699" </w:instrText>
          </w:r>
          <w:r>
            <w:fldChar w:fldCharType="separate"/>
          </w:r>
          <w:r>
            <w:rPr>
              <w:rStyle w:val="31"/>
            </w:rPr>
            <w:t>2.发票不抵扣勾选场景案例</w:t>
          </w:r>
          <w:r>
            <w:tab/>
          </w:r>
          <w:r>
            <w:fldChar w:fldCharType="begin"/>
          </w:r>
          <w:r>
            <w:instrText xml:space="preserve"> PAGEREF _Toc219975699 \h </w:instrText>
          </w:r>
          <w:r>
            <w:fldChar w:fldCharType="separate"/>
          </w:r>
          <w:r>
            <w:t>25</w:t>
          </w:r>
          <w:r>
            <w:fldChar w:fldCharType="end"/>
          </w:r>
          <w:r>
            <w:fldChar w:fldCharType="end"/>
          </w:r>
        </w:p>
        <w:p w14:paraId="36696030">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"_Toc219975700" </w:instrText>
          </w:r>
          <w:r>
            <w:fldChar w:fldCharType="separate"/>
          </w:r>
          <w:r>
            <w:rPr>
              <w:rStyle w:val="31"/>
            </w:rPr>
            <w:t>3.海关缴款书抵扣勾选场景案例</w:t>
          </w:r>
          <w:r>
            <w:tab/>
          </w:r>
          <w:r>
            <w:fldChar w:fldCharType="begin"/>
          </w:r>
          <w:r>
            <w:instrText xml:space="preserve"> PAGEREF _Toc219975700 \h </w:instrText>
          </w:r>
          <w:r>
            <w:fldChar w:fldCharType="separate"/>
          </w:r>
          <w:r>
            <w:t>36</w:t>
          </w:r>
          <w:r>
            <w:fldChar w:fldCharType="end"/>
          </w:r>
          <w:r>
            <w:fldChar w:fldCharType="end"/>
          </w:r>
        </w:p>
        <w:p w14:paraId="75548B5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"_Toc219975701" </w:instrText>
          </w:r>
          <w:r>
            <w:fldChar w:fldCharType="separate"/>
          </w:r>
          <w:r>
            <w:rPr>
              <w:rStyle w:val="31"/>
            </w:rPr>
            <w:t>4.海关缴款书不抵扣勾选场景案例</w:t>
          </w:r>
          <w:r>
            <w:tab/>
          </w:r>
          <w:r>
            <w:fldChar w:fldCharType="begin"/>
          </w:r>
          <w:r>
            <w:instrText xml:space="preserve"> PAGEREF _Toc219975701 \h </w:instrText>
          </w:r>
          <w:r>
            <w:fldChar w:fldCharType="separate"/>
          </w:r>
          <w:r>
            <w:t>42</w:t>
          </w:r>
          <w:r>
            <w:fldChar w:fldCharType="end"/>
          </w:r>
          <w:r>
            <w:fldChar w:fldCharType="end"/>
          </w:r>
        </w:p>
        <w:p w14:paraId="783439F9">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"_Toc219975702" </w:instrText>
          </w:r>
          <w:r>
            <w:fldChar w:fldCharType="separate"/>
          </w:r>
          <w:r>
            <w:rPr>
              <w:rStyle w:val="31"/>
            </w:rPr>
            <w:t>5.增值税代扣代缴完税凭证抵扣勾选场景</w:t>
          </w:r>
          <w:r>
            <w:tab/>
          </w:r>
          <w:r>
            <w:fldChar w:fldCharType="begin"/>
          </w:r>
          <w:r>
            <w:instrText xml:space="preserve"> PAGEREF _Toc219975702 \h </w:instrText>
          </w:r>
          <w:r>
            <w:fldChar w:fldCharType="separate"/>
          </w:r>
          <w:r>
            <w:t>49</w:t>
          </w:r>
          <w:r>
            <w:fldChar w:fldCharType="end"/>
          </w:r>
          <w:r>
            <w:fldChar w:fldCharType="end"/>
          </w:r>
        </w:p>
        <w:p w14:paraId="093F2BD1">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"_Toc219975703" </w:instrText>
          </w:r>
          <w:r>
            <w:fldChar w:fldCharType="separate"/>
          </w:r>
          <w:r>
            <w:rPr>
              <w:rStyle w:val="31"/>
            </w:rPr>
            <w:t>6.增值税代扣代缴完税凭证不抵扣勾选场景</w:t>
          </w:r>
          <w:r>
            <w:tab/>
          </w:r>
          <w:r>
            <w:fldChar w:fldCharType="begin"/>
          </w:r>
          <w:r>
            <w:instrText xml:space="preserve"> PAGEREF _Toc219975703 \h </w:instrText>
          </w:r>
          <w:r>
            <w:fldChar w:fldCharType="separate"/>
          </w:r>
          <w:r>
            <w:t>56</w:t>
          </w:r>
          <w:r>
            <w:fldChar w:fldCharType="end"/>
          </w:r>
          <w:r>
            <w:fldChar w:fldCharType="end"/>
          </w:r>
        </w:p>
        <w:p w14:paraId="31A60161">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"_Toc219975704" </w:instrText>
          </w:r>
          <w:r>
            <w:fldChar w:fldCharType="separate"/>
          </w:r>
          <w:r>
            <w:rPr>
              <w:rStyle w:val="31"/>
            </w:rPr>
            <w:t>7.统计确认场景</w:t>
          </w:r>
          <w:r>
            <w:tab/>
          </w:r>
          <w:r>
            <w:fldChar w:fldCharType="begin"/>
          </w:r>
          <w:r>
            <w:instrText xml:space="preserve"> PAGEREF _Toc219975704 \h </w:instrText>
          </w:r>
          <w:r>
            <w:fldChar w:fldCharType="separate"/>
          </w:r>
          <w:r>
            <w:t>63</w:t>
          </w:r>
          <w:r>
            <w:fldChar w:fldCharType="end"/>
          </w:r>
          <w:r>
            <w:fldChar w:fldCharType="end"/>
          </w:r>
        </w:p>
        <w:p w14:paraId="5BFC68C3">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"_Toc219975705" </w:instrText>
          </w:r>
          <w:r>
            <w:fldChar w:fldCharType="separate"/>
          </w:r>
          <w:r>
            <w:rPr>
              <w:rStyle w:val="31"/>
            </w:rPr>
            <w:t>8.抵扣勾选业务初始化场景</w:t>
          </w:r>
          <w:r>
            <w:tab/>
          </w:r>
          <w:r>
            <w:fldChar w:fldCharType="begin"/>
          </w:r>
          <w:r>
            <w:instrText xml:space="preserve"> PAGEREF _Toc219975705 \h </w:instrText>
          </w:r>
          <w:r>
            <w:fldChar w:fldCharType="separate"/>
          </w:r>
          <w:r>
            <w:t>73</w:t>
          </w:r>
          <w:r>
            <w:fldChar w:fldCharType="end"/>
          </w:r>
          <w:r>
            <w:fldChar w:fldCharType="end"/>
          </w:r>
        </w:p>
        <w:p w14:paraId="0BFFD217">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"_Toc219975706" </w:instrText>
          </w:r>
          <w:r>
            <w:fldChar w:fldCharType="separate"/>
          </w:r>
          <w:r>
            <w:rPr>
              <w:rStyle w:val="31"/>
            </w:rPr>
            <w:t>9.待处理农产品发票确认初始化场景</w:t>
          </w:r>
          <w:r>
            <w:tab/>
          </w:r>
          <w:r>
            <w:fldChar w:fldCharType="begin"/>
          </w:r>
          <w:r>
            <w:instrText xml:space="preserve"> PAGEREF _Toc219975706 \h </w:instrText>
          </w:r>
          <w:r>
            <w:fldChar w:fldCharType="separate"/>
          </w:r>
          <w:r>
            <w:t>90</w:t>
          </w:r>
          <w:r>
            <w:fldChar w:fldCharType="end"/>
          </w:r>
          <w:r>
            <w:fldChar w:fldCharType="end"/>
          </w:r>
        </w:p>
        <w:p w14:paraId="1565F925">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"_Toc219975707" </w:instrText>
          </w:r>
          <w:r>
            <w:fldChar w:fldCharType="separate"/>
          </w:r>
          <w:r>
            <w:rPr>
              <w:rStyle w:val="31"/>
            </w:rPr>
            <w:t>10.农产品发票预处理场景</w:t>
          </w:r>
          <w:r>
            <w:tab/>
          </w:r>
          <w:r>
            <w:fldChar w:fldCharType="begin"/>
          </w:r>
          <w:r>
            <w:instrText xml:space="preserve"> PAGEREF _Toc219975707 \h </w:instrText>
          </w:r>
          <w:r>
            <w:fldChar w:fldCharType="separate"/>
          </w:r>
          <w:r>
            <w:t>94</w:t>
          </w:r>
          <w:r>
            <w:fldChar w:fldCharType="end"/>
          </w:r>
          <w:r>
            <w:fldChar w:fldCharType="end"/>
          </w:r>
        </w:p>
        <w:p w14:paraId="5FBC9B01">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"_Toc219975708" </w:instrText>
          </w:r>
          <w:r>
            <w:fldChar w:fldCharType="separate"/>
          </w:r>
          <w:r>
            <w:rPr>
              <w:rStyle w:val="31"/>
            </w:rPr>
            <w:t>11.税务机关代开农产品发票录入场景</w:t>
          </w:r>
          <w:r>
            <w:tab/>
          </w:r>
          <w:r>
            <w:fldChar w:fldCharType="begin"/>
          </w:r>
          <w:r>
            <w:instrText xml:space="preserve"> PAGEREF _Toc219975708 \h </w:instrText>
          </w:r>
          <w:r>
            <w:fldChar w:fldCharType="separate"/>
          </w:r>
          <w:r>
            <w:t>102</w:t>
          </w:r>
          <w:r>
            <w:fldChar w:fldCharType="end"/>
          </w:r>
          <w:r>
            <w:fldChar w:fldCharType="end"/>
          </w:r>
        </w:p>
        <w:p w14:paraId="1A216E2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"_Toc219975709" </w:instrText>
          </w:r>
          <w:r>
            <w:fldChar w:fldCharType="separate"/>
          </w:r>
          <w:r>
            <w:rPr>
              <w:rStyle w:val="31"/>
            </w:rPr>
            <w:t>12.总分机构汇总勾选确认场景</w:t>
          </w:r>
          <w:r>
            <w:tab/>
          </w:r>
          <w:r>
            <w:fldChar w:fldCharType="begin"/>
          </w:r>
          <w:r>
            <w:instrText xml:space="preserve"> PAGEREF _Toc219975709 \h </w:instrText>
          </w:r>
          <w:r>
            <w:fldChar w:fldCharType="separate"/>
          </w:r>
          <w:r>
            <w:t>108</w:t>
          </w:r>
          <w:r>
            <w:fldChar w:fldCharType="end"/>
          </w:r>
          <w:r>
            <w:fldChar w:fldCharType="end"/>
          </w:r>
        </w:p>
        <w:p w14:paraId="330CAA1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"_Toc219975710" </w:instrText>
          </w:r>
          <w:r>
            <w:fldChar w:fldCharType="separate"/>
          </w:r>
          <w:r>
            <w:rPr>
              <w:rStyle w:val="31"/>
            </w:rPr>
            <w:t>13.税款所属期变更场景</w:t>
          </w:r>
          <w:r>
            <w:tab/>
          </w:r>
          <w:r>
            <w:fldChar w:fldCharType="begin"/>
          </w:r>
          <w:r>
            <w:instrText xml:space="preserve"> PAGEREF _Toc219975710 \h </w:instrText>
          </w:r>
          <w:r>
            <w:fldChar w:fldCharType="separate"/>
          </w:r>
          <w:r>
            <w:t>111</w:t>
          </w:r>
          <w:r>
            <w:fldChar w:fldCharType="end"/>
          </w:r>
          <w:r>
            <w:fldChar w:fldCharType="end"/>
          </w:r>
        </w:p>
        <w:p w14:paraId="72192459">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"_Toc219975711" </w:instrText>
          </w:r>
          <w:r>
            <w:fldChar w:fldCharType="separate"/>
          </w:r>
          <w:r>
            <w:rPr>
              <w:rStyle w:val="31"/>
            </w:rPr>
            <w:t>14.注销勾选场景</w:t>
          </w:r>
          <w:r>
            <w:tab/>
          </w:r>
          <w:r>
            <w:fldChar w:fldCharType="begin"/>
          </w:r>
          <w:r>
            <w:instrText xml:space="preserve"> PAGEREF _Toc219975711 \h </w:instrText>
          </w:r>
          <w:r>
            <w:fldChar w:fldCharType="separate"/>
          </w:r>
          <w:r>
            <w:t>114</w:t>
          </w:r>
          <w:r>
            <w:fldChar w:fldCharType="end"/>
          </w:r>
          <w:r>
            <w:fldChar w:fldCharType="end"/>
          </w:r>
        </w:p>
        <w:p w14:paraId="44EC842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"_Toc219975712" </w:instrText>
          </w:r>
          <w:r>
            <w:fldChar w:fldCharType="separate"/>
          </w:r>
          <w:r>
            <w:rPr>
              <w:rStyle w:val="31"/>
            </w:rPr>
            <w:t>15.追溯期勾选场景</w:t>
          </w:r>
          <w:r>
            <w:tab/>
          </w:r>
          <w:r>
            <w:fldChar w:fldCharType="begin"/>
          </w:r>
          <w:r>
            <w:instrText xml:space="preserve"> PAGEREF _Toc219975712 \h </w:instrText>
          </w:r>
          <w:r>
            <w:fldChar w:fldCharType="separate"/>
          </w:r>
          <w:r>
            <w:t>115</w:t>
          </w:r>
          <w:r>
            <w:fldChar w:fldCharType="end"/>
          </w:r>
          <w:r>
            <w:fldChar w:fldCharType="end"/>
          </w:r>
        </w:p>
        <w:p w14:paraId="6492A097">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"_Toc219975713" </w:instrText>
          </w:r>
          <w:r>
            <w:fldChar w:fldCharType="separate"/>
          </w:r>
          <w:r>
            <w:rPr>
              <w:rStyle w:val="31"/>
              <w:rFonts w:ascii="Segoe UI" w:hAnsi="Segoe UI" w:cs="Segoe UI"/>
            </w:rPr>
            <w:t>五、接口</w:t>
          </w:r>
          <w:r>
            <w:rPr>
              <w:rStyle w:val="31"/>
              <w:rFonts w:cs="Segoe UI"/>
            </w:rPr>
            <w:t>技术说明</w:t>
          </w:r>
          <w:r>
            <w:tab/>
          </w:r>
          <w:r>
            <w:fldChar w:fldCharType="begin"/>
          </w:r>
          <w:r>
            <w:instrText xml:space="preserve"> PAGEREF _Toc219975713 \h </w:instrText>
          </w:r>
          <w:r>
            <w:fldChar w:fldCharType="separate"/>
          </w:r>
          <w:r>
            <w:t>119</w:t>
          </w:r>
          <w:r>
            <w:fldChar w:fldCharType="end"/>
          </w:r>
          <w:r>
            <w:fldChar w:fldCharType="end"/>
          </w:r>
        </w:p>
        <w:p w14:paraId="31DB2A85">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"_Toc219975714" </w:instrText>
          </w:r>
          <w:r>
            <w:fldChar w:fldCharType="separate"/>
          </w:r>
          <w:r>
            <w:rPr>
              <w:rStyle w:val="31"/>
            </w:rPr>
            <w:t>（一）能力编码</w:t>
          </w:r>
          <w:r>
            <w:tab/>
          </w:r>
          <w:r>
            <w:fldChar w:fldCharType="begin"/>
          </w:r>
          <w:r>
            <w:instrText xml:space="preserve"> PAGEREF _Toc219975714 \h </w:instrText>
          </w:r>
          <w:r>
            <w:fldChar w:fldCharType="separate"/>
          </w:r>
          <w:r>
            <w:t>119</w:t>
          </w:r>
          <w:r>
            <w:fldChar w:fldCharType="end"/>
          </w:r>
          <w:r>
            <w:fldChar w:fldCharType="end"/>
          </w:r>
        </w:p>
        <w:p w14:paraId="42AE588D">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"_Toc219975715" </w:instrText>
          </w:r>
          <w:r>
            <w:fldChar w:fldCharType="separate"/>
          </w:r>
          <w:r>
            <w:rPr>
              <w:rStyle w:val="31"/>
            </w:rPr>
            <w:t>（二）接口清单</w:t>
          </w:r>
          <w:r>
            <w:tab/>
          </w:r>
          <w:r>
            <w:fldChar w:fldCharType="begin"/>
          </w:r>
          <w:r>
            <w:instrText xml:space="preserve"> PAGEREF _Toc219975715 \h </w:instrText>
          </w:r>
          <w:r>
            <w:fldChar w:fldCharType="separate"/>
          </w:r>
          <w:r>
            <w:t>119</w:t>
          </w:r>
          <w:r>
            <w:fldChar w:fldCharType="end"/>
          </w:r>
          <w:r>
            <w:fldChar w:fldCharType="end"/>
          </w:r>
        </w:p>
        <w:p w14:paraId="6483BC51">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"_Toc219975716" </w:instrText>
          </w:r>
          <w:r>
            <w:fldChar w:fldCharType="separate"/>
          </w:r>
          <w:r>
            <w:rPr>
              <w:rStyle w:val="31"/>
              <w:rFonts w:cs="Helvetica"/>
            </w:rPr>
            <w:t>1.获取当前税款所属期与当期税款所属期统计状态</w:t>
          </w:r>
          <w:r>
            <w:tab/>
          </w:r>
          <w:r>
            <w:fldChar w:fldCharType="begin"/>
          </w:r>
          <w:r>
            <w:instrText xml:space="preserve"> PAGEREF _Toc219975716 \h </w:instrText>
          </w:r>
          <w:r>
            <w:fldChar w:fldCharType="separate"/>
          </w:r>
          <w:r>
            <w:t>121</w:t>
          </w:r>
          <w:r>
            <w:fldChar w:fldCharType="end"/>
          </w:r>
          <w:r>
            <w:fldChar w:fldCharType="end"/>
          </w:r>
        </w:p>
        <w:p w14:paraId="73503B0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"_Toc219975717" </w:instrText>
          </w:r>
          <w:r>
            <w:fldChar w:fldCharType="separate"/>
          </w:r>
          <w:r>
            <w:rPr>
              <w:rStyle w:val="31"/>
              <w:rFonts w:cs="Helvetica"/>
            </w:rPr>
            <w:t>2.批量上传抵扣发票</w:t>
          </w:r>
          <w:r>
            <w:tab/>
          </w:r>
          <w:r>
            <w:fldChar w:fldCharType="begin"/>
          </w:r>
          <w:r>
            <w:instrText xml:space="preserve"> PAGEREF _Toc219975717 \h </w:instrText>
          </w:r>
          <w:r>
            <w:fldChar w:fldCharType="separate"/>
          </w:r>
          <w:r>
            <w:t>123</w:t>
          </w:r>
          <w:r>
            <w:fldChar w:fldCharType="end"/>
          </w:r>
          <w:r>
            <w:fldChar w:fldCharType="end"/>
          </w:r>
        </w:p>
        <w:p w14:paraId="4BC429D7">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"_Toc219975718" </w:instrText>
          </w:r>
          <w:r>
            <w:fldChar w:fldCharType="separate"/>
          </w:r>
          <w:r>
            <w:rPr>
              <w:rStyle w:val="31"/>
              <w:rFonts w:cs="Helvetica"/>
            </w:rPr>
            <w:t>3.查询发票抵扣勾选处理结果</w:t>
          </w:r>
          <w:r>
            <w:tab/>
          </w:r>
          <w:r>
            <w:fldChar w:fldCharType="begin"/>
          </w:r>
          <w:r>
            <w:instrText xml:space="preserve"> PAGEREF _Toc219975718 \h </w:instrText>
          </w:r>
          <w:r>
            <w:fldChar w:fldCharType="separate"/>
          </w:r>
          <w:r>
            <w:t>128</w:t>
          </w:r>
          <w:r>
            <w:fldChar w:fldCharType="end"/>
          </w:r>
          <w:r>
            <w:fldChar w:fldCharType="end"/>
          </w:r>
        </w:p>
        <w:p w14:paraId="73EF565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"_Toc219975719" </w:instrText>
          </w:r>
          <w:r>
            <w:fldChar w:fldCharType="separate"/>
          </w:r>
          <w:r>
            <w:rPr>
              <w:rStyle w:val="31"/>
              <w:rFonts w:cs="Helvetica"/>
            </w:rPr>
            <w:t>4.批量上传海关缴款书抵扣勾选</w:t>
          </w:r>
          <w:r>
            <w:tab/>
          </w:r>
          <w:r>
            <w:fldChar w:fldCharType="begin"/>
          </w:r>
          <w:r>
            <w:instrText xml:space="preserve"> PAGEREF _Toc219975719 \h </w:instrText>
          </w:r>
          <w:r>
            <w:fldChar w:fldCharType="separate"/>
          </w:r>
          <w:r>
            <w:t>132</w:t>
          </w:r>
          <w:r>
            <w:fldChar w:fldCharType="end"/>
          </w:r>
          <w:r>
            <w:fldChar w:fldCharType="end"/>
          </w:r>
        </w:p>
        <w:p w14:paraId="220C4603">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"_Toc219975720" </w:instrText>
          </w:r>
          <w:r>
            <w:fldChar w:fldCharType="separate"/>
          </w:r>
          <w:r>
            <w:rPr>
              <w:rStyle w:val="31"/>
              <w:rFonts w:cs="Helvetica"/>
            </w:rPr>
            <w:t>5.查询海关缴款书抵扣勾选处理结果</w:t>
          </w:r>
          <w:r>
            <w:tab/>
          </w:r>
          <w:r>
            <w:fldChar w:fldCharType="begin"/>
          </w:r>
          <w:r>
            <w:instrText xml:space="preserve"> PAGEREF _Toc219975720 \h </w:instrText>
          </w:r>
          <w:r>
            <w:fldChar w:fldCharType="separate"/>
          </w:r>
          <w:r>
            <w:t>135</w:t>
          </w:r>
          <w:r>
            <w:fldChar w:fldCharType="end"/>
          </w:r>
          <w:r>
            <w:fldChar w:fldCharType="end"/>
          </w:r>
        </w:p>
        <w:p w14:paraId="42923C13">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"_Toc219975721" </w:instrText>
          </w:r>
          <w:r>
            <w:fldChar w:fldCharType="separate"/>
          </w:r>
          <w:r>
            <w:rPr>
              <w:rStyle w:val="31"/>
              <w:rFonts w:cs="Helvetica"/>
            </w:rPr>
            <w:t>6.申请抵扣统计</w:t>
          </w:r>
          <w:r>
            <w:tab/>
          </w:r>
          <w:r>
            <w:fldChar w:fldCharType="begin"/>
          </w:r>
          <w:r>
            <w:instrText xml:space="preserve"> PAGEREF _Toc219975721 \h </w:instrText>
          </w:r>
          <w:r>
            <w:fldChar w:fldCharType="separate"/>
          </w:r>
          <w:r>
            <w:t>139</w:t>
          </w:r>
          <w:r>
            <w:fldChar w:fldCharType="end"/>
          </w:r>
          <w:r>
            <w:fldChar w:fldCharType="end"/>
          </w:r>
        </w:p>
        <w:p w14:paraId="6B7CE61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"_Toc219975722" </w:instrText>
          </w:r>
          <w:r>
            <w:fldChar w:fldCharType="separate"/>
          </w:r>
          <w:r>
            <w:rPr>
              <w:rStyle w:val="31"/>
              <w:rFonts w:cs="Helvetica"/>
            </w:rPr>
            <w:t>7.查询申请统计处理结果</w:t>
          </w:r>
          <w:r>
            <w:tab/>
          </w:r>
          <w:r>
            <w:fldChar w:fldCharType="begin"/>
          </w:r>
          <w:r>
            <w:instrText xml:space="preserve"> PAGEREF _Toc219975722 \h </w:instrText>
          </w:r>
          <w:r>
            <w:fldChar w:fldCharType="separate"/>
          </w:r>
          <w:r>
            <w:t>141</w:t>
          </w:r>
          <w:r>
            <w:fldChar w:fldCharType="end"/>
          </w:r>
          <w:r>
            <w:fldChar w:fldCharType="end"/>
          </w:r>
        </w:p>
        <w:p w14:paraId="5E2CBD3D">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"_Toc219975723" </w:instrText>
          </w:r>
          <w:r>
            <w:fldChar w:fldCharType="separate"/>
          </w:r>
          <w:r>
            <w:rPr>
              <w:rStyle w:val="31"/>
              <w:rFonts w:cs="Helvetica"/>
            </w:rPr>
            <w:t>8.申请确认抵扣统计</w:t>
          </w:r>
          <w:r>
            <w:tab/>
          </w:r>
          <w:r>
            <w:fldChar w:fldCharType="begin"/>
          </w:r>
          <w:r>
            <w:instrText xml:space="preserve"> PAGEREF _Toc219975723 \h </w:instrText>
          </w:r>
          <w:r>
            <w:fldChar w:fldCharType="separate"/>
          </w:r>
          <w:r>
            <w:t>152</w:t>
          </w:r>
          <w:r>
            <w:fldChar w:fldCharType="end"/>
          </w:r>
          <w:r>
            <w:fldChar w:fldCharType="end"/>
          </w:r>
        </w:p>
        <w:p w14:paraId="3ABD867D">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"_Toc219975724" </w:instrText>
          </w:r>
          <w:r>
            <w:fldChar w:fldCharType="separate"/>
          </w:r>
          <w:r>
            <w:rPr>
              <w:rStyle w:val="31"/>
              <w:rFonts w:cs="Helvetica"/>
            </w:rPr>
            <w:t>9.查询确认统计处理结果</w:t>
          </w:r>
          <w:r>
            <w:tab/>
          </w:r>
          <w:r>
            <w:fldChar w:fldCharType="begin"/>
          </w:r>
          <w:r>
            <w:instrText xml:space="preserve"> PAGEREF _Toc219975724 \h </w:instrText>
          </w:r>
          <w:r>
            <w:fldChar w:fldCharType="separate"/>
          </w:r>
          <w:r>
            <w:t>154</w:t>
          </w:r>
          <w:r>
            <w:fldChar w:fldCharType="end"/>
          </w:r>
          <w:r>
            <w:fldChar w:fldCharType="end"/>
          </w:r>
        </w:p>
        <w:p w14:paraId="532D6F9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"_Toc219975725" </w:instrText>
          </w:r>
          <w:r>
            <w:fldChar w:fldCharType="separate"/>
          </w:r>
          <w:r>
            <w:rPr>
              <w:rStyle w:val="31"/>
              <w:rFonts w:cs="Helvetica"/>
            </w:rPr>
            <w:t>10.获取税款所属期发票抵扣勾选处理结果</w:t>
          </w:r>
          <w:r>
            <w:tab/>
          </w:r>
          <w:r>
            <w:fldChar w:fldCharType="begin"/>
          </w:r>
          <w:r>
            <w:instrText xml:space="preserve"> PAGEREF _Toc219975725 \h </w:instrText>
          </w:r>
          <w:r>
            <w:fldChar w:fldCharType="separate"/>
          </w:r>
          <w:r>
            <w:t>160</w:t>
          </w:r>
          <w:r>
            <w:fldChar w:fldCharType="end"/>
          </w:r>
          <w:r>
            <w:fldChar w:fldCharType="end"/>
          </w:r>
        </w:p>
        <w:p w14:paraId="7E75F705">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"_Toc219975726" </w:instrText>
          </w:r>
          <w:r>
            <w:fldChar w:fldCharType="separate"/>
          </w:r>
          <w:r>
            <w:rPr>
              <w:rStyle w:val="31"/>
              <w:rFonts w:cs="Helvetica"/>
            </w:rPr>
            <w:t>11.获取税款所属期海关缴款书抵扣勾选处理结果</w:t>
          </w:r>
          <w:r>
            <w:tab/>
          </w:r>
          <w:r>
            <w:fldChar w:fldCharType="begin"/>
          </w:r>
          <w:r>
            <w:instrText xml:space="preserve"> PAGEREF _Toc219975726 \h </w:instrText>
          </w:r>
          <w:r>
            <w:fldChar w:fldCharType="separate"/>
          </w:r>
          <w:r>
            <w:t>165</w:t>
          </w:r>
          <w:r>
            <w:fldChar w:fldCharType="end"/>
          </w:r>
          <w:r>
            <w:fldChar w:fldCharType="end"/>
          </w:r>
        </w:p>
        <w:p w14:paraId="239ED05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"_Toc219975727" </w:instrText>
          </w:r>
          <w:r>
            <w:fldChar w:fldCharType="separate"/>
          </w:r>
          <w:r>
            <w:rPr>
              <w:rStyle w:val="31"/>
              <w:rFonts w:cs="Helvetica"/>
            </w:rPr>
            <w:t>12.批量上传增值税代扣代缴完税凭证抵扣勾选</w:t>
          </w:r>
          <w:r>
            <w:tab/>
          </w:r>
          <w:r>
            <w:fldChar w:fldCharType="begin"/>
          </w:r>
          <w:r>
            <w:instrText xml:space="preserve"> PAGEREF _Toc219975727 \h </w:instrText>
          </w:r>
          <w:r>
            <w:fldChar w:fldCharType="separate"/>
          </w:r>
          <w:r>
            <w:t>168</w:t>
          </w:r>
          <w:r>
            <w:fldChar w:fldCharType="end"/>
          </w:r>
          <w:r>
            <w:fldChar w:fldCharType="end"/>
          </w:r>
        </w:p>
        <w:p w14:paraId="11803194">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"_Toc219975728" </w:instrText>
          </w:r>
          <w:r>
            <w:fldChar w:fldCharType="separate"/>
          </w:r>
          <w:r>
            <w:rPr>
              <w:rStyle w:val="31"/>
              <w:rFonts w:cs="Helvetica"/>
            </w:rPr>
            <w:t>13.查询增值税代扣代缴完税凭证抵扣勾选处理结果</w:t>
          </w:r>
          <w:r>
            <w:tab/>
          </w:r>
          <w:r>
            <w:fldChar w:fldCharType="begin"/>
          </w:r>
          <w:r>
            <w:instrText xml:space="preserve"> PAGEREF _Toc219975728 \h </w:instrText>
          </w:r>
          <w:r>
            <w:fldChar w:fldCharType="separate"/>
          </w:r>
          <w:r>
            <w:t>171</w:t>
          </w:r>
          <w:r>
            <w:fldChar w:fldCharType="end"/>
          </w:r>
          <w:r>
            <w:fldChar w:fldCharType="end"/>
          </w:r>
        </w:p>
        <w:p w14:paraId="27D2737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"_Toc219975729" </w:instrText>
          </w:r>
          <w:r>
            <w:fldChar w:fldCharType="separate"/>
          </w:r>
          <w:r>
            <w:rPr>
              <w:rStyle w:val="31"/>
              <w:rFonts w:cs="Helvetica"/>
            </w:rPr>
            <w:t>14.获取税款所属期代扣代缴完税凭证抵扣勾选处理结果</w:t>
          </w:r>
          <w:r>
            <w:tab/>
          </w:r>
          <w:r>
            <w:fldChar w:fldCharType="begin"/>
          </w:r>
          <w:r>
            <w:instrText xml:space="preserve"> PAGEREF _Toc219975729 \h </w:instrText>
          </w:r>
          <w:r>
            <w:fldChar w:fldCharType="separate"/>
          </w:r>
          <w:r>
            <w:t>174</w:t>
          </w:r>
          <w:r>
            <w:fldChar w:fldCharType="end"/>
          </w:r>
          <w:r>
            <w:fldChar w:fldCharType="end"/>
          </w:r>
        </w:p>
        <w:p w14:paraId="3FB438E0">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"_Toc219975730" </w:instrText>
          </w:r>
          <w:r>
            <w:fldChar w:fldCharType="separate"/>
          </w:r>
          <w:r>
            <w:rPr>
              <w:rStyle w:val="31"/>
              <w:rFonts w:cs="Helvetica"/>
            </w:rPr>
            <w:t>15.</w:t>
          </w:r>
          <w:r>
            <w:rPr>
              <w:rStyle w:val="31"/>
            </w:rPr>
            <w:t>未勾选数据初始化清单下载申请</w:t>
          </w:r>
          <w:r>
            <w:tab/>
          </w:r>
          <w:r>
            <w:fldChar w:fldCharType="begin"/>
          </w:r>
          <w:r>
            <w:instrText xml:space="preserve"> PAGEREF _Toc219975730 \h </w:instrText>
          </w:r>
          <w:r>
            <w:fldChar w:fldCharType="separate"/>
          </w:r>
          <w:r>
            <w:t>177</w:t>
          </w:r>
          <w:r>
            <w:fldChar w:fldCharType="end"/>
          </w:r>
          <w:r>
            <w:fldChar w:fldCharType="end"/>
          </w:r>
        </w:p>
        <w:p w14:paraId="74AAC490">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"_Toc219975731" </w:instrText>
          </w:r>
          <w:r>
            <w:fldChar w:fldCharType="separate"/>
          </w:r>
          <w:r>
            <w:rPr>
              <w:rStyle w:val="31"/>
              <w:rFonts w:cs="Helvetica"/>
            </w:rPr>
            <w:t>16.未勾选数据初始化清单下载申请反馈</w:t>
          </w:r>
          <w:r>
            <w:tab/>
          </w:r>
          <w:r>
            <w:fldChar w:fldCharType="begin"/>
          </w:r>
          <w:r>
            <w:instrText xml:space="preserve"> PAGEREF _Toc219975731 \h </w:instrText>
          </w:r>
          <w:r>
            <w:fldChar w:fldCharType="separate"/>
          </w:r>
          <w:r>
            <w:t>180</w:t>
          </w:r>
          <w:r>
            <w:fldChar w:fldCharType="end"/>
          </w:r>
          <w:r>
            <w:fldChar w:fldCharType="end"/>
          </w:r>
        </w:p>
        <w:p w14:paraId="7A230C94">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"_Toc219975732" </w:instrText>
          </w:r>
          <w:r>
            <w:fldChar w:fldCharType="separate"/>
          </w:r>
          <w:r>
            <w:rPr>
              <w:rStyle w:val="31"/>
              <w:rFonts w:cs="Helvetica"/>
            </w:rPr>
            <w:t>17.批量上传待处理农产品发票确认清单</w:t>
          </w:r>
          <w:r>
            <w:tab/>
          </w:r>
          <w:r>
            <w:fldChar w:fldCharType="begin"/>
          </w:r>
          <w:r>
            <w:instrText xml:space="preserve"> PAGEREF _Toc219975732 \h </w:instrText>
          </w:r>
          <w:r>
            <w:fldChar w:fldCharType="separate"/>
          </w:r>
          <w:r>
            <w:t>182</w:t>
          </w:r>
          <w:r>
            <w:fldChar w:fldCharType="end"/>
          </w:r>
          <w:r>
            <w:fldChar w:fldCharType="end"/>
          </w:r>
        </w:p>
        <w:p w14:paraId="3508FA8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"_Toc219975733" </w:instrText>
          </w:r>
          <w:r>
            <w:fldChar w:fldCharType="separate"/>
          </w:r>
          <w:r>
            <w:rPr>
              <w:rStyle w:val="31"/>
              <w:rFonts w:cs="Helvetica"/>
            </w:rPr>
            <w:t>18.查询批量上传待处理农产品发票确认清单处理结果</w:t>
          </w:r>
          <w:r>
            <w:tab/>
          </w:r>
          <w:r>
            <w:fldChar w:fldCharType="begin"/>
          </w:r>
          <w:r>
            <w:instrText xml:space="preserve"> PAGEREF _Toc219975733 \h </w:instrText>
          </w:r>
          <w:r>
            <w:fldChar w:fldCharType="separate"/>
          </w:r>
          <w:r>
            <w:t>186</w:t>
          </w:r>
          <w:r>
            <w:fldChar w:fldCharType="end"/>
          </w:r>
          <w:r>
            <w:fldChar w:fldCharType="end"/>
          </w:r>
        </w:p>
        <w:p w14:paraId="1F53A336">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"_Toc219975734" </w:instrText>
          </w:r>
          <w:r>
            <w:fldChar w:fldCharType="separate"/>
          </w:r>
          <w:r>
            <w:rPr>
              <w:rStyle w:val="31"/>
              <w:rFonts w:cs="Helvetica"/>
            </w:rPr>
            <w:t>19.批量上传税务机关代开农产品发票补录信息</w:t>
          </w:r>
          <w:r>
            <w:tab/>
          </w:r>
          <w:r>
            <w:fldChar w:fldCharType="begin"/>
          </w:r>
          <w:r>
            <w:instrText xml:space="preserve"> PAGEREF _Toc219975734 \h </w:instrText>
          </w:r>
          <w:r>
            <w:fldChar w:fldCharType="separate"/>
          </w:r>
          <w:r>
            <w:t>189</w:t>
          </w:r>
          <w:r>
            <w:fldChar w:fldCharType="end"/>
          </w:r>
          <w:r>
            <w:fldChar w:fldCharType="end"/>
          </w:r>
        </w:p>
        <w:p w14:paraId="6A85FA7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"_Toc219975735" </w:instrText>
          </w:r>
          <w:r>
            <w:fldChar w:fldCharType="separate"/>
          </w:r>
          <w:r>
            <w:rPr>
              <w:rStyle w:val="31"/>
              <w:rFonts w:cs="Helvetica"/>
            </w:rPr>
            <w:t>20.查询批量上传税务机关代开农产品发票补录信息处理结果</w:t>
          </w:r>
          <w:r>
            <w:tab/>
          </w:r>
          <w:r>
            <w:fldChar w:fldCharType="begin"/>
          </w:r>
          <w:r>
            <w:instrText xml:space="preserve"> PAGEREF _Toc219975735 \h </w:instrText>
          </w:r>
          <w:r>
            <w:fldChar w:fldCharType="separate"/>
          </w:r>
          <w:r>
            <w:t>193</w:t>
          </w:r>
          <w:r>
            <w:fldChar w:fldCharType="end"/>
          </w:r>
          <w:r>
            <w:fldChar w:fldCharType="end"/>
          </w:r>
        </w:p>
        <w:p w14:paraId="49C5586D">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"_Toc219975736" </w:instrText>
          </w:r>
          <w:r>
            <w:fldChar w:fldCharType="separate"/>
          </w:r>
          <w:r>
            <w:rPr>
              <w:rStyle w:val="31"/>
              <w:rFonts w:cs="Helvetica"/>
            </w:rPr>
            <w:t>21.查询发票农产品商品编码列表</w:t>
          </w:r>
          <w:r>
            <w:tab/>
          </w:r>
          <w:r>
            <w:fldChar w:fldCharType="begin"/>
          </w:r>
          <w:r>
            <w:instrText xml:space="preserve"> PAGEREF _Toc219975736 \h </w:instrText>
          </w:r>
          <w:r>
            <w:fldChar w:fldCharType="separate"/>
          </w:r>
          <w:r>
            <w:t>196</w:t>
          </w:r>
          <w:r>
            <w:fldChar w:fldCharType="end"/>
          </w:r>
          <w:r>
            <w:fldChar w:fldCharType="end"/>
          </w:r>
        </w:p>
        <w:p w14:paraId="6C80F829">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"_Toc219975737" </w:instrText>
          </w:r>
          <w:r>
            <w:fldChar w:fldCharType="separate"/>
          </w:r>
          <w:r>
            <w:rPr>
              <w:rStyle w:val="31"/>
              <w:rFonts w:cs="Helvetica"/>
            </w:rPr>
            <w:t>22.汇总纳税人机构列表查询</w:t>
          </w:r>
          <w:r>
            <w:tab/>
          </w:r>
          <w:r>
            <w:fldChar w:fldCharType="begin"/>
          </w:r>
          <w:r>
            <w:instrText xml:space="preserve"> PAGEREF _Toc219975737 \h </w:instrText>
          </w:r>
          <w:r>
            <w:fldChar w:fldCharType="separate"/>
          </w:r>
          <w:r>
            <w:t>198</w:t>
          </w:r>
          <w:r>
            <w:fldChar w:fldCharType="end"/>
          </w:r>
          <w:r>
            <w:fldChar w:fldCharType="end"/>
          </w:r>
        </w:p>
        <w:p w14:paraId="0739C422">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"_Toc219975738" </w:instrText>
          </w:r>
          <w:r>
            <w:fldChar w:fldCharType="separate"/>
          </w:r>
          <w:r>
            <w:rPr>
              <w:rStyle w:val="31"/>
              <w:rFonts w:cs="Helvetica"/>
            </w:rPr>
            <w:t>23.总分机构汇总勾选确认</w:t>
          </w:r>
          <w:r>
            <w:tab/>
          </w:r>
          <w:r>
            <w:fldChar w:fldCharType="begin"/>
          </w:r>
          <w:r>
            <w:instrText xml:space="preserve"> PAGEREF _Toc219975738 \h </w:instrText>
          </w:r>
          <w:r>
            <w:fldChar w:fldCharType="separate"/>
          </w:r>
          <w:r>
            <w:t>200</w:t>
          </w:r>
          <w:r>
            <w:fldChar w:fldCharType="end"/>
          </w:r>
          <w:r>
            <w:fldChar w:fldCharType="end"/>
          </w:r>
        </w:p>
        <w:p w14:paraId="1E37CA08">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"_Toc219975739" </w:instrText>
          </w:r>
          <w:r>
            <w:fldChar w:fldCharType="separate"/>
          </w:r>
          <w:r>
            <w:rPr>
              <w:rStyle w:val="31"/>
              <w:rFonts w:cs="Helvetica"/>
            </w:rPr>
            <w:t>24.</w:t>
          </w:r>
          <w:r>
            <w:rPr>
              <w:rStyle w:val="31"/>
              <w:rFonts w:cs="Helvetica"/>
              <w:lang w:eastAsia="zh-Hans"/>
            </w:rPr>
            <w:t>申请税款所属期变更</w:t>
          </w:r>
          <w:r>
            <w:tab/>
          </w:r>
          <w:r>
            <w:fldChar w:fldCharType="begin"/>
          </w:r>
          <w:r>
            <w:instrText xml:space="preserve"> PAGEREF _Toc219975739 \h </w:instrText>
          </w:r>
          <w:r>
            <w:fldChar w:fldCharType="separate"/>
          </w:r>
          <w:r>
            <w:t>201</w:t>
          </w:r>
          <w:r>
            <w:fldChar w:fldCharType="end"/>
          </w:r>
          <w:r>
            <w:fldChar w:fldCharType="end"/>
          </w:r>
        </w:p>
        <w:p w14:paraId="4659B13D">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"_Toc219975740" </w:instrText>
          </w:r>
          <w:r>
            <w:fldChar w:fldCharType="separate"/>
          </w:r>
          <w:r>
            <w:rPr>
              <w:rStyle w:val="31"/>
              <w:rFonts w:cs="Helvetica"/>
            </w:rPr>
            <w:t>25.申请注销勾选</w:t>
          </w:r>
          <w:r>
            <w:tab/>
          </w:r>
          <w:r>
            <w:fldChar w:fldCharType="begin"/>
          </w:r>
          <w:r>
            <w:instrText xml:space="preserve"> PAGEREF _Toc219975740 \h </w:instrText>
          </w:r>
          <w:r>
            <w:fldChar w:fldCharType="separate"/>
          </w:r>
          <w:r>
            <w:t>203</w:t>
          </w:r>
          <w:r>
            <w:fldChar w:fldCharType="end"/>
          </w:r>
          <w:r>
            <w:fldChar w:fldCharType="end"/>
          </w:r>
        </w:p>
        <w:p w14:paraId="5FAE1725">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"_Toc219975741" </w:instrText>
          </w:r>
          <w:r>
            <w:fldChar w:fldCharType="separate"/>
          </w:r>
          <w:r>
            <w:rPr>
              <w:rStyle w:val="31"/>
              <w:rFonts w:cs="Helvetica"/>
            </w:rPr>
            <w:t>26.</w:t>
          </w:r>
          <w:r>
            <w:rPr>
              <w:rStyle w:val="31"/>
              <w:rFonts w:cs="Helvetica"/>
              <w:lang w:eastAsia="zh-Hans"/>
            </w:rPr>
            <w:t>刷新税款所属期</w:t>
          </w:r>
          <w:r>
            <w:tab/>
          </w:r>
          <w:r>
            <w:fldChar w:fldCharType="begin"/>
          </w:r>
          <w:r>
            <w:instrText xml:space="preserve"> PAGEREF _Toc219975741 \h </w:instrText>
          </w:r>
          <w:r>
            <w:fldChar w:fldCharType="separate"/>
          </w:r>
          <w:r>
            <w:t>205</w:t>
          </w:r>
          <w:r>
            <w:fldChar w:fldCharType="end"/>
          </w:r>
          <w:r>
            <w:fldChar w:fldCharType="end"/>
          </w:r>
        </w:p>
        <w:p w14:paraId="4E0197C2">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"_Toc219975742" </w:instrText>
          </w:r>
          <w:r>
            <w:fldChar w:fldCharType="separate"/>
          </w:r>
          <w:r>
            <w:rPr>
              <w:rStyle w:val="31"/>
              <w:rFonts w:cs="Helvetica"/>
            </w:rPr>
            <w:t>27.获取追溯期税款所属期与追溯期税款所属期统计状态</w:t>
          </w:r>
          <w:r>
            <w:tab/>
          </w:r>
          <w:r>
            <w:fldChar w:fldCharType="begin"/>
          </w:r>
          <w:r>
            <w:instrText xml:space="preserve"> PAGEREF _Toc219975742 \h </w:instrText>
          </w:r>
          <w:r>
            <w:fldChar w:fldCharType="separate"/>
          </w:r>
          <w:r>
            <w:t>207</w:t>
          </w:r>
          <w:r>
            <w:fldChar w:fldCharType="end"/>
          </w:r>
          <w:r>
            <w:fldChar w:fldCharType="end"/>
          </w:r>
        </w:p>
        <w:p w14:paraId="5D8E798C">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"_Toc219975743" </w:instrText>
          </w:r>
          <w:r>
            <w:fldChar w:fldCharType="separate"/>
          </w:r>
          <w:r>
            <w:rPr>
              <w:rStyle w:val="31"/>
            </w:rPr>
            <w:t>六、附件</w:t>
          </w:r>
          <w:r>
            <w:tab/>
          </w:r>
          <w:r>
            <w:fldChar w:fldCharType="begin"/>
          </w:r>
          <w:r>
            <w:instrText xml:space="preserve"> PAGEREF _Toc219975743 \h </w:instrText>
          </w:r>
          <w:r>
            <w:fldChar w:fldCharType="separate"/>
          </w:r>
          <w:r>
            <w:t>209</w:t>
          </w:r>
          <w:r>
            <w:fldChar w:fldCharType="end"/>
          </w:r>
          <w:r>
            <w:fldChar w:fldCharType="end"/>
          </w:r>
        </w:p>
        <w:p w14:paraId="56D40091">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"_Toc219975744" </w:instrText>
          </w:r>
          <w:r>
            <w:fldChar w:fldCharType="separate"/>
          </w:r>
          <w:r>
            <w:rPr>
              <w:rStyle w:val="31"/>
            </w:rPr>
            <w:t>（一）接口数据项说明</w:t>
          </w:r>
          <w:r>
            <w:tab/>
          </w:r>
          <w:r>
            <w:fldChar w:fldCharType="begin"/>
          </w:r>
          <w:r>
            <w:instrText xml:space="preserve"> PAGEREF _Toc219975744 \h </w:instrText>
          </w:r>
          <w:r>
            <w:fldChar w:fldCharType="separate"/>
          </w:r>
          <w:r>
            <w:t>209</w:t>
          </w:r>
          <w:r>
            <w:fldChar w:fldCharType="end"/>
          </w:r>
          <w:r>
            <w:fldChar w:fldCharType="end"/>
          </w:r>
        </w:p>
        <w:p w14:paraId="32148F66">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"_Toc219975745" </w:instrText>
          </w:r>
          <w:r>
            <w:fldChar w:fldCharType="separate"/>
          </w:r>
          <w:r>
            <w:rPr>
              <w:rStyle w:val="31"/>
              <w:rFonts w:cs="Helvetica"/>
            </w:rPr>
            <w:t>1.返回码代码表</w:t>
          </w:r>
          <w:r>
            <w:tab/>
          </w:r>
          <w:r>
            <w:fldChar w:fldCharType="begin"/>
          </w:r>
          <w:r>
            <w:instrText xml:space="preserve"> PAGEREF _Toc219975745 \h </w:instrText>
          </w:r>
          <w:r>
            <w:fldChar w:fldCharType="separate"/>
          </w:r>
          <w:r>
            <w:t>209</w:t>
          </w:r>
          <w:r>
            <w:fldChar w:fldCharType="end"/>
          </w:r>
          <w:r>
            <w:fldChar w:fldCharType="end"/>
          </w:r>
        </w:p>
        <w:p w14:paraId="6E29A5DC">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"_Toc219975746" </w:instrText>
          </w:r>
          <w:r>
            <w:fldChar w:fldCharType="separate"/>
          </w:r>
          <w:r>
            <w:rPr>
              <w:rStyle w:val="31"/>
            </w:rPr>
            <w:t>（二）未勾选数据初始化清单数据说明</w:t>
          </w:r>
          <w:r>
            <w:tab/>
          </w:r>
          <w:r>
            <w:fldChar w:fldCharType="begin"/>
          </w:r>
          <w:r>
            <w:instrText xml:space="preserve"> PAGEREF _Toc219975746 \h </w:instrText>
          </w:r>
          <w:r>
            <w:fldChar w:fldCharType="separate"/>
          </w:r>
          <w:r>
            <w:t>210</w:t>
          </w:r>
          <w:r>
            <w:fldChar w:fldCharType="end"/>
          </w:r>
          <w:r>
            <w:fldChar w:fldCharType="end"/>
          </w:r>
        </w:p>
        <w:p w14:paraId="27C9EF45">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"_Toc219975747" </w:instrText>
          </w:r>
          <w:r>
            <w:fldChar w:fldCharType="separate"/>
          </w:r>
          <w:r>
            <w:rPr>
              <w:rStyle w:val="31"/>
              <w:rFonts w:cs="Helvetica"/>
            </w:rPr>
            <w:t>1.发票</w:t>
          </w:r>
          <w:r>
            <w:tab/>
          </w:r>
          <w:r>
            <w:fldChar w:fldCharType="begin"/>
          </w:r>
          <w:r>
            <w:instrText xml:space="preserve"> PAGEREF _Toc219975747 \h </w:instrText>
          </w:r>
          <w:r>
            <w:fldChar w:fldCharType="separate"/>
          </w:r>
          <w:r>
            <w:t>210</w:t>
          </w:r>
          <w:r>
            <w:fldChar w:fldCharType="end"/>
          </w:r>
          <w:r>
            <w:fldChar w:fldCharType="end"/>
          </w:r>
        </w:p>
        <w:p w14:paraId="12BCFE0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"_Toc219975748" </w:instrText>
          </w:r>
          <w:r>
            <w:fldChar w:fldCharType="separate"/>
          </w:r>
          <w:r>
            <w:rPr>
              <w:rStyle w:val="31"/>
            </w:rPr>
            <w:t>2.出口转内销发票</w:t>
          </w:r>
          <w:r>
            <w:tab/>
          </w:r>
          <w:r>
            <w:fldChar w:fldCharType="begin"/>
          </w:r>
          <w:r>
            <w:instrText xml:space="preserve"> PAGEREF _Toc219975748 \h </w:instrText>
          </w:r>
          <w:r>
            <w:fldChar w:fldCharType="separate"/>
          </w:r>
          <w:r>
            <w:t>213</w:t>
          </w:r>
          <w:r>
            <w:fldChar w:fldCharType="end"/>
          </w:r>
          <w:r>
            <w:fldChar w:fldCharType="end"/>
          </w:r>
        </w:p>
        <w:p w14:paraId="3B613806">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"_Toc219975749" </w:instrText>
          </w:r>
          <w:r>
            <w:fldChar w:fldCharType="separate"/>
          </w:r>
          <w:r>
            <w:rPr>
              <w:rStyle w:val="31"/>
            </w:rPr>
            <w:t>3.海关缴款书</w:t>
          </w:r>
          <w:r>
            <w:tab/>
          </w:r>
          <w:r>
            <w:fldChar w:fldCharType="begin"/>
          </w:r>
          <w:r>
            <w:instrText xml:space="preserve"> PAGEREF _Toc219975749 \h </w:instrText>
          </w:r>
          <w:r>
            <w:fldChar w:fldCharType="separate"/>
          </w:r>
          <w:r>
            <w:t>215</w:t>
          </w:r>
          <w:r>
            <w:fldChar w:fldCharType="end"/>
          </w:r>
          <w:r>
            <w:fldChar w:fldCharType="end"/>
          </w:r>
        </w:p>
        <w:p w14:paraId="320054F6">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"_Toc219975750" </w:instrText>
          </w:r>
          <w:r>
            <w:fldChar w:fldCharType="separate"/>
          </w:r>
          <w:r>
            <w:rPr>
              <w:rStyle w:val="31"/>
            </w:rPr>
            <w:t>4.出口转内销海关缴款书</w:t>
          </w:r>
          <w:r>
            <w:tab/>
          </w:r>
          <w:r>
            <w:fldChar w:fldCharType="begin"/>
          </w:r>
          <w:r>
            <w:instrText xml:space="preserve"> PAGEREF _Toc219975750 \h </w:instrText>
          </w:r>
          <w:r>
            <w:fldChar w:fldCharType="separate"/>
          </w:r>
          <w:r>
            <w:t>216</w:t>
          </w:r>
          <w:r>
            <w:fldChar w:fldCharType="end"/>
          </w:r>
          <w:r>
            <w:fldChar w:fldCharType="end"/>
          </w:r>
        </w:p>
        <w:p w14:paraId="30F64DD3">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"_Toc219975751" </w:instrText>
          </w:r>
          <w:r>
            <w:fldChar w:fldCharType="separate"/>
          </w:r>
          <w:r>
            <w:rPr>
              <w:rStyle w:val="31"/>
            </w:rPr>
            <w:t>5.代扣代缴完税凭证</w:t>
          </w:r>
          <w:r>
            <w:tab/>
          </w:r>
          <w:r>
            <w:fldChar w:fldCharType="begin"/>
          </w:r>
          <w:r>
            <w:instrText xml:space="preserve"> PAGEREF _Toc219975751 \h </w:instrText>
          </w:r>
          <w:r>
            <w:fldChar w:fldCharType="separate"/>
          </w:r>
          <w:r>
            <w:t>217</w:t>
          </w:r>
          <w:r>
            <w:fldChar w:fldCharType="end"/>
          </w:r>
          <w:r>
            <w:fldChar w:fldCharType="end"/>
          </w:r>
        </w:p>
        <w:p w14:paraId="1F2E7C9E">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"_Toc219975752" </w:instrText>
          </w:r>
          <w:r>
            <w:fldChar w:fldCharType="separate"/>
          </w:r>
          <w:r>
            <w:rPr>
              <w:rStyle w:val="31"/>
            </w:rPr>
            <w:t>（三）不得抵扣及退税商品编码</w:t>
          </w:r>
          <w:r>
            <w:tab/>
          </w:r>
          <w:r>
            <w:fldChar w:fldCharType="begin"/>
          </w:r>
          <w:r>
            <w:instrText xml:space="preserve"> PAGEREF _Toc219975752 \h </w:instrText>
          </w:r>
          <w:r>
            <w:fldChar w:fldCharType="separate"/>
          </w:r>
          <w:r>
            <w:t>218</w:t>
          </w:r>
          <w:r>
            <w:fldChar w:fldCharType="end"/>
          </w:r>
          <w:r>
            <w:fldChar w:fldCharType="end"/>
          </w:r>
        </w:p>
        <w:p w14:paraId="7926952C">
          <w:pPr>
            <w:rPr>
              <w:rStyle w:val="43"/>
            </w:rPr>
          </w:pPr>
          <w:r>
            <w:rPr>
              <w:rFonts w:ascii="Helvetica" w:hAnsi="Helvetica" w:cs="Helvetica"/>
              <w:color w:val="000000"/>
              <w:szCs w:val="32"/>
            </w:rPr>
            <w:fldChar w:fldCharType="end"/>
          </w:r>
        </w:p>
      </w:sdtContent>
    </w:sdt>
    <w:bookmarkEnd w:id="9"/>
    <w:p w14:paraId="539D7A7D">
      <w:pPr>
        <w:widowControl/>
        <w:jc w:val="left"/>
        <w:rPr>
          <w:rFonts w:cs="宋体"/>
          <w:szCs w:val="22"/>
        </w:rPr>
      </w:pPr>
      <w:r>
        <w:rPr>
          <w:rFonts w:cs="宋体"/>
          <w:szCs w:val="22"/>
        </w:rPr>
        <w:br w:type="page"/>
      </w:r>
    </w:p>
    <w:p w14:paraId="4D492109">
      <w:pPr>
        <w:pStyle w:val="2"/>
      </w:pPr>
      <w:bookmarkStart w:id="10" w:name="_Toc194138888"/>
      <w:bookmarkStart w:id="11" w:name="_Toc183099310"/>
      <w:bookmarkStart w:id="12" w:name="_Toc219975689"/>
      <w:bookmarkStart w:id="13" w:name="_Toc5627"/>
      <w:r>
        <w:t>一、阅读指引</w:t>
      </w:r>
      <w:bookmarkEnd w:id="10"/>
      <w:bookmarkEnd w:id="11"/>
      <w:bookmarkEnd w:id="12"/>
      <w:bookmarkEnd w:id="13"/>
    </w:p>
    <w:p w14:paraId="5551EB51">
      <w:pPr>
        <w:pStyle w:val="5"/>
        <w:rPr>
          <w:rFonts w:ascii="宋体" w:hAnsi="宋体"/>
        </w:rPr>
      </w:pPr>
      <w:r>
        <w:rPr>
          <w:rFonts w:hint="eastAsia" w:ascii="宋体" w:hAnsi="宋体"/>
        </w:rPr>
        <w:t>为满足纳税人多场景、规模化、合规化、自动化的增值税发票、海关缴款书（含出口转内销证明）抵扣、不抵扣需求，乐企数字开放平台</w:t>
      </w:r>
      <w:r>
        <w:rPr>
          <w:rFonts w:hint="eastAsia" w:ascii="宋体" w:hAnsi="宋体"/>
          <w:szCs w:val="24"/>
        </w:rPr>
        <w:t>提供抵扣勾选能力</w:t>
      </w:r>
      <w:r>
        <w:rPr>
          <w:rFonts w:hint="eastAsia" w:ascii="宋体" w:hAnsi="宋体"/>
        </w:rPr>
        <w:t>，并通过本能力说明文档明确了增值税抵扣勾选的相关业务规则和数据接口。</w:t>
      </w:r>
    </w:p>
    <w:p w14:paraId="6E98C247">
      <w:pPr>
        <w:pStyle w:val="5"/>
        <w:rPr>
          <w:rFonts w:ascii="宋体" w:hAnsi="宋体"/>
        </w:rPr>
      </w:pPr>
      <w:r>
        <w:rPr>
          <w:rFonts w:hint="eastAsia" w:ascii="宋体" w:hAnsi="宋体"/>
        </w:rPr>
        <w:t>本能力适用于</w:t>
      </w:r>
      <w:r>
        <w:rPr>
          <w:rFonts w:hint="eastAsia" w:ascii="宋体" w:hAnsi="宋体"/>
          <w:szCs w:val="24"/>
        </w:rPr>
        <w:t>购进货物或接受服务取得增值税发票、海关缴款书（含出口转内销证明）</w:t>
      </w:r>
      <w:r>
        <w:rPr>
          <w:rFonts w:hint="eastAsia" w:ascii="宋体" w:hAnsi="宋体"/>
        </w:rPr>
        <w:t>的纳税人订阅。</w:t>
      </w:r>
    </w:p>
    <w:p w14:paraId="6E412C4D">
      <w:pPr>
        <w:pStyle w:val="5"/>
        <w:rPr>
          <w:rFonts w:ascii="宋体" w:hAnsi="宋体"/>
          <w:szCs w:val="24"/>
        </w:rPr>
      </w:pPr>
      <w:r>
        <w:rPr>
          <w:rFonts w:hint="eastAsia" w:ascii="宋体" w:hAnsi="宋体"/>
          <w:szCs w:val="24"/>
        </w:rPr>
        <w:t>本能力说明文档分为阅读指引、能力介绍、政策依据、开发指引、接口技术说明、附件等六个章节，其中阅读指引、能力介绍、政策依据等章节适合纳税人管理人员及财务人员阅读；开发指引、接口技术说明、附件等章节适合纳税人技术人员阅读。</w:t>
      </w:r>
    </w:p>
    <w:p w14:paraId="32003EC5">
      <w:pPr>
        <w:pStyle w:val="5"/>
      </w:pPr>
      <w:r>
        <w:br w:type="page"/>
      </w:r>
    </w:p>
    <w:p w14:paraId="30EDAD1C">
      <w:pPr>
        <w:pStyle w:val="2"/>
      </w:pPr>
      <w:bookmarkStart w:id="14" w:name="_Toc183099311"/>
      <w:bookmarkStart w:id="15" w:name="_Toc164152374"/>
      <w:bookmarkStart w:id="16" w:name="_Toc8984"/>
      <w:bookmarkStart w:id="17" w:name="_Toc164151717"/>
      <w:bookmarkStart w:id="18" w:name="_Toc194138889"/>
      <w:bookmarkStart w:id="19" w:name="_Toc219975690"/>
      <w:r>
        <w:t>二、能力介绍</w:t>
      </w:r>
      <w:bookmarkEnd w:id="14"/>
      <w:bookmarkEnd w:id="15"/>
      <w:bookmarkEnd w:id="16"/>
      <w:bookmarkEnd w:id="17"/>
      <w:bookmarkEnd w:id="18"/>
      <w:bookmarkEnd w:id="19"/>
    </w:p>
    <w:p w14:paraId="67630121">
      <w:pPr>
        <w:pStyle w:val="3"/>
      </w:pPr>
      <w:bookmarkStart w:id="20" w:name="_Toc7154"/>
      <w:bookmarkStart w:id="21" w:name="_Toc183099312"/>
      <w:bookmarkStart w:id="22" w:name="_Toc194138890"/>
      <w:bookmarkStart w:id="23" w:name="_Toc219975691"/>
      <w:r>
        <w:t>（一）能力简介</w:t>
      </w:r>
      <w:bookmarkEnd w:id="20"/>
      <w:bookmarkEnd w:id="21"/>
      <w:bookmarkEnd w:id="22"/>
      <w:bookmarkEnd w:id="23"/>
    </w:p>
    <w:p w14:paraId="041398B9">
      <w:pPr>
        <w:pStyle w:val="5"/>
        <w:rPr>
          <w:rFonts w:ascii="宋体" w:hAnsi="宋体"/>
        </w:rPr>
      </w:pPr>
      <w:bookmarkStart w:id="24" w:name="_Toc194138891"/>
      <w:bookmarkStart w:id="25" w:name="_Toc9668"/>
      <w:bookmarkStart w:id="26" w:name="_Toc183099313"/>
      <w:r>
        <w:rPr>
          <w:rFonts w:hint="eastAsia" w:ascii="宋体" w:hAnsi="宋体"/>
        </w:rPr>
        <w:t>纳税人</w:t>
      </w:r>
      <w:r>
        <w:rPr>
          <w:rFonts w:hint="eastAsia" w:ascii="宋体" w:hAnsi="宋体"/>
          <w:szCs w:val="24"/>
        </w:rPr>
        <w:t>购进货物或接受服务取得增值税发票、海关缴款书（含出口转内销证明）</w:t>
      </w:r>
      <w:r>
        <w:rPr>
          <w:rFonts w:hint="eastAsia" w:ascii="宋体" w:hAnsi="宋体"/>
        </w:rPr>
        <w:t>，可以通过本能力进行抵扣勾选。</w:t>
      </w:r>
    </w:p>
    <w:p w14:paraId="5F856533">
      <w:pPr>
        <w:pStyle w:val="5"/>
        <w:rPr>
          <w:rFonts w:ascii="宋体" w:hAnsi="宋体"/>
          <w:szCs w:val="24"/>
        </w:rPr>
      </w:pPr>
      <w:r>
        <w:rPr>
          <w:rFonts w:hint="eastAsia" w:ascii="宋体" w:hAnsi="宋体"/>
        </w:rPr>
        <w:t>纳税人可将本能力中的各类规则和接口嵌入本单位信息化系统中（</w:t>
      </w:r>
      <w:r>
        <w:rPr>
          <w:rFonts w:hint="eastAsia" w:ascii="宋体" w:hAnsi="宋体"/>
          <w:szCs w:val="24"/>
        </w:rPr>
        <w:t>如：结算、财务、</w:t>
      </w:r>
      <w:r>
        <w:rPr>
          <w:rFonts w:hint="eastAsia" w:ascii="宋体" w:hAnsi="宋体"/>
          <w:szCs w:val="24"/>
          <w:lang w:eastAsia="zh-Hans"/>
        </w:rPr>
        <w:t>采购</w:t>
      </w:r>
      <w:r>
        <w:rPr>
          <w:rFonts w:hint="eastAsia" w:ascii="宋体" w:hAnsi="宋体"/>
          <w:szCs w:val="24"/>
        </w:rPr>
        <w:t>等），实现增值税发票、海关缴款书（含出口转内销证明）抵扣、不抵扣流程和商业行为的融合，有效提升涉税业务办理效率。</w:t>
      </w:r>
    </w:p>
    <w:p w14:paraId="43139C26">
      <w:pPr>
        <w:pStyle w:val="5"/>
        <w:rPr>
          <w:rFonts w:ascii="宋体" w:hAnsi="宋体"/>
        </w:rPr>
      </w:pPr>
      <w:r>
        <w:rPr>
          <w:rFonts w:hint="eastAsia" w:ascii="宋体" w:hAnsi="宋体"/>
        </w:rPr>
        <w:t>纳税人不能同时使用本能力、电子发票服务平台及增值税发票综合服务平台进行抵扣勾选（税务机关另有规定除外）。</w:t>
      </w:r>
    </w:p>
    <w:p w14:paraId="3D71EC6E">
      <w:pPr>
        <w:pStyle w:val="3"/>
      </w:pPr>
      <w:bookmarkStart w:id="27" w:name="_Toc219975692"/>
      <w:r>
        <w:t>（二）应用案例</w:t>
      </w:r>
      <w:bookmarkEnd w:id="24"/>
      <w:bookmarkEnd w:id="25"/>
      <w:bookmarkEnd w:id="26"/>
      <w:bookmarkEnd w:id="27"/>
    </w:p>
    <w:p w14:paraId="0891298D">
      <w:pPr>
        <w:pStyle w:val="5"/>
        <w:ind w:firstLine="482"/>
        <w:rPr>
          <w:rFonts w:ascii="宋体" w:hAnsi="宋体"/>
          <w:b/>
          <w:bCs/>
        </w:rPr>
      </w:pPr>
      <w:bookmarkStart w:id="28" w:name="_Toc183099314"/>
      <w:bookmarkStart w:id="29" w:name="_Toc194138895"/>
      <w:bookmarkStart w:id="30" w:name="_Toc27746"/>
      <w:r>
        <w:rPr>
          <w:rFonts w:hint="eastAsia" w:ascii="宋体" w:hAnsi="宋体"/>
          <w:b/>
          <w:bCs/>
        </w:rPr>
        <w:t>1</w:t>
      </w:r>
      <w:r>
        <w:rPr>
          <w:rFonts w:hint="eastAsia" w:ascii="宋体" w:hAnsi="宋体"/>
          <w:b/>
          <w:bCs/>
          <w:szCs w:val="24"/>
        </w:rPr>
        <w:t>、</w:t>
      </w:r>
      <w:r>
        <w:rPr>
          <w:rFonts w:hint="eastAsia" w:ascii="宋体" w:hAnsi="宋体"/>
          <w:b/>
          <w:bCs/>
        </w:rPr>
        <w:t>发票抵扣勾选场景案例</w:t>
      </w:r>
    </w:p>
    <w:p w14:paraId="7FF6CC52">
      <w:pPr>
        <w:pStyle w:val="5"/>
        <w:rPr>
          <w:rFonts w:ascii="宋体" w:hAnsi="宋体"/>
        </w:rPr>
      </w:pPr>
      <w:r>
        <w:rPr>
          <w:rFonts w:hint="eastAsia" w:ascii="宋体" w:hAnsi="宋体"/>
        </w:rPr>
        <w:t>某公司结算系统将发票抵扣勾选能力嵌入网上结算系统，公司网上结算系统通过乐企数字开放平台嵌入的增值税发票抵扣勾选能力规则和接口，完成自动化发票抵扣勾选。</w:t>
      </w:r>
    </w:p>
    <w:p w14:paraId="6C944F6A">
      <w:pPr>
        <w:pStyle w:val="5"/>
        <w:ind w:firstLine="482"/>
        <w:rPr>
          <w:rFonts w:ascii="宋体" w:hAnsi="宋体"/>
          <w:b/>
          <w:bCs/>
        </w:rPr>
      </w:pPr>
      <w:r>
        <w:rPr>
          <w:rFonts w:hint="eastAsia" w:ascii="宋体" w:hAnsi="宋体"/>
          <w:b/>
          <w:bCs/>
        </w:rPr>
        <w:t>2</w:t>
      </w:r>
      <w:r>
        <w:rPr>
          <w:rFonts w:hint="eastAsia" w:ascii="宋体" w:hAnsi="宋体"/>
          <w:b/>
          <w:bCs/>
          <w:szCs w:val="24"/>
        </w:rPr>
        <w:t>、</w:t>
      </w:r>
      <w:r>
        <w:rPr>
          <w:rFonts w:hint="eastAsia" w:ascii="宋体" w:hAnsi="宋体"/>
          <w:b/>
          <w:bCs/>
        </w:rPr>
        <w:t>发票不抵扣勾选场景案例</w:t>
      </w:r>
    </w:p>
    <w:p w14:paraId="6752D2A2">
      <w:pPr>
        <w:pStyle w:val="5"/>
        <w:rPr>
          <w:rFonts w:ascii="宋体" w:hAnsi="宋体"/>
        </w:rPr>
      </w:pPr>
      <w:r>
        <w:rPr>
          <w:rFonts w:hint="eastAsia" w:ascii="宋体" w:hAnsi="宋体"/>
        </w:rPr>
        <w:t>某公司结算系统将发票不抵扣勾选能力嵌入网上结算系统，公司网上结算系统通过乐企数字开放平台嵌入的增值税发票不抵扣勾选能力规则和接口，完成自动化发票不抵扣勾选。</w:t>
      </w:r>
    </w:p>
    <w:p w14:paraId="6010965A">
      <w:pPr>
        <w:pStyle w:val="5"/>
        <w:ind w:firstLine="482"/>
        <w:rPr>
          <w:rFonts w:ascii="宋体" w:hAnsi="宋体"/>
          <w:b/>
          <w:bCs/>
        </w:rPr>
      </w:pPr>
      <w:r>
        <w:rPr>
          <w:rFonts w:hint="eastAsia" w:ascii="宋体" w:hAnsi="宋体"/>
          <w:b/>
          <w:bCs/>
        </w:rPr>
        <w:t>3</w:t>
      </w:r>
      <w:r>
        <w:rPr>
          <w:rFonts w:hint="eastAsia" w:ascii="宋体" w:hAnsi="宋体"/>
          <w:b/>
          <w:bCs/>
          <w:szCs w:val="24"/>
        </w:rPr>
        <w:t>、</w:t>
      </w:r>
      <w:r>
        <w:rPr>
          <w:rFonts w:hint="eastAsia" w:ascii="宋体" w:hAnsi="宋体"/>
          <w:b/>
          <w:bCs/>
        </w:rPr>
        <w:t>海关缴款书抵扣勾选场景案例</w:t>
      </w:r>
    </w:p>
    <w:p w14:paraId="66B9D115">
      <w:pPr>
        <w:pStyle w:val="5"/>
        <w:rPr>
          <w:rFonts w:ascii="宋体" w:hAnsi="宋体"/>
        </w:rPr>
      </w:pPr>
      <w:r>
        <w:rPr>
          <w:rFonts w:hint="eastAsia" w:ascii="宋体" w:hAnsi="宋体"/>
        </w:rPr>
        <w:t>某外贸企业将海关缴款书抵扣勾选能力嵌入网上财务系统，当企业自行进口货物并采购付款完成后取得海关缴款书，网上财务系统通过乐企数字开放平台嵌入的海关缴款书抵扣勾选能力规则和接口，完成自动化海关缴款书抵扣勾选。</w:t>
      </w:r>
    </w:p>
    <w:p w14:paraId="39B6CBD4">
      <w:pPr>
        <w:pStyle w:val="5"/>
        <w:ind w:firstLine="482"/>
        <w:rPr>
          <w:rFonts w:ascii="宋体" w:hAnsi="宋体"/>
          <w:b/>
          <w:bCs/>
        </w:rPr>
      </w:pPr>
      <w:r>
        <w:rPr>
          <w:rFonts w:hint="eastAsia" w:ascii="宋体" w:hAnsi="宋体"/>
          <w:b/>
          <w:bCs/>
        </w:rPr>
        <w:t>4</w:t>
      </w:r>
      <w:r>
        <w:rPr>
          <w:rFonts w:hint="eastAsia" w:ascii="宋体" w:hAnsi="宋体"/>
          <w:b/>
          <w:bCs/>
          <w:szCs w:val="24"/>
        </w:rPr>
        <w:t>、</w:t>
      </w:r>
      <w:r>
        <w:rPr>
          <w:rFonts w:hint="eastAsia" w:ascii="宋体" w:hAnsi="宋体"/>
          <w:b/>
          <w:bCs/>
        </w:rPr>
        <w:t>海关缴款书不抵扣勾选场景案例</w:t>
      </w:r>
    </w:p>
    <w:p w14:paraId="4639939C">
      <w:pPr>
        <w:pStyle w:val="5"/>
        <w:rPr>
          <w:rFonts w:ascii="宋体" w:hAnsi="宋体"/>
        </w:rPr>
      </w:pPr>
      <w:r>
        <w:rPr>
          <w:rFonts w:hint="eastAsia" w:ascii="宋体" w:hAnsi="宋体"/>
        </w:rPr>
        <w:t>某外贸企业将海关缴款书不抵扣勾选能力嵌入网上财务系统，当企业自营进口货物并采购付款完成后取得海关缴款书，网上财务系统通过乐企数字开放平台嵌入的海关缴款书不抵扣勾选能力规则和接口，完成自动化海关缴款书不抵扣勾选。</w:t>
      </w:r>
    </w:p>
    <w:p w14:paraId="123D6C39">
      <w:pPr>
        <w:pStyle w:val="5"/>
        <w:ind w:firstLine="482"/>
        <w:rPr>
          <w:rFonts w:ascii="宋体" w:hAnsi="宋体"/>
          <w:b/>
          <w:bCs/>
        </w:rPr>
      </w:pPr>
      <w:r>
        <w:rPr>
          <w:rFonts w:hint="eastAsia" w:ascii="宋体" w:hAnsi="宋体"/>
          <w:b/>
          <w:bCs/>
        </w:rPr>
        <w:t>5</w:t>
      </w:r>
      <w:r>
        <w:rPr>
          <w:rFonts w:hint="eastAsia" w:ascii="宋体" w:hAnsi="宋体"/>
          <w:b/>
          <w:bCs/>
          <w:szCs w:val="24"/>
        </w:rPr>
        <w:t>、</w:t>
      </w:r>
      <w:r>
        <w:rPr>
          <w:rFonts w:hint="eastAsia" w:ascii="宋体" w:hAnsi="宋体"/>
          <w:b/>
          <w:bCs/>
        </w:rPr>
        <w:t>统计确认场景案例</w:t>
      </w:r>
    </w:p>
    <w:p w14:paraId="543402FA">
      <w:pPr>
        <w:pStyle w:val="5"/>
        <w:rPr>
          <w:rFonts w:ascii="宋体" w:hAnsi="宋体"/>
        </w:rPr>
      </w:pPr>
      <w:r>
        <w:rPr>
          <w:rFonts w:hint="eastAsia" w:ascii="宋体" w:hAnsi="宋体"/>
        </w:rPr>
        <w:t>某电子商务平台将统计确认能力嵌入网上财务系统，当企业完成该月记账，网上财务系统通过乐企数字开放平台嵌入的统计确认规则和接口，将已勾选的信息完成自动化统计确认。</w:t>
      </w:r>
    </w:p>
    <w:p w14:paraId="56EDAFD7">
      <w:pPr>
        <w:pStyle w:val="3"/>
      </w:pPr>
      <w:bookmarkStart w:id="31" w:name="_Toc219975693"/>
      <w:r>
        <w:t>（三）名词解释</w:t>
      </w:r>
      <w:bookmarkEnd w:id="28"/>
      <w:bookmarkEnd w:id="29"/>
      <w:bookmarkEnd w:id="30"/>
      <w:bookmarkEnd w:id="31"/>
    </w:p>
    <w:p w14:paraId="2A21B4FF">
      <w:pPr>
        <w:pStyle w:val="5"/>
        <w:rPr>
          <w:rFonts w:ascii="宋体" w:hAnsi="宋体"/>
        </w:rPr>
      </w:pPr>
      <w:bookmarkStart w:id="32" w:name="_Hlk108140730"/>
      <w:bookmarkStart w:id="33" w:name="_Toc183099315"/>
      <w:bookmarkStart w:id="34" w:name="_Toc194138896"/>
      <w:bookmarkStart w:id="35" w:name="_Toc26809"/>
      <w:r>
        <w:rPr>
          <w:rFonts w:hint="eastAsia" w:ascii="宋体" w:hAnsi="宋体"/>
        </w:rPr>
        <w:t>能力：为企业直连完成某项业务所提供的接口服务和业务规则组合。</w:t>
      </w:r>
    </w:p>
    <w:p w14:paraId="6A555E00">
      <w:pPr>
        <w:pStyle w:val="5"/>
        <w:rPr>
          <w:rFonts w:ascii="宋体" w:hAnsi="宋体"/>
        </w:rPr>
      </w:pPr>
      <w:r>
        <w:rPr>
          <w:rFonts w:hint="eastAsia" w:ascii="宋体" w:hAnsi="宋体"/>
        </w:rPr>
        <w:t>规则：实现某项业务目标所遵循的逻辑和校验。</w:t>
      </w:r>
    </w:p>
    <w:p w14:paraId="633B8C5F">
      <w:pPr>
        <w:pStyle w:val="5"/>
        <w:rPr>
          <w:rFonts w:ascii="宋体" w:hAnsi="宋体"/>
        </w:rPr>
      </w:pPr>
      <w:r>
        <w:rPr>
          <w:rFonts w:hint="eastAsia" w:ascii="宋体" w:hAnsi="宋体"/>
        </w:rPr>
        <w:t>接口：一组定义、程序及协议的集合，通过接口实现计算机软件之间的相互通信。</w:t>
      </w:r>
    </w:p>
    <w:p w14:paraId="48C2C1E5">
      <w:pPr>
        <w:pStyle w:val="5"/>
        <w:rPr>
          <w:rFonts w:ascii="宋体" w:hAnsi="宋体"/>
        </w:rPr>
      </w:pPr>
      <w:r>
        <w:rPr>
          <w:rFonts w:hint="eastAsia" w:ascii="宋体" w:hAnsi="宋体"/>
        </w:rPr>
        <w:t>服务：提供某项业务实现，通过接口服务调用达到业务目标。</w:t>
      </w:r>
    </w:p>
    <w:p w14:paraId="4ED324C5">
      <w:pPr>
        <w:pStyle w:val="5"/>
        <w:rPr>
          <w:rFonts w:ascii="宋体" w:hAnsi="宋体"/>
        </w:rPr>
      </w:pPr>
      <w:r>
        <w:rPr>
          <w:rFonts w:hint="eastAsia" w:ascii="宋体" w:hAnsi="宋体"/>
        </w:rPr>
        <w:t>A</w:t>
      </w:r>
      <w:r>
        <w:rPr>
          <w:rFonts w:ascii="宋体" w:hAnsi="宋体"/>
        </w:rPr>
        <w:t>PI</w:t>
      </w:r>
      <w:r>
        <w:rPr>
          <w:rFonts w:hint="eastAsia" w:ascii="宋体" w:hAnsi="宋体"/>
        </w:rPr>
        <w:t>：应</w:t>
      </w:r>
      <w:r>
        <w:rPr>
          <w:rFonts w:ascii="宋体" w:hAnsi="宋体"/>
        </w:rPr>
        <w:t>用程序编程接口，是一些预先定义的函数，或指软件系统不同组成部分衔接的约定。用来提供应用程序与开发人员基于某软件或硬件得以访问的一组例程，而又无需访问</w:t>
      </w:r>
      <w:r>
        <w:rPr>
          <w:rFonts w:hint="eastAsia" w:ascii="宋体" w:hAnsi="宋体"/>
        </w:rPr>
        <w:t>源代</w:t>
      </w:r>
      <w:r>
        <w:rPr>
          <w:rFonts w:ascii="宋体" w:hAnsi="宋体"/>
        </w:rPr>
        <w:t>码，或理解内部工作机制的细节。</w:t>
      </w:r>
    </w:p>
    <w:bookmarkEnd w:id="32"/>
    <w:p w14:paraId="7DDF852F">
      <w:pPr>
        <w:pStyle w:val="3"/>
      </w:pPr>
      <w:bookmarkStart w:id="36" w:name="_Toc219975694"/>
      <w:r>
        <w:t>（四）扩展阅读</w:t>
      </w:r>
      <w:bookmarkEnd w:id="33"/>
      <w:bookmarkEnd w:id="34"/>
      <w:bookmarkEnd w:id="35"/>
      <w:bookmarkEnd w:id="36"/>
    </w:p>
    <w:p w14:paraId="60A882D1">
      <w:pPr>
        <w:pStyle w:val="5"/>
        <w:rPr>
          <w:rFonts w:ascii="宋体" w:hAnsi="宋体"/>
          <w:szCs w:val="24"/>
        </w:rPr>
      </w:pPr>
      <w:r>
        <w:rPr>
          <w:rFonts w:hint="eastAsia" w:ascii="宋体" w:hAnsi="宋体"/>
        </w:rPr>
        <w:t>无</w:t>
      </w:r>
    </w:p>
    <w:p w14:paraId="4B13A30C">
      <w:pPr>
        <w:pStyle w:val="5"/>
      </w:pPr>
      <w:r>
        <w:br w:type="page"/>
      </w:r>
    </w:p>
    <w:p w14:paraId="0DF250D4">
      <w:pPr>
        <w:pStyle w:val="2"/>
      </w:pPr>
      <w:bookmarkStart w:id="37" w:name="_Toc194138897"/>
      <w:bookmarkStart w:id="38" w:name="_Toc219975695"/>
      <w:r>
        <w:rPr>
          <w:rFonts w:hint="eastAsia"/>
        </w:rPr>
        <w:t>三、政策依据</w:t>
      </w:r>
      <w:bookmarkEnd w:id="37"/>
      <w:bookmarkEnd w:id="38"/>
    </w:p>
    <w:p w14:paraId="78E7D7F6">
      <w:pPr>
        <w:pStyle w:val="5"/>
        <w:rPr>
          <w:rFonts w:ascii="宋体" w:hAnsi="宋体"/>
          <w:szCs w:val="24"/>
        </w:rPr>
      </w:pPr>
      <w:r>
        <w:rPr>
          <w:rFonts w:hint="eastAsia" w:ascii="宋体" w:hAnsi="宋体"/>
        </w:rPr>
        <w:t>《国家税务总局关于取消增值税扣税凭证认证确认期限等增值税征管问题的公告》（国家税务总局公告2019年第45号）</w:t>
      </w:r>
    </w:p>
    <w:p w14:paraId="05A66F79">
      <w:pPr>
        <w:widowControl/>
        <w:jc w:val="left"/>
        <w:rPr>
          <w:rFonts w:ascii="宋体" w:hAnsi="宋体" w:cstheme="minorBidi"/>
          <w:color w:val="000000"/>
          <w:sz w:val="24"/>
        </w:rPr>
      </w:pPr>
      <w:r>
        <w:rPr>
          <w:rFonts w:ascii="宋体" w:hAnsi="宋体"/>
        </w:rPr>
        <w:br w:type="page"/>
      </w:r>
    </w:p>
    <w:p w14:paraId="52DB6128">
      <w:pPr>
        <w:pStyle w:val="2"/>
      </w:pPr>
      <w:bookmarkStart w:id="39" w:name="_Toc164151722"/>
      <w:bookmarkStart w:id="40" w:name="_Toc19916"/>
      <w:bookmarkStart w:id="41" w:name="_Toc183099316"/>
      <w:bookmarkStart w:id="42" w:name="_Toc194138898"/>
      <w:bookmarkStart w:id="43" w:name="_Toc219975696"/>
      <w:bookmarkStart w:id="44" w:name="_Toc164152380"/>
      <w:r>
        <w:rPr>
          <w:rFonts w:hint="eastAsia"/>
        </w:rPr>
        <w:t>四</w:t>
      </w:r>
      <w:r>
        <w:t>、开发指引</w:t>
      </w:r>
      <w:bookmarkEnd w:id="39"/>
      <w:bookmarkEnd w:id="40"/>
      <w:bookmarkEnd w:id="41"/>
      <w:bookmarkEnd w:id="42"/>
      <w:bookmarkEnd w:id="43"/>
      <w:bookmarkEnd w:id="44"/>
    </w:p>
    <w:p w14:paraId="27FE6937">
      <w:pPr>
        <w:pStyle w:val="3"/>
      </w:pPr>
      <w:bookmarkStart w:id="45" w:name="_Toc183099317"/>
      <w:bookmarkStart w:id="46" w:name="_Toc194138899"/>
      <w:bookmarkStart w:id="47" w:name="_Toc219975697"/>
      <w:bookmarkStart w:id="48" w:name="_Toc28734"/>
      <w:r>
        <w:t>（一）业务场景</w:t>
      </w:r>
      <w:bookmarkEnd w:id="45"/>
      <w:bookmarkEnd w:id="46"/>
      <w:bookmarkEnd w:id="47"/>
      <w:bookmarkEnd w:id="48"/>
    </w:p>
    <w:p w14:paraId="6CA7BD86">
      <w:pPr>
        <w:pStyle w:val="4"/>
      </w:pPr>
      <w:bookmarkStart w:id="49" w:name="_Toc219975698"/>
      <w:r>
        <w:rPr>
          <w:rFonts w:hint="eastAsia"/>
        </w:rPr>
        <w:t>1</w:t>
      </w:r>
      <w:r>
        <w:t>.</w:t>
      </w:r>
      <w:r>
        <w:rPr>
          <w:rFonts w:hint="eastAsia"/>
        </w:rPr>
        <w:t>发票抵扣勾选场景案例</w:t>
      </w:r>
      <w:bookmarkEnd w:id="49"/>
    </w:p>
    <w:p w14:paraId="4FDA68AC">
      <w:pPr>
        <w:pStyle w:val="5"/>
      </w:pPr>
      <w:r>
        <w:rPr>
          <w:rFonts w:hint="eastAsia"/>
        </w:rPr>
        <w:t>某公司结算系统将发票抵扣勾选能力嵌入网上结算系统，公司网上结算系统通过乐企数字开放平台嵌入的增值税发票抵扣勾选能力规则和接口，完成自动化发票抵扣勾选。</w:t>
      </w:r>
    </w:p>
    <w:p w14:paraId="0632EEBA">
      <w:pPr>
        <w:pStyle w:val="6"/>
      </w:pPr>
      <w:r>
        <w:t>1.1全流程图</w:t>
      </w:r>
    </w:p>
    <w:p w14:paraId="4D82A626">
      <w:pPr>
        <w:jc w:val="center"/>
        <w:rPr>
          <w:color w:val="000000"/>
        </w:rPr>
      </w:pPr>
      <w:r>
        <w:drawing>
          <wp:inline distT="0" distB="0" distL="114300" distR="114300">
            <wp:extent cx="5271135" cy="8843010"/>
            <wp:effectExtent l="0" t="0" r="12065" b="2159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5"/>
                    <a:stretch>
                      <a:fillRect/>
                    </a:stretch>
                  </pic:blipFill>
                  <pic:spPr>
                    <a:xfrm>
                      <a:off x="0" y="0"/>
                      <a:ext cx="5271135" cy="8843010"/>
                    </a:xfrm>
                    <a:prstGeom prst="rect">
                      <a:avLst/>
                    </a:prstGeom>
                    <a:noFill/>
                    <a:ln>
                      <a:noFill/>
                    </a:ln>
                  </pic:spPr>
                </pic:pic>
              </a:graphicData>
            </a:graphic>
          </wp:inline>
        </w:drawing>
      </w:r>
    </w:p>
    <w:p w14:paraId="4F3BB582">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5678C21D">
      <w:pPr>
        <w:pStyle w:val="5"/>
        <w:spacing w:line="240" w:lineRule="auto"/>
        <w:jc w:val="center"/>
      </w:pPr>
      <w:r>
        <w:drawing>
          <wp:inline distT="0" distB="0" distL="114300" distR="114300">
            <wp:extent cx="5273040" cy="6520180"/>
            <wp:effectExtent l="0" t="0" r="10160" b="762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6"/>
                    <a:stretch>
                      <a:fillRect/>
                    </a:stretch>
                  </pic:blipFill>
                  <pic:spPr>
                    <a:xfrm>
                      <a:off x="0" y="0"/>
                      <a:ext cx="5273040" cy="6520180"/>
                    </a:xfrm>
                    <a:prstGeom prst="rect">
                      <a:avLst/>
                    </a:prstGeom>
                    <a:noFill/>
                    <a:ln>
                      <a:noFill/>
                    </a:ln>
                  </pic:spPr>
                </pic:pic>
              </a:graphicData>
            </a:graphic>
          </wp:inline>
        </w:drawing>
      </w:r>
    </w:p>
    <w:p w14:paraId="5B9895DF">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3EB93427">
      <w:pPr>
        <w:pStyle w:val="6"/>
      </w:pPr>
      <w:r>
        <w:t>1.2业务规则</w:t>
      </w:r>
    </w:p>
    <w:p w14:paraId="63F309B8">
      <w:pPr>
        <w:pStyle w:val="7"/>
      </w:pPr>
      <w:r>
        <w:rPr>
          <w:rFonts w:hint="eastAsia"/>
        </w:rPr>
        <w:t>1.2.1校验发票开票日期</w:t>
      </w:r>
    </w:p>
    <w:p w14:paraId="0F9C6E15">
      <w:pPr>
        <w:pStyle w:val="5"/>
      </w:pPr>
      <w:r>
        <w:rPr>
          <w:rFonts w:hint="eastAsia"/>
        </w:rPr>
        <w:t>获取当前增值税税款所属期，校验开票日期是否在当前税款所属期可勾选范围内。</w:t>
      </w:r>
    </w:p>
    <w:p w14:paraId="529FFDF0">
      <w:pPr>
        <w:pStyle w:val="53"/>
        <w:ind w:firstLine="480"/>
        <w:jc w:val="center"/>
        <w:rPr>
          <w:color w:val="000000"/>
        </w:rPr>
      </w:pPr>
      <w:r>
        <w:rPr>
          <w:color w:val="000000"/>
        </w:rPr>
        <w:drawing>
          <wp:inline distT="0" distB="0" distL="0" distR="0">
            <wp:extent cx="3600450" cy="3324225"/>
            <wp:effectExtent l="0" t="0" r="0" b="9525"/>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600450" cy="3324225"/>
                    </a:xfrm>
                    <a:prstGeom prst="rect">
                      <a:avLst/>
                    </a:prstGeom>
                    <a:noFill/>
                    <a:ln>
                      <a:noFill/>
                    </a:ln>
                  </pic:spPr>
                </pic:pic>
              </a:graphicData>
            </a:graphic>
          </wp:inline>
        </w:drawing>
      </w:r>
    </w:p>
    <w:p w14:paraId="43F30DC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7FEEB58">
      <w:pPr>
        <w:pStyle w:val="5"/>
      </w:pPr>
      <w:r>
        <w:rPr>
          <w:rFonts w:hint="eastAsia"/>
        </w:rPr>
        <w:t>参照《获取当前税款所属期与当期税款所属期统计状态》接口规范获取当前增值税抵扣税款所属期，校验发票开票日期是否在可勾选开票日期范围内，满足以下任意条件时不允许用于抵扣勾选用途。</w:t>
      </w:r>
    </w:p>
    <w:p w14:paraId="53C5DC31">
      <w:pPr>
        <w:pStyle w:val="5"/>
      </w:pPr>
      <w:r>
        <w:rPr>
          <w:rFonts w:hint="eastAsia"/>
        </w:rPr>
        <w:t>（1）查询失败，调用《获取当前税款所属期与当期税款所属期统计状态》接口通信失败或者返回报文中“返回码”不是“00（成功）”。</w:t>
      </w:r>
    </w:p>
    <w:p w14:paraId="5349F83A">
      <w:pPr>
        <w:pStyle w:val="5"/>
      </w:pPr>
      <w:r>
        <w:rPr>
          <w:rFonts w:hint="eastAsia"/>
        </w:rPr>
        <w:t>（2）查询成功，非农产品发票开票日期小于2017年1月1日（逾期发票在逾期抵扣申请审核通过后的可不用限制）或晚于当前税款所属期月份最后一天（如当前属期为：202204，则最后一天为2022年4月30日）。</w:t>
      </w:r>
    </w:p>
    <w:p w14:paraId="3B543E74">
      <w:pPr>
        <w:pStyle w:val="5"/>
      </w:pPr>
      <w:r>
        <w:rPr>
          <w:rFonts w:hint="eastAsia"/>
        </w:rPr>
        <w:t>（3）查询成功，农产品发票开票日期小于纳税人成为用票试点的下月1号或晚于当前税款所属期月份最后一天（如当前属期为：202204，则最后一天为2022年4月30日）。</w:t>
      </w:r>
    </w:p>
    <w:p w14:paraId="19A567DC">
      <w:pPr>
        <w:pStyle w:val="7"/>
      </w:pPr>
      <w:bookmarkStart w:id="50" w:name="_4.2发票结余校验"/>
      <w:bookmarkEnd w:id="50"/>
      <w:r>
        <w:rPr>
          <w:rFonts w:hint="eastAsia"/>
        </w:rPr>
        <w:t>1.2.2校验是否为蓝字发票</w:t>
      </w:r>
    </w:p>
    <w:p w14:paraId="4B7E467A">
      <w:pPr>
        <w:pStyle w:val="5"/>
      </w:pPr>
      <w:r>
        <w:rPr>
          <w:rFonts w:hint="eastAsia"/>
        </w:rPr>
        <w:t>根据用于勾选抵扣用途发票的金额，校验发票是否可用于抵扣。</w:t>
      </w:r>
    </w:p>
    <w:p w14:paraId="4E587DB3">
      <w:pPr>
        <w:pStyle w:val="53"/>
        <w:ind w:firstLine="0" w:firstLineChars="0"/>
        <w:jc w:val="center"/>
        <w:rPr>
          <w:color w:val="000000"/>
        </w:rPr>
      </w:pPr>
      <w:r>
        <w:rPr>
          <w:color w:val="000000"/>
        </w:rPr>
        <w:drawing>
          <wp:inline distT="0" distB="0" distL="0" distR="0">
            <wp:extent cx="3238500" cy="2828925"/>
            <wp:effectExtent l="0" t="0" r="0" b="9525"/>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38500" cy="2828925"/>
                    </a:xfrm>
                    <a:prstGeom prst="rect">
                      <a:avLst/>
                    </a:prstGeom>
                    <a:noFill/>
                    <a:ln>
                      <a:noFill/>
                    </a:ln>
                  </pic:spPr>
                </pic:pic>
              </a:graphicData>
            </a:graphic>
          </wp:inline>
        </w:drawing>
      </w:r>
    </w:p>
    <w:p w14:paraId="602DE47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7E57644">
      <w:pPr>
        <w:pStyle w:val="5"/>
      </w:pPr>
      <w:r>
        <w:rPr>
          <w:rFonts w:hint="eastAsia"/>
        </w:rPr>
        <w:t>校验发票金额，如果发票信息中“金额”小于0，则不允许用于抵扣勾选用途。</w:t>
      </w:r>
    </w:p>
    <w:p w14:paraId="20C291CF">
      <w:pPr>
        <w:pStyle w:val="7"/>
      </w:pPr>
      <w:r>
        <w:rPr>
          <w:rFonts w:hint="eastAsia"/>
        </w:rPr>
        <w:t>1.2.3校验发票类型是否可抵扣</w:t>
      </w:r>
    </w:p>
    <w:p w14:paraId="4C37DAAF">
      <w:pPr>
        <w:pStyle w:val="5"/>
      </w:pPr>
      <w:r>
        <w:rPr>
          <w:rFonts w:hint="eastAsia"/>
        </w:rPr>
        <w:t>根据用于勾选抵扣用途发票的发票类型，校验发票是否可用于抵扣。</w:t>
      </w:r>
    </w:p>
    <w:p w14:paraId="02851305">
      <w:pPr>
        <w:pStyle w:val="53"/>
        <w:ind w:firstLine="0" w:firstLineChars="0"/>
        <w:jc w:val="center"/>
        <w:rPr>
          <w:color w:val="000000"/>
        </w:rPr>
      </w:pPr>
      <w:r>
        <w:rPr>
          <w:color w:val="000000"/>
        </w:rPr>
        <w:drawing>
          <wp:inline distT="0" distB="0" distL="0" distR="0">
            <wp:extent cx="2724150" cy="281940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724150" cy="2819400"/>
                    </a:xfrm>
                    <a:prstGeom prst="rect">
                      <a:avLst/>
                    </a:prstGeom>
                    <a:noFill/>
                    <a:ln>
                      <a:noFill/>
                    </a:ln>
                  </pic:spPr>
                </pic:pic>
              </a:graphicData>
            </a:graphic>
          </wp:inline>
        </w:drawing>
      </w:r>
    </w:p>
    <w:p w14:paraId="4705B86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464852E">
      <w:pPr>
        <w:pStyle w:val="5"/>
      </w:pPr>
      <w:r>
        <w:rPr>
          <w:rFonts w:hint="eastAsia"/>
        </w:rPr>
        <w:t>校验发票类型，如果发票信息中“发票类型”不是以下发票类型，则不允许用于抵扣勾选用途且对于（“出口退税类型”为“</w:t>
      </w:r>
      <w:r>
        <w:t>01</w:t>
      </w:r>
      <w:r>
        <w:rPr>
          <w:rFonts w:hint="eastAsia"/>
        </w:rPr>
        <w:t>：增值税专用发票可用于代办退税标签”）代办退税增值税专用发票不允许勾选抵扣用途：</w:t>
      </w:r>
    </w:p>
    <w:p w14:paraId="2800C025">
      <w:pPr>
        <w:pStyle w:val="5"/>
      </w:pPr>
      <w:r>
        <w:rPr>
          <w:rFonts w:hint="eastAsia"/>
        </w:rPr>
        <w:t>01：增值税专用发票</w:t>
      </w:r>
    </w:p>
    <w:p w14:paraId="7F9D0F76">
      <w:pPr>
        <w:pStyle w:val="5"/>
      </w:pPr>
      <w:r>
        <w:rPr>
          <w:rFonts w:hint="eastAsia"/>
        </w:rPr>
        <w:t>03：机动车销售统一发票</w:t>
      </w:r>
    </w:p>
    <w:p w14:paraId="1F2F4D43">
      <w:pPr>
        <w:pStyle w:val="5"/>
      </w:pPr>
      <w:r>
        <w:rPr>
          <w:rFonts w:hint="eastAsia"/>
        </w:rPr>
        <w:t>0</w:t>
      </w:r>
      <w:r>
        <w:t>4</w:t>
      </w:r>
      <w:r>
        <w:rPr>
          <w:rFonts w:hint="eastAsia"/>
        </w:rPr>
        <w:t>：增值税普通发票（特殊票种02农产品发票</w:t>
      </w:r>
      <w:r>
        <w:rPr>
          <w:rFonts w:hint="eastAsia"/>
          <w:szCs w:val="24"/>
        </w:rPr>
        <w:t>、21</w:t>
      </w:r>
      <w:r>
        <w:rPr>
          <w:rFonts w:hint="eastAsia"/>
        </w:rPr>
        <w:t>会员单位非投资性黄金、22客户标准黄金）</w:t>
      </w:r>
    </w:p>
    <w:p w14:paraId="7644E941">
      <w:pPr>
        <w:pStyle w:val="5"/>
      </w:pPr>
      <w:r>
        <w:rPr>
          <w:rFonts w:hint="eastAsia"/>
        </w:rPr>
        <w:t>08：增值税电子专用发票</w:t>
      </w:r>
    </w:p>
    <w:p w14:paraId="4FF6A57B">
      <w:pPr>
        <w:pStyle w:val="5"/>
      </w:pPr>
      <w:r>
        <w:t>10</w:t>
      </w:r>
      <w:r>
        <w:rPr>
          <w:rFonts w:hint="eastAsia"/>
        </w:rPr>
        <w:t>：增值税电子普通发票（特殊票种02农产品发票</w:t>
      </w:r>
      <w:r>
        <w:rPr>
          <w:rFonts w:hint="eastAsia"/>
          <w:szCs w:val="24"/>
        </w:rPr>
        <w:t>、21</w:t>
      </w:r>
      <w:r>
        <w:rPr>
          <w:rFonts w:hint="eastAsia"/>
        </w:rPr>
        <w:t>会员单位非投资性黄金、22客户标准黄金）</w:t>
      </w:r>
    </w:p>
    <w:p w14:paraId="03808590">
      <w:pPr>
        <w:pStyle w:val="5"/>
      </w:pPr>
      <w:r>
        <w:rPr>
          <w:rFonts w:hint="eastAsia"/>
        </w:rPr>
        <w:t>14：通行费发票</w:t>
      </w:r>
    </w:p>
    <w:p w14:paraId="4C01B1AD">
      <w:pPr>
        <w:pStyle w:val="5"/>
      </w:pPr>
      <w:r>
        <w:rPr>
          <w:rFonts w:hint="eastAsia"/>
        </w:rPr>
        <w:t>5</w:t>
      </w:r>
      <w:r>
        <w:t>1</w:t>
      </w:r>
      <w:r>
        <w:rPr>
          <w:rFonts w:hint="eastAsia"/>
        </w:rPr>
        <w:t>：电子发票（铁路电子客票）</w:t>
      </w:r>
    </w:p>
    <w:p w14:paraId="1CFFFCC1">
      <w:pPr>
        <w:pStyle w:val="5"/>
      </w:pPr>
      <w:r>
        <w:t>61</w:t>
      </w:r>
      <w:r>
        <w:rPr>
          <w:rFonts w:hint="eastAsia"/>
        </w:rPr>
        <w:t>：电子发票（航空运输客票电子行程单）</w:t>
      </w:r>
    </w:p>
    <w:p w14:paraId="7D1AAEC1">
      <w:pPr>
        <w:pStyle w:val="5"/>
      </w:pPr>
      <w:r>
        <w:rPr>
          <w:rFonts w:hint="eastAsia"/>
        </w:rPr>
        <w:t>81：电子发票（增值税专用发票）</w:t>
      </w:r>
    </w:p>
    <w:p w14:paraId="19806B5D">
      <w:pPr>
        <w:pStyle w:val="5"/>
      </w:pPr>
      <w:r>
        <w:rPr>
          <w:rFonts w:hint="eastAsia"/>
        </w:rPr>
        <w:t>82：电子发票（普通发票，特定要素类型码值为08且有效抵扣税额大于</w:t>
      </w:r>
      <w:r>
        <w:t>0</w:t>
      </w:r>
      <w:r>
        <w:rPr>
          <w:rFonts w:hint="eastAsia"/>
        </w:rPr>
        <w:t>的通行费发票；特定要素为12或16的农产品发票）</w:t>
      </w:r>
    </w:p>
    <w:p w14:paraId="6F82AA89">
      <w:pPr>
        <w:pStyle w:val="5"/>
      </w:pPr>
      <w:r>
        <w:rPr>
          <w:rFonts w:hint="eastAsia"/>
        </w:rPr>
        <w:t>85：纸质发票（增值税专用发票）</w:t>
      </w:r>
    </w:p>
    <w:p w14:paraId="46007FB6">
      <w:pPr>
        <w:pStyle w:val="5"/>
      </w:pPr>
      <w:r>
        <w:rPr>
          <w:rFonts w:hint="eastAsia"/>
        </w:rPr>
        <w:t>86：纸质发票（普通发票，特定要素为12或16的农产品发票）</w:t>
      </w:r>
    </w:p>
    <w:p w14:paraId="198FF883">
      <w:pPr>
        <w:pStyle w:val="5"/>
      </w:pPr>
      <w:r>
        <w:rPr>
          <w:rFonts w:hint="eastAsia"/>
        </w:rPr>
        <w:t>83：机动车销售电子统一发票</w:t>
      </w:r>
    </w:p>
    <w:p w14:paraId="3D98F991">
      <w:pPr>
        <w:pStyle w:val="5"/>
      </w:pPr>
      <w:r>
        <w:rPr>
          <w:rFonts w:hint="eastAsia"/>
        </w:rPr>
        <w:t>87：纸质发票（机动车销售统一发票）</w:t>
      </w:r>
    </w:p>
    <w:p w14:paraId="7D92BC3C">
      <w:pPr>
        <w:pStyle w:val="7"/>
      </w:pPr>
      <w:r>
        <w:rPr>
          <w:rFonts w:hint="eastAsia"/>
        </w:rPr>
        <w:t>1.2.4校验发票状态</w:t>
      </w:r>
    </w:p>
    <w:p w14:paraId="44FBBCD9">
      <w:pPr>
        <w:pStyle w:val="5"/>
      </w:pPr>
      <w:r>
        <w:rPr>
          <w:rFonts w:hint="eastAsia"/>
        </w:rPr>
        <w:t>根据用于勾选抵扣用途发票的发票状态，校验发票是否可用于抵扣。</w:t>
      </w:r>
    </w:p>
    <w:p w14:paraId="021699DC">
      <w:pPr>
        <w:pStyle w:val="53"/>
        <w:ind w:firstLine="0" w:firstLineChars="0"/>
        <w:jc w:val="center"/>
        <w:rPr>
          <w:color w:val="000000"/>
        </w:rPr>
      </w:pPr>
      <w:r>
        <w:rPr>
          <w:color w:val="000000"/>
        </w:rPr>
        <w:drawing>
          <wp:inline distT="0" distB="0" distL="0" distR="0">
            <wp:extent cx="3238500" cy="3114675"/>
            <wp:effectExtent l="0" t="0" r="0" b="9525"/>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238500" cy="3114675"/>
                    </a:xfrm>
                    <a:prstGeom prst="rect">
                      <a:avLst/>
                    </a:prstGeom>
                    <a:noFill/>
                    <a:ln>
                      <a:noFill/>
                    </a:ln>
                  </pic:spPr>
                </pic:pic>
              </a:graphicData>
            </a:graphic>
          </wp:inline>
        </w:drawing>
      </w:r>
    </w:p>
    <w:p w14:paraId="59AB216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101B993">
      <w:pPr>
        <w:pStyle w:val="5"/>
      </w:pPr>
      <w:r>
        <w:rPr>
          <w:rFonts w:hint="eastAsia"/>
        </w:rPr>
        <w:t>校验发票状态，如果发票信息中“发票状态”不是“0：正常”或“7：部分红冲”，则不允许用于抵扣勾选用途。</w:t>
      </w:r>
    </w:p>
    <w:p w14:paraId="7C8267D8">
      <w:pPr>
        <w:pStyle w:val="7"/>
      </w:pPr>
      <w:r>
        <w:rPr>
          <w:rFonts w:hint="eastAsia"/>
        </w:rPr>
        <w:t>1.2.5校验发票异常凭证状态</w:t>
      </w:r>
    </w:p>
    <w:p w14:paraId="4F02764C">
      <w:pPr>
        <w:pStyle w:val="5"/>
      </w:pPr>
      <w:r>
        <w:rPr>
          <w:rFonts w:hint="eastAsia"/>
        </w:rPr>
        <w:t>根据用于勾选抵扣用途发票的异常凭证状态，校验发票是否可用于抵扣。</w:t>
      </w:r>
    </w:p>
    <w:p w14:paraId="355380F2">
      <w:pPr>
        <w:pStyle w:val="53"/>
        <w:ind w:firstLine="480"/>
        <w:jc w:val="center"/>
        <w:rPr>
          <w:color w:val="000000"/>
          <w:szCs w:val="21"/>
        </w:rPr>
      </w:pPr>
      <w:r>
        <w:drawing>
          <wp:inline distT="0" distB="0" distL="0" distR="0">
            <wp:extent cx="2981325" cy="3524250"/>
            <wp:effectExtent l="0" t="0" r="9525"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981325" cy="3524250"/>
                    </a:xfrm>
                    <a:prstGeom prst="rect">
                      <a:avLst/>
                    </a:prstGeom>
                    <a:noFill/>
                    <a:ln>
                      <a:noFill/>
                    </a:ln>
                  </pic:spPr>
                </pic:pic>
              </a:graphicData>
            </a:graphic>
          </wp:inline>
        </w:drawing>
      </w:r>
    </w:p>
    <w:p w14:paraId="75D8A76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74BCF29">
      <w:pPr>
        <w:pStyle w:val="5"/>
      </w:pPr>
      <w:r>
        <w:rPr>
          <w:rFonts w:hint="eastAsia"/>
        </w:rPr>
        <w:t>校验发票异常凭证状态，如果发票信息中“异常凭证状态”是“02：异常凭证”，则不允许用于抵扣勾选用途。</w:t>
      </w:r>
    </w:p>
    <w:p w14:paraId="55BEA52F">
      <w:pPr>
        <w:pStyle w:val="5"/>
      </w:pPr>
    </w:p>
    <w:p w14:paraId="78545FEB">
      <w:pPr>
        <w:pStyle w:val="7"/>
      </w:pPr>
      <w:r>
        <w:rPr>
          <w:rFonts w:hint="eastAsia"/>
        </w:rPr>
        <w:t>1.2.</w:t>
      </w:r>
      <w:r>
        <w:t>6</w:t>
      </w:r>
      <w:r>
        <w:rPr>
          <w:rFonts w:hint="eastAsia"/>
        </w:rPr>
        <w:t>校验成品油发票异常标识</w:t>
      </w:r>
    </w:p>
    <w:p w14:paraId="29FAB9B6">
      <w:pPr>
        <w:pStyle w:val="5"/>
      </w:pPr>
      <w:r>
        <w:rPr>
          <w:rFonts w:hint="eastAsia"/>
        </w:rPr>
        <w:t>根据用于勾选抵扣用途发票的成品油异常标识，校验发票是否可用于抵扣。</w:t>
      </w:r>
    </w:p>
    <w:p w14:paraId="4A1833C2">
      <w:pPr>
        <w:pStyle w:val="53"/>
        <w:ind w:firstLine="0" w:firstLineChars="0"/>
        <w:jc w:val="center"/>
        <w:rPr>
          <w:color w:val="000000"/>
          <w:szCs w:val="21"/>
        </w:rPr>
      </w:pPr>
      <w:r>
        <w:drawing>
          <wp:inline distT="0" distB="0" distL="0" distR="0">
            <wp:extent cx="2981325" cy="3686175"/>
            <wp:effectExtent l="0" t="0" r="9525" b="9525"/>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981325" cy="3686175"/>
                    </a:xfrm>
                    <a:prstGeom prst="rect">
                      <a:avLst/>
                    </a:prstGeom>
                    <a:noFill/>
                    <a:ln>
                      <a:noFill/>
                    </a:ln>
                  </pic:spPr>
                </pic:pic>
              </a:graphicData>
            </a:graphic>
          </wp:inline>
        </w:drawing>
      </w:r>
    </w:p>
    <w:p w14:paraId="3E106D7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F9DA27A">
      <w:pPr>
        <w:pStyle w:val="5"/>
      </w:pPr>
      <w:r>
        <w:rPr>
          <w:rFonts w:hint="eastAsia"/>
        </w:rPr>
        <w:t>校验成品油发票异常标识，如果发票信息中“成品油异常标识”不是“</w:t>
      </w:r>
      <w:r>
        <w:t>9</w:t>
      </w:r>
      <w:r>
        <w:rPr>
          <w:rFonts w:hint="eastAsia"/>
        </w:rPr>
        <w:t>：正常”，则不允许用于抵扣勾选用途。</w:t>
      </w:r>
    </w:p>
    <w:p w14:paraId="67595F1F">
      <w:pPr>
        <w:pStyle w:val="7"/>
      </w:pPr>
      <w:r>
        <w:t>1.2.7</w:t>
      </w:r>
      <w:r>
        <w:rPr>
          <w:rFonts w:hint="eastAsia"/>
        </w:rPr>
        <w:t>校验待处理农产品发票确认状态</w:t>
      </w:r>
    </w:p>
    <w:p w14:paraId="214719FC">
      <w:pPr>
        <w:pStyle w:val="5"/>
      </w:pPr>
      <w:r>
        <w:rPr>
          <w:rFonts w:hint="eastAsia"/>
        </w:rPr>
        <w:t>根据农产品发票预处理结果，校验发票是否可勾选抵扣用途。</w:t>
      </w:r>
    </w:p>
    <w:p w14:paraId="43ABCD4F">
      <w:pPr>
        <w:pStyle w:val="53"/>
        <w:ind w:firstLine="480"/>
        <w:jc w:val="center"/>
        <w:rPr>
          <w:color w:val="000000"/>
          <w:sz w:val="21"/>
          <w:szCs w:val="21"/>
        </w:rPr>
      </w:pPr>
      <w:r>
        <w:drawing>
          <wp:inline distT="0" distB="0" distL="0" distR="0">
            <wp:extent cx="2514600" cy="3152775"/>
            <wp:effectExtent l="0" t="0" r="0" b="952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514600" cy="3152775"/>
                    </a:xfrm>
                    <a:prstGeom prst="rect">
                      <a:avLst/>
                    </a:prstGeom>
                    <a:noFill/>
                    <a:ln>
                      <a:noFill/>
                    </a:ln>
                  </pic:spPr>
                </pic:pic>
              </a:graphicData>
            </a:graphic>
          </wp:inline>
        </w:drawing>
      </w:r>
    </w:p>
    <w:p w14:paraId="2FFB32E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9614172">
      <w:pPr>
        <w:pStyle w:val="5"/>
      </w:pPr>
      <w:r>
        <w:rPr>
          <w:rFonts w:hint="eastAsia"/>
        </w:rPr>
        <w:t>校验待处理农产品发票确认状态，如果为“未确认”，则发票不允许用于抵扣勾选用途。</w:t>
      </w:r>
    </w:p>
    <w:p w14:paraId="21FEB924">
      <w:pPr>
        <w:pStyle w:val="7"/>
      </w:pPr>
      <w:r>
        <w:rPr>
          <w:rFonts w:hint="eastAsia"/>
        </w:rPr>
        <w:t>1.2.</w:t>
      </w:r>
      <w:r>
        <w:t>8</w:t>
      </w:r>
      <w:r>
        <w:rPr>
          <w:rFonts w:hint="eastAsia"/>
        </w:rPr>
        <w:t>校验机动车异常标识</w:t>
      </w:r>
    </w:p>
    <w:p w14:paraId="330D9414">
      <w:pPr>
        <w:pStyle w:val="5"/>
      </w:pPr>
      <w:r>
        <w:rPr>
          <w:rFonts w:hint="eastAsia"/>
        </w:rPr>
        <w:t>根据用于勾选抵扣用途发票的机动车异常标识，校验发票是否可用于抵扣。</w:t>
      </w:r>
    </w:p>
    <w:p w14:paraId="4E06FF88">
      <w:pPr>
        <w:pStyle w:val="53"/>
        <w:ind w:firstLine="0" w:firstLineChars="0"/>
        <w:jc w:val="center"/>
        <w:rPr>
          <w:color w:val="000000"/>
          <w:szCs w:val="21"/>
        </w:rPr>
      </w:pPr>
      <w:r>
        <w:drawing>
          <wp:inline distT="0" distB="0" distL="0" distR="0">
            <wp:extent cx="3251835" cy="2417445"/>
            <wp:effectExtent l="0" t="0" r="571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3258945" cy="2422811"/>
                    </a:xfrm>
                    <a:prstGeom prst="rect">
                      <a:avLst/>
                    </a:prstGeom>
                  </pic:spPr>
                </pic:pic>
              </a:graphicData>
            </a:graphic>
          </wp:inline>
        </w:drawing>
      </w:r>
    </w:p>
    <w:p w14:paraId="30D2D3E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060C2AE">
      <w:pPr>
        <w:pStyle w:val="5"/>
      </w:pPr>
      <w:r>
        <w:rPr>
          <w:rFonts w:hint="eastAsia"/>
        </w:rPr>
        <w:t>校验机动车类商品增值税专用发票和机动车销售统一发票的机动车异常标识，如果发票信息中“机动车异常标识”是“3：高风险”，则不允许用于抵扣勾选用途。</w:t>
      </w:r>
    </w:p>
    <w:p w14:paraId="262331C1">
      <w:pPr>
        <w:pStyle w:val="7"/>
      </w:pPr>
      <w:r>
        <w:rPr>
          <w:rFonts w:hint="eastAsia"/>
        </w:rPr>
        <w:t>1.2.9校验发票商品编码是否含不得抵扣及退税商品编码</w:t>
      </w:r>
    </w:p>
    <w:p w14:paraId="5BCFEE47">
      <w:pPr>
        <w:pStyle w:val="53"/>
        <w:ind w:firstLine="480"/>
        <w:rPr>
          <w:color w:val="000000"/>
          <w:sz w:val="21"/>
          <w:szCs w:val="21"/>
        </w:rPr>
      </w:pPr>
      <w:r>
        <w:rPr>
          <w:rFonts w:hint="eastAsia"/>
        </w:rPr>
        <w:t>根据发票明细中的商品编码是否含不得抵扣及退税商品编码，校验发票是否可用于</w:t>
      </w:r>
      <w:r>
        <w:rPr>
          <w:rFonts w:hint="eastAsia"/>
          <w:color w:val="000000"/>
        </w:rPr>
        <w:t>抵扣。</w:t>
      </w:r>
    </w:p>
    <w:p w14:paraId="57FB5780">
      <w:pPr>
        <w:pStyle w:val="53"/>
        <w:ind w:firstLine="0" w:firstLineChars="0"/>
        <w:jc w:val="center"/>
        <w:rPr>
          <w:color w:val="000000"/>
          <w:szCs w:val="21"/>
        </w:rPr>
      </w:pPr>
    </w:p>
    <w:p w14:paraId="1303A237">
      <w:pPr>
        <w:pStyle w:val="53"/>
        <w:ind w:firstLine="0" w:firstLineChars="0"/>
        <w:jc w:val="center"/>
        <w:rPr>
          <w:color w:val="000000"/>
          <w:szCs w:val="21"/>
        </w:rPr>
      </w:pPr>
      <w:r>
        <w:drawing>
          <wp:inline distT="0" distB="0" distL="0" distR="0">
            <wp:extent cx="4167505" cy="3472815"/>
            <wp:effectExtent l="0" t="0" r="444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5"/>
                    <a:stretch>
                      <a:fillRect/>
                    </a:stretch>
                  </pic:blipFill>
                  <pic:spPr>
                    <a:xfrm>
                      <a:off x="0" y="0"/>
                      <a:ext cx="4178839" cy="3482031"/>
                    </a:xfrm>
                    <a:prstGeom prst="rect">
                      <a:avLst/>
                    </a:prstGeom>
                  </pic:spPr>
                </pic:pic>
              </a:graphicData>
            </a:graphic>
          </wp:inline>
        </w:drawing>
      </w:r>
    </w:p>
    <w:p w14:paraId="190D5B5A">
      <w:pPr>
        <w:pStyle w:val="53"/>
        <w:spacing w:after="156"/>
        <w:ind w:firstLine="0" w:firstLineChars="0"/>
        <w:rPr>
          <w:b/>
          <w:bCs/>
          <w:color w:val="000000"/>
          <w:sz w:val="21"/>
          <w:szCs w:val="21"/>
        </w:rPr>
      </w:pPr>
      <w:r>
        <w:rPr>
          <w:rFonts w:hint="eastAsia"/>
          <w:b/>
          <w:bCs/>
          <w:color w:val="000000"/>
          <w:sz w:val="21"/>
          <w:szCs w:val="21"/>
        </w:rPr>
        <w:t>判断逻辑：</w:t>
      </w:r>
    </w:p>
    <w:p w14:paraId="050BE8E9">
      <w:pPr>
        <w:pStyle w:val="53"/>
        <w:ind w:firstLine="480"/>
        <w:rPr>
          <w:rFonts w:ascii="宋体" w:hAnsi="宋体" w:cs="仿宋_GB2312"/>
          <w:lang w:bidi="ar"/>
        </w:rPr>
      </w:pPr>
      <w:r>
        <w:rPr>
          <w:rFonts w:hint="eastAsia" w:ascii="宋体" w:hAnsi="宋体"/>
          <w:color w:val="000000"/>
        </w:rPr>
        <w:t>1、</w:t>
      </w:r>
      <w:r>
        <w:rPr>
          <w:rFonts w:hint="eastAsia"/>
          <w:color w:val="000000"/>
        </w:rPr>
        <w:t>发票明细商品编码含</w:t>
      </w:r>
      <w:r>
        <w:rPr>
          <w:rFonts w:hint="eastAsia" w:ascii="宋体" w:hAnsi="宋体"/>
          <w:color w:val="000000"/>
        </w:rPr>
        <w:t>“</w:t>
      </w:r>
      <w:r>
        <w:rPr>
          <w:rFonts w:hint="eastAsia" w:ascii="宋体" w:hAnsi="宋体" w:cs="宋体"/>
          <w:kern w:val="0"/>
          <w:lang w:bidi="ar"/>
        </w:rPr>
        <w:t>开头为30705（居民日常服务）</w:t>
      </w:r>
      <w:r>
        <w:rPr>
          <w:rFonts w:hint="eastAsia" w:ascii="宋体" w:hAnsi="宋体"/>
          <w:color w:val="000000"/>
        </w:rPr>
        <w:t>”、“</w:t>
      </w:r>
      <w:r>
        <w:rPr>
          <w:rFonts w:hint="eastAsia" w:ascii="宋体" w:hAnsi="宋体" w:cs="宋体"/>
          <w:kern w:val="0"/>
          <w:lang w:bidi="ar"/>
        </w:rPr>
        <w:t>开头为3070401（餐饮服务）</w:t>
      </w:r>
      <w:r>
        <w:rPr>
          <w:rFonts w:hint="eastAsia" w:ascii="宋体" w:hAnsi="宋体"/>
          <w:color w:val="000000"/>
        </w:rPr>
        <w:t>”、“</w:t>
      </w:r>
      <w:r>
        <w:rPr>
          <w:rFonts w:hint="eastAsia" w:ascii="宋体" w:hAnsi="宋体" w:cs="宋体"/>
          <w:kern w:val="0"/>
          <w:lang w:bidi="ar"/>
        </w:rPr>
        <w:t>开头为3070302（娱乐服务）</w:t>
      </w:r>
      <w:r>
        <w:rPr>
          <w:rFonts w:hint="eastAsia" w:ascii="宋体" w:hAnsi="宋体"/>
          <w:color w:val="000000"/>
        </w:rPr>
        <w:t>”</w:t>
      </w:r>
      <w:r>
        <w:rPr>
          <w:rFonts w:hint="eastAsia"/>
          <w:color w:val="000000"/>
        </w:rPr>
        <w:t>，且不含“</w:t>
      </w:r>
      <w:r>
        <w:rPr>
          <w:rFonts w:hint="eastAsia" w:ascii="宋体" w:hAnsi="宋体" w:cs="宋体"/>
          <w:kern w:val="0"/>
          <w:lang w:bidi="ar"/>
        </w:rPr>
        <w:t>开头为30601（贷款服务）</w:t>
      </w:r>
      <w:r>
        <w:rPr>
          <w:rFonts w:hint="eastAsia"/>
          <w:color w:val="000000"/>
        </w:rPr>
        <w:t>”的发票，且开票日期在2025年12月31日之前（含）混开或者开票日期在2026年1月1日之后（含），此类发票属于“提示提醒类不得抵扣及退税发票”</w:t>
      </w:r>
      <w:r>
        <w:rPr>
          <w:rFonts w:hint="eastAsia" w:ascii="宋体" w:hAnsi="宋体"/>
          <w:color w:val="000000"/>
        </w:rPr>
        <w:t>，</w:t>
      </w:r>
      <w:r>
        <w:rPr>
          <w:rFonts w:hint="eastAsia" w:ascii="宋体" w:hAnsi="宋体" w:cs="仿宋_GB2312"/>
          <w:lang w:bidi="ar"/>
        </w:rPr>
        <w:t>系统应提供“用途勾选”选择框，分为“</w:t>
      </w:r>
      <w:r>
        <w:rPr>
          <w:rFonts w:hint="eastAsia" w:ascii="宋体" w:hAnsi="宋体" w:cs="仿宋_GB2312"/>
          <w:b/>
          <w:bCs/>
          <w:lang w:bidi="ar"/>
        </w:rPr>
        <w:t>勾选不抵扣</w:t>
      </w:r>
      <w:r>
        <w:rPr>
          <w:rFonts w:hint="eastAsia" w:ascii="宋体" w:hAnsi="宋体" w:cs="仿宋_GB2312"/>
          <w:lang w:bidi="ar"/>
        </w:rPr>
        <w:t>”、“</w:t>
      </w:r>
      <w:r>
        <w:rPr>
          <w:rFonts w:hint="eastAsia" w:ascii="宋体" w:hAnsi="宋体" w:cs="仿宋_GB2312"/>
          <w:b/>
          <w:bCs/>
          <w:lang w:bidi="ar"/>
        </w:rPr>
        <w:t>暂不勾选</w:t>
      </w:r>
      <w:r>
        <w:rPr>
          <w:rFonts w:hint="eastAsia" w:ascii="宋体" w:hAnsi="宋体" w:cs="仿宋_GB2312"/>
          <w:lang w:bidi="ar"/>
        </w:rPr>
        <w:t>”、“</w:t>
      </w:r>
      <w:r>
        <w:rPr>
          <w:rFonts w:hint="eastAsia" w:ascii="宋体" w:hAnsi="宋体" w:cs="仿宋_GB2312"/>
          <w:b/>
          <w:bCs/>
          <w:lang w:bidi="ar"/>
        </w:rPr>
        <w:t>我已知晓政策继续抵扣</w:t>
      </w:r>
      <w:r>
        <w:rPr>
          <w:rFonts w:hint="eastAsia" w:ascii="宋体" w:hAnsi="宋体" w:cs="仿宋_GB2312"/>
          <w:lang w:bidi="ar"/>
        </w:rPr>
        <w:t>”三类。</w:t>
      </w:r>
    </w:p>
    <w:p w14:paraId="77E1D8D8">
      <w:pPr>
        <w:pStyle w:val="53"/>
        <w:ind w:firstLine="480"/>
        <w:rPr>
          <w:rFonts w:ascii="宋体" w:hAnsi="宋体" w:cs="仿宋_GB2312"/>
          <w:lang w:bidi="ar"/>
        </w:rPr>
      </w:pPr>
      <w:r>
        <w:rPr>
          <w:rFonts w:hint="eastAsia" w:ascii="宋体" w:hAnsi="宋体" w:cs="仿宋_GB2312"/>
          <w:lang w:bidi="ar"/>
        </w:rPr>
        <w:t>勾选“我已知晓政策继续抵扣”，允许用于增值税抵扣勾选，入参“勾选类型”填“01：申请抵扣”。</w:t>
      </w:r>
    </w:p>
    <w:p w14:paraId="5DC03033">
      <w:pPr>
        <w:pStyle w:val="53"/>
        <w:ind w:firstLine="480"/>
        <w:rPr>
          <w:rFonts w:ascii="宋体" w:hAnsi="宋体" w:cs="仿宋_GB2312"/>
          <w:lang w:bidi="ar"/>
        </w:rPr>
      </w:pPr>
      <w:r>
        <w:rPr>
          <w:rFonts w:hint="eastAsia" w:ascii="宋体" w:hAnsi="宋体" w:cs="仿宋_GB2312"/>
          <w:lang w:bidi="ar"/>
        </w:rPr>
        <w:t>勾选“勾选不抵扣”，入参“勾选类型”填“03：申请不抵扣”。</w:t>
      </w:r>
    </w:p>
    <w:p w14:paraId="4A5279A0">
      <w:pPr>
        <w:pStyle w:val="53"/>
        <w:ind w:firstLine="480"/>
        <w:rPr>
          <w:rFonts w:ascii="宋体" w:hAnsi="宋体" w:cs="仿宋_GB2312"/>
          <w:lang w:bidi="ar"/>
        </w:rPr>
      </w:pPr>
      <w:r>
        <w:rPr>
          <w:rFonts w:hint="eastAsia" w:ascii="宋体" w:hAnsi="宋体" w:cs="仿宋_GB2312"/>
          <w:lang w:bidi="ar"/>
        </w:rPr>
        <w:t>勾选“暂不勾选”，则不上传抵扣勾选该发票。</w:t>
      </w:r>
    </w:p>
    <w:p w14:paraId="1316A38C">
      <w:pPr>
        <w:pStyle w:val="53"/>
        <w:ind w:firstLine="480"/>
        <w:rPr>
          <w:rFonts w:ascii="宋体" w:hAnsi="宋体"/>
          <w:color w:val="000000"/>
        </w:rPr>
      </w:pPr>
      <w:r>
        <w:rPr>
          <w:rFonts w:hint="eastAsia" w:ascii="宋体" w:hAnsi="宋体"/>
          <w:color w:val="000000"/>
        </w:rPr>
        <w:t>并按以下消息提示提醒经办人员：</w:t>
      </w:r>
    </w:p>
    <w:p w14:paraId="6E607C55">
      <w:pPr>
        <w:pStyle w:val="53"/>
        <w:ind w:firstLine="480"/>
        <w:rPr>
          <w:rFonts w:ascii="宋体" w:hAnsi="宋体" w:cs="仿宋_GB2312"/>
          <w:lang w:bidi="ar"/>
        </w:rPr>
      </w:pPr>
      <w:r>
        <w:rPr>
          <w:rFonts w:hint="eastAsia" w:ascii="宋体" w:hAnsi="宋体"/>
          <w:color w:val="000000"/>
        </w:rPr>
        <w:t>a、</w:t>
      </w:r>
      <w:r>
        <w:rPr>
          <w:rFonts w:hint="eastAsia" w:ascii="宋体" w:hAnsi="宋体" w:cs="仿宋_GB2312"/>
          <w:color w:val="000000" w:themeColor="text1"/>
          <w:lang w:bidi="ar"/>
          <w14:textFill>
            <w14:solidFill>
              <w14:schemeClr w14:val="tx1"/>
            </w14:solidFill>
          </w14:textFill>
        </w:rPr>
        <w:t>对于</w:t>
      </w:r>
      <w:r>
        <w:rPr>
          <w:rFonts w:hint="eastAsia" w:ascii="宋体" w:hAnsi="宋体" w:cs="仿宋_GB2312"/>
          <w:lang w:bidi="ar"/>
        </w:rPr>
        <w:t>纳税人同一属期勾选发票仅有发票开具日期小于等于2025年12月31日的：提示提醒内容为：“</w:t>
      </w:r>
      <w:r>
        <w:rPr>
          <w:rFonts w:hint="eastAsia" w:ascii="宋体" w:hAnsi="宋体" w:cs="仿宋_GB2312"/>
          <w:b/>
          <w:bCs/>
          <w:lang w:bidi="ar"/>
        </w:rPr>
        <w:t>尊敬的纳税人：您勾选用于抵扣的发票中涉及餐饮服务</w:t>
      </w:r>
      <w:r>
        <w:rPr>
          <w:rFonts w:hint="eastAsia" w:ascii="宋体" w:hAnsi="宋体" w:cs="仿宋_GB2312"/>
          <w:b/>
          <w:bCs/>
        </w:rPr>
        <w:t>、居民日常服务和娱乐服务项目，</w:t>
      </w:r>
      <w:r>
        <w:rPr>
          <w:rFonts w:hint="eastAsia" w:ascii="宋体" w:hAnsi="宋体" w:cs="仿宋_GB2312"/>
          <w:b/>
          <w:bCs/>
          <w:lang w:bidi="ar"/>
        </w:rPr>
        <w:t>根据《财政部 国家税务总局关于全面推开营业税改征增值税试点的通知》(财税〔2016〕36号)规定，餐饮服务</w:t>
      </w:r>
      <w:r>
        <w:rPr>
          <w:rFonts w:hint="eastAsia" w:ascii="宋体" w:hAnsi="宋体" w:cs="仿宋_GB2312"/>
          <w:b/>
          <w:bCs/>
        </w:rPr>
        <w:t>、居民日常服务和娱乐服务对应的进项税额不得抵扣。</w:t>
      </w:r>
      <w:r>
        <w:rPr>
          <w:rFonts w:hint="eastAsia" w:ascii="宋体" w:hAnsi="宋体" w:cs="仿宋_GB2312"/>
        </w:rPr>
        <w:t>请您对勾选抵扣的发票进行再次确认。如有疑问，请及时联系主管税务机关或拨打12366咨询</w:t>
      </w:r>
      <w:r>
        <w:rPr>
          <w:rFonts w:hint="eastAsia" w:ascii="宋体" w:hAnsi="宋体" w:cs="仿宋_GB2312"/>
          <w:b/>
          <w:bCs/>
        </w:rPr>
        <w:t>！</w:t>
      </w:r>
      <w:r>
        <w:rPr>
          <w:rFonts w:hint="eastAsia" w:ascii="宋体" w:hAnsi="宋体" w:cs="仿宋_GB2312"/>
          <w:lang w:bidi="ar"/>
        </w:rPr>
        <w:t>”</w:t>
      </w:r>
    </w:p>
    <w:p w14:paraId="1E55D2D7">
      <w:pPr>
        <w:pStyle w:val="53"/>
        <w:ind w:firstLine="480"/>
        <w:rPr>
          <w:rFonts w:ascii="宋体" w:hAnsi="宋体" w:cs="仿宋_GB2312"/>
          <w:color w:val="000000" w:themeColor="text1"/>
          <w:lang w:bidi="ar"/>
          <w14:textFill>
            <w14:solidFill>
              <w14:schemeClr w14:val="tx1"/>
            </w14:solidFill>
          </w14:textFill>
        </w:rPr>
      </w:pPr>
      <w:r>
        <w:rPr>
          <w:rFonts w:hint="eastAsia" w:ascii="宋体" w:hAnsi="宋体" w:cs="仿宋_GB2312"/>
          <w:lang w:bidi="ar"/>
        </w:rPr>
        <w:t>b、</w:t>
      </w:r>
      <w:r>
        <w:rPr>
          <w:rFonts w:hint="eastAsia" w:ascii="宋体" w:hAnsi="宋体" w:cs="仿宋_GB2312"/>
          <w:color w:val="000000" w:themeColor="text1"/>
          <w:lang w:bidi="ar"/>
          <w14:textFill>
            <w14:solidFill>
              <w14:schemeClr w14:val="tx1"/>
            </w14:solidFill>
          </w14:textFill>
        </w:rPr>
        <w:t>对于</w:t>
      </w:r>
      <w:r>
        <w:rPr>
          <w:rFonts w:hint="eastAsia" w:ascii="宋体" w:hAnsi="宋体" w:cs="仿宋_GB2312"/>
          <w:lang w:bidi="ar"/>
        </w:rPr>
        <w:t>纳税人同一属期勾选发票仅有2026年1月1日及以后开具发票情形，则</w:t>
      </w:r>
      <w:r>
        <w:rPr>
          <w:rFonts w:hint="eastAsia" w:ascii="宋体" w:hAnsi="宋体" w:cs="仿宋_GB2312"/>
          <w:color w:val="000000" w:themeColor="text1"/>
          <w:lang w:bidi="ar"/>
          <w14:textFill>
            <w14:solidFill>
              <w14:schemeClr w14:val="tx1"/>
            </w14:solidFill>
          </w14:textFill>
        </w:rPr>
        <w:t>提示提醒内容为：“尊敬的纳税人：您勾选用于抵扣的发票中涉及餐饮服务</w:t>
      </w:r>
      <w:r>
        <w:rPr>
          <w:rFonts w:hint="eastAsia" w:ascii="宋体" w:hAnsi="宋体" w:cs="仿宋_GB2312"/>
          <w:color w:val="000000" w:themeColor="text1"/>
          <w14:textFill>
            <w14:solidFill>
              <w14:schemeClr w14:val="tx1"/>
            </w14:solidFill>
          </w14:textFill>
        </w:rPr>
        <w:t>、居民日常服务和娱乐服务项目，</w:t>
      </w:r>
      <w:r>
        <w:rPr>
          <w:rFonts w:hint="eastAsia" w:ascii="宋体" w:hAnsi="宋体" w:cs="仿宋_GB2312"/>
          <w:color w:val="000000" w:themeColor="text1"/>
          <w:lang w:bidi="ar"/>
          <w14:textFill>
            <w14:solidFill>
              <w14:schemeClr w14:val="tx1"/>
            </w14:solidFill>
          </w14:textFill>
        </w:rPr>
        <w:t>根据《中华人民共和国增值税法》规定，</w:t>
      </w:r>
      <w:r>
        <w:rPr>
          <w:rFonts w:hint="eastAsia" w:ascii="宋体" w:hAnsi="宋体" w:cs="仿宋_GB2312"/>
          <w:b/>
          <w:bCs/>
          <w:color w:val="000000" w:themeColor="text1"/>
          <w:lang w:bidi="ar"/>
          <w14:textFill>
            <w14:solidFill>
              <w14:schemeClr w14:val="tx1"/>
            </w14:solidFill>
          </w14:textFill>
        </w:rPr>
        <w:t>购进并</w:t>
      </w:r>
      <w:r>
        <w:rPr>
          <w:rFonts w:hint="eastAsia" w:ascii="宋体" w:hAnsi="宋体" w:cs="仿宋_GB2312"/>
          <w:b/>
          <w:bCs/>
          <w:color w:val="000000" w:themeColor="text1"/>
          <w14:textFill>
            <w14:solidFill>
              <w14:schemeClr w14:val="tx1"/>
            </w14:solidFill>
          </w14:textFill>
        </w:rPr>
        <w:t>直接用于消费的餐饮服务、居民日常服务和娱乐服务对应的进项税额不得抵扣</w:t>
      </w:r>
      <w:r>
        <w:rPr>
          <w:rFonts w:hint="eastAsia" w:ascii="宋体" w:hAnsi="宋体" w:cs="仿宋_GB2312"/>
          <w:color w:val="000000" w:themeColor="text1"/>
          <w14:textFill>
            <w14:solidFill>
              <w14:schemeClr w14:val="tx1"/>
            </w14:solidFill>
          </w14:textFill>
        </w:rPr>
        <w:t>。请您对勾选抵扣的发票进行再次确认。如有疑问，请及时联系主管税务机关或拨打12366咨询！</w:t>
      </w:r>
      <w:r>
        <w:rPr>
          <w:rFonts w:hint="eastAsia" w:ascii="宋体" w:hAnsi="宋体" w:cs="仿宋_GB2312"/>
          <w:color w:val="000000" w:themeColor="text1"/>
          <w:lang w:bidi="ar"/>
          <w14:textFill>
            <w14:solidFill>
              <w14:schemeClr w14:val="tx1"/>
            </w14:solidFill>
          </w14:textFill>
        </w:rPr>
        <w:t>”</w:t>
      </w:r>
    </w:p>
    <w:p w14:paraId="39A7E20D">
      <w:pPr>
        <w:pStyle w:val="53"/>
        <w:ind w:firstLine="480"/>
        <w:rPr>
          <w:rFonts w:ascii="宋体" w:hAnsi="宋体" w:cs="仿宋_GB2312"/>
          <w:lang w:bidi="ar"/>
        </w:rPr>
      </w:pPr>
      <w:r>
        <w:rPr>
          <w:rFonts w:hint="eastAsia" w:ascii="宋体" w:hAnsi="宋体" w:cs="黑体"/>
          <w:color w:val="000000" w:themeColor="text1"/>
          <w:lang w:bidi="ar"/>
          <w14:textFill>
            <w14:solidFill>
              <w14:schemeClr w14:val="tx1"/>
            </w14:solidFill>
          </w14:textFill>
        </w:rPr>
        <w:t>c、</w:t>
      </w:r>
      <w:r>
        <w:rPr>
          <w:rFonts w:hint="eastAsia" w:ascii="宋体" w:hAnsi="宋体" w:cs="仿宋_GB2312"/>
          <w:lang w:bidi="ar"/>
        </w:rPr>
        <w:t>对于纳税人同一属期勾选涉及发票既有</w:t>
      </w:r>
      <w:r>
        <w:rPr>
          <w:rFonts w:ascii="宋体" w:hAnsi="宋体" w:cs="仿宋_GB2312"/>
          <w:lang w:bidi="ar"/>
        </w:rPr>
        <w:t>2025</w:t>
      </w:r>
      <w:r>
        <w:rPr>
          <w:rFonts w:hint="eastAsia" w:ascii="宋体" w:hAnsi="宋体" w:cs="仿宋_GB2312"/>
          <w:lang w:bidi="ar"/>
        </w:rPr>
        <w:t>年1</w:t>
      </w:r>
      <w:r>
        <w:rPr>
          <w:rFonts w:ascii="宋体" w:hAnsi="宋体" w:cs="仿宋_GB2312"/>
          <w:lang w:bidi="ar"/>
        </w:rPr>
        <w:t>2</w:t>
      </w:r>
      <w:r>
        <w:rPr>
          <w:rFonts w:hint="eastAsia" w:ascii="宋体" w:hAnsi="宋体" w:cs="仿宋_GB2312"/>
          <w:lang w:bidi="ar"/>
        </w:rPr>
        <w:t>月</w:t>
      </w:r>
      <w:r>
        <w:rPr>
          <w:rFonts w:ascii="宋体" w:hAnsi="宋体" w:cs="仿宋_GB2312"/>
          <w:lang w:bidi="ar"/>
        </w:rPr>
        <w:t>31</w:t>
      </w:r>
      <w:r>
        <w:rPr>
          <w:rFonts w:hint="eastAsia" w:ascii="宋体" w:hAnsi="宋体" w:cs="仿宋_GB2312"/>
          <w:lang w:bidi="ar"/>
        </w:rPr>
        <w:t>日及以前开具的，又有2026年1月1日后开具发票的：提示提醒内容为：“尊敬的纳税人：您勾选用于抵扣的发票中涉及餐饮服务</w:t>
      </w:r>
      <w:r>
        <w:rPr>
          <w:rFonts w:hint="eastAsia" w:ascii="宋体" w:hAnsi="宋体" w:cs="仿宋_GB2312"/>
        </w:rPr>
        <w:t>、居民日常服务和娱乐服务项目，如您发生勾选</w:t>
      </w:r>
      <w:r>
        <w:rPr>
          <w:rFonts w:hint="eastAsia" w:ascii="宋体" w:hAnsi="宋体" w:cs="仿宋_GB2312"/>
          <w:lang w:bidi="ar"/>
        </w:rPr>
        <w:t>抵扣《中华人民共和国增值税法》</w:t>
      </w:r>
      <w:r>
        <w:rPr>
          <w:rFonts w:hint="eastAsia" w:ascii="宋体" w:hAnsi="宋体" w:cs="仿宋_GB2312"/>
        </w:rPr>
        <w:t>施行前上述项目进项发票情形，根据《财政部 国家税务总局关于全面推开营业税改征增值税试点的通知》(财税〔2016〕36号)规定，餐饮服务、居民日常服务和娱乐服务对应的进项税额不得抵扣；如您发生勾选</w:t>
      </w:r>
      <w:r>
        <w:rPr>
          <w:rFonts w:hint="eastAsia" w:ascii="宋体" w:hAnsi="宋体" w:cs="仿宋_GB2312"/>
          <w:lang w:bidi="ar"/>
        </w:rPr>
        <w:t>抵扣《中华人民共和国增值税法》</w:t>
      </w:r>
      <w:r>
        <w:rPr>
          <w:rFonts w:hint="eastAsia" w:ascii="宋体" w:hAnsi="宋体" w:cs="仿宋_GB2312"/>
        </w:rPr>
        <w:t>施行后上述项目进项发票情形，根据《中华人民共和国增值税法》规定，购进并直接用于消费的餐饮服务、居民日常服务和娱乐服务对应的进项税额不得抵扣。请您对勾选抵扣的发票进行再次确认。如有疑问，请及时联系主管税务机关或拨打12366咨询</w:t>
      </w:r>
      <w:r>
        <w:rPr>
          <w:rFonts w:hint="eastAsia" w:ascii="宋体" w:hAnsi="宋体" w:cs="仿宋_GB2312"/>
          <w:b/>
          <w:bCs/>
        </w:rPr>
        <w:t>！</w:t>
      </w:r>
      <w:r>
        <w:rPr>
          <w:rFonts w:hint="eastAsia" w:ascii="宋体" w:hAnsi="宋体" w:cs="仿宋_GB2312"/>
          <w:lang w:bidi="ar"/>
        </w:rPr>
        <w:t>”</w:t>
      </w:r>
    </w:p>
    <w:p w14:paraId="420D4EBF">
      <w:pPr>
        <w:pStyle w:val="53"/>
        <w:ind w:firstLine="480"/>
        <w:rPr>
          <w:rFonts w:ascii="宋体" w:hAnsi="宋体"/>
          <w:color w:val="000000"/>
        </w:rPr>
      </w:pPr>
      <w:r>
        <w:rPr>
          <w:color w:val="000000"/>
        </w:rPr>
        <w:t>2</w:t>
      </w:r>
      <w:r>
        <w:rPr>
          <w:rFonts w:hint="eastAsia"/>
          <w:color w:val="000000"/>
        </w:rPr>
        <w:t>、发票明细商品编码</w:t>
      </w:r>
      <w:r>
        <w:rPr>
          <w:rFonts w:hint="eastAsia" w:ascii="宋体" w:hAnsi="宋体"/>
          <w:color w:val="000000"/>
        </w:rPr>
        <w:t>仅含“</w:t>
      </w:r>
      <w:r>
        <w:rPr>
          <w:rFonts w:hint="eastAsia" w:ascii="宋体" w:hAnsi="宋体" w:cs="宋体"/>
          <w:kern w:val="0"/>
          <w:lang w:bidi="ar"/>
        </w:rPr>
        <w:t>开头为30705（居民日常服务）</w:t>
      </w:r>
      <w:r>
        <w:rPr>
          <w:rFonts w:hint="eastAsia" w:ascii="宋体" w:hAnsi="宋体"/>
          <w:color w:val="000000"/>
        </w:rPr>
        <w:t>”、“</w:t>
      </w:r>
      <w:r>
        <w:rPr>
          <w:rFonts w:hint="eastAsia" w:ascii="宋体" w:hAnsi="宋体" w:cs="宋体"/>
          <w:kern w:val="0"/>
          <w:lang w:bidi="ar"/>
        </w:rPr>
        <w:t>开头为3070401（餐饮服务）</w:t>
      </w:r>
      <w:r>
        <w:rPr>
          <w:rFonts w:hint="eastAsia" w:ascii="宋体" w:hAnsi="宋体"/>
          <w:color w:val="000000"/>
        </w:rPr>
        <w:t>”、“</w:t>
      </w:r>
      <w:r>
        <w:rPr>
          <w:rFonts w:hint="eastAsia" w:ascii="宋体" w:hAnsi="宋体" w:cs="宋体"/>
          <w:kern w:val="0"/>
          <w:lang w:bidi="ar"/>
        </w:rPr>
        <w:t>开头为3070302（娱乐服务）</w:t>
      </w:r>
      <w:r>
        <w:rPr>
          <w:rFonts w:hint="eastAsia" w:ascii="宋体" w:hAnsi="宋体"/>
          <w:color w:val="000000"/>
        </w:rPr>
        <w:t>”的一种、二种或三种（纯开）的发票且开票日期在2025年12月31日之前（含）的</w:t>
      </w:r>
      <w:r>
        <w:rPr>
          <w:rFonts w:hint="eastAsia"/>
          <w:color w:val="000000"/>
        </w:rPr>
        <w:t>，此类发票属于“强制类不得抵扣及退税发票”</w:t>
      </w:r>
      <w:r>
        <w:rPr>
          <w:rFonts w:hint="eastAsia"/>
        </w:rPr>
        <w:t>，不允许用于增值税抵扣勾选。</w:t>
      </w:r>
    </w:p>
    <w:p w14:paraId="3675A39A">
      <w:pPr>
        <w:pStyle w:val="53"/>
        <w:ind w:firstLine="420" w:firstLineChars="0"/>
      </w:pPr>
      <w:r>
        <w:rPr>
          <w:rFonts w:hint="eastAsia"/>
          <w:color w:val="000000"/>
        </w:rPr>
        <w:t>3、发票明细商品编码含“</w:t>
      </w:r>
      <w:r>
        <w:rPr>
          <w:rFonts w:hint="eastAsia" w:ascii="宋体" w:hAnsi="宋体" w:cs="宋体"/>
          <w:kern w:val="0"/>
          <w:lang w:bidi="ar"/>
        </w:rPr>
        <w:t>开头为30601（贷款服务）</w:t>
      </w:r>
      <w:r>
        <w:rPr>
          <w:rFonts w:hint="eastAsia"/>
          <w:color w:val="000000"/>
        </w:rPr>
        <w:t>”的发票（无论混开或纯开）时，此类发票属于“强制类不得抵扣及退税发票”</w:t>
      </w:r>
      <w:r>
        <w:rPr>
          <w:rFonts w:hint="eastAsia"/>
        </w:rPr>
        <w:t>，不允许用于增值税抵扣勾选。</w:t>
      </w:r>
    </w:p>
    <w:p w14:paraId="18936B64">
      <w:pPr>
        <w:pStyle w:val="7"/>
      </w:pPr>
      <w:r>
        <w:t>1.2.10</w:t>
      </w:r>
      <w:r>
        <w:rPr>
          <w:rFonts w:hint="eastAsia"/>
        </w:rPr>
        <w:t>校验是否小规模期间取得不符合抵扣条件的发票</w:t>
      </w:r>
    </w:p>
    <w:p w14:paraId="502ECA7F">
      <w:pPr>
        <w:pStyle w:val="5"/>
      </w:pPr>
      <w:r>
        <w:rPr>
          <w:rFonts w:hint="eastAsia"/>
        </w:rPr>
        <w:t>判断勾选发票是否为小规模期间取得不符合勾选抵扣条件的发票，校验发票是否可用于抵扣勾选。</w:t>
      </w:r>
    </w:p>
    <w:p w14:paraId="14E2738A">
      <w:pPr>
        <w:pStyle w:val="16"/>
      </w:pPr>
      <w:r>
        <w:drawing>
          <wp:inline distT="0" distB="0" distL="0" distR="0">
            <wp:extent cx="3762375" cy="276479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6"/>
                    <a:stretch>
                      <a:fillRect/>
                    </a:stretch>
                  </pic:blipFill>
                  <pic:spPr>
                    <a:xfrm>
                      <a:off x="0" y="0"/>
                      <a:ext cx="3775198" cy="2774460"/>
                    </a:xfrm>
                    <a:prstGeom prst="rect">
                      <a:avLst/>
                    </a:prstGeom>
                  </pic:spPr>
                </pic:pic>
              </a:graphicData>
            </a:graphic>
          </wp:inline>
        </w:drawing>
      </w:r>
    </w:p>
    <w:p w14:paraId="766B2914">
      <w:pPr>
        <w:pStyle w:val="5"/>
        <w:ind w:firstLine="0" w:firstLineChars="0"/>
        <w:rPr>
          <w:b/>
          <w:bCs/>
        </w:rPr>
      </w:pPr>
      <w:r>
        <w:rPr>
          <w:rFonts w:hint="eastAsia"/>
          <w:b/>
          <w:bCs/>
        </w:rPr>
        <w:t>判断逻辑</w:t>
      </w:r>
    </w:p>
    <w:p w14:paraId="075129F0">
      <w:pPr>
        <w:pStyle w:val="5"/>
      </w:pPr>
      <w:r>
        <w:rPr>
          <w:rFonts w:hint="eastAsia"/>
        </w:rPr>
        <w:t>校验是否小规模期间取得不符合抵扣条件的发票，如果发票是小规模期间取得不符合抵扣条件的发票，则不允许用于抵扣勾选用途。</w:t>
      </w:r>
    </w:p>
    <w:p w14:paraId="7052DAE1">
      <w:pPr>
        <w:pStyle w:val="7"/>
      </w:pPr>
      <w:r>
        <w:t>1.2.11</w:t>
      </w:r>
      <w:r>
        <w:rPr>
          <w:rFonts w:hint="eastAsia"/>
        </w:rPr>
        <w:t>校验差额扣除异常标识</w:t>
      </w:r>
    </w:p>
    <w:p w14:paraId="63A02C24">
      <w:pPr>
        <w:pStyle w:val="5"/>
      </w:pPr>
      <w:r>
        <w:rPr>
          <w:rFonts w:hint="eastAsia"/>
        </w:rPr>
        <w:t>根据用于勾选抵扣用途发票差额扣除异常标识，校验发票是否可用于抵扣。</w:t>
      </w:r>
    </w:p>
    <w:p w14:paraId="0394781B">
      <w:pPr>
        <w:pStyle w:val="53"/>
        <w:ind w:firstLine="0" w:firstLineChars="0"/>
        <w:jc w:val="center"/>
        <w:rPr>
          <w:color w:val="000000"/>
          <w:szCs w:val="21"/>
        </w:rPr>
      </w:pPr>
      <w:r>
        <w:drawing>
          <wp:inline distT="0" distB="0" distL="114300" distR="114300">
            <wp:extent cx="2971800" cy="3514725"/>
            <wp:effectExtent l="0" t="0" r="0" b="1587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7"/>
                    <a:stretch>
                      <a:fillRect/>
                    </a:stretch>
                  </pic:blipFill>
                  <pic:spPr>
                    <a:xfrm>
                      <a:off x="0" y="0"/>
                      <a:ext cx="2971800" cy="3514725"/>
                    </a:xfrm>
                    <a:prstGeom prst="rect">
                      <a:avLst/>
                    </a:prstGeom>
                    <a:noFill/>
                    <a:ln>
                      <a:noFill/>
                    </a:ln>
                  </pic:spPr>
                </pic:pic>
              </a:graphicData>
            </a:graphic>
          </wp:inline>
        </w:drawing>
      </w:r>
    </w:p>
    <w:p w14:paraId="3113970A">
      <w:pPr>
        <w:pStyle w:val="53"/>
        <w:spacing w:after="156"/>
        <w:ind w:firstLine="0" w:firstLineChars="0"/>
        <w:rPr>
          <w:b/>
          <w:bCs/>
          <w:color w:val="000000"/>
          <w:sz w:val="21"/>
          <w:szCs w:val="21"/>
        </w:rPr>
      </w:pPr>
      <w:r>
        <w:rPr>
          <w:rFonts w:hint="eastAsia"/>
          <w:b/>
          <w:bCs/>
          <w:color w:val="000000"/>
          <w:sz w:val="21"/>
          <w:szCs w:val="21"/>
        </w:rPr>
        <w:t>判断逻辑：</w:t>
      </w:r>
    </w:p>
    <w:p w14:paraId="6D7C66D9">
      <w:pPr>
        <w:pStyle w:val="5"/>
      </w:pPr>
      <w:r>
        <w:rPr>
          <w:rFonts w:hint="eastAsia"/>
        </w:rPr>
        <w:t>校验增值税发票差额扣除异常标识，如果发票信息中“差额扣除异常标识”是“</w:t>
      </w:r>
      <w:r>
        <w:t>1</w:t>
      </w:r>
      <w:r>
        <w:rPr>
          <w:rFonts w:hint="eastAsia"/>
        </w:rPr>
        <w:t>”，则不允许用于抵扣勾选用途。</w:t>
      </w:r>
    </w:p>
    <w:p w14:paraId="1C035F79">
      <w:pPr>
        <w:pStyle w:val="7"/>
      </w:pPr>
      <w:r>
        <w:rPr>
          <w:rFonts w:hint="eastAsia"/>
        </w:rPr>
        <w:t>1.2.</w:t>
      </w:r>
      <w:r>
        <w:t>12</w:t>
      </w:r>
      <w:r>
        <w:rPr>
          <w:rFonts w:hint="eastAsia"/>
        </w:rPr>
        <w:t>校验民航行程单国内国际标识</w:t>
      </w:r>
    </w:p>
    <w:p w14:paraId="5F07DB73">
      <w:pPr>
        <w:pStyle w:val="5"/>
      </w:pPr>
      <w:r>
        <w:rPr>
          <w:rFonts w:hint="eastAsia"/>
        </w:rPr>
        <w:t>根据用于勾选抵扣用途发票的国内国际标识，校验发票是否可用于</w:t>
      </w:r>
      <w:r>
        <w:rPr>
          <w:rFonts w:hint="eastAsia"/>
          <w:lang w:val="en-US" w:eastAsia="zh-CN"/>
        </w:rPr>
        <w:t>勾选</w:t>
      </w:r>
      <w:r>
        <w:rPr>
          <w:rFonts w:hint="eastAsia"/>
        </w:rPr>
        <w:t>。</w:t>
      </w:r>
    </w:p>
    <w:p w14:paraId="1F1C280A">
      <w:pPr>
        <w:pStyle w:val="53"/>
        <w:ind w:firstLine="0" w:firstLineChars="0"/>
        <w:jc w:val="center"/>
      </w:pPr>
    </w:p>
    <w:p w14:paraId="00294842">
      <w:pPr>
        <w:pStyle w:val="53"/>
        <w:ind w:firstLine="0" w:firstLineChars="0"/>
        <w:jc w:val="center"/>
        <w:rPr>
          <w:color w:val="000000"/>
          <w:szCs w:val="21"/>
        </w:rPr>
      </w:pPr>
      <w:r>
        <w:drawing>
          <wp:inline distT="0" distB="0" distL="114300" distR="114300">
            <wp:extent cx="3657600" cy="350520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8"/>
                    <a:stretch>
                      <a:fillRect/>
                    </a:stretch>
                  </pic:blipFill>
                  <pic:spPr>
                    <a:xfrm>
                      <a:off x="0" y="0"/>
                      <a:ext cx="3657600" cy="3505200"/>
                    </a:xfrm>
                    <a:prstGeom prst="rect">
                      <a:avLst/>
                    </a:prstGeom>
                    <a:noFill/>
                    <a:ln>
                      <a:noFill/>
                    </a:ln>
                  </pic:spPr>
                </pic:pic>
              </a:graphicData>
            </a:graphic>
          </wp:inline>
        </w:drawing>
      </w:r>
    </w:p>
    <w:p w14:paraId="180E58F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D28CCE7">
      <w:pPr>
        <w:pStyle w:val="5"/>
      </w:pPr>
      <w:r>
        <w:rPr>
          <w:rFonts w:hint="eastAsia"/>
        </w:rPr>
        <w:t>校验</w:t>
      </w:r>
      <w:r>
        <w:rPr>
          <w:rFonts w:hint="eastAsia" w:ascii="Times New Roman" w:hAnsi="Times New Roman" w:eastAsia="宋体"/>
        </w:rPr>
        <w:t>民航行程单国内国际标识，如果发票信息中“国内国际标识”</w:t>
      </w:r>
      <w:r>
        <w:rPr>
          <w:rFonts w:hint="eastAsia"/>
          <w:lang w:eastAsia="zh-CN"/>
        </w:rPr>
        <w:t>为</w:t>
      </w:r>
      <w:r>
        <w:rPr>
          <w:rFonts w:hint="eastAsia" w:ascii="Times New Roman" w:hAnsi="Times New Roman" w:eastAsia="宋体"/>
        </w:rPr>
        <w:t>“</w:t>
      </w:r>
      <w:r>
        <w:rPr>
          <w:rFonts w:hint="default" w:ascii="Times New Roman" w:hAnsi="Times New Roman" w:cs="Times New Roman"/>
          <w:sz w:val="24"/>
          <w:szCs w:val="24"/>
          <w:lang w:val="en-US" w:eastAsia="zh-CN"/>
        </w:rPr>
        <w:t>I</w:t>
      </w:r>
      <w:r>
        <w:rPr>
          <w:rFonts w:hint="eastAsia" w:ascii="Times New Roman" w:hAnsi="Times New Roman" w:eastAsia="宋体"/>
        </w:rPr>
        <w:t>”，则不允许用于勾选。</w:t>
      </w:r>
    </w:p>
    <w:p w14:paraId="2BAE9F77">
      <w:pPr>
        <w:pStyle w:val="7"/>
      </w:pPr>
      <w:r>
        <w:rPr>
          <w:rFonts w:hint="eastAsia"/>
          <w:lang w:val="en-US" w:eastAsia="zh-CN"/>
        </w:rPr>
        <w:t>1.2.13</w:t>
      </w:r>
      <w:r>
        <w:rPr>
          <w:rFonts w:hint="eastAsia"/>
        </w:rPr>
        <w:t>校验当前属期抵扣统计状态</w:t>
      </w:r>
    </w:p>
    <w:p w14:paraId="754C4754">
      <w:pPr>
        <w:pStyle w:val="5"/>
      </w:pPr>
      <w:r>
        <w:rPr>
          <w:rFonts w:hint="eastAsia"/>
        </w:rPr>
        <w:t>根据当前属期抵扣统计状态，校验是否可勾选抵扣用途。</w:t>
      </w:r>
    </w:p>
    <w:p w14:paraId="45EAC3E1">
      <w:pPr>
        <w:pStyle w:val="55"/>
        <w:spacing w:after="156"/>
        <w:ind w:firstLine="0" w:firstLineChars="0"/>
        <w:jc w:val="center"/>
        <w:rPr>
          <w:color w:val="000000"/>
        </w:rPr>
      </w:pPr>
      <w:r>
        <w:drawing>
          <wp:inline distT="0" distB="0" distL="114300" distR="114300">
            <wp:extent cx="2971800" cy="3514725"/>
            <wp:effectExtent l="0" t="0" r="0" b="9525"/>
            <wp:docPr id="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8"/>
                    <pic:cNvPicPr>
                      <a:picLocks noChangeAspect="1"/>
                    </pic:cNvPicPr>
                  </pic:nvPicPr>
                  <pic:blipFill>
                    <a:blip r:embed="rId19"/>
                    <a:stretch>
                      <a:fillRect/>
                    </a:stretch>
                  </pic:blipFill>
                  <pic:spPr>
                    <a:xfrm>
                      <a:off x="0" y="0"/>
                      <a:ext cx="2971800" cy="3514725"/>
                    </a:xfrm>
                    <a:prstGeom prst="rect">
                      <a:avLst/>
                    </a:prstGeom>
                    <a:noFill/>
                    <a:ln>
                      <a:noFill/>
                    </a:ln>
                  </pic:spPr>
                </pic:pic>
              </a:graphicData>
            </a:graphic>
          </wp:inline>
        </w:drawing>
      </w:r>
    </w:p>
    <w:p w14:paraId="320DCB3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85E62F7">
      <w:pPr>
        <w:pStyle w:val="5"/>
      </w:pPr>
      <w:r>
        <w:rPr>
          <w:rFonts w:hint="eastAsia"/>
        </w:rPr>
        <w:t>校验统计状态，如果从《获取当前税款所属期与当期税款所属期统计状态》接口获取“统计状态”不是“0：未统计”，则不允许用于抵扣勾选用途。</w:t>
      </w:r>
    </w:p>
    <w:p w14:paraId="466E7DEB">
      <w:pPr>
        <w:pStyle w:val="7"/>
      </w:pPr>
      <w:r>
        <w:rPr>
          <w:rFonts w:hint="eastAsia"/>
        </w:rPr>
        <w:t>1.2.1</w:t>
      </w:r>
      <w:r>
        <w:rPr>
          <w:rFonts w:hint="eastAsia"/>
          <w:lang w:val="en-US" w:eastAsia="zh-CN"/>
        </w:rPr>
        <w:t>4</w:t>
      </w:r>
      <w:r>
        <w:rPr>
          <w:rFonts w:hint="eastAsia"/>
        </w:rPr>
        <w:t>批量上传抵扣发票</w:t>
      </w:r>
    </w:p>
    <w:p w14:paraId="6A787115">
      <w:pPr>
        <w:pStyle w:val="5"/>
      </w:pPr>
      <w:r>
        <w:rPr>
          <w:rFonts w:hint="eastAsia"/>
        </w:rPr>
        <w:t>调用《批量上传抵扣发票》接口，接口中“申请勾选类型”选择申请抵扣或撤销抵扣（含历史往期已勾选且未确认的发票数据（非当前税款所属期）），进行发票抵扣（撤销抵扣）勾选批量上传。</w:t>
      </w:r>
    </w:p>
    <w:p w14:paraId="5196F869">
      <w:pPr>
        <w:pStyle w:val="55"/>
        <w:spacing w:after="156"/>
        <w:ind w:firstLine="0" w:firstLineChars="0"/>
        <w:jc w:val="center"/>
        <w:rPr>
          <w:color w:val="000000"/>
        </w:rPr>
      </w:pPr>
      <w:r>
        <w:rPr>
          <w:color w:val="000000"/>
        </w:rPr>
        <w:drawing>
          <wp:inline distT="0" distB="0" distL="0" distR="0">
            <wp:extent cx="3238500" cy="3952875"/>
            <wp:effectExtent l="0" t="0" r="0" b="9525"/>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238500" cy="3952875"/>
                    </a:xfrm>
                    <a:prstGeom prst="rect">
                      <a:avLst/>
                    </a:prstGeom>
                    <a:noFill/>
                    <a:ln>
                      <a:noFill/>
                    </a:ln>
                  </pic:spPr>
                </pic:pic>
              </a:graphicData>
            </a:graphic>
          </wp:inline>
        </w:drawing>
      </w:r>
    </w:p>
    <w:p w14:paraId="670E7C9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CB2150D">
      <w:pPr>
        <w:pStyle w:val="5"/>
      </w:pPr>
      <w:r>
        <w:rPr>
          <w:rFonts w:hint="eastAsia"/>
        </w:rPr>
        <w:t>参照《批量上传抵扣发票》接口规范录入，满足以下任意条件时阻断勾选。</w:t>
      </w:r>
    </w:p>
    <w:p w14:paraId="1F871B3D">
      <w:pPr>
        <w:pStyle w:val="5"/>
      </w:pPr>
      <w:r>
        <w:rPr>
          <w:rFonts w:hint="eastAsia"/>
        </w:rPr>
        <w:t>（1）返回失败，调用《批量上传抵扣发票》接口通信失败或者返回报文中“返回码”不是“00（成功）”。</w:t>
      </w:r>
    </w:p>
    <w:p w14:paraId="5BB9FBE1">
      <w:pPr>
        <w:pStyle w:val="5"/>
      </w:pPr>
      <w:r>
        <w:rPr>
          <w:rFonts w:hint="eastAsia"/>
        </w:rPr>
        <w:t>（2）返回成功，“上传状态”不是“00（成功）”。</w:t>
      </w:r>
    </w:p>
    <w:p w14:paraId="3BF2D176">
      <w:pPr>
        <w:pStyle w:val="7"/>
      </w:pPr>
      <w:r>
        <w:rPr>
          <w:rFonts w:hint="eastAsia"/>
        </w:rPr>
        <w:t>1.2.1</w:t>
      </w:r>
      <w:r>
        <w:rPr>
          <w:rFonts w:hint="eastAsia"/>
          <w:lang w:val="en-US" w:eastAsia="zh-CN"/>
        </w:rPr>
        <w:t>5</w:t>
      </w:r>
      <w:r>
        <w:rPr>
          <w:rFonts w:hint="eastAsia"/>
        </w:rPr>
        <w:t>查询发票抵扣勾选处理结果</w:t>
      </w:r>
    </w:p>
    <w:p w14:paraId="040673F1">
      <w:pPr>
        <w:pStyle w:val="5"/>
      </w:pPr>
      <w:r>
        <w:rPr>
          <w:rFonts w:hint="eastAsia"/>
        </w:rPr>
        <w:t>调用《查询发票抵扣勾选处理结果》接口，查询勾选抵扣用途处理结果。</w:t>
      </w:r>
    </w:p>
    <w:p w14:paraId="2BE180C7">
      <w:pPr>
        <w:pStyle w:val="55"/>
        <w:spacing w:after="156"/>
        <w:ind w:firstLine="0" w:firstLineChars="0"/>
        <w:jc w:val="center"/>
        <w:rPr>
          <w:color w:val="000000"/>
        </w:rPr>
      </w:pPr>
      <w:r>
        <w:rPr>
          <w:color w:val="000000"/>
        </w:rPr>
        <w:drawing>
          <wp:inline distT="0" distB="0" distL="0" distR="0">
            <wp:extent cx="3238500" cy="3629025"/>
            <wp:effectExtent l="0" t="0" r="0" b="952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238500" cy="3629025"/>
                    </a:xfrm>
                    <a:prstGeom prst="rect">
                      <a:avLst/>
                    </a:prstGeom>
                    <a:noFill/>
                    <a:ln>
                      <a:noFill/>
                    </a:ln>
                  </pic:spPr>
                </pic:pic>
              </a:graphicData>
            </a:graphic>
          </wp:inline>
        </w:drawing>
      </w:r>
    </w:p>
    <w:p w14:paraId="515D969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55A331C">
      <w:pPr>
        <w:pStyle w:val="5"/>
      </w:pPr>
      <w:r>
        <w:rPr>
          <w:rFonts w:hint="eastAsia"/>
        </w:rPr>
        <w:t>参照《查询发票抵扣勾选处理结果》接口规范录入批次流水号查询对应发票勾选处理结果，满足以下任意条件时阻断查询抵扣勾选处理结果。</w:t>
      </w:r>
    </w:p>
    <w:p w14:paraId="0DED8461">
      <w:pPr>
        <w:pStyle w:val="5"/>
      </w:pPr>
      <w:r>
        <w:rPr>
          <w:rFonts w:hint="eastAsia"/>
        </w:rPr>
        <w:t>返回失败，调用《查询发票抵扣勾选处理结果》接口通信失败或者返回报文中“返回码”不是“00（成功）”。</w:t>
      </w:r>
    </w:p>
    <w:p w14:paraId="7692540C">
      <w:pPr>
        <w:pStyle w:val="5"/>
      </w:pPr>
    </w:p>
    <w:p w14:paraId="7D78964D">
      <w:pPr>
        <w:pStyle w:val="4"/>
      </w:pPr>
      <w:bookmarkStart w:id="51" w:name="_Toc219975699"/>
      <w:r>
        <w:rPr>
          <w:rFonts w:hint="eastAsia"/>
        </w:rPr>
        <w:t>2</w:t>
      </w:r>
      <w:r>
        <w:t>.</w:t>
      </w:r>
      <w:r>
        <w:rPr>
          <w:rFonts w:hint="eastAsia"/>
        </w:rPr>
        <w:t>发票不抵扣勾选场景案例</w:t>
      </w:r>
      <w:bookmarkEnd w:id="51"/>
    </w:p>
    <w:p w14:paraId="61C2F688">
      <w:pPr>
        <w:pStyle w:val="5"/>
      </w:pPr>
      <w:r>
        <w:rPr>
          <w:rFonts w:hint="eastAsia"/>
        </w:rPr>
        <w:t>某公司结算系统将发票不抵扣勾选能力嵌入网上结算系统，公司网上结算系统通过乐企数字开放平台嵌入的增值税发票不抵扣勾选能力规则和接口，完成自动化发票不抵扣勾选。</w:t>
      </w:r>
    </w:p>
    <w:p w14:paraId="184F52FE">
      <w:pPr>
        <w:pStyle w:val="6"/>
      </w:pPr>
      <w:r>
        <w:t>2.1全流程图</w:t>
      </w:r>
    </w:p>
    <w:p w14:paraId="30B21FA0">
      <w:pPr>
        <w:jc w:val="center"/>
        <w:rPr>
          <w:color w:val="000000"/>
        </w:rPr>
      </w:pPr>
      <w:r>
        <w:rPr>
          <w:color w:val="000000"/>
        </w:rPr>
        <w:drawing>
          <wp:inline distT="0" distB="0" distL="0" distR="0">
            <wp:extent cx="5267325" cy="6991350"/>
            <wp:effectExtent l="0" t="0" r="952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67325" cy="6991350"/>
                    </a:xfrm>
                    <a:prstGeom prst="rect">
                      <a:avLst/>
                    </a:prstGeom>
                    <a:noFill/>
                    <a:ln>
                      <a:noFill/>
                    </a:ln>
                  </pic:spPr>
                </pic:pic>
              </a:graphicData>
            </a:graphic>
          </wp:inline>
        </w:drawing>
      </w:r>
    </w:p>
    <w:p w14:paraId="13463400">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4FA9722A">
      <w:pPr>
        <w:pStyle w:val="5"/>
        <w:jc w:val="center"/>
      </w:pPr>
      <w:r>
        <w:drawing>
          <wp:inline distT="0" distB="0" distL="0" distR="0">
            <wp:extent cx="5267325" cy="6229350"/>
            <wp:effectExtent l="0" t="0" r="9525"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7325" cy="6229350"/>
                    </a:xfrm>
                    <a:prstGeom prst="rect">
                      <a:avLst/>
                    </a:prstGeom>
                    <a:noFill/>
                    <a:ln>
                      <a:noFill/>
                    </a:ln>
                  </pic:spPr>
                </pic:pic>
              </a:graphicData>
            </a:graphic>
          </wp:inline>
        </w:drawing>
      </w:r>
    </w:p>
    <w:p w14:paraId="6B0D4723">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53078DCB">
      <w:pPr>
        <w:pStyle w:val="6"/>
      </w:pPr>
      <w:r>
        <w:t>2.2业务规则</w:t>
      </w:r>
    </w:p>
    <w:p w14:paraId="31EB31CB">
      <w:pPr>
        <w:pStyle w:val="7"/>
      </w:pPr>
      <w:r>
        <w:rPr>
          <w:rFonts w:hint="eastAsia"/>
        </w:rPr>
        <w:t>2.2.1校验发票开票日期</w:t>
      </w:r>
    </w:p>
    <w:p w14:paraId="2DBDC4E4">
      <w:pPr>
        <w:pStyle w:val="5"/>
      </w:pPr>
      <w:r>
        <w:rPr>
          <w:rFonts w:hint="eastAsia"/>
        </w:rPr>
        <w:t>获取当前增值税抵扣税款所属期，校验开票日期是否在当前税款所属期可勾选范围内。</w:t>
      </w:r>
    </w:p>
    <w:p w14:paraId="0A115885">
      <w:pPr>
        <w:pStyle w:val="53"/>
        <w:ind w:firstLine="0" w:firstLineChars="0"/>
        <w:jc w:val="center"/>
        <w:rPr>
          <w:color w:val="000000"/>
        </w:rPr>
      </w:pPr>
      <w:r>
        <w:rPr>
          <w:color w:val="000000"/>
        </w:rPr>
        <w:drawing>
          <wp:inline distT="0" distB="0" distL="0" distR="0">
            <wp:extent cx="3238500" cy="289560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238500" cy="2895600"/>
                    </a:xfrm>
                    <a:prstGeom prst="rect">
                      <a:avLst/>
                    </a:prstGeom>
                    <a:noFill/>
                    <a:ln>
                      <a:noFill/>
                    </a:ln>
                  </pic:spPr>
                </pic:pic>
              </a:graphicData>
            </a:graphic>
          </wp:inline>
        </w:drawing>
      </w:r>
    </w:p>
    <w:p w14:paraId="5E88911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DCD5FAC">
      <w:pPr>
        <w:pStyle w:val="5"/>
      </w:pPr>
      <w:r>
        <w:rPr>
          <w:rFonts w:hint="eastAsia"/>
        </w:rPr>
        <w:t>参照《获取当前税款所属期与当期税款所属期统计状态》接口规范获取当前增值税抵扣税款所属期，校验发票开票日期是否在可勾选开票日期范围内，满足以下任意条件时不允许用于不抵扣勾选用途。</w:t>
      </w:r>
    </w:p>
    <w:p w14:paraId="7DF60708">
      <w:pPr>
        <w:pStyle w:val="5"/>
      </w:pPr>
      <w:r>
        <w:rPr>
          <w:rFonts w:hint="eastAsia"/>
        </w:rPr>
        <w:t>（1）查询失败，调用《获取当前税款所属期与当期税款所属期统计状态》接口通信失败或者返回报文中“返回码”不是“00（成功）”。</w:t>
      </w:r>
    </w:p>
    <w:p w14:paraId="76F133C9">
      <w:pPr>
        <w:pStyle w:val="5"/>
      </w:pPr>
      <w:r>
        <w:rPr>
          <w:rFonts w:hint="eastAsia"/>
        </w:rPr>
        <w:t>（2）查询成功，非农产品发票开票日期小于2017年1月1日（逾期发票在逾期抵扣申请审核通过后的可不用限制）或大于当前税款所属期月份最后一天（如当前属期为：202204，则最后一天为2022年4月30日）。</w:t>
      </w:r>
    </w:p>
    <w:p w14:paraId="4D8BCE32">
      <w:pPr>
        <w:pStyle w:val="5"/>
      </w:pPr>
      <w:r>
        <w:rPr>
          <w:rFonts w:hint="eastAsia"/>
        </w:rPr>
        <w:t>（3）查询成功，农产品发票开票日期小于纳税人成为用票试点的下月1号或晚于当前税款所属期月份最后一天（如当前属期为：202204，则最后一天为2022年4月30日）。</w:t>
      </w:r>
    </w:p>
    <w:p w14:paraId="710392D6">
      <w:pPr>
        <w:pStyle w:val="7"/>
      </w:pPr>
      <w:r>
        <w:rPr>
          <w:rFonts w:hint="eastAsia"/>
        </w:rPr>
        <w:t>2.2.2校验是否为蓝字发票</w:t>
      </w:r>
    </w:p>
    <w:p w14:paraId="2808C587">
      <w:pPr>
        <w:pStyle w:val="5"/>
      </w:pPr>
      <w:r>
        <w:rPr>
          <w:rFonts w:hint="eastAsia"/>
        </w:rPr>
        <w:t>根据用于勾选不抵扣用途发票的金额，校验发票是否可用于不抵扣。</w:t>
      </w:r>
    </w:p>
    <w:p w14:paraId="0FC68BEA">
      <w:pPr>
        <w:pStyle w:val="53"/>
        <w:ind w:firstLine="0" w:firstLineChars="0"/>
        <w:jc w:val="center"/>
        <w:rPr>
          <w:color w:val="000000"/>
        </w:rPr>
      </w:pPr>
      <w:r>
        <w:rPr>
          <w:color w:val="000000"/>
        </w:rPr>
        <w:drawing>
          <wp:inline distT="0" distB="0" distL="0" distR="0">
            <wp:extent cx="2876550" cy="2600325"/>
            <wp:effectExtent l="0" t="0" r="0" b="9525"/>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876550" cy="2600325"/>
                    </a:xfrm>
                    <a:prstGeom prst="rect">
                      <a:avLst/>
                    </a:prstGeom>
                    <a:noFill/>
                    <a:ln>
                      <a:noFill/>
                    </a:ln>
                  </pic:spPr>
                </pic:pic>
              </a:graphicData>
            </a:graphic>
          </wp:inline>
        </w:drawing>
      </w:r>
    </w:p>
    <w:p w14:paraId="3D9F661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FEE4934">
      <w:pPr>
        <w:pStyle w:val="5"/>
      </w:pPr>
      <w:r>
        <w:rPr>
          <w:rFonts w:hint="eastAsia"/>
        </w:rPr>
        <w:t>校验发票金额，如果发票信息中“金额”小于0，则不允许用于不抵扣勾选用途。</w:t>
      </w:r>
    </w:p>
    <w:p w14:paraId="2EFF4F58">
      <w:pPr>
        <w:pStyle w:val="7"/>
      </w:pPr>
      <w:r>
        <w:rPr>
          <w:rFonts w:hint="eastAsia"/>
        </w:rPr>
        <w:t>2.2.3校验发票类型是否可不抵扣</w:t>
      </w:r>
    </w:p>
    <w:p w14:paraId="665A8991">
      <w:pPr>
        <w:pStyle w:val="5"/>
      </w:pPr>
      <w:r>
        <w:rPr>
          <w:rFonts w:hint="eastAsia"/>
        </w:rPr>
        <w:t>根据用于勾选不抵扣用途发票的发票类型，校验发票是否可用于不抵扣。</w:t>
      </w:r>
    </w:p>
    <w:p w14:paraId="25D7462C">
      <w:pPr>
        <w:pStyle w:val="53"/>
        <w:ind w:firstLine="480"/>
        <w:jc w:val="center"/>
        <w:rPr>
          <w:color w:val="000000"/>
        </w:rPr>
      </w:pPr>
      <w:r>
        <w:rPr>
          <w:color w:val="000000"/>
        </w:rPr>
        <w:drawing>
          <wp:inline distT="0" distB="0" distL="0" distR="0">
            <wp:extent cx="3238500" cy="287655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238500" cy="2876550"/>
                    </a:xfrm>
                    <a:prstGeom prst="rect">
                      <a:avLst/>
                    </a:prstGeom>
                    <a:noFill/>
                    <a:ln>
                      <a:noFill/>
                    </a:ln>
                  </pic:spPr>
                </pic:pic>
              </a:graphicData>
            </a:graphic>
          </wp:inline>
        </w:drawing>
      </w:r>
    </w:p>
    <w:p w14:paraId="08AB000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81722F8">
      <w:pPr>
        <w:pStyle w:val="5"/>
      </w:pPr>
      <w:r>
        <w:rPr>
          <w:rFonts w:hint="eastAsia"/>
        </w:rPr>
        <w:t>校验发票类型，如果发票信息中“发票类型”不是以下发票类型，则不允许用于不抵扣勾选用途且对于（“出口退税类型”为“</w:t>
      </w:r>
      <w:r>
        <w:t>01</w:t>
      </w:r>
      <w:r>
        <w:rPr>
          <w:rFonts w:hint="eastAsia"/>
        </w:rPr>
        <w:t>：增值税专用发票可用于代办退税标签”）代办退税增值税专用发票不允许勾选不抵扣用途：</w:t>
      </w:r>
    </w:p>
    <w:p w14:paraId="7188970A">
      <w:pPr>
        <w:pStyle w:val="5"/>
      </w:pPr>
      <w:r>
        <w:rPr>
          <w:rFonts w:hint="eastAsia"/>
        </w:rPr>
        <w:t>01：增值税专用发票</w:t>
      </w:r>
    </w:p>
    <w:p w14:paraId="04B2A7C4">
      <w:pPr>
        <w:pStyle w:val="5"/>
      </w:pPr>
      <w:r>
        <w:rPr>
          <w:rFonts w:hint="eastAsia"/>
        </w:rPr>
        <w:t>03：机动车销售统一发票</w:t>
      </w:r>
    </w:p>
    <w:p w14:paraId="6AB4EB14">
      <w:pPr>
        <w:pStyle w:val="5"/>
      </w:pPr>
      <w:r>
        <w:rPr>
          <w:rFonts w:hint="eastAsia"/>
        </w:rPr>
        <w:t>04：增值税普通发票（特殊票种02农产品发票</w:t>
      </w:r>
      <w:r>
        <w:rPr>
          <w:rFonts w:hint="eastAsia"/>
          <w:szCs w:val="24"/>
        </w:rPr>
        <w:t>、21</w:t>
      </w:r>
      <w:r>
        <w:rPr>
          <w:rFonts w:hint="eastAsia"/>
        </w:rPr>
        <w:t>会员单位非投资性黄金、22客户标准黄金）</w:t>
      </w:r>
    </w:p>
    <w:p w14:paraId="34F87F0D">
      <w:pPr>
        <w:pStyle w:val="5"/>
      </w:pPr>
      <w:r>
        <w:rPr>
          <w:rFonts w:hint="eastAsia"/>
        </w:rPr>
        <w:t>08：增值税电子专用发票</w:t>
      </w:r>
    </w:p>
    <w:p w14:paraId="0CECE3F0">
      <w:pPr>
        <w:pStyle w:val="5"/>
      </w:pPr>
      <w:r>
        <w:rPr>
          <w:rFonts w:hint="eastAsia"/>
        </w:rPr>
        <w:t>10：增值税电子普通发票（特殊票种02农产品发票</w:t>
      </w:r>
      <w:r>
        <w:rPr>
          <w:rFonts w:hint="eastAsia"/>
          <w:szCs w:val="24"/>
        </w:rPr>
        <w:t>、21</w:t>
      </w:r>
      <w:r>
        <w:rPr>
          <w:rFonts w:hint="eastAsia"/>
        </w:rPr>
        <w:t>会员单位非投资性黄金、22客户标准黄金）</w:t>
      </w:r>
    </w:p>
    <w:p w14:paraId="7EC1189B">
      <w:pPr>
        <w:pStyle w:val="5"/>
      </w:pPr>
      <w:r>
        <w:rPr>
          <w:rFonts w:hint="eastAsia"/>
        </w:rPr>
        <w:t>14：通行费发票</w:t>
      </w:r>
    </w:p>
    <w:p w14:paraId="2E28C94A">
      <w:pPr>
        <w:pStyle w:val="5"/>
      </w:pPr>
      <w:r>
        <w:rPr>
          <w:rFonts w:hint="eastAsia"/>
        </w:rPr>
        <w:t>5</w:t>
      </w:r>
      <w:r>
        <w:t>1</w:t>
      </w:r>
      <w:r>
        <w:rPr>
          <w:rFonts w:hint="eastAsia"/>
        </w:rPr>
        <w:t>：电子发票（铁路电子客票）</w:t>
      </w:r>
    </w:p>
    <w:p w14:paraId="46EE51E7">
      <w:pPr>
        <w:pStyle w:val="5"/>
      </w:pPr>
      <w:r>
        <w:t>61</w:t>
      </w:r>
      <w:r>
        <w:rPr>
          <w:rFonts w:hint="eastAsia"/>
        </w:rPr>
        <w:t>：电子发票（航空运输客票电子行程单）</w:t>
      </w:r>
    </w:p>
    <w:p w14:paraId="033064EB">
      <w:pPr>
        <w:pStyle w:val="5"/>
      </w:pPr>
      <w:r>
        <w:rPr>
          <w:rFonts w:hint="eastAsia"/>
        </w:rPr>
        <w:t>81：电子发票（增值税专用发票）</w:t>
      </w:r>
    </w:p>
    <w:p w14:paraId="78F53A06">
      <w:pPr>
        <w:pStyle w:val="5"/>
      </w:pPr>
      <w:r>
        <w:rPr>
          <w:rFonts w:hint="eastAsia"/>
        </w:rPr>
        <w:t>82：电子发票（普通发票，特定要素类型码值为08且有效抵扣税额大于</w:t>
      </w:r>
      <w:r>
        <w:t>0</w:t>
      </w:r>
      <w:r>
        <w:rPr>
          <w:rFonts w:hint="eastAsia"/>
        </w:rPr>
        <w:t>的通行费发票；特定要素为12或16的农产品发票）</w:t>
      </w:r>
    </w:p>
    <w:p w14:paraId="62EB781D">
      <w:pPr>
        <w:pStyle w:val="5"/>
      </w:pPr>
      <w:r>
        <w:rPr>
          <w:rFonts w:hint="eastAsia"/>
        </w:rPr>
        <w:t>85：纸质发票（增值税专用发票）</w:t>
      </w:r>
    </w:p>
    <w:p w14:paraId="27838572">
      <w:pPr>
        <w:pStyle w:val="5"/>
      </w:pPr>
      <w:r>
        <w:rPr>
          <w:rFonts w:hint="eastAsia"/>
        </w:rPr>
        <w:t>86：纸质发票（普通发票，特定要素为12或16的农产品发票）</w:t>
      </w:r>
    </w:p>
    <w:p w14:paraId="17BA1DA3">
      <w:pPr>
        <w:pStyle w:val="5"/>
      </w:pPr>
      <w:r>
        <w:rPr>
          <w:rFonts w:hint="eastAsia"/>
        </w:rPr>
        <w:t>83：机动车销售电子统一发票</w:t>
      </w:r>
    </w:p>
    <w:p w14:paraId="35D139C2">
      <w:pPr>
        <w:pStyle w:val="5"/>
      </w:pPr>
      <w:r>
        <w:rPr>
          <w:rFonts w:hint="eastAsia"/>
        </w:rPr>
        <w:t>87：纸质发票（机动车销售统一发票）</w:t>
      </w:r>
    </w:p>
    <w:p w14:paraId="5DAE81A1">
      <w:pPr>
        <w:pStyle w:val="7"/>
      </w:pPr>
      <w:r>
        <w:rPr>
          <w:rFonts w:hint="eastAsia"/>
        </w:rPr>
        <w:t>2.2.4校验发票状态</w:t>
      </w:r>
    </w:p>
    <w:p w14:paraId="008373FF">
      <w:pPr>
        <w:pStyle w:val="5"/>
      </w:pPr>
      <w:r>
        <w:rPr>
          <w:rFonts w:hint="eastAsia"/>
        </w:rPr>
        <w:t>根据用于勾选不抵扣用途发票的发票状态，校验发票是否可用于不抵扣。</w:t>
      </w:r>
    </w:p>
    <w:p w14:paraId="07C81ABD">
      <w:pPr>
        <w:pStyle w:val="53"/>
        <w:ind w:firstLine="480"/>
        <w:jc w:val="center"/>
        <w:rPr>
          <w:color w:val="000000"/>
        </w:rPr>
      </w:pPr>
      <w:r>
        <w:rPr>
          <w:color w:val="000000"/>
        </w:rPr>
        <w:drawing>
          <wp:inline distT="0" distB="0" distL="0" distR="0">
            <wp:extent cx="3238500" cy="3505200"/>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238500" cy="3505200"/>
                    </a:xfrm>
                    <a:prstGeom prst="rect">
                      <a:avLst/>
                    </a:prstGeom>
                    <a:noFill/>
                    <a:ln>
                      <a:noFill/>
                    </a:ln>
                  </pic:spPr>
                </pic:pic>
              </a:graphicData>
            </a:graphic>
          </wp:inline>
        </w:drawing>
      </w:r>
    </w:p>
    <w:p w14:paraId="4337A8C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0375465">
      <w:pPr>
        <w:pStyle w:val="5"/>
      </w:pPr>
      <w:r>
        <w:rPr>
          <w:rFonts w:hint="eastAsia"/>
        </w:rPr>
        <w:t>校验发票状态，如果发票信息中“发票状态”不是“0：正常”或“7：部分红冲”，则不允许勾选不抵扣用途。</w:t>
      </w:r>
    </w:p>
    <w:p w14:paraId="12F3F112">
      <w:pPr>
        <w:pStyle w:val="7"/>
      </w:pPr>
      <w:r>
        <w:rPr>
          <w:rFonts w:hint="eastAsia"/>
        </w:rPr>
        <w:t>2.2.5校验发票异常凭证状态</w:t>
      </w:r>
    </w:p>
    <w:p w14:paraId="51374B6A">
      <w:pPr>
        <w:pStyle w:val="5"/>
      </w:pPr>
      <w:r>
        <w:rPr>
          <w:rFonts w:hint="eastAsia"/>
        </w:rPr>
        <w:t>根据用于勾选不抵扣用途发票的异常凭证状态，校验发票是否可用于不抵扣。</w:t>
      </w:r>
    </w:p>
    <w:p w14:paraId="43377AA8">
      <w:pPr>
        <w:pStyle w:val="53"/>
        <w:ind w:firstLine="480" w:firstLineChars="0"/>
        <w:jc w:val="center"/>
        <w:rPr>
          <w:color w:val="000000"/>
        </w:rPr>
      </w:pPr>
      <w:r>
        <w:rPr>
          <w:color w:val="000000"/>
        </w:rPr>
        <w:drawing>
          <wp:inline distT="0" distB="0" distL="0" distR="0">
            <wp:extent cx="3419475" cy="2990850"/>
            <wp:effectExtent l="0" t="0" r="9525"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419475" cy="2990850"/>
                    </a:xfrm>
                    <a:prstGeom prst="rect">
                      <a:avLst/>
                    </a:prstGeom>
                    <a:noFill/>
                    <a:ln>
                      <a:noFill/>
                    </a:ln>
                  </pic:spPr>
                </pic:pic>
              </a:graphicData>
            </a:graphic>
          </wp:inline>
        </w:drawing>
      </w:r>
    </w:p>
    <w:p w14:paraId="7745532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BF86F2A">
      <w:pPr>
        <w:pStyle w:val="5"/>
      </w:pPr>
      <w:r>
        <w:rPr>
          <w:rFonts w:hint="eastAsia"/>
        </w:rPr>
        <w:t>校验发票异常凭证状态，如果校验查询结果中“异常凭证状态”是“02：异常凭证”，则不允许勾选不抵扣用途。</w:t>
      </w:r>
    </w:p>
    <w:p w14:paraId="7D72CFFC">
      <w:pPr>
        <w:pStyle w:val="7"/>
      </w:pPr>
      <w:r>
        <w:rPr>
          <w:rFonts w:hint="eastAsia"/>
        </w:rPr>
        <w:t>2.2.6校验成品油发票异常标识</w:t>
      </w:r>
    </w:p>
    <w:p w14:paraId="53F0E010">
      <w:pPr>
        <w:pStyle w:val="5"/>
      </w:pPr>
      <w:r>
        <w:rPr>
          <w:rFonts w:hint="eastAsia"/>
        </w:rPr>
        <w:t>根据用于勾选抵扣用途发票的成品油异常标识，校验发票是否可用于不抵扣。</w:t>
      </w:r>
    </w:p>
    <w:p w14:paraId="3E269079">
      <w:pPr>
        <w:pStyle w:val="53"/>
        <w:ind w:firstLine="0" w:firstLineChars="0"/>
        <w:jc w:val="center"/>
        <w:rPr>
          <w:color w:val="000000"/>
          <w:szCs w:val="21"/>
        </w:rPr>
      </w:pPr>
      <w:r>
        <w:rPr>
          <w:color w:val="000000"/>
        </w:rPr>
        <w:drawing>
          <wp:inline distT="0" distB="0" distL="0" distR="0">
            <wp:extent cx="2562225" cy="3152775"/>
            <wp:effectExtent l="0" t="0" r="9525" b="9525"/>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562225" cy="3152775"/>
                    </a:xfrm>
                    <a:prstGeom prst="rect">
                      <a:avLst/>
                    </a:prstGeom>
                    <a:noFill/>
                    <a:ln>
                      <a:noFill/>
                    </a:ln>
                  </pic:spPr>
                </pic:pic>
              </a:graphicData>
            </a:graphic>
          </wp:inline>
        </w:drawing>
      </w:r>
      <w:r>
        <w:rPr>
          <w:color w:val="000000"/>
        </w:rPr>
        <w:t xml:space="preserve"> </w:t>
      </w:r>
    </w:p>
    <w:p w14:paraId="7F39211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E7BEB45">
      <w:pPr>
        <w:pStyle w:val="5"/>
      </w:pPr>
      <w:r>
        <w:rPr>
          <w:rFonts w:hint="eastAsia"/>
        </w:rPr>
        <w:t>校验成品油发票异常标识，如果发票信息中“成品油异常标识”不是“</w:t>
      </w:r>
      <w:r>
        <w:t>9</w:t>
      </w:r>
      <w:r>
        <w:rPr>
          <w:rFonts w:hint="eastAsia"/>
        </w:rPr>
        <w:t>：正常”，则不允许用于抵扣勾选用途。</w:t>
      </w:r>
    </w:p>
    <w:p w14:paraId="60DC0D60">
      <w:pPr>
        <w:pStyle w:val="7"/>
      </w:pPr>
      <w:r>
        <w:rPr>
          <w:rFonts w:hint="eastAsia"/>
        </w:rPr>
        <w:t>2</w:t>
      </w:r>
      <w:r>
        <w:t>.2.</w:t>
      </w:r>
      <w:r>
        <w:rPr>
          <w:rFonts w:hint="eastAsia"/>
        </w:rPr>
        <w:t>7校验待处理农产品发票确认状态</w:t>
      </w:r>
    </w:p>
    <w:p w14:paraId="2BBBA67E">
      <w:pPr>
        <w:pStyle w:val="5"/>
      </w:pPr>
      <w:r>
        <w:rPr>
          <w:rFonts w:hint="eastAsia"/>
        </w:rPr>
        <w:t>根据《乐企农产品加计扣除勾选能力说明文档》中农产品发票预处理结果，校验发票是否可勾选不抵扣用途。</w:t>
      </w:r>
    </w:p>
    <w:p w14:paraId="15C71005">
      <w:pPr>
        <w:pStyle w:val="53"/>
        <w:ind w:firstLine="480"/>
        <w:jc w:val="center"/>
        <w:rPr>
          <w:color w:val="000000"/>
          <w:sz w:val="21"/>
          <w:szCs w:val="21"/>
        </w:rPr>
      </w:pPr>
      <w:r>
        <w:drawing>
          <wp:inline distT="0" distB="0" distL="0" distR="0">
            <wp:extent cx="2552700" cy="3162300"/>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552700" cy="3162300"/>
                    </a:xfrm>
                    <a:prstGeom prst="rect">
                      <a:avLst/>
                    </a:prstGeom>
                    <a:noFill/>
                    <a:ln>
                      <a:noFill/>
                    </a:ln>
                  </pic:spPr>
                </pic:pic>
              </a:graphicData>
            </a:graphic>
          </wp:inline>
        </w:drawing>
      </w:r>
    </w:p>
    <w:p w14:paraId="1D0F03E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B67B761">
      <w:pPr>
        <w:pStyle w:val="5"/>
      </w:pPr>
      <w:r>
        <w:rPr>
          <w:rFonts w:hint="eastAsia"/>
        </w:rPr>
        <w:t>校验待处理农产品发票确认状态，如果为“未确认”，则发票不允许用于不抵扣勾选用途。</w:t>
      </w:r>
    </w:p>
    <w:p w14:paraId="4C6BBD9F">
      <w:pPr>
        <w:pStyle w:val="7"/>
      </w:pPr>
      <w:r>
        <w:rPr>
          <w:rFonts w:hint="eastAsia"/>
        </w:rPr>
        <w:t>2.2.8校验机动车异常标识</w:t>
      </w:r>
    </w:p>
    <w:p w14:paraId="403B89C4">
      <w:pPr>
        <w:pStyle w:val="5"/>
      </w:pPr>
      <w:r>
        <w:rPr>
          <w:rFonts w:hint="eastAsia"/>
        </w:rPr>
        <w:t>根据用于勾选不抵扣用途发票的机动车异常标识，校验发票是否可用于不抵扣。</w:t>
      </w:r>
    </w:p>
    <w:p w14:paraId="52DD02AE">
      <w:pPr>
        <w:pStyle w:val="53"/>
        <w:ind w:firstLine="0" w:firstLineChars="0"/>
        <w:jc w:val="center"/>
        <w:rPr>
          <w:color w:val="000000"/>
          <w:szCs w:val="21"/>
        </w:rPr>
      </w:pPr>
      <w:r>
        <w:drawing>
          <wp:inline distT="0" distB="0" distL="0" distR="0">
            <wp:extent cx="2705100" cy="316230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705100" cy="3162300"/>
                    </a:xfrm>
                    <a:prstGeom prst="rect">
                      <a:avLst/>
                    </a:prstGeom>
                    <a:noFill/>
                    <a:ln>
                      <a:noFill/>
                    </a:ln>
                  </pic:spPr>
                </pic:pic>
              </a:graphicData>
            </a:graphic>
          </wp:inline>
        </w:drawing>
      </w:r>
    </w:p>
    <w:p w14:paraId="2FF0574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DF8AF96">
      <w:pPr>
        <w:pStyle w:val="5"/>
      </w:pPr>
      <w:r>
        <w:rPr>
          <w:rFonts w:hint="eastAsia"/>
        </w:rPr>
        <w:t>校验机动车类商品增值税专用发票和机动车销售统一发票的机动车异常标识，如果发票信息中“机动车异常标识”是“3：高风险”，则不允许用于不抵扣勾选用途。</w:t>
      </w:r>
    </w:p>
    <w:p w14:paraId="1597D4BE">
      <w:pPr>
        <w:pStyle w:val="7"/>
      </w:pPr>
      <w:r>
        <w:rPr>
          <w:rFonts w:hint="eastAsia"/>
        </w:rPr>
        <w:t>2.</w:t>
      </w:r>
      <w:r>
        <w:t>2</w:t>
      </w:r>
      <w:r>
        <w:rPr>
          <w:rFonts w:hint="eastAsia"/>
        </w:rPr>
        <w:t>.9校验当前属期抵扣统计状态</w:t>
      </w:r>
    </w:p>
    <w:p w14:paraId="5D15BC36">
      <w:pPr>
        <w:pStyle w:val="5"/>
      </w:pPr>
      <w:r>
        <w:rPr>
          <w:rFonts w:hint="eastAsia"/>
        </w:rPr>
        <w:t>根据当前属期抵扣统计状态，校验是否可勾选不抵扣用途。</w:t>
      </w:r>
    </w:p>
    <w:p w14:paraId="30A6CC92">
      <w:pPr>
        <w:pStyle w:val="55"/>
        <w:spacing w:after="156"/>
        <w:jc w:val="center"/>
        <w:rPr>
          <w:color w:val="000000"/>
        </w:rPr>
      </w:pPr>
      <w:r>
        <w:drawing>
          <wp:inline distT="0" distB="0" distL="0" distR="0">
            <wp:extent cx="2667000" cy="316230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667000" cy="3162300"/>
                    </a:xfrm>
                    <a:prstGeom prst="rect">
                      <a:avLst/>
                    </a:prstGeom>
                    <a:noFill/>
                    <a:ln>
                      <a:noFill/>
                    </a:ln>
                  </pic:spPr>
                </pic:pic>
              </a:graphicData>
            </a:graphic>
          </wp:inline>
        </w:drawing>
      </w:r>
    </w:p>
    <w:p w14:paraId="17533BD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EE19615">
      <w:pPr>
        <w:pStyle w:val="5"/>
      </w:pPr>
      <w:r>
        <w:rPr>
          <w:rFonts w:hint="eastAsia"/>
        </w:rPr>
        <w:t>校验统计状态，如果从《获取当前税款所属期与当期税款所属期统计状态》接口获取“统计状态”不是“0：未统计”，则不允许用于不抵扣勾选用途。</w:t>
      </w:r>
    </w:p>
    <w:p w14:paraId="239E96C7">
      <w:pPr>
        <w:pStyle w:val="7"/>
      </w:pPr>
      <w:r>
        <w:rPr>
          <w:rFonts w:hint="eastAsia"/>
        </w:rPr>
        <w:t>2.2.10批量上传不抵扣发票</w:t>
      </w:r>
    </w:p>
    <w:p w14:paraId="6E5BECD0">
      <w:pPr>
        <w:pStyle w:val="5"/>
      </w:pPr>
      <w:r>
        <w:rPr>
          <w:rFonts w:hint="eastAsia"/>
        </w:rPr>
        <w:t>调用《批量上传抵扣发票》接口，接口中“申请勾选类型”选择申请不抵扣或撤销不抵扣，进行发票不抵扣（撤销不抵扣）勾选批量上传。</w:t>
      </w:r>
    </w:p>
    <w:p w14:paraId="7D5605F5">
      <w:pPr>
        <w:pStyle w:val="55"/>
        <w:spacing w:after="156"/>
        <w:jc w:val="center"/>
        <w:rPr>
          <w:color w:val="000000"/>
        </w:rPr>
      </w:pPr>
      <w:r>
        <w:rPr>
          <w:color w:val="000000"/>
        </w:rPr>
        <w:drawing>
          <wp:inline distT="0" distB="0" distL="0" distR="0">
            <wp:extent cx="3238500" cy="4181475"/>
            <wp:effectExtent l="0" t="0" r="0" b="952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238500" cy="4181475"/>
                    </a:xfrm>
                    <a:prstGeom prst="rect">
                      <a:avLst/>
                    </a:prstGeom>
                    <a:noFill/>
                    <a:ln>
                      <a:noFill/>
                    </a:ln>
                  </pic:spPr>
                </pic:pic>
              </a:graphicData>
            </a:graphic>
          </wp:inline>
        </w:drawing>
      </w:r>
    </w:p>
    <w:p w14:paraId="4E5AAF6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98B8A03">
      <w:pPr>
        <w:pStyle w:val="5"/>
      </w:pPr>
      <w:r>
        <w:rPr>
          <w:rFonts w:hint="eastAsia"/>
        </w:rPr>
        <w:t>参照《批量上传抵扣发票》接口规范录入，满足以下任意条件时阻断不抵扣勾选批量上传。</w:t>
      </w:r>
    </w:p>
    <w:p w14:paraId="29FA5A1E">
      <w:pPr>
        <w:pStyle w:val="5"/>
      </w:pPr>
      <w:r>
        <w:rPr>
          <w:rFonts w:hint="eastAsia"/>
        </w:rPr>
        <w:t>（1）返回失败，调用《批量上传抵扣发票》接口通信失败或者返回报文中“返回码”不是“00（成功）”。</w:t>
      </w:r>
    </w:p>
    <w:p w14:paraId="57C885A6">
      <w:pPr>
        <w:pStyle w:val="5"/>
      </w:pPr>
      <w:r>
        <w:rPr>
          <w:rFonts w:hint="eastAsia"/>
        </w:rPr>
        <w:t>（2）返回成功，“上传状态”不是“00（成功）”。</w:t>
      </w:r>
    </w:p>
    <w:p w14:paraId="06EF07C0">
      <w:pPr>
        <w:pStyle w:val="7"/>
      </w:pPr>
      <w:r>
        <w:rPr>
          <w:rFonts w:hint="eastAsia"/>
        </w:rPr>
        <w:t>2.2.11查询发票不抵扣勾选处理结果</w:t>
      </w:r>
    </w:p>
    <w:p w14:paraId="3D0EA28F">
      <w:pPr>
        <w:pStyle w:val="5"/>
      </w:pPr>
      <w:r>
        <w:rPr>
          <w:rFonts w:hint="eastAsia"/>
        </w:rPr>
        <w:t>调用《查询发票抵扣勾选处理结果》接口，查询勾选不抵扣用途处理结果。</w:t>
      </w:r>
    </w:p>
    <w:p w14:paraId="55B4BAAC">
      <w:pPr>
        <w:pStyle w:val="55"/>
        <w:spacing w:after="156"/>
        <w:jc w:val="center"/>
        <w:rPr>
          <w:color w:val="000000"/>
        </w:rPr>
      </w:pPr>
      <w:r>
        <w:rPr>
          <w:color w:val="000000"/>
        </w:rPr>
        <w:drawing>
          <wp:inline distT="0" distB="0" distL="0" distR="0">
            <wp:extent cx="3238500" cy="3238500"/>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238500" cy="3238500"/>
                    </a:xfrm>
                    <a:prstGeom prst="rect">
                      <a:avLst/>
                    </a:prstGeom>
                    <a:noFill/>
                    <a:ln>
                      <a:noFill/>
                    </a:ln>
                  </pic:spPr>
                </pic:pic>
              </a:graphicData>
            </a:graphic>
          </wp:inline>
        </w:drawing>
      </w:r>
    </w:p>
    <w:p w14:paraId="4833A34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64583B2">
      <w:pPr>
        <w:pStyle w:val="5"/>
      </w:pPr>
      <w:r>
        <w:rPr>
          <w:rFonts w:hint="eastAsia"/>
        </w:rPr>
        <w:t>参照《查询发票抵扣勾选处理结果》接口规范录入批次流水号查询对应发票不抵扣勾选处理结果，满足以下任意条件时阻断查询不抵扣勾选处理结果。</w:t>
      </w:r>
    </w:p>
    <w:p w14:paraId="4D3FB26E">
      <w:pPr>
        <w:pStyle w:val="5"/>
      </w:pPr>
      <w:r>
        <w:rPr>
          <w:rFonts w:hint="eastAsia"/>
        </w:rPr>
        <w:t>返回失败，调用《查询发票抵扣勾选处理结果》接口通信失败或者返回报文中“返回码”不是“00（成功）”。</w:t>
      </w:r>
    </w:p>
    <w:p w14:paraId="35FD2C24">
      <w:pPr>
        <w:pStyle w:val="4"/>
      </w:pPr>
      <w:bookmarkStart w:id="52" w:name="_Toc219975700"/>
      <w:r>
        <w:rPr>
          <w:rFonts w:hint="eastAsia"/>
        </w:rPr>
        <w:t>3</w:t>
      </w:r>
      <w:r>
        <w:t>.</w:t>
      </w:r>
      <w:r>
        <w:rPr>
          <w:rFonts w:hint="eastAsia"/>
        </w:rPr>
        <w:t>海关缴款书抵扣勾选场景案例</w:t>
      </w:r>
      <w:bookmarkEnd w:id="52"/>
    </w:p>
    <w:p w14:paraId="3B6DB4D4">
      <w:pPr>
        <w:pStyle w:val="5"/>
      </w:pPr>
      <w:r>
        <w:rPr>
          <w:rFonts w:hint="eastAsia"/>
        </w:rPr>
        <w:t>某外贸企业将海关缴款书抵扣勾选能力嵌入网上财务系统，当企业自行进口货物并采购付款完成后取得海关缴款书</w:t>
      </w:r>
      <w:r>
        <w:t>，</w:t>
      </w:r>
      <w:r>
        <w:rPr>
          <w:rFonts w:hint="eastAsia"/>
        </w:rPr>
        <w:t>网上财务系统通过乐企数字开放平台嵌入的海关缴款书抵扣勾选能力规则和接口</w:t>
      </w:r>
      <w:r>
        <w:t>，</w:t>
      </w:r>
      <w:r>
        <w:rPr>
          <w:rFonts w:hint="eastAsia"/>
        </w:rPr>
        <w:t>完成自动化海关缴款书抵扣勾选</w:t>
      </w:r>
      <w:r>
        <w:t>。</w:t>
      </w:r>
    </w:p>
    <w:p w14:paraId="51BFD1E3">
      <w:pPr>
        <w:pStyle w:val="6"/>
      </w:pPr>
      <w:r>
        <w:t>3.1全流程图</w:t>
      </w:r>
    </w:p>
    <w:p w14:paraId="5EC38C45">
      <w:pPr>
        <w:jc w:val="center"/>
        <w:rPr>
          <w:color w:val="000000"/>
        </w:rPr>
      </w:pPr>
      <w:r>
        <w:drawing>
          <wp:inline distT="0" distB="0" distL="0" distR="0">
            <wp:extent cx="5274310" cy="411988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5"/>
                    <a:stretch>
                      <a:fillRect/>
                    </a:stretch>
                  </pic:blipFill>
                  <pic:spPr>
                    <a:xfrm>
                      <a:off x="0" y="0"/>
                      <a:ext cx="5274310" cy="4119880"/>
                    </a:xfrm>
                    <a:prstGeom prst="rect">
                      <a:avLst/>
                    </a:prstGeom>
                  </pic:spPr>
                </pic:pic>
              </a:graphicData>
            </a:graphic>
          </wp:inline>
        </w:drawing>
      </w:r>
    </w:p>
    <w:p w14:paraId="079E408B">
      <w:pPr>
        <w:pStyle w:val="5"/>
        <w:ind w:firstLine="420"/>
        <w:jc w:val="center"/>
        <w:rPr>
          <w:rFonts w:ascii="黑体" w:hAnsi="黑体" w:eastAsia="黑体"/>
          <w:sz w:val="21"/>
          <w:szCs w:val="21"/>
        </w:rPr>
      </w:pPr>
      <w:r>
        <w:rPr>
          <w:rFonts w:ascii="黑体" w:hAnsi="黑体" w:eastAsia="黑体"/>
          <w:sz w:val="21"/>
          <w:szCs w:val="21"/>
        </w:rPr>
        <w:t>业务流程图</w:t>
      </w:r>
    </w:p>
    <w:p w14:paraId="574F30C4">
      <w:pPr>
        <w:pStyle w:val="5"/>
        <w:jc w:val="center"/>
      </w:pPr>
      <w:r>
        <w:drawing>
          <wp:inline distT="0" distB="0" distL="0" distR="0">
            <wp:extent cx="4255135" cy="593153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6"/>
                    <a:stretch>
                      <a:fillRect/>
                    </a:stretch>
                  </pic:blipFill>
                  <pic:spPr>
                    <a:xfrm>
                      <a:off x="0" y="0"/>
                      <a:ext cx="4259769" cy="5937830"/>
                    </a:xfrm>
                    <a:prstGeom prst="rect">
                      <a:avLst/>
                    </a:prstGeom>
                  </pic:spPr>
                </pic:pic>
              </a:graphicData>
            </a:graphic>
          </wp:inline>
        </w:drawing>
      </w:r>
    </w:p>
    <w:p w14:paraId="4C262085">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2E25D820">
      <w:pPr>
        <w:pStyle w:val="6"/>
      </w:pPr>
      <w:r>
        <w:t>3.2业务规则</w:t>
      </w:r>
    </w:p>
    <w:p w14:paraId="5891E219">
      <w:pPr>
        <w:pStyle w:val="7"/>
      </w:pPr>
      <w:r>
        <w:rPr>
          <w:rFonts w:hint="eastAsia"/>
        </w:rPr>
        <w:t>3</w:t>
      </w:r>
      <w:r>
        <w:t>.</w:t>
      </w:r>
      <w:r>
        <w:rPr>
          <w:rFonts w:hint="eastAsia"/>
        </w:rPr>
        <w:t>2.1校验海关缴款书填发日期</w:t>
      </w:r>
    </w:p>
    <w:p w14:paraId="623CD3CC">
      <w:pPr>
        <w:pStyle w:val="5"/>
      </w:pPr>
      <w:r>
        <w:rPr>
          <w:rFonts w:hint="eastAsia"/>
        </w:rPr>
        <w:t>获取当期增值税抵扣税款所属期校验填发日期是否在可勾选填发日期范围内。</w:t>
      </w:r>
    </w:p>
    <w:p w14:paraId="6749BEDB">
      <w:pPr>
        <w:pStyle w:val="55"/>
        <w:spacing w:after="156"/>
        <w:jc w:val="center"/>
        <w:rPr>
          <w:color w:val="000000"/>
        </w:rPr>
      </w:pPr>
      <w:r>
        <w:drawing>
          <wp:inline distT="0" distB="0" distL="0" distR="0">
            <wp:extent cx="2720340" cy="3601720"/>
            <wp:effectExtent l="0" t="0" r="381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7"/>
                    <a:stretch>
                      <a:fillRect/>
                    </a:stretch>
                  </pic:blipFill>
                  <pic:spPr>
                    <a:xfrm>
                      <a:off x="0" y="0"/>
                      <a:ext cx="2725076" cy="3608061"/>
                    </a:xfrm>
                    <a:prstGeom prst="rect">
                      <a:avLst/>
                    </a:prstGeom>
                  </pic:spPr>
                </pic:pic>
              </a:graphicData>
            </a:graphic>
          </wp:inline>
        </w:drawing>
      </w:r>
    </w:p>
    <w:p w14:paraId="71FD0DA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DA579A0">
      <w:pPr>
        <w:pStyle w:val="5"/>
      </w:pPr>
      <w:r>
        <w:rPr>
          <w:rFonts w:hint="eastAsia"/>
        </w:rPr>
        <w:t>参照《获取当前税款所属期与当期税款所属期统计状态》接口规范获取当前增值税抵扣税款所属期，校验海关缴款书的填发日期是否在可勾选填发日期范围内，满足以下任意条件时不允许用于抵扣勾选用途。</w:t>
      </w:r>
    </w:p>
    <w:p w14:paraId="4F075B44">
      <w:pPr>
        <w:pStyle w:val="5"/>
      </w:pPr>
      <w:r>
        <w:rPr>
          <w:rFonts w:hint="eastAsia"/>
        </w:rPr>
        <w:t>（1）查询失败，调用《获取当前税款所属期与当期税款所属期统计状态》接口通信失败或者返回报文中“处理结果”不是“00（成功）”。</w:t>
      </w:r>
    </w:p>
    <w:p w14:paraId="51F2AB39">
      <w:pPr>
        <w:pStyle w:val="5"/>
      </w:pPr>
      <w:r>
        <w:rPr>
          <w:rFonts w:hint="eastAsia"/>
        </w:rPr>
        <w:t>（2）查询成功，填发日期小于2017年1月1日（逾期海关缴款书在逾期抵扣申请审核通过后的可不用限制）或大于当前税款所属期月份最后一天（如当前属期为：202204，则最后一天为2022年4月30日）。</w:t>
      </w:r>
    </w:p>
    <w:p w14:paraId="67547630">
      <w:pPr>
        <w:pStyle w:val="7"/>
      </w:pPr>
      <w:r>
        <w:t>3.2.2</w:t>
      </w:r>
      <w:r>
        <w:rPr>
          <w:rFonts w:hint="eastAsia"/>
        </w:rPr>
        <w:t>校验差额扣除异常标识</w:t>
      </w:r>
    </w:p>
    <w:p w14:paraId="32B103CF">
      <w:pPr>
        <w:pStyle w:val="5"/>
      </w:pPr>
      <w:r>
        <w:rPr>
          <w:rFonts w:hint="eastAsia"/>
        </w:rPr>
        <w:t>根据用于勾选抵扣用途增值税海关缴款书差额扣除异常标识，校验发票是否可用于抵扣。</w:t>
      </w:r>
    </w:p>
    <w:p w14:paraId="17E0DA19">
      <w:pPr>
        <w:pStyle w:val="53"/>
        <w:ind w:firstLine="0" w:firstLineChars="0"/>
        <w:jc w:val="center"/>
        <w:rPr>
          <w:color w:val="000000"/>
          <w:szCs w:val="21"/>
        </w:rPr>
      </w:pPr>
      <w:r>
        <w:drawing>
          <wp:inline distT="0" distB="0" distL="0" distR="0">
            <wp:extent cx="2682240" cy="2855595"/>
            <wp:effectExtent l="0" t="0" r="3810" b="190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8"/>
                    <a:stretch>
                      <a:fillRect/>
                    </a:stretch>
                  </pic:blipFill>
                  <pic:spPr>
                    <a:xfrm>
                      <a:off x="0" y="0"/>
                      <a:ext cx="2689334" cy="2863308"/>
                    </a:xfrm>
                    <a:prstGeom prst="rect">
                      <a:avLst/>
                    </a:prstGeom>
                  </pic:spPr>
                </pic:pic>
              </a:graphicData>
            </a:graphic>
          </wp:inline>
        </w:drawing>
      </w:r>
    </w:p>
    <w:p w14:paraId="38C3D646">
      <w:pPr>
        <w:pStyle w:val="53"/>
        <w:spacing w:after="156"/>
        <w:ind w:firstLine="0" w:firstLineChars="0"/>
        <w:rPr>
          <w:b/>
          <w:bCs/>
          <w:color w:val="000000"/>
          <w:sz w:val="21"/>
          <w:szCs w:val="21"/>
        </w:rPr>
      </w:pPr>
      <w:r>
        <w:rPr>
          <w:rFonts w:hint="eastAsia"/>
          <w:b/>
          <w:bCs/>
          <w:color w:val="000000"/>
          <w:sz w:val="21"/>
          <w:szCs w:val="21"/>
        </w:rPr>
        <w:t>判断逻辑：</w:t>
      </w:r>
    </w:p>
    <w:p w14:paraId="75570C57">
      <w:pPr>
        <w:pStyle w:val="5"/>
      </w:pPr>
      <w:r>
        <w:rPr>
          <w:rFonts w:hint="eastAsia"/>
        </w:rPr>
        <w:t>校验增值税海关缴款书差额扣除异常标识，如果增值税海关缴款书信息中“差额扣除异常标识”是“</w:t>
      </w:r>
      <w:r>
        <w:t>1</w:t>
      </w:r>
      <w:r>
        <w:rPr>
          <w:rFonts w:hint="eastAsia"/>
        </w:rPr>
        <w:t>”，则不允许用于抵扣勾选用途。</w:t>
      </w:r>
    </w:p>
    <w:p w14:paraId="62C88EB2">
      <w:pPr>
        <w:pStyle w:val="7"/>
      </w:pPr>
      <w:r>
        <w:rPr>
          <w:rFonts w:hint="eastAsia"/>
        </w:rPr>
        <w:t>3</w:t>
      </w:r>
      <w:r>
        <w:t>.2</w:t>
      </w:r>
      <w:r>
        <w:rPr>
          <w:rFonts w:hint="eastAsia"/>
        </w:rPr>
        <w:t>.</w:t>
      </w:r>
      <w:r>
        <w:t>3</w:t>
      </w:r>
      <w:r>
        <w:rPr>
          <w:rFonts w:hint="eastAsia"/>
        </w:rPr>
        <w:t>校验当前属期抵扣统计状态</w:t>
      </w:r>
    </w:p>
    <w:p w14:paraId="7D29193A">
      <w:pPr>
        <w:pStyle w:val="5"/>
      </w:pPr>
      <w:r>
        <w:rPr>
          <w:rFonts w:hint="eastAsia"/>
        </w:rPr>
        <w:t>根据当前属期抵扣统计状态，校验是否可勾选抵扣用途。</w:t>
      </w:r>
    </w:p>
    <w:p w14:paraId="0E19D3BA">
      <w:pPr>
        <w:pStyle w:val="55"/>
        <w:spacing w:after="156"/>
        <w:ind w:firstLine="0" w:firstLineChars="0"/>
        <w:jc w:val="center"/>
        <w:rPr>
          <w:color w:val="000000"/>
        </w:rPr>
      </w:pPr>
      <w:r>
        <w:drawing>
          <wp:inline distT="0" distB="0" distL="0" distR="0">
            <wp:extent cx="2578735" cy="274574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9"/>
                    <a:stretch>
                      <a:fillRect/>
                    </a:stretch>
                  </pic:blipFill>
                  <pic:spPr>
                    <a:xfrm>
                      <a:off x="0" y="0"/>
                      <a:ext cx="2582786" cy="2749867"/>
                    </a:xfrm>
                    <a:prstGeom prst="rect">
                      <a:avLst/>
                    </a:prstGeom>
                  </pic:spPr>
                </pic:pic>
              </a:graphicData>
            </a:graphic>
          </wp:inline>
        </w:drawing>
      </w:r>
    </w:p>
    <w:p w14:paraId="410EA14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889BFEA">
      <w:pPr>
        <w:pStyle w:val="5"/>
      </w:pPr>
      <w:r>
        <w:rPr>
          <w:rFonts w:hint="eastAsia"/>
        </w:rPr>
        <w:t>校验统计状态，如果从《获取当前税款所属期与当期税款所属期统计状态》接口获取“统计状态”不是“0：未统计”，则不允许用于抵扣勾选用途。</w:t>
      </w:r>
    </w:p>
    <w:p w14:paraId="499D0042">
      <w:pPr>
        <w:pStyle w:val="7"/>
      </w:pPr>
      <w:r>
        <w:rPr>
          <w:rFonts w:hint="eastAsia"/>
        </w:rPr>
        <w:t>3</w:t>
      </w:r>
      <w:r>
        <w:t>.</w:t>
      </w:r>
      <w:r>
        <w:rPr>
          <w:rFonts w:hint="eastAsia"/>
        </w:rPr>
        <w:t>2.</w:t>
      </w:r>
      <w:r>
        <w:t>4</w:t>
      </w:r>
      <w:r>
        <w:rPr>
          <w:rFonts w:hint="eastAsia"/>
        </w:rPr>
        <w:t>批量上传海关缴款书抵扣勾选</w:t>
      </w:r>
    </w:p>
    <w:p w14:paraId="4CDF0809">
      <w:pPr>
        <w:pStyle w:val="5"/>
      </w:pPr>
      <w:r>
        <w:rPr>
          <w:rFonts w:hint="eastAsia"/>
        </w:rPr>
        <w:t>调用《批量上传海关缴款书抵扣勾选》接口，接口中“申请勾选类型”选择申请抵扣或撤销抵扣（含历史往期已勾选且未确认的发票数据（非当前税款所属期）），进行海关缴款书抵扣（撤销抵扣）勾选批量上传。</w:t>
      </w:r>
    </w:p>
    <w:p w14:paraId="213013AF">
      <w:pPr>
        <w:pStyle w:val="55"/>
        <w:spacing w:after="156"/>
        <w:ind w:firstLine="0" w:firstLineChars="0"/>
        <w:jc w:val="center"/>
        <w:rPr>
          <w:color w:val="000000"/>
        </w:rPr>
      </w:pPr>
      <w:r>
        <w:rPr>
          <w:color w:val="000000"/>
        </w:rPr>
        <w:drawing>
          <wp:inline distT="0" distB="0" distL="0" distR="0">
            <wp:extent cx="2693670" cy="3469640"/>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694948" cy="3471307"/>
                    </a:xfrm>
                    <a:prstGeom prst="rect">
                      <a:avLst/>
                    </a:prstGeom>
                    <a:noFill/>
                    <a:ln>
                      <a:noFill/>
                    </a:ln>
                  </pic:spPr>
                </pic:pic>
              </a:graphicData>
            </a:graphic>
          </wp:inline>
        </w:drawing>
      </w:r>
    </w:p>
    <w:p w14:paraId="0416E5A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17B2C26">
      <w:pPr>
        <w:pStyle w:val="5"/>
      </w:pPr>
      <w:r>
        <w:rPr>
          <w:rFonts w:hint="eastAsia"/>
        </w:rPr>
        <w:t>参照《批量上传海关缴款书抵扣勾选》接口规范录入，满足以下任意条件时阻断勾选。</w:t>
      </w:r>
    </w:p>
    <w:p w14:paraId="702424A4">
      <w:pPr>
        <w:pStyle w:val="5"/>
      </w:pPr>
      <w:r>
        <w:rPr>
          <w:rFonts w:hint="eastAsia"/>
        </w:rPr>
        <w:t>（1）处理失败，调用《批量上传海关缴款书抵扣勾选》接口通信失败或者返回报文中“上传状态”不是“00（成功）”。</w:t>
      </w:r>
    </w:p>
    <w:p w14:paraId="23973809">
      <w:pPr>
        <w:pStyle w:val="7"/>
      </w:pPr>
      <w:r>
        <w:rPr>
          <w:rFonts w:hint="eastAsia"/>
        </w:rPr>
        <w:t>3.2.</w:t>
      </w:r>
      <w:r>
        <w:t>5</w:t>
      </w:r>
      <w:r>
        <w:rPr>
          <w:rFonts w:hint="eastAsia"/>
        </w:rPr>
        <w:t>查询海关缴款书抵扣勾选处理结果</w:t>
      </w:r>
    </w:p>
    <w:p w14:paraId="7C6AA89F">
      <w:pPr>
        <w:pStyle w:val="5"/>
      </w:pPr>
      <w:r>
        <w:rPr>
          <w:rFonts w:hint="eastAsia"/>
        </w:rPr>
        <w:t>调用《查询海关缴款书抵扣勾选处理结果》接口，查询勾选抵扣用途处理结果。</w:t>
      </w:r>
    </w:p>
    <w:p w14:paraId="4B0F245B">
      <w:pPr>
        <w:pStyle w:val="55"/>
        <w:spacing w:after="156"/>
        <w:ind w:firstLine="0" w:firstLineChars="0"/>
        <w:jc w:val="center"/>
        <w:rPr>
          <w:color w:val="000000"/>
        </w:rPr>
      </w:pPr>
      <w:r>
        <w:rPr>
          <w:color w:val="000000"/>
        </w:rPr>
        <w:drawing>
          <wp:inline distT="0" distB="0" distL="0" distR="0">
            <wp:extent cx="2876550" cy="342900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876550" cy="3429000"/>
                    </a:xfrm>
                    <a:prstGeom prst="rect">
                      <a:avLst/>
                    </a:prstGeom>
                    <a:noFill/>
                    <a:ln>
                      <a:noFill/>
                    </a:ln>
                  </pic:spPr>
                </pic:pic>
              </a:graphicData>
            </a:graphic>
          </wp:inline>
        </w:drawing>
      </w:r>
    </w:p>
    <w:p w14:paraId="71A9022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3C6197E">
      <w:pPr>
        <w:pStyle w:val="5"/>
      </w:pPr>
      <w:r>
        <w:rPr>
          <w:rFonts w:hint="eastAsia"/>
        </w:rPr>
        <w:t>参照《查询海关缴款书抵扣勾选处理结果》接口规范录入批次流水号查询对应海关缴款书勾选处理结果，满足以下任意条件时阻断查询抵扣勾选处理结果。</w:t>
      </w:r>
    </w:p>
    <w:p w14:paraId="29AA03D6">
      <w:pPr>
        <w:pStyle w:val="5"/>
      </w:pPr>
      <w:r>
        <w:rPr>
          <w:rFonts w:hint="eastAsia"/>
        </w:rPr>
        <w:t>（1）返回失败，调用《查询海关缴款书抵扣勾选处理结果》接口通信失败或者返回报文中“返回码”不是“00（成功）”。</w:t>
      </w:r>
    </w:p>
    <w:p w14:paraId="4FF22720">
      <w:pPr>
        <w:pStyle w:val="4"/>
      </w:pPr>
      <w:bookmarkStart w:id="53" w:name="_Toc219975701"/>
      <w:r>
        <w:rPr>
          <w:rFonts w:hint="eastAsia"/>
        </w:rPr>
        <w:t>4</w:t>
      </w:r>
      <w:r>
        <w:t>.</w:t>
      </w:r>
      <w:r>
        <w:rPr>
          <w:rFonts w:hint="eastAsia"/>
        </w:rPr>
        <w:t>海关缴款书不抵扣勾选场景案例</w:t>
      </w:r>
      <w:bookmarkEnd w:id="53"/>
    </w:p>
    <w:p w14:paraId="0FAB221E">
      <w:pPr>
        <w:pStyle w:val="5"/>
      </w:pPr>
      <w:r>
        <w:rPr>
          <w:rFonts w:hint="eastAsia"/>
        </w:rPr>
        <w:t>某外贸企业将海关缴款书不抵扣勾选能力嵌入网上财务系统，当企业自营进口货物并采购付款完成后取得海关缴款书</w:t>
      </w:r>
      <w:r>
        <w:t>，</w:t>
      </w:r>
      <w:r>
        <w:rPr>
          <w:rFonts w:hint="eastAsia"/>
        </w:rPr>
        <w:t>网上财务系统通过乐企数字开放平台嵌入的海关缴款书不抵扣勾选能力规则和接口</w:t>
      </w:r>
      <w:r>
        <w:t>，</w:t>
      </w:r>
      <w:r>
        <w:rPr>
          <w:rFonts w:hint="eastAsia"/>
        </w:rPr>
        <w:t>完成自动化海关缴款书不抵扣勾选。</w:t>
      </w:r>
    </w:p>
    <w:p w14:paraId="2303BECC">
      <w:pPr>
        <w:pStyle w:val="6"/>
      </w:pPr>
      <w:r>
        <w:t>4.1全流程图</w:t>
      </w:r>
    </w:p>
    <w:p w14:paraId="3923028F">
      <w:pPr>
        <w:jc w:val="center"/>
        <w:rPr>
          <w:color w:val="000000"/>
        </w:rPr>
      </w:pPr>
      <w:r>
        <w:t xml:space="preserve"> </w:t>
      </w:r>
      <w:r>
        <w:drawing>
          <wp:inline distT="0" distB="0" distL="0" distR="0">
            <wp:extent cx="4946015" cy="6169660"/>
            <wp:effectExtent l="0" t="0" r="6985" b="25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2"/>
                    <a:stretch>
                      <a:fillRect/>
                    </a:stretch>
                  </pic:blipFill>
                  <pic:spPr>
                    <a:xfrm>
                      <a:off x="0" y="0"/>
                      <a:ext cx="4948765" cy="6173146"/>
                    </a:xfrm>
                    <a:prstGeom prst="rect">
                      <a:avLst/>
                    </a:prstGeom>
                  </pic:spPr>
                </pic:pic>
              </a:graphicData>
            </a:graphic>
          </wp:inline>
        </w:drawing>
      </w:r>
    </w:p>
    <w:p w14:paraId="60E464FF">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3F8AC736">
      <w:pPr>
        <w:pStyle w:val="5"/>
        <w:jc w:val="center"/>
      </w:pPr>
      <w:r>
        <w:t xml:space="preserve"> </w:t>
      </w:r>
      <w:r>
        <w:drawing>
          <wp:inline distT="0" distB="0" distL="0" distR="0">
            <wp:extent cx="4476115" cy="5906770"/>
            <wp:effectExtent l="0" t="0" r="63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3"/>
                    <a:stretch>
                      <a:fillRect/>
                    </a:stretch>
                  </pic:blipFill>
                  <pic:spPr>
                    <a:xfrm>
                      <a:off x="0" y="0"/>
                      <a:ext cx="4481178" cy="5913040"/>
                    </a:xfrm>
                    <a:prstGeom prst="rect">
                      <a:avLst/>
                    </a:prstGeom>
                  </pic:spPr>
                </pic:pic>
              </a:graphicData>
            </a:graphic>
          </wp:inline>
        </w:drawing>
      </w:r>
    </w:p>
    <w:p w14:paraId="0B6F2EA5">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4E7DCCC6">
      <w:pPr>
        <w:pStyle w:val="6"/>
      </w:pPr>
      <w:r>
        <w:t>4.2业务规则</w:t>
      </w:r>
    </w:p>
    <w:p w14:paraId="5B59AA79">
      <w:pPr>
        <w:pStyle w:val="7"/>
      </w:pPr>
      <w:r>
        <w:t>4.</w:t>
      </w:r>
      <w:r>
        <w:rPr>
          <w:rFonts w:hint="eastAsia"/>
        </w:rPr>
        <w:t>2.1校验海关缴款书填发日期</w:t>
      </w:r>
    </w:p>
    <w:p w14:paraId="6BDB2859">
      <w:pPr>
        <w:pStyle w:val="5"/>
      </w:pPr>
      <w:r>
        <w:rPr>
          <w:rFonts w:hint="eastAsia"/>
        </w:rPr>
        <w:t>获取当期增值税抵扣税款所属期校验填发日期是否在可勾选填发日期范围内。</w:t>
      </w:r>
    </w:p>
    <w:p w14:paraId="7FD07CC3">
      <w:pPr>
        <w:pStyle w:val="55"/>
        <w:spacing w:after="156"/>
        <w:ind w:firstLine="0" w:firstLineChars="0"/>
        <w:jc w:val="center"/>
        <w:rPr>
          <w:color w:val="000000"/>
        </w:rPr>
      </w:pPr>
      <w:r>
        <w:t xml:space="preserve"> </w:t>
      </w:r>
      <w:r>
        <w:drawing>
          <wp:inline distT="0" distB="0" distL="0" distR="0">
            <wp:extent cx="2915920" cy="37623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4"/>
                    <a:stretch>
                      <a:fillRect/>
                    </a:stretch>
                  </pic:blipFill>
                  <pic:spPr>
                    <a:xfrm>
                      <a:off x="0" y="0"/>
                      <a:ext cx="2919915" cy="3767145"/>
                    </a:xfrm>
                    <a:prstGeom prst="rect">
                      <a:avLst/>
                    </a:prstGeom>
                  </pic:spPr>
                </pic:pic>
              </a:graphicData>
            </a:graphic>
          </wp:inline>
        </w:drawing>
      </w:r>
    </w:p>
    <w:p w14:paraId="19C109B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53553AD">
      <w:pPr>
        <w:pStyle w:val="5"/>
      </w:pPr>
      <w:r>
        <w:rPr>
          <w:rFonts w:hint="eastAsia"/>
        </w:rPr>
        <w:t>参照《获取当前税款所属期与当期税款所属期统计状态》接口规范获取当前增值税抵扣税款所属期，校验海关缴款书的填发日期是否在可勾选填发日期范围内，满足以下任意条件时不允许用于抵扣勾选用途。</w:t>
      </w:r>
    </w:p>
    <w:p w14:paraId="5661DA92">
      <w:pPr>
        <w:pStyle w:val="5"/>
      </w:pPr>
      <w:r>
        <w:rPr>
          <w:rFonts w:hint="eastAsia"/>
        </w:rPr>
        <w:t>（1）查询失败，调用《获取当前税款所属期与当期税款所属期统计状态》接口通信失败或者返回报文中“处理结果”不是“00（成功）”。</w:t>
      </w:r>
    </w:p>
    <w:p w14:paraId="531C3689">
      <w:pPr>
        <w:pStyle w:val="5"/>
      </w:pPr>
      <w:r>
        <w:rPr>
          <w:rFonts w:hint="eastAsia"/>
        </w:rPr>
        <w:t>（2）查询成功，填发日期小于2017年1月1日（逾期海关缴款书在逾期抵扣申请审核通过后的可不用限制）或晚于当前税款所属期月份最后一天（如当前属期为：202204，则最后一天为2022年4月30日）。</w:t>
      </w:r>
    </w:p>
    <w:p w14:paraId="3BADB1CB">
      <w:pPr>
        <w:pStyle w:val="7"/>
      </w:pPr>
      <w:r>
        <w:t>4.</w:t>
      </w:r>
      <w:r>
        <w:rPr>
          <w:rFonts w:hint="eastAsia"/>
        </w:rPr>
        <w:t>2.</w:t>
      </w:r>
      <w:r>
        <w:t>2</w:t>
      </w:r>
      <w:r>
        <w:rPr>
          <w:rFonts w:hint="eastAsia"/>
        </w:rPr>
        <w:t>校验消费税海关缴款书是否已用于生产企业成品油勾选</w:t>
      </w:r>
    </w:p>
    <w:p w14:paraId="3B7508E4">
      <w:pPr>
        <w:pStyle w:val="5"/>
      </w:pPr>
      <w:r>
        <w:rPr>
          <w:rFonts w:hint="eastAsia"/>
        </w:rPr>
        <w:t>成品油生产企业已经将消费税海关缴款书用于成品油消费税勾选抵扣的（见《乐企成品油消费税勾选能力说明文档》接口【1</w:t>
      </w:r>
      <w:r>
        <w:t>.3</w:t>
      </w:r>
      <w:bookmarkStart w:id="54" w:name="_Hlk176851753"/>
      <w:r>
        <w:t>批量上传海关缴款书勾选清单（勾选、撤销）</w:t>
      </w:r>
      <w:bookmarkEnd w:id="54"/>
      <w:r>
        <w:rPr>
          <w:rFonts w:hint="eastAsia"/>
        </w:rPr>
        <w:t>】“勾选类型”为“1</w:t>
      </w:r>
      <w:r>
        <w:t>1</w:t>
      </w:r>
      <w:r>
        <w:rPr>
          <w:rFonts w:hint="eastAsia"/>
        </w:rPr>
        <w:t>：成品油勾选”），同一笔业务对应的增值税海关缴款书不可用于“不抵扣用途”勾选。</w:t>
      </w:r>
    </w:p>
    <w:p w14:paraId="6185C046">
      <w:pPr>
        <w:pStyle w:val="53"/>
        <w:spacing w:after="156"/>
        <w:ind w:firstLine="0" w:firstLineChars="0"/>
        <w:jc w:val="center"/>
        <w:rPr>
          <w:b/>
          <w:bCs/>
          <w:color w:val="000000"/>
          <w:sz w:val="21"/>
          <w:szCs w:val="21"/>
        </w:rPr>
      </w:pPr>
      <w:r>
        <w:drawing>
          <wp:inline distT="0" distB="0" distL="0" distR="0">
            <wp:extent cx="2933065" cy="3122295"/>
            <wp:effectExtent l="0" t="0" r="635"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5"/>
                    <a:stretch>
                      <a:fillRect/>
                    </a:stretch>
                  </pic:blipFill>
                  <pic:spPr>
                    <a:xfrm>
                      <a:off x="0" y="0"/>
                      <a:ext cx="2937656" cy="3127694"/>
                    </a:xfrm>
                    <a:prstGeom prst="rect">
                      <a:avLst/>
                    </a:prstGeom>
                  </pic:spPr>
                </pic:pic>
              </a:graphicData>
            </a:graphic>
          </wp:inline>
        </w:drawing>
      </w:r>
    </w:p>
    <w:p w14:paraId="5C4F310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6E13809">
      <w:pPr>
        <w:pStyle w:val="5"/>
      </w:pPr>
      <w:r>
        <w:rPr>
          <w:rFonts w:hint="eastAsia"/>
        </w:rPr>
        <w:t>1、增值税海关缴款书号与消费税海关缴款书号前1</w:t>
      </w:r>
      <w:r>
        <w:t>8</w:t>
      </w:r>
      <w:r>
        <w:rPr>
          <w:rFonts w:hint="eastAsia"/>
        </w:rPr>
        <w:t>位相同即为同一笔业务对应的增值税海关缴款书。</w:t>
      </w:r>
    </w:p>
    <w:p w14:paraId="4A3B615E">
      <w:pPr>
        <w:pStyle w:val="5"/>
      </w:pPr>
      <w:r>
        <w:rPr>
          <w:rFonts w:hint="eastAsia"/>
        </w:rPr>
        <w:t>2、海关缴款书号第2</w:t>
      </w:r>
      <w:r>
        <w:t>0</w:t>
      </w:r>
      <w:r>
        <w:rPr>
          <w:rFonts w:hint="eastAsia"/>
        </w:rPr>
        <w:t>位为税种标志，</w:t>
      </w:r>
      <w:r>
        <w:t>“L”为增值税，“Y”为消费税</w:t>
      </w:r>
      <w:r>
        <w:rPr>
          <w:rFonts w:hint="eastAsia"/>
        </w:rPr>
        <w:t>。</w:t>
      </w:r>
    </w:p>
    <w:p w14:paraId="0DF0EF48">
      <w:pPr>
        <w:pStyle w:val="5"/>
      </w:pPr>
      <w:r>
        <w:rPr>
          <w:rFonts w:hint="eastAsia"/>
        </w:rPr>
        <w:t>3、调用《批量上传海关缴款书抵扣勾选》接口，入参“勾选类型”为“0</w:t>
      </w:r>
      <w:r>
        <w:t>3</w:t>
      </w:r>
      <w:r>
        <w:rPr>
          <w:rFonts w:hint="eastAsia"/>
        </w:rPr>
        <w:t>：申请不抵扣”</w:t>
      </w:r>
    </w:p>
    <w:p w14:paraId="601BA530">
      <w:pPr>
        <w:pStyle w:val="5"/>
      </w:pPr>
      <w:r>
        <w:rPr>
          <w:rFonts w:hint="eastAsia"/>
        </w:rPr>
        <w:t>满足以上条件时阻断接口上传。</w:t>
      </w:r>
    </w:p>
    <w:p w14:paraId="62FF7B0A">
      <w:pPr>
        <w:pStyle w:val="7"/>
      </w:pPr>
      <w:r>
        <w:t>4.2</w:t>
      </w:r>
      <w:r>
        <w:rPr>
          <w:rFonts w:hint="eastAsia"/>
        </w:rPr>
        <w:t>.</w:t>
      </w:r>
      <w:r>
        <w:t>3</w:t>
      </w:r>
      <w:r>
        <w:rPr>
          <w:rFonts w:hint="eastAsia"/>
        </w:rPr>
        <w:t>校验当前属期抵扣统计状态</w:t>
      </w:r>
    </w:p>
    <w:p w14:paraId="77692FE6">
      <w:pPr>
        <w:pStyle w:val="5"/>
      </w:pPr>
      <w:r>
        <w:rPr>
          <w:rFonts w:hint="eastAsia"/>
        </w:rPr>
        <w:t>根据当前属期抵扣统计状态，校验是否可勾选不抵扣用途。</w:t>
      </w:r>
    </w:p>
    <w:p w14:paraId="09770628">
      <w:pPr>
        <w:pStyle w:val="55"/>
        <w:spacing w:after="156"/>
        <w:ind w:firstLine="0" w:firstLineChars="0"/>
        <w:jc w:val="center"/>
        <w:rPr>
          <w:color w:val="000000"/>
        </w:rPr>
      </w:pPr>
      <w:r>
        <w:t xml:space="preserve"> </w:t>
      </w:r>
      <w:r>
        <w:drawing>
          <wp:inline distT="0" distB="0" distL="0" distR="0">
            <wp:extent cx="3181350" cy="3498215"/>
            <wp:effectExtent l="0" t="0" r="0" b="698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6"/>
                    <a:stretch>
                      <a:fillRect/>
                    </a:stretch>
                  </pic:blipFill>
                  <pic:spPr>
                    <a:xfrm>
                      <a:off x="0" y="0"/>
                      <a:ext cx="3184261" cy="3501829"/>
                    </a:xfrm>
                    <a:prstGeom prst="rect">
                      <a:avLst/>
                    </a:prstGeom>
                  </pic:spPr>
                </pic:pic>
              </a:graphicData>
            </a:graphic>
          </wp:inline>
        </w:drawing>
      </w:r>
    </w:p>
    <w:p w14:paraId="5281C61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1F6246F">
      <w:pPr>
        <w:pStyle w:val="5"/>
      </w:pPr>
      <w:r>
        <w:rPr>
          <w:rFonts w:hint="eastAsia"/>
        </w:rPr>
        <w:t>校验统计状态，如果从《获取当前税款所属期与当期税款所属期统计状态》接口获取“统计状态”不是“</w:t>
      </w:r>
      <w:r>
        <w:t>0</w:t>
      </w:r>
      <w:r>
        <w:rPr>
          <w:rFonts w:hint="eastAsia"/>
        </w:rPr>
        <w:t>：未统计”，则不允许用于不抵扣勾选用途。</w:t>
      </w:r>
    </w:p>
    <w:p w14:paraId="48366705">
      <w:pPr>
        <w:pStyle w:val="7"/>
      </w:pPr>
      <w:r>
        <w:t>4.</w:t>
      </w:r>
      <w:r>
        <w:rPr>
          <w:rFonts w:hint="eastAsia"/>
        </w:rPr>
        <w:t>2.</w:t>
      </w:r>
      <w:r>
        <w:t>4</w:t>
      </w:r>
      <w:r>
        <w:rPr>
          <w:rFonts w:hint="eastAsia"/>
        </w:rPr>
        <w:t>批量上传海关缴款书不抵扣勾选</w:t>
      </w:r>
    </w:p>
    <w:p w14:paraId="0A331143">
      <w:pPr>
        <w:pStyle w:val="5"/>
      </w:pPr>
      <w:r>
        <w:rPr>
          <w:rFonts w:hint="eastAsia"/>
        </w:rPr>
        <w:t>调用《批量上传海关缴款书抵扣勾选》接口，接口中“申请勾选类型”选择申请不抵扣或撤销不抵扣，进行海关缴款书不抵扣（撤销不抵扣）勾选批量上传。</w:t>
      </w:r>
    </w:p>
    <w:p w14:paraId="72A6DC99">
      <w:pPr>
        <w:pStyle w:val="55"/>
        <w:spacing w:after="156"/>
        <w:ind w:firstLine="0" w:firstLineChars="0"/>
        <w:jc w:val="center"/>
        <w:rPr>
          <w:color w:val="000000"/>
        </w:rPr>
      </w:pPr>
      <w:r>
        <w:rPr>
          <w:color w:val="000000"/>
        </w:rPr>
        <w:drawing>
          <wp:inline distT="0" distB="0" distL="0" distR="0">
            <wp:extent cx="2676525" cy="3429000"/>
            <wp:effectExtent l="0" t="0" r="9525"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676525" cy="3429000"/>
                    </a:xfrm>
                    <a:prstGeom prst="rect">
                      <a:avLst/>
                    </a:prstGeom>
                    <a:noFill/>
                    <a:ln>
                      <a:noFill/>
                    </a:ln>
                  </pic:spPr>
                </pic:pic>
              </a:graphicData>
            </a:graphic>
          </wp:inline>
        </w:drawing>
      </w:r>
    </w:p>
    <w:p w14:paraId="374A05E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417A238">
      <w:pPr>
        <w:pStyle w:val="5"/>
      </w:pPr>
      <w:r>
        <w:rPr>
          <w:rFonts w:hint="eastAsia"/>
        </w:rPr>
        <w:t>参照《批量上传海关缴款书抵扣勾选》接口规范录入，满足以下任意条件时阻断勾选。</w:t>
      </w:r>
    </w:p>
    <w:p w14:paraId="6E4BBAE0">
      <w:pPr>
        <w:pStyle w:val="5"/>
      </w:pPr>
      <w:r>
        <w:rPr>
          <w:rFonts w:hint="eastAsia"/>
        </w:rPr>
        <w:t>处理失败，调用《批量上传海关缴款书抵扣勾选》接口通信失败或者返回报文中“上传状态”不是“00（成功）”。</w:t>
      </w:r>
    </w:p>
    <w:p w14:paraId="2A562D30">
      <w:pPr>
        <w:pStyle w:val="7"/>
      </w:pPr>
      <w:r>
        <w:t>4</w:t>
      </w:r>
      <w:r>
        <w:rPr>
          <w:rFonts w:hint="eastAsia"/>
        </w:rPr>
        <w:t>.2.</w:t>
      </w:r>
      <w:r>
        <w:t>5</w:t>
      </w:r>
      <w:r>
        <w:rPr>
          <w:rFonts w:hint="eastAsia"/>
        </w:rPr>
        <w:t>查询海关缴款书不抵扣勾选处理结果</w:t>
      </w:r>
    </w:p>
    <w:p w14:paraId="533EE381">
      <w:pPr>
        <w:pStyle w:val="5"/>
      </w:pPr>
      <w:r>
        <w:rPr>
          <w:rFonts w:hint="eastAsia"/>
        </w:rPr>
        <w:t>调用《查询海关缴款书抵扣勾选处理结果》接口，查询勾选不抵扣用途处理结果。</w:t>
      </w:r>
    </w:p>
    <w:p w14:paraId="13358D4F">
      <w:pPr>
        <w:pStyle w:val="55"/>
        <w:spacing w:after="156"/>
        <w:ind w:firstLine="0" w:firstLineChars="0"/>
        <w:jc w:val="center"/>
        <w:rPr>
          <w:color w:val="000000"/>
        </w:rPr>
      </w:pPr>
      <w:r>
        <w:rPr>
          <w:color w:val="000000"/>
        </w:rPr>
        <w:drawing>
          <wp:inline distT="0" distB="0" distL="0" distR="0">
            <wp:extent cx="2876550" cy="3371850"/>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876550" cy="3371850"/>
                    </a:xfrm>
                    <a:prstGeom prst="rect">
                      <a:avLst/>
                    </a:prstGeom>
                    <a:noFill/>
                    <a:ln>
                      <a:noFill/>
                    </a:ln>
                  </pic:spPr>
                </pic:pic>
              </a:graphicData>
            </a:graphic>
          </wp:inline>
        </w:drawing>
      </w:r>
    </w:p>
    <w:p w14:paraId="31B4C72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8DA1D85">
      <w:pPr>
        <w:pStyle w:val="5"/>
      </w:pPr>
      <w:r>
        <w:rPr>
          <w:rFonts w:hint="eastAsia"/>
        </w:rPr>
        <w:t>参照《查询海关缴款书抵扣勾选处理结果》接口规范录入批次流水号查询对应海关缴款书勾选处理结果，满足以下任意条件时阻断查询不抵扣勾选处理结果。</w:t>
      </w:r>
    </w:p>
    <w:p w14:paraId="5CE82053">
      <w:pPr>
        <w:pStyle w:val="5"/>
      </w:pPr>
      <w:r>
        <w:rPr>
          <w:rFonts w:hint="eastAsia"/>
        </w:rPr>
        <w:t>返回失败，调用《查询海关缴款书抵扣勾选处理结果》接口通信失败或者返回报文中“返回码”不是“00（成功）”。</w:t>
      </w:r>
    </w:p>
    <w:p w14:paraId="13D7B7F6">
      <w:pPr>
        <w:pStyle w:val="4"/>
      </w:pPr>
      <w:bookmarkStart w:id="55" w:name="_Toc219975702"/>
      <w:r>
        <w:rPr>
          <w:rFonts w:hint="eastAsia"/>
        </w:rPr>
        <w:t>5</w:t>
      </w:r>
      <w:r>
        <w:t>.</w:t>
      </w:r>
      <w:r>
        <w:rPr>
          <w:rFonts w:hint="eastAsia"/>
        </w:rPr>
        <w:t>增值税代扣代缴完税凭证抵扣勾选场景</w:t>
      </w:r>
      <w:bookmarkEnd w:id="55"/>
    </w:p>
    <w:p w14:paraId="23672803">
      <w:pPr>
        <w:pStyle w:val="6"/>
      </w:pPr>
      <w:r>
        <w:t>5.1全流程图</w:t>
      </w:r>
    </w:p>
    <w:p w14:paraId="07EF4FA4">
      <w:pPr>
        <w:jc w:val="center"/>
        <w:rPr>
          <w:color w:val="000000"/>
        </w:rPr>
      </w:pPr>
      <w:r>
        <w:rPr>
          <w:color w:val="000000"/>
        </w:rPr>
        <w:drawing>
          <wp:inline distT="0" distB="0" distL="0" distR="0">
            <wp:extent cx="5257800" cy="4105275"/>
            <wp:effectExtent l="0" t="0" r="0" b="952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5257800" cy="4105275"/>
                    </a:xfrm>
                    <a:prstGeom prst="rect">
                      <a:avLst/>
                    </a:prstGeom>
                    <a:noFill/>
                    <a:ln>
                      <a:noFill/>
                    </a:ln>
                  </pic:spPr>
                </pic:pic>
              </a:graphicData>
            </a:graphic>
          </wp:inline>
        </w:drawing>
      </w:r>
    </w:p>
    <w:p w14:paraId="2529C634">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180B36B8">
      <w:pPr>
        <w:pStyle w:val="5"/>
        <w:spacing w:after="156"/>
        <w:jc w:val="center"/>
      </w:pPr>
      <w:r>
        <w:drawing>
          <wp:inline distT="0" distB="0" distL="0" distR="0">
            <wp:extent cx="5274310" cy="5855335"/>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274310" cy="5855335"/>
                    </a:xfrm>
                    <a:prstGeom prst="rect">
                      <a:avLst/>
                    </a:prstGeom>
                    <a:noFill/>
                    <a:ln>
                      <a:noFill/>
                    </a:ln>
                  </pic:spPr>
                </pic:pic>
              </a:graphicData>
            </a:graphic>
          </wp:inline>
        </w:drawing>
      </w:r>
    </w:p>
    <w:p w14:paraId="034A059B">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359804E3">
      <w:pPr>
        <w:pStyle w:val="6"/>
      </w:pPr>
      <w:r>
        <w:t>5.2业务规则</w:t>
      </w:r>
    </w:p>
    <w:p w14:paraId="0471E40F">
      <w:pPr>
        <w:pStyle w:val="7"/>
      </w:pPr>
      <w:r>
        <w:t>5</w:t>
      </w:r>
      <w:r>
        <w:rPr>
          <w:rFonts w:hint="eastAsia"/>
        </w:rPr>
        <w:t>.2</w:t>
      </w:r>
      <w:r>
        <w:t>.1</w:t>
      </w:r>
      <w:r>
        <w:rPr>
          <w:rFonts w:hint="eastAsia"/>
        </w:rPr>
        <w:t>增值税代扣代缴完税凭证取值规则</w:t>
      </w:r>
    </w:p>
    <w:p w14:paraId="6CDA6AD6">
      <w:pPr>
        <w:pStyle w:val="5"/>
      </w:pPr>
      <w:r>
        <w:rPr>
          <w:rFonts w:hint="eastAsia"/>
        </w:rPr>
        <w:t>增值税代扣代缴完税凭证信息，用于增值税代扣代缴完税凭证抵扣勾选。</w:t>
      </w:r>
    </w:p>
    <w:p w14:paraId="2E324D8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85E7BE9">
      <w:pPr>
        <w:pStyle w:val="55"/>
        <w:spacing w:after="156"/>
        <w:ind w:firstLineChars="0"/>
        <w:jc w:val="both"/>
        <w:rPr>
          <w:rFonts w:cstheme="minorBidi"/>
          <w:color w:val="000000"/>
          <w:kern w:val="2"/>
          <w:sz w:val="24"/>
        </w:rPr>
      </w:pPr>
      <w:r>
        <w:rPr>
          <w:rFonts w:hint="eastAsia" w:cstheme="minorBidi"/>
          <w:color w:val="000000"/>
          <w:kern w:val="2"/>
          <w:sz w:val="24"/>
        </w:rPr>
        <w:t>通过其他代扣代缴、代收代缴申报功能，扣缴人代缴非居民企业或个人扣缴的增值税，在申报完成开具税收缴款书或完税证后，可作为增值税代缴完税凭证进行抵扣，增值税代扣代缴完税凭证号码为开具的缴款书或完税证中的电子税票号码，按被扣缴义务人，征收项目（增值税）整合计税金额和实缴税额。</w:t>
      </w:r>
    </w:p>
    <w:p w14:paraId="6AFAC33D">
      <w:pPr>
        <w:pStyle w:val="7"/>
      </w:pPr>
      <w:r>
        <w:t>5.</w:t>
      </w:r>
      <w:r>
        <w:rPr>
          <w:rFonts w:hint="eastAsia"/>
        </w:rPr>
        <w:t>2.2校验增值税代扣代缴完税凭证填发日期</w:t>
      </w:r>
    </w:p>
    <w:p w14:paraId="54C6829B">
      <w:pPr>
        <w:pStyle w:val="5"/>
      </w:pPr>
      <w:r>
        <w:rPr>
          <w:rFonts w:hint="eastAsia"/>
        </w:rPr>
        <w:t>获取当期增值税抵扣税款所属期校验填发日期是否在可勾选填发日期范围内。</w:t>
      </w:r>
    </w:p>
    <w:p w14:paraId="492FF099">
      <w:pPr>
        <w:pStyle w:val="55"/>
        <w:spacing w:after="156"/>
        <w:ind w:firstLine="0" w:firstLineChars="0"/>
        <w:jc w:val="center"/>
        <w:rPr>
          <w:color w:val="000000"/>
        </w:rPr>
      </w:pPr>
      <w:r>
        <w:rPr>
          <w:color w:val="000000"/>
        </w:rPr>
        <w:drawing>
          <wp:inline distT="0" distB="0" distL="0" distR="0">
            <wp:extent cx="3238500" cy="4391025"/>
            <wp:effectExtent l="0" t="0" r="0" b="952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3238500" cy="4391025"/>
                    </a:xfrm>
                    <a:prstGeom prst="rect">
                      <a:avLst/>
                    </a:prstGeom>
                    <a:noFill/>
                    <a:ln>
                      <a:noFill/>
                    </a:ln>
                  </pic:spPr>
                </pic:pic>
              </a:graphicData>
            </a:graphic>
          </wp:inline>
        </w:drawing>
      </w:r>
    </w:p>
    <w:p w14:paraId="2C9CF0F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3C46739">
      <w:pPr>
        <w:pStyle w:val="5"/>
      </w:pPr>
      <w:r>
        <w:rPr>
          <w:rFonts w:hint="eastAsia"/>
        </w:rPr>
        <w:t>调用《获取当前税款所属期与当期税款所属期统计状态》接口获取当前增值税抵扣税款所属期，校验增值税代扣代缴完税凭证的填发日期是否在可勾选填发日期范围内，满足以下任意条件时不允许用于抵扣勾选用途。</w:t>
      </w:r>
    </w:p>
    <w:p w14:paraId="08F826B9">
      <w:pPr>
        <w:pStyle w:val="5"/>
      </w:pPr>
      <w:r>
        <w:rPr>
          <w:rFonts w:hint="eastAsia"/>
        </w:rPr>
        <w:t>（1）查询失败，调用《获取当前税款所属期发票抵扣勾选处理结果》接口通信失败或者返回报文中“处理结果”不是“00（成功）”。</w:t>
      </w:r>
    </w:p>
    <w:p w14:paraId="5DC9C7B6">
      <w:pPr>
        <w:pStyle w:val="5"/>
      </w:pPr>
      <w:r>
        <w:rPr>
          <w:rFonts w:hint="eastAsia"/>
        </w:rPr>
        <w:t>（2）查询成功，填发日期小于成为电票用票试点纳税人在电票系统开具时间的生效日期次月的</w:t>
      </w:r>
      <w:r>
        <w:t>1号</w:t>
      </w:r>
      <w:r>
        <w:rPr>
          <w:rFonts w:hint="eastAsia"/>
        </w:rPr>
        <w:t>或晚于当前税款所属期月份最后一天（如纳税人成为电票用票试点纳税人为2022年9月，当属期为202210，则最初一天为2022年10月1日，则最后一天为2022年10月31日）。</w:t>
      </w:r>
    </w:p>
    <w:p w14:paraId="60946B40">
      <w:pPr>
        <w:pStyle w:val="7"/>
      </w:pPr>
      <w:r>
        <w:t>5</w:t>
      </w:r>
      <w:r>
        <w:rPr>
          <w:rFonts w:hint="eastAsia"/>
        </w:rPr>
        <w:t>.2.3增值税代扣代缴完税凭证是否已抵扣或其他用途</w:t>
      </w:r>
    </w:p>
    <w:p w14:paraId="374FB0FA">
      <w:pPr>
        <w:pStyle w:val="5"/>
      </w:pPr>
      <w:r>
        <w:rPr>
          <w:rFonts w:hint="eastAsia"/>
        </w:rPr>
        <w:t>根据增值税代扣代缴完税凭证使用用途，校验增值税代扣代缴完税凭证是否可用于抵扣勾选。</w:t>
      </w:r>
    </w:p>
    <w:p w14:paraId="5AC1E8E6">
      <w:pPr>
        <w:pStyle w:val="53"/>
        <w:spacing w:after="156"/>
        <w:ind w:firstLine="480"/>
        <w:jc w:val="center"/>
        <w:rPr>
          <w:color w:val="000000"/>
        </w:rPr>
      </w:pPr>
      <w:r>
        <w:rPr>
          <w:color w:val="000000"/>
        </w:rPr>
        <w:drawing>
          <wp:inline distT="0" distB="0" distL="0" distR="0">
            <wp:extent cx="2876550" cy="3476625"/>
            <wp:effectExtent l="0" t="0" r="0" b="952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2876550" cy="3476625"/>
                    </a:xfrm>
                    <a:prstGeom prst="rect">
                      <a:avLst/>
                    </a:prstGeom>
                    <a:noFill/>
                    <a:ln>
                      <a:noFill/>
                    </a:ln>
                  </pic:spPr>
                </pic:pic>
              </a:graphicData>
            </a:graphic>
          </wp:inline>
        </w:drawing>
      </w:r>
    </w:p>
    <w:p w14:paraId="354A82E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6D96850">
      <w:pPr>
        <w:pStyle w:val="5"/>
      </w:pPr>
      <w:r>
        <w:rPr>
          <w:rFonts w:hint="eastAsia"/>
        </w:rPr>
        <w:t>校验增值税用途标志，如果增值税代扣代缴完税凭证是“已使用”，则不允许用于抵扣勾选用途。</w:t>
      </w:r>
    </w:p>
    <w:p w14:paraId="7D1F20F6">
      <w:pPr>
        <w:pStyle w:val="7"/>
      </w:pPr>
      <w:r>
        <w:t>5.2</w:t>
      </w:r>
      <w:r>
        <w:rPr>
          <w:rFonts w:hint="eastAsia"/>
        </w:rPr>
        <w:t>.4校验当前属期抵扣统计状态</w:t>
      </w:r>
    </w:p>
    <w:p w14:paraId="5CF8DDDC">
      <w:pPr>
        <w:pStyle w:val="5"/>
      </w:pPr>
      <w:r>
        <w:rPr>
          <w:rFonts w:hint="eastAsia"/>
        </w:rPr>
        <w:t>获取当前属期抵扣统计状态。</w:t>
      </w:r>
    </w:p>
    <w:p w14:paraId="7F47CA1B">
      <w:pPr>
        <w:pStyle w:val="55"/>
        <w:spacing w:after="156"/>
        <w:ind w:firstLine="0" w:firstLineChars="0"/>
        <w:jc w:val="center"/>
        <w:rPr>
          <w:color w:val="000000"/>
        </w:rPr>
      </w:pPr>
      <w:r>
        <w:rPr>
          <w:color w:val="000000"/>
        </w:rPr>
        <w:drawing>
          <wp:inline distT="0" distB="0" distL="0" distR="0">
            <wp:extent cx="2876550" cy="4314825"/>
            <wp:effectExtent l="0" t="0" r="0" b="952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2876550" cy="4314825"/>
                    </a:xfrm>
                    <a:prstGeom prst="rect">
                      <a:avLst/>
                    </a:prstGeom>
                    <a:noFill/>
                    <a:ln>
                      <a:noFill/>
                    </a:ln>
                  </pic:spPr>
                </pic:pic>
              </a:graphicData>
            </a:graphic>
          </wp:inline>
        </w:drawing>
      </w:r>
    </w:p>
    <w:p w14:paraId="4EB89FB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D8A5FAD">
      <w:pPr>
        <w:pStyle w:val="5"/>
      </w:pPr>
      <w:r>
        <w:rPr>
          <w:rFonts w:hint="eastAsia"/>
        </w:rPr>
        <w:t>参照《获取当前税款所属期与当期税款所属期统计状态》接口规范获取当前属期抵扣统计状态，满足以下任意条件时不允许用于抵扣勾选用途。</w:t>
      </w:r>
    </w:p>
    <w:p w14:paraId="2E86EBCB">
      <w:pPr>
        <w:pStyle w:val="5"/>
      </w:pPr>
      <w:r>
        <w:rPr>
          <w:rFonts w:hint="eastAsia"/>
        </w:rPr>
        <w:t>（1）查询失败，调用《获取当前税款所属期与当期税款所属期统计状态》接口通信失败或者返回报文中“处理结果”不是“00（成功）”。</w:t>
      </w:r>
    </w:p>
    <w:p w14:paraId="022B89A5">
      <w:pPr>
        <w:pStyle w:val="5"/>
      </w:pPr>
      <w:r>
        <w:rPr>
          <w:rFonts w:hint="eastAsia"/>
        </w:rPr>
        <w:t>（2）查询成功，调用《获取当前税款所属期与当期税款所属期统计状态》接口校验查询结果中“统计状态”不是“0：未统计”。</w:t>
      </w:r>
    </w:p>
    <w:p w14:paraId="2A70C9F0">
      <w:pPr>
        <w:pStyle w:val="7"/>
      </w:pPr>
      <w:r>
        <w:t>5.</w:t>
      </w:r>
      <w:r>
        <w:rPr>
          <w:rFonts w:hint="eastAsia"/>
        </w:rPr>
        <w:t>2.5批量上传增值税代扣代缴完税凭证抵扣勾选</w:t>
      </w:r>
    </w:p>
    <w:p w14:paraId="24FD6074">
      <w:pPr>
        <w:pStyle w:val="5"/>
      </w:pPr>
      <w:r>
        <w:rPr>
          <w:rFonts w:hint="eastAsia"/>
        </w:rPr>
        <w:t>调用《批量上传增值税代扣代缴完税凭证抵扣勾选》接口，进行增值税代扣代缴完税凭证抵扣勾选申请。例如：上传1</w:t>
      </w:r>
      <w:r>
        <w:t>0</w:t>
      </w:r>
      <w:r>
        <w:rPr>
          <w:rFonts w:hint="eastAsia"/>
        </w:rPr>
        <w:t>条，其中只要1条上传成功，那么本批次的申请结果视为成功。</w:t>
      </w:r>
    </w:p>
    <w:p w14:paraId="5E61B14A">
      <w:pPr>
        <w:pStyle w:val="55"/>
        <w:spacing w:after="156"/>
        <w:ind w:firstLine="0" w:firstLineChars="0"/>
        <w:jc w:val="center"/>
        <w:rPr>
          <w:color w:val="000000"/>
        </w:rPr>
      </w:pPr>
      <w:r>
        <w:rPr>
          <w:color w:val="000000"/>
        </w:rPr>
        <w:drawing>
          <wp:inline distT="0" distB="0" distL="0" distR="0">
            <wp:extent cx="2971800" cy="381000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2971800" cy="3810000"/>
                    </a:xfrm>
                    <a:prstGeom prst="rect">
                      <a:avLst/>
                    </a:prstGeom>
                    <a:noFill/>
                    <a:ln>
                      <a:noFill/>
                    </a:ln>
                  </pic:spPr>
                </pic:pic>
              </a:graphicData>
            </a:graphic>
          </wp:inline>
        </w:drawing>
      </w:r>
    </w:p>
    <w:p w14:paraId="1FFC1A4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532C757">
      <w:pPr>
        <w:pStyle w:val="5"/>
      </w:pPr>
      <w:r>
        <w:rPr>
          <w:rFonts w:hint="eastAsia"/>
        </w:rPr>
        <w:t>参照《批量上传增值税代扣代缴完税凭证抵扣勾选》接口规范录入，满足以下任意条件时阻断勾选。</w:t>
      </w:r>
    </w:p>
    <w:p w14:paraId="3410923D">
      <w:pPr>
        <w:pStyle w:val="5"/>
      </w:pPr>
      <w:r>
        <w:rPr>
          <w:rFonts w:hint="eastAsia"/>
        </w:rPr>
        <w:t>（1）处理失败，调用《批量上传增值税代扣代缴完税凭证抵扣勾选》接口通信失败或者返回报文中“上传状态”不是“</w:t>
      </w:r>
      <w:r>
        <w:t>00（成功）”。</w:t>
      </w:r>
    </w:p>
    <w:p w14:paraId="004A8C2B">
      <w:pPr>
        <w:pStyle w:val="7"/>
      </w:pPr>
      <w:r>
        <w:t>5</w:t>
      </w:r>
      <w:r>
        <w:rPr>
          <w:rFonts w:hint="eastAsia"/>
        </w:rPr>
        <w:t>.2.6查询增值税代扣代缴完税凭证抵扣勾选处理结果</w:t>
      </w:r>
    </w:p>
    <w:p w14:paraId="767508D9">
      <w:pPr>
        <w:pStyle w:val="5"/>
      </w:pPr>
      <w:r>
        <w:rPr>
          <w:rFonts w:hint="eastAsia"/>
        </w:rPr>
        <w:t>调用《查询增值税代扣代缴完税凭证抵扣勾选处理结果》接口，查询勾选增值税代扣代缴完税凭证抵扣用途处理结果。</w:t>
      </w:r>
    </w:p>
    <w:p w14:paraId="05DC8139">
      <w:pPr>
        <w:pStyle w:val="55"/>
        <w:spacing w:after="156"/>
        <w:ind w:firstLine="0" w:firstLineChars="0"/>
        <w:jc w:val="center"/>
        <w:rPr>
          <w:color w:val="000000"/>
        </w:rPr>
      </w:pPr>
      <w:r>
        <w:rPr>
          <w:color w:val="000000"/>
        </w:rPr>
        <w:drawing>
          <wp:inline distT="0" distB="0" distL="0" distR="0">
            <wp:extent cx="2933700" cy="3552825"/>
            <wp:effectExtent l="0" t="0" r="0" b="952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2933700" cy="3552825"/>
                    </a:xfrm>
                    <a:prstGeom prst="rect">
                      <a:avLst/>
                    </a:prstGeom>
                    <a:noFill/>
                    <a:ln>
                      <a:noFill/>
                    </a:ln>
                  </pic:spPr>
                </pic:pic>
              </a:graphicData>
            </a:graphic>
          </wp:inline>
        </w:drawing>
      </w:r>
    </w:p>
    <w:p w14:paraId="45A2C45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871541D">
      <w:pPr>
        <w:pStyle w:val="5"/>
      </w:pPr>
      <w:r>
        <w:rPr>
          <w:rFonts w:hint="eastAsia"/>
        </w:rPr>
        <w:t>参照《查询增值税代扣代缴完税凭证抵扣勾选处理结果》接口规范录入批次流水号查询对应增值税代扣代缴完税凭证勾选处理结果，满足以下任意条件时阻断查询抵扣勾选处理结果。</w:t>
      </w:r>
    </w:p>
    <w:p w14:paraId="6667247E">
      <w:pPr>
        <w:pStyle w:val="5"/>
      </w:pPr>
      <w:r>
        <w:rPr>
          <w:rFonts w:hint="eastAsia"/>
        </w:rPr>
        <w:t>返回失败，调用《查询增值税代扣代缴完税凭证抵扣勾选处理结果》接口通信失败或者返回报文中“返回码”不是“</w:t>
      </w:r>
      <w:r>
        <w:t>00（成功）”。</w:t>
      </w:r>
    </w:p>
    <w:p w14:paraId="698B3B9C">
      <w:pPr>
        <w:pStyle w:val="4"/>
      </w:pPr>
      <w:bookmarkStart w:id="56" w:name="_Toc219975703"/>
      <w:r>
        <w:rPr>
          <w:rFonts w:hint="eastAsia"/>
        </w:rPr>
        <w:t>6</w:t>
      </w:r>
      <w:r>
        <w:t>.</w:t>
      </w:r>
      <w:r>
        <w:rPr>
          <w:rFonts w:hint="eastAsia"/>
        </w:rPr>
        <w:t>增值税代扣代缴完税凭证不抵扣勾选场景</w:t>
      </w:r>
      <w:bookmarkEnd w:id="56"/>
    </w:p>
    <w:p w14:paraId="62E202D4">
      <w:pPr>
        <w:pStyle w:val="6"/>
      </w:pPr>
      <w:r>
        <w:t>6.1全流程图</w:t>
      </w:r>
    </w:p>
    <w:p w14:paraId="6D3D335A">
      <w:pPr>
        <w:jc w:val="center"/>
        <w:rPr>
          <w:color w:val="000000"/>
        </w:rPr>
      </w:pPr>
      <w:r>
        <w:rPr>
          <w:color w:val="000000"/>
        </w:rPr>
        <w:drawing>
          <wp:inline distT="0" distB="0" distL="0" distR="0">
            <wp:extent cx="5257800" cy="4105275"/>
            <wp:effectExtent l="0" t="0" r="0" b="952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257800" cy="4105275"/>
                    </a:xfrm>
                    <a:prstGeom prst="rect">
                      <a:avLst/>
                    </a:prstGeom>
                    <a:noFill/>
                    <a:ln>
                      <a:noFill/>
                    </a:ln>
                  </pic:spPr>
                </pic:pic>
              </a:graphicData>
            </a:graphic>
          </wp:inline>
        </w:drawing>
      </w:r>
    </w:p>
    <w:p w14:paraId="67984850">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05003ADF">
      <w:pPr>
        <w:pStyle w:val="5"/>
        <w:spacing w:after="156"/>
        <w:jc w:val="center"/>
      </w:pPr>
      <w:r>
        <w:drawing>
          <wp:inline distT="0" distB="0" distL="0" distR="0">
            <wp:extent cx="5274310" cy="5855335"/>
            <wp:effectExtent l="0" t="0" r="254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274310" cy="5855335"/>
                    </a:xfrm>
                    <a:prstGeom prst="rect">
                      <a:avLst/>
                    </a:prstGeom>
                    <a:noFill/>
                    <a:ln>
                      <a:noFill/>
                    </a:ln>
                  </pic:spPr>
                </pic:pic>
              </a:graphicData>
            </a:graphic>
          </wp:inline>
        </w:drawing>
      </w:r>
    </w:p>
    <w:p w14:paraId="387FF17F">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6CB9B04D">
      <w:pPr>
        <w:pStyle w:val="6"/>
      </w:pPr>
      <w:r>
        <w:t>6.2业务规则</w:t>
      </w:r>
    </w:p>
    <w:p w14:paraId="5031631B">
      <w:pPr>
        <w:pStyle w:val="7"/>
      </w:pPr>
      <w:r>
        <w:t>6</w:t>
      </w:r>
      <w:r>
        <w:rPr>
          <w:rFonts w:hint="eastAsia"/>
        </w:rPr>
        <w:t>.2</w:t>
      </w:r>
      <w:r>
        <w:t>.1</w:t>
      </w:r>
      <w:r>
        <w:rPr>
          <w:rFonts w:hint="eastAsia"/>
        </w:rPr>
        <w:t>增值税代扣代缴完税凭证取值规则</w:t>
      </w:r>
    </w:p>
    <w:p w14:paraId="0FEB3D8C">
      <w:pPr>
        <w:pStyle w:val="5"/>
      </w:pPr>
      <w:r>
        <w:rPr>
          <w:rFonts w:hint="eastAsia"/>
        </w:rPr>
        <w:t>增值税代扣代缴完税凭证信息，用于增值税代扣代缴完税凭证抵扣勾选。</w:t>
      </w:r>
    </w:p>
    <w:p w14:paraId="3D63515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A5609D3">
      <w:pPr>
        <w:pStyle w:val="5"/>
      </w:pPr>
      <w:r>
        <w:rPr>
          <w:rFonts w:hint="eastAsia"/>
        </w:rPr>
        <w:t>通过其他代扣代缴、代收代缴申报功能，扣缴人代非居民企业或个人扣缴的增值税，在申报完成开具税收缴款书或完税证后，可作为增值税代缴完税凭证进行抵扣，增值税代扣代缴完税凭证号码为开具的缴款书或完税证中的电子税票号码，按被扣缴义务人，征收项目（增值税）整合计税金额和实缴税额。</w:t>
      </w:r>
    </w:p>
    <w:p w14:paraId="69E1A86F">
      <w:pPr>
        <w:pStyle w:val="7"/>
      </w:pPr>
      <w:r>
        <w:t>6.</w:t>
      </w:r>
      <w:r>
        <w:rPr>
          <w:rFonts w:hint="eastAsia"/>
        </w:rPr>
        <w:t>2.2校验增值税代扣代缴完税凭证填发日期</w:t>
      </w:r>
    </w:p>
    <w:p w14:paraId="50B6B4DA">
      <w:pPr>
        <w:pStyle w:val="5"/>
      </w:pPr>
      <w:r>
        <w:rPr>
          <w:rFonts w:hint="eastAsia"/>
        </w:rPr>
        <w:t>获取当期增值税抵扣税款所属期校验填发日期是否在可勾选填发日期范围内。</w:t>
      </w:r>
    </w:p>
    <w:p w14:paraId="47194B92">
      <w:pPr>
        <w:pStyle w:val="55"/>
        <w:spacing w:after="156"/>
        <w:ind w:firstLine="0" w:firstLineChars="0"/>
        <w:jc w:val="center"/>
        <w:rPr>
          <w:color w:val="000000"/>
        </w:rPr>
      </w:pPr>
      <w:r>
        <w:rPr>
          <w:color w:val="000000"/>
        </w:rPr>
        <w:drawing>
          <wp:inline distT="0" distB="0" distL="0" distR="0">
            <wp:extent cx="3238500" cy="4391025"/>
            <wp:effectExtent l="0" t="0" r="0" b="952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3238500" cy="4391025"/>
                    </a:xfrm>
                    <a:prstGeom prst="rect">
                      <a:avLst/>
                    </a:prstGeom>
                    <a:noFill/>
                    <a:ln>
                      <a:noFill/>
                    </a:ln>
                  </pic:spPr>
                </pic:pic>
              </a:graphicData>
            </a:graphic>
          </wp:inline>
        </w:drawing>
      </w:r>
    </w:p>
    <w:p w14:paraId="27F29CE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23D435B">
      <w:pPr>
        <w:pStyle w:val="5"/>
      </w:pPr>
      <w:r>
        <w:rPr>
          <w:rFonts w:hint="eastAsia"/>
        </w:rPr>
        <w:t>参照《获取当前税款所属期与当期税款所属期统计状态》接口规范获取当前增值税抵扣税款所属期，校验增值税代扣代缴完税凭证的填发日期是否在可勾选填发日期范围内，满足以下任意条件时不允许用于不抵扣勾选用途。</w:t>
      </w:r>
    </w:p>
    <w:p w14:paraId="0D7DC7E5">
      <w:pPr>
        <w:pStyle w:val="5"/>
      </w:pPr>
      <w:r>
        <w:rPr>
          <w:rFonts w:hint="eastAsia"/>
        </w:rPr>
        <w:t>（1）查询失败，调用《获取当前税款所属期与当期税款所属期统计状态》接口通信失败或者返回报文中“处理结果”不是“00（成功）”。</w:t>
      </w:r>
    </w:p>
    <w:p w14:paraId="2E7B3E55">
      <w:pPr>
        <w:pStyle w:val="5"/>
      </w:pPr>
      <w:r>
        <w:rPr>
          <w:rFonts w:hint="eastAsia"/>
        </w:rPr>
        <w:t>（2）查询成功，填发日期小于成为电票用票试点纳税人在电票系统开具时间的生效日期次月的</w:t>
      </w:r>
      <w:r>
        <w:t>1号</w:t>
      </w:r>
      <w:r>
        <w:rPr>
          <w:rFonts w:hint="eastAsia"/>
        </w:rPr>
        <w:t>或晚于当前税款所属期月份最后一天（如纳税人成为电票用票试点纳税人为2022年9月，当属期为202210，则最初一天为2022年10月1日，则最后一天为2022年10月31日）。</w:t>
      </w:r>
    </w:p>
    <w:p w14:paraId="5E7B9EC3">
      <w:pPr>
        <w:pStyle w:val="7"/>
      </w:pPr>
      <w:r>
        <w:t>6</w:t>
      </w:r>
      <w:r>
        <w:rPr>
          <w:rFonts w:hint="eastAsia"/>
        </w:rPr>
        <w:t>.2.3增值税代扣代缴完税凭证是否已用于其他用途</w:t>
      </w:r>
    </w:p>
    <w:p w14:paraId="05CF4BCA">
      <w:pPr>
        <w:pStyle w:val="5"/>
      </w:pPr>
      <w:r>
        <w:rPr>
          <w:rFonts w:hint="eastAsia"/>
        </w:rPr>
        <w:t>根据增值税代扣代缴完税凭证使用用途，校验增值税代扣代缴完税凭证是否可用于不抵扣勾选。</w:t>
      </w:r>
    </w:p>
    <w:p w14:paraId="4CD86B92">
      <w:pPr>
        <w:pStyle w:val="53"/>
        <w:spacing w:after="156"/>
        <w:ind w:firstLine="0" w:firstLineChars="0"/>
        <w:jc w:val="center"/>
        <w:rPr>
          <w:color w:val="000000"/>
          <w:sz w:val="21"/>
          <w:szCs w:val="21"/>
        </w:rPr>
      </w:pPr>
      <w:r>
        <w:rPr>
          <w:color w:val="000000"/>
          <w:sz w:val="21"/>
          <w:szCs w:val="21"/>
        </w:rPr>
        <w:drawing>
          <wp:inline distT="0" distB="0" distL="0" distR="0">
            <wp:extent cx="2981325" cy="3590925"/>
            <wp:effectExtent l="0" t="0" r="9525" b="952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2981325" cy="3590925"/>
                    </a:xfrm>
                    <a:prstGeom prst="rect">
                      <a:avLst/>
                    </a:prstGeom>
                    <a:noFill/>
                    <a:ln>
                      <a:noFill/>
                    </a:ln>
                  </pic:spPr>
                </pic:pic>
              </a:graphicData>
            </a:graphic>
          </wp:inline>
        </w:drawing>
      </w:r>
    </w:p>
    <w:p w14:paraId="5143BD8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1968998">
      <w:pPr>
        <w:pStyle w:val="5"/>
      </w:pPr>
      <w:r>
        <w:rPr>
          <w:rFonts w:hint="eastAsia"/>
        </w:rPr>
        <w:t>校验增值税用途标志，如果增值税代扣代缴完税凭证是“已使用”，则不允许用于不抵扣勾选用途。</w:t>
      </w:r>
    </w:p>
    <w:p w14:paraId="3F49D389">
      <w:pPr>
        <w:pStyle w:val="7"/>
      </w:pPr>
      <w:r>
        <w:t>6.2</w:t>
      </w:r>
      <w:r>
        <w:rPr>
          <w:rFonts w:hint="eastAsia"/>
        </w:rPr>
        <w:t>.4校验当前属期抵扣统计状态</w:t>
      </w:r>
    </w:p>
    <w:p w14:paraId="3099D5A6">
      <w:pPr>
        <w:pStyle w:val="5"/>
      </w:pPr>
      <w:r>
        <w:rPr>
          <w:rFonts w:hint="eastAsia"/>
        </w:rPr>
        <w:t>获取当前属期抵扣统计状态。</w:t>
      </w:r>
    </w:p>
    <w:p w14:paraId="158EC201">
      <w:pPr>
        <w:pStyle w:val="55"/>
        <w:spacing w:after="156"/>
        <w:ind w:firstLine="0" w:firstLineChars="0"/>
        <w:jc w:val="center"/>
        <w:rPr>
          <w:color w:val="000000"/>
        </w:rPr>
      </w:pPr>
      <w:r>
        <w:rPr>
          <w:color w:val="000000"/>
        </w:rPr>
        <w:drawing>
          <wp:inline distT="0" distB="0" distL="0" distR="0">
            <wp:extent cx="2876550" cy="4314825"/>
            <wp:effectExtent l="0" t="0" r="0" b="952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2876550" cy="4314825"/>
                    </a:xfrm>
                    <a:prstGeom prst="rect">
                      <a:avLst/>
                    </a:prstGeom>
                    <a:noFill/>
                    <a:ln>
                      <a:noFill/>
                    </a:ln>
                  </pic:spPr>
                </pic:pic>
              </a:graphicData>
            </a:graphic>
          </wp:inline>
        </w:drawing>
      </w:r>
    </w:p>
    <w:p w14:paraId="5E4335E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24E53CA">
      <w:pPr>
        <w:pStyle w:val="5"/>
      </w:pPr>
      <w:r>
        <w:rPr>
          <w:rFonts w:hint="eastAsia"/>
        </w:rPr>
        <w:t>参照《获取当前税款所属期与当期税款所属期统计状态》接口规范获取当前属期抵扣统计状态，满足以下任意条件时不允许用于抵扣勾选用途。</w:t>
      </w:r>
    </w:p>
    <w:p w14:paraId="02DD44EB">
      <w:pPr>
        <w:pStyle w:val="5"/>
      </w:pPr>
      <w:r>
        <w:rPr>
          <w:rFonts w:hint="eastAsia"/>
        </w:rPr>
        <w:t>（1）查询失败，调用《获取当前税款所属期与当期税款所属期统计状态》接口通信失败或者返回报文中“处理结果”不是“00（成功）”。</w:t>
      </w:r>
    </w:p>
    <w:p w14:paraId="0F1B9100">
      <w:pPr>
        <w:pStyle w:val="5"/>
      </w:pPr>
      <w:r>
        <w:rPr>
          <w:rFonts w:hint="eastAsia"/>
        </w:rPr>
        <w:t>（2）查询成功，调用《获取当前税款所属期与当期税款所属期统计状态》接口校验查询结果中“统计状态”不是“0：未统计”。</w:t>
      </w:r>
    </w:p>
    <w:p w14:paraId="244782C9">
      <w:pPr>
        <w:pStyle w:val="7"/>
      </w:pPr>
      <w:r>
        <w:t>6.</w:t>
      </w:r>
      <w:r>
        <w:rPr>
          <w:rFonts w:hint="eastAsia"/>
        </w:rPr>
        <w:t>2.5批量上传增值税的代扣代缴完税凭证抵扣勾选</w:t>
      </w:r>
    </w:p>
    <w:p w14:paraId="5CDF6D34">
      <w:pPr>
        <w:pStyle w:val="5"/>
      </w:pPr>
      <w:r>
        <w:rPr>
          <w:rFonts w:hint="eastAsia"/>
        </w:rPr>
        <w:t>调用《批量上传增值税代扣代缴完税凭证抵扣勾选》接口，接口中“申请勾选类型”选择申请不抵扣或撤销不抵扣，进行增值税代扣代缴完税凭证不抵扣（撤销不抵扣）勾选。</w:t>
      </w:r>
    </w:p>
    <w:p w14:paraId="0A2685F6">
      <w:pPr>
        <w:pStyle w:val="55"/>
        <w:spacing w:after="156"/>
        <w:ind w:firstLine="0" w:firstLineChars="0"/>
        <w:jc w:val="center"/>
        <w:rPr>
          <w:color w:val="000000"/>
        </w:rPr>
      </w:pPr>
      <w:r>
        <w:rPr>
          <w:color w:val="000000"/>
        </w:rPr>
        <w:drawing>
          <wp:inline distT="0" distB="0" distL="0" distR="0">
            <wp:extent cx="3028950" cy="3971925"/>
            <wp:effectExtent l="0" t="0" r="0" b="952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3028950" cy="3971925"/>
                    </a:xfrm>
                    <a:prstGeom prst="rect">
                      <a:avLst/>
                    </a:prstGeom>
                    <a:noFill/>
                    <a:ln>
                      <a:noFill/>
                    </a:ln>
                  </pic:spPr>
                </pic:pic>
              </a:graphicData>
            </a:graphic>
          </wp:inline>
        </w:drawing>
      </w:r>
    </w:p>
    <w:p w14:paraId="5A41AE1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B555955">
      <w:pPr>
        <w:pStyle w:val="5"/>
      </w:pPr>
      <w:r>
        <w:rPr>
          <w:rFonts w:hint="eastAsia"/>
        </w:rPr>
        <w:t>参照《批量上传增值税代扣代缴完税凭证抵扣勾选》接口规范录入，满足以下任意条件时阻断勾选。</w:t>
      </w:r>
    </w:p>
    <w:p w14:paraId="5BD0FF42">
      <w:pPr>
        <w:pStyle w:val="5"/>
      </w:pPr>
      <w:r>
        <w:rPr>
          <w:rFonts w:hint="eastAsia"/>
        </w:rPr>
        <w:t>（1）处理失败，调用《批量上传增值税代扣代缴完税凭证抵扣勾选》接口通信失败或者返回报文中“上传状态”不是“00（成功）”。</w:t>
      </w:r>
    </w:p>
    <w:p w14:paraId="7DB6313D">
      <w:pPr>
        <w:pStyle w:val="7"/>
      </w:pPr>
      <w:r>
        <w:t>6</w:t>
      </w:r>
      <w:r>
        <w:rPr>
          <w:rFonts w:hint="eastAsia"/>
        </w:rPr>
        <w:t>.2.6查询增值税代扣代缴完税凭证抵扣勾选处理结果</w:t>
      </w:r>
    </w:p>
    <w:p w14:paraId="31B7A3A4">
      <w:pPr>
        <w:pStyle w:val="5"/>
      </w:pPr>
      <w:r>
        <w:rPr>
          <w:rFonts w:hint="eastAsia"/>
        </w:rPr>
        <w:t>调用《查询增值税代扣代缴完税凭证抵扣勾选处理结果》接口，查询勾选增值税代扣代缴完税凭证不抵扣用途处理结果。</w:t>
      </w:r>
    </w:p>
    <w:p w14:paraId="6F87C055">
      <w:pPr>
        <w:pStyle w:val="55"/>
        <w:spacing w:after="156"/>
        <w:ind w:firstLine="0" w:firstLineChars="0"/>
        <w:jc w:val="center"/>
        <w:rPr>
          <w:color w:val="000000"/>
        </w:rPr>
      </w:pPr>
      <w:r>
        <w:rPr>
          <w:color w:val="000000"/>
        </w:rPr>
        <w:drawing>
          <wp:inline distT="0" distB="0" distL="0" distR="0">
            <wp:extent cx="2876550" cy="340995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2876550" cy="3409950"/>
                    </a:xfrm>
                    <a:prstGeom prst="rect">
                      <a:avLst/>
                    </a:prstGeom>
                    <a:noFill/>
                    <a:ln>
                      <a:noFill/>
                    </a:ln>
                  </pic:spPr>
                </pic:pic>
              </a:graphicData>
            </a:graphic>
          </wp:inline>
        </w:drawing>
      </w:r>
    </w:p>
    <w:p w14:paraId="26C88BA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B73157F">
      <w:pPr>
        <w:pStyle w:val="5"/>
      </w:pPr>
      <w:r>
        <w:rPr>
          <w:rFonts w:hint="eastAsia"/>
        </w:rPr>
        <w:t>参照《查询增值税代扣代缴完税凭证抵扣勾选处理结果》接口规范录入批次流水号查询对应增值税代扣代缴完税凭证不抵扣勾选处理结果，满足以下任意条件时阻断查询不抵扣勾选处理结果。</w:t>
      </w:r>
    </w:p>
    <w:p w14:paraId="790912C2">
      <w:pPr>
        <w:pStyle w:val="5"/>
      </w:pPr>
      <w:r>
        <w:rPr>
          <w:rFonts w:hint="eastAsia"/>
        </w:rPr>
        <w:t>（1）返回失败，调用《查询增值税代扣代缴完税凭证抵扣勾选处理结果》接口通信失败或者返回报文中“返回码”不是“00（成功）”。</w:t>
      </w:r>
    </w:p>
    <w:p w14:paraId="5A084642">
      <w:pPr>
        <w:pStyle w:val="4"/>
      </w:pPr>
      <w:bookmarkStart w:id="57" w:name="_Toc219975704"/>
      <w:r>
        <w:rPr>
          <w:rFonts w:hint="eastAsia"/>
        </w:rPr>
        <w:t>7</w:t>
      </w:r>
      <w:r>
        <w:t>.</w:t>
      </w:r>
      <w:r>
        <w:rPr>
          <w:rFonts w:hint="eastAsia"/>
        </w:rPr>
        <w:t>统计确认场景</w:t>
      </w:r>
      <w:bookmarkEnd w:id="57"/>
    </w:p>
    <w:p w14:paraId="6612848B">
      <w:pPr>
        <w:pStyle w:val="6"/>
      </w:pPr>
      <w:r>
        <w:t>7.1全流程图</w:t>
      </w:r>
    </w:p>
    <w:p w14:paraId="0502AA10">
      <w:pPr>
        <w:jc w:val="center"/>
        <w:rPr>
          <w:color w:val="000000"/>
        </w:rPr>
      </w:pPr>
      <w:r>
        <w:rPr>
          <w:color w:val="000000"/>
        </w:rPr>
        <w:drawing>
          <wp:inline distT="0" distB="0" distL="0" distR="0">
            <wp:extent cx="5267325" cy="5819775"/>
            <wp:effectExtent l="0" t="0" r="9525" b="952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5267325" cy="5819775"/>
                    </a:xfrm>
                    <a:prstGeom prst="rect">
                      <a:avLst/>
                    </a:prstGeom>
                    <a:noFill/>
                    <a:ln>
                      <a:noFill/>
                    </a:ln>
                  </pic:spPr>
                </pic:pic>
              </a:graphicData>
            </a:graphic>
          </wp:inline>
        </w:drawing>
      </w:r>
    </w:p>
    <w:p w14:paraId="53F12A26">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3CEBFE77">
      <w:pPr>
        <w:pStyle w:val="5"/>
        <w:spacing w:line="240" w:lineRule="auto"/>
        <w:ind w:firstLine="420"/>
        <w:jc w:val="center"/>
        <w:rPr>
          <w:rFonts w:ascii="黑体" w:hAnsi="黑体" w:eastAsia="黑体"/>
          <w:sz w:val="21"/>
          <w:szCs w:val="21"/>
        </w:rPr>
      </w:pPr>
      <w:r>
        <w:rPr>
          <w:rFonts w:ascii="黑体" w:hAnsi="黑体" w:eastAsia="黑体"/>
          <w:sz w:val="21"/>
          <w:szCs w:val="21"/>
        </w:rPr>
        <w:drawing>
          <wp:inline distT="0" distB="0" distL="0" distR="0">
            <wp:extent cx="4981575" cy="8391525"/>
            <wp:effectExtent l="0" t="0" r="9525" b="952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4981575" cy="8391525"/>
                    </a:xfrm>
                    <a:prstGeom prst="rect">
                      <a:avLst/>
                    </a:prstGeom>
                    <a:noFill/>
                    <a:ln>
                      <a:noFill/>
                    </a:ln>
                  </pic:spPr>
                </pic:pic>
              </a:graphicData>
            </a:graphic>
          </wp:inline>
        </w:drawing>
      </w:r>
    </w:p>
    <w:p w14:paraId="5ADF0BD0">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73AF2058">
      <w:pPr>
        <w:pStyle w:val="6"/>
      </w:pPr>
      <w:r>
        <w:t>7.2业务规则</w:t>
      </w:r>
    </w:p>
    <w:p w14:paraId="2D6FB6B8">
      <w:pPr>
        <w:pStyle w:val="7"/>
      </w:pPr>
      <w:r>
        <w:t>7</w:t>
      </w:r>
      <w:r>
        <w:rPr>
          <w:rFonts w:hint="eastAsia"/>
        </w:rPr>
        <w:t>.2</w:t>
      </w:r>
      <w:r>
        <w:t>.1</w:t>
      </w:r>
      <w:r>
        <w:rPr>
          <w:rFonts w:hint="eastAsia"/>
        </w:rPr>
        <w:t>查询当前税款所属期抵扣勾选处理结果</w:t>
      </w:r>
    </w:p>
    <w:p w14:paraId="4AC8D7BC">
      <w:pPr>
        <w:pStyle w:val="8"/>
      </w:pPr>
      <w:r>
        <w:t>7</w:t>
      </w:r>
      <w:r>
        <w:rPr>
          <w:rFonts w:hint="eastAsia"/>
        </w:rPr>
        <w:t>.2</w:t>
      </w:r>
      <w:r>
        <w:t>.1.1</w:t>
      </w:r>
      <w:r>
        <w:rPr>
          <w:rFonts w:hint="eastAsia"/>
        </w:rPr>
        <w:t>获取当前税款所属期发票抵扣勾选处理结果</w:t>
      </w:r>
    </w:p>
    <w:p w14:paraId="7195510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354A392">
      <w:pPr>
        <w:pStyle w:val="5"/>
      </w:pPr>
      <w:r>
        <w:rPr>
          <w:rFonts w:hint="eastAsia"/>
        </w:rPr>
        <w:t>参照《获取当前税款所属期发票抵扣勾选处理结果》接口规范获取当前税款所属期所有发票（撤销）抵扣勾选的处理结果信息，由企业自行决定更新本地数据或根据查询结果与企业自有系统本地数据自行比对，满足以下任意条件时不允许查询。</w:t>
      </w:r>
    </w:p>
    <w:p w14:paraId="37EF18C4">
      <w:pPr>
        <w:pStyle w:val="5"/>
      </w:pPr>
      <w:r>
        <w:rPr>
          <w:rFonts w:hint="eastAsia"/>
        </w:rPr>
        <w:t>（1）查询失败，调用《获取当前税款所属期发票抵扣勾选处理结果》接口通信失败或者返回报文中“处理结果”不是“00（成功）”。</w:t>
      </w:r>
    </w:p>
    <w:p w14:paraId="463C6FA8">
      <w:pPr>
        <w:pStyle w:val="8"/>
      </w:pPr>
      <w:r>
        <w:t>7</w:t>
      </w:r>
      <w:r>
        <w:rPr>
          <w:rFonts w:hint="eastAsia"/>
        </w:rPr>
        <w:t>.2</w:t>
      </w:r>
      <w:r>
        <w:t>.1.</w:t>
      </w:r>
      <w:r>
        <w:rPr>
          <w:rFonts w:hint="eastAsia"/>
        </w:rPr>
        <w:t>2获取当前税款所属期海关缴款书抵扣勾选处理结果</w:t>
      </w:r>
    </w:p>
    <w:p w14:paraId="3C6CA71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3B36DD8">
      <w:pPr>
        <w:pStyle w:val="5"/>
      </w:pPr>
      <w:r>
        <w:rPr>
          <w:rFonts w:hint="eastAsia"/>
        </w:rPr>
        <w:t>参照《获取当前税款所属期海关缴款书票抵扣勾选处理结果》接口规范获取当前税款所属期所有海关缴款书（撤销）抵扣勾选的处理结果信息由企业自行决定更新本地数据或根据查询结果与企业自有系统本地数据自行比对，满足以下任意条件时不允许查询。</w:t>
      </w:r>
    </w:p>
    <w:p w14:paraId="5F0E4B1F">
      <w:pPr>
        <w:pStyle w:val="5"/>
      </w:pPr>
      <w:r>
        <w:rPr>
          <w:rFonts w:hint="eastAsia"/>
        </w:rPr>
        <w:t>（1）查询失败，调用《获取当前税款所属期海关缴款书抵扣勾选处理结果》接口通信失败或者返回报文中“处理结果”不是“00（成功）”。</w:t>
      </w:r>
    </w:p>
    <w:p w14:paraId="6918A8C8">
      <w:pPr>
        <w:pStyle w:val="7"/>
      </w:pPr>
      <w:r>
        <w:t>7</w:t>
      </w:r>
      <w:r>
        <w:rPr>
          <w:rFonts w:hint="eastAsia"/>
        </w:rPr>
        <w:t>.2</w:t>
      </w:r>
      <w:r>
        <w:t>.2</w:t>
      </w:r>
      <w:r>
        <w:rPr>
          <w:rFonts w:hint="eastAsia"/>
        </w:rPr>
        <w:t>申请抵扣统计能力业务规则</w:t>
      </w:r>
    </w:p>
    <w:p w14:paraId="06D3F0BD">
      <w:pPr>
        <w:pStyle w:val="8"/>
      </w:pPr>
      <w:r>
        <w:t>7</w:t>
      </w:r>
      <w:r>
        <w:rPr>
          <w:rFonts w:hint="eastAsia"/>
        </w:rPr>
        <w:t>.2</w:t>
      </w:r>
      <w:r>
        <w:t>.2.1</w:t>
      </w:r>
      <w:r>
        <w:rPr>
          <w:rFonts w:hint="eastAsia"/>
        </w:rPr>
        <w:t>校验当前属期抵扣统计状态</w:t>
      </w:r>
    </w:p>
    <w:p w14:paraId="4BE45B30">
      <w:pPr>
        <w:pStyle w:val="5"/>
      </w:pPr>
      <w:r>
        <w:rPr>
          <w:rFonts w:hint="eastAsia"/>
        </w:rPr>
        <w:t>获取当前属期抵扣统计状态。</w:t>
      </w:r>
    </w:p>
    <w:p w14:paraId="5C34FFA2">
      <w:pPr>
        <w:pStyle w:val="53"/>
        <w:ind w:firstLine="0" w:firstLineChars="0"/>
        <w:jc w:val="center"/>
        <w:rPr>
          <w:color w:val="000000"/>
        </w:rPr>
      </w:pPr>
      <w:r>
        <w:rPr>
          <w:color w:val="000000"/>
        </w:rPr>
        <w:drawing>
          <wp:inline distT="0" distB="0" distL="0" distR="0">
            <wp:extent cx="2362200" cy="2962275"/>
            <wp:effectExtent l="0" t="0" r="0" b="952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2362200" cy="2962275"/>
                    </a:xfrm>
                    <a:prstGeom prst="rect">
                      <a:avLst/>
                    </a:prstGeom>
                    <a:noFill/>
                    <a:ln>
                      <a:noFill/>
                    </a:ln>
                  </pic:spPr>
                </pic:pic>
              </a:graphicData>
            </a:graphic>
          </wp:inline>
        </w:drawing>
      </w:r>
    </w:p>
    <w:p w14:paraId="16001E2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6016A53">
      <w:pPr>
        <w:pStyle w:val="5"/>
      </w:pPr>
      <w:r>
        <w:rPr>
          <w:rFonts w:hint="eastAsia"/>
        </w:rPr>
        <w:t>参照《获取当前税款所属期与当期税款所属期统计状态》接口规范获取当前属期抵扣统计状态，满足以下任意条件时不允许申请统计。</w:t>
      </w:r>
    </w:p>
    <w:p w14:paraId="718AA2B9">
      <w:pPr>
        <w:pStyle w:val="5"/>
      </w:pPr>
      <w:r>
        <w:rPr>
          <w:rFonts w:hint="eastAsia"/>
        </w:rPr>
        <w:t>（1）查询失败，调用《获取当前税款所属期与当期税款所属期统计状态》接口通信失败或者返回报文中“处理结果”不是“00（成功）”。</w:t>
      </w:r>
    </w:p>
    <w:p w14:paraId="70543594">
      <w:pPr>
        <w:pStyle w:val="5"/>
      </w:pPr>
      <w:r>
        <w:rPr>
          <w:rFonts w:hint="eastAsia"/>
        </w:rPr>
        <w:t>（2）查询成功，调用《获取当前税款所属期与当期税款所属期统计状态》接口校验查询结果中“统计状态”不是“0：未统计”。</w:t>
      </w:r>
    </w:p>
    <w:p w14:paraId="77F680E3">
      <w:pPr>
        <w:pStyle w:val="8"/>
      </w:pPr>
      <w:r>
        <w:t>7</w:t>
      </w:r>
      <w:r>
        <w:rPr>
          <w:rFonts w:hint="eastAsia"/>
        </w:rPr>
        <w:t>.2</w:t>
      </w:r>
      <w:r>
        <w:t>.2.2</w:t>
      </w:r>
      <w:r>
        <w:rPr>
          <w:rFonts w:hint="eastAsia"/>
        </w:rPr>
        <w:t>提交申请抵扣统计</w:t>
      </w:r>
    </w:p>
    <w:p w14:paraId="04F590CD">
      <w:pPr>
        <w:pStyle w:val="5"/>
      </w:pPr>
      <w:r>
        <w:rPr>
          <w:rFonts w:hint="eastAsia"/>
        </w:rPr>
        <w:t>调用《申请抵扣统计》接口，进行申请。</w:t>
      </w:r>
    </w:p>
    <w:p w14:paraId="2F54EDD8">
      <w:pPr>
        <w:pStyle w:val="53"/>
        <w:ind w:firstLine="0" w:firstLineChars="0"/>
        <w:jc w:val="center"/>
        <w:rPr>
          <w:color w:val="000000"/>
        </w:rPr>
      </w:pPr>
      <w:r>
        <w:rPr>
          <w:color w:val="000000"/>
        </w:rPr>
        <w:drawing>
          <wp:inline distT="0" distB="0" distL="0" distR="0">
            <wp:extent cx="2876550" cy="3724275"/>
            <wp:effectExtent l="0" t="0" r="0" b="952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2876550" cy="3724275"/>
                    </a:xfrm>
                    <a:prstGeom prst="rect">
                      <a:avLst/>
                    </a:prstGeom>
                    <a:noFill/>
                    <a:ln>
                      <a:noFill/>
                    </a:ln>
                  </pic:spPr>
                </pic:pic>
              </a:graphicData>
            </a:graphic>
          </wp:inline>
        </w:drawing>
      </w:r>
    </w:p>
    <w:p w14:paraId="1BE6982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15709A3">
      <w:pPr>
        <w:pStyle w:val="5"/>
      </w:pPr>
      <w:r>
        <w:rPr>
          <w:rFonts w:hint="eastAsia"/>
        </w:rPr>
        <w:t>非总分机构汇总勾选的企业和选择总分机构汇总勾选的总机构（分支机构无需申请统计，由总机构统一发起）参照《申请抵扣统计》接口规范录入，满足以下任意条件时阻断申请。</w:t>
      </w:r>
    </w:p>
    <w:p w14:paraId="21A9B829">
      <w:pPr>
        <w:pStyle w:val="5"/>
      </w:pPr>
      <w:r>
        <w:rPr>
          <w:rFonts w:hint="eastAsia"/>
        </w:rPr>
        <w:t>（1）处理失败，调用《申请抵扣统计》接口通信失败或者返回报文中“处理结果”不是“00（成功）”。</w:t>
      </w:r>
    </w:p>
    <w:p w14:paraId="02A22675">
      <w:pPr>
        <w:pStyle w:val="8"/>
      </w:pPr>
      <w:r>
        <w:t>7</w:t>
      </w:r>
      <w:r>
        <w:rPr>
          <w:rFonts w:hint="eastAsia"/>
        </w:rPr>
        <w:t>.2</w:t>
      </w:r>
      <w:r>
        <w:t>.2.3</w:t>
      </w:r>
      <w:r>
        <w:rPr>
          <w:rFonts w:hint="eastAsia"/>
        </w:rPr>
        <w:t>查询申请统计处理结果</w:t>
      </w:r>
    </w:p>
    <w:p w14:paraId="08084FD3">
      <w:pPr>
        <w:pStyle w:val="5"/>
      </w:pPr>
      <w:r>
        <w:rPr>
          <w:rFonts w:hint="eastAsia"/>
        </w:rPr>
        <w:t>调用《查询申请统计处理结果》接口，查询申请处理结果。</w:t>
      </w:r>
    </w:p>
    <w:p w14:paraId="1CFC27D7">
      <w:pPr>
        <w:pStyle w:val="53"/>
        <w:ind w:firstLine="0" w:firstLineChars="0"/>
        <w:jc w:val="center"/>
        <w:rPr>
          <w:color w:val="000000"/>
        </w:rPr>
      </w:pPr>
      <w:r>
        <w:rPr>
          <w:color w:val="000000"/>
        </w:rPr>
        <w:drawing>
          <wp:inline distT="0" distB="0" distL="0" distR="0">
            <wp:extent cx="2876550" cy="363855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2876550" cy="3638550"/>
                    </a:xfrm>
                    <a:prstGeom prst="rect">
                      <a:avLst/>
                    </a:prstGeom>
                    <a:noFill/>
                    <a:ln>
                      <a:noFill/>
                    </a:ln>
                  </pic:spPr>
                </pic:pic>
              </a:graphicData>
            </a:graphic>
          </wp:inline>
        </w:drawing>
      </w:r>
    </w:p>
    <w:p w14:paraId="7A32F0C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B487579">
      <w:pPr>
        <w:pStyle w:val="5"/>
      </w:pPr>
      <w:r>
        <w:rPr>
          <w:rFonts w:hint="eastAsia"/>
        </w:rPr>
        <w:t>非总分机构汇总勾选的企业和选择总分机构汇总勾选的总机构参照《查询申请统计处理结果》接口规范录入批次流水号查询对应处理结果，“处理结果”为“1：成功”</w:t>
      </w:r>
      <w:r>
        <w:t>，</w:t>
      </w:r>
      <w:r>
        <w:rPr>
          <w:rFonts w:hint="eastAsia"/>
        </w:rPr>
        <w:t>更新本地抵扣统计状态与统计报表。</w:t>
      </w:r>
    </w:p>
    <w:p w14:paraId="521A59C1">
      <w:pPr>
        <w:pStyle w:val="7"/>
      </w:pPr>
      <w:r>
        <w:t>7</w:t>
      </w:r>
      <w:r>
        <w:rPr>
          <w:rFonts w:hint="eastAsia"/>
        </w:rPr>
        <w:t>.2</w:t>
      </w:r>
      <w:r>
        <w:t>.3</w:t>
      </w:r>
      <w:r>
        <w:rPr>
          <w:rFonts w:hint="eastAsia"/>
        </w:rPr>
        <w:t>确认抵扣统计能力业务规则</w:t>
      </w:r>
    </w:p>
    <w:p w14:paraId="54487A94">
      <w:pPr>
        <w:pStyle w:val="8"/>
      </w:pPr>
      <w:r>
        <w:t>7</w:t>
      </w:r>
      <w:r>
        <w:rPr>
          <w:rFonts w:hint="eastAsia"/>
        </w:rPr>
        <w:t>.2</w:t>
      </w:r>
      <w:r>
        <w:t>.3.1校验当前属期抵扣统计状态</w:t>
      </w:r>
    </w:p>
    <w:p w14:paraId="680F665D">
      <w:pPr>
        <w:pStyle w:val="5"/>
      </w:pPr>
      <w:r>
        <w:t>获取当前属期抵扣统计状态。</w:t>
      </w:r>
    </w:p>
    <w:p w14:paraId="0701D8F0">
      <w:pPr>
        <w:pStyle w:val="55"/>
        <w:spacing w:after="156"/>
        <w:jc w:val="center"/>
        <w:rPr>
          <w:color w:val="000000"/>
          <w:kern w:val="2"/>
          <w:sz w:val="24"/>
          <w:szCs w:val="24"/>
        </w:rPr>
      </w:pPr>
      <w:r>
        <w:rPr>
          <w:color w:val="000000"/>
        </w:rPr>
        <w:drawing>
          <wp:inline distT="0" distB="0" distL="0" distR="0">
            <wp:extent cx="2400300" cy="3095625"/>
            <wp:effectExtent l="0" t="0" r="0" b="952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2400300" cy="3095625"/>
                    </a:xfrm>
                    <a:prstGeom prst="rect">
                      <a:avLst/>
                    </a:prstGeom>
                    <a:noFill/>
                    <a:ln>
                      <a:noFill/>
                    </a:ln>
                  </pic:spPr>
                </pic:pic>
              </a:graphicData>
            </a:graphic>
          </wp:inline>
        </w:drawing>
      </w:r>
    </w:p>
    <w:p w14:paraId="75D2E0E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C22E837">
      <w:pPr>
        <w:pStyle w:val="5"/>
      </w:pPr>
      <w:r>
        <w:t>参照《</w:t>
      </w:r>
      <w:r>
        <w:rPr>
          <w:rFonts w:hint="eastAsia"/>
        </w:rPr>
        <w:t>获取当前税款所属期与当期税款所属期统计状态</w:t>
      </w:r>
      <w:r>
        <w:t>》接口规范获取当前属期抵扣统计状态，满足以下任意条件时不允许用于</w:t>
      </w:r>
      <w:r>
        <w:rPr>
          <w:rFonts w:hint="eastAsia"/>
        </w:rPr>
        <w:t>申请确认</w:t>
      </w:r>
      <w:r>
        <w:t>。</w:t>
      </w:r>
    </w:p>
    <w:p w14:paraId="41A5286B">
      <w:pPr>
        <w:pStyle w:val="5"/>
      </w:pPr>
      <w:r>
        <w:rPr>
          <w:rFonts w:hint="eastAsia"/>
        </w:rPr>
        <w:t>（1）</w:t>
      </w:r>
      <w:r>
        <w:t>查询失败，调用《</w:t>
      </w:r>
      <w:r>
        <w:rPr>
          <w:rFonts w:hint="eastAsia"/>
        </w:rPr>
        <w:t>获取当前税款所属期与当期税款所属期统计状态</w:t>
      </w:r>
      <w:r>
        <w:t>》接口通信失败或者返回报文中“处理结果”不是“00（成功）”。</w:t>
      </w:r>
    </w:p>
    <w:p w14:paraId="0AD8D681">
      <w:pPr>
        <w:pStyle w:val="5"/>
      </w:pPr>
      <w:r>
        <w:rPr>
          <w:rFonts w:hint="eastAsia"/>
        </w:rPr>
        <w:t>（2）</w:t>
      </w:r>
      <w:r>
        <w:t>查询成功，调用《</w:t>
      </w:r>
      <w:r>
        <w:rPr>
          <w:rFonts w:hint="eastAsia"/>
        </w:rPr>
        <w:t>获取当前税款所属期与当期税款所属期统计状态</w:t>
      </w:r>
      <w:r>
        <w:t>》接口校验查询结果中“统计状态”不是“1：已统计”。</w:t>
      </w:r>
    </w:p>
    <w:p w14:paraId="163E0181">
      <w:pPr>
        <w:pStyle w:val="8"/>
      </w:pPr>
      <w:r>
        <w:t>7</w:t>
      </w:r>
      <w:r>
        <w:rPr>
          <w:rFonts w:hint="eastAsia"/>
        </w:rPr>
        <w:t>.2</w:t>
      </w:r>
      <w:r>
        <w:t>.3.2提交申请确认抵扣统计</w:t>
      </w:r>
    </w:p>
    <w:p w14:paraId="178DD0D2">
      <w:pPr>
        <w:pStyle w:val="5"/>
      </w:pPr>
      <w:r>
        <w:t>调用《申请确认抵扣统计》接口，进行申请。</w:t>
      </w:r>
    </w:p>
    <w:p w14:paraId="558A7176">
      <w:pPr>
        <w:pStyle w:val="55"/>
        <w:spacing w:after="156"/>
        <w:jc w:val="center"/>
        <w:rPr>
          <w:color w:val="000000"/>
          <w:kern w:val="2"/>
          <w:sz w:val="24"/>
          <w:szCs w:val="24"/>
        </w:rPr>
      </w:pPr>
      <w:r>
        <w:rPr>
          <w:color w:val="000000"/>
        </w:rPr>
        <w:drawing>
          <wp:inline distT="0" distB="0" distL="0" distR="0">
            <wp:extent cx="2876550" cy="3590925"/>
            <wp:effectExtent l="0" t="0" r="0" b="952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2876550" cy="3590925"/>
                    </a:xfrm>
                    <a:prstGeom prst="rect">
                      <a:avLst/>
                    </a:prstGeom>
                    <a:noFill/>
                    <a:ln>
                      <a:noFill/>
                    </a:ln>
                  </pic:spPr>
                </pic:pic>
              </a:graphicData>
            </a:graphic>
          </wp:inline>
        </w:drawing>
      </w:r>
    </w:p>
    <w:p w14:paraId="7382971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AF9C782">
      <w:pPr>
        <w:pStyle w:val="5"/>
      </w:pPr>
      <w:r>
        <w:rPr>
          <w:rFonts w:hint="eastAsia"/>
        </w:rPr>
        <w:t>非总分机构汇总勾选的企业及选择总分机构汇总勾选的总机构（分支机构无需确认统计，由总机构统一发起）</w:t>
      </w:r>
      <w:r>
        <w:t>参照《申请确认抵扣统计》接口规范录入，满足以下任意条件时阻断申请。</w:t>
      </w:r>
    </w:p>
    <w:p w14:paraId="661B8CED">
      <w:pPr>
        <w:pStyle w:val="5"/>
      </w:pPr>
      <w:r>
        <w:rPr>
          <w:rFonts w:hint="eastAsia"/>
        </w:rPr>
        <w:t>（1）</w:t>
      </w:r>
      <w:r>
        <w:t>处理失败，调用《申请确认抵扣统计》接口通信失败或者返回报文中“处理结果”不是“00（成功）”。</w:t>
      </w:r>
    </w:p>
    <w:p w14:paraId="0F28A560">
      <w:pPr>
        <w:pStyle w:val="8"/>
      </w:pPr>
      <w:r>
        <w:t>7</w:t>
      </w:r>
      <w:r>
        <w:rPr>
          <w:rFonts w:hint="eastAsia"/>
        </w:rPr>
        <w:t>.2</w:t>
      </w:r>
      <w:r>
        <w:t>.3.3查询确认统计处理结果</w:t>
      </w:r>
    </w:p>
    <w:p w14:paraId="4E87F3BA">
      <w:pPr>
        <w:pStyle w:val="5"/>
      </w:pPr>
      <w:r>
        <w:t>调用《查询确认统计处理结果》接口，查询确认统计处理结果。</w:t>
      </w:r>
    </w:p>
    <w:p w14:paraId="15279E70">
      <w:pPr>
        <w:pStyle w:val="55"/>
        <w:spacing w:after="156"/>
        <w:jc w:val="center"/>
        <w:rPr>
          <w:color w:val="000000"/>
          <w:kern w:val="2"/>
          <w:sz w:val="24"/>
          <w:szCs w:val="24"/>
        </w:rPr>
      </w:pPr>
      <w:r>
        <w:rPr>
          <w:color w:val="000000"/>
        </w:rPr>
        <w:drawing>
          <wp:inline distT="0" distB="0" distL="0" distR="0">
            <wp:extent cx="2876550" cy="3400425"/>
            <wp:effectExtent l="0" t="0" r="0" b="952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2876550" cy="3400425"/>
                    </a:xfrm>
                    <a:prstGeom prst="rect">
                      <a:avLst/>
                    </a:prstGeom>
                    <a:noFill/>
                    <a:ln>
                      <a:noFill/>
                    </a:ln>
                  </pic:spPr>
                </pic:pic>
              </a:graphicData>
            </a:graphic>
          </wp:inline>
        </w:drawing>
      </w:r>
    </w:p>
    <w:p w14:paraId="1E4A3801">
      <w:pPr>
        <w:pStyle w:val="53"/>
        <w:spacing w:after="156"/>
        <w:ind w:firstLine="0" w:firstLineChars="0"/>
        <w:rPr>
          <w:b/>
          <w:bCs/>
          <w:color w:val="000000"/>
          <w:sz w:val="21"/>
          <w:szCs w:val="21"/>
        </w:rPr>
      </w:pPr>
      <w:bookmarkStart w:id="58" w:name="_Hlk127175413"/>
      <w:r>
        <w:rPr>
          <w:b/>
          <w:bCs/>
          <w:color w:val="000000"/>
          <w:sz w:val="21"/>
          <w:szCs w:val="21"/>
        </w:rPr>
        <w:t>判断逻辑</w:t>
      </w:r>
      <w:r>
        <w:rPr>
          <w:rFonts w:hint="eastAsia"/>
          <w:b/>
          <w:bCs/>
          <w:color w:val="000000"/>
          <w:sz w:val="21"/>
          <w:szCs w:val="21"/>
        </w:rPr>
        <w:t>：</w:t>
      </w:r>
    </w:p>
    <w:p w14:paraId="3AA0D328">
      <w:pPr>
        <w:pStyle w:val="5"/>
      </w:pPr>
      <w:r>
        <w:rPr>
          <w:rFonts w:hint="eastAsia"/>
        </w:rPr>
        <w:t>非总分机构汇总勾选的企业及选择总分机构汇总勾选的总机构参照《查询确认统计处理结果》接口规范录入批次流水号查询对应处理结果，“当前统计确认状态”为“1：成功”，更新本地抵扣统计状态与统计报表。</w:t>
      </w:r>
      <w:bookmarkEnd w:id="58"/>
    </w:p>
    <w:p w14:paraId="5EF4AC2F">
      <w:pPr>
        <w:pStyle w:val="6"/>
      </w:pPr>
      <w:r>
        <w:t>7.</w:t>
      </w:r>
      <w:r>
        <w:rPr>
          <w:rFonts w:hint="eastAsia"/>
          <w:lang w:val="en-US" w:eastAsia="zh-CN"/>
        </w:rPr>
        <w:t>3</w:t>
      </w:r>
      <w:r>
        <w:t>注意事项</w:t>
      </w:r>
    </w:p>
    <w:p w14:paraId="3936201A">
      <w:pPr>
        <w:pStyle w:val="5"/>
        <w:rPr>
          <w:rFonts w:hint="eastAsia" w:eastAsia="宋体"/>
        </w:rPr>
      </w:pPr>
      <w:r>
        <w:rPr>
          <w:rFonts w:hint="eastAsia"/>
        </w:rPr>
        <w:t>1</w:t>
      </w:r>
      <w:r>
        <w:t>.</w:t>
      </w:r>
      <w:r>
        <w:rPr>
          <w:rFonts w:hint="eastAsia"/>
        </w:rPr>
        <w:t>企业在当期申报时，应先检查企业端是否存在</w:t>
      </w:r>
      <w:r>
        <w:t>勾选用途为</w:t>
      </w:r>
      <w:r>
        <w:rPr>
          <w:rFonts w:hint="eastAsia"/>
        </w:rPr>
        <w:t>已申请</w:t>
      </w:r>
      <w:r>
        <w:t>抵扣、</w:t>
      </w:r>
      <w:r>
        <w:rPr>
          <w:rFonts w:hint="eastAsia"/>
        </w:rPr>
        <w:t>已申请</w:t>
      </w:r>
      <w:r>
        <w:t>不抵扣、农产品加计扣除的</w:t>
      </w:r>
      <w:r>
        <w:rPr>
          <w:rFonts w:hint="eastAsia"/>
        </w:rPr>
        <w:t>凭证（发票、海关缴款书、代扣代缴完税凭证）处于未确认统计状态。如果未确认统计，强制申报时，电票平台</w:t>
      </w:r>
      <w:r>
        <w:t>在接收到申报结果后</w:t>
      </w:r>
      <w:r>
        <w:rPr>
          <w:rFonts w:hint="eastAsia"/>
        </w:rPr>
        <w:t>会自动撤销勾选状态</w:t>
      </w:r>
      <w:r>
        <w:rPr>
          <w:rFonts w:hint="eastAsia" w:eastAsia="宋体"/>
        </w:rPr>
        <w:t>，</w:t>
      </w:r>
      <w:r>
        <w:rPr>
          <w:rFonts w:hint="eastAsia" w:ascii="Times New Roman" w:hAnsi="Times New Roman" w:eastAsia="宋体" w:cstheme="minorBidi"/>
          <w:i w:val="0"/>
          <w:iCs w:val="0"/>
          <w:caps w:val="0"/>
          <w:color w:val="000000"/>
          <w:spacing w:val="0"/>
          <w:sz w:val="24"/>
          <w:szCs w:val="22"/>
          <w:u w:val="none"/>
        </w:rPr>
        <w:t>乐企平台接收到电票平台撤销的勾选信息后会自动撤销勾选状态，</w:t>
      </w:r>
      <w:r>
        <w:rPr>
          <w:rFonts w:hint="eastAsia" w:eastAsia="宋体"/>
        </w:rPr>
        <w:t>而企业端已勾选的不会自动撤销勾选。</w:t>
      </w:r>
    </w:p>
    <w:p w14:paraId="63E87134">
      <w:pPr>
        <w:pStyle w:val="5"/>
      </w:pPr>
      <w:r>
        <w:rPr>
          <w:rFonts w:hint="eastAsia"/>
        </w:rPr>
        <w:t>2</w:t>
      </w:r>
      <w:r>
        <w:t>.</w:t>
      </w:r>
      <w:r>
        <w:rPr>
          <w:rFonts w:hint="eastAsia"/>
        </w:rPr>
        <w:t>当月征期结束后企业未申报，如果仍存在</w:t>
      </w:r>
      <w:r>
        <w:t>勾选用途为</w:t>
      </w:r>
      <w:r>
        <w:rPr>
          <w:rFonts w:hint="eastAsia"/>
        </w:rPr>
        <w:t>已申请</w:t>
      </w:r>
      <w:r>
        <w:t>抵扣、</w:t>
      </w:r>
      <w:r>
        <w:rPr>
          <w:rFonts w:hint="eastAsia"/>
        </w:rPr>
        <w:t>已申请</w:t>
      </w:r>
      <w:r>
        <w:t>不抵扣、农产品加计扣除的</w:t>
      </w:r>
      <w:r>
        <w:rPr>
          <w:rFonts w:hint="eastAsia"/>
        </w:rPr>
        <w:t>凭证（发票、海关缴款书、代扣代缴完税凭证）处于未确认统计状态，电票平台会通过定时任务自动撤销勾选状态</w:t>
      </w:r>
      <w:r>
        <w:rPr>
          <w:rFonts w:hint="eastAsia" w:eastAsia="宋体"/>
        </w:rPr>
        <w:t>，</w:t>
      </w:r>
      <w:r>
        <w:rPr>
          <w:rFonts w:hint="eastAsia" w:ascii="Times New Roman" w:hAnsi="Times New Roman" w:eastAsia="宋体" w:cstheme="minorBidi"/>
          <w:i w:val="0"/>
          <w:iCs w:val="0"/>
          <w:caps w:val="0"/>
          <w:color w:val="000000"/>
          <w:spacing w:val="0"/>
          <w:sz w:val="24"/>
          <w:szCs w:val="22"/>
          <w:u w:val="none"/>
        </w:rPr>
        <w:t>乐企平台接收到电票平台撤销的勾选信息后会自动撤销勾选状态，</w:t>
      </w:r>
      <w:r>
        <w:rPr>
          <w:rFonts w:hint="eastAsia"/>
        </w:rPr>
        <w:t>而企业端已勾选的不会自动撤销勾选。</w:t>
      </w:r>
    </w:p>
    <w:p w14:paraId="3EA694F5">
      <w:pPr>
        <w:pStyle w:val="5"/>
        <w:rPr>
          <w:rFonts w:hint="eastAsia"/>
        </w:rPr>
      </w:pPr>
      <w:r>
        <w:rPr>
          <w:rFonts w:hint="eastAsia"/>
        </w:rPr>
        <w:t>以上两种情况，会导致企业端勾选未确认统计的凭证与电票平台</w:t>
      </w:r>
      <w:r>
        <w:rPr>
          <w:rFonts w:hint="eastAsia"/>
          <w:lang w:eastAsia="zh-CN"/>
        </w:rPr>
        <w:t>、</w:t>
      </w:r>
      <w:r>
        <w:rPr>
          <w:rFonts w:hint="eastAsia"/>
          <w:lang w:val="en-US" w:eastAsia="zh-CN"/>
        </w:rPr>
        <w:t>乐企平台</w:t>
      </w:r>
      <w:r>
        <w:rPr>
          <w:rFonts w:hint="eastAsia"/>
        </w:rPr>
        <w:t>已撤销状态不一致，企业应查询本地当前税款所属期已勾选未确认统计的发票、海关缴款书、代扣代缴完税凭证，自行发起撤销抵扣勾选业务处理。</w:t>
      </w:r>
    </w:p>
    <w:p w14:paraId="55414EE1">
      <w:pPr>
        <w:pStyle w:val="4"/>
      </w:pPr>
      <w:bookmarkStart w:id="59" w:name="_Toc219975705"/>
      <w:r>
        <w:t>8.</w:t>
      </w:r>
      <w:r>
        <w:rPr>
          <w:rFonts w:hint="eastAsia"/>
        </w:rPr>
        <w:t>抵扣勾选业务初始化场景</w:t>
      </w:r>
      <w:bookmarkEnd w:id="59"/>
    </w:p>
    <w:p w14:paraId="1D032DB9">
      <w:pPr>
        <w:pStyle w:val="5"/>
      </w:pPr>
      <w:r>
        <w:rPr>
          <w:rFonts w:hint="eastAsia"/>
        </w:rPr>
        <w:t>支持纳税人申请并下载可用于抵扣勾选能力的未勾选发票（含出口转内销）、海关缴款书（含出口转内销）、代扣代缴完税凭证清单，对抵扣勾选业务进行初始化。</w:t>
      </w:r>
    </w:p>
    <w:p w14:paraId="1BAF39B8">
      <w:pPr>
        <w:pStyle w:val="6"/>
      </w:pPr>
      <w:r>
        <w:t>8.1全流程图</w:t>
      </w:r>
    </w:p>
    <w:p w14:paraId="71494263">
      <w:pPr>
        <w:jc w:val="center"/>
        <w:rPr>
          <w:color w:val="000000"/>
        </w:rPr>
      </w:pPr>
      <w:r>
        <w:drawing>
          <wp:inline distT="0" distB="0" distL="0" distR="0">
            <wp:extent cx="5274310" cy="8054975"/>
            <wp:effectExtent l="0" t="0" r="254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1"/>
                    <a:stretch>
                      <a:fillRect/>
                    </a:stretch>
                  </pic:blipFill>
                  <pic:spPr>
                    <a:xfrm>
                      <a:off x="0" y="0"/>
                      <a:ext cx="5274310" cy="8054975"/>
                    </a:xfrm>
                    <a:prstGeom prst="rect">
                      <a:avLst/>
                    </a:prstGeom>
                  </pic:spPr>
                </pic:pic>
              </a:graphicData>
            </a:graphic>
          </wp:inline>
        </w:drawing>
      </w:r>
    </w:p>
    <w:p w14:paraId="3C3A250E">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26C2B871">
      <w:pPr>
        <w:pStyle w:val="5"/>
        <w:jc w:val="center"/>
      </w:pPr>
      <w:r>
        <w:drawing>
          <wp:inline distT="0" distB="0" distL="0" distR="0">
            <wp:extent cx="4876800" cy="828675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4876800" cy="8286750"/>
                    </a:xfrm>
                    <a:prstGeom prst="rect">
                      <a:avLst/>
                    </a:prstGeom>
                    <a:noFill/>
                    <a:ln>
                      <a:noFill/>
                    </a:ln>
                  </pic:spPr>
                </pic:pic>
              </a:graphicData>
            </a:graphic>
          </wp:inline>
        </w:drawing>
      </w:r>
    </w:p>
    <w:p w14:paraId="4810C682">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14F26754">
      <w:pPr>
        <w:pStyle w:val="6"/>
      </w:pPr>
      <w:r>
        <w:t>8.2业务规则</w:t>
      </w:r>
    </w:p>
    <w:p w14:paraId="628F15ED">
      <w:pPr>
        <w:pStyle w:val="7"/>
      </w:pPr>
      <w:r>
        <w:rPr>
          <w:rFonts w:hint="eastAsia"/>
        </w:rPr>
        <w:t>8.2</w:t>
      </w:r>
      <w:r>
        <w:t>.1</w:t>
      </w:r>
      <w:r>
        <w:rPr>
          <w:rFonts w:hint="eastAsia"/>
        </w:rPr>
        <w:t>抵扣勾选业务初始化-发票</w:t>
      </w:r>
    </w:p>
    <w:p w14:paraId="04D592DE">
      <w:pPr>
        <w:pStyle w:val="8"/>
      </w:pPr>
      <w:r>
        <w:rPr>
          <w:rFonts w:hint="eastAsia"/>
        </w:rPr>
        <w:t>8.2</w:t>
      </w:r>
      <w:r>
        <w:t>.1.1</w:t>
      </w:r>
      <w:r>
        <w:rPr>
          <w:rFonts w:hint="eastAsia"/>
        </w:rPr>
        <w:t>校验申请次数</w:t>
      </w:r>
    </w:p>
    <w:p w14:paraId="6096C2EC">
      <w:pPr>
        <w:pStyle w:val="5"/>
      </w:pPr>
      <w:r>
        <w:rPr>
          <w:rFonts w:hint="eastAsia"/>
        </w:rPr>
        <w:t>根据申请日期，校验是否允许发起抵扣勾选业务初始化-发票申请。</w:t>
      </w:r>
    </w:p>
    <w:p w14:paraId="5D0819AE">
      <w:pPr>
        <w:pStyle w:val="5"/>
        <w:jc w:val="center"/>
      </w:pPr>
      <w:r>
        <w:drawing>
          <wp:inline distT="0" distB="0" distL="0" distR="0">
            <wp:extent cx="3294380" cy="4604385"/>
            <wp:effectExtent l="0" t="0" r="127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3"/>
                    <a:stretch>
                      <a:fillRect/>
                    </a:stretch>
                  </pic:blipFill>
                  <pic:spPr>
                    <a:xfrm>
                      <a:off x="0" y="0"/>
                      <a:ext cx="3297494" cy="4608349"/>
                    </a:xfrm>
                    <a:prstGeom prst="rect">
                      <a:avLst/>
                    </a:prstGeom>
                  </pic:spPr>
                </pic:pic>
              </a:graphicData>
            </a:graphic>
          </wp:inline>
        </w:drawing>
      </w:r>
    </w:p>
    <w:p w14:paraId="1B692BB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839EC79">
      <w:pPr>
        <w:pStyle w:val="5"/>
      </w:pPr>
      <w:r>
        <w:rPr>
          <w:rFonts w:hint="eastAsia"/>
        </w:rPr>
        <w:t>校验每月申请次数，如果属于以下情况，则不允许发起抵扣勾选业务初始化-发票申请：（以当前日期为 2022-06-10 为例）</w:t>
      </w:r>
    </w:p>
    <w:p w14:paraId="534F6597">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34A6DCF5">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094AE0D4">
      <w:pPr>
        <w:pStyle w:val="5"/>
        <w:rPr>
          <w:color w:val="auto"/>
        </w:rPr>
      </w:pPr>
      <w:r>
        <w:rPr>
          <w:rFonts w:hint="eastAsia"/>
          <w:color w:val="auto"/>
        </w:rPr>
        <w:t>如：6月10日第一次申请下载抵扣勾选业务初始化-发票清单后，再次申请时，相同月份的次数不超过三次，且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130B1248">
      <w:pPr>
        <w:pStyle w:val="8"/>
      </w:pPr>
      <w:r>
        <w:rPr>
          <w:rFonts w:hint="eastAsia"/>
        </w:rPr>
        <w:t>8.2</w:t>
      </w:r>
      <w:r>
        <w:t>.1.</w:t>
      </w:r>
      <w:r>
        <w:rPr>
          <w:rFonts w:hint="eastAsia"/>
        </w:rPr>
        <w:t>2申请抵扣勾选业务初始化-发票清单</w:t>
      </w:r>
    </w:p>
    <w:p w14:paraId="2FDF8D14">
      <w:pPr>
        <w:pStyle w:val="5"/>
      </w:pPr>
      <w:r>
        <w:rPr>
          <w:rFonts w:hint="eastAsia"/>
        </w:rPr>
        <w:t>调用《未勾选数据初始化清单下载申请》接口，进行抵扣勾选业务初始化-发票下载申请。</w:t>
      </w:r>
    </w:p>
    <w:p w14:paraId="376E922F">
      <w:pPr>
        <w:pStyle w:val="55"/>
        <w:spacing w:before="156" w:after="156"/>
        <w:ind w:firstLine="0" w:firstLineChars="0"/>
        <w:jc w:val="center"/>
        <w:rPr>
          <w:color w:val="000000"/>
        </w:rPr>
      </w:pPr>
      <w:r>
        <w:rPr>
          <w:color w:val="000000"/>
        </w:rPr>
        <w:drawing>
          <wp:inline distT="0" distB="0" distL="0" distR="0">
            <wp:extent cx="3190875" cy="3533775"/>
            <wp:effectExtent l="0" t="0" r="9525" b="952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3190875" cy="3533775"/>
                    </a:xfrm>
                    <a:prstGeom prst="rect">
                      <a:avLst/>
                    </a:prstGeom>
                    <a:noFill/>
                    <a:ln>
                      <a:noFill/>
                    </a:ln>
                  </pic:spPr>
                </pic:pic>
              </a:graphicData>
            </a:graphic>
          </wp:inline>
        </w:drawing>
      </w:r>
    </w:p>
    <w:p w14:paraId="4AA3DA1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929DC8C">
      <w:pPr>
        <w:pStyle w:val="5"/>
      </w:pPr>
      <w:r>
        <w:rPr>
          <w:rFonts w:hint="eastAsia"/>
        </w:rPr>
        <w:t>参照《未勾选数据初始化清单下载申请》接口规范获取抵扣勾选业务初始化-发票数据，对返回码进行校验，如果属于下列情况，则阻断发票清单下载申请：</w:t>
      </w:r>
    </w:p>
    <w:p w14:paraId="5D59E00C">
      <w:pPr>
        <w:pStyle w:val="5"/>
      </w:pPr>
      <w:r>
        <w:rPr>
          <w:rFonts w:hint="eastAsia"/>
        </w:rPr>
        <w:t>（1）查询失败，调用《未勾选数据初始化清单下载申请》接口通信失败或者返回报文中“返回码”不是“00（成功）”。</w:t>
      </w:r>
    </w:p>
    <w:p w14:paraId="6445FC33">
      <w:pPr>
        <w:pStyle w:val="8"/>
      </w:pPr>
      <w:r>
        <w:rPr>
          <w:rFonts w:hint="eastAsia"/>
        </w:rPr>
        <w:t>8.2</w:t>
      </w:r>
      <w:r>
        <w:t>.1.</w:t>
      </w:r>
      <w:r>
        <w:rPr>
          <w:rFonts w:hint="eastAsia"/>
        </w:rPr>
        <w:t>3查询</w:t>
      </w:r>
      <w:bookmarkStart w:id="60" w:name="_Hlk123833285"/>
      <w:r>
        <w:rPr>
          <w:rFonts w:hint="eastAsia"/>
        </w:rPr>
        <w:t>抵扣勾选业务初始化-发票申请反馈信息</w:t>
      </w:r>
      <w:bookmarkEnd w:id="60"/>
    </w:p>
    <w:p w14:paraId="700997BB">
      <w:pPr>
        <w:pStyle w:val="5"/>
      </w:pPr>
      <w:r>
        <w:rPr>
          <w:rFonts w:hint="eastAsia"/>
        </w:rPr>
        <w:t>调用《未勾选数据初始化清单下载申请反馈》接口，获取抵扣勾选业务初始化-发票申请反馈信息。</w:t>
      </w:r>
    </w:p>
    <w:p w14:paraId="6C4E197F">
      <w:pPr>
        <w:pStyle w:val="55"/>
        <w:spacing w:before="156" w:after="156"/>
        <w:ind w:firstLine="0" w:firstLineChars="0"/>
        <w:jc w:val="center"/>
        <w:rPr>
          <w:color w:val="000000"/>
        </w:rPr>
      </w:pPr>
      <w:r>
        <w:rPr>
          <w:color w:val="000000"/>
        </w:rPr>
        <w:drawing>
          <wp:inline distT="0" distB="0" distL="0" distR="0">
            <wp:extent cx="3171825" cy="3438525"/>
            <wp:effectExtent l="0" t="0" r="9525" b="952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3171825" cy="3438525"/>
                    </a:xfrm>
                    <a:prstGeom prst="rect">
                      <a:avLst/>
                    </a:prstGeom>
                    <a:noFill/>
                    <a:ln>
                      <a:noFill/>
                    </a:ln>
                  </pic:spPr>
                </pic:pic>
              </a:graphicData>
            </a:graphic>
          </wp:inline>
        </w:drawing>
      </w:r>
    </w:p>
    <w:p w14:paraId="4FF1211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D1F7604">
      <w:pPr>
        <w:pStyle w:val="5"/>
      </w:pPr>
      <w:r>
        <w:rPr>
          <w:rFonts w:hint="eastAsia"/>
        </w:rPr>
        <w:t>参照《未勾选数据初始化清单下载申请反馈》接口规范，根据申请批次流水号批量下载抵扣勾选业务初始化-发票信息，对返回码进行校验，如果属于下列情况，则阻断发票清单下载申请：</w:t>
      </w:r>
    </w:p>
    <w:p w14:paraId="5289077D">
      <w:pPr>
        <w:pStyle w:val="5"/>
      </w:pPr>
      <w:r>
        <w:rPr>
          <w:rFonts w:hint="eastAsia"/>
        </w:rPr>
        <w:t>（1）查询失败，调用《未勾选数据初始化清单下载申请反馈》接口通信失败或者返回报文中“返回码”不是“00（成功）”。</w:t>
      </w:r>
    </w:p>
    <w:p w14:paraId="762A16DD">
      <w:pPr>
        <w:pStyle w:val="7"/>
      </w:pPr>
      <w:r>
        <w:rPr>
          <w:rFonts w:hint="eastAsia"/>
        </w:rPr>
        <w:t>8.2</w:t>
      </w:r>
      <w:r>
        <w:t>.2</w:t>
      </w:r>
      <w:r>
        <w:rPr>
          <w:rFonts w:hint="eastAsia"/>
        </w:rPr>
        <w:t>抵扣勾选业务初始化-出口转内销发票</w:t>
      </w:r>
    </w:p>
    <w:p w14:paraId="5657A712">
      <w:pPr>
        <w:pStyle w:val="8"/>
      </w:pPr>
      <w:r>
        <w:rPr>
          <w:rFonts w:hint="eastAsia"/>
        </w:rPr>
        <w:t>8.2</w:t>
      </w:r>
      <w:r>
        <w:t>.</w:t>
      </w:r>
      <w:r>
        <w:rPr>
          <w:rFonts w:hint="eastAsia"/>
        </w:rPr>
        <w:t>2</w:t>
      </w:r>
      <w:r>
        <w:t>.1</w:t>
      </w:r>
      <w:r>
        <w:rPr>
          <w:rFonts w:hint="eastAsia"/>
        </w:rPr>
        <w:t>校验申请次数</w:t>
      </w:r>
    </w:p>
    <w:p w14:paraId="62E21DDA">
      <w:pPr>
        <w:pStyle w:val="5"/>
      </w:pPr>
      <w:r>
        <w:rPr>
          <w:rFonts w:hint="eastAsia"/>
        </w:rPr>
        <w:t>根据申请日期，校验是否允许发起抵扣勾选业务初始化-出口转内销发票申请。</w:t>
      </w:r>
    </w:p>
    <w:p w14:paraId="60B97F77">
      <w:pPr>
        <w:pStyle w:val="5"/>
        <w:jc w:val="center"/>
      </w:pPr>
      <w:r>
        <w:drawing>
          <wp:inline distT="0" distB="0" distL="0" distR="0">
            <wp:extent cx="2932430" cy="4175125"/>
            <wp:effectExtent l="0" t="0" r="127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6"/>
                    <a:stretch>
                      <a:fillRect/>
                    </a:stretch>
                  </pic:blipFill>
                  <pic:spPr>
                    <a:xfrm>
                      <a:off x="0" y="0"/>
                      <a:ext cx="2935815" cy="4179559"/>
                    </a:xfrm>
                    <a:prstGeom prst="rect">
                      <a:avLst/>
                    </a:prstGeom>
                  </pic:spPr>
                </pic:pic>
              </a:graphicData>
            </a:graphic>
          </wp:inline>
        </w:drawing>
      </w:r>
    </w:p>
    <w:p w14:paraId="5A3C6FC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3C70DEE">
      <w:pPr>
        <w:pStyle w:val="5"/>
      </w:pPr>
      <w:r>
        <w:rPr>
          <w:rFonts w:hint="eastAsia"/>
        </w:rPr>
        <w:t>校验每月申请次数，如果属于以下情况，则不允许发起抵扣勾选业务初始化-出口转内销发票申请：（以当前日期为 2022-06-10 为例）</w:t>
      </w:r>
    </w:p>
    <w:p w14:paraId="71D6B5BF">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4FD34926">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516E36D8">
      <w:pPr>
        <w:pStyle w:val="5"/>
        <w:rPr>
          <w:color w:val="auto"/>
        </w:rPr>
      </w:pPr>
      <w:r>
        <w:rPr>
          <w:rFonts w:hint="eastAsia"/>
          <w:color w:val="auto"/>
        </w:rPr>
        <w:t>如：6月10日第一次申请下载抵扣勾选业务初始化-出口转内销发票清单后，再次申请时，相同月份的次数不超过三次，且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0784E2AA">
      <w:pPr>
        <w:pStyle w:val="8"/>
      </w:pPr>
      <w:r>
        <w:rPr>
          <w:rFonts w:hint="eastAsia"/>
        </w:rPr>
        <w:t>8.2</w:t>
      </w:r>
      <w:r>
        <w:t>.</w:t>
      </w:r>
      <w:r>
        <w:rPr>
          <w:rFonts w:hint="eastAsia"/>
        </w:rPr>
        <w:t>2</w:t>
      </w:r>
      <w:r>
        <w:t>.</w:t>
      </w:r>
      <w:r>
        <w:rPr>
          <w:rFonts w:hint="eastAsia"/>
        </w:rPr>
        <w:t>2申请抵扣勾选业务初始化-出口转内销发票清单</w:t>
      </w:r>
    </w:p>
    <w:p w14:paraId="43992C54">
      <w:pPr>
        <w:pStyle w:val="5"/>
      </w:pPr>
      <w:r>
        <w:rPr>
          <w:rFonts w:hint="eastAsia"/>
        </w:rPr>
        <w:t>调用《未勾选数据初始化清单下载申请》接口，进行抵扣勾选业务初始化-出口转内销发票下载申请。</w:t>
      </w:r>
    </w:p>
    <w:p w14:paraId="0BDA546A">
      <w:pPr>
        <w:pStyle w:val="55"/>
        <w:spacing w:before="156" w:after="156"/>
        <w:ind w:firstLine="0" w:firstLineChars="0"/>
        <w:jc w:val="center"/>
        <w:rPr>
          <w:color w:val="000000"/>
        </w:rPr>
      </w:pPr>
      <w:r>
        <w:rPr>
          <w:color w:val="000000"/>
        </w:rPr>
        <w:drawing>
          <wp:inline distT="0" distB="0" distL="0" distR="0">
            <wp:extent cx="3248025" cy="3533775"/>
            <wp:effectExtent l="0" t="0" r="9525" b="952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3248025" cy="3533775"/>
                    </a:xfrm>
                    <a:prstGeom prst="rect">
                      <a:avLst/>
                    </a:prstGeom>
                    <a:noFill/>
                    <a:ln>
                      <a:noFill/>
                    </a:ln>
                  </pic:spPr>
                </pic:pic>
              </a:graphicData>
            </a:graphic>
          </wp:inline>
        </w:drawing>
      </w:r>
    </w:p>
    <w:p w14:paraId="7155B9F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379A201">
      <w:pPr>
        <w:pStyle w:val="5"/>
      </w:pPr>
      <w:r>
        <w:rPr>
          <w:rFonts w:hint="eastAsia"/>
        </w:rPr>
        <w:t>参照《未勾选数据初始化清单下载申请》接口规范获取抵扣勾选业务初始化-出口转内销发票数据，对返回码进行校验，如果属于下列情况，则阻断出口转内销发票清单下载申请：</w:t>
      </w:r>
    </w:p>
    <w:p w14:paraId="21FA08C9">
      <w:pPr>
        <w:pStyle w:val="5"/>
      </w:pPr>
      <w:r>
        <w:rPr>
          <w:rFonts w:hint="eastAsia"/>
        </w:rPr>
        <w:t>（1）查询失败，调用《未勾选数据初始化清单下载申请》接口通信失败或者返回报文中“返回码”不是“00（成功）”。</w:t>
      </w:r>
    </w:p>
    <w:p w14:paraId="095C9F75">
      <w:pPr>
        <w:pStyle w:val="8"/>
      </w:pPr>
      <w:r>
        <w:rPr>
          <w:rFonts w:hint="eastAsia"/>
        </w:rPr>
        <w:t>8.2</w:t>
      </w:r>
      <w:r>
        <w:t>.</w:t>
      </w:r>
      <w:r>
        <w:rPr>
          <w:rFonts w:hint="eastAsia"/>
        </w:rPr>
        <w:t>2</w:t>
      </w:r>
      <w:r>
        <w:t>.</w:t>
      </w:r>
      <w:r>
        <w:rPr>
          <w:rFonts w:hint="eastAsia"/>
        </w:rPr>
        <w:t>3查询抵扣勾选业务初始化-出口转内销发票申请反馈信息</w:t>
      </w:r>
    </w:p>
    <w:p w14:paraId="598AA862">
      <w:pPr>
        <w:pStyle w:val="5"/>
      </w:pPr>
      <w:r>
        <w:rPr>
          <w:rFonts w:hint="eastAsia"/>
        </w:rPr>
        <w:t>调用《未勾选数据初始化清单下载申请反馈》接口，获取抵扣勾选业务初始化-出口转内销发票申请反馈信息。</w:t>
      </w:r>
    </w:p>
    <w:p w14:paraId="1293DB4A">
      <w:pPr>
        <w:pStyle w:val="55"/>
        <w:spacing w:before="156" w:after="156"/>
        <w:ind w:firstLine="0" w:firstLineChars="0"/>
        <w:jc w:val="center"/>
        <w:rPr>
          <w:color w:val="000000"/>
        </w:rPr>
      </w:pPr>
      <w:r>
        <w:rPr>
          <w:color w:val="000000"/>
        </w:rPr>
        <w:drawing>
          <wp:inline distT="0" distB="0" distL="0" distR="0">
            <wp:extent cx="3352800" cy="34671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3352800" cy="3467100"/>
                    </a:xfrm>
                    <a:prstGeom prst="rect">
                      <a:avLst/>
                    </a:prstGeom>
                    <a:noFill/>
                    <a:ln>
                      <a:noFill/>
                    </a:ln>
                  </pic:spPr>
                </pic:pic>
              </a:graphicData>
            </a:graphic>
          </wp:inline>
        </w:drawing>
      </w:r>
    </w:p>
    <w:p w14:paraId="6EF3667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95407F5">
      <w:pPr>
        <w:pStyle w:val="5"/>
      </w:pPr>
      <w:r>
        <w:rPr>
          <w:rFonts w:hint="eastAsia"/>
        </w:rPr>
        <w:t>参照《未勾选数据初始化清单下载申请反馈》接口规范，根据申请批次流水号批量下载抵扣勾选业务初始化-出口转内销发票信息，对返回码进行校验，如果属于下列情况，则阻断出口转内销发票清单下载申请：</w:t>
      </w:r>
    </w:p>
    <w:p w14:paraId="0FD003F2">
      <w:pPr>
        <w:pStyle w:val="5"/>
      </w:pPr>
      <w:r>
        <w:rPr>
          <w:rFonts w:hint="eastAsia"/>
        </w:rPr>
        <w:t>（1）查询失败，调用《未勾选数据初始化清单下载申请反馈》接口通信失败或者返回报文中“返回码”不是“00（成功）”。</w:t>
      </w:r>
    </w:p>
    <w:p w14:paraId="532A1205">
      <w:pPr>
        <w:pStyle w:val="7"/>
      </w:pPr>
      <w:r>
        <w:rPr>
          <w:rFonts w:hint="eastAsia"/>
        </w:rPr>
        <w:t>8.2</w:t>
      </w:r>
      <w:r>
        <w:t>.3</w:t>
      </w:r>
      <w:r>
        <w:rPr>
          <w:rFonts w:hint="eastAsia"/>
        </w:rPr>
        <w:t>抵扣勾选业务初始化-海关缴款书</w:t>
      </w:r>
    </w:p>
    <w:p w14:paraId="7C0925F5">
      <w:pPr>
        <w:pStyle w:val="8"/>
      </w:pPr>
      <w:r>
        <w:rPr>
          <w:rFonts w:hint="eastAsia"/>
        </w:rPr>
        <w:t>8.2</w:t>
      </w:r>
      <w:r>
        <w:t>.3.1</w:t>
      </w:r>
      <w:r>
        <w:rPr>
          <w:rFonts w:hint="eastAsia"/>
        </w:rPr>
        <w:t>校验申请次数</w:t>
      </w:r>
    </w:p>
    <w:p w14:paraId="573C970A">
      <w:pPr>
        <w:pStyle w:val="5"/>
      </w:pPr>
      <w:r>
        <w:rPr>
          <w:rFonts w:hint="eastAsia"/>
        </w:rPr>
        <w:t>根据申请日期，校验是否允许发起抵扣勾选业务初始化-海关缴款书申请。</w:t>
      </w:r>
    </w:p>
    <w:p w14:paraId="7A68D999">
      <w:pPr>
        <w:pStyle w:val="5"/>
        <w:jc w:val="center"/>
      </w:pPr>
      <w:r>
        <w:drawing>
          <wp:inline distT="0" distB="0" distL="0" distR="0">
            <wp:extent cx="3208655" cy="457962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79"/>
                    <a:stretch>
                      <a:fillRect/>
                    </a:stretch>
                  </pic:blipFill>
                  <pic:spPr>
                    <a:xfrm>
                      <a:off x="0" y="0"/>
                      <a:ext cx="3213292" cy="4585883"/>
                    </a:xfrm>
                    <a:prstGeom prst="rect">
                      <a:avLst/>
                    </a:prstGeom>
                  </pic:spPr>
                </pic:pic>
              </a:graphicData>
            </a:graphic>
          </wp:inline>
        </w:drawing>
      </w:r>
    </w:p>
    <w:p w14:paraId="3993D6F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0E1FC05">
      <w:pPr>
        <w:pStyle w:val="5"/>
      </w:pPr>
      <w:r>
        <w:rPr>
          <w:rFonts w:hint="eastAsia"/>
        </w:rPr>
        <w:t>校验每月申请次数，如果属于以下情况，则不允许发起抵扣勾选业务初始化-海关缴款书申请：（以当前日期为 2022-06-10 为例）</w:t>
      </w:r>
    </w:p>
    <w:p w14:paraId="1628B7F4">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083D042A">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0925B7D4">
      <w:pPr>
        <w:pStyle w:val="5"/>
        <w:rPr>
          <w:color w:val="auto"/>
        </w:rPr>
      </w:pPr>
      <w:r>
        <w:rPr>
          <w:rFonts w:hint="eastAsia"/>
          <w:color w:val="auto"/>
        </w:rPr>
        <w:t>如：6月10日第一次申请下载抵扣勾选业务初始化-海关缴款书清单后，再次申请时，相同月份的次数不超过三次，且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0BE21A2C">
      <w:pPr>
        <w:pStyle w:val="8"/>
      </w:pPr>
      <w:r>
        <w:rPr>
          <w:rFonts w:hint="eastAsia"/>
        </w:rPr>
        <w:t>8.2</w:t>
      </w:r>
      <w:r>
        <w:t>.3.</w:t>
      </w:r>
      <w:r>
        <w:rPr>
          <w:rFonts w:hint="eastAsia"/>
        </w:rPr>
        <w:t>2申请抵扣勾选业务初始化-海关缴款书清单</w:t>
      </w:r>
    </w:p>
    <w:p w14:paraId="75BE86C6">
      <w:pPr>
        <w:pStyle w:val="5"/>
      </w:pPr>
      <w:r>
        <w:rPr>
          <w:rFonts w:hint="eastAsia"/>
        </w:rPr>
        <w:t>调用《未勾选数据初始化清单下载申请》接口，进行抵扣勾选业务初始化-海关缴款书下载申请。</w:t>
      </w:r>
    </w:p>
    <w:p w14:paraId="4A8CC6C6">
      <w:pPr>
        <w:pStyle w:val="55"/>
        <w:spacing w:before="156" w:after="156"/>
        <w:ind w:firstLine="0" w:firstLineChars="0"/>
        <w:jc w:val="center"/>
        <w:rPr>
          <w:color w:val="000000"/>
        </w:rPr>
      </w:pPr>
      <w:r>
        <w:rPr>
          <w:color w:val="000000"/>
        </w:rPr>
        <w:drawing>
          <wp:inline distT="0" distB="0" distL="0" distR="0">
            <wp:extent cx="3171825" cy="3505200"/>
            <wp:effectExtent l="0" t="0" r="9525"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3171825" cy="3505200"/>
                    </a:xfrm>
                    <a:prstGeom prst="rect">
                      <a:avLst/>
                    </a:prstGeom>
                    <a:noFill/>
                    <a:ln>
                      <a:noFill/>
                    </a:ln>
                  </pic:spPr>
                </pic:pic>
              </a:graphicData>
            </a:graphic>
          </wp:inline>
        </w:drawing>
      </w:r>
    </w:p>
    <w:p w14:paraId="3065B20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6F05869">
      <w:pPr>
        <w:pStyle w:val="5"/>
      </w:pPr>
      <w:r>
        <w:rPr>
          <w:rFonts w:hint="eastAsia"/>
        </w:rPr>
        <w:t>参照《未勾选数据初始化清单下载申请》接口规范获取抵扣勾选业务初始化-海关缴款书数据，对返回码进行校验，如果属于下列情况，则阻断海关缴款书清单下载申请：</w:t>
      </w:r>
    </w:p>
    <w:p w14:paraId="6A009CF0">
      <w:pPr>
        <w:pStyle w:val="5"/>
      </w:pPr>
      <w:r>
        <w:rPr>
          <w:rFonts w:hint="eastAsia"/>
        </w:rPr>
        <w:t>（1）查询失败，调用《未勾选数据初始化清单下载申请》接口通信失败或者返回报文中“返回码”不是“00（成功）”。</w:t>
      </w:r>
    </w:p>
    <w:p w14:paraId="37702C0C">
      <w:pPr>
        <w:pStyle w:val="8"/>
      </w:pPr>
      <w:r>
        <w:rPr>
          <w:rFonts w:hint="eastAsia"/>
        </w:rPr>
        <w:t>8.2</w:t>
      </w:r>
      <w:r>
        <w:t>.3.</w:t>
      </w:r>
      <w:r>
        <w:rPr>
          <w:rFonts w:hint="eastAsia"/>
        </w:rPr>
        <w:t>3查询抵扣勾选业务初始化-海关缴款书申请反馈信息</w:t>
      </w:r>
    </w:p>
    <w:p w14:paraId="16866EC7">
      <w:pPr>
        <w:pStyle w:val="5"/>
      </w:pPr>
      <w:r>
        <w:rPr>
          <w:rFonts w:hint="eastAsia"/>
        </w:rPr>
        <w:t>调用《未勾选数据初始化清单下载申请反馈》接口，获取抵扣勾选业务初始化-海关缴款书申请反馈信息。</w:t>
      </w:r>
    </w:p>
    <w:p w14:paraId="0AB0E104">
      <w:pPr>
        <w:pStyle w:val="55"/>
        <w:spacing w:before="156" w:after="156"/>
        <w:ind w:firstLine="0" w:firstLineChars="0"/>
        <w:jc w:val="center"/>
        <w:rPr>
          <w:color w:val="000000"/>
        </w:rPr>
      </w:pPr>
      <w:r>
        <w:rPr>
          <w:color w:val="000000"/>
        </w:rPr>
        <w:drawing>
          <wp:inline distT="0" distB="0" distL="0" distR="0">
            <wp:extent cx="3228975" cy="3457575"/>
            <wp:effectExtent l="0" t="0" r="9525" b="952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3228975" cy="3457575"/>
                    </a:xfrm>
                    <a:prstGeom prst="rect">
                      <a:avLst/>
                    </a:prstGeom>
                    <a:noFill/>
                    <a:ln>
                      <a:noFill/>
                    </a:ln>
                  </pic:spPr>
                </pic:pic>
              </a:graphicData>
            </a:graphic>
          </wp:inline>
        </w:drawing>
      </w:r>
    </w:p>
    <w:p w14:paraId="4211598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445FCF3">
      <w:pPr>
        <w:pStyle w:val="5"/>
      </w:pPr>
      <w:r>
        <w:rPr>
          <w:rFonts w:hint="eastAsia"/>
        </w:rPr>
        <w:t>参照《未勾选数据初始化清单下载申请反馈》接口规范，根据申请批次流水号批量下载抵扣勾选业务初始化-海关缴款书信息，对返回码进行校验，如果属于下列情况，则阻断海关缴款书清单下载申请：</w:t>
      </w:r>
    </w:p>
    <w:p w14:paraId="43E44CB2">
      <w:pPr>
        <w:pStyle w:val="5"/>
      </w:pPr>
      <w:r>
        <w:rPr>
          <w:rFonts w:hint="eastAsia"/>
        </w:rPr>
        <w:t>（1）查询失败，调用《未勾选数据初始化清单下载申请反馈》接口通信失败或者返回报文中“返回码”不是“00（成功）”。</w:t>
      </w:r>
    </w:p>
    <w:p w14:paraId="1039AEA5">
      <w:pPr>
        <w:pStyle w:val="7"/>
      </w:pPr>
      <w:r>
        <w:rPr>
          <w:rFonts w:hint="eastAsia"/>
        </w:rPr>
        <w:t>8.2</w:t>
      </w:r>
      <w:r>
        <w:t>.4</w:t>
      </w:r>
      <w:r>
        <w:rPr>
          <w:rFonts w:hint="eastAsia"/>
        </w:rPr>
        <w:t>抵扣勾选业务初始化-出口转内销海关缴款书</w:t>
      </w:r>
    </w:p>
    <w:p w14:paraId="2D2DF27B">
      <w:pPr>
        <w:pStyle w:val="8"/>
      </w:pPr>
      <w:r>
        <w:rPr>
          <w:rFonts w:hint="eastAsia"/>
        </w:rPr>
        <w:t>8.2</w:t>
      </w:r>
      <w:r>
        <w:t>.4.1</w:t>
      </w:r>
      <w:r>
        <w:rPr>
          <w:rFonts w:hint="eastAsia"/>
        </w:rPr>
        <w:t>校验申请次数</w:t>
      </w:r>
    </w:p>
    <w:p w14:paraId="60CFE89B">
      <w:pPr>
        <w:pStyle w:val="5"/>
      </w:pPr>
      <w:r>
        <w:rPr>
          <w:rFonts w:hint="eastAsia"/>
        </w:rPr>
        <w:t>根据申请日期，校验是否允许发起抵扣勾选业务初始化-出口转内销海关缴款书申请。</w:t>
      </w:r>
    </w:p>
    <w:p w14:paraId="4E2580DE">
      <w:pPr>
        <w:pStyle w:val="5"/>
        <w:jc w:val="center"/>
      </w:pPr>
      <w:r>
        <w:drawing>
          <wp:inline distT="0" distB="0" distL="0" distR="0">
            <wp:extent cx="3162935" cy="45148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82"/>
                    <a:stretch>
                      <a:fillRect/>
                    </a:stretch>
                  </pic:blipFill>
                  <pic:spPr>
                    <a:xfrm>
                      <a:off x="0" y="0"/>
                      <a:ext cx="3167774" cy="4520922"/>
                    </a:xfrm>
                    <a:prstGeom prst="rect">
                      <a:avLst/>
                    </a:prstGeom>
                  </pic:spPr>
                </pic:pic>
              </a:graphicData>
            </a:graphic>
          </wp:inline>
        </w:drawing>
      </w:r>
    </w:p>
    <w:p w14:paraId="7077D9C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BE28C1B">
      <w:pPr>
        <w:pStyle w:val="5"/>
      </w:pPr>
      <w:r>
        <w:rPr>
          <w:rFonts w:hint="eastAsia"/>
        </w:rPr>
        <w:t>校验每月申请次数，如果属于以下情况，则不允许发起抵扣勾选业务初始化-出口转内销海关缴款书申请：（以当前日期为 2022-06-10 为例）</w:t>
      </w:r>
    </w:p>
    <w:p w14:paraId="6C8D0AA3">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6899F8F9">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7E22F04C">
      <w:pPr>
        <w:pStyle w:val="5"/>
        <w:rPr>
          <w:color w:val="auto"/>
        </w:rPr>
      </w:pPr>
      <w:r>
        <w:rPr>
          <w:rFonts w:hint="eastAsia"/>
          <w:color w:val="auto"/>
        </w:rPr>
        <w:t>如：6月10日第一次申请下载抵扣勾选业务初始化-出口转内销海关缴款书清单后，再次申请时，相同月份的次数不超过三次，且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04C02913">
      <w:pPr>
        <w:pStyle w:val="8"/>
      </w:pPr>
      <w:r>
        <w:rPr>
          <w:rFonts w:hint="eastAsia"/>
        </w:rPr>
        <w:t>8.2</w:t>
      </w:r>
      <w:r>
        <w:t>.4.</w:t>
      </w:r>
      <w:r>
        <w:rPr>
          <w:rFonts w:hint="eastAsia"/>
        </w:rPr>
        <w:t>2申请抵扣勾选业务初始化-出口转内销海关缴款书清单</w:t>
      </w:r>
    </w:p>
    <w:p w14:paraId="2CC8BA95">
      <w:pPr>
        <w:pStyle w:val="5"/>
      </w:pPr>
      <w:r>
        <w:rPr>
          <w:rFonts w:hint="eastAsia"/>
        </w:rPr>
        <w:t>调用《未勾选数据初始化清单下载申请》接口，进行抵扣勾选业务初始化-出口转内销海关缴款书下载申请。</w:t>
      </w:r>
    </w:p>
    <w:p w14:paraId="1FA2C3E6">
      <w:pPr>
        <w:pStyle w:val="55"/>
        <w:spacing w:before="156" w:after="156"/>
        <w:ind w:firstLine="0" w:firstLineChars="0"/>
        <w:jc w:val="center"/>
        <w:rPr>
          <w:color w:val="000000"/>
        </w:rPr>
      </w:pPr>
      <w:r>
        <w:rPr>
          <w:color w:val="000000"/>
        </w:rPr>
        <w:drawing>
          <wp:inline distT="0" distB="0" distL="0" distR="0">
            <wp:extent cx="3276600" cy="3667125"/>
            <wp:effectExtent l="0" t="0" r="0" b="952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3276600" cy="3667125"/>
                    </a:xfrm>
                    <a:prstGeom prst="rect">
                      <a:avLst/>
                    </a:prstGeom>
                    <a:noFill/>
                    <a:ln>
                      <a:noFill/>
                    </a:ln>
                  </pic:spPr>
                </pic:pic>
              </a:graphicData>
            </a:graphic>
          </wp:inline>
        </w:drawing>
      </w:r>
    </w:p>
    <w:p w14:paraId="5EF2C6B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A17CC1C">
      <w:pPr>
        <w:pStyle w:val="5"/>
      </w:pPr>
      <w:r>
        <w:rPr>
          <w:rFonts w:hint="eastAsia"/>
        </w:rPr>
        <w:t>参照《未勾选数据初始化清单下载申请》接口规范获取抵扣勾选业务初始化-出口转内销海关缴款书数据，对返回码进行校验，如果属于下列情况，则阻断出口转内销海关缴款书清单下载申请：</w:t>
      </w:r>
    </w:p>
    <w:p w14:paraId="1D398DCF">
      <w:pPr>
        <w:pStyle w:val="5"/>
      </w:pPr>
      <w:r>
        <w:rPr>
          <w:rFonts w:hint="eastAsia"/>
        </w:rPr>
        <w:t>（1）查询失败，调用《未勾选数据初始化清单下载申请》接口通信失败或者返回报文中“返回码”不是“00（成功）”。</w:t>
      </w:r>
    </w:p>
    <w:p w14:paraId="0F9064D0">
      <w:pPr>
        <w:pStyle w:val="8"/>
      </w:pPr>
      <w:r>
        <w:rPr>
          <w:rFonts w:hint="eastAsia"/>
        </w:rPr>
        <w:t>8.2</w:t>
      </w:r>
      <w:r>
        <w:t>.4.</w:t>
      </w:r>
      <w:r>
        <w:rPr>
          <w:rFonts w:hint="eastAsia"/>
        </w:rPr>
        <w:t>3查询抵扣勾选业务初始化-出口转内销海关缴款书申请反馈信息</w:t>
      </w:r>
    </w:p>
    <w:p w14:paraId="784F1E59">
      <w:pPr>
        <w:pStyle w:val="5"/>
      </w:pPr>
      <w:r>
        <w:rPr>
          <w:rFonts w:hint="eastAsia"/>
        </w:rPr>
        <w:t>调用《未勾选数据初始化清单下载申请反馈》接口，获取抵扣勾选业务初始化-出口转内销海关缴款书申请反馈信息。</w:t>
      </w:r>
    </w:p>
    <w:p w14:paraId="4C877096">
      <w:pPr>
        <w:pStyle w:val="55"/>
        <w:spacing w:before="156" w:after="156"/>
        <w:ind w:firstLine="0" w:firstLineChars="0"/>
        <w:jc w:val="center"/>
        <w:rPr>
          <w:color w:val="000000"/>
        </w:rPr>
      </w:pPr>
      <w:r>
        <w:rPr>
          <w:color w:val="000000"/>
        </w:rPr>
        <w:drawing>
          <wp:inline distT="0" distB="0" distL="0" distR="0">
            <wp:extent cx="3419475" cy="3629025"/>
            <wp:effectExtent l="0" t="0" r="9525" b="952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3419475" cy="3629025"/>
                    </a:xfrm>
                    <a:prstGeom prst="rect">
                      <a:avLst/>
                    </a:prstGeom>
                    <a:noFill/>
                    <a:ln>
                      <a:noFill/>
                    </a:ln>
                  </pic:spPr>
                </pic:pic>
              </a:graphicData>
            </a:graphic>
          </wp:inline>
        </w:drawing>
      </w:r>
    </w:p>
    <w:p w14:paraId="31DA296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FC14ECC">
      <w:pPr>
        <w:pStyle w:val="5"/>
      </w:pPr>
      <w:r>
        <w:rPr>
          <w:rFonts w:hint="eastAsia"/>
        </w:rPr>
        <w:t>参照《未勾选数据初始化清单下载申请反馈》接口规范，根据申请批次流水号批量下载抵扣勾选业务初始化-出口转内销海关缴款书信息，对返回码进行校验，如果属于下列情况，则阻断出口转内销海关缴款书清单下载申请：</w:t>
      </w:r>
    </w:p>
    <w:p w14:paraId="7A398A9B">
      <w:pPr>
        <w:pStyle w:val="5"/>
      </w:pPr>
      <w:r>
        <w:rPr>
          <w:rFonts w:hint="eastAsia"/>
        </w:rPr>
        <w:t>（1）查询失败，调用《未勾选数据初始化清单下载申请反馈》接口通信失败或者返回报文中“返回码”不是“00（成功）”。</w:t>
      </w:r>
    </w:p>
    <w:p w14:paraId="430688BF">
      <w:pPr>
        <w:pStyle w:val="7"/>
      </w:pPr>
      <w:r>
        <w:rPr>
          <w:rFonts w:hint="eastAsia"/>
        </w:rPr>
        <w:t>8.2</w:t>
      </w:r>
      <w:r>
        <w:t>.5</w:t>
      </w:r>
      <w:r>
        <w:rPr>
          <w:rFonts w:hint="eastAsia"/>
        </w:rPr>
        <w:t>抵扣勾选业务初始化-代扣代缴完税凭证</w:t>
      </w:r>
    </w:p>
    <w:p w14:paraId="41DD1120">
      <w:pPr>
        <w:pStyle w:val="8"/>
      </w:pPr>
      <w:r>
        <w:rPr>
          <w:rFonts w:hint="eastAsia"/>
        </w:rPr>
        <w:t>8.2</w:t>
      </w:r>
      <w:r>
        <w:t>.5.1</w:t>
      </w:r>
      <w:r>
        <w:rPr>
          <w:rFonts w:hint="eastAsia"/>
        </w:rPr>
        <w:t>校验申请次数</w:t>
      </w:r>
    </w:p>
    <w:p w14:paraId="13B866B0">
      <w:pPr>
        <w:pStyle w:val="5"/>
      </w:pPr>
      <w:r>
        <w:rPr>
          <w:rFonts w:hint="eastAsia"/>
        </w:rPr>
        <w:t>根据申请日期，校验是否允许发起抵扣勾选业务初始化-代扣代缴完税凭证申请。</w:t>
      </w:r>
    </w:p>
    <w:p w14:paraId="20887FDD">
      <w:pPr>
        <w:pStyle w:val="5"/>
        <w:jc w:val="center"/>
      </w:pPr>
      <w:r>
        <w:drawing>
          <wp:inline distT="0" distB="0" distL="0" distR="0">
            <wp:extent cx="3376930" cy="48196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5"/>
                    <a:stretch>
                      <a:fillRect/>
                    </a:stretch>
                  </pic:blipFill>
                  <pic:spPr>
                    <a:xfrm>
                      <a:off x="0" y="0"/>
                      <a:ext cx="3380519" cy="4824544"/>
                    </a:xfrm>
                    <a:prstGeom prst="rect">
                      <a:avLst/>
                    </a:prstGeom>
                  </pic:spPr>
                </pic:pic>
              </a:graphicData>
            </a:graphic>
          </wp:inline>
        </w:drawing>
      </w:r>
    </w:p>
    <w:p w14:paraId="06F0510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F2DB59D">
      <w:pPr>
        <w:pStyle w:val="5"/>
      </w:pPr>
      <w:r>
        <w:rPr>
          <w:rFonts w:hint="eastAsia"/>
        </w:rPr>
        <w:t>校验每月申请次数，如果属于以下情况，则不允许发起抵扣勾选业务初始化-代扣代缴完税凭证申请：（以当前日期为 2022-06-10 为例）</w:t>
      </w:r>
    </w:p>
    <w:p w14:paraId="5E01D17D">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007ED2D7">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1C461B4D">
      <w:pPr>
        <w:pStyle w:val="5"/>
        <w:rPr>
          <w:color w:val="auto"/>
        </w:rPr>
      </w:pPr>
      <w:r>
        <w:rPr>
          <w:rFonts w:hint="eastAsia"/>
          <w:color w:val="auto"/>
        </w:rPr>
        <w:t>如：6月10日第一次申请下载抵扣勾选业务初始化-代扣代缴完税凭证清单后，再次申请时，相同月份的次数不超过三次，且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59BC7C14">
      <w:pPr>
        <w:pStyle w:val="8"/>
      </w:pPr>
      <w:r>
        <w:rPr>
          <w:rFonts w:hint="eastAsia"/>
        </w:rPr>
        <w:t>8.2</w:t>
      </w:r>
      <w:r>
        <w:t>.5.</w:t>
      </w:r>
      <w:r>
        <w:rPr>
          <w:rFonts w:hint="eastAsia"/>
        </w:rPr>
        <w:t>2申请抵扣勾选业务初始化-代扣代缴完税凭证清单</w:t>
      </w:r>
    </w:p>
    <w:p w14:paraId="6ECFCAE3">
      <w:pPr>
        <w:pStyle w:val="5"/>
      </w:pPr>
      <w:r>
        <w:rPr>
          <w:rFonts w:hint="eastAsia"/>
        </w:rPr>
        <w:t>调用《未勾选数据初始化清单下载申请》接口，进行抵扣勾选业务初始化-代扣代缴完税凭证下载申请。</w:t>
      </w:r>
    </w:p>
    <w:p w14:paraId="0EEA152B">
      <w:pPr>
        <w:pStyle w:val="55"/>
        <w:spacing w:before="156" w:after="156"/>
        <w:ind w:firstLine="0" w:firstLineChars="0"/>
        <w:jc w:val="center"/>
        <w:rPr>
          <w:color w:val="000000"/>
        </w:rPr>
      </w:pPr>
      <w:r>
        <w:rPr>
          <w:color w:val="000000"/>
        </w:rPr>
        <w:drawing>
          <wp:inline distT="0" distB="0" distL="0" distR="0">
            <wp:extent cx="3276600" cy="3648075"/>
            <wp:effectExtent l="0" t="0" r="0" b="952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3276600" cy="3648075"/>
                    </a:xfrm>
                    <a:prstGeom prst="rect">
                      <a:avLst/>
                    </a:prstGeom>
                    <a:noFill/>
                    <a:ln>
                      <a:noFill/>
                    </a:ln>
                  </pic:spPr>
                </pic:pic>
              </a:graphicData>
            </a:graphic>
          </wp:inline>
        </w:drawing>
      </w:r>
    </w:p>
    <w:p w14:paraId="4B444A6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D910EFA">
      <w:pPr>
        <w:pStyle w:val="5"/>
      </w:pPr>
      <w:r>
        <w:rPr>
          <w:rFonts w:hint="eastAsia"/>
        </w:rPr>
        <w:t>参照《未勾选数据初始化清单下载申请》接口规范获取抵扣勾选业务初始化-代扣代缴完税凭证数据，对返回码进行校验，如果属于下列情况，则阻断代扣代缴完税凭证清单下载申请：</w:t>
      </w:r>
    </w:p>
    <w:p w14:paraId="403A5439">
      <w:pPr>
        <w:pStyle w:val="5"/>
      </w:pPr>
      <w:r>
        <w:rPr>
          <w:rFonts w:hint="eastAsia"/>
        </w:rPr>
        <w:t>（1）查询失败，调用《未勾选数据初始化清单下载申请》接口通信失败或者返回报文中“返回码”不是“00（成功）”。</w:t>
      </w:r>
    </w:p>
    <w:p w14:paraId="5347F5C3">
      <w:pPr>
        <w:pStyle w:val="8"/>
      </w:pPr>
      <w:r>
        <w:rPr>
          <w:rFonts w:hint="eastAsia"/>
        </w:rPr>
        <w:t>8.2</w:t>
      </w:r>
      <w:r>
        <w:t>.5.</w:t>
      </w:r>
      <w:r>
        <w:rPr>
          <w:rFonts w:hint="eastAsia"/>
        </w:rPr>
        <w:t>3查询抵扣勾选业务初始化-代扣代缴完税凭证申请反馈信息</w:t>
      </w:r>
    </w:p>
    <w:p w14:paraId="1EA08BB0">
      <w:pPr>
        <w:pStyle w:val="5"/>
      </w:pPr>
      <w:r>
        <w:rPr>
          <w:rFonts w:hint="eastAsia"/>
        </w:rPr>
        <w:t>调用《未勾选数据初始化清单下载申请反馈》接口，获取抵扣勾选业务初始化-代扣代缴完税凭证申请反馈信息。</w:t>
      </w:r>
    </w:p>
    <w:p w14:paraId="27C9B65F">
      <w:pPr>
        <w:pStyle w:val="55"/>
        <w:spacing w:before="156" w:after="156"/>
        <w:ind w:firstLine="0" w:firstLineChars="0"/>
        <w:jc w:val="center"/>
        <w:rPr>
          <w:color w:val="000000"/>
        </w:rPr>
      </w:pPr>
      <w:r>
        <w:rPr>
          <w:color w:val="000000"/>
        </w:rPr>
        <w:drawing>
          <wp:inline distT="0" distB="0" distL="0" distR="0">
            <wp:extent cx="3390900" cy="3609975"/>
            <wp:effectExtent l="0" t="0" r="0" b="952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3390900" cy="3609975"/>
                    </a:xfrm>
                    <a:prstGeom prst="rect">
                      <a:avLst/>
                    </a:prstGeom>
                    <a:noFill/>
                    <a:ln>
                      <a:noFill/>
                    </a:ln>
                  </pic:spPr>
                </pic:pic>
              </a:graphicData>
            </a:graphic>
          </wp:inline>
        </w:drawing>
      </w:r>
    </w:p>
    <w:p w14:paraId="5225D8A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99A9A49">
      <w:pPr>
        <w:pStyle w:val="5"/>
      </w:pPr>
      <w:r>
        <w:rPr>
          <w:rFonts w:hint="eastAsia"/>
        </w:rPr>
        <w:t>参照《未勾选数据初始化清单下载申请反馈》接口规范，根据申请批次流水号批量下载抵扣勾选业务初始化-代扣代缴完税凭证信息，对返回码进行校验，如果属于下列情况，则阻断代扣代缴完税凭证清单下载申请：</w:t>
      </w:r>
    </w:p>
    <w:p w14:paraId="0F493EA2">
      <w:pPr>
        <w:pStyle w:val="5"/>
      </w:pPr>
      <w:r>
        <w:rPr>
          <w:rFonts w:hint="eastAsia"/>
        </w:rPr>
        <w:t>（1）查询失败，调用《未勾选数据初始化清单下载申请反馈》接口通信失败或者返回报文中“返回码”不是“00（成功）”。</w:t>
      </w:r>
    </w:p>
    <w:p w14:paraId="60A625E2">
      <w:pPr>
        <w:pStyle w:val="4"/>
      </w:pPr>
      <w:bookmarkStart w:id="61" w:name="_Toc219975706"/>
      <w:r>
        <w:rPr>
          <w:rFonts w:hint="eastAsia"/>
        </w:rPr>
        <w:t>9.待处理农产品发票确认初始化场景</w:t>
      </w:r>
      <w:bookmarkEnd w:id="61"/>
    </w:p>
    <w:p w14:paraId="44C5BD33">
      <w:pPr>
        <w:pStyle w:val="5"/>
      </w:pPr>
      <w:r>
        <w:rPr>
          <w:rFonts w:hint="eastAsia"/>
        </w:rPr>
        <w:t>支持纳税人申请并下载待处理农产品发票中未确认发票清单，对待处理农产品发票确认进行初始化。</w:t>
      </w:r>
    </w:p>
    <w:p w14:paraId="1F303630">
      <w:pPr>
        <w:pStyle w:val="6"/>
      </w:pPr>
      <w:r>
        <w:t>9.1全流程图</w:t>
      </w:r>
    </w:p>
    <w:p w14:paraId="0C3D9972">
      <w:pPr>
        <w:jc w:val="center"/>
        <w:rPr>
          <w:color w:val="000000"/>
        </w:rPr>
      </w:pPr>
      <w:r>
        <w:drawing>
          <wp:inline distT="0" distB="0" distL="0" distR="0">
            <wp:extent cx="5274310" cy="1961515"/>
            <wp:effectExtent l="0" t="0" r="254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88"/>
                    <a:stretch>
                      <a:fillRect/>
                    </a:stretch>
                  </pic:blipFill>
                  <pic:spPr>
                    <a:xfrm>
                      <a:off x="0" y="0"/>
                      <a:ext cx="5274310" cy="1961515"/>
                    </a:xfrm>
                    <a:prstGeom prst="rect">
                      <a:avLst/>
                    </a:prstGeom>
                  </pic:spPr>
                </pic:pic>
              </a:graphicData>
            </a:graphic>
          </wp:inline>
        </w:drawing>
      </w:r>
    </w:p>
    <w:p w14:paraId="4BDA1BE0">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719EB068">
      <w:pPr>
        <w:pStyle w:val="5"/>
        <w:jc w:val="center"/>
      </w:pPr>
      <w:r>
        <w:drawing>
          <wp:inline distT="0" distB="0" distL="0" distR="0">
            <wp:extent cx="5267325" cy="3019425"/>
            <wp:effectExtent l="0" t="0" r="9525" b="952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5267325" cy="3019425"/>
                    </a:xfrm>
                    <a:prstGeom prst="rect">
                      <a:avLst/>
                    </a:prstGeom>
                    <a:noFill/>
                    <a:ln>
                      <a:noFill/>
                    </a:ln>
                  </pic:spPr>
                </pic:pic>
              </a:graphicData>
            </a:graphic>
          </wp:inline>
        </w:drawing>
      </w:r>
    </w:p>
    <w:p w14:paraId="1E932CC9">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49C57FE3">
      <w:pPr>
        <w:pStyle w:val="6"/>
      </w:pPr>
      <w:r>
        <w:t>9.2业务规则</w:t>
      </w:r>
    </w:p>
    <w:p w14:paraId="180E35A7">
      <w:pPr>
        <w:pStyle w:val="7"/>
      </w:pPr>
      <w:r>
        <w:t>9</w:t>
      </w:r>
      <w:r>
        <w:rPr>
          <w:rFonts w:hint="eastAsia"/>
        </w:rPr>
        <w:t>.2</w:t>
      </w:r>
      <w:r>
        <w:t>.1</w:t>
      </w:r>
      <w:r>
        <w:rPr>
          <w:rFonts w:hint="eastAsia"/>
        </w:rPr>
        <w:t>待处理农产品发票确认初始化-发票</w:t>
      </w:r>
    </w:p>
    <w:p w14:paraId="11DBC6D1">
      <w:pPr>
        <w:pStyle w:val="8"/>
      </w:pPr>
      <w:r>
        <w:t>9</w:t>
      </w:r>
      <w:r>
        <w:rPr>
          <w:rFonts w:hint="eastAsia"/>
        </w:rPr>
        <w:t>.2.1.1校验申请次数</w:t>
      </w:r>
    </w:p>
    <w:p w14:paraId="45ACB86D">
      <w:pPr>
        <w:pStyle w:val="5"/>
      </w:pPr>
      <w:r>
        <w:rPr>
          <w:rFonts w:hint="eastAsia"/>
        </w:rPr>
        <w:t>根据申请日期，校验是否允许发起待处理农产品发票确认初始化-发票申请。</w:t>
      </w:r>
    </w:p>
    <w:p w14:paraId="1978A5CB">
      <w:pPr>
        <w:pStyle w:val="5"/>
        <w:jc w:val="center"/>
      </w:pPr>
      <w:r>
        <w:drawing>
          <wp:inline distT="0" distB="0" distL="0" distR="0">
            <wp:extent cx="3427730" cy="4892040"/>
            <wp:effectExtent l="0" t="0" r="127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90"/>
                    <a:stretch>
                      <a:fillRect/>
                    </a:stretch>
                  </pic:blipFill>
                  <pic:spPr>
                    <a:xfrm>
                      <a:off x="0" y="0"/>
                      <a:ext cx="3431794" cy="4897721"/>
                    </a:xfrm>
                    <a:prstGeom prst="rect">
                      <a:avLst/>
                    </a:prstGeom>
                  </pic:spPr>
                </pic:pic>
              </a:graphicData>
            </a:graphic>
          </wp:inline>
        </w:drawing>
      </w:r>
      <w:r>
        <w:t xml:space="preserve"> </w:t>
      </w:r>
    </w:p>
    <w:p w14:paraId="64FC9E3D">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1EA50A0">
      <w:pPr>
        <w:pStyle w:val="5"/>
      </w:pPr>
      <w:r>
        <w:rPr>
          <w:rFonts w:hint="eastAsia"/>
        </w:rPr>
        <w:t>校验每月申请次数，如果属于以下情况，则不允许发起待处理农产品发票确认初始化-发票申请：（以当前日期为 2022-06-10 为例）</w:t>
      </w:r>
    </w:p>
    <w:p w14:paraId="71509D66">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78C16602">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09B6B11C">
      <w:pPr>
        <w:pStyle w:val="5"/>
        <w:rPr>
          <w:color w:val="auto"/>
        </w:rPr>
      </w:pPr>
      <w:r>
        <w:rPr>
          <w:rFonts w:hint="eastAsia"/>
          <w:color w:val="auto"/>
        </w:rPr>
        <w:t>如：6月10日第一次申请下载</w:t>
      </w:r>
      <w:r>
        <w:rPr>
          <w:rFonts w:hint="eastAsia"/>
        </w:rPr>
        <w:t>待处理农产品发票确认初始化-发票</w:t>
      </w:r>
      <w:r>
        <w:rPr>
          <w:rFonts w:hint="eastAsia"/>
          <w:color w:val="auto"/>
        </w:rPr>
        <w:t>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0B547E51">
      <w:pPr>
        <w:pStyle w:val="8"/>
      </w:pPr>
      <w:r>
        <w:t>9</w:t>
      </w:r>
      <w:r>
        <w:rPr>
          <w:rFonts w:hint="eastAsia"/>
        </w:rPr>
        <w:t>.2</w:t>
      </w:r>
      <w:r>
        <w:t>.1.2</w:t>
      </w:r>
      <w:r>
        <w:rPr>
          <w:rFonts w:hint="eastAsia"/>
        </w:rPr>
        <w:t>申请待处理农产品发票确认初始化-发票清单</w:t>
      </w:r>
    </w:p>
    <w:p w14:paraId="2AF4B0CA">
      <w:pPr>
        <w:pStyle w:val="5"/>
      </w:pPr>
      <w:r>
        <w:rPr>
          <w:rFonts w:hint="eastAsia"/>
        </w:rPr>
        <w:t>调用《未勾选数据初始化清单下载申请》接口，进行待处理农产品发票确认初始化-发票清单下载申请。</w:t>
      </w:r>
    </w:p>
    <w:p w14:paraId="57867EED">
      <w:pPr>
        <w:pStyle w:val="55"/>
        <w:spacing w:before="156" w:after="156"/>
        <w:ind w:firstLine="0" w:firstLineChars="0"/>
        <w:jc w:val="center"/>
        <w:rPr>
          <w:color w:val="000000"/>
        </w:rPr>
      </w:pPr>
      <w:r>
        <w:rPr>
          <w:color w:val="000000"/>
        </w:rPr>
        <w:drawing>
          <wp:inline distT="0" distB="0" distL="0" distR="0">
            <wp:extent cx="3171825" cy="3505200"/>
            <wp:effectExtent l="0" t="0" r="9525"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3171825" cy="3505200"/>
                    </a:xfrm>
                    <a:prstGeom prst="rect">
                      <a:avLst/>
                    </a:prstGeom>
                    <a:noFill/>
                    <a:ln>
                      <a:noFill/>
                    </a:ln>
                  </pic:spPr>
                </pic:pic>
              </a:graphicData>
            </a:graphic>
          </wp:inline>
        </w:drawing>
      </w:r>
    </w:p>
    <w:p w14:paraId="622C86D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23DEB94">
      <w:pPr>
        <w:pStyle w:val="5"/>
      </w:pPr>
      <w:r>
        <w:rPr>
          <w:rFonts w:hint="eastAsia"/>
        </w:rPr>
        <w:t>参照《未勾选数据初始化清单下载申请》接口规范获取待处理农产品发票确认初始化-发票数据，对返回码进行校验，如果属于下列情况，则阻断发票清单下载申请：</w:t>
      </w:r>
    </w:p>
    <w:p w14:paraId="6C11C472">
      <w:pPr>
        <w:pStyle w:val="5"/>
      </w:pPr>
      <w:r>
        <w:rPr>
          <w:rFonts w:hint="eastAsia"/>
        </w:rPr>
        <w:t>（1）查询失败，调用《未勾选数据初始化清单下载申请》接口通信失败或者返回报文中“返回码”不是“00（成功）”。</w:t>
      </w:r>
    </w:p>
    <w:p w14:paraId="02B13E39">
      <w:pPr>
        <w:pStyle w:val="8"/>
      </w:pPr>
      <w:r>
        <w:t>9</w:t>
      </w:r>
      <w:r>
        <w:rPr>
          <w:rFonts w:hint="eastAsia"/>
        </w:rPr>
        <w:t>.2</w:t>
      </w:r>
      <w:r>
        <w:t>.1.</w:t>
      </w:r>
      <w:r>
        <w:rPr>
          <w:rFonts w:hint="eastAsia"/>
        </w:rPr>
        <w:t>3查询待处理农产品发票确认初始化-发票申请反馈信息</w:t>
      </w:r>
    </w:p>
    <w:p w14:paraId="5BA24ACB">
      <w:pPr>
        <w:pStyle w:val="5"/>
      </w:pPr>
      <w:r>
        <w:rPr>
          <w:rFonts w:hint="eastAsia"/>
        </w:rPr>
        <w:t>调用《未勾选数据初始化清单下载申请反馈》接口，获取待处理农产品发票确认初始化-发票申请反馈信息。</w:t>
      </w:r>
    </w:p>
    <w:p w14:paraId="5B715E82">
      <w:pPr>
        <w:pStyle w:val="55"/>
        <w:spacing w:before="156" w:after="156"/>
        <w:ind w:firstLine="0" w:firstLineChars="0"/>
        <w:jc w:val="center"/>
        <w:rPr>
          <w:color w:val="000000"/>
        </w:rPr>
      </w:pPr>
      <w:r>
        <w:rPr>
          <w:color w:val="000000"/>
        </w:rPr>
        <w:drawing>
          <wp:inline distT="0" distB="0" distL="0" distR="0">
            <wp:extent cx="3248025" cy="3457575"/>
            <wp:effectExtent l="0" t="0" r="9525"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3248025" cy="3457575"/>
                    </a:xfrm>
                    <a:prstGeom prst="rect">
                      <a:avLst/>
                    </a:prstGeom>
                    <a:noFill/>
                    <a:ln>
                      <a:noFill/>
                    </a:ln>
                  </pic:spPr>
                </pic:pic>
              </a:graphicData>
            </a:graphic>
          </wp:inline>
        </w:drawing>
      </w:r>
    </w:p>
    <w:p w14:paraId="40B7CDC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323A14C">
      <w:pPr>
        <w:pStyle w:val="5"/>
      </w:pPr>
      <w:r>
        <w:rPr>
          <w:rFonts w:hint="eastAsia"/>
        </w:rPr>
        <w:t>参照《未勾选数据初始化清单下载申请反馈》接口规范，根据申请批次流水号批量下载待处理农产品发票确认初始化-发票信息，对返回码进行校验，如果属于下列情况，则阻断发票清单下载申请：</w:t>
      </w:r>
    </w:p>
    <w:p w14:paraId="467827CE">
      <w:pPr>
        <w:pStyle w:val="5"/>
      </w:pPr>
      <w:r>
        <w:rPr>
          <w:rFonts w:hint="eastAsia"/>
        </w:rPr>
        <w:t>（1）查询失败，调用《未勾选数据初始化清单下载申请反馈》接口通信失败或者返回报文中“返回码”不是“00（成功）”。</w:t>
      </w:r>
    </w:p>
    <w:p w14:paraId="6AEB1172">
      <w:pPr>
        <w:pStyle w:val="4"/>
      </w:pPr>
      <w:bookmarkStart w:id="62" w:name="_Toc219975707"/>
      <w:r>
        <w:t>10</w:t>
      </w:r>
      <w:r>
        <w:rPr>
          <w:rFonts w:hint="eastAsia"/>
        </w:rPr>
        <w:t>.农产品发票预处理场景</w:t>
      </w:r>
      <w:bookmarkEnd w:id="62"/>
    </w:p>
    <w:p w14:paraId="4D0C7B71">
      <w:pPr>
        <w:pStyle w:val="5"/>
      </w:pPr>
      <w:r>
        <w:rPr>
          <w:rFonts w:hint="eastAsia"/>
        </w:rPr>
        <w:t>根据规则区分农产品发票、待处理农产品发票，并计算有效抵扣税额、可加计扣除税额。</w:t>
      </w:r>
    </w:p>
    <w:p w14:paraId="26A5F862">
      <w:pPr>
        <w:pStyle w:val="5"/>
      </w:pPr>
      <w:r>
        <w:rPr>
          <w:rFonts w:hint="eastAsia"/>
        </w:rPr>
        <w:t>注：纳税人成为用票试点的下月1号之后所获得的发票才可进行农产品发票预处理。</w:t>
      </w:r>
    </w:p>
    <w:p w14:paraId="7996DCA9">
      <w:pPr>
        <w:pStyle w:val="6"/>
      </w:pPr>
      <w:r>
        <w:t>10.1全流程图</w:t>
      </w:r>
    </w:p>
    <w:p w14:paraId="50954751">
      <w:pPr>
        <w:pStyle w:val="53"/>
        <w:ind w:firstLine="0" w:firstLineChars="0"/>
        <w:jc w:val="center"/>
        <w:rPr>
          <w:color w:val="000000"/>
        </w:rPr>
      </w:pPr>
      <w:r>
        <w:rPr>
          <w:rFonts w:hint="eastAsia"/>
          <w:color w:val="000000"/>
        </w:rPr>
        <w:drawing>
          <wp:inline distT="0" distB="0" distL="0" distR="0">
            <wp:extent cx="5257800" cy="476250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5257800" cy="4762500"/>
                    </a:xfrm>
                    <a:prstGeom prst="rect">
                      <a:avLst/>
                    </a:prstGeom>
                    <a:noFill/>
                    <a:ln>
                      <a:noFill/>
                    </a:ln>
                  </pic:spPr>
                </pic:pic>
              </a:graphicData>
            </a:graphic>
          </wp:inline>
        </w:drawing>
      </w:r>
    </w:p>
    <w:p w14:paraId="1D2E676F">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702D99B8">
      <w:pPr>
        <w:pStyle w:val="5"/>
        <w:jc w:val="center"/>
      </w:pPr>
      <w:r>
        <w:rPr>
          <w:rFonts w:hint="eastAsia"/>
        </w:rPr>
        <w:drawing>
          <wp:inline distT="0" distB="0" distL="0" distR="0">
            <wp:extent cx="5267325" cy="5981700"/>
            <wp:effectExtent l="0" t="0" r="9525"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5267325" cy="5981700"/>
                    </a:xfrm>
                    <a:prstGeom prst="rect">
                      <a:avLst/>
                    </a:prstGeom>
                    <a:noFill/>
                    <a:ln>
                      <a:noFill/>
                    </a:ln>
                  </pic:spPr>
                </pic:pic>
              </a:graphicData>
            </a:graphic>
          </wp:inline>
        </w:drawing>
      </w:r>
    </w:p>
    <w:p w14:paraId="6086B9A8">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729CC3B3">
      <w:pPr>
        <w:pStyle w:val="6"/>
      </w:pPr>
      <w:r>
        <w:t>10.2业务规则</w:t>
      </w:r>
    </w:p>
    <w:p w14:paraId="3FDD985D">
      <w:pPr>
        <w:pStyle w:val="7"/>
      </w:pPr>
      <w:r>
        <w:rPr>
          <w:rFonts w:hint="eastAsia"/>
        </w:rPr>
        <w:t>1</w:t>
      </w:r>
      <w:r>
        <w:t>0</w:t>
      </w:r>
      <w:r>
        <w:rPr>
          <w:rFonts w:hint="eastAsia"/>
        </w:rPr>
        <w:t>.2</w:t>
      </w:r>
      <w:r>
        <w:t>.1</w:t>
      </w:r>
      <w:r>
        <w:rPr>
          <w:rFonts w:hint="eastAsia"/>
        </w:rPr>
        <w:t>校验发票是否为待处理农产品发票-自产农产品销售发票</w:t>
      </w:r>
    </w:p>
    <w:p w14:paraId="27E722D6">
      <w:pPr>
        <w:pStyle w:val="5"/>
      </w:pPr>
      <w:r>
        <w:rPr>
          <w:rFonts w:hint="eastAsia"/>
        </w:rPr>
        <w:t>根据发票开具标识及发票明细中的商品编码、税率，校验是否为待处理农产品发票-自产农产品销售发票。待处理农产品发票未确认前不能进行抵扣勾选。</w:t>
      </w:r>
    </w:p>
    <w:p w14:paraId="23D3DF08">
      <w:pPr>
        <w:pStyle w:val="5"/>
        <w:spacing w:line="240" w:lineRule="auto"/>
        <w:jc w:val="center"/>
        <w:rPr>
          <w:rFonts w:ascii="黑体" w:hAnsi="黑体" w:eastAsia="黑体"/>
          <w:sz w:val="21"/>
          <w:szCs w:val="21"/>
        </w:rPr>
      </w:pPr>
      <w:r>
        <w:drawing>
          <wp:inline distT="0" distB="0" distL="0" distR="0">
            <wp:extent cx="2524125" cy="2562225"/>
            <wp:effectExtent l="0" t="0" r="9525" b="952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2524125" cy="2562225"/>
                    </a:xfrm>
                    <a:prstGeom prst="rect">
                      <a:avLst/>
                    </a:prstGeom>
                    <a:noFill/>
                    <a:ln>
                      <a:noFill/>
                    </a:ln>
                  </pic:spPr>
                </pic:pic>
              </a:graphicData>
            </a:graphic>
          </wp:inline>
        </w:drawing>
      </w:r>
    </w:p>
    <w:p w14:paraId="380E602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46204C1">
      <w:pPr>
        <w:pStyle w:val="5"/>
      </w:pPr>
      <w:r>
        <w:t>1</w:t>
      </w:r>
      <w:r>
        <w:rPr>
          <w:rFonts w:hint="eastAsia"/>
        </w:rPr>
        <w:t>、发票类型为0</w:t>
      </w:r>
      <w:r>
        <w:t>4</w:t>
      </w:r>
      <w:r>
        <w:rPr>
          <w:rFonts w:hint="eastAsia"/>
        </w:rPr>
        <w:t>：增值税普通发票、</w:t>
      </w:r>
      <w:r>
        <w:t>10</w:t>
      </w:r>
      <w:r>
        <w:rPr>
          <w:rFonts w:hint="eastAsia"/>
        </w:rPr>
        <w:t>：增值税电子普通发票</w:t>
      </w:r>
    </w:p>
    <w:p w14:paraId="2AFBBB7E">
      <w:pPr>
        <w:pStyle w:val="5"/>
      </w:pPr>
      <w:r>
        <w:rPr>
          <w:rFonts w:hint="eastAsia"/>
        </w:rPr>
        <w:t>（1）特殊票种标识不为02农产品收购</w:t>
      </w:r>
    </w:p>
    <w:p w14:paraId="32CA267F">
      <w:pPr>
        <w:pStyle w:val="5"/>
      </w:pPr>
      <w:r>
        <w:rPr>
          <w:rFonts w:hint="eastAsia"/>
        </w:rPr>
        <w:t>（2）货物明细中含有农产品商品，可通过调用《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299D1881">
      <w:pPr>
        <w:pStyle w:val="5"/>
      </w:pPr>
      <w:r>
        <w:rPr>
          <w:rFonts w:hint="eastAsia"/>
        </w:rPr>
        <w:t>（3）免税（零税率标志为1）</w:t>
      </w:r>
    </w:p>
    <w:p w14:paraId="103DF2F6">
      <w:pPr>
        <w:pStyle w:val="7"/>
      </w:pPr>
      <w:r>
        <w:rPr>
          <w:rFonts w:hint="eastAsia"/>
        </w:rPr>
        <w:t>1</w:t>
      </w:r>
      <w:r>
        <w:t>0</w:t>
      </w:r>
      <w:r>
        <w:rPr>
          <w:rFonts w:hint="eastAsia"/>
        </w:rPr>
        <w:t>.2</w:t>
      </w:r>
      <w:r>
        <w:t>.2</w:t>
      </w:r>
      <w:r>
        <w:rPr>
          <w:rFonts w:hint="eastAsia"/>
        </w:rPr>
        <w:t>校验发票是否为待处理农产品发票-从小规模处获取的3%税率的专票</w:t>
      </w:r>
    </w:p>
    <w:p w14:paraId="566C88D0">
      <w:pPr>
        <w:pStyle w:val="5"/>
      </w:pPr>
      <w:r>
        <w:rPr>
          <w:rFonts w:hint="eastAsia"/>
        </w:rPr>
        <w:t>根据发票开具标识及发票明细中的商品编码、税率，校验是否为待处理农产品发票-从小规模处获取的3%税率的专票。待处理农产品发票未确认前不能进行抵扣勾选。</w:t>
      </w:r>
    </w:p>
    <w:p w14:paraId="39C72F90">
      <w:pPr>
        <w:pStyle w:val="5"/>
        <w:spacing w:line="240" w:lineRule="auto"/>
        <w:jc w:val="center"/>
        <w:rPr>
          <w:rFonts w:ascii="黑体" w:hAnsi="黑体" w:eastAsia="黑体"/>
          <w:sz w:val="21"/>
          <w:szCs w:val="21"/>
        </w:rPr>
      </w:pPr>
      <w:r>
        <w:drawing>
          <wp:inline distT="0" distB="0" distL="0" distR="0">
            <wp:extent cx="2524125" cy="2886075"/>
            <wp:effectExtent l="0" t="0" r="9525" b="952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2524125" cy="2886075"/>
                    </a:xfrm>
                    <a:prstGeom prst="rect">
                      <a:avLst/>
                    </a:prstGeom>
                    <a:noFill/>
                    <a:ln>
                      <a:noFill/>
                    </a:ln>
                  </pic:spPr>
                </pic:pic>
              </a:graphicData>
            </a:graphic>
          </wp:inline>
        </w:drawing>
      </w:r>
    </w:p>
    <w:p w14:paraId="1A3E1CAD">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AAE68BF">
      <w:pPr>
        <w:pStyle w:val="5"/>
      </w:pPr>
      <w:r>
        <w:t>1</w:t>
      </w:r>
      <w:r>
        <w:rPr>
          <w:rFonts w:hint="eastAsia"/>
        </w:rPr>
        <w:t>、发票类型为01：增值税专用发票、0</w:t>
      </w:r>
      <w:r>
        <w:t>8</w:t>
      </w:r>
      <w:r>
        <w:rPr>
          <w:rFonts w:hint="eastAsia"/>
        </w:rPr>
        <w:t>：增值税电子专用发票</w:t>
      </w:r>
    </w:p>
    <w:p w14:paraId="17D79D51">
      <w:pPr>
        <w:pStyle w:val="5"/>
      </w:pPr>
      <w:r>
        <w:rPr>
          <w:rFonts w:hint="eastAsia"/>
        </w:rPr>
        <w:t>（1）销售方为小规模企业</w:t>
      </w:r>
    </w:p>
    <w:p w14:paraId="2B78A694">
      <w:pPr>
        <w:pStyle w:val="5"/>
      </w:pPr>
      <w:r>
        <w:rPr>
          <w:rFonts w:hint="eastAsia"/>
        </w:rPr>
        <w:t>（2）货物明细中含有3%税率农产品商品，可通过调用《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37123CBC">
      <w:pPr>
        <w:pStyle w:val="5"/>
      </w:pPr>
      <w:r>
        <w:rPr>
          <w:rFonts w:hint="eastAsia"/>
        </w:rPr>
        <w:t>2、发票类型为81：电子发票（增值税专用发票）、85：纸质发票（增值税专用发票）</w:t>
      </w:r>
    </w:p>
    <w:p w14:paraId="2169261F">
      <w:pPr>
        <w:pStyle w:val="5"/>
      </w:pPr>
      <w:r>
        <w:rPr>
          <w:rFonts w:hint="eastAsia"/>
        </w:rPr>
        <w:t>（1）特定要素为20农产品</w:t>
      </w:r>
    </w:p>
    <w:p w14:paraId="12304C2F">
      <w:pPr>
        <w:pStyle w:val="5"/>
      </w:pPr>
      <w:r>
        <w:rPr>
          <w:rFonts w:hint="eastAsia"/>
        </w:rPr>
        <w:t>（2）销售方为小规模企业</w:t>
      </w:r>
    </w:p>
    <w:p w14:paraId="509CB700">
      <w:pPr>
        <w:pStyle w:val="5"/>
      </w:pPr>
      <w:r>
        <w:rPr>
          <w:rFonts w:hint="eastAsia"/>
        </w:rPr>
        <w:t>（3）货物明细中含有3%税率农产品商品，可通过调用《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5AB24CC9">
      <w:pPr>
        <w:pStyle w:val="7"/>
      </w:pPr>
      <w:r>
        <w:rPr>
          <w:rFonts w:hint="eastAsia"/>
        </w:rPr>
        <w:t>1</w:t>
      </w:r>
      <w:r>
        <w:t>0</w:t>
      </w:r>
      <w:r>
        <w:rPr>
          <w:rFonts w:hint="eastAsia"/>
        </w:rPr>
        <w:t>.2</w:t>
      </w:r>
      <w:r>
        <w:t>.</w:t>
      </w:r>
      <w:r>
        <w:rPr>
          <w:rFonts w:hint="eastAsia"/>
        </w:rPr>
        <w:t>3校验发票是否为农产品发票</w:t>
      </w:r>
    </w:p>
    <w:p w14:paraId="44EFBD89">
      <w:pPr>
        <w:pStyle w:val="5"/>
      </w:pPr>
      <w:r>
        <w:rPr>
          <w:rFonts w:hint="eastAsia"/>
        </w:rPr>
        <w:t>根据发票开具标识及发票明细中的商品编码、税率，校验是否为农产品。</w:t>
      </w:r>
    </w:p>
    <w:p w14:paraId="1663117D">
      <w:pPr>
        <w:pStyle w:val="5"/>
        <w:spacing w:line="240" w:lineRule="auto"/>
        <w:jc w:val="center"/>
      </w:pPr>
    </w:p>
    <w:p w14:paraId="56B5E40D">
      <w:pPr>
        <w:pStyle w:val="5"/>
        <w:spacing w:line="240" w:lineRule="auto"/>
        <w:jc w:val="center"/>
        <w:rPr>
          <w:rFonts w:ascii="黑体" w:hAnsi="黑体" w:eastAsia="黑体"/>
          <w:sz w:val="21"/>
          <w:szCs w:val="21"/>
        </w:rPr>
      </w:pPr>
      <w:r>
        <w:drawing>
          <wp:inline distT="0" distB="0" distL="0" distR="0">
            <wp:extent cx="2790825" cy="2933700"/>
            <wp:effectExtent l="0" t="0" r="952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2790825" cy="2933700"/>
                    </a:xfrm>
                    <a:prstGeom prst="rect">
                      <a:avLst/>
                    </a:prstGeom>
                    <a:noFill/>
                    <a:ln>
                      <a:noFill/>
                    </a:ln>
                  </pic:spPr>
                </pic:pic>
              </a:graphicData>
            </a:graphic>
          </wp:inline>
        </w:drawing>
      </w:r>
    </w:p>
    <w:p w14:paraId="6BD0E60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48A8617">
      <w:pPr>
        <w:pStyle w:val="5"/>
      </w:pPr>
      <w:r>
        <w:t>1</w:t>
      </w:r>
      <w:r>
        <w:rPr>
          <w:rFonts w:hint="eastAsia"/>
        </w:rPr>
        <w:t>、发票类型为01：增值税专用发票、0</w:t>
      </w:r>
      <w:r>
        <w:t>8</w:t>
      </w:r>
      <w:r>
        <w:rPr>
          <w:rFonts w:hint="eastAsia"/>
        </w:rPr>
        <w:t>：增值税电子专用发票</w:t>
      </w:r>
    </w:p>
    <w:p w14:paraId="60E76CEC">
      <w:pPr>
        <w:pStyle w:val="5"/>
      </w:pPr>
      <w:r>
        <w:rPr>
          <w:rFonts w:hint="eastAsia"/>
        </w:rPr>
        <w:t>（1）非待处理农产品发票-小规模处获取的3%税率的专票</w:t>
      </w:r>
    </w:p>
    <w:p w14:paraId="72F0AB9B">
      <w:pPr>
        <w:pStyle w:val="5"/>
      </w:pPr>
      <w:r>
        <w:rPr>
          <w:rFonts w:hint="eastAsia"/>
        </w:rPr>
        <w:t>（2）货物明细中含有9%税率农产品商品，可通过调用《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4B4E4259">
      <w:pPr>
        <w:pStyle w:val="5"/>
      </w:pPr>
      <w:r>
        <w:rPr>
          <w:rFonts w:hint="eastAsia"/>
        </w:rPr>
        <w:t>（3）有效抵扣税额=票面税额</w:t>
      </w:r>
    </w:p>
    <w:p w14:paraId="4FC2E86B">
      <w:pPr>
        <w:pStyle w:val="5"/>
      </w:pPr>
      <w:r>
        <w:rPr>
          <w:rFonts w:hint="eastAsia"/>
        </w:rPr>
        <w:t>（4）农产品深加工企业可用于农产品加计扣除，可加计扣除税额（四舍五入保留两位小数）=农产品部分金额（9%税率农产品商品金额合计）*1%</w:t>
      </w:r>
    </w:p>
    <w:p w14:paraId="6936F3A3">
      <w:pPr>
        <w:pStyle w:val="5"/>
      </w:pPr>
      <w:r>
        <w:rPr>
          <w:rFonts w:hint="eastAsia"/>
        </w:rPr>
        <w:t>2、发票类型为0</w:t>
      </w:r>
      <w:r>
        <w:t>4</w:t>
      </w:r>
      <w:r>
        <w:rPr>
          <w:rFonts w:hint="eastAsia"/>
        </w:rPr>
        <w:t>：增值税普通发票、</w:t>
      </w:r>
      <w:r>
        <w:t>10</w:t>
      </w:r>
      <w:r>
        <w:rPr>
          <w:rFonts w:hint="eastAsia"/>
        </w:rPr>
        <w:t>：增值税电子普通发票</w:t>
      </w:r>
    </w:p>
    <w:p w14:paraId="71BB22D0">
      <w:pPr>
        <w:pStyle w:val="5"/>
      </w:pPr>
      <w:r>
        <w:rPr>
          <w:rFonts w:hint="eastAsia"/>
        </w:rPr>
        <w:t>（1）特殊票种标识为02农产品收购</w:t>
      </w:r>
    </w:p>
    <w:p w14:paraId="05FD7E81">
      <w:pPr>
        <w:pStyle w:val="5"/>
      </w:pPr>
      <w:r>
        <w:rPr>
          <w:rFonts w:hint="eastAsia"/>
        </w:rPr>
        <w:t>（2）有效抵扣税=票面金额*基础扣除率（目前为9%）</w:t>
      </w:r>
    </w:p>
    <w:p w14:paraId="547BF805">
      <w:pPr>
        <w:pStyle w:val="5"/>
      </w:pPr>
      <w:r>
        <w:rPr>
          <w:rFonts w:hint="eastAsia"/>
        </w:rPr>
        <w:t>（3）农产品深加工企业可用于农产品加计扣除，可加计扣除税额（四舍五入保留两位小数）=票面金额*1%</w:t>
      </w:r>
    </w:p>
    <w:p w14:paraId="769A48A0">
      <w:pPr>
        <w:pStyle w:val="5"/>
      </w:pPr>
      <w:r>
        <w:rPr>
          <w:rFonts w:hint="eastAsia"/>
        </w:rPr>
        <w:t>3、发票类型为81：电子发票（增值税专用发票）、85：纸质发票（增值税专用发票）</w:t>
      </w:r>
    </w:p>
    <w:p w14:paraId="19EB73B6">
      <w:pPr>
        <w:pStyle w:val="5"/>
      </w:pPr>
      <w:r>
        <w:rPr>
          <w:rFonts w:hint="eastAsia"/>
        </w:rPr>
        <w:t>（1）非待处理农产品发票-小规模处获取的3%税率的专票</w:t>
      </w:r>
    </w:p>
    <w:p w14:paraId="5194A86D">
      <w:pPr>
        <w:pStyle w:val="5"/>
      </w:pPr>
      <w:r>
        <w:rPr>
          <w:rFonts w:hint="eastAsia"/>
        </w:rPr>
        <w:t>（2）特定要素为20农产品</w:t>
      </w:r>
    </w:p>
    <w:p w14:paraId="734BAE0A">
      <w:pPr>
        <w:pStyle w:val="5"/>
      </w:pPr>
      <w:r>
        <w:rPr>
          <w:rFonts w:hint="eastAsia"/>
        </w:rPr>
        <w:t>（</w:t>
      </w:r>
      <w:r>
        <w:t>3</w:t>
      </w:r>
      <w:r>
        <w:rPr>
          <w:rFonts w:hint="eastAsia"/>
        </w:rPr>
        <w:t>）货物明细中含有9%税率农产品商品，可通过调用《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12273BB6">
      <w:pPr>
        <w:pStyle w:val="5"/>
      </w:pPr>
      <w:r>
        <w:rPr>
          <w:rFonts w:hint="eastAsia"/>
        </w:rPr>
        <w:t>（4）有效抵扣税额=票面税额</w:t>
      </w:r>
    </w:p>
    <w:p w14:paraId="2B76C996">
      <w:pPr>
        <w:pStyle w:val="5"/>
      </w:pPr>
      <w:r>
        <w:rPr>
          <w:rFonts w:hint="eastAsia"/>
        </w:rPr>
        <w:t>（5）农产品深加工企业可用于农产品加计扣除，可加计扣除税额（四舍五入保留两位小数）=农产品部分金额（9%税率农产品商品金额合计）*1%</w:t>
      </w:r>
    </w:p>
    <w:p w14:paraId="4690DDD1">
      <w:pPr>
        <w:pStyle w:val="5"/>
      </w:pPr>
      <w:r>
        <w:rPr>
          <w:rFonts w:hint="eastAsia"/>
        </w:rPr>
        <w:t>4、发票类型为82：电子发票（普通发票）、86：纸质发票（普通发票）</w:t>
      </w:r>
    </w:p>
    <w:p w14:paraId="04308023">
      <w:pPr>
        <w:pStyle w:val="5"/>
      </w:pPr>
      <w:r>
        <w:rPr>
          <w:rFonts w:hint="eastAsia"/>
        </w:rPr>
        <w:t>（1）特定要素为12自产农产品销售发票、16农产品收购发票</w:t>
      </w:r>
    </w:p>
    <w:p w14:paraId="5B335932">
      <w:pPr>
        <w:pStyle w:val="5"/>
      </w:pPr>
      <w:r>
        <w:rPr>
          <w:rFonts w:hint="eastAsia"/>
        </w:rPr>
        <w:t>（2）有效抵扣税额=票面金额*基础扣除率（目前为9%）</w:t>
      </w:r>
    </w:p>
    <w:p w14:paraId="018A776B">
      <w:pPr>
        <w:pStyle w:val="5"/>
      </w:pPr>
      <w:r>
        <w:rPr>
          <w:rFonts w:hint="eastAsia"/>
        </w:rPr>
        <w:t>（3）农产品深加工企业可用于农产品加计扣除，可加计扣除税额（四舍五入保留两位小数）=票面金额*1%</w:t>
      </w:r>
    </w:p>
    <w:p w14:paraId="1C8B61EA">
      <w:pPr>
        <w:pStyle w:val="7"/>
      </w:pPr>
      <w:r>
        <w:rPr>
          <w:rFonts w:hint="eastAsia"/>
        </w:rPr>
        <w:t>1</w:t>
      </w:r>
      <w:r>
        <w:t>0</w:t>
      </w:r>
      <w:r>
        <w:rPr>
          <w:rFonts w:hint="eastAsia"/>
        </w:rPr>
        <w:t>.2</w:t>
      </w:r>
      <w:r>
        <w:t>.</w:t>
      </w:r>
      <w:r>
        <w:rPr>
          <w:rFonts w:hint="eastAsia"/>
        </w:rPr>
        <w:t>4待处理农产品发票是否已使用</w:t>
      </w:r>
    </w:p>
    <w:p w14:paraId="019537B8">
      <w:pPr>
        <w:pStyle w:val="5"/>
      </w:pPr>
      <w:r>
        <w:rPr>
          <w:rFonts w:hint="eastAsia"/>
        </w:rPr>
        <w:t>根据待处理农产品发票增值税用途标签，校验待处理农产品发票是否可用于待处理农产品确认。</w:t>
      </w:r>
    </w:p>
    <w:p w14:paraId="71119C10">
      <w:pPr>
        <w:pStyle w:val="5"/>
        <w:spacing w:line="240" w:lineRule="auto"/>
        <w:jc w:val="center"/>
        <w:rPr>
          <w:rFonts w:ascii="黑体" w:hAnsi="黑体" w:eastAsia="黑体"/>
          <w:sz w:val="21"/>
          <w:szCs w:val="21"/>
        </w:rPr>
      </w:pPr>
      <w:r>
        <w:drawing>
          <wp:inline distT="0" distB="0" distL="0" distR="0">
            <wp:extent cx="2790825" cy="2657475"/>
            <wp:effectExtent l="0" t="0" r="9525"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2790825" cy="2657475"/>
                    </a:xfrm>
                    <a:prstGeom prst="rect">
                      <a:avLst/>
                    </a:prstGeom>
                    <a:noFill/>
                    <a:ln>
                      <a:noFill/>
                    </a:ln>
                  </pic:spPr>
                </pic:pic>
              </a:graphicData>
            </a:graphic>
          </wp:inline>
        </w:drawing>
      </w:r>
    </w:p>
    <w:p w14:paraId="540BEB2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9361CC7">
      <w:pPr>
        <w:pStyle w:val="5"/>
      </w:pPr>
      <w:r>
        <w:rPr>
          <w:rFonts w:hint="eastAsia"/>
        </w:rPr>
        <w:t>待处理农产品发票，发票未勾选确认时可修改选择。</w:t>
      </w:r>
    </w:p>
    <w:p w14:paraId="012DE055">
      <w:pPr>
        <w:pStyle w:val="7"/>
      </w:pPr>
      <w:r>
        <w:rPr>
          <w:rFonts w:hint="eastAsia"/>
        </w:rPr>
        <w:t>1</w:t>
      </w:r>
      <w:r>
        <w:t>0</w:t>
      </w:r>
      <w:r>
        <w:rPr>
          <w:rFonts w:hint="eastAsia"/>
        </w:rPr>
        <w:t>.2</w:t>
      </w:r>
      <w:r>
        <w:t>.</w:t>
      </w:r>
      <w:r>
        <w:rPr>
          <w:rFonts w:hint="eastAsia"/>
        </w:rPr>
        <w:t>5批量上传待处理农产品发票确认清单</w:t>
      </w:r>
    </w:p>
    <w:p w14:paraId="4901FC71">
      <w:pPr>
        <w:pStyle w:val="5"/>
      </w:pPr>
      <w:r>
        <w:rPr>
          <w:rFonts w:hint="eastAsia"/>
        </w:rPr>
        <w:t>调用《批量上传待处理农产品发票确认清单》接口，进行待处理农产品发票确认结果的批量上传。</w:t>
      </w:r>
    </w:p>
    <w:p w14:paraId="4C353AD5">
      <w:pPr>
        <w:pStyle w:val="5"/>
        <w:spacing w:line="240" w:lineRule="auto"/>
        <w:jc w:val="center"/>
        <w:rPr>
          <w:rFonts w:ascii="黑体" w:hAnsi="黑体" w:eastAsia="黑体"/>
          <w:sz w:val="21"/>
          <w:szCs w:val="21"/>
        </w:rPr>
      </w:pPr>
      <w:r>
        <w:drawing>
          <wp:inline distT="0" distB="0" distL="0" distR="0">
            <wp:extent cx="2524125" cy="3543300"/>
            <wp:effectExtent l="0" t="0" r="9525"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2524125" cy="3543300"/>
                    </a:xfrm>
                    <a:prstGeom prst="rect">
                      <a:avLst/>
                    </a:prstGeom>
                    <a:noFill/>
                    <a:ln>
                      <a:noFill/>
                    </a:ln>
                  </pic:spPr>
                </pic:pic>
              </a:graphicData>
            </a:graphic>
          </wp:inline>
        </w:drawing>
      </w:r>
    </w:p>
    <w:p w14:paraId="7D9AA10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85B906E">
      <w:pPr>
        <w:pStyle w:val="5"/>
      </w:pPr>
      <w:r>
        <w:rPr>
          <w:rFonts w:hint="eastAsia"/>
        </w:rPr>
        <w:t>对待处理农产品发票进行确认</w:t>
      </w:r>
    </w:p>
    <w:p w14:paraId="69759E55">
      <w:pPr>
        <w:pStyle w:val="5"/>
      </w:pPr>
      <w:r>
        <w:rPr>
          <w:rFonts w:hint="eastAsia"/>
        </w:rPr>
        <w:t>1、待处理农产品发票-自产农产品销售发票</w:t>
      </w:r>
    </w:p>
    <w:p w14:paraId="6F7143FA">
      <w:pPr>
        <w:pStyle w:val="5"/>
      </w:pPr>
      <w:r>
        <w:rPr>
          <w:rFonts w:hint="eastAsia"/>
        </w:rPr>
        <w:t>（1）属于自产：纳税人确认该发票货物明细全部属于自产农产品销售，有效抵扣税额=票面金额*基础扣除率（目前为9%）。农产品深加工企业可用于农产品加计扣除，可加计扣除税额（四舍五入保留两位小数）=票面金额*1%。</w:t>
      </w:r>
    </w:p>
    <w:p w14:paraId="1BD1797C">
      <w:pPr>
        <w:pStyle w:val="5"/>
      </w:pPr>
      <w:r>
        <w:rPr>
          <w:rFonts w:hint="eastAsia"/>
        </w:rPr>
        <w:t>（</w:t>
      </w:r>
      <w:r>
        <w:t>2</w:t>
      </w:r>
      <w:r>
        <w:rPr>
          <w:rFonts w:hint="eastAsia"/>
        </w:rPr>
        <w:t>）不属于自产：纳税人确认该发票货物明细全部不属于自产农产品销售，默认勾选为不抵扣。</w:t>
      </w:r>
    </w:p>
    <w:p w14:paraId="3B9071B1">
      <w:pPr>
        <w:pStyle w:val="5"/>
      </w:pPr>
      <w:r>
        <w:rPr>
          <w:rFonts w:hint="eastAsia"/>
        </w:rPr>
        <w:t>（</w:t>
      </w:r>
      <w:r>
        <w:t>3</w:t>
      </w:r>
      <w:r>
        <w:rPr>
          <w:rFonts w:hint="eastAsia"/>
        </w:rPr>
        <w:t>）部分属于自产：纳税人确认该发票货物明细部分属于自产农产品销售，需录入“农产品部分金额”（不可超过票面金额），有效抵扣税额=农产品部分金额*基础扣除率（目前为9%）。农产品深加工企业可用于农产品加计扣除，可加计扣除税额（四舍五入保留两位小数）=农产品部分金额*1%。</w:t>
      </w:r>
    </w:p>
    <w:p w14:paraId="4AA52BC6">
      <w:pPr>
        <w:pStyle w:val="5"/>
      </w:pPr>
      <w:r>
        <w:rPr>
          <w:rFonts w:hint="eastAsia"/>
        </w:rPr>
        <w:t>2、待处理农产品发票-从小规模处获取的3%税率的专票。</w:t>
      </w:r>
    </w:p>
    <w:p w14:paraId="21997022">
      <w:pPr>
        <w:pStyle w:val="5"/>
      </w:pPr>
      <w:r>
        <w:rPr>
          <w:rFonts w:hint="eastAsia"/>
        </w:rPr>
        <w:t>（1）按票面金额和基础扣除率：纳税人属于以下三种情形的，一是生产或提供低税率的货物服务，二是生产高税率的货物，三是既生产高税率的货物又生产或提供其他货物服务且分别核算。有效抵扣税额=农产品部分金额（3%税率农产品商品金额合计）*基础扣除率（目前为9%）+其他部分税额。农产品深加工企业可用于农产品加计扣除，可加计扣除税额（四舍五入保留两位小数）=农产品部分金额（全部农产品商品金额合计）*1%。</w:t>
      </w:r>
    </w:p>
    <w:p w14:paraId="4AFABC1B">
      <w:pPr>
        <w:pStyle w:val="5"/>
      </w:pPr>
      <w:r>
        <w:rPr>
          <w:rFonts w:hint="eastAsia"/>
        </w:rPr>
        <w:t>（</w:t>
      </w:r>
      <w:r>
        <w:t>2</w:t>
      </w:r>
      <w:r>
        <w:rPr>
          <w:rFonts w:hint="eastAsia"/>
        </w:rPr>
        <w:t>）按票面税额：纳税人属于以下情形的，纳税人生产高税率的货物又提供其他货物服务且未分别核算。有效抵扣税额=票面税额，默认为不用于农产品加计扣除。</w:t>
      </w:r>
    </w:p>
    <w:p w14:paraId="31866358">
      <w:pPr>
        <w:pStyle w:val="5"/>
      </w:pPr>
      <w:r>
        <w:rPr>
          <w:rFonts w:hint="eastAsia"/>
        </w:rPr>
        <w:t>参照《批量上传待处理农产品发票确认清单》接口规范录入，满足以下任意条件时阻断确认。</w:t>
      </w:r>
    </w:p>
    <w:p w14:paraId="40F0392D">
      <w:pPr>
        <w:pStyle w:val="5"/>
      </w:pPr>
      <w:r>
        <w:rPr>
          <w:rFonts w:hint="eastAsia"/>
        </w:rPr>
        <w:t>（1）返回失败，调用《批量上传待处理农产品发票确认清单》接口通信失败或者返回报文中“返回码”不是“00（成功）”。</w:t>
      </w:r>
    </w:p>
    <w:p w14:paraId="1C6FA86B">
      <w:pPr>
        <w:pStyle w:val="5"/>
      </w:pPr>
      <w:r>
        <w:rPr>
          <w:rFonts w:hint="eastAsia"/>
        </w:rPr>
        <w:t>（2）返回成功，“上传状态”是“0</w:t>
      </w:r>
      <w:r>
        <w:t>1</w:t>
      </w:r>
      <w:r>
        <w:rPr>
          <w:rFonts w:hint="eastAsia"/>
        </w:rPr>
        <w:t>（失败）”。</w:t>
      </w:r>
    </w:p>
    <w:p w14:paraId="1563F6DC">
      <w:pPr>
        <w:pStyle w:val="7"/>
      </w:pPr>
      <w:r>
        <w:rPr>
          <w:rFonts w:hint="eastAsia"/>
        </w:rPr>
        <w:t>1</w:t>
      </w:r>
      <w:r>
        <w:t>0</w:t>
      </w:r>
      <w:r>
        <w:rPr>
          <w:rFonts w:hint="eastAsia"/>
        </w:rPr>
        <w:t>.2</w:t>
      </w:r>
      <w:r>
        <w:t>.</w:t>
      </w:r>
      <w:r>
        <w:rPr>
          <w:rFonts w:hint="eastAsia"/>
        </w:rPr>
        <w:t>6查询批量上传待处理农产品发票确认清单处理</w:t>
      </w:r>
      <w:r>
        <w:t>结果</w:t>
      </w:r>
    </w:p>
    <w:p w14:paraId="66DCE9EE">
      <w:pPr>
        <w:pStyle w:val="5"/>
      </w:pPr>
      <w:r>
        <w:rPr>
          <w:rFonts w:hint="eastAsia"/>
        </w:rPr>
        <w:t>调用《查询批量上传待处理农产品发票确认清单处理</w:t>
      </w:r>
      <w:r>
        <w:t>结果</w:t>
      </w:r>
      <w:r>
        <w:rPr>
          <w:rFonts w:hint="eastAsia"/>
        </w:rPr>
        <w:t>》接口，查询批量上传待处理农产品发票确认清单处理结果。</w:t>
      </w:r>
    </w:p>
    <w:p w14:paraId="7EDDE31E">
      <w:pPr>
        <w:pStyle w:val="5"/>
        <w:spacing w:line="240" w:lineRule="auto"/>
        <w:jc w:val="center"/>
        <w:rPr>
          <w:rFonts w:ascii="黑体" w:hAnsi="黑体" w:eastAsia="黑体"/>
          <w:sz w:val="21"/>
          <w:szCs w:val="21"/>
        </w:rPr>
      </w:pPr>
      <w:r>
        <w:drawing>
          <wp:inline distT="0" distB="0" distL="0" distR="0">
            <wp:extent cx="2524125" cy="2819400"/>
            <wp:effectExtent l="0" t="0" r="952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2524125" cy="2819400"/>
                    </a:xfrm>
                    <a:prstGeom prst="rect">
                      <a:avLst/>
                    </a:prstGeom>
                    <a:noFill/>
                    <a:ln>
                      <a:noFill/>
                    </a:ln>
                  </pic:spPr>
                </pic:pic>
              </a:graphicData>
            </a:graphic>
          </wp:inline>
        </w:drawing>
      </w:r>
    </w:p>
    <w:p w14:paraId="18F448D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A4F6DE6">
      <w:pPr>
        <w:pStyle w:val="5"/>
      </w:pPr>
      <w:r>
        <w:rPr>
          <w:rFonts w:hint="eastAsia"/>
        </w:rPr>
        <w:t>参照《查询批量上传待处理农产品发票确认清单处理</w:t>
      </w:r>
      <w:r>
        <w:t>结果</w:t>
      </w:r>
      <w:r>
        <w:rPr>
          <w:rFonts w:hint="eastAsia"/>
        </w:rPr>
        <w:t>》接口规范录入批次流水号查询对应批量上传待处理农产品发票确认清单处理结果，满足以下任意条件时阻断查询批量上传待处理农产品发票确认清单处理结果。</w:t>
      </w:r>
    </w:p>
    <w:p w14:paraId="6B0F1429">
      <w:pPr>
        <w:pStyle w:val="5"/>
      </w:pPr>
      <w:r>
        <w:rPr>
          <w:rFonts w:hint="eastAsia"/>
        </w:rPr>
        <w:t>（1）返回失败，调用《查询批量上传待处理农产品发票确认清单处理</w:t>
      </w:r>
      <w:r>
        <w:t>结果</w:t>
      </w:r>
      <w:r>
        <w:rPr>
          <w:rFonts w:hint="eastAsia"/>
        </w:rPr>
        <w:t>》接口通信失败或者返回报文中“返回码”是“0</w:t>
      </w:r>
      <w:r>
        <w:t>1</w:t>
      </w:r>
      <w:r>
        <w:rPr>
          <w:rFonts w:hint="eastAsia"/>
        </w:rPr>
        <w:t>（失败）”。</w:t>
      </w:r>
    </w:p>
    <w:p w14:paraId="0B8642C8">
      <w:pPr>
        <w:pStyle w:val="4"/>
      </w:pPr>
      <w:bookmarkStart w:id="63" w:name="_Toc219975708"/>
      <w:r>
        <w:t>11.</w:t>
      </w:r>
      <w:r>
        <w:rPr>
          <w:rFonts w:hint="eastAsia"/>
        </w:rPr>
        <w:t>税务机关代开农产品发票录入场景</w:t>
      </w:r>
      <w:bookmarkEnd w:id="63"/>
    </w:p>
    <w:p w14:paraId="6EDB72A1">
      <w:pPr>
        <w:pStyle w:val="5"/>
      </w:pPr>
      <w:r>
        <w:rPr>
          <w:rFonts w:hint="eastAsia"/>
        </w:rPr>
        <w:t>支持纳税人对取得发票日期为启用电票平台发票勾选确认业务时间次月1日后的代开农产品发票进行录入。</w:t>
      </w:r>
    </w:p>
    <w:p w14:paraId="704543F8">
      <w:pPr>
        <w:pStyle w:val="6"/>
      </w:pPr>
      <w:r>
        <w:t>11.1全流程图</w:t>
      </w:r>
    </w:p>
    <w:p w14:paraId="69F69FC5">
      <w:pPr>
        <w:pStyle w:val="5"/>
        <w:spacing w:after="156"/>
        <w:jc w:val="center"/>
      </w:pPr>
      <w:r>
        <w:drawing>
          <wp:inline distT="0" distB="0" distL="0" distR="0">
            <wp:extent cx="5257800" cy="504825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5257800" cy="5048250"/>
                    </a:xfrm>
                    <a:prstGeom prst="rect">
                      <a:avLst/>
                    </a:prstGeom>
                    <a:noFill/>
                    <a:ln>
                      <a:noFill/>
                    </a:ln>
                  </pic:spPr>
                </pic:pic>
              </a:graphicData>
            </a:graphic>
          </wp:inline>
        </w:drawing>
      </w:r>
    </w:p>
    <w:p w14:paraId="5F31836D">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3A57989C">
      <w:pPr>
        <w:pStyle w:val="5"/>
        <w:spacing w:after="156"/>
        <w:jc w:val="center"/>
      </w:pPr>
      <w:r>
        <w:drawing>
          <wp:inline distT="0" distB="0" distL="0" distR="0">
            <wp:extent cx="5267325" cy="6381750"/>
            <wp:effectExtent l="0" t="0" r="9525"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5267325" cy="6381750"/>
                    </a:xfrm>
                    <a:prstGeom prst="rect">
                      <a:avLst/>
                    </a:prstGeom>
                    <a:noFill/>
                    <a:ln>
                      <a:noFill/>
                    </a:ln>
                  </pic:spPr>
                </pic:pic>
              </a:graphicData>
            </a:graphic>
          </wp:inline>
        </w:drawing>
      </w:r>
    </w:p>
    <w:p w14:paraId="5D1AB18B">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0B58D48C">
      <w:pPr>
        <w:pStyle w:val="6"/>
      </w:pPr>
      <w:r>
        <w:t>11.2业务规则</w:t>
      </w:r>
    </w:p>
    <w:p w14:paraId="7863BF20">
      <w:pPr>
        <w:pStyle w:val="7"/>
      </w:pPr>
      <w:r>
        <w:t>11</w:t>
      </w:r>
      <w:r>
        <w:rPr>
          <w:rFonts w:hint="eastAsia"/>
        </w:rPr>
        <w:t>.2.</w:t>
      </w:r>
      <w:r>
        <w:t>1</w:t>
      </w:r>
      <w:r>
        <w:rPr>
          <w:rFonts w:hint="eastAsia"/>
        </w:rPr>
        <w:t>校验发票是否为税务机关代开发票</w:t>
      </w:r>
    </w:p>
    <w:p w14:paraId="4A03A736">
      <w:pPr>
        <w:pStyle w:val="5"/>
      </w:pPr>
      <w:r>
        <w:rPr>
          <w:rFonts w:hint="eastAsia"/>
        </w:rPr>
        <w:t>根据录入的发票信息，校验是否为税务机关代开发票。</w:t>
      </w:r>
    </w:p>
    <w:p w14:paraId="353DF147">
      <w:pPr>
        <w:pStyle w:val="53"/>
        <w:ind w:firstLine="0" w:firstLineChars="0"/>
        <w:jc w:val="center"/>
        <w:rPr>
          <w:color w:val="000000"/>
          <w:sz w:val="21"/>
          <w:szCs w:val="21"/>
        </w:rPr>
      </w:pPr>
      <w:r>
        <w:rPr>
          <w:color w:val="000000"/>
        </w:rPr>
        <w:drawing>
          <wp:inline distT="0" distB="0" distL="0" distR="0">
            <wp:extent cx="2524125" cy="2152650"/>
            <wp:effectExtent l="0" t="0" r="952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2524125" cy="2152650"/>
                    </a:xfrm>
                    <a:prstGeom prst="rect">
                      <a:avLst/>
                    </a:prstGeom>
                    <a:noFill/>
                    <a:ln>
                      <a:noFill/>
                    </a:ln>
                  </pic:spPr>
                </pic:pic>
              </a:graphicData>
            </a:graphic>
          </wp:inline>
        </w:drawing>
      </w:r>
    </w:p>
    <w:p w14:paraId="39BA58A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9904F3F">
      <w:pPr>
        <w:pStyle w:val="5"/>
      </w:pPr>
      <w:r>
        <w:rPr>
          <w:rFonts w:hint="eastAsia"/>
        </w:rPr>
        <w:t>校验发票信息，不是税务机关代开发票不允许进行税务机关代开农产品发票录入。发票信息中销方识别号含“DK”的为税务机关代开发票。</w:t>
      </w:r>
    </w:p>
    <w:p w14:paraId="04BB1B38">
      <w:pPr>
        <w:pStyle w:val="7"/>
      </w:pPr>
      <w:r>
        <w:t>11.2.</w:t>
      </w:r>
      <w:r>
        <w:rPr>
          <w:rFonts w:hint="eastAsia"/>
        </w:rPr>
        <w:t>2校验是否为蓝字发票</w:t>
      </w:r>
    </w:p>
    <w:p w14:paraId="386F760A">
      <w:pPr>
        <w:pStyle w:val="5"/>
      </w:pPr>
      <w:r>
        <w:rPr>
          <w:rFonts w:hint="eastAsia"/>
        </w:rPr>
        <w:t>根据录入的税务机关代开发票的金额，校验发票是否可用于税务机关代开农产品发票录入。</w:t>
      </w:r>
    </w:p>
    <w:p w14:paraId="6E257668">
      <w:pPr>
        <w:pStyle w:val="53"/>
        <w:ind w:firstLine="0" w:firstLineChars="0"/>
        <w:jc w:val="center"/>
        <w:rPr>
          <w:color w:val="000000"/>
        </w:rPr>
      </w:pPr>
      <w:r>
        <w:rPr>
          <w:color w:val="000000"/>
        </w:rPr>
        <w:drawing>
          <wp:inline distT="0" distB="0" distL="0" distR="0">
            <wp:extent cx="2524125" cy="2286000"/>
            <wp:effectExtent l="0" t="0" r="9525"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2524125" cy="2286000"/>
                    </a:xfrm>
                    <a:prstGeom prst="rect">
                      <a:avLst/>
                    </a:prstGeom>
                    <a:noFill/>
                    <a:ln>
                      <a:noFill/>
                    </a:ln>
                  </pic:spPr>
                </pic:pic>
              </a:graphicData>
            </a:graphic>
          </wp:inline>
        </w:drawing>
      </w:r>
    </w:p>
    <w:p w14:paraId="7A0E279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771034F">
      <w:pPr>
        <w:pStyle w:val="5"/>
      </w:pPr>
      <w:r>
        <w:rPr>
          <w:rFonts w:hint="eastAsia"/>
        </w:rPr>
        <w:t>校验发票金额，如果发票信息中“金额”小于0，则不允许用于税务机关代开农产品发票录入。</w:t>
      </w:r>
    </w:p>
    <w:p w14:paraId="6899C66C">
      <w:pPr>
        <w:pStyle w:val="7"/>
      </w:pPr>
      <w:r>
        <w:t>11.</w:t>
      </w:r>
      <w:r>
        <w:rPr>
          <w:rFonts w:hint="eastAsia"/>
        </w:rPr>
        <w:t>2.3校验发票状态</w:t>
      </w:r>
    </w:p>
    <w:p w14:paraId="300972A5">
      <w:pPr>
        <w:pStyle w:val="5"/>
      </w:pPr>
      <w:r>
        <w:rPr>
          <w:rFonts w:hint="eastAsia"/>
        </w:rPr>
        <w:t>根据录入的税务机关代开发票的发票状态，校验发票是否可进行税务机关代开农产品发票录入。</w:t>
      </w:r>
    </w:p>
    <w:p w14:paraId="03CE87A0">
      <w:pPr>
        <w:pStyle w:val="53"/>
        <w:ind w:firstLine="0" w:firstLineChars="0"/>
        <w:jc w:val="center"/>
        <w:rPr>
          <w:color w:val="000000"/>
        </w:rPr>
      </w:pPr>
      <w:r>
        <w:rPr>
          <w:color w:val="000000"/>
        </w:rPr>
        <w:drawing>
          <wp:inline distT="0" distB="0" distL="0" distR="0">
            <wp:extent cx="2524125" cy="2266950"/>
            <wp:effectExtent l="0" t="0" r="9525"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2524125" cy="2266950"/>
                    </a:xfrm>
                    <a:prstGeom prst="rect">
                      <a:avLst/>
                    </a:prstGeom>
                    <a:noFill/>
                    <a:ln>
                      <a:noFill/>
                    </a:ln>
                  </pic:spPr>
                </pic:pic>
              </a:graphicData>
            </a:graphic>
          </wp:inline>
        </w:drawing>
      </w:r>
    </w:p>
    <w:p w14:paraId="2640D74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A928952">
      <w:pPr>
        <w:pStyle w:val="5"/>
      </w:pPr>
      <w:r>
        <w:rPr>
          <w:rFonts w:hint="eastAsia"/>
        </w:rPr>
        <w:t>校验发票状态，调用发票归集能力中的《发票风险信息查询》接口查询，如果发票信息中“发票状态”不是“0：正常”或“7：部分红冲”；“红字锁定标识”是Y-锁定，则不允许用于税务机关代开农产品发票录入。</w:t>
      </w:r>
    </w:p>
    <w:p w14:paraId="30A7BB7A">
      <w:pPr>
        <w:pStyle w:val="7"/>
      </w:pPr>
      <w:r>
        <w:t>11</w:t>
      </w:r>
      <w:r>
        <w:rPr>
          <w:rFonts w:hint="eastAsia"/>
        </w:rPr>
        <w:t>.2.4校验发票异常凭证状态</w:t>
      </w:r>
    </w:p>
    <w:p w14:paraId="0213D18F">
      <w:pPr>
        <w:pStyle w:val="5"/>
      </w:pPr>
      <w:r>
        <w:rPr>
          <w:rFonts w:hint="eastAsia"/>
        </w:rPr>
        <w:t>根据录入的税务机关代开发票的异常凭证状态，校验发票是否可进行税务机关代开农产品发票录入。</w:t>
      </w:r>
    </w:p>
    <w:p w14:paraId="3205ECA7">
      <w:pPr>
        <w:pStyle w:val="53"/>
        <w:ind w:firstLine="0" w:firstLineChars="0"/>
        <w:jc w:val="center"/>
        <w:rPr>
          <w:color w:val="000000"/>
          <w:szCs w:val="21"/>
        </w:rPr>
      </w:pPr>
      <w:r>
        <w:rPr>
          <w:color w:val="000000"/>
        </w:rPr>
        <w:drawing>
          <wp:inline distT="0" distB="0" distL="0" distR="0">
            <wp:extent cx="2524125" cy="2276475"/>
            <wp:effectExtent l="0" t="0" r="9525" b="952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2524125" cy="2276475"/>
                    </a:xfrm>
                    <a:prstGeom prst="rect">
                      <a:avLst/>
                    </a:prstGeom>
                    <a:noFill/>
                    <a:ln>
                      <a:noFill/>
                    </a:ln>
                  </pic:spPr>
                </pic:pic>
              </a:graphicData>
            </a:graphic>
          </wp:inline>
        </w:drawing>
      </w:r>
    </w:p>
    <w:p w14:paraId="687E99F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67D02EA">
      <w:pPr>
        <w:pStyle w:val="5"/>
      </w:pPr>
      <w:r>
        <w:rPr>
          <w:rFonts w:hint="eastAsia"/>
        </w:rPr>
        <w:t>校验发票异常凭证状态，如果发票信息中“异常凭证状态”是“0</w:t>
      </w:r>
      <w:r>
        <w:t>2</w:t>
      </w:r>
      <w:r>
        <w:rPr>
          <w:rFonts w:hint="eastAsia"/>
        </w:rPr>
        <w:t>：异常凭证”，则不允许用于税务机关代开农产品发票录入。</w:t>
      </w:r>
    </w:p>
    <w:p w14:paraId="429A1E0C">
      <w:pPr>
        <w:pStyle w:val="7"/>
      </w:pPr>
      <w:r>
        <w:t>11</w:t>
      </w:r>
      <w:r>
        <w:rPr>
          <w:rFonts w:hint="eastAsia"/>
        </w:rPr>
        <w:t>.2.5是否已用于其他用途</w:t>
      </w:r>
    </w:p>
    <w:p w14:paraId="01D795EE">
      <w:pPr>
        <w:pStyle w:val="53"/>
        <w:ind w:firstLine="480"/>
        <w:rPr>
          <w:rFonts w:cstheme="minorBidi"/>
          <w:color w:val="000000"/>
          <w:szCs w:val="22"/>
        </w:rPr>
      </w:pPr>
      <w:r>
        <w:rPr>
          <w:rFonts w:hint="eastAsia" w:cstheme="minorBidi"/>
          <w:color w:val="000000"/>
          <w:szCs w:val="22"/>
        </w:rPr>
        <w:t>根据录入的税务机关代开发票的使用用途，校验发票是否可进行税务机关代开农产品发票录入。</w:t>
      </w:r>
    </w:p>
    <w:p w14:paraId="24A4E96A">
      <w:pPr>
        <w:pStyle w:val="53"/>
        <w:ind w:firstLine="0" w:firstLineChars="0"/>
        <w:jc w:val="center"/>
        <w:rPr>
          <w:color w:val="000000"/>
          <w:sz w:val="21"/>
          <w:szCs w:val="21"/>
        </w:rPr>
      </w:pPr>
      <w:r>
        <w:rPr>
          <w:color w:val="000000"/>
        </w:rPr>
        <w:drawing>
          <wp:inline distT="0" distB="0" distL="0" distR="0">
            <wp:extent cx="2524125" cy="2409825"/>
            <wp:effectExtent l="0" t="0" r="9525"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0" y="0"/>
                      <a:ext cx="2524125" cy="2409825"/>
                    </a:xfrm>
                    <a:prstGeom prst="rect">
                      <a:avLst/>
                    </a:prstGeom>
                    <a:noFill/>
                    <a:ln>
                      <a:noFill/>
                    </a:ln>
                  </pic:spPr>
                </pic:pic>
              </a:graphicData>
            </a:graphic>
          </wp:inline>
        </w:drawing>
      </w:r>
    </w:p>
    <w:p w14:paraId="60A9DBC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DFA4B64">
      <w:pPr>
        <w:pStyle w:val="5"/>
      </w:pPr>
      <w:r>
        <w:rPr>
          <w:rFonts w:hint="eastAsia"/>
        </w:rPr>
        <w:t>校验发票增值税用途标志，如果发票信息中“增值税用途标志”不是“</w:t>
      </w:r>
      <w:r>
        <w:t>00</w:t>
      </w:r>
      <w:r>
        <w:rPr>
          <w:rFonts w:hint="eastAsia"/>
        </w:rPr>
        <w:t>：未使用”，则不允许用于税务机关代开农产品发票录入。</w:t>
      </w:r>
    </w:p>
    <w:p w14:paraId="5A919CE5">
      <w:pPr>
        <w:pStyle w:val="7"/>
      </w:pPr>
      <w:r>
        <w:t>11</w:t>
      </w:r>
      <w:r>
        <w:rPr>
          <w:rFonts w:hint="eastAsia"/>
        </w:rPr>
        <w:t>.2.6批量上传税务机关代开农产品发票补录信息</w:t>
      </w:r>
    </w:p>
    <w:p w14:paraId="6F965A1E">
      <w:pPr>
        <w:pStyle w:val="5"/>
      </w:pPr>
      <w:r>
        <w:rPr>
          <w:rFonts w:hint="eastAsia"/>
        </w:rPr>
        <w:t>调用《批量上传税务机关代开农产品发票补录信息》接口，上传税务机关代开农产品发票补录信息。</w:t>
      </w:r>
    </w:p>
    <w:p w14:paraId="6F537C24">
      <w:pPr>
        <w:pStyle w:val="53"/>
        <w:ind w:firstLine="0" w:firstLineChars="0"/>
        <w:jc w:val="center"/>
        <w:rPr>
          <w:color w:val="000000"/>
          <w:sz w:val="21"/>
          <w:szCs w:val="21"/>
        </w:rPr>
      </w:pPr>
      <w:r>
        <w:rPr>
          <w:color w:val="000000"/>
        </w:rPr>
        <w:drawing>
          <wp:inline distT="0" distB="0" distL="0" distR="0">
            <wp:extent cx="2524125" cy="3790950"/>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a:xfrm>
                      <a:off x="0" y="0"/>
                      <a:ext cx="2524125" cy="3790950"/>
                    </a:xfrm>
                    <a:prstGeom prst="rect">
                      <a:avLst/>
                    </a:prstGeom>
                    <a:noFill/>
                    <a:ln>
                      <a:noFill/>
                    </a:ln>
                  </pic:spPr>
                </pic:pic>
              </a:graphicData>
            </a:graphic>
          </wp:inline>
        </w:drawing>
      </w:r>
    </w:p>
    <w:p w14:paraId="49C9A98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23A6AA8">
      <w:pPr>
        <w:pStyle w:val="5"/>
      </w:pPr>
      <w:r>
        <w:rPr>
          <w:rFonts w:hint="eastAsia"/>
        </w:rPr>
        <w:t>参照《批量上传税务机关代开农产品发票补录信息》接口规范上传税务机关代开农产品发票补录信息，满足以下任意条件时阻断上传税务机关代开农产品发票加计扣除补录信息。</w:t>
      </w:r>
    </w:p>
    <w:p w14:paraId="570BFD17">
      <w:pPr>
        <w:pStyle w:val="5"/>
      </w:pPr>
      <w:r>
        <w:rPr>
          <w:rFonts w:hint="eastAsia"/>
        </w:rPr>
        <w:t>（1）返回失败，调用《批量上传税务机关代开农产品发票补录信息》接口通信失败或者返回报文中“返回码”不是“00（成功）”。</w:t>
      </w:r>
    </w:p>
    <w:p w14:paraId="6FE0597B">
      <w:pPr>
        <w:pStyle w:val="5"/>
      </w:pPr>
      <w:r>
        <w:rPr>
          <w:rFonts w:hint="eastAsia"/>
        </w:rPr>
        <w:t>（2）返回成功，“上传状态”是“0</w:t>
      </w:r>
      <w:r>
        <w:t>1</w:t>
      </w:r>
      <w:r>
        <w:rPr>
          <w:rFonts w:hint="eastAsia"/>
        </w:rPr>
        <w:t>（失败）”。</w:t>
      </w:r>
    </w:p>
    <w:p w14:paraId="1D3D6BBB">
      <w:pPr>
        <w:pStyle w:val="7"/>
      </w:pPr>
      <w:r>
        <w:t>11</w:t>
      </w:r>
      <w:r>
        <w:rPr>
          <w:rFonts w:hint="eastAsia"/>
        </w:rPr>
        <w:t>.2.7查询批量上传税务机关代开农产品发票补录信息处理结果</w:t>
      </w:r>
    </w:p>
    <w:p w14:paraId="72416663">
      <w:pPr>
        <w:pStyle w:val="5"/>
      </w:pPr>
      <w:r>
        <w:rPr>
          <w:rFonts w:hint="eastAsia"/>
        </w:rPr>
        <w:t>调用《查询批量上传税务机关代开农产品发票补录信息处理结果》接口，查询税务机关代开农产品发票补录信息处理结果。</w:t>
      </w:r>
    </w:p>
    <w:p w14:paraId="417DB25B">
      <w:pPr>
        <w:pStyle w:val="53"/>
        <w:ind w:firstLine="0" w:firstLineChars="0"/>
        <w:jc w:val="center"/>
        <w:rPr>
          <w:color w:val="000000"/>
          <w:sz w:val="21"/>
          <w:szCs w:val="21"/>
        </w:rPr>
      </w:pPr>
      <w:r>
        <w:rPr>
          <w:color w:val="000000"/>
        </w:rPr>
        <w:drawing>
          <wp:inline distT="0" distB="0" distL="0" distR="0">
            <wp:extent cx="2524125" cy="282892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a:xfrm>
                      <a:off x="0" y="0"/>
                      <a:ext cx="2524125" cy="2828925"/>
                    </a:xfrm>
                    <a:prstGeom prst="rect">
                      <a:avLst/>
                    </a:prstGeom>
                    <a:noFill/>
                    <a:ln>
                      <a:noFill/>
                    </a:ln>
                  </pic:spPr>
                </pic:pic>
              </a:graphicData>
            </a:graphic>
          </wp:inline>
        </w:drawing>
      </w:r>
    </w:p>
    <w:p w14:paraId="0D1A2DE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982CD8B">
      <w:pPr>
        <w:pStyle w:val="5"/>
      </w:pPr>
      <w:r>
        <w:rPr>
          <w:rFonts w:hint="eastAsia"/>
        </w:rPr>
        <w:t>参照《查询批量上传税务机关代开农产品发票补录信息处理结果》接口规范录入批次流水号查询对应税务机关代开农产品发票补录处理结果，满足以下任意条件时阻断查询税务机关代开农产品发票补录处理结果。</w:t>
      </w:r>
    </w:p>
    <w:p w14:paraId="2BA654F1">
      <w:pPr>
        <w:pStyle w:val="5"/>
      </w:pPr>
      <w:r>
        <w:rPr>
          <w:rFonts w:hint="eastAsia"/>
        </w:rPr>
        <w:t>（1）返回失败，调用《查询批量上传税务机关代开农产品发票补录信息处理结果》接口通信失败或者返回报文中“返回码”不是“00（成功）”。</w:t>
      </w:r>
    </w:p>
    <w:p w14:paraId="3DB40702">
      <w:pPr>
        <w:pStyle w:val="4"/>
      </w:pPr>
      <w:bookmarkStart w:id="64" w:name="_Toc219975709"/>
      <w:r>
        <w:t>12.</w:t>
      </w:r>
      <w:r>
        <w:rPr>
          <w:rFonts w:hint="eastAsia"/>
        </w:rPr>
        <w:t>总分机构汇总勾选确认场景</w:t>
      </w:r>
      <w:bookmarkEnd w:id="64"/>
    </w:p>
    <w:p w14:paraId="2EDA4DC3">
      <w:pPr>
        <w:pStyle w:val="5"/>
      </w:pPr>
      <w:r>
        <w:rPr>
          <w:rFonts w:hint="eastAsia"/>
        </w:rPr>
        <w:t>支持总机构纳税人进行总分机构汇总勾选确认。总分机构企业选择由总机构汇总勾选的，发票勾选（农产品待处理发票确认、抵扣勾选、不抵扣勾选、农产品加计扣除勾选）、发票归集、发票查验、发票入账等操作由总、分支机构分别发起，抵扣统计、抵扣统计确认、变更属期等业务由总机构纳税人统一发起。</w:t>
      </w:r>
    </w:p>
    <w:p w14:paraId="5B2B415F">
      <w:pPr>
        <w:pStyle w:val="6"/>
      </w:pPr>
      <w:r>
        <w:t>12.1全流程图</w:t>
      </w:r>
    </w:p>
    <w:p w14:paraId="469ADF77">
      <w:pPr>
        <w:pStyle w:val="5"/>
        <w:spacing w:after="156"/>
        <w:jc w:val="center"/>
      </w:pPr>
      <w:r>
        <w:drawing>
          <wp:inline distT="0" distB="0" distL="0" distR="0">
            <wp:extent cx="5257800" cy="2409825"/>
            <wp:effectExtent l="0" t="0" r="0"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5257800" cy="2409825"/>
                    </a:xfrm>
                    <a:prstGeom prst="rect">
                      <a:avLst/>
                    </a:prstGeom>
                    <a:noFill/>
                    <a:ln>
                      <a:noFill/>
                    </a:ln>
                  </pic:spPr>
                </pic:pic>
              </a:graphicData>
            </a:graphic>
          </wp:inline>
        </w:drawing>
      </w:r>
    </w:p>
    <w:p w14:paraId="5F926327">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4330B482">
      <w:pPr>
        <w:pStyle w:val="5"/>
        <w:spacing w:after="156"/>
        <w:jc w:val="center"/>
      </w:pPr>
      <w:r>
        <w:drawing>
          <wp:inline distT="0" distB="0" distL="0" distR="0">
            <wp:extent cx="5267325" cy="2533650"/>
            <wp:effectExtent l="0" t="0" r="952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5267325" cy="2533650"/>
                    </a:xfrm>
                    <a:prstGeom prst="rect">
                      <a:avLst/>
                    </a:prstGeom>
                    <a:noFill/>
                    <a:ln>
                      <a:noFill/>
                    </a:ln>
                  </pic:spPr>
                </pic:pic>
              </a:graphicData>
            </a:graphic>
          </wp:inline>
        </w:drawing>
      </w:r>
    </w:p>
    <w:p w14:paraId="52541E05">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3D3D951D">
      <w:pPr>
        <w:pStyle w:val="6"/>
      </w:pPr>
      <w:r>
        <w:t>12.2业务规则</w:t>
      </w:r>
    </w:p>
    <w:p w14:paraId="744ECB5D">
      <w:pPr>
        <w:pStyle w:val="7"/>
      </w:pPr>
      <w:r>
        <w:t>12</w:t>
      </w:r>
      <w:r>
        <w:rPr>
          <w:rFonts w:hint="eastAsia"/>
        </w:rPr>
        <w:t>.2.</w:t>
      </w:r>
      <w:r>
        <w:t>1</w:t>
      </w:r>
      <w:r>
        <w:rPr>
          <w:rFonts w:hint="eastAsia"/>
        </w:rPr>
        <w:t>查询汇总纳税人机构列表</w:t>
      </w:r>
    </w:p>
    <w:p w14:paraId="3BE43B0E">
      <w:pPr>
        <w:pStyle w:val="5"/>
      </w:pPr>
      <w:r>
        <w:rPr>
          <w:rFonts w:hint="eastAsia"/>
        </w:rPr>
        <w:t>调用《汇总纳税人机构列表查询》接口，查询汇总纳税人机构列表。</w:t>
      </w:r>
    </w:p>
    <w:p w14:paraId="0E23E4E2">
      <w:pPr>
        <w:pStyle w:val="53"/>
        <w:ind w:firstLine="0" w:firstLineChars="0"/>
        <w:jc w:val="center"/>
        <w:rPr>
          <w:color w:val="000000"/>
          <w:sz w:val="21"/>
          <w:szCs w:val="21"/>
        </w:rPr>
      </w:pPr>
      <w:r>
        <w:drawing>
          <wp:inline distT="0" distB="0" distL="0" distR="0">
            <wp:extent cx="2543175" cy="3495675"/>
            <wp:effectExtent l="0" t="0" r="9525"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a:xfrm>
                      <a:off x="0" y="0"/>
                      <a:ext cx="2543175" cy="3495675"/>
                    </a:xfrm>
                    <a:prstGeom prst="rect">
                      <a:avLst/>
                    </a:prstGeom>
                    <a:noFill/>
                    <a:ln>
                      <a:noFill/>
                    </a:ln>
                  </pic:spPr>
                </pic:pic>
              </a:graphicData>
            </a:graphic>
          </wp:inline>
        </w:drawing>
      </w:r>
    </w:p>
    <w:p w14:paraId="0E71F78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317EC1A">
      <w:pPr>
        <w:pStyle w:val="5"/>
      </w:pPr>
      <w:r>
        <w:rPr>
          <w:rFonts w:hint="eastAsia"/>
        </w:rPr>
        <w:t>参照《汇总纳税人机构列表查询》接口规范录入总机构纳税人识别号查询对应汇总纳税人机构列表，满足以下任意条件时阻断查询汇总纳税人机构列表。</w:t>
      </w:r>
    </w:p>
    <w:p w14:paraId="429FDA36">
      <w:pPr>
        <w:pStyle w:val="5"/>
      </w:pPr>
      <w:r>
        <w:rPr>
          <w:rFonts w:hint="eastAsia"/>
        </w:rPr>
        <w:t>（1）返回失败，调用《汇总纳税人机构列表查询》接口通信失败或者返回报文中“返回码”不是“00（成功）”。</w:t>
      </w:r>
    </w:p>
    <w:p w14:paraId="3414FA17">
      <w:pPr>
        <w:pStyle w:val="7"/>
      </w:pPr>
      <w:r>
        <w:t>12</w:t>
      </w:r>
      <w:r>
        <w:rPr>
          <w:rFonts w:hint="eastAsia"/>
        </w:rPr>
        <w:t>.2.2总分机构汇总勾选确认</w:t>
      </w:r>
    </w:p>
    <w:p w14:paraId="4F1773AD">
      <w:pPr>
        <w:pStyle w:val="5"/>
      </w:pPr>
      <w:r>
        <w:rPr>
          <w:rFonts w:hint="eastAsia"/>
        </w:rPr>
        <w:t>调用《总分机构汇总勾选确认》接口，完成总机构纳税人的总分机构汇总勾选确认。</w:t>
      </w:r>
    </w:p>
    <w:p w14:paraId="02777938">
      <w:pPr>
        <w:pStyle w:val="53"/>
        <w:ind w:firstLine="0" w:firstLineChars="0"/>
        <w:jc w:val="center"/>
        <w:rPr>
          <w:color w:val="000000"/>
          <w:sz w:val="21"/>
          <w:szCs w:val="21"/>
        </w:rPr>
      </w:pPr>
      <w:r>
        <w:drawing>
          <wp:inline distT="0" distB="0" distL="0" distR="0">
            <wp:extent cx="2847975" cy="3457575"/>
            <wp:effectExtent l="0" t="0" r="9525"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a:xfrm>
                      <a:off x="0" y="0"/>
                      <a:ext cx="2847975" cy="3457575"/>
                    </a:xfrm>
                    <a:prstGeom prst="rect">
                      <a:avLst/>
                    </a:prstGeom>
                    <a:noFill/>
                    <a:ln>
                      <a:noFill/>
                    </a:ln>
                  </pic:spPr>
                </pic:pic>
              </a:graphicData>
            </a:graphic>
          </wp:inline>
        </w:drawing>
      </w:r>
    </w:p>
    <w:p w14:paraId="525B4A4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D425299">
      <w:pPr>
        <w:pStyle w:val="5"/>
      </w:pPr>
      <w:r>
        <w:rPr>
          <w:rFonts w:hint="eastAsia"/>
        </w:rPr>
        <w:t>选择总分机构汇总勾选确认的总、分支机构必须均为乐企用票企业。</w:t>
      </w:r>
    </w:p>
    <w:p w14:paraId="50F9E529">
      <w:pPr>
        <w:pStyle w:val="5"/>
      </w:pPr>
      <w:r>
        <w:rPr>
          <w:rFonts w:hint="eastAsia"/>
        </w:rPr>
        <w:t>总、分支机构主管省局税务机关需在同一个省份。</w:t>
      </w:r>
    </w:p>
    <w:p w14:paraId="0B0767C3">
      <w:pPr>
        <w:pStyle w:val="5"/>
      </w:pPr>
      <w:r>
        <w:rPr>
          <w:rFonts w:hint="eastAsia"/>
        </w:rPr>
        <w:t>总机构确认由总机构汇总勾选时，所有总、分支机构的当前税款所属期必须一致，且当前税款所属期均为未申报、未确认、未统计。</w:t>
      </w:r>
    </w:p>
    <w:p w14:paraId="4A3D1112">
      <w:pPr>
        <w:pStyle w:val="5"/>
      </w:pPr>
      <w:r>
        <w:rPr>
          <w:rFonts w:hint="eastAsia"/>
          <w:lang w:val="en-US" w:eastAsia="zh-CN"/>
        </w:rPr>
        <w:t>总机构汇总勾选</w:t>
      </w:r>
      <w:r>
        <w:rPr>
          <w:rFonts w:hint="eastAsia"/>
        </w:rPr>
        <w:t>确认后发生汇总纳税人机构变更，需要重新进行确认。</w:t>
      </w:r>
    </w:p>
    <w:p w14:paraId="0403E849">
      <w:pPr>
        <w:pStyle w:val="5"/>
      </w:pPr>
      <w:r>
        <w:rPr>
          <w:rFonts w:hint="eastAsia"/>
        </w:rPr>
        <w:t>参照《总分机构汇总勾选确认》接口规范录入总机构纳税人识别号进行总分机构汇总勾选确认，满足以下任意条件时阻断总分机构汇总勾选确认。</w:t>
      </w:r>
    </w:p>
    <w:p w14:paraId="42BE6441">
      <w:pPr>
        <w:pStyle w:val="5"/>
      </w:pPr>
      <w:r>
        <w:rPr>
          <w:rFonts w:hint="eastAsia"/>
        </w:rPr>
        <w:t>（1）返回失败，调用《总分机构汇总勾选确认》接口通信失败或者返回报文中“返回码”不是“00（成功）”。</w:t>
      </w:r>
    </w:p>
    <w:p w14:paraId="75BC8449">
      <w:pPr>
        <w:pStyle w:val="4"/>
      </w:pPr>
      <w:bookmarkStart w:id="65" w:name="_Toc219975710"/>
      <w:r>
        <w:t>13.</w:t>
      </w:r>
      <w:r>
        <w:rPr>
          <w:rFonts w:hint="eastAsia"/>
        </w:rPr>
        <w:t>税款所属期变更场景</w:t>
      </w:r>
      <w:bookmarkEnd w:id="65"/>
    </w:p>
    <w:p w14:paraId="2A640405">
      <w:pPr>
        <w:pStyle w:val="5"/>
      </w:pPr>
      <w:r>
        <w:rPr>
          <w:rFonts w:hint="eastAsia"/>
        </w:rPr>
        <w:t>支持纳税人在符合条件的情况下进行税款所属期变更。</w:t>
      </w:r>
    </w:p>
    <w:p w14:paraId="27973BF7">
      <w:pPr>
        <w:pStyle w:val="5"/>
      </w:pPr>
      <w:r>
        <w:rPr>
          <w:rFonts w:hint="eastAsia"/>
        </w:rPr>
        <w:t>注：如需将当前属期勾选发票等凭证重新勾选在回退的目标属期时，请先自行撤销勾选后再执行回退属期操作。</w:t>
      </w:r>
    </w:p>
    <w:p w14:paraId="17BFADD7">
      <w:pPr>
        <w:pStyle w:val="6"/>
      </w:pPr>
      <w:r>
        <w:t>13.1全流程图</w:t>
      </w:r>
    </w:p>
    <w:p w14:paraId="7F0E6F71">
      <w:pPr>
        <w:pStyle w:val="5"/>
        <w:spacing w:after="156"/>
        <w:jc w:val="center"/>
      </w:pPr>
      <w:r>
        <w:drawing>
          <wp:inline distT="0" distB="0" distL="0" distR="0">
            <wp:extent cx="5257800" cy="21240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a:xfrm>
                      <a:off x="0" y="0"/>
                      <a:ext cx="5257800" cy="2124075"/>
                    </a:xfrm>
                    <a:prstGeom prst="rect">
                      <a:avLst/>
                    </a:prstGeom>
                    <a:noFill/>
                    <a:ln>
                      <a:noFill/>
                    </a:ln>
                  </pic:spPr>
                </pic:pic>
              </a:graphicData>
            </a:graphic>
          </wp:inline>
        </w:drawing>
      </w:r>
    </w:p>
    <w:p w14:paraId="3F67717F">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4148D54A">
      <w:pPr>
        <w:pStyle w:val="5"/>
        <w:spacing w:after="156"/>
        <w:jc w:val="center"/>
      </w:pPr>
      <w:r>
        <w:drawing>
          <wp:inline distT="0" distB="0" distL="0" distR="0">
            <wp:extent cx="5267325" cy="26765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a:xfrm>
                      <a:off x="0" y="0"/>
                      <a:ext cx="5267325" cy="2676525"/>
                    </a:xfrm>
                    <a:prstGeom prst="rect">
                      <a:avLst/>
                    </a:prstGeom>
                    <a:noFill/>
                    <a:ln>
                      <a:noFill/>
                    </a:ln>
                  </pic:spPr>
                </pic:pic>
              </a:graphicData>
            </a:graphic>
          </wp:inline>
        </w:drawing>
      </w:r>
    </w:p>
    <w:p w14:paraId="40499DFC">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5CBD81E9">
      <w:pPr>
        <w:pStyle w:val="6"/>
      </w:pPr>
      <w:r>
        <w:t>13.2业务规则</w:t>
      </w:r>
    </w:p>
    <w:p w14:paraId="2892269F">
      <w:pPr>
        <w:pStyle w:val="7"/>
      </w:pPr>
      <w:r>
        <w:t>13</w:t>
      </w:r>
      <w:r>
        <w:rPr>
          <w:rFonts w:hint="eastAsia"/>
        </w:rPr>
        <w:t>.2.</w:t>
      </w:r>
      <w:r>
        <w:t>1</w:t>
      </w:r>
      <w:r>
        <w:rPr>
          <w:rFonts w:hint="eastAsia"/>
        </w:rPr>
        <w:t>申请税款所属期变更</w:t>
      </w:r>
    </w:p>
    <w:p w14:paraId="28B291D1">
      <w:pPr>
        <w:pStyle w:val="5"/>
      </w:pPr>
      <w:r>
        <w:rPr>
          <w:rFonts w:hint="eastAsia"/>
        </w:rPr>
        <w:t>调用《申请税款所属期变更》接口，可从当前税款所属期回退到上一个属期或切换至下一个属期。</w:t>
      </w:r>
    </w:p>
    <w:p w14:paraId="6F3716EB">
      <w:pPr>
        <w:pStyle w:val="53"/>
        <w:ind w:firstLine="0" w:firstLineChars="0"/>
        <w:jc w:val="center"/>
        <w:rPr>
          <w:color w:val="000000"/>
          <w:sz w:val="21"/>
          <w:szCs w:val="21"/>
        </w:rPr>
      </w:pPr>
      <w:r>
        <w:drawing>
          <wp:inline distT="0" distB="0" distL="0" distR="0">
            <wp:extent cx="3095625" cy="33528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a:xfrm>
                      <a:off x="0" y="0"/>
                      <a:ext cx="3095625" cy="3352800"/>
                    </a:xfrm>
                    <a:prstGeom prst="rect">
                      <a:avLst/>
                    </a:prstGeom>
                    <a:noFill/>
                    <a:ln>
                      <a:noFill/>
                    </a:ln>
                  </pic:spPr>
                </pic:pic>
              </a:graphicData>
            </a:graphic>
          </wp:inline>
        </w:drawing>
      </w:r>
    </w:p>
    <w:p w14:paraId="10D2EDF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DD843F1">
      <w:pPr>
        <w:pStyle w:val="5"/>
      </w:pPr>
      <w:r>
        <w:rPr>
          <w:rFonts w:hint="eastAsia"/>
        </w:rPr>
        <w:t>每次申请税款所属期变更仅可变更一个月，不可跨月变更。</w:t>
      </w:r>
    </w:p>
    <w:p w14:paraId="52F2CD81">
      <w:pPr>
        <w:pStyle w:val="5"/>
      </w:pPr>
      <w:r>
        <w:rPr>
          <w:rFonts w:hint="eastAsia"/>
        </w:rPr>
        <w:t>如纳税人当前税款所属期的上一个属期未申报或已申报作废，则可以回退至上一税款所属期。如还存在上一属期未申报（不含作废申报），且未进行勾选及用途确认的，可继续逐期回退属期（最多回退12个月）。</w:t>
      </w:r>
    </w:p>
    <w:p w14:paraId="3D2D0ADD">
      <w:pPr>
        <w:pStyle w:val="5"/>
      </w:pPr>
      <w:r>
        <w:rPr>
          <w:rFonts w:hint="eastAsia"/>
        </w:rPr>
        <w:t>例：2022年4月10日，由于当月已完成2022年03月属期的申报，当前属期切换至为2022年04月，申请税款所属期变更至2022年03月，则判断2022年0</w:t>
      </w:r>
      <w:r>
        <w:t>3</w:t>
      </w:r>
      <w:r>
        <w:rPr>
          <w:rFonts w:hint="eastAsia"/>
        </w:rPr>
        <w:t>月属期的申报是否作废或未申报，如果符合条件则可以成功回退属期。如再次申请税款所属期变更至2022年02月，则判断2022年02月属期的申报是否未申报（不含作废申报）且未进行用途确认，如果符合条件则可以成功回退属期。</w:t>
      </w:r>
    </w:p>
    <w:p w14:paraId="1307250D">
      <w:pPr>
        <w:pStyle w:val="5"/>
      </w:pPr>
      <w:r>
        <w:rPr>
          <w:rFonts w:hint="eastAsia"/>
        </w:rPr>
        <w:t>按季申报的纳税人在季中月份可切换到下一属期（当前属期未申报）进行勾选确认，即按季申报的纳税人税款所属期1、2、4、5、7、8、10、11月可以切到下个月，切换月份不可超过当前自然月。</w:t>
      </w:r>
    </w:p>
    <w:p w14:paraId="1D91C865">
      <w:pPr>
        <w:pStyle w:val="5"/>
      </w:pPr>
      <w:r>
        <w:rPr>
          <w:rFonts w:hint="eastAsia"/>
        </w:rPr>
        <w:t>例：2022年3月10日，当前属期为2022年02月，按季申报纳税人可切换到下一属期进行勾选确认。</w:t>
      </w:r>
    </w:p>
    <w:p w14:paraId="3A76A998">
      <w:pPr>
        <w:pStyle w:val="5"/>
      </w:pPr>
      <w:r>
        <w:t>参照《</w:t>
      </w:r>
      <w:r>
        <w:rPr>
          <w:rFonts w:hint="eastAsia"/>
        </w:rPr>
        <w:t>申请税款所属期变更</w:t>
      </w:r>
      <w:r>
        <w:t>》接口规范录入，满足以下任意条件时阻断申请。</w:t>
      </w:r>
    </w:p>
    <w:p w14:paraId="66F0619D">
      <w:pPr>
        <w:pStyle w:val="5"/>
      </w:pPr>
      <w:r>
        <w:rPr>
          <w:rFonts w:hint="eastAsia"/>
        </w:rPr>
        <w:t>（1）</w:t>
      </w:r>
      <w:r>
        <w:t>处理失败，调用</w:t>
      </w:r>
      <w:r>
        <w:rPr>
          <w:rFonts w:hint="eastAsia"/>
        </w:rPr>
        <w:t>《申请税款所属期变更》</w:t>
      </w:r>
      <w:r>
        <w:t>接口通信失败或者返回报文中“处理结果”</w:t>
      </w:r>
      <w:r>
        <w:rPr>
          <w:rFonts w:hint="eastAsia"/>
        </w:rPr>
        <w:t>不是“00：成功”</w:t>
      </w:r>
      <w:r>
        <w:t>。</w:t>
      </w:r>
    </w:p>
    <w:p w14:paraId="19BA5FCC">
      <w:pPr>
        <w:pStyle w:val="5"/>
      </w:pPr>
      <w:r>
        <w:rPr>
          <w:rFonts w:hint="eastAsia"/>
        </w:rPr>
        <w:t>（2）处理成功，</w:t>
      </w:r>
      <w:r>
        <w:t>调用</w:t>
      </w:r>
      <w:r>
        <w:rPr>
          <w:rFonts w:hint="eastAsia"/>
        </w:rPr>
        <w:t>《申请税款所属期变更》返回报文中</w:t>
      </w:r>
      <w:r>
        <w:t>“处理结果”</w:t>
      </w:r>
      <w:r>
        <w:rPr>
          <w:rFonts w:hint="eastAsia"/>
        </w:rPr>
        <w:t>是“00：成功”，但“是否属期变更成功”不是“01：成功”。</w:t>
      </w:r>
    </w:p>
    <w:p w14:paraId="21C88F1C">
      <w:pPr>
        <w:pStyle w:val="4"/>
      </w:pPr>
      <w:bookmarkStart w:id="66" w:name="_Toc219975711"/>
      <w:r>
        <w:t>14.</w:t>
      </w:r>
      <w:r>
        <w:rPr>
          <w:rFonts w:hint="eastAsia"/>
        </w:rPr>
        <w:t>注销勾选场景</w:t>
      </w:r>
      <w:bookmarkEnd w:id="66"/>
    </w:p>
    <w:p w14:paraId="26C76B02">
      <w:pPr>
        <w:pStyle w:val="5"/>
      </w:pPr>
      <w:r>
        <w:rPr>
          <w:rFonts w:hint="eastAsia"/>
        </w:rPr>
        <w:t>支持纳税人发起注销勾选，通过注销勾选确认当月属期是否需要进行确认抵扣统计操作。</w:t>
      </w:r>
    </w:p>
    <w:p w14:paraId="45279DD7">
      <w:pPr>
        <w:pStyle w:val="6"/>
      </w:pPr>
      <w:r>
        <w:t>14.1全流程图</w:t>
      </w:r>
    </w:p>
    <w:p w14:paraId="5EA16A8D">
      <w:pPr>
        <w:pStyle w:val="5"/>
        <w:spacing w:after="156"/>
        <w:jc w:val="center"/>
      </w:pPr>
      <w:r>
        <w:drawing>
          <wp:inline distT="0" distB="0" distL="0" distR="0">
            <wp:extent cx="5257800" cy="17907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a:xfrm>
                      <a:off x="0" y="0"/>
                      <a:ext cx="5257800" cy="1790700"/>
                    </a:xfrm>
                    <a:prstGeom prst="rect">
                      <a:avLst/>
                    </a:prstGeom>
                    <a:noFill/>
                    <a:ln>
                      <a:noFill/>
                    </a:ln>
                  </pic:spPr>
                </pic:pic>
              </a:graphicData>
            </a:graphic>
          </wp:inline>
        </w:drawing>
      </w:r>
    </w:p>
    <w:p w14:paraId="49618A9A">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2FDC5814">
      <w:pPr>
        <w:pStyle w:val="5"/>
        <w:spacing w:after="156"/>
        <w:jc w:val="center"/>
      </w:pPr>
      <w:r>
        <w:drawing>
          <wp:inline distT="0" distB="0" distL="0" distR="0">
            <wp:extent cx="5267325" cy="21526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a:xfrm>
                      <a:off x="0" y="0"/>
                      <a:ext cx="5267325" cy="2152650"/>
                    </a:xfrm>
                    <a:prstGeom prst="rect">
                      <a:avLst/>
                    </a:prstGeom>
                    <a:noFill/>
                    <a:ln>
                      <a:noFill/>
                    </a:ln>
                  </pic:spPr>
                </pic:pic>
              </a:graphicData>
            </a:graphic>
          </wp:inline>
        </w:drawing>
      </w:r>
    </w:p>
    <w:p w14:paraId="147EE78E">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0ABCE260">
      <w:pPr>
        <w:pStyle w:val="6"/>
      </w:pPr>
      <w:r>
        <w:t>14.2业务规则</w:t>
      </w:r>
    </w:p>
    <w:p w14:paraId="17A7797B">
      <w:pPr>
        <w:pStyle w:val="7"/>
      </w:pPr>
      <w:r>
        <w:t>14</w:t>
      </w:r>
      <w:r>
        <w:rPr>
          <w:rFonts w:hint="eastAsia"/>
        </w:rPr>
        <w:t>.2.</w:t>
      </w:r>
      <w:r>
        <w:t>1</w:t>
      </w:r>
      <w:r>
        <w:rPr>
          <w:rFonts w:hint="eastAsia"/>
        </w:rPr>
        <w:t>申请注销勾选</w:t>
      </w:r>
    </w:p>
    <w:p w14:paraId="581FD27F">
      <w:pPr>
        <w:pStyle w:val="5"/>
      </w:pPr>
      <w:r>
        <w:rPr>
          <w:rFonts w:hint="eastAsia"/>
        </w:rPr>
        <w:t>调用《申请注销勾选》接口，申请或撤销注销勾选。当前月份申请注销勾选的企业可以对当月属期（如2022年2月6日时，指2022年02月属期）进行用途确认操作。</w:t>
      </w:r>
    </w:p>
    <w:p w14:paraId="38C76655">
      <w:pPr>
        <w:pStyle w:val="53"/>
        <w:ind w:firstLine="0" w:firstLineChars="0"/>
        <w:jc w:val="center"/>
        <w:rPr>
          <w:color w:val="000000"/>
          <w:sz w:val="21"/>
          <w:szCs w:val="21"/>
        </w:rPr>
      </w:pPr>
      <w:r>
        <w:drawing>
          <wp:inline distT="0" distB="0" distL="0" distR="0">
            <wp:extent cx="3000375" cy="32861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a:xfrm>
                      <a:off x="0" y="0"/>
                      <a:ext cx="3000375" cy="3286125"/>
                    </a:xfrm>
                    <a:prstGeom prst="rect">
                      <a:avLst/>
                    </a:prstGeom>
                    <a:noFill/>
                    <a:ln>
                      <a:noFill/>
                    </a:ln>
                  </pic:spPr>
                </pic:pic>
              </a:graphicData>
            </a:graphic>
          </wp:inline>
        </w:drawing>
      </w:r>
    </w:p>
    <w:p w14:paraId="73A1A54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860C092">
      <w:pPr>
        <w:pStyle w:val="5"/>
      </w:pPr>
      <w:r>
        <w:t>参照《</w:t>
      </w:r>
      <w:r>
        <w:rPr>
          <w:rFonts w:hint="eastAsia"/>
        </w:rPr>
        <w:t>申请注销勾选</w:t>
      </w:r>
      <w:r>
        <w:t>》接口规范录入，满足以下任意条件时阻断申请。</w:t>
      </w:r>
    </w:p>
    <w:p w14:paraId="1AE3B02E">
      <w:pPr>
        <w:pStyle w:val="5"/>
      </w:pPr>
      <w:r>
        <w:rPr>
          <w:rFonts w:hint="eastAsia"/>
        </w:rPr>
        <w:t>（1）</w:t>
      </w:r>
      <w:r>
        <w:t>处理失败，调用</w:t>
      </w:r>
      <w:r>
        <w:rPr>
          <w:rFonts w:hint="eastAsia"/>
        </w:rPr>
        <w:t>《申请注销勾选》</w:t>
      </w:r>
      <w:r>
        <w:t>接口通信失败或者返回报文中“处理结果”</w:t>
      </w:r>
      <w:r>
        <w:rPr>
          <w:rFonts w:hint="eastAsia"/>
        </w:rPr>
        <w:t>不是“00：成功”</w:t>
      </w:r>
      <w:r>
        <w:t>。</w:t>
      </w:r>
    </w:p>
    <w:p w14:paraId="6A38BC20">
      <w:pPr>
        <w:pStyle w:val="4"/>
      </w:pPr>
      <w:bookmarkStart w:id="67" w:name="_Toc219975712"/>
      <w:bookmarkStart w:id="68" w:name="_Toc216193596"/>
      <w:r>
        <w:t>15.</w:t>
      </w:r>
      <w:r>
        <w:rPr>
          <w:rFonts w:hint="eastAsia"/>
        </w:rPr>
        <w:t>追溯期勾选场景</w:t>
      </w:r>
      <w:bookmarkEnd w:id="67"/>
      <w:bookmarkEnd w:id="68"/>
    </w:p>
    <w:p w14:paraId="150D9002">
      <w:pPr>
        <w:pStyle w:val="5"/>
      </w:pPr>
      <w:r>
        <w:rPr>
          <w:rFonts w:hint="eastAsia"/>
        </w:rPr>
        <w:t>当纳税人存在小规模时期追溯认定为一般纳税人时，追溯期取得的发票允许企业勾选抵扣。</w:t>
      </w:r>
    </w:p>
    <w:p w14:paraId="1238933F">
      <w:pPr>
        <w:pStyle w:val="6"/>
        <w:rPr>
          <w:rFonts w:ascii="宋体" w:hAnsi="宋体"/>
        </w:rPr>
      </w:pPr>
      <w:r>
        <w:rPr>
          <w:rFonts w:hint="eastAsia" w:ascii="宋体" w:hAnsi="宋体"/>
        </w:rPr>
        <w:t>15.1业务规则</w:t>
      </w:r>
    </w:p>
    <w:p w14:paraId="483641BC">
      <w:pPr>
        <w:pStyle w:val="7"/>
        <w:rPr>
          <w:rFonts w:ascii="宋体" w:hAnsi="宋体"/>
        </w:rPr>
      </w:pPr>
      <w:r>
        <w:rPr>
          <w:rFonts w:hint="eastAsia" w:ascii="宋体" w:hAnsi="宋体"/>
        </w:rPr>
        <w:t>15.1.1获取追溯期税款所属期与追溯期税款所属期统计状态</w:t>
      </w:r>
    </w:p>
    <w:p w14:paraId="57E47DE8">
      <w:pPr>
        <w:pStyle w:val="5"/>
        <w:rPr>
          <w:rFonts w:ascii="宋体" w:hAnsi="宋体"/>
          <w:sz w:val="21"/>
          <w:szCs w:val="21"/>
        </w:rPr>
      </w:pPr>
      <w:r>
        <w:rPr>
          <w:rFonts w:hint="eastAsia" w:ascii="宋体" w:hAnsi="宋体"/>
        </w:rPr>
        <w:t>调用《获取追溯期税款所属期与追溯期税款所属期统计状态》接口，获取纳税人追溯期的税款所属期。获取到追溯期税款所属期后，可以对追溯期的取得的凭证进行勾选抵扣。</w:t>
      </w:r>
    </w:p>
    <w:p w14:paraId="4100C6C7">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5B1AD92F">
      <w:pPr>
        <w:pStyle w:val="5"/>
        <w:rPr>
          <w:rFonts w:ascii="宋体" w:hAnsi="宋体"/>
        </w:rPr>
      </w:pPr>
      <w:r>
        <w:rPr>
          <w:rFonts w:hint="eastAsia" w:ascii="宋体" w:hAnsi="宋体"/>
        </w:rPr>
        <w:t>参照《获取追溯期税款所属期与追溯期税款所属期统计状态》接口规范录入，满足以下任意条件时阻断申请。</w:t>
      </w:r>
    </w:p>
    <w:p w14:paraId="572923C9">
      <w:pPr>
        <w:pStyle w:val="5"/>
        <w:rPr>
          <w:rFonts w:ascii="宋体" w:hAnsi="宋体"/>
        </w:rPr>
      </w:pPr>
      <w:r>
        <w:rPr>
          <w:rFonts w:hint="eastAsia" w:ascii="宋体" w:hAnsi="宋体"/>
        </w:rPr>
        <w:t>（1）处理失败，调用《获取追溯期税款所属期与追溯期税款所属期统计状态》接口通信失败或者返回报文中“处理结果”不是“00：成功”。</w:t>
      </w:r>
    </w:p>
    <w:p w14:paraId="7827E959">
      <w:pPr>
        <w:pStyle w:val="7"/>
        <w:rPr>
          <w:rFonts w:ascii="宋体" w:hAnsi="宋体"/>
        </w:rPr>
      </w:pPr>
      <w:r>
        <w:rPr>
          <w:rFonts w:hint="eastAsia" w:ascii="宋体" w:hAnsi="宋体"/>
        </w:rPr>
        <w:t>15.1.2批量上传抵扣发票</w:t>
      </w:r>
    </w:p>
    <w:p w14:paraId="41A774D9">
      <w:pPr>
        <w:pStyle w:val="5"/>
        <w:rPr>
          <w:rFonts w:ascii="宋体" w:hAnsi="宋体"/>
          <w:sz w:val="21"/>
          <w:szCs w:val="21"/>
        </w:rPr>
      </w:pPr>
      <w:r>
        <w:rPr>
          <w:rFonts w:hint="eastAsia" w:ascii="宋体" w:hAnsi="宋体"/>
        </w:rPr>
        <w:t>调用《批量上传抵扣发票》接口，输入的“税款所属期”应为《获取追溯期税款所属期与追溯期税款所属期统计状态》接口获取的税款所属期。上传的发票信息即为追溯期勾选发票。</w:t>
      </w:r>
    </w:p>
    <w:p w14:paraId="6D04A389">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080E1855">
      <w:pPr>
        <w:pStyle w:val="5"/>
        <w:rPr>
          <w:rFonts w:ascii="宋体" w:hAnsi="宋体"/>
        </w:rPr>
      </w:pPr>
      <w:r>
        <w:rPr>
          <w:rFonts w:hint="eastAsia" w:ascii="宋体" w:hAnsi="宋体"/>
        </w:rPr>
        <w:t>参照《批量上传抵扣发票》接口规范录入，满足以下任意条件时阻断申请。</w:t>
      </w:r>
    </w:p>
    <w:p w14:paraId="517339A2">
      <w:pPr>
        <w:pStyle w:val="5"/>
        <w:rPr>
          <w:rFonts w:ascii="宋体" w:hAnsi="宋体"/>
        </w:rPr>
      </w:pPr>
      <w:r>
        <w:rPr>
          <w:rFonts w:hint="eastAsia" w:ascii="宋体" w:hAnsi="宋体"/>
        </w:rPr>
        <w:t>（1）处理失败，调用《批量上传抵扣发票》接口通信失败或者返回报文中“处理结果”不是“00：成功”。</w:t>
      </w:r>
    </w:p>
    <w:p w14:paraId="77E3956F">
      <w:pPr>
        <w:pStyle w:val="7"/>
        <w:rPr>
          <w:rFonts w:ascii="宋体" w:hAnsi="宋体"/>
        </w:rPr>
      </w:pPr>
      <w:r>
        <w:rPr>
          <w:rFonts w:hint="eastAsia" w:ascii="宋体" w:hAnsi="宋体"/>
        </w:rPr>
        <w:t>15.1.3批量上传海关缴款书抵扣勾选</w:t>
      </w:r>
    </w:p>
    <w:p w14:paraId="16F330EC">
      <w:pPr>
        <w:pStyle w:val="5"/>
        <w:rPr>
          <w:rFonts w:ascii="宋体" w:hAnsi="宋体"/>
          <w:sz w:val="21"/>
          <w:szCs w:val="21"/>
        </w:rPr>
      </w:pPr>
      <w:r>
        <w:rPr>
          <w:rFonts w:hint="eastAsia" w:ascii="宋体" w:hAnsi="宋体"/>
        </w:rPr>
        <w:t>调用《批量上传海关缴款书抵扣勾选》接口，输入的“税款所属期”应为《获取追溯期税款所属期与追溯期税款所属期统计状态》接口获取的税款所属期。上传的海关缴款书信息即为追溯期勾选海关缴款书。</w:t>
      </w:r>
    </w:p>
    <w:p w14:paraId="37806A41">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53D2F607">
      <w:pPr>
        <w:pStyle w:val="5"/>
        <w:rPr>
          <w:rFonts w:ascii="宋体" w:hAnsi="宋体"/>
        </w:rPr>
      </w:pPr>
      <w:r>
        <w:rPr>
          <w:rFonts w:hint="eastAsia" w:ascii="宋体" w:hAnsi="宋体"/>
        </w:rPr>
        <w:t>参照《批量上传海关缴款书抵扣勾选》接口规范录入，满足以下任意条件时阻断申请。</w:t>
      </w:r>
    </w:p>
    <w:p w14:paraId="139730FE">
      <w:pPr>
        <w:pStyle w:val="5"/>
        <w:rPr>
          <w:rFonts w:ascii="宋体" w:hAnsi="宋体"/>
        </w:rPr>
      </w:pPr>
      <w:r>
        <w:rPr>
          <w:rFonts w:hint="eastAsia" w:ascii="宋体" w:hAnsi="宋体"/>
        </w:rPr>
        <w:t>（1）处理失败，调用《批量上传海关缴款书抵扣勾选》接口通信失败或者返回报文中“处理结果”不是“00：成功”。</w:t>
      </w:r>
    </w:p>
    <w:p w14:paraId="28BEA683">
      <w:pPr>
        <w:pStyle w:val="7"/>
        <w:rPr>
          <w:rFonts w:ascii="宋体" w:hAnsi="宋体"/>
        </w:rPr>
      </w:pPr>
      <w:r>
        <w:rPr>
          <w:rFonts w:hint="eastAsia" w:ascii="宋体" w:hAnsi="宋体"/>
        </w:rPr>
        <w:t>15.1.4申请抵扣统计</w:t>
      </w:r>
    </w:p>
    <w:p w14:paraId="15288BAC">
      <w:pPr>
        <w:pStyle w:val="5"/>
        <w:rPr>
          <w:rFonts w:ascii="宋体" w:hAnsi="宋体"/>
          <w:sz w:val="21"/>
          <w:szCs w:val="21"/>
        </w:rPr>
      </w:pPr>
      <w:r>
        <w:rPr>
          <w:rFonts w:hint="eastAsia" w:ascii="宋体" w:hAnsi="宋体"/>
        </w:rPr>
        <w:t>调用《申请抵扣统计》接口，输入的“税款所属期”应为《获取追溯期税款所属期与追溯期税款所属期统计状态》接口获取的税款所属期。申请抵扣统计的税款所属期则为追溯期勾选抵扣的凭证进行抵扣统计业务处理。</w:t>
      </w:r>
    </w:p>
    <w:p w14:paraId="139120E5">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6BBBA845">
      <w:pPr>
        <w:pStyle w:val="5"/>
        <w:rPr>
          <w:rFonts w:ascii="宋体" w:hAnsi="宋体"/>
        </w:rPr>
      </w:pPr>
      <w:r>
        <w:rPr>
          <w:rFonts w:hint="eastAsia" w:ascii="宋体" w:hAnsi="宋体"/>
        </w:rPr>
        <w:t>参照《申请抵扣统计》接口规范录入，满足以下任意条件时阻断申请。</w:t>
      </w:r>
    </w:p>
    <w:p w14:paraId="11054196">
      <w:pPr>
        <w:pStyle w:val="5"/>
        <w:rPr>
          <w:rFonts w:ascii="宋体" w:hAnsi="宋体"/>
        </w:rPr>
      </w:pPr>
      <w:r>
        <w:rPr>
          <w:rFonts w:hint="eastAsia" w:ascii="宋体" w:hAnsi="宋体"/>
        </w:rPr>
        <w:t>（1）处理失败，调用《申请抵扣统计》接口通信失败或者返回报文中“处理结果”不是“00：成功”。</w:t>
      </w:r>
    </w:p>
    <w:p w14:paraId="18CE1C7C">
      <w:pPr>
        <w:pStyle w:val="7"/>
        <w:rPr>
          <w:rFonts w:ascii="宋体" w:hAnsi="宋体"/>
        </w:rPr>
      </w:pPr>
      <w:r>
        <w:rPr>
          <w:rFonts w:hint="eastAsia" w:ascii="宋体" w:hAnsi="宋体"/>
        </w:rPr>
        <w:t>15.1.5申请确认抵扣统计</w:t>
      </w:r>
    </w:p>
    <w:p w14:paraId="607D145B">
      <w:pPr>
        <w:pStyle w:val="5"/>
        <w:rPr>
          <w:rFonts w:ascii="宋体" w:hAnsi="宋体"/>
          <w:sz w:val="21"/>
          <w:szCs w:val="21"/>
        </w:rPr>
      </w:pPr>
      <w:r>
        <w:rPr>
          <w:rFonts w:hint="eastAsia" w:ascii="宋体" w:hAnsi="宋体"/>
        </w:rPr>
        <w:t>调用《申请确认抵扣统计》接口，输入的“税款所属期”应为《获取追溯期税款所属期与追溯期税款所属期统计状态》接口获取的税款所属期。申请确认抵扣统计的税款所属期则为追溯期勾选抵扣的凭证进行确认抵扣统计业务处理。</w:t>
      </w:r>
    </w:p>
    <w:p w14:paraId="10080312">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13B9C9FE">
      <w:pPr>
        <w:pStyle w:val="5"/>
        <w:rPr>
          <w:rFonts w:ascii="宋体" w:hAnsi="宋体"/>
        </w:rPr>
      </w:pPr>
      <w:r>
        <w:rPr>
          <w:rFonts w:hint="eastAsia" w:ascii="宋体" w:hAnsi="宋体"/>
        </w:rPr>
        <w:t>参照《申请确认抵扣统计》接口规范录入，满足以下任意条件时阻断申请。</w:t>
      </w:r>
    </w:p>
    <w:p w14:paraId="2A56EC9E">
      <w:pPr>
        <w:pStyle w:val="5"/>
        <w:rPr>
          <w:rFonts w:ascii="宋体" w:hAnsi="宋体"/>
        </w:rPr>
      </w:pPr>
      <w:r>
        <w:rPr>
          <w:rFonts w:hint="eastAsia" w:ascii="宋体" w:hAnsi="宋体"/>
        </w:rPr>
        <w:t>（1）处理失败，调用《申请确认抵扣统计》接口通信失败或者返回报文中“处理结果”不是“00：成功”。</w:t>
      </w:r>
    </w:p>
    <w:p w14:paraId="0E16752F">
      <w:pPr>
        <w:pStyle w:val="7"/>
        <w:rPr>
          <w:rFonts w:ascii="宋体" w:hAnsi="宋体"/>
        </w:rPr>
      </w:pPr>
      <w:r>
        <w:rPr>
          <w:rFonts w:hint="eastAsia" w:ascii="宋体" w:hAnsi="宋体"/>
        </w:rPr>
        <w:t>15.1.6获取税款所属期发票抵扣勾选处理结果</w:t>
      </w:r>
    </w:p>
    <w:p w14:paraId="05DD7B5E">
      <w:pPr>
        <w:pStyle w:val="5"/>
        <w:rPr>
          <w:rFonts w:ascii="宋体" w:hAnsi="宋体"/>
          <w:sz w:val="21"/>
          <w:szCs w:val="21"/>
        </w:rPr>
      </w:pPr>
      <w:r>
        <w:rPr>
          <w:rFonts w:hint="eastAsia" w:ascii="宋体" w:hAnsi="宋体"/>
        </w:rPr>
        <w:t>调用《获取税款所属期发票抵扣勾选处理结果》接口，输入的“税款所属期”应为《获取追溯期税款所属期与追溯期税款所属期统计状态》接口获取的税款所属期。获取税款所属期发票抵扣勾选处理结果则为追溯期勾选发票抵扣处理结果。</w:t>
      </w:r>
    </w:p>
    <w:p w14:paraId="0F0C941E">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6BA86803">
      <w:pPr>
        <w:pStyle w:val="5"/>
        <w:rPr>
          <w:rFonts w:ascii="宋体" w:hAnsi="宋体"/>
        </w:rPr>
      </w:pPr>
      <w:r>
        <w:rPr>
          <w:rFonts w:hint="eastAsia" w:ascii="宋体" w:hAnsi="宋体"/>
        </w:rPr>
        <w:t>参照《获取税款所属期发票抵扣勾选处理结果》接口规范录入，满足以下任意条件时阻断申请。</w:t>
      </w:r>
    </w:p>
    <w:p w14:paraId="044E5755">
      <w:pPr>
        <w:pStyle w:val="5"/>
        <w:rPr>
          <w:rFonts w:ascii="宋体" w:hAnsi="宋体"/>
        </w:rPr>
      </w:pPr>
      <w:r>
        <w:rPr>
          <w:rFonts w:hint="eastAsia" w:ascii="宋体" w:hAnsi="宋体"/>
        </w:rPr>
        <w:t>（1）处理失败，调用《获取税款所属期发票抵扣勾选处理结果》接口通信失败或者返回报文中“处理结果”不是“00：成功”。</w:t>
      </w:r>
    </w:p>
    <w:p w14:paraId="475E9A35">
      <w:pPr>
        <w:pStyle w:val="7"/>
        <w:rPr>
          <w:rFonts w:ascii="宋体" w:hAnsi="宋体"/>
        </w:rPr>
      </w:pPr>
      <w:r>
        <w:rPr>
          <w:rFonts w:hint="eastAsia" w:ascii="宋体" w:hAnsi="宋体"/>
        </w:rPr>
        <w:t>15.1.7获取税款所属期海关缴款书抵扣勾选处理结果</w:t>
      </w:r>
    </w:p>
    <w:p w14:paraId="29917413">
      <w:pPr>
        <w:pStyle w:val="5"/>
        <w:rPr>
          <w:rFonts w:ascii="宋体" w:hAnsi="宋体"/>
          <w:sz w:val="21"/>
          <w:szCs w:val="21"/>
        </w:rPr>
      </w:pPr>
      <w:r>
        <w:rPr>
          <w:rFonts w:hint="eastAsia" w:ascii="宋体" w:hAnsi="宋体"/>
        </w:rPr>
        <w:t>调用《获取税款所属期海关缴款书抵扣勾选处理结果》接口，输入的“税款所属期”应为《获取追溯期税款所属期与追溯期税款所属期统计状态》接口获取的税款所属期。获取税款所属期海关缴款书抵扣勾选处理结果则为追溯期勾选海关缴款书抵扣处理结果。</w:t>
      </w:r>
    </w:p>
    <w:p w14:paraId="4DDF1E3D">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7911EB2C">
      <w:pPr>
        <w:pStyle w:val="5"/>
        <w:rPr>
          <w:rFonts w:ascii="宋体" w:hAnsi="宋体"/>
        </w:rPr>
      </w:pPr>
      <w:r>
        <w:rPr>
          <w:rFonts w:hint="eastAsia" w:ascii="宋体" w:hAnsi="宋体"/>
        </w:rPr>
        <w:t>参照《获取税款所属期海关缴款书抵扣勾选处理结果》接口规范录入，满足以下任意条件时阻断申请。</w:t>
      </w:r>
    </w:p>
    <w:p w14:paraId="79012FD1">
      <w:pPr>
        <w:pStyle w:val="5"/>
        <w:rPr>
          <w:rFonts w:ascii="宋体" w:hAnsi="宋体"/>
        </w:rPr>
      </w:pPr>
      <w:r>
        <w:rPr>
          <w:rFonts w:hint="eastAsia" w:ascii="宋体" w:hAnsi="宋体"/>
        </w:rPr>
        <w:t>（1）处理失败，调用《获取税款所属期海关缴款书抵扣勾选处理结果》接口通信失败或者返回报文中“处理结果”不是“00：成功”。</w:t>
      </w:r>
    </w:p>
    <w:p w14:paraId="150200CF">
      <w:pPr>
        <w:pStyle w:val="7"/>
        <w:rPr>
          <w:rFonts w:ascii="宋体" w:hAnsi="宋体"/>
        </w:rPr>
      </w:pPr>
      <w:r>
        <w:rPr>
          <w:rFonts w:hint="eastAsia" w:ascii="宋体" w:hAnsi="宋体"/>
        </w:rPr>
        <w:t>15.1.8</w:t>
      </w:r>
      <w:r>
        <w:rPr>
          <w:rFonts w:hint="eastAsia" w:cs="Helvetica"/>
          <w:szCs w:val="28"/>
        </w:rPr>
        <w:t>批量上传增值税代扣代缴完税凭证抵扣勾选</w:t>
      </w:r>
    </w:p>
    <w:p w14:paraId="5C2BE9FF">
      <w:pPr>
        <w:pStyle w:val="5"/>
        <w:rPr>
          <w:rFonts w:ascii="宋体" w:hAnsi="宋体"/>
          <w:sz w:val="21"/>
          <w:szCs w:val="21"/>
        </w:rPr>
      </w:pPr>
      <w:r>
        <w:rPr>
          <w:rFonts w:hint="eastAsia" w:ascii="宋体" w:hAnsi="宋体"/>
        </w:rPr>
        <w:t>调用《</w:t>
      </w:r>
      <w:r>
        <w:rPr>
          <w:rFonts w:hint="eastAsia" w:cs="Helvetica"/>
          <w:szCs w:val="28"/>
        </w:rPr>
        <w:t>批量上传增值税代扣代缴完税凭证抵扣勾选</w:t>
      </w:r>
      <w:r>
        <w:rPr>
          <w:rFonts w:hint="eastAsia" w:ascii="宋体" w:hAnsi="宋体"/>
        </w:rPr>
        <w:t>》接口，输入的“税款所属期”应为《获取追溯期税款所属期与追溯期税款所属期统计状态》接口获取的税款所属期。批量上传税款所属期增值税代扣代缴完税凭证抵扣勾选处理结果则为追溯期勾选增值税代扣代缴完税凭证抵扣处理结果。</w:t>
      </w:r>
    </w:p>
    <w:p w14:paraId="2A60EF2A">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0E6927AF">
      <w:pPr>
        <w:pStyle w:val="5"/>
        <w:rPr>
          <w:rFonts w:ascii="宋体" w:hAnsi="宋体"/>
        </w:rPr>
      </w:pPr>
      <w:r>
        <w:rPr>
          <w:rFonts w:hint="eastAsia" w:ascii="宋体" w:hAnsi="宋体"/>
        </w:rPr>
        <w:t>参照《</w:t>
      </w:r>
      <w:r>
        <w:rPr>
          <w:rFonts w:hint="eastAsia" w:cs="Helvetica"/>
          <w:szCs w:val="28"/>
        </w:rPr>
        <w:t>批量上传增值税代扣代缴完税凭证抵扣勾选</w:t>
      </w:r>
      <w:r>
        <w:rPr>
          <w:rFonts w:hint="eastAsia" w:ascii="宋体" w:hAnsi="宋体"/>
        </w:rPr>
        <w:t>》接口规范录入，满足以下任意条件时阻断申请。</w:t>
      </w:r>
    </w:p>
    <w:p w14:paraId="055522C1">
      <w:pPr>
        <w:pStyle w:val="5"/>
        <w:rPr>
          <w:rFonts w:ascii="宋体" w:hAnsi="宋体"/>
        </w:rPr>
      </w:pPr>
      <w:r>
        <w:rPr>
          <w:rFonts w:hint="eastAsia" w:ascii="宋体" w:hAnsi="宋体"/>
        </w:rPr>
        <w:t>（1）处理失败，调用《</w:t>
      </w:r>
      <w:r>
        <w:rPr>
          <w:rFonts w:hint="eastAsia" w:cs="Helvetica"/>
          <w:szCs w:val="28"/>
        </w:rPr>
        <w:t>批量上传增值税代扣代缴完税凭证抵扣勾选</w:t>
      </w:r>
      <w:r>
        <w:rPr>
          <w:rFonts w:hint="eastAsia" w:ascii="宋体" w:hAnsi="宋体"/>
        </w:rPr>
        <w:t>》接口通信失败或者返回报文中“处理结果”不是“00：成功”。</w:t>
      </w:r>
    </w:p>
    <w:p w14:paraId="33912616">
      <w:pPr>
        <w:pStyle w:val="7"/>
        <w:rPr>
          <w:rFonts w:ascii="宋体" w:hAnsi="宋体"/>
        </w:rPr>
      </w:pPr>
      <w:r>
        <w:rPr>
          <w:rFonts w:hint="eastAsia" w:ascii="宋体" w:hAnsi="宋体"/>
        </w:rPr>
        <w:t>15.1.9</w:t>
      </w:r>
      <w:r>
        <w:rPr>
          <w:rFonts w:hint="eastAsia" w:cs="Helvetica"/>
          <w:szCs w:val="28"/>
        </w:rPr>
        <w:t>获取税款所属期代扣代缴完税凭证抵扣勾选处理结果</w:t>
      </w:r>
    </w:p>
    <w:p w14:paraId="15E4940E">
      <w:pPr>
        <w:pStyle w:val="5"/>
        <w:rPr>
          <w:rFonts w:ascii="宋体" w:hAnsi="宋体"/>
          <w:sz w:val="21"/>
          <w:szCs w:val="21"/>
        </w:rPr>
      </w:pPr>
      <w:r>
        <w:rPr>
          <w:rFonts w:hint="eastAsia" w:ascii="宋体" w:hAnsi="宋体"/>
        </w:rPr>
        <w:t>调用《</w:t>
      </w:r>
      <w:r>
        <w:rPr>
          <w:rFonts w:hint="eastAsia" w:cs="Helvetica"/>
          <w:szCs w:val="28"/>
        </w:rPr>
        <w:t>获取税款所属期代扣代缴完税凭证抵扣勾选处理结果</w:t>
      </w:r>
      <w:r>
        <w:rPr>
          <w:rFonts w:hint="eastAsia" w:ascii="宋体" w:hAnsi="宋体"/>
        </w:rPr>
        <w:t>》接口，输入的“税款所属期”应为《获取追溯期税款所属期与追溯期税款所属期统计状态》接口获取的税款所属期。获取税款所属期</w:t>
      </w:r>
      <w:r>
        <w:rPr>
          <w:rFonts w:hint="eastAsia" w:cs="Helvetica"/>
          <w:szCs w:val="28"/>
        </w:rPr>
        <w:t>代扣代缴完税凭证</w:t>
      </w:r>
      <w:r>
        <w:rPr>
          <w:rFonts w:hint="eastAsia" w:ascii="宋体" w:hAnsi="宋体"/>
        </w:rPr>
        <w:t>抵扣勾选处理结果则为追溯期勾选</w:t>
      </w:r>
      <w:r>
        <w:rPr>
          <w:rFonts w:hint="eastAsia" w:cs="Helvetica"/>
          <w:szCs w:val="28"/>
        </w:rPr>
        <w:t>代扣代缴完税凭证</w:t>
      </w:r>
      <w:r>
        <w:rPr>
          <w:rFonts w:hint="eastAsia" w:ascii="宋体" w:hAnsi="宋体"/>
        </w:rPr>
        <w:t>抵扣处理结果。</w:t>
      </w:r>
    </w:p>
    <w:p w14:paraId="78495F92">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4F052EF1">
      <w:pPr>
        <w:pStyle w:val="5"/>
        <w:rPr>
          <w:rFonts w:ascii="宋体" w:hAnsi="宋体"/>
        </w:rPr>
      </w:pPr>
      <w:r>
        <w:rPr>
          <w:rFonts w:hint="eastAsia" w:ascii="宋体" w:hAnsi="宋体"/>
        </w:rPr>
        <w:t>参照《</w:t>
      </w:r>
      <w:r>
        <w:rPr>
          <w:rFonts w:hint="eastAsia" w:cs="Helvetica"/>
          <w:szCs w:val="28"/>
        </w:rPr>
        <w:t>获取税款所属期代扣代缴完税凭证抵扣勾选处理结果</w:t>
      </w:r>
      <w:r>
        <w:rPr>
          <w:rFonts w:hint="eastAsia" w:ascii="宋体" w:hAnsi="宋体"/>
        </w:rPr>
        <w:t>》接口规范录入，满足以下任意条件时阻断申请。</w:t>
      </w:r>
    </w:p>
    <w:p w14:paraId="3C6617C2">
      <w:pPr>
        <w:pStyle w:val="5"/>
        <w:rPr>
          <w:rFonts w:ascii="宋体" w:hAnsi="宋体"/>
        </w:rPr>
      </w:pPr>
      <w:r>
        <w:rPr>
          <w:rFonts w:hint="eastAsia" w:ascii="宋体" w:hAnsi="宋体"/>
        </w:rPr>
        <w:t>（1）处理失败，调用《</w:t>
      </w:r>
      <w:r>
        <w:rPr>
          <w:rFonts w:hint="eastAsia" w:cs="Helvetica"/>
          <w:szCs w:val="28"/>
        </w:rPr>
        <w:t>获取税款所属期代扣代缴完税凭证抵扣勾选处理结果</w:t>
      </w:r>
      <w:r>
        <w:rPr>
          <w:rFonts w:hint="eastAsia" w:ascii="宋体" w:hAnsi="宋体"/>
        </w:rPr>
        <w:t>》接口通信失败或者返回报文中“处理结果”不是“00：成功”。</w:t>
      </w:r>
    </w:p>
    <w:p w14:paraId="72A52041">
      <w:pPr>
        <w:pStyle w:val="7"/>
        <w:rPr>
          <w:rFonts w:ascii="宋体" w:hAnsi="宋体"/>
        </w:rPr>
      </w:pPr>
      <w:r>
        <w:rPr>
          <w:rFonts w:hint="eastAsia" w:ascii="宋体" w:hAnsi="宋体"/>
        </w:rPr>
        <w:t>15.1.10刷新税款所属期</w:t>
      </w:r>
    </w:p>
    <w:p w14:paraId="6324DD6B">
      <w:pPr>
        <w:pStyle w:val="5"/>
        <w:rPr>
          <w:rFonts w:ascii="宋体" w:hAnsi="宋体"/>
          <w:sz w:val="21"/>
          <w:szCs w:val="21"/>
        </w:rPr>
      </w:pPr>
      <w:r>
        <w:rPr>
          <w:rFonts w:hint="eastAsia" w:ascii="宋体" w:hAnsi="宋体"/>
        </w:rPr>
        <w:t>调用《刷新税款所属期》接口，输入的“税款所属期”应为《获取追溯期税款所属期与追溯期税款所属期统计状态》接口获取的税款所属期，“追溯期标志”填是。</w:t>
      </w:r>
    </w:p>
    <w:p w14:paraId="4DAD73B4">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4EDFC515">
      <w:pPr>
        <w:pStyle w:val="5"/>
        <w:rPr>
          <w:rFonts w:ascii="宋体" w:hAnsi="宋体"/>
        </w:rPr>
      </w:pPr>
      <w:r>
        <w:rPr>
          <w:rFonts w:hint="eastAsia" w:ascii="宋体" w:hAnsi="宋体"/>
        </w:rPr>
        <w:t>参照《刷新税款所属期》接口规范录入，满足以下任意条件时阻断申请。</w:t>
      </w:r>
    </w:p>
    <w:p w14:paraId="4D441280">
      <w:pPr>
        <w:pStyle w:val="5"/>
      </w:pPr>
      <w:r>
        <w:rPr>
          <w:rFonts w:hint="eastAsia" w:ascii="宋体" w:hAnsi="宋体"/>
        </w:rPr>
        <w:t>（1）处理失败，调用《刷新税款所属期》接口通信失败或者返回报文中“处理结果”不是“00：成功”。</w:t>
      </w:r>
      <w:r>
        <w:br w:type="page"/>
      </w:r>
    </w:p>
    <w:p w14:paraId="2B2D6EC4">
      <w:pPr>
        <w:pStyle w:val="2"/>
        <w:rPr>
          <w:rFonts w:cs="Segoe UI"/>
        </w:rPr>
      </w:pPr>
      <w:bookmarkStart w:id="69" w:name="_Toc194138904"/>
      <w:bookmarkStart w:id="70" w:name="_Toc16720"/>
      <w:bookmarkStart w:id="71" w:name="_Toc164152382"/>
      <w:bookmarkStart w:id="72" w:name="_Toc183099318"/>
      <w:bookmarkStart w:id="73" w:name="_Toc164151724"/>
      <w:bookmarkStart w:id="74" w:name="_Toc219975713"/>
      <w:r>
        <w:rPr>
          <w:rFonts w:hint="eastAsia" w:ascii="Segoe UI" w:hAnsi="Segoe UI" w:cs="Segoe UI"/>
        </w:rPr>
        <w:t>五、</w:t>
      </w:r>
      <w:r>
        <w:rPr>
          <w:rFonts w:ascii="Segoe UI" w:hAnsi="Segoe UI" w:cs="Segoe UI"/>
        </w:rPr>
        <w:t>接口</w:t>
      </w:r>
      <w:bookmarkEnd w:id="69"/>
      <w:bookmarkEnd w:id="70"/>
      <w:bookmarkEnd w:id="71"/>
      <w:bookmarkEnd w:id="72"/>
      <w:bookmarkEnd w:id="73"/>
      <w:r>
        <w:rPr>
          <w:rFonts w:hint="eastAsia" w:cs="Segoe UI"/>
        </w:rPr>
        <w:t>技术说明</w:t>
      </w:r>
      <w:bookmarkEnd w:id="74"/>
    </w:p>
    <w:p w14:paraId="46116EEA">
      <w:pPr>
        <w:pStyle w:val="3"/>
      </w:pPr>
      <w:bookmarkStart w:id="75" w:name="_Toc194138905"/>
      <w:bookmarkStart w:id="76" w:name="_Toc219975714"/>
      <w:r>
        <w:rPr>
          <w:rFonts w:hint="eastAsia"/>
        </w:rPr>
        <w:t>（一）能力编码</w:t>
      </w:r>
      <w:bookmarkEnd w:id="75"/>
      <w:bookmarkEnd w:id="76"/>
    </w:p>
    <w:tbl>
      <w:tblPr>
        <w:tblStyle w:val="27"/>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98"/>
        <w:gridCol w:w="7222"/>
      </w:tblGrid>
      <w:tr w14:paraId="6CE7D6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762" w:type="pct"/>
            <w:tcBorders>
              <w:top w:val="single" w:color="auto" w:sz="12" w:space="0"/>
              <w:bottom w:val="single" w:color="auto" w:sz="6" w:space="0"/>
            </w:tcBorders>
            <w:shd w:val="clear" w:color="auto" w:fill="D9D9D9"/>
            <w:vAlign w:val="center"/>
          </w:tcPr>
          <w:p w14:paraId="691BD938">
            <w:pPr>
              <w:pStyle w:val="45"/>
              <w:rPr>
                <w:lang w:eastAsia="zh-TW"/>
              </w:rPr>
            </w:pPr>
            <w:r>
              <w:rPr>
                <w:rFonts w:hint="eastAsia"/>
              </w:rPr>
              <w:t>能力名称</w:t>
            </w:r>
          </w:p>
        </w:tc>
        <w:tc>
          <w:tcPr>
            <w:tcW w:w="4238" w:type="pct"/>
            <w:tcBorders>
              <w:top w:val="single" w:color="auto" w:sz="12" w:space="0"/>
              <w:bottom w:val="single" w:color="auto" w:sz="6" w:space="0"/>
            </w:tcBorders>
            <w:shd w:val="clear" w:color="auto" w:fill="auto"/>
            <w:vAlign w:val="center"/>
          </w:tcPr>
          <w:p w14:paraId="1D89049D">
            <w:pPr>
              <w:pStyle w:val="16"/>
            </w:pPr>
            <w:r>
              <w:rPr>
                <w:rFonts w:hint="eastAsia"/>
              </w:rPr>
              <w:t>乐企增值税抵扣勾选能力</w:t>
            </w:r>
          </w:p>
        </w:tc>
      </w:tr>
      <w:tr w14:paraId="4BA966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62" w:type="pct"/>
            <w:tcBorders>
              <w:top w:val="single" w:color="auto" w:sz="6" w:space="0"/>
            </w:tcBorders>
            <w:shd w:val="clear" w:color="auto" w:fill="D8D8D8" w:themeFill="background1" w:themeFillShade="D9"/>
            <w:vAlign w:val="center"/>
          </w:tcPr>
          <w:p w14:paraId="7A12AD6A">
            <w:pPr>
              <w:pStyle w:val="45"/>
            </w:pPr>
            <w:r>
              <w:rPr>
                <w:rFonts w:hint="eastAsia"/>
              </w:rPr>
              <w:t>能力编码</w:t>
            </w:r>
          </w:p>
        </w:tc>
        <w:tc>
          <w:tcPr>
            <w:tcW w:w="4238" w:type="pct"/>
            <w:tcBorders>
              <w:top w:val="single" w:color="auto" w:sz="6" w:space="0"/>
            </w:tcBorders>
            <w:vAlign w:val="center"/>
          </w:tcPr>
          <w:p w14:paraId="517C000A">
            <w:pPr>
              <w:pStyle w:val="16"/>
            </w:pPr>
            <w:r>
              <w:t>203065</w:t>
            </w:r>
          </w:p>
        </w:tc>
      </w:tr>
    </w:tbl>
    <w:p w14:paraId="19FBAA79">
      <w:pPr>
        <w:pStyle w:val="3"/>
      </w:pPr>
      <w:bookmarkStart w:id="77" w:name="_Toc194138906"/>
      <w:bookmarkStart w:id="78" w:name="_Toc219975715"/>
      <w:bookmarkStart w:id="79" w:name="_Toc183099319"/>
      <w:r>
        <w:t>（</w:t>
      </w:r>
      <w:r>
        <w:rPr>
          <w:rFonts w:hint="eastAsia"/>
        </w:rPr>
        <w:t>二</w:t>
      </w:r>
      <w:r>
        <w:t>）接口清单</w:t>
      </w:r>
      <w:bookmarkEnd w:id="77"/>
      <w:bookmarkEnd w:id="78"/>
      <w:bookmarkEnd w:id="79"/>
    </w:p>
    <w:tbl>
      <w:tblPr>
        <w:tblStyle w:val="27"/>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21"/>
        <w:gridCol w:w="3999"/>
        <w:gridCol w:w="3999"/>
      </w:tblGrid>
      <w:tr w14:paraId="2D3113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06" w:type="pct"/>
            <w:tcBorders>
              <w:top w:val="single" w:color="auto" w:sz="12" w:space="0"/>
              <w:bottom w:val="single" w:color="auto" w:sz="6" w:space="0"/>
            </w:tcBorders>
            <w:shd w:val="clear" w:color="auto" w:fill="D9D9D9"/>
            <w:vAlign w:val="center"/>
          </w:tcPr>
          <w:p w14:paraId="41F86DCD">
            <w:pPr>
              <w:pStyle w:val="45"/>
              <w:rPr>
                <w:lang w:eastAsia="zh-TW"/>
              </w:rPr>
            </w:pPr>
            <w:r>
              <w:t>序号</w:t>
            </w:r>
          </w:p>
        </w:tc>
        <w:tc>
          <w:tcPr>
            <w:tcW w:w="2347" w:type="pct"/>
            <w:tcBorders>
              <w:top w:val="single" w:color="auto" w:sz="12" w:space="0"/>
              <w:bottom w:val="single" w:color="auto" w:sz="6" w:space="0"/>
            </w:tcBorders>
            <w:shd w:val="clear" w:color="auto" w:fill="D9D9D9"/>
            <w:vAlign w:val="center"/>
          </w:tcPr>
          <w:p w14:paraId="5CDA56A1">
            <w:pPr>
              <w:pStyle w:val="45"/>
            </w:pPr>
            <w:r>
              <w:rPr>
                <w:rFonts w:hint="eastAsia"/>
              </w:rPr>
              <w:t>接口名称</w:t>
            </w:r>
          </w:p>
        </w:tc>
        <w:tc>
          <w:tcPr>
            <w:tcW w:w="2347" w:type="pct"/>
            <w:tcBorders>
              <w:top w:val="single" w:color="auto" w:sz="12" w:space="0"/>
              <w:bottom w:val="single" w:color="auto" w:sz="6" w:space="0"/>
            </w:tcBorders>
            <w:shd w:val="clear" w:color="auto" w:fill="D9D9D9"/>
            <w:vAlign w:val="center"/>
          </w:tcPr>
          <w:p w14:paraId="4B48CD7A">
            <w:pPr>
              <w:adjustRightInd w:val="0"/>
              <w:snapToGrid w:val="0"/>
              <w:jc w:val="center"/>
              <w:rPr>
                <w:rFonts w:ascii="宋体" w:hAnsi="宋体" w:cs="Calibri"/>
                <w:b/>
                <w:color w:val="000000"/>
                <w:szCs w:val="21"/>
              </w:rPr>
            </w:pPr>
            <w:r>
              <w:rPr>
                <w:rFonts w:hint="eastAsia" w:ascii="宋体" w:hAnsi="宋体" w:cs="Calibri"/>
                <w:b/>
                <w:color w:val="000000"/>
                <w:szCs w:val="21"/>
              </w:rPr>
              <w:t>服务编码</w:t>
            </w:r>
          </w:p>
        </w:tc>
      </w:tr>
      <w:tr w14:paraId="0729DE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78D0A647">
            <w:pPr>
              <w:pStyle w:val="16"/>
            </w:pPr>
            <w:r>
              <w:rPr>
                <w:rFonts w:hint="eastAsia"/>
              </w:rPr>
              <w:t>1</w:t>
            </w:r>
          </w:p>
        </w:tc>
        <w:tc>
          <w:tcPr>
            <w:tcW w:w="2347" w:type="pct"/>
            <w:tcBorders>
              <w:top w:val="single" w:color="auto" w:sz="6" w:space="0"/>
            </w:tcBorders>
            <w:vAlign w:val="center"/>
          </w:tcPr>
          <w:p w14:paraId="6A921CC4">
            <w:pPr>
              <w:pStyle w:val="16"/>
            </w:pPr>
            <w:r>
              <w:fldChar w:fldCharType="begin"/>
            </w:r>
            <w:r>
              <w:instrText xml:space="preserve"> HYPERLINK \l "_2.1获取当前税款所属期与当期税款所属期统计状态" </w:instrText>
            </w:r>
            <w:r>
              <w:fldChar w:fldCharType="separate"/>
            </w:r>
            <w:r>
              <w:rPr>
                <w:rFonts w:hint="eastAsia"/>
              </w:rPr>
              <w:t>获取当前税款所属期与当期税款所属期统计状态</w:t>
            </w:r>
            <w:r>
              <w:rPr>
                <w:rFonts w:hint="eastAsia"/>
              </w:rPr>
              <w:fldChar w:fldCharType="end"/>
            </w:r>
          </w:p>
        </w:tc>
        <w:tc>
          <w:tcPr>
            <w:tcW w:w="2347" w:type="pct"/>
            <w:tcBorders>
              <w:top w:val="single" w:color="auto" w:sz="6" w:space="0"/>
            </w:tcBorders>
            <w:vAlign w:val="center"/>
          </w:tcPr>
          <w:p w14:paraId="5E884DB0">
            <w:pPr>
              <w:pStyle w:val="16"/>
            </w:pPr>
            <w:r>
              <w:t>HQDQSKSSQYDQSKSSQTJZT</w:t>
            </w:r>
          </w:p>
        </w:tc>
      </w:tr>
      <w:tr w14:paraId="308320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21374B04">
            <w:pPr>
              <w:pStyle w:val="16"/>
            </w:pPr>
            <w:r>
              <w:rPr>
                <w:rFonts w:hint="eastAsia"/>
              </w:rPr>
              <w:t>2</w:t>
            </w:r>
          </w:p>
        </w:tc>
        <w:tc>
          <w:tcPr>
            <w:tcW w:w="2347" w:type="pct"/>
            <w:tcBorders>
              <w:top w:val="single" w:color="auto" w:sz="6" w:space="0"/>
            </w:tcBorders>
            <w:vAlign w:val="center"/>
          </w:tcPr>
          <w:p w14:paraId="50C0A27E">
            <w:pPr>
              <w:pStyle w:val="16"/>
            </w:pPr>
            <w:r>
              <w:fldChar w:fldCharType="begin"/>
            </w:r>
            <w:r>
              <w:instrText xml:space="preserve"> HYPERLINK \l "_2.2批量上传抵扣发票" </w:instrText>
            </w:r>
            <w:r>
              <w:fldChar w:fldCharType="separate"/>
            </w:r>
            <w:r>
              <w:rPr>
                <w:rFonts w:hint="eastAsia"/>
              </w:rPr>
              <w:t>批量上传抵扣发票</w:t>
            </w:r>
            <w:r>
              <w:rPr>
                <w:rFonts w:hint="eastAsia"/>
              </w:rPr>
              <w:fldChar w:fldCharType="end"/>
            </w:r>
          </w:p>
        </w:tc>
        <w:tc>
          <w:tcPr>
            <w:tcW w:w="2347" w:type="pct"/>
            <w:tcBorders>
              <w:top w:val="single" w:color="auto" w:sz="6" w:space="0"/>
            </w:tcBorders>
            <w:vAlign w:val="center"/>
          </w:tcPr>
          <w:p w14:paraId="0E2368CE">
            <w:pPr>
              <w:pStyle w:val="16"/>
            </w:pPr>
            <w:r>
              <w:t>PLFPDKGX</w:t>
            </w:r>
          </w:p>
        </w:tc>
      </w:tr>
      <w:tr w14:paraId="0DF9ED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13A97C3">
            <w:pPr>
              <w:pStyle w:val="16"/>
            </w:pPr>
            <w:r>
              <w:rPr>
                <w:rFonts w:hint="eastAsia"/>
              </w:rPr>
              <w:t>3</w:t>
            </w:r>
          </w:p>
        </w:tc>
        <w:tc>
          <w:tcPr>
            <w:tcW w:w="2347" w:type="pct"/>
            <w:tcBorders>
              <w:top w:val="single" w:color="auto" w:sz="6" w:space="0"/>
            </w:tcBorders>
            <w:vAlign w:val="center"/>
          </w:tcPr>
          <w:p w14:paraId="2A7D2455">
            <w:pPr>
              <w:pStyle w:val="16"/>
            </w:pPr>
            <w:r>
              <w:fldChar w:fldCharType="begin"/>
            </w:r>
            <w:r>
              <w:instrText xml:space="preserve"> HYPERLINK \l "_2.3查询发票抵扣勾选处理结果" </w:instrText>
            </w:r>
            <w:r>
              <w:fldChar w:fldCharType="separate"/>
            </w:r>
            <w:r>
              <w:rPr>
                <w:rFonts w:hint="eastAsia"/>
              </w:rPr>
              <w:t>查询发票抵扣勾选处理结果</w:t>
            </w:r>
            <w:r>
              <w:rPr>
                <w:rFonts w:hint="eastAsia"/>
              </w:rPr>
              <w:fldChar w:fldCharType="end"/>
            </w:r>
          </w:p>
        </w:tc>
        <w:tc>
          <w:tcPr>
            <w:tcW w:w="2347" w:type="pct"/>
            <w:tcBorders>
              <w:top w:val="single" w:color="auto" w:sz="6" w:space="0"/>
            </w:tcBorders>
            <w:vAlign w:val="center"/>
          </w:tcPr>
          <w:p w14:paraId="6F7FE726">
            <w:pPr>
              <w:pStyle w:val="16"/>
            </w:pPr>
            <w:r>
              <w:t>CXFPDKGXCLJG</w:t>
            </w:r>
          </w:p>
        </w:tc>
      </w:tr>
      <w:tr w14:paraId="0DF18B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73C5E7F">
            <w:pPr>
              <w:pStyle w:val="16"/>
            </w:pPr>
            <w:r>
              <w:rPr>
                <w:rFonts w:hint="eastAsia"/>
              </w:rPr>
              <w:t>4</w:t>
            </w:r>
          </w:p>
        </w:tc>
        <w:tc>
          <w:tcPr>
            <w:tcW w:w="2347" w:type="pct"/>
            <w:tcBorders>
              <w:top w:val="single" w:color="auto" w:sz="6" w:space="0"/>
            </w:tcBorders>
            <w:vAlign w:val="center"/>
          </w:tcPr>
          <w:p w14:paraId="0A43CE05">
            <w:pPr>
              <w:pStyle w:val="16"/>
            </w:pPr>
            <w:r>
              <w:fldChar w:fldCharType="begin"/>
            </w:r>
            <w:r>
              <w:instrText xml:space="preserve"> HYPERLINK \l "_2.4批量上传海关缴款书抵扣勾选" </w:instrText>
            </w:r>
            <w:r>
              <w:fldChar w:fldCharType="separate"/>
            </w:r>
            <w:r>
              <w:rPr>
                <w:rFonts w:hint="eastAsia"/>
              </w:rPr>
              <w:t>批量上传海关缴款书抵扣勾选</w:t>
            </w:r>
            <w:r>
              <w:rPr>
                <w:rFonts w:hint="eastAsia"/>
              </w:rPr>
              <w:fldChar w:fldCharType="end"/>
            </w:r>
          </w:p>
        </w:tc>
        <w:tc>
          <w:tcPr>
            <w:tcW w:w="2347" w:type="pct"/>
            <w:tcBorders>
              <w:top w:val="single" w:color="auto" w:sz="6" w:space="0"/>
            </w:tcBorders>
            <w:vAlign w:val="center"/>
          </w:tcPr>
          <w:p w14:paraId="71CF0931">
            <w:pPr>
              <w:pStyle w:val="16"/>
            </w:pPr>
            <w:r>
              <w:t>PLHGJKSDKGX</w:t>
            </w:r>
          </w:p>
        </w:tc>
      </w:tr>
      <w:tr w14:paraId="58992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A14C4E4">
            <w:pPr>
              <w:pStyle w:val="16"/>
            </w:pPr>
            <w:r>
              <w:rPr>
                <w:rFonts w:hint="eastAsia"/>
              </w:rPr>
              <w:t>5</w:t>
            </w:r>
          </w:p>
        </w:tc>
        <w:tc>
          <w:tcPr>
            <w:tcW w:w="2347" w:type="pct"/>
            <w:tcBorders>
              <w:top w:val="single" w:color="auto" w:sz="6" w:space="0"/>
            </w:tcBorders>
            <w:vAlign w:val="center"/>
          </w:tcPr>
          <w:p w14:paraId="1BA9A002">
            <w:pPr>
              <w:pStyle w:val="16"/>
            </w:pPr>
            <w:r>
              <w:fldChar w:fldCharType="begin"/>
            </w:r>
            <w:r>
              <w:instrText xml:space="preserve"> HYPERLINK \l "_2.5查询海关缴款书抵扣勾选处理结果" </w:instrText>
            </w:r>
            <w:r>
              <w:fldChar w:fldCharType="separate"/>
            </w:r>
            <w:r>
              <w:rPr>
                <w:rFonts w:hint="eastAsia"/>
              </w:rPr>
              <w:t>查询海关缴款书抵扣勾选处理结果</w:t>
            </w:r>
            <w:r>
              <w:rPr>
                <w:rFonts w:hint="eastAsia"/>
              </w:rPr>
              <w:fldChar w:fldCharType="end"/>
            </w:r>
          </w:p>
        </w:tc>
        <w:tc>
          <w:tcPr>
            <w:tcW w:w="2347" w:type="pct"/>
            <w:tcBorders>
              <w:top w:val="single" w:color="auto" w:sz="6" w:space="0"/>
            </w:tcBorders>
            <w:vAlign w:val="center"/>
          </w:tcPr>
          <w:p w14:paraId="447ECBD4">
            <w:pPr>
              <w:pStyle w:val="16"/>
            </w:pPr>
            <w:r>
              <w:t>CXHGJKSDKGXCLJG</w:t>
            </w:r>
          </w:p>
        </w:tc>
      </w:tr>
      <w:tr w14:paraId="07E140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A5D96AB">
            <w:pPr>
              <w:pStyle w:val="16"/>
            </w:pPr>
            <w:r>
              <w:rPr>
                <w:rFonts w:hint="eastAsia"/>
              </w:rPr>
              <w:t>6</w:t>
            </w:r>
          </w:p>
        </w:tc>
        <w:tc>
          <w:tcPr>
            <w:tcW w:w="2347" w:type="pct"/>
            <w:tcBorders>
              <w:top w:val="single" w:color="auto" w:sz="6" w:space="0"/>
            </w:tcBorders>
            <w:vAlign w:val="center"/>
          </w:tcPr>
          <w:p w14:paraId="6BF847DC">
            <w:pPr>
              <w:pStyle w:val="16"/>
            </w:pPr>
            <w:r>
              <w:fldChar w:fldCharType="begin"/>
            </w:r>
            <w:r>
              <w:instrText xml:space="preserve"> HYPERLINK \l "_2.6申请抵扣统计" </w:instrText>
            </w:r>
            <w:r>
              <w:fldChar w:fldCharType="separate"/>
            </w:r>
            <w:r>
              <w:rPr>
                <w:rFonts w:hint="eastAsia"/>
              </w:rPr>
              <w:t>申请抵扣统计</w:t>
            </w:r>
            <w:r>
              <w:rPr>
                <w:rFonts w:hint="eastAsia"/>
              </w:rPr>
              <w:fldChar w:fldCharType="end"/>
            </w:r>
          </w:p>
        </w:tc>
        <w:tc>
          <w:tcPr>
            <w:tcW w:w="2347" w:type="pct"/>
            <w:tcBorders>
              <w:top w:val="single" w:color="auto" w:sz="6" w:space="0"/>
            </w:tcBorders>
            <w:vAlign w:val="center"/>
          </w:tcPr>
          <w:p w14:paraId="5A8AD99A">
            <w:pPr>
              <w:pStyle w:val="16"/>
            </w:pPr>
            <w:r>
              <w:t>SQCXDKTJ</w:t>
            </w:r>
          </w:p>
        </w:tc>
      </w:tr>
      <w:tr w14:paraId="1779AE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A1C08DD">
            <w:pPr>
              <w:pStyle w:val="16"/>
            </w:pPr>
            <w:r>
              <w:rPr>
                <w:rFonts w:hint="eastAsia"/>
              </w:rPr>
              <w:t>7</w:t>
            </w:r>
          </w:p>
        </w:tc>
        <w:tc>
          <w:tcPr>
            <w:tcW w:w="2347" w:type="pct"/>
            <w:tcBorders>
              <w:top w:val="single" w:color="auto" w:sz="6" w:space="0"/>
            </w:tcBorders>
            <w:vAlign w:val="center"/>
          </w:tcPr>
          <w:p w14:paraId="34B86E21">
            <w:pPr>
              <w:pStyle w:val="16"/>
            </w:pPr>
            <w:r>
              <w:fldChar w:fldCharType="begin"/>
            </w:r>
            <w:r>
              <w:instrText xml:space="preserve"> HYPERLINK \l "_2.7查询申请统计处理结果" </w:instrText>
            </w:r>
            <w:r>
              <w:fldChar w:fldCharType="separate"/>
            </w:r>
            <w:r>
              <w:rPr>
                <w:rFonts w:hint="eastAsia"/>
              </w:rPr>
              <w:t>查询申请统计处理结果</w:t>
            </w:r>
            <w:r>
              <w:rPr>
                <w:rFonts w:hint="eastAsia"/>
              </w:rPr>
              <w:fldChar w:fldCharType="end"/>
            </w:r>
          </w:p>
        </w:tc>
        <w:tc>
          <w:tcPr>
            <w:tcW w:w="2347" w:type="pct"/>
            <w:tcBorders>
              <w:top w:val="single" w:color="auto" w:sz="6" w:space="0"/>
            </w:tcBorders>
            <w:vAlign w:val="center"/>
          </w:tcPr>
          <w:p w14:paraId="7964951E">
            <w:pPr>
              <w:pStyle w:val="16"/>
            </w:pPr>
            <w:r>
              <w:t>CXTJCLJG</w:t>
            </w:r>
          </w:p>
        </w:tc>
      </w:tr>
      <w:tr w14:paraId="0584D6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6243591C">
            <w:pPr>
              <w:pStyle w:val="16"/>
            </w:pPr>
            <w:r>
              <w:rPr>
                <w:rFonts w:hint="eastAsia"/>
              </w:rPr>
              <w:t>8</w:t>
            </w:r>
          </w:p>
        </w:tc>
        <w:tc>
          <w:tcPr>
            <w:tcW w:w="2347" w:type="pct"/>
            <w:tcBorders>
              <w:top w:val="single" w:color="auto" w:sz="6" w:space="0"/>
            </w:tcBorders>
            <w:vAlign w:val="center"/>
          </w:tcPr>
          <w:p w14:paraId="51A7380E">
            <w:pPr>
              <w:pStyle w:val="16"/>
            </w:pPr>
            <w:r>
              <w:fldChar w:fldCharType="begin"/>
            </w:r>
            <w:r>
              <w:instrText xml:space="preserve"> HYPERLINK \l "_2.8申请确认抵扣统计" </w:instrText>
            </w:r>
            <w:r>
              <w:fldChar w:fldCharType="separate"/>
            </w:r>
            <w:r>
              <w:rPr>
                <w:rFonts w:hint="eastAsia"/>
              </w:rPr>
              <w:t>申请确认抵扣统计</w:t>
            </w:r>
            <w:r>
              <w:rPr>
                <w:rFonts w:hint="eastAsia"/>
              </w:rPr>
              <w:fldChar w:fldCharType="end"/>
            </w:r>
          </w:p>
        </w:tc>
        <w:tc>
          <w:tcPr>
            <w:tcW w:w="2347" w:type="pct"/>
            <w:tcBorders>
              <w:top w:val="single" w:color="auto" w:sz="6" w:space="0"/>
            </w:tcBorders>
            <w:vAlign w:val="center"/>
          </w:tcPr>
          <w:p w14:paraId="7DEC31D3">
            <w:pPr>
              <w:pStyle w:val="16"/>
            </w:pPr>
            <w:r>
              <w:t>SQQRDKTJ</w:t>
            </w:r>
          </w:p>
        </w:tc>
      </w:tr>
      <w:tr w14:paraId="40C67D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3729DF82">
            <w:pPr>
              <w:pStyle w:val="16"/>
            </w:pPr>
            <w:r>
              <w:rPr>
                <w:rFonts w:hint="eastAsia"/>
              </w:rPr>
              <w:t>9</w:t>
            </w:r>
          </w:p>
        </w:tc>
        <w:tc>
          <w:tcPr>
            <w:tcW w:w="2347" w:type="pct"/>
            <w:tcBorders>
              <w:top w:val="single" w:color="auto" w:sz="6" w:space="0"/>
            </w:tcBorders>
            <w:vAlign w:val="center"/>
          </w:tcPr>
          <w:p w14:paraId="046C7B94">
            <w:pPr>
              <w:pStyle w:val="16"/>
            </w:pPr>
            <w:r>
              <w:fldChar w:fldCharType="begin"/>
            </w:r>
            <w:r>
              <w:instrText xml:space="preserve"> HYPERLINK \l "_2.9查询确认统计处理结果" </w:instrText>
            </w:r>
            <w:r>
              <w:fldChar w:fldCharType="separate"/>
            </w:r>
            <w:r>
              <w:rPr>
                <w:rFonts w:hint="eastAsia"/>
              </w:rPr>
              <w:t>查询确认统计处理结果</w:t>
            </w:r>
            <w:r>
              <w:rPr>
                <w:rFonts w:hint="eastAsia"/>
              </w:rPr>
              <w:fldChar w:fldCharType="end"/>
            </w:r>
          </w:p>
        </w:tc>
        <w:tc>
          <w:tcPr>
            <w:tcW w:w="2347" w:type="pct"/>
            <w:tcBorders>
              <w:top w:val="single" w:color="auto" w:sz="6" w:space="0"/>
            </w:tcBorders>
            <w:vAlign w:val="center"/>
          </w:tcPr>
          <w:p w14:paraId="7C16D0B2">
            <w:pPr>
              <w:pStyle w:val="16"/>
            </w:pPr>
            <w:r>
              <w:t>CXQRTJCLJG</w:t>
            </w:r>
          </w:p>
        </w:tc>
      </w:tr>
      <w:tr w14:paraId="55F5BA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EBF53BF">
            <w:pPr>
              <w:pStyle w:val="16"/>
            </w:pPr>
            <w:r>
              <w:rPr>
                <w:rFonts w:hint="eastAsia"/>
              </w:rPr>
              <w:t>10</w:t>
            </w:r>
          </w:p>
        </w:tc>
        <w:tc>
          <w:tcPr>
            <w:tcW w:w="2347" w:type="pct"/>
            <w:tcBorders>
              <w:top w:val="single" w:color="auto" w:sz="6" w:space="0"/>
            </w:tcBorders>
            <w:vAlign w:val="center"/>
          </w:tcPr>
          <w:p w14:paraId="4250DEF7">
            <w:pPr>
              <w:pStyle w:val="16"/>
            </w:pPr>
            <w:r>
              <w:fldChar w:fldCharType="begin"/>
            </w:r>
            <w:r>
              <w:instrText xml:space="preserve"> HYPERLINK \l "_2.10获取当前税款所属期发票抵扣勾选处理结果" </w:instrText>
            </w:r>
            <w:r>
              <w:fldChar w:fldCharType="separate"/>
            </w:r>
            <w:r>
              <w:rPr>
                <w:rFonts w:hint="eastAsia"/>
              </w:rPr>
              <w:t>获取税款所属期发票抵扣勾选处理结果</w:t>
            </w:r>
            <w:r>
              <w:rPr>
                <w:rFonts w:hint="eastAsia"/>
              </w:rPr>
              <w:fldChar w:fldCharType="end"/>
            </w:r>
          </w:p>
        </w:tc>
        <w:tc>
          <w:tcPr>
            <w:tcW w:w="2347" w:type="pct"/>
            <w:tcBorders>
              <w:top w:val="single" w:color="auto" w:sz="6" w:space="0"/>
            </w:tcBorders>
            <w:vAlign w:val="center"/>
          </w:tcPr>
          <w:p w14:paraId="7696AAB9">
            <w:pPr>
              <w:pStyle w:val="16"/>
            </w:pPr>
            <w:r>
              <w:t>HQDQSKSSQFPDKGXCLJG</w:t>
            </w:r>
          </w:p>
        </w:tc>
      </w:tr>
      <w:tr w14:paraId="5AD96E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46CD7523">
            <w:pPr>
              <w:pStyle w:val="16"/>
            </w:pPr>
            <w:r>
              <w:rPr>
                <w:rFonts w:hint="eastAsia"/>
              </w:rPr>
              <w:t>11</w:t>
            </w:r>
          </w:p>
        </w:tc>
        <w:tc>
          <w:tcPr>
            <w:tcW w:w="2347" w:type="pct"/>
            <w:tcBorders>
              <w:top w:val="single" w:color="auto" w:sz="6" w:space="0"/>
            </w:tcBorders>
            <w:vAlign w:val="center"/>
          </w:tcPr>
          <w:p w14:paraId="00B2EB5A">
            <w:pPr>
              <w:pStyle w:val="16"/>
            </w:pPr>
            <w:r>
              <w:fldChar w:fldCharType="begin"/>
            </w:r>
            <w:r>
              <w:instrText xml:space="preserve"> HYPERLINK \l "_2.11获取当前税款所属期海关缴款书抵扣勾选处理结果" </w:instrText>
            </w:r>
            <w:r>
              <w:fldChar w:fldCharType="separate"/>
            </w:r>
            <w:r>
              <w:rPr>
                <w:rFonts w:hint="eastAsia"/>
              </w:rPr>
              <w:t>获取税款所属期海关缴款书抵扣勾选处理结果</w:t>
            </w:r>
            <w:r>
              <w:rPr>
                <w:rFonts w:hint="eastAsia"/>
              </w:rPr>
              <w:fldChar w:fldCharType="end"/>
            </w:r>
          </w:p>
        </w:tc>
        <w:tc>
          <w:tcPr>
            <w:tcW w:w="2347" w:type="pct"/>
            <w:tcBorders>
              <w:top w:val="single" w:color="auto" w:sz="6" w:space="0"/>
            </w:tcBorders>
            <w:vAlign w:val="center"/>
          </w:tcPr>
          <w:p w14:paraId="40A33CF2">
            <w:pPr>
              <w:pStyle w:val="16"/>
            </w:pPr>
            <w:r>
              <w:t>HQDQSKSSQHGJKSDKGXCLJG</w:t>
            </w:r>
          </w:p>
        </w:tc>
      </w:tr>
      <w:tr w14:paraId="1681C6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254D2BEB">
            <w:pPr>
              <w:pStyle w:val="16"/>
            </w:pPr>
            <w:r>
              <w:rPr>
                <w:rFonts w:hint="eastAsia"/>
              </w:rPr>
              <w:t>1</w:t>
            </w:r>
            <w:r>
              <w:t>2</w:t>
            </w:r>
          </w:p>
        </w:tc>
        <w:tc>
          <w:tcPr>
            <w:tcW w:w="2347" w:type="pct"/>
            <w:tcBorders>
              <w:top w:val="single" w:color="auto" w:sz="6" w:space="0"/>
            </w:tcBorders>
            <w:vAlign w:val="center"/>
          </w:tcPr>
          <w:p w14:paraId="101C7ACA">
            <w:pPr>
              <w:pStyle w:val="16"/>
            </w:pPr>
            <w:r>
              <w:fldChar w:fldCharType="begin"/>
            </w:r>
            <w:r>
              <w:instrText xml:space="preserve"> HYPERLINK \l "_2.12批量上传增值税代扣代缴完税凭证抵扣勾选" </w:instrText>
            </w:r>
            <w:r>
              <w:fldChar w:fldCharType="separate"/>
            </w:r>
            <w:r>
              <w:rPr>
                <w:rFonts w:hint="eastAsia"/>
              </w:rPr>
              <w:t>批量上传增值税代扣代缴完税凭证抵扣勾选</w:t>
            </w:r>
            <w:r>
              <w:rPr>
                <w:rFonts w:hint="eastAsia"/>
              </w:rPr>
              <w:fldChar w:fldCharType="end"/>
            </w:r>
          </w:p>
        </w:tc>
        <w:tc>
          <w:tcPr>
            <w:tcW w:w="2347" w:type="pct"/>
            <w:tcBorders>
              <w:top w:val="single" w:color="auto" w:sz="6" w:space="0"/>
            </w:tcBorders>
            <w:vAlign w:val="center"/>
          </w:tcPr>
          <w:p w14:paraId="081A1573">
            <w:pPr>
              <w:pStyle w:val="16"/>
            </w:pPr>
            <w:r>
              <w:t>PLSCZZSDKDJWSPZDKGX</w:t>
            </w:r>
          </w:p>
        </w:tc>
      </w:tr>
      <w:tr w14:paraId="312FE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751F09A">
            <w:pPr>
              <w:pStyle w:val="16"/>
            </w:pPr>
            <w:r>
              <w:rPr>
                <w:rFonts w:hint="eastAsia"/>
              </w:rPr>
              <w:t>1</w:t>
            </w:r>
            <w:r>
              <w:t>3</w:t>
            </w:r>
          </w:p>
        </w:tc>
        <w:tc>
          <w:tcPr>
            <w:tcW w:w="2347" w:type="pct"/>
            <w:tcBorders>
              <w:top w:val="single" w:color="auto" w:sz="6" w:space="0"/>
            </w:tcBorders>
            <w:vAlign w:val="center"/>
          </w:tcPr>
          <w:p w14:paraId="71F2478F">
            <w:pPr>
              <w:pStyle w:val="16"/>
            </w:pPr>
            <w:r>
              <w:fldChar w:fldCharType="begin"/>
            </w:r>
            <w:r>
              <w:instrText xml:space="preserve"> HYPERLINK \l "_2.13查询增值税代扣代缴完税凭证抵扣勾选处理结果" </w:instrText>
            </w:r>
            <w:r>
              <w:fldChar w:fldCharType="separate"/>
            </w:r>
            <w:r>
              <w:rPr>
                <w:rFonts w:hint="eastAsia"/>
              </w:rPr>
              <w:t>查询增值税代扣代缴完税凭证抵扣勾选处理结果</w:t>
            </w:r>
            <w:r>
              <w:rPr>
                <w:rFonts w:hint="eastAsia"/>
              </w:rPr>
              <w:fldChar w:fldCharType="end"/>
            </w:r>
          </w:p>
        </w:tc>
        <w:tc>
          <w:tcPr>
            <w:tcW w:w="2347" w:type="pct"/>
            <w:tcBorders>
              <w:top w:val="single" w:color="auto" w:sz="6" w:space="0"/>
            </w:tcBorders>
            <w:vAlign w:val="center"/>
          </w:tcPr>
          <w:p w14:paraId="2EDE843D">
            <w:pPr>
              <w:pStyle w:val="16"/>
            </w:pPr>
            <w:r>
              <w:t>CXZZSDKDJWSPZDKGXCLJG</w:t>
            </w:r>
          </w:p>
        </w:tc>
      </w:tr>
      <w:tr w14:paraId="3AFFA7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69C4DC5B">
            <w:pPr>
              <w:pStyle w:val="16"/>
            </w:pPr>
            <w:r>
              <w:rPr>
                <w:rFonts w:hint="eastAsia"/>
              </w:rPr>
              <w:t>1</w:t>
            </w:r>
            <w:r>
              <w:t>4</w:t>
            </w:r>
          </w:p>
        </w:tc>
        <w:tc>
          <w:tcPr>
            <w:tcW w:w="2347" w:type="pct"/>
            <w:tcBorders>
              <w:top w:val="single" w:color="auto" w:sz="6" w:space="0"/>
            </w:tcBorders>
            <w:vAlign w:val="center"/>
          </w:tcPr>
          <w:p w14:paraId="6ECBBBC8">
            <w:pPr>
              <w:pStyle w:val="16"/>
            </w:pPr>
            <w:r>
              <w:fldChar w:fldCharType="begin"/>
            </w:r>
            <w:r>
              <w:instrText xml:space="preserve"> HYPERLINK \l "_2.14获取当前税款所属期代扣代缴完税凭证抵扣勾选处理结果" </w:instrText>
            </w:r>
            <w:r>
              <w:fldChar w:fldCharType="separate"/>
            </w:r>
            <w:r>
              <w:rPr>
                <w:rFonts w:hint="eastAsia"/>
              </w:rPr>
              <w:t>获取税款所属期代扣代缴完税凭证抵扣勾选处理结果</w:t>
            </w:r>
            <w:r>
              <w:rPr>
                <w:rFonts w:hint="eastAsia"/>
              </w:rPr>
              <w:fldChar w:fldCharType="end"/>
            </w:r>
          </w:p>
        </w:tc>
        <w:tc>
          <w:tcPr>
            <w:tcW w:w="2347" w:type="pct"/>
            <w:tcBorders>
              <w:top w:val="single" w:color="auto" w:sz="6" w:space="0"/>
            </w:tcBorders>
            <w:vAlign w:val="center"/>
          </w:tcPr>
          <w:p w14:paraId="1238F58C">
            <w:pPr>
              <w:pStyle w:val="16"/>
            </w:pPr>
            <w:r>
              <w:t>HQDQSKSSQDKDJWSPZDKGXCLJG</w:t>
            </w:r>
          </w:p>
        </w:tc>
      </w:tr>
      <w:tr w14:paraId="2D09A5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5E6006C">
            <w:pPr>
              <w:pStyle w:val="16"/>
            </w:pPr>
            <w:r>
              <w:rPr>
                <w:rFonts w:hint="eastAsia"/>
              </w:rPr>
              <w:t>1</w:t>
            </w:r>
            <w:r>
              <w:t>5</w:t>
            </w:r>
          </w:p>
        </w:tc>
        <w:tc>
          <w:tcPr>
            <w:tcW w:w="2347" w:type="pct"/>
            <w:tcBorders>
              <w:top w:val="single" w:color="auto" w:sz="6" w:space="0"/>
            </w:tcBorders>
            <w:vAlign w:val="center"/>
          </w:tcPr>
          <w:p w14:paraId="4D221910">
            <w:pPr>
              <w:pStyle w:val="16"/>
            </w:pPr>
            <w:r>
              <w:fldChar w:fldCharType="begin"/>
            </w:r>
            <w:r>
              <w:instrText xml:space="preserve"> HYPERLINK \l "_15.未勾选数据初始化清单下载申请" </w:instrText>
            </w:r>
            <w:r>
              <w:fldChar w:fldCharType="separate"/>
            </w:r>
            <w:r>
              <w:rPr>
                <w:rFonts w:hint="eastAsia"/>
              </w:rPr>
              <w:t>未勾选数据初始化清单下载申请</w:t>
            </w:r>
            <w:r>
              <w:rPr>
                <w:rFonts w:hint="eastAsia"/>
              </w:rPr>
              <w:fldChar w:fldCharType="end"/>
            </w:r>
          </w:p>
        </w:tc>
        <w:tc>
          <w:tcPr>
            <w:tcW w:w="2347" w:type="pct"/>
            <w:tcBorders>
              <w:top w:val="single" w:color="auto" w:sz="6" w:space="0"/>
            </w:tcBorders>
            <w:vAlign w:val="center"/>
          </w:tcPr>
          <w:p w14:paraId="26CB9A3D">
            <w:pPr>
              <w:pStyle w:val="16"/>
            </w:pPr>
            <w:r>
              <w:t>WGXSJCSHQDXZSQDKGX</w:t>
            </w:r>
          </w:p>
        </w:tc>
      </w:tr>
      <w:tr w14:paraId="0F0117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434246D">
            <w:pPr>
              <w:pStyle w:val="16"/>
            </w:pPr>
            <w:r>
              <w:t>16</w:t>
            </w:r>
          </w:p>
        </w:tc>
        <w:tc>
          <w:tcPr>
            <w:tcW w:w="2347" w:type="pct"/>
            <w:tcBorders>
              <w:top w:val="single" w:color="auto" w:sz="6" w:space="0"/>
            </w:tcBorders>
            <w:vAlign w:val="center"/>
          </w:tcPr>
          <w:p w14:paraId="413B4739">
            <w:pPr>
              <w:pStyle w:val="16"/>
            </w:pPr>
            <w:r>
              <w:fldChar w:fldCharType="begin"/>
            </w:r>
            <w:r>
              <w:instrText xml:space="preserve"> HYPERLINK \l "_16.未勾选数据初始化清单下载申请反馈" </w:instrText>
            </w:r>
            <w:r>
              <w:fldChar w:fldCharType="separate"/>
            </w:r>
            <w:r>
              <w:rPr>
                <w:rFonts w:hint="eastAsia"/>
              </w:rPr>
              <w:t>未勾选数据初始化清单下载申请反馈</w:t>
            </w:r>
            <w:r>
              <w:rPr>
                <w:rFonts w:hint="eastAsia"/>
              </w:rPr>
              <w:fldChar w:fldCharType="end"/>
            </w:r>
          </w:p>
        </w:tc>
        <w:tc>
          <w:tcPr>
            <w:tcW w:w="2347" w:type="pct"/>
            <w:tcBorders>
              <w:top w:val="single" w:color="auto" w:sz="6" w:space="0"/>
            </w:tcBorders>
            <w:vAlign w:val="center"/>
          </w:tcPr>
          <w:p w14:paraId="3CE30A15">
            <w:pPr>
              <w:pStyle w:val="16"/>
            </w:pPr>
            <w:r>
              <w:t>WGXSJCSHQDXZSQFKDKGX</w:t>
            </w:r>
          </w:p>
        </w:tc>
      </w:tr>
      <w:tr w14:paraId="36C7D5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C205EC9">
            <w:pPr>
              <w:pStyle w:val="16"/>
            </w:pPr>
            <w:r>
              <w:rPr>
                <w:rFonts w:hint="eastAsia"/>
              </w:rPr>
              <w:t>1</w:t>
            </w:r>
            <w:r>
              <w:t>7</w:t>
            </w:r>
          </w:p>
        </w:tc>
        <w:tc>
          <w:tcPr>
            <w:tcW w:w="2347" w:type="pct"/>
            <w:tcBorders>
              <w:top w:val="single" w:color="auto" w:sz="6" w:space="0"/>
            </w:tcBorders>
            <w:vAlign w:val="center"/>
          </w:tcPr>
          <w:p w14:paraId="60162765">
            <w:pPr>
              <w:pStyle w:val="16"/>
            </w:pPr>
            <w:r>
              <w:fldChar w:fldCharType="begin"/>
            </w:r>
            <w:r>
              <w:instrText xml:space="preserve"> HYPERLINK \l "_17.批量上传待处理农产品发票确认清单" </w:instrText>
            </w:r>
            <w:r>
              <w:fldChar w:fldCharType="separate"/>
            </w:r>
            <w:r>
              <w:rPr>
                <w:rFonts w:hint="eastAsia"/>
              </w:rPr>
              <w:t>批量上传待处理农产品发票确认清单</w:t>
            </w:r>
            <w:r>
              <w:rPr>
                <w:rFonts w:hint="eastAsia"/>
              </w:rPr>
              <w:fldChar w:fldCharType="end"/>
            </w:r>
          </w:p>
        </w:tc>
        <w:tc>
          <w:tcPr>
            <w:tcW w:w="2347" w:type="pct"/>
            <w:tcBorders>
              <w:top w:val="single" w:color="auto" w:sz="6" w:space="0"/>
            </w:tcBorders>
            <w:vAlign w:val="center"/>
          </w:tcPr>
          <w:p w14:paraId="4F4589DF">
            <w:pPr>
              <w:pStyle w:val="16"/>
            </w:pPr>
            <w:r>
              <w:t>PLSCDCLNCPFPQRQD</w:t>
            </w:r>
          </w:p>
        </w:tc>
      </w:tr>
      <w:tr w14:paraId="4716CF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7020DEE0">
            <w:pPr>
              <w:pStyle w:val="16"/>
            </w:pPr>
            <w:r>
              <w:rPr>
                <w:rFonts w:hint="eastAsia"/>
              </w:rPr>
              <w:t>1</w:t>
            </w:r>
            <w:r>
              <w:t>8</w:t>
            </w:r>
          </w:p>
        </w:tc>
        <w:tc>
          <w:tcPr>
            <w:tcW w:w="2347" w:type="pct"/>
            <w:tcBorders>
              <w:top w:val="single" w:color="auto" w:sz="6" w:space="0"/>
            </w:tcBorders>
            <w:vAlign w:val="center"/>
          </w:tcPr>
          <w:p w14:paraId="4AB8B4F1">
            <w:pPr>
              <w:pStyle w:val="16"/>
            </w:pPr>
            <w:r>
              <w:fldChar w:fldCharType="begin"/>
            </w:r>
            <w:r>
              <w:instrText xml:space="preserve"> HYPERLINK \l "_18.查询批量上传待处理农产品发票确认清单处理结果" </w:instrText>
            </w:r>
            <w:r>
              <w:fldChar w:fldCharType="separate"/>
            </w:r>
            <w:r>
              <w:rPr>
                <w:rFonts w:hint="eastAsia"/>
              </w:rPr>
              <w:t>查询批量上传待处理农产品发票确认清单处理结果</w:t>
            </w:r>
            <w:r>
              <w:rPr>
                <w:rFonts w:hint="eastAsia"/>
              </w:rPr>
              <w:fldChar w:fldCharType="end"/>
            </w:r>
          </w:p>
        </w:tc>
        <w:tc>
          <w:tcPr>
            <w:tcW w:w="2347" w:type="pct"/>
            <w:tcBorders>
              <w:top w:val="single" w:color="auto" w:sz="6" w:space="0"/>
            </w:tcBorders>
            <w:vAlign w:val="center"/>
          </w:tcPr>
          <w:p w14:paraId="57212110">
            <w:pPr>
              <w:pStyle w:val="16"/>
            </w:pPr>
            <w:r>
              <w:t>CXPLSCDCLNCPFPQRQDCLJG</w:t>
            </w:r>
          </w:p>
        </w:tc>
      </w:tr>
      <w:tr w14:paraId="4AFE5D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3D989C6">
            <w:pPr>
              <w:pStyle w:val="16"/>
            </w:pPr>
            <w:r>
              <w:t>19</w:t>
            </w:r>
          </w:p>
        </w:tc>
        <w:tc>
          <w:tcPr>
            <w:tcW w:w="2347" w:type="pct"/>
            <w:tcBorders>
              <w:top w:val="single" w:color="auto" w:sz="6" w:space="0"/>
            </w:tcBorders>
            <w:vAlign w:val="center"/>
          </w:tcPr>
          <w:p w14:paraId="21CA299E">
            <w:pPr>
              <w:pStyle w:val="16"/>
            </w:pPr>
            <w:r>
              <w:fldChar w:fldCharType="begin"/>
            </w:r>
            <w:r>
              <w:instrText xml:space="preserve"> HYPERLINK \l "_21.批量上传税务机关代开农产品发票补录信息" </w:instrText>
            </w:r>
            <w:r>
              <w:fldChar w:fldCharType="separate"/>
            </w:r>
            <w:r>
              <w:rPr>
                <w:rFonts w:hint="eastAsia"/>
              </w:rPr>
              <w:t>批量上传税务机关代开农产品发票补录信息</w:t>
            </w:r>
            <w:r>
              <w:rPr>
                <w:rFonts w:hint="eastAsia"/>
              </w:rPr>
              <w:fldChar w:fldCharType="end"/>
            </w:r>
          </w:p>
        </w:tc>
        <w:tc>
          <w:tcPr>
            <w:tcW w:w="2347" w:type="pct"/>
            <w:tcBorders>
              <w:top w:val="single" w:color="auto" w:sz="6" w:space="0"/>
            </w:tcBorders>
            <w:vAlign w:val="center"/>
          </w:tcPr>
          <w:p w14:paraId="5C7F381F">
            <w:pPr>
              <w:pStyle w:val="16"/>
            </w:pPr>
            <w:r>
              <w:t>PLSCSWJGDKNCPFPBLXX</w:t>
            </w:r>
          </w:p>
        </w:tc>
      </w:tr>
      <w:tr w14:paraId="39DEC7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6ED73123">
            <w:pPr>
              <w:pStyle w:val="16"/>
            </w:pPr>
            <w:r>
              <w:t>20</w:t>
            </w:r>
          </w:p>
        </w:tc>
        <w:tc>
          <w:tcPr>
            <w:tcW w:w="2347" w:type="pct"/>
            <w:tcBorders>
              <w:top w:val="single" w:color="auto" w:sz="6" w:space="0"/>
            </w:tcBorders>
            <w:vAlign w:val="center"/>
          </w:tcPr>
          <w:p w14:paraId="0EFEF1CC">
            <w:pPr>
              <w:pStyle w:val="16"/>
            </w:pPr>
            <w:r>
              <w:fldChar w:fldCharType="begin"/>
            </w:r>
            <w:r>
              <w:instrText xml:space="preserve"> HYPERLINK \l "_22.查询批量上传税务机关代开农产品发票补录信息处理结果" </w:instrText>
            </w:r>
            <w:r>
              <w:fldChar w:fldCharType="separate"/>
            </w:r>
            <w:r>
              <w:rPr>
                <w:rFonts w:hint="eastAsia"/>
              </w:rPr>
              <w:t>查询批量上传税务机关代开农产品发票补录信息处理结果</w:t>
            </w:r>
            <w:r>
              <w:rPr>
                <w:rFonts w:hint="eastAsia"/>
              </w:rPr>
              <w:fldChar w:fldCharType="end"/>
            </w:r>
          </w:p>
        </w:tc>
        <w:tc>
          <w:tcPr>
            <w:tcW w:w="2347" w:type="pct"/>
            <w:tcBorders>
              <w:top w:val="single" w:color="auto" w:sz="6" w:space="0"/>
            </w:tcBorders>
            <w:vAlign w:val="center"/>
          </w:tcPr>
          <w:p w14:paraId="7D0F6F12">
            <w:pPr>
              <w:pStyle w:val="16"/>
            </w:pPr>
            <w:r>
              <w:t>CXPLSCSWJGDKNCPFPBLXXCLJG</w:t>
            </w:r>
          </w:p>
        </w:tc>
      </w:tr>
      <w:tr w14:paraId="6F7DBE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05976FD">
            <w:pPr>
              <w:pStyle w:val="16"/>
            </w:pPr>
            <w:r>
              <w:t>21</w:t>
            </w:r>
          </w:p>
        </w:tc>
        <w:tc>
          <w:tcPr>
            <w:tcW w:w="2347" w:type="pct"/>
            <w:tcBorders>
              <w:top w:val="single" w:color="auto" w:sz="6" w:space="0"/>
            </w:tcBorders>
            <w:vAlign w:val="center"/>
          </w:tcPr>
          <w:p w14:paraId="5C5480E8">
            <w:pPr>
              <w:pStyle w:val="16"/>
            </w:pPr>
            <w:r>
              <w:fldChar w:fldCharType="begin"/>
            </w:r>
            <w:r>
              <w:instrText xml:space="preserve"> HYPERLINK \l "_23.查询发票农产品商品编码列表" </w:instrText>
            </w:r>
            <w:r>
              <w:fldChar w:fldCharType="separate"/>
            </w:r>
            <w:r>
              <w:rPr>
                <w:rFonts w:hint="eastAsia"/>
              </w:rPr>
              <w:t>查询发票农产品商品编码列表</w:t>
            </w:r>
            <w:r>
              <w:rPr>
                <w:rFonts w:hint="eastAsia"/>
              </w:rPr>
              <w:fldChar w:fldCharType="end"/>
            </w:r>
          </w:p>
        </w:tc>
        <w:tc>
          <w:tcPr>
            <w:tcW w:w="2347" w:type="pct"/>
            <w:tcBorders>
              <w:top w:val="single" w:color="auto" w:sz="6" w:space="0"/>
            </w:tcBorders>
            <w:vAlign w:val="center"/>
          </w:tcPr>
          <w:p w14:paraId="6BC2DFDC">
            <w:pPr>
              <w:pStyle w:val="16"/>
            </w:pPr>
            <w:r>
              <w:t>CXFPNCPSPBMLB</w:t>
            </w:r>
          </w:p>
        </w:tc>
      </w:tr>
      <w:tr w14:paraId="0A7F88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3DE6E52A">
            <w:pPr>
              <w:pStyle w:val="16"/>
            </w:pPr>
            <w:r>
              <w:t>22</w:t>
            </w:r>
          </w:p>
        </w:tc>
        <w:tc>
          <w:tcPr>
            <w:tcW w:w="2347" w:type="pct"/>
            <w:tcBorders>
              <w:top w:val="single" w:color="auto" w:sz="6" w:space="0"/>
            </w:tcBorders>
            <w:vAlign w:val="center"/>
          </w:tcPr>
          <w:p w14:paraId="708E2C7B">
            <w:pPr>
              <w:pStyle w:val="16"/>
            </w:pPr>
            <w:r>
              <w:fldChar w:fldCharType="begin"/>
            </w:r>
            <w:r>
              <w:instrText xml:space="preserve"> HYPERLINK \l "_25.汇总纳税人机构列表查询" </w:instrText>
            </w:r>
            <w:r>
              <w:fldChar w:fldCharType="separate"/>
            </w:r>
            <w:r>
              <w:t>汇总纳税人机构列表查询</w:t>
            </w:r>
            <w:r>
              <w:fldChar w:fldCharType="end"/>
            </w:r>
          </w:p>
        </w:tc>
        <w:tc>
          <w:tcPr>
            <w:tcW w:w="2347" w:type="pct"/>
            <w:tcBorders>
              <w:top w:val="single" w:color="auto" w:sz="6" w:space="0"/>
            </w:tcBorders>
            <w:vAlign w:val="center"/>
          </w:tcPr>
          <w:p w14:paraId="0ECE9E07">
            <w:pPr>
              <w:pStyle w:val="16"/>
            </w:pPr>
            <w:r>
              <w:t>HZNSRJGLBCX</w:t>
            </w:r>
          </w:p>
        </w:tc>
      </w:tr>
      <w:tr w14:paraId="56A3FC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2A5EF05">
            <w:pPr>
              <w:pStyle w:val="16"/>
            </w:pPr>
            <w:r>
              <w:t>23</w:t>
            </w:r>
          </w:p>
        </w:tc>
        <w:tc>
          <w:tcPr>
            <w:tcW w:w="2347" w:type="pct"/>
            <w:tcBorders>
              <w:top w:val="single" w:color="auto" w:sz="6" w:space="0"/>
            </w:tcBorders>
            <w:vAlign w:val="center"/>
          </w:tcPr>
          <w:p w14:paraId="4640FD00">
            <w:pPr>
              <w:pStyle w:val="16"/>
            </w:pPr>
            <w:r>
              <w:fldChar w:fldCharType="begin"/>
            </w:r>
            <w:r>
              <w:instrText xml:space="preserve"> HYPERLINK \l "_26.总分机构汇总勾选确认" </w:instrText>
            </w:r>
            <w:r>
              <w:fldChar w:fldCharType="separate"/>
            </w:r>
            <w:r>
              <w:t>总分机构汇总勾选确认</w:t>
            </w:r>
            <w:r>
              <w:fldChar w:fldCharType="end"/>
            </w:r>
          </w:p>
        </w:tc>
        <w:tc>
          <w:tcPr>
            <w:tcW w:w="2347" w:type="pct"/>
            <w:tcBorders>
              <w:top w:val="single" w:color="auto" w:sz="6" w:space="0"/>
            </w:tcBorders>
            <w:vAlign w:val="center"/>
          </w:tcPr>
          <w:p w14:paraId="71BB9907">
            <w:pPr>
              <w:pStyle w:val="16"/>
            </w:pPr>
            <w:r>
              <w:t>ZFJGHZGXQR</w:t>
            </w:r>
          </w:p>
        </w:tc>
      </w:tr>
      <w:tr w14:paraId="18976F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449659A">
            <w:pPr>
              <w:pStyle w:val="16"/>
            </w:pPr>
            <w:r>
              <w:t>24</w:t>
            </w:r>
          </w:p>
        </w:tc>
        <w:tc>
          <w:tcPr>
            <w:tcW w:w="2347" w:type="pct"/>
            <w:tcBorders>
              <w:top w:val="single" w:color="auto" w:sz="6" w:space="0"/>
            </w:tcBorders>
            <w:vAlign w:val="center"/>
          </w:tcPr>
          <w:p w14:paraId="052DB3BD">
            <w:pPr>
              <w:pStyle w:val="16"/>
            </w:pPr>
            <w:r>
              <w:fldChar w:fldCharType="begin"/>
            </w:r>
            <w:r>
              <w:instrText xml:space="preserve"> HYPERLINK \l "_27.申请税款所属期变更（增值税）" </w:instrText>
            </w:r>
            <w:r>
              <w:fldChar w:fldCharType="separate"/>
            </w:r>
            <w:r>
              <w:t>申请税款所属期变更</w:t>
            </w:r>
            <w:r>
              <w:fldChar w:fldCharType="end"/>
            </w:r>
          </w:p>
        </w:tc>
        <w:tc>
          <w:tcPr>
            <w:tcW w:w="2347" w:type="pct"/>
            <w:tcBorders>
              <w:top w:val="single" w:color="auto" w:sz="6" w:space="0"/>
            </w:tcBorders>
            <w:vAlign w:val="center"/>
          </w:tcPr>
          <w:p w14:paraId="6F1E3C6E">
            <w:pPr>
              <w:pStyle w:val="16"/>
            </w:pPr>
            <w:r>
              <w:t>SQSKSSQBG</w:t>
            </w:r>
          </w:p>
        </w:tc>
      </w:tr>
      <w:tr w14:paraId="3F3EFB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bottom w:val="single" w:color="auto" w:sz="6" w:space="0"/>
            </w:tcBorders>
            <w:vAlign w:val="center"/>
          </w:tcPr>
          <w:p w14:paraId="06AA1EEC">
            <w:pPr>
              <w:pStyle w:val="16"/>
            </w:pPr>
            <w:r>
              <w:t>25</w:t>
            </w:r>
          </w:p>
        </w:tc>
        <w:tc>
          <w:tcPr>
            <w:tcW w:w="2347" w:type="pct"/>
            <w:tcBorders>
              <w:top w:val="single" w:color="auto" w:sz="6" w:space="0"/>
              <w:bottom w:val="single" w:color="auto" w:sz="6" w:space="0"/>
            </w:tcBorders>
            <w:vAlign w:val="center"/>
          </w:tcPr>
          <w:p w14:paraId="103EA4E1">
            <w:pPr>
              <w:pStyle w:val="16"/>
            </w:pPr>
            <w:r>
              <w:fldChar w:fldCharType="begin"/>
            </w:r>
            <w:r>
              <w:instrText xml:space="preserve"> HYPERLINK \l "_28.申请注销勾选" </w:instrText>
            </w:r>
            <w:r>
              <w:fldChar w:fldCharType="separate"/>
            </w:r>
            <w:r>
              <w:t>申请注销勾选</w:t>
            </w:r>
            <w:r>
              <w:fldChar w:fldCharType="end"/>
            </w:r>
          </w:p>
        </w:tc>
        <w:tc>
          <w:tcPr>
            <w:tcW w:w="2347" w:type="pct"/>
            <w:tcBorders>
              <w:top w:val="single" w:color="auto" w:sz="6" w:space="0"/>
              <w:bottom w:val="single" w:color="auto" w:sz="6" w:space="0"/>
            </w:tcBorders>
            <w:vAlign w:val="center"/>
          </w:tcPr>
          <w:p w14:paraId="1111C1BC">
            <w:pPr>
              <w:pStyle w:val="16"/>
            </w:pPr>
            <w:r>
              <w:t>SQZXGX</w:t>
            </w:r>
          </w:p>
        </w:tc>
      </w:tr>
      <w:tr w14:paraId="3CC830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bottom w:val="single" w:color="auto" w:sz="6" w:space="0"/>
            </w:tcBorders>
            <w:vAlign w:val="center"/>
          </w:tcPr>
          <w:p w14:paraId="4C77126A">
            <w:pPr>
              <w:pStyle w:val="16"/>
            </w:pPr>
            <w:r>
              <w:rPr>
                <w:rFonts w:hint="eastAsia"/>
              </w:rPr>
              <w:t>2</w:t>
            </w:r>
            <w:r>
              <w:t>6</w:t>
            </w:r>
          </w:p>
        </w:tc>
        <w:tc>
          <w:tcPr>
            <w:tcW w:w="2347" w:type="pct"/>
            <w:tcBorders>
              <w:top w:val="single" w:color="auto" w:sz="6" w:space="0"/>
              <w:bottom w:val="single" w:color="auto" w:sz="6" w:space="0"/>
            </w:tcBorders>
            <w:vAlign w:val="center"/>
          </w:tcPr>
          <w:p w14:paraId="0EA00D83">
            <w:pPr>
              <w:pStyle w:val="16"/>
            </w:pPr>
            <w:r>
              <w:rPr>
                <w:rFonts w:hint="eastAsia"/>
              </w:rPr>
              <w:t>刷新税款所属期</w:t>
            </w:r>
          </w:p>
        </w:tc>
        <w:tc>
          <w:tcPr>
            <w:tcW w:w="2347" w:type="pct"/>
            <w:tcBorders>
              <w:top w:val="single" w:color="auto" w:sz="6" w:space="0"/>
              <w:bottom w:val="single" w:color="auto" w:sz="6" w:space="0"/>
            </w:tcBorders>
            <w:vAlign w:val="center"/>
          </w:tcPr>
          <w:p w14:paraId="3FF6B89C">
            <w:pPr>
              <w:pStyle w:val="16"/>
            </w:pPr>
            <w:r>
              <w:t>SXSKSSQ</w:t>
            </w:r>
          </w:p>
        </w:tc>
      </w:tr>
      <w:tr w14:paraId="42155E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35EF6E1">
            <w:pPr>
              <w:pStyle w:val="16"/>
            </w:pPr>
            <w:r>
              <w:rPr>
                <w:rFonts w:hint="eastAsia"/>
              </w:rPr>
              <w:t>27</w:t>
            </w:r>
          </w:p>
        </w:tc>
        <w:tc>
          <w:tcPr>
            <w:tcW w:w="2347" w:type="pct"/>
            <w:tcBorders>
              <w:top w:val="single" w:color="auto" w:sz="6" w:space="0"/>
            </w:tcBorders>
            <w:vAlign w:val="center"/>
          </w:tcPr>
          <w:p w14:paraId="06B75295">
            <w:pPr>
              <w:pStyle w:val="16"/>
            </w:pPr>
            <w:r>
              <w:rPr>
                <w:rFonts w:hint="eastAsia" w:cs="Helvetica"/>
                <w:szCs w:val="28"/>
              </w:rPr>
              <w:t>获取追溯期税款所属期与追溯期税款所属期统计状态</w:t>
            </w:r>
          </w:p>
        </w:tc>
        <w:tc>
          <w:tcPr>
            <w:tcW w:w="2347" w:type="pct"/>
            <w:tcBorders>
              <w:top w:val="single" w:color="auto" w:sz="6" w:space="0"/>
            </w:tcBorders>
            <w:vAlign w:val="center"/>
          </w:tcPr>
          <w:p w14:paraId="6B43DC42">
            <w:pPr>
              <w:pStyle w:val="16"/>
            </w:pPr>
            <w:r>
              <w:t>HQZSSKSSQYZSSKSSQTJZT</w:t>
            </w:r>
          </w:p>
        </w:tc>
      </w:tr>
    </w:tbl>
    <w:p w14:paraId="2A6F4285">
      <w:pPr>
        <w:pStyle w:val="5"/>
      </w:pPr>
      <w:bookmarkStart w:id="80" w:name="_1.批量发票下载申请"/>
      <w:bookmarkEnd w:id="80"/>
      <w:bookmarkStart w:id="81" w:name="_Toc183099320"/>
      <w:bookmarkStart w:id="82" w:name="_2.1批量发票下载申请"/>
    </w:p>
    <w:p w14:paraId="5B3679A9">
      <w:pPr>
        <w:pStyle w:val="5"/>
      </w:pPr>
      <w:bookmarkStart w:id="83" w:name="_Hlk203118311"/>
      <w:r>
        <w:rPr>
          <w:rFonts w:hint="eastAsia"/>
        </w:rPr>
        <w:t>企业调用以上接口时，需以报文的形式在正式环境访问，报文包括：请求地址，报文头，报文体。</w:t>
      </w:r>
    </w:p>
    <w:p w14:paraId="098AB8C4">
      <w:pPr>
        <w:pStyle w:val="5"/>
        <w:ind w:firstLine="0" w:firstLineChars="0"/>
      </w:pPr>
      <w:r>
        <w:rPr>
          <w:rFonts w:hint="eastAsia" w:ascii="宋体" w:hAnsi="宋体"/>
        </w:rPr>
        <w:t>请求地址</w:t>
      </w:r>
      <w:r>
        <w:rPr>
          <w:rFonts w:ascii="宋体" w:hAnsi="宋体"/>
        </w:rPr>
        <w:t>：</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0387F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8296" w:type="dxa"/>
            <w:vAlign w:val="center"/>
          </w:tcPr>
          <w:p w14:paraId="78007DC8">
            <w:pPr>
              <w:pStyle w:val="5"/>
              <w:ind w:firstLine="0" w:firstLineChars="0"/>
              <w:rPr>
                <w:rFonts w:ascii="Calibri" w:hAnsi="Calibri"/>
              </w:rPr>
            </w:pPr>
            <w:bookmarkStart w:id="84" w:name="_Hlk203203957"/>
            <w:r>
              <w:rPr>
                <w:rFonts w:hint="eastAsia" w:ascii="Calibri" w:hAnsi="Calibri"/>
              </w:rPr>
              <w:t>https://lqpt.chinatax.gov.cn:8443/access/v2/invoke/能力编码/服务编码/</w:t>
            </w:r>
          </w:p>
        </w:tc>
      </w:tr>
      <w:bookmarkEnd w:id="84"/>
    </w:tbl>
    <w:p w14:paraId="702BDCC4">
      <w:pPr>
        <w:pStyle w:val="5"/>
        <w:ind w:firstLine="0" w:firstLineChars="0"/>
        <w:rPr>
          <w:rFonts w:ascii="宋体" w:hAnsi="宋体" w:cs="宋体"/>
          <w:szCs w:val="24"/>
        </w:rPr>
      </w:pPr>
      <w:r>
        <w:rPr>
          <w:rFonts w:hint="eastAsia" w:ascii="宋体" w:hAnsi="宋体" w:cs="宋体"/>
          <w:szCs w:val="24"/>
        </w:rPr>
        <w:t>请求报文头h</w:t>
      </w:r>
      <w:r>
        <w:rPr>
          <w:rFonts w:ascii="宋体" w:hAnsi="宋体" w:cs="宋体"/>
          <w:szCs w:val="24"/>
        </w:rPr>
        <w:t>eader:</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250"/>
        <w:gridCol w:w="2316"/>
        <w:gridCol w:w="2834"/>
      </w:tblGrid>
      <w:tr w14:paraId="33E8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blHeader/>
        </w:trPr>
        <w:tc>
          <w:tcPr>
            <w:tcW w:w="1896" w:type="dxa"/>
            <w:shd w:val="clear" w:color="auto" w:fill="BEBEBE" w:themeFill="background1" w:themeFillShade="BF"/>
            <w:vAlign w:val="center"/>
          </w:tcPr>
          <w:p w14:paraId="7B6ABDBE">
            <w:pPr>
              <w:jc w:val="center"/>
              <w:rPr>
                <w:rFonts w:ascii="宋体" w:hAnsi="宋体" w:cs="宋体"/>
                <w:b/>
                <w:szCs w:val="21"/>
              </w:rPr>
            </w:pPr>
            <w:r>
              <w:rPr>
                <w:rFonts w:hint="eastAsia" w:ascii="宋体" w:hAnsi="宋体" w:cs="宋体"/>
                <w:b/>
                <w:szCs w:val="21"/>
              </w:rPr>
              <w:t>Key</w:t>
            </w:r>
          </w:p>
        </w:tc>
        <w:tc>
          <w:tcPr>
            <w:tcW w:w="1250" w:type="dxa"/>
            <w:shd w:val="clear" w:color="auto" w:fill="BEBEBE" w:themeFill="background1" w:themeFillShade="BF"/>
            <w:vAlign w:val="center"/>
          </w:tcPr>
          <w:p w14:paraId="725942EB">
            <w:pPr>
              <w:jc w:val="center"/>
              <w:rPr>
                <w:rFonts w:ascii="宋体" w:hAnsi="宋体" w:cs="宋体"/>
                <w:b/>
                <w:szCs w:val="21"/>
              </w:rPr>
            </w:pPr>
            <w:r>
              <w:rPr>
                <w:rFonts w:hint="eastAsia" w:ascii="宋体" w:hAnsi="宋体" w:cs="宋体"/>
                <w:b/>
                <w:szCs w:val="21"/>
              </w:rPr>
              <w:t>名称</w:t>
            </w:r>
          </w:p>
        </w:tc>
        <w:tc>
          <w:tcPr>
            <w:tcW w:w="2316" w:type="dxa"/>
            <w:shd w:val="clear" w:color="auto" w:fill="BEBEBE" w:themeFill="background1" w:themeFillShade="BF"/>
            <w:vAlign w:val="center"/>
          </w:tcPr>
          <w:p w14:paraId="312897AE">
            <w:pPr>
              <w:jc w:val="center"/>
              <w:rPr>
                <w:rFonts w:ascii="宋体" w:hAnsi="宋体" w:cs="宋体"/>
                <w:b/>
                <w:szCs w:val="21"/>
              </w:rPr>
            </w:pPr>
            <w:r>
              <w:rPr>
                <w:rFonts w:hint="eastAsia" w:ascii="宋体" w:hAnsi="宋体" w:cs="宋体"/>
                <w:b/>
                <w:szCs w:val="21"/>
              </w:rPr>
              <w:t>值</w:t>
            </w:r>
          </w:p>
        </w:tc>
        <w:tc>
          <w:tcPr>
            <w:tcW w:w="2834" w:type="dxa"/>
            <w:shd w:val="clear" w:color="auto" w:fill="BEBEBE" w:themeFill="background1" w:themeFillShade="BF"/>
            <w:vAlign w:val="center"/>
          </w:tcPr>
          <w:p w14:paraId="45CA33D3">
            <w:pPr>
              <w:jc w:val="center"/>
              <w:rPr>
                <w:rFonts w:ascii="宋体" w:hAnsi="宋体" w:cs="宋体"/>
                <w:b/>
                <w:szCs w:val="21"/>
              </w:rPr>
            </w:pPr>
            <w:r>
              <w:rPr>
                <w:rFonts w:hint="eastAsia" w:ascii="宋体" w:hAnsi="宋体" w:cs="宋体"/>
                <w:b/>
                <w:szCs w:val="21"/>
              </w:rPr>
              <w:t>说明</w:t>
            </w:r>
          </w:p>
        </w:tc>
      </w:tr>
      <w:tr w14:paraId="7AED6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38FCEA92">
            <w:pPr>
              <w:jc w:val="center"/>
              <w:rPr>
                <w:rFonts w:ascii="宋体" w:hAnsi="宋体" w:cs="宋体"/>
                <w:szCs w:val="21"/>
              </w:rPr>
            </w:pPr>
            <w:r>
              <w:rPr>
                <w:rFonts w:hint="eastAsia" w:ascii="宋体" w:hAnsi="宋体" w:cs="宋体"/>
                <w:szCs w:val="21"/>
              </w:rPr>
              <w:t>j</w:t>
            </w:r>
            <w:r>
              <w:rPr>
                <w:rFonts w:ascii="宋体" w:hAnsi="宋体" w:cs="宋体"/>
                <w:szCs w:val="21"/>
              </w:rPr>
              <w:t>rdw</w:t>
            </w:r>
            <w:r>
              <w:rPr>
                <w:rFonts w:hint="eastAsia" w:ascii="宋体" w:hAnsi="宋体" w:cs="宋体"/>
                <w:szCs w:val="21"/>
              </w:rPr>
              <w:t>ptb</w:t>
            </w:r>
            <w:r>
              <w:rPr>
                <w:rFonts w:ascii="宋体" w:hAnsi="宋体" w:cs="宋体"/>
                <w:szCs w:val="21"/>
              </w:rPr>
              <w:t>h</w:t>
            </w:r>
          </w:p>
        </w:tc>
        <w:tc>
          <w:tcPr>
            <w:tcW w:w="1250" w:type="dxa"/>
            <w:shd w:val="clear" w:color="auto" w:fill="auto"/>
            <w:vAlign w:val="center"/>
          </w:tcPr>
          <w:p w14:paraId="653F1104">
            <w:pPr>
              <w:jc w:val="center"/>
              <w:rPr>
                <w:rFonts w:ascii="宋体" w:hAnsi="宋体" w:cs="宋体"/>
                <w:szCs w:val="21"/>
              </w:rPr>
            </w:pPr>
            <w:r>
              <w:rPr>
                <w:rFonts w:hint="eastAsia" w:ascii="宋体" w:hAnsi="宋体" w:cs="宋体"/>
                <w:szCs w:val="21"/>
              </w:rPr>
              <w:t>直连单位乐企ID</w:t>
            </w:r>
          </w:p>
        </w:tc>
        <w:tc>
          <w:tcPr>
            <w:tcW w:w="2316" w:type="dxa"/>
            <w:shd w:val="clear" w:color="auto" w:fill="auto"/>
            <w:vAlign w:val="center"/>
          </w:tcPr>
          <w:p w14:paraId="56524809">
            <w:pPr>
              <w:jc w:val="center"/>
              <w:rPr>
                <w:rFonts w:ascii="宋体" w:hAnsi="宋体" w:cs="宋体"/>
                <w:szCs w:val="21"/>
              </w:rPr>
            </w:pPr>
            <w:r>
              <w:rPr>
                <w:rFonts w:hint="eastAsia" w:ascii="宋体" w:hAnsi="宋体" w:cs="宋体"/>
                <w:szCs w:val="21"/>
              </w:rPr>
              <w:t>XXXXXXXXXXXXXXXXXXXX</w:t>
            </w:r>
          </w:p>
        </w:tc>
        <w:tc>
          <w:tcPr>
            <w:tcW w:w="2834" w:type="dxa"/>
            <w:shd w:val="clear" w:color="auto" w:fill="auto"/>
            <w:vAlign w:val="center"/>
          </w:tcPr>
          <w:p w14:paraId="78B3E5D4">
            <w:pPr>
              <w:jc w:val="center"/>
              <w:rPr>
                <w:rFonts w:ascii="宋体" w:hAnsi="宋体" w:cs="宋体"/>
                <w:szCs w:val="21"/>
              </w:rPr>
            </w:pPr>
            <w:r>
              <w:rPr>
                <w:rFonts w:hint="eastAsia" w:ascii="宋体" w:hAnsi="宋体" w:cs="宋体"/>
                <w:szCs w:val="21"/>
              </w:rPr>
              <w:t>必录</w:t>
            </w:r>
          </w:p>
        </w:tc>
      </w:tr>
      <w:tr w14:paraId="3C50C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09A44D01">
            <w:pPr>
              <w:jc w:val="center"/>
              <w:rPr>
                <w:rFonts w:ascii="宋体" w:hAnsi="宋体" w:cs="宋体"/>
                <w:szCs w:val="21"/>
              </w:rPr>
            </w:pPr>
            <w:r>
              <w:rPr>
                <w:rFonts w:hint="eastAsia" w:ascii="宋体" w:hAnsi="宋体" w:cs="宋体"/>
                <w:szCs w:val="21"/>
              </w:rPr>
              <w:t>s</w:t>
            </w:r>
            <w:r>
              <w:rPr>
                <w:rFonts w:ascii="宋体" w:hAnsi="宋体" w:cs="宋体"/>
                <w:szCs w:val="21"/>
              </w:rPr>
              <w:t>ydwptbh</w:t>
            </w:r>
          </w:p>
        </w:tc>
        <w:tc>
          <w:tcPr>
            <w:tcW w:w="1250" w:type="dxa"/>
            <w:shd w:val="clear" w:color="auto" w:fill="auto"/>
            <w:vAlign w:val="center"/>
          </w:tcPr>
          <w:p w14:paraId="26839878">
            <w:pPr>
              <w:jc w:val="center"/>
              <w:rPr>
                <w:rFonts w:ascii="宋体" w:hAnsi="宋体" w:cs="宋体"/>
                <w:szCs w:val="21"/>
              </w:rPr>
            </w:pPr>
            <w:r>
              <w:rPr>
                <w:rFonts w:hint="eastAsia" w:ascii="宋体" w:hAnsi="宋体" w:cs="宋体"/>
                <w:szCs w:val="21"/>
              </w:rPr>
              <w:t>使用单位乐企ID</w:t>
            </w:r>
          </w:p>
        </w:tc>
        <w:tc>
          <w:tcPr>
            <w:tcW w:w="2316" w:type="dxa"/>
            <w:shd w:val="clear" w:color="auto" w:fill="auto"/>
            <w:vAlign w:val="center"/>
          </w:tcPr>
          <w:p w14:paraId="40AAB56C">
            <w:pPr>
              <w:jc w:val="center"/>
              <w:rPr>
                <w:rFonts w:ascii="宋体" w:hAnsi="宋体" w:cs="宋体"/>
                <w:szCs w:val="21"/>
              </w:rPr>
            </w:pPr>
            <w:r>
              <w:rPr>
                <w:rFonts w:hint="eastAsia" w:ascii="宋体" w:hAnsi="宋体" w:cs="宋体"/>
                <w:szCs w:val="21"/>
              </w:rPr>
              <w:t>XXXXXXXXXXXXXXXXXXXX</w:t>
            </w:r>
          </w:p>
        </w:tc>
        <w:tc>
          <w:tcPr>
            <w:tcW w:w="2834" w:type="dxa"/>
            <w:shd w:val="clear" w:color="auto" w:fill="auto"/>
            <w:vAlign w:val="center"/>
          </w:tcPr>
          <w:p w14:paraId="15EA6545">
            <w:pPr>
              <w:jc w:val="center"/>
              <w:rPr>
                <w:rFonts w:ascii="宋体" w:hAnsi="宋体" w:cs="宋体"/>
                <w:szCs w:val="21"/>
              </w:rPr>
            </w:pPr>
            <w:r>
              <w:rPr>
                <w:rFonts w:hint="eastAsia" w:ascii="宋体" w:hAnsi="宋体" w:cs="宋体"/>
                <w:szCs w:val="21"/>
              </w:rPr>
              <w:t>必录</w:t>
            </w:r>
          </w:p>
        </w:tc>
      </w:tr>
      <w:tr w14:paraId="5492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7D1FE332">
            <w:pPr>
              <w:jc w:val="center"/>
              <w:rPr>
                <w:rFonts w:ascii="宋体" w:hAnsi="宋体" w:cs="宋体"/>
                <w:szCs w:val="21"/>
              </w:rPr>
            </w:pPr>
            <w:r>
              <w:rPr>
                <w:rFonts w:hint="eastAsia" w:ascii="宋体" w:hAnsi="宋体" w:cs="宋体"/>
                <w:szCs w:val="21"/>
              </w:rPr>
              <w:t>ylbm</w:t>
            </w:r>
          </w:p>
        </w:tc>
        <w:tc>
          <w:tcPr>
            <w:tcW w:w="1250" w:type="dxa"/>
            <w:shd w:val="clear" w:color="auto" w:fill="auto"/>
            <w:vAlign w:val="center"/>
          </w:tcPr>
          <w:p w14:paraId="4EC6D483">
            <w:pPr>
              <w:jc w:val="center"/>
              <w:rPr>
                <w:rFonts w:ascii="宋体" w:hAnsi="宋体" w:cs="宋体"/>
                <w:szCs w:val="21"/>
              </w:rPr>
            </w:pPr>
            <w:r>
              <w:rPr>
                <w:rFonts w:hint="eastAsia" w:ascii="宋体" w:hAnsi="宋体" w:cs="宋体"/>
                <w:szCs w:val="21"/>
              </w:rPr>
              <w:t>用例编码</w:t>
            </w:r>
          </w:p>
        </w:tc>
        <w:tc>
          <w:tcPr>
            <w:tcW w:w="2316" w:type="dxa"/>
            <w:shd w:val="clear" w:color="auto" w:fill="auto"/>
            <w:vAlign w:val="center"/>
          </w:tcPr>
          <w:p w14:paraId="466FC134">
            <w:pPr>
              <w:jc w:val="center"/>
              <w:rPr>
                <w:rFonts w:ascii="宋体" w:hAnsi="宋体" w:cs="宋体"/>
                <w:szCs w:val="21"/>
              </w:rPr>
            </w:pPr>
            <w:r>
              <w:rPr>
                <w:rFonts w:hint="eastAsia" w:ascii="宋体" w:hAnsi="宋体" w:cs="宋体"/>
                <w:szCs w:val="21"/>
              </w:rPr>
              <w:t>XXXXXX</w:t>
            </w:r>
          </w:p>
        </w:tc>
        <w:tc>
          <w:tcPr>
            <w:tcW w:w="2834" w:type="dxa"/>
            <w:shd w:val="clear" w:color="auto" w:fill="auto"/>
            <w:vAlign w:val="center"/>
          </w:tcPr>
          <w:p w14:paraId="14FEF86C">
            <w:pPr>
              <w:jc w:val="center"/>
              <w:rPr>
                <w:rFonts w:ascii="宋体" w:hAnsi="宋体" w:cs="宋体"/>
                <w:szCs w:val="21"/>
              </w:rPr>
            </w:pPr>
            <w:r>
              <w:rPr>
                <w:rFonts w:hint="eastAsia" w:ascii="宋体" w:hAnsi="宋体" w:cs="宋体"/>
                <w:szCs w:val="21"/>
              </w:rPr>
              <w:t>非必录，沙箱环境必录，生产环境可空。</w:t>
            </w:r>
          </w:p>
        </w:tc>
      </w:tr>
      <w:tr w14:paraId="19FAE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134BD324">
            <w:pPr>
              <w:jc w:val="center"/>
              <w:rPr>
                <w:rFonts w:ascii="宋体" w:hAnsi="宋体" w:cs="宋体"/>
                <w:szCs w:val="21"/>
              </w:rPr>
            </w:pPr>
            <w:r>
              <w:rPr>
                <w:rFonts w:hint="eastAsia" w:ascii="宋体" w:hAnsi="宋体" w:cs="宋体"/>
                <w:szCs w:val="21"/>
              </w:rPr>
              <w:t>clientTid</w:t>
            </w:r>
          </w:p>
        </w:tc>
        <w:tc>
          <w:tcPr>
            <w:tcW w:w="1250" w:type="dxa"/>
            <w:shd w:val="clear" w:color="auto" w:fill="auto"/>
            <w:vAlign w:val="center"/>
          </w:tcPr>
          <w:p w14:paraId="385B77F9">
            <w:pPr>
              <w:jc w:val="center"/>
              <w:rPr>
                <w:rFonts w:ascii="宋体" w:hAnsi="宋体" w:cs="宋体"/>
                <w:szCs w:val="21"/>
              </w:rPr>
            </w:pPr>
            <w:r>
              <w:rPr>
                <w:rFonts w:hint="eastAsia" w:ascii="宋体" w:hAnsi="宋体" w:cs="宋体"/>
                <w:szCs w:val="21"/>
              </w:rPr>
              <w:t>客户端交易ID</w:t>
            </w:r>
          </w:p>
        </w:tc>
        <w:tc>
          <w:tcPr>
            <w:tcW w:w="2316" w:type="dxa"/>
            <w:shd w:val="clear" w:color="auto" w:fill="auto"/>
            <w:vAlign w:val="center"/>
          </w:tcPr>
          <w:p w14:paraId="0798B821">
            <w:pPr>
              <w:jc w:val="center"/>
              <w:rPr>
                <w:rFonts w:ascii="宋体" w:hAnsi="宋体" w:cs="宋体"/>
                <w:szCs w:val="21"/>
              </w:rPr>
            </w:pPr>
            <w:r>
              <w:rPr>
                <w:rFonts w:hint="eastAsia" w:ascii="宋体" w:hAnsi="宋体" w:cs="宋体"/>
                <w:szCs w:val="21"/>
              </w:rPr>
              <w:t>32位字母、数字组合</w:t>
            </w:r>
          </w:p>
        </w:tc>
        <w:tc>
          <w:tcPr>
            <w:tcW w:w="2834" w:type="dxa"/>
            <w:shd w:val="clear" w:color="auto" w:fill="auto"/>
            <w:vAlign w:val="center"/>
          </w:tcPr>
          <w:p w14:paraId="597E66F7">
            <w:pPr>
              <w:jc w:val="center"/>
              <w:rPr>
                <w:rFonts w:ascii="宋体" w:hAnsi="宋体" w:cs="宋体"/>
                <w:szCs w:val="21"/>
              </w:rPr>
            </w:pPr>
            <w:r>
              <w:rPr>
                <w:rFonts w:hint="eastAsia" w:ascii="宋体" w:hAnsi="宋体" w:cs="宋体"/>
                <w:b/>
                <w:bCs/>
                <w:szCs w:val="21"/>
              </w:rPr>
              <w:t>非必录</w:t>
            </w:r>
            <w:r>
              <w:rPr>
                <w:rFonts w:hint="eastAsia" w:ascii="宋体" w:hAnsi="宋体" w:cs="宋体"/>
                <w:szCs w:val="21"/>
              </w:rPr>
              <w:t>，用于企业侧与乐企侧之间的请求响应时长监测或其他业务跟踪。</w:t>
            </w:r>
          </w:p>
          <w:p w14:paraId="524D72E5">
            <w:pPr>
              <w:jc w:val="center"/>
              <w:rPr>
                <w:rFonts w:ascii="Calibri" w:hAnsi="Calibri"/>
              </w:rPr>
            </w:pPr>
            <w:r>
              <w:rPr>
                <w:rFonts w:hint="eastAsia" w:ascii="宋体" w:hAnsi="宋体" w:cs="宋体"/>
                <w:b/>
                <w:bCs/>
                <w:szCs w:val="21"/>
              </w:rPr>
              <w:t>特别注意：</w:t>
            </w:r>
            <w:r>
              <w:rPr>
                <w:rFonts w:hint="eastAsia" w:ascii="宋体" w:hAnsi="宋体" w:cs="宋体"/>
                <w:szCs w:val="21"/>
              </w:rPr>
              <w:t>建议使用UUID或自有业务系统会话ID，以减少重复概率。</w:t>
            </w:r>
          </w:p>
        </w:tc>
      </w:tr>
    </w:tbl>
    <w:p w14:paraId="31B58CCC">
      <w:pPr>
        <w:pStyle w:val="5"/>
        <w:ind w:firstLine="0" w:firstLineChars="0"/>
        <w:rPr>
          <w:rFonts w:ascii="宋体" w:hAnsi="宋体" w:cs="宋体"/>
          <w:szCs w:val="24"/>
        </w:rPr>
      </w:pPr>
      <w:r>
        <w:rPr>
          <w:rFonts w:hint="eastAsia"/>
        </w:rPr>
        <w:t>报文体：</w:t>
      </w:r>
    </w:p>
    <w:p w14:paraId="4A125D00">
      <w:pPr>
        <w:pStyle w:val="5"/>
        <w:ind w:firstLine="360" w:firstLineChars="150"/>
      </w:pPr>
      <w:r>
        <w:rPr>
          <w:rFonts w:hint="eastAsia"/>
        </w:rPr>
        <w:t>报文体见具体接口的“请求报文示例”部分内容。</w:t>
      </w:r>
    </w:p>
    <w:p w14:paraId="76A3EC1E">
      <w:pPr>
        <w:pStyle w:val="5"/>
        <w:ind w:firstLine="0" w:firstLineChars="0"/>
      </w:pPr>
      <w:r>
        <w:rPr>
          <w:rFonts w:hint="eastAsia"/>
        </w:rPr>
        <w:t>举例：</w:t>
      </w:r>
    </w:p>
    <w:p w14:paraId="13697D30">
      <w:pPr>
        <w:pStyle w:val="5"/>
        <w:ind w:firstLine="360" w:firstLineChars="150"/>
      </w:pPr>
      <w:r>
        <w:rPr>
          <w:rFonts w:hint="eastAsia"/>
        </w:rPr>
        <w:t>本能力以“批量上传抵扣发票”接口为例，调用报文样例如下：</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1"/>
      </w:tblGrid>
      <w:tr w14:paraId="58734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1DB55D65">
            <w:pPr>
              <w:rPr>
                <w:rFonts w:ascii="Calibri" w:hAnsi="Calibri"/>
              </w:rPr>
            </w:pPr>
            <w:r>
              <w:rPr>
                <w:rFonts w:hint="eastAsia" w:ascii="Calibri" w:hAnsi="Calibri"/>
              </w:rPr>
              <w:t>请求地址URL：</w:t>
            </w:r>
          </w:p>
          <w:p w14:paraId="030565D1">
            <w:pPr>
              <w:rPr>
                <w:rFonts w:ascii="Calibri" w:hAnsi="Calibri"/>
              </w:rPr>
            </w:pPr>
            <w:r>
              <w:rPr>
                <w:rFonts w:hint="eastAsia" w:ascii="Calibri" w:hAnsi="Calibri"/>
              </w:rPr>
              <w:t>https://lqpt.chinatax.gov.cn:8443/access/v2/invoke/</w:t>
            </w:r>
            <w:r>
              <w:rPr>
                <w:rFonts w:ascii="Calibri" w:hAnsi="Calibri"/>
              </w:rPr>
              <w:t>203065</w:t>
            </w:r>
            <w:r>
              <w:rPr>
                <w:rFonts w:hint="eastAsia" w:ascii="Calibri" w:hAnsi="Calibri"/>
              </w:rPr>
              <w:t>/</w:t>
            </w:r>
            <w:r>
              <w:rPr>
                <w:rFonts w:ascii="Calibri" w:hAnsi="Calibri"/>
              </w:rPr>
              <w:t>PLFPDKGX</w:t>
            </w:r>
            <w:r>
              <w:rPr>
                <w:rFonts w:hint="eastAsia" w:ascii="Calibri" w:hAnsi="Calibri"/>
              </w:rPr>
              <w:t>/</w:t>
            </w:r>
          </w:p>
          <w:p w14:paraId="41994A35">
            <w:pPr>
              <w:rPr>
                <w:rFonts w:ascii="Calibri" w:hAnsi="Calibri"/>
              </w:rPr>
            </w:pPr>
            <w:r>
              <w:rPr>
                <w:rFonts w:hint="eastAsia" w:ascii="Calibri" w:hAnsi="Calibri"/>
              </w:rPr>
              <w:t>请求头:</w:t>
            </w:r>
          </w:p>
          <w:p w14:paraId="2B73FC85">
            <w:pPr>
              <w:rPr>
                <w:rFonts w:ascii="宋体" w:hAnsi="宋体" w:cs="宋体"/>
                <w:szCs w:val="21"/>
              </w:rPr>
            </w:pPr>
            <w:r>
              <w:rPr>
                <w:rFonts w:ascii="宋体" w:hAnsi="宋体" w:cs="宋体"/>
                <w:szCs w:val="21"/>
              </w:rPr>
              <w:t>{"jrdwptbh":"5d2cff***35ab98943c","sydwptbh":"5d2d0063******58730da","ylbm":""}</w:t>
            </w:r>
          </w:p>
          <w:p w14:paraId="6B6900A9">
            <w:pPr>
              <w:rPr>
                <w:rFonts w:ascii="Calibri" w:hAnsi="Calibri"/>
              </w:rPr>
            </w:pPr>
            <w:r>
              <w:rPr>
                <w:rFonts w:hint="eastAsia" w:ascii="Calibri" w:hAnsi="Calibri"/>
              </w:rPr>
              <w:t>报文体：</w:t>
            </w:r>
          </w:p>
          <w:p w14:paraId="7F41F97B">
            <w:pPr>
              <w:rPr>
                <w:rFonts w:ascii="Calibri" w:hAnsi="Calibri"/>
              </w:rPr>
            </w:pPr>
            <w:r>
              <w:rPr>
                <w:rFonts w:ascii="Calibri" w:hAnsi="Calibri"/>
              </w:rPr>
              <w:t>{</w:t>
            </w:r>
          </w:p>
          <w:p w14:paraId="7C71F5A5">
            <w:pPr>
              <w:rPr>
                <w:rFonts w:ascii="Calibri" w:hAnsi="Calibri"/>
              </w:rPr>
            </w:pPr>
            <w:r>
              <w:rPr>
                <w:rFonts w:hint="eastAsia" w:ascii="Calibri" w:hAnsi="Calibri"/>
              </w:rPr>
              <w:tab/>
            </w:r>
            <w:r>
              <w:rPr>
                <w:rFonts w:hint="eastAsia" w:ascii="Calibri" w:hAnsi="Calibri"/>
              </w:rPr>
              <w:t>"gfsbh": "9</w:t>
            </w:r>
            <w:r>
              <w:rPr>
                <w:rFonts w:ascii="Calibri" w:hAnsi="Calibri"/>
              </w:rPr>
              <w:t>15100************</w:t>
            </w:r>
            <w:r>
              <w:rPr>
                <w:rFonts w:hint="eastAsia" w:ascii="Calibri" w:hAnsi="Calibri"/>
              </w:rPr>
              <w:t>",</w:t>
            </w:r>
          </w:p>
          <w:p w14:paraId="783C7C6D">
            <w:pPr>
              <w:rPr>
                <w:rFonts w:ascii="Calibri" w:hAnsi="Calibri"/>
              </w:rPr>
            </w:pPr>
            <w:r>
              <w:rPr>
                <w:rFonts w:hint="eastAsia" w:ascii="Calibri" w:hAnsi="Calibri"/>
              </w:rPr>
              <w:tab/>
            </w:r>
            <w:r>
              <w:rPr>
                <w:rFonts w:hint="eastAsia" w:ascii="Calibri" w:hAnsi="Calibri"/>
              </w:rPr>
              <w:t>"gxlxDm": "0</w:t>
            </w:r>
            <w:r>
              <w:rPr>
                <w:rFonts w:ascii="Calibri" w:hAnsi="Calibri"/>
              </w:rPr>
              <w:t>1</w:t>
            </w:r>
            <w:r>
              <w:rPr>
                <w:rFonts w:hint="eastAsia" w:ascii="Calibri" w:hAnsi="Calibri"/>
              </w:rPr>
              <w:t>",</w:t>
            </w:r>
          </w:p>
          <w:p w14:paraId="450D9238">
            <w:pPr>
              <w:rPr>
                <w:rFonts w:ascii="Calibri" w:hAnsi="Calibri"/>
              </w:rPr>
            </w:pPr>
            <w:r>
              <w:rPr>
                <w:rFonts w:ascii="Calibri" w:hAnsi="Calibri"/>
              </w:rPr>
              <w:tab/>
            </w:r>
            <w:r>
              <w:rPr>
                <w:rFonts w:ascii="Calibri" w:hAnsi="Calibri"/>
              </w:rPr>
              <w:t>"fpmx": [</w:t>
            </w:r>
          </w:p>
          <w:p w14:paraId="6038535C">
            <w:pPr>
              <w:rPr>
                <w:rFonts w:ascii="Calibri" w:hAnsi="Calibri"/>
              </w:rPr>
            </w:pPr>
            <w:r>
              <w:rPr>
                <w:rFonts w:ascii="Calibri" w:hAnsi="Calibri"/>
              </w:rPr>
              <w:tab/>
            </w:r>
            <w:r>
              <w:rPr>
                <w:rFonts w:ascii="Calibri" w:hAnsi="Calibri"/>
              </w:rPr>
              <w:tab/>
            </w:r>
            <w:r>
              <w:rPr>
                <w:rFonts w:ascii="Calibri" w:hAnsi="Calibri"/>
              </w:rPr>
              <w:t>{</w:t>
            </w:r>
          </w:p>
          <w:p w14:paraId="10BDFCDE">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"kprq": "2</w:t>
            </w:r>
            <w:r>
              <w:rPr>
                <w:rFonts w:ascii="Calibri" w:hAnsi="Calibri"/>
              </w:rPr>
              <w:t>0250101</w:t>
            </w:r>
            <w:r>
              <w:rPr>
                <w:rFonts w:hint="eastAsia" w:ascii="Calibri" w:hAnsi="Calibri"/>
              </w:rPr>
              <w:t>",</w:t>
            </w:r>
          </w:p>
          <w:p w14:paraId="39323326">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"fpdm": "5</w:t>
            </w:r>
            <w:r>
              <w:rPr>
                <w:rFonts w:ascii="Calibri" w:hAnsi="Calibri"/>
              </w:rPr>
              <w:t>101*****111</w:t>
            </w:r>
            <w:r>
              <w:rPr>
                <w:rFonts w:hint="eastAsia" w:ascii="Calibri" w:hAnsi="Calibri"/>
              </w:rPr>
              <w:t>",</w:t>
            </w:r>
          </w:p>
          <w:p w14:paraId="1DB822C2">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"fphm": "0</w:t>
            </w:r>
            <w:r>
              <w:rPr>
                <w:rFonts w:ascii="Calibri" w:hAnsi="Calibri"/>
              </w:rPr>
              <w:t>0000001</w:t>
            </w:r>
            <w:r>
              <w:rPr>
                <w:rFonts w:hint="eastAsia" w:ascii="Calibri" w:hAnsi="Calibri"/>
              </w:rPr>
              <w:t>",</w:t>
            </w:r>
          </w:p>
          <w:p w14:paraId="00182B3E">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"ckznxzmbh": "",</w:t>
            </w:r>
          </w:p>
          <w:p w14:paraId="57A0C8D5">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"fplx": "0</w:t>
            </w:r>
            <w:r>
              <w:rPr>
                <w:rFonts w:ascii="Calibri" w:hAnsi="Calibri"/>
              </w:rPr>
              <w:t>1</w:t>
            </w:r>
            <w:r>
              <w:rPr>
                <w:rFonts w:hint="eastAsia" w:ascii="Calibri" w:hAnsi="Calibri"/>
              </w:rPr>
              <w:t>",</w:t>
            </w:r>
          </w:p>
          <w:p w14:paraId="2D80C50D">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"bdklx": "",</w:t>
            </w:r>
          </w:p>
          <w:p w14:paraId="45D62B93">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"bdkyy": ""</w:t>
            </w:r>
          </w:p>
          <w:p w14:paraId="0BD7F741">
            <w:pPr>
              <w:rPr>
                <w:rFonts w:ascii="Calibri" w:hAnsi="Calibri"/>
              </w:rPr>
            </w:pPr>
            <w:r>
              <w:rPr>
                <w:rFonts w:ascii="Calibri" w:hAnsi="Calibri"/>
              </w:rPr>
              <w:tab/>
            </w:r>
            <w:r>
              <w:rPr>
                <w:rFonts w:ascii="Calibri" w:hAnsi="Calibri"/>
              </w:rPr>
              <w:tab/>
            </w:r>
            <w:r>
              <w:rPr>
                <w:rFonts w:ascii="Calibri" w:hAnsi="Calibri"/>
              </w:rPr>
              <w:t>}, {</w:t>
            </w:r>
          </w:p>
          <w:p w14:paraId="404AB279">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"kprq": "2</w:t>
            </w:r>
            <w:r>
              <w:rPr>
                <w:rFonts w:ascii="Calibri" w:hAnsi="Calibri"/>
              </w:rPr>
              <w:t>0250101</w:t>
            </w:r>
            <w:r>
              <w:rPr>
                <w:rFonts w:hint="eastAsia" w:ascii="Calibri" w:hAnsi="Calibri"/>
              </w:rPr>
              <w:t>",</w:t>
            </w:r>
          </w:p>
          <w:p w14:paraId="003BD7D0">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"fpdm": "5</w:t>
            </w:r>
            <w:r>
              <w:rPr>
                <w:rFonts w:ascii="Calibri" w:hAnsi="Calibri"/>
              </w:rPr>
              <w:t>101*****111</w:t>
            </w:r>
            <w:r>
              <w:rPr>
                <w:rFonts w:hint="eastAsia" w:ascii="Calibri" w:hAnsi="Calibri"/>
              </w:rPr>
              <w:t>",</w:t>
            </w:r>
          </w:p>
          <w:p w14:paraId="2A5F442D">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"fphm": "1</w:t>
            </w:r>
            <w:r>
              <w:rPr>
                <w:rFonts w:ascii="Calibri" w:hAnsi="Calibri"/>
              </w:rPr>
              <w:t>2345678</w:t>
            </w:r>
            <w:r>
              <w:rPr>
                <w:rFonts w:hint="eastAsia" w:ascii="Calibri" w:hAnsi="Calibri"/>
              </w:rPr>
              <w:t>",</w:t>
            </w:r>
          </w:p>
          <w:p w14:paraId="46358ABD">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"ckznxzmbh": "1</w:t>
            </w:r>
            <w:r>
              <w:rPr>
                <w:rFonts w:ascii="Calibri" w:hAnsi="Calibri"/>
              </w:rPr>
              <w:t>234222222</w:t>
            </w:r>
            <w:r>
              <w:rPr>
                <w:rFonts w:hint="eastAsia" w:ascii="Calibri" w:hAnsi="Calibri"/>
              </w:rPr>
              <w:t>",</w:t>
            </w:r>
          </w:p>
          <w:p w14:paraId="32FD9862">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"fplx": "0</w:t>
            </w:r>
            <w:r>
              <w:rPr>
                <w:rFonts w:ascii="Calibri" w:hAnsi="Calibri"/>
              </w:rPr>
              <w:t>1</w:t>
            </w:r>
            <w:r>
              <w:rPr>
                <w:rFonts w:hint="eastAsia" w:ascii="Calibri" w:hAnsi="Calibri"/>
              </w:rPr>
              <w:t>",</w:t>
            </w:r>
          </w:p>
          <w:p w14:paraId="4EF81A13">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"bdklx": "",</w:t>
            </w:r>
          </w:p>
          <w:p w14:paraId="563F2F4E">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"bdkyy": ""</w:t>
            </w:r>
          </w:p>
          <w:p w14:paraId="6651DED5">
            <w:pPr>
              <w:rPr>
                <w:rFonts w:ascii="Calibri" w:hAnsi="Calibri"/>
              </w:rPr>
            </w:pPr>
            <w:r>
              <w:rPr>
                <w:rFonts w:ascii="Calibri" w:hAnsi="Calibri"/>
              </w:rPr>
              <w:tab/>
            </w:r>
            <w:r>
              <w:rPr>
                <w:rFonts w:ascii="Calibri" w:hAnsi="Calibri"/>
              </w:rPr>
              <w:tab/>
            </w:r>
            <w:r>
              <w:rPr>
                <w:rFonts w:ascii="Calibri" w:hAnsi="Calibri"/>
              </w:rPr>
              <w:t>}</w:t>
            </w:r>
          </w:p>
          <w:p w14:paraId="14EAC57F">
            <w:pPr>
              <w:rPr>
                <w:rFonts w:ascii="Calibri" w:hAnsi="Calibri"/>
              </w:rPr>
            </w:pPr>
            <w:r>
              <w:rPr>
                <w:rFonts w:ascii="Calibri" w:hAnsi="Calibri"/>
              </w:rPr>
              <w:tab/>
            </w:r>
            <w:r>
              <w:rPr>
                <w:rFonts w:ascii="Calibri" w:hAnsi="Calibri"/>
              </w:rPr>
              <w:t>]</w:t>
            </w:r>
          </w:p>
          <w:p w14:paraId="243B02AF">
            <w:pPr>
              <w:rPr>
                <w:rFonts w:ascii="宋体" w:hAnsi="宋体"/>
              </w:rPr>
            </w:pPr>
            <w:r>
              <w:rPr>
                <w:rFonts w:ascii="Calibri" w:hAnsi="Calibri"/>
              </w:rPr>
              <w:t>}</w:t>
            </w:r>
          </w:p>
        </w:tc>
      </w:tr>
    </w:tbl>
    <w:p w14:paraId="4D4BA256">
      <w:pPr>
        <w:pStyle w:val="5"/>
      </w:pPr>
    </w:p>
    <w:bookmarkEnd w:id="83"/>
    <w:p w14:paraId="57564C0E">
      <w:pPr>
        <w:pStyle w:val="4"/>
        <w:rPr>
          <w:rFonts w:cs="Helvetica"/>
          <w:szCs w:val="28"/>
        </w:rPr>
      </w:pPr>
      <w:bookmarkStart w:id="85" w:name="_Toc193278891"/>
      <w:bookmarkStart w:id="86" w:name="_Toc219975716"/>
      <w:bookmarkStart w:id="87" w:name="_2.1获取当前税款所属期"/>
      <w:r>
        <w:rPr>
          <w:rFonts w:cs="Helvetica"/>
          <w:szCs w:val="28"/>
        </w:rPr>
        <w:t>1.获取当前税款所属期与当期税款所属期统计状态</w:t>
      </w:r>
      <w:bookmarkEnd w:id="85"/>
      <w:bookmarkEnd w:id="86"/>
    </w:p>
    <w:bookmarkEnd w:id="87"/>
    <w:p w14:paraId="47156E0F">
      <w:pPr>
        <w:pStyle w:val="6"/>
        <w:rPr>
          <w:sz w:val="21"/>
          <w:szCs w:val="21"/>
        </w:rPr>
      </w:pPr>
      <w:r>
        <w:rPr>
          <w:sz w:val="21"/>
          <w:szCs w:val="21"/>
        </w:rPr>
        <w:t>1.1接口说明</w:t>
      </w:r>
    </w:p>
    <w:p w14:paraId="04FE1BE2">
      <w:pPr>
        <w:pStyle w:val="5"/>
      </w:pPr>
      <w:r>
        <w:rPr>
          <w:rFonts w:hint="eastAsia"/>
        </w:rPr>
        <w:t>企业业务系统通过接口获取增值税抵扣税款所属期与当期税款所属期抵扣统计状态。</w:t>
      </w:r>
    </w:p>
    <w:p w14:paraId="71C5E5E4">
      <w:pPr>
        <w:pStyle w:val="6"/>
        <w:rPr>
          <w:sz w:val="21"/>
          <w:szCs w:val="21"/>
        </w:rPr>
      </w:pPr>
      <w:r>
        <w:rPr>
          <w:sz w:val="21"/>
          <w:szCs w:val="21"/>
        </w:rPr>
        <w:t>1.2请求方式</w:t>
      </w:r>
    </w:p>
    <w:p w14:paraId="0E050DA5">
      <w:pPr>
        <w:pStyle w:val="5"/>
      </w:pPr>
      <w:r>
        <w:rPr>
          <w:rFonts w:hint="eastAsia"/>
        </w:rPr>
        <w:t>请求方式为POST</w:t>
      </w:r>
    </w:p>
    <w:p w14:paraId="6481EFE9">
      <w:pPr>
        <w:pStyle w:val="5"/>
      </w:pPr>
      <w:r>
        <w:rPr>
          <w:rFonts w:hint="eastAsia"/>
        </w:rPr>
        <w:t>path 指该参数为路径参数</w:t>
      </w:r>
    </w:p>
    <w:p w14:paraId="21D51851">
      <w:pPr>
        <w:pStyle w:val="5"/>
      </w:pPr>
      <w:r>
        <w:rPr>
          <w:rFonts w:hint="eastAsia"/>
        </w:rPr>
        <w:t>query 指该参数需在请求URL传参</w:t>
      </w:r>
    </w:p>
    <w:p w14:paraId="25130A88">
      <w:pPr>
        <w:pStyle w:val="5"/>
      </w:pPr>
      <w:r>
        <w:rPr>
          <w:rFonts w:hint="eastAsia"/>
        </w:rPr>
        <w:t>body 指该参数需在请求JSON传参</w:t>
      </w:r>
    </w:p>
    <w:p w14:paraId="279A23B5">
      <w:pPr>
        <w:pStyle w:val="6"/>
        <w:rPr>
          <w:sz w:val="21"/>
          <w:szCs w:val="21"/>
        </w:rPr>
      </w:pPr>
      <w:r>
        <w:rPr>
          <w:sz w:val="21"/>
          <w:szCs w:val="21"/>
        </w:rPr>
        <w:t>1.3请求参数</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30"/>
        <w:gridCol w:w="1460"/>
        <w:gridCol w:w="1131"/>
        <w:gridCol w:w="1066"/>
        <w:gridCol w:w="850"/>
        <w:gridCol w:w="1610"/>
      </w:tblGrid>
      <w:tr w14:paraId="7EAA5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02FCCB84">
            <w:pPr>
              <w:adjustRightInd w:val="0"/>
              <w:snapToGrid w:val="0"/>
              <w:jc w:val="center"/>
              <w:rPr>
                <w:rFonts w:ascii="宋体" w:hAnsi="宋体" w:cs="宋体"/>
                <w:b/>
                <w:bCs/>
                <w:color w:val="000000"/>
                <w:kern w:val="0"/>
                <w:szCs w:val="21"/>
              </w:rPr>
            </w:pPr>
            <w:r>
              <w:rPr>
                <w:rFonts w:ascii="宋体" w:hAnsi="宋体" w:cs="Calibri"/>
                <w:b/>
                <w:color w:val="000000"/>
                <w:szCs w:val="21"/>
              </w:rPr>
              <w:t>序号</w:t>
            </w:r>
          </w:p>
        </w:tc>
        <w:tc>
          <w:tcPr>
            <w:tcW w:w="1730" w:type="dxa"/>
            <w:shd w:val="clear" w:color="auto" w:fill="D9D9D9"/>
            <w:vAlign w:val="center"/>
          </w:tcPr>
          <w:p w14:paraId="2F5413FF">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数据项标识</w:t>
            </w:r>
          </w:p>
        </w:tc>
        <w:tc>
          <w:tcPr>
            <w:tcW w:w="1460" w:type="dxa"/>
            <w:shd w:val="clear" w:color="auto" w:fill="D9D9D9"/>
            <w:vAlign w:val="center"/>
          </w:tcPr>
          <w:p w14:paraId="7DE32401">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数据项名称</w:t>
            </w:r>
          </w:p>
        </w:tc>
        <w:tc>
          <w:tcPr>
            <w:tcW w:w="1131" w:type="dxa"/>
            <w:shd w:val="clear" w:color="auto" w:fill="D9D9D9"/>
            <w:vAlign w:val="center"/>
          </w:tcPr>
          <w:p w14:paraId="4D051B04">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字段</w:t>
            </w:r>
            <w:r>
              <w:rPr>
                <w:rFonts w:ascii="宋体" w:hAnsi="宋体" w:cs="Calibri"/>
                <w:b/>
                <w:color w:val="000000"/>
                <w:szCs w:val="21"/>
              </w:rPr>
              <w:t>类型</w:t>
            </w:r>
          </w:p>
        </w:tc>
        <w:tc>
          <w:tcPr>
            <w:tcW w:w="1066" w:type="dxa"/>
            <w:shd w:val="clear" w:color="auto" w:fill="D9D9D9"/>
            <w:vAlign w:val="center"/>
          </w:tcPr>
          <w:p w14:paraId="0447E6FA">
            <w:pPr>
              <w:adjustRightInd w:val="0"/>
              <w:snapToGrid w:val="0"/>
              <w:jc w:val="center"/>
              <w:rPr>
                <w:rFonts w:ascii="宋体" w:hAnsi="宋体" w:cs="宋体"/>
                <w:b/>
                <w:bCs/>
                <w:color w:val="000000"/>
                <w:kern w:val="0"/>
                <w:szCs w:val="21"/>
              </w:rPr>
            </w:pPr>
            <w:r>
              <w:rPr>
                <w:rFonts w:hint="eastAsia" w:ascii="宋体" w:hAnsi="宋体" w:cs="Calibri"/>
                <w:b/>
                <w:color w:val="000000"/>
                <w:szCs w:val="21"/>
              </w:rPr>
              <w:t>长度</w:t>
            </w:r>
          </w:p>
        </w:tc>
        <w:tc>
          <w:tcPr>
            <w:tcW w:w="850" w:type="dxa"/>
            <w:shd w:val="clear" w:color="auto" w:fill="D9D9D9"/>
            <w:vAlign w:val="center"/>
          </w:tcPr>
          <w:p w14:paraId="2A1D3BA5">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必须</w:t>
            </w:r>
          </w:p>
        </w:tc>
        <w:tc>
          <w:tcPr>
            <w:tcW w:w="1610" w:type="dxa"/>
            <w:shd w:val="clear" w:color="auto" w:fill="D9D9D9"/>
            <w:vAlign w:val="center"/>
          </w:tcPr>
          <w:p w14:paraId="2A2A19A6">
            <w:pPr>
              <w:adjustRightInd w:val="0"/>
              <w:snapToGrid w:val="0"/>
              <w:jc w:val="center"/>
              <w:rPr>
                <w:rFonts w:ascii="宋体" w:hAnsi="宋体" w:cs="宋体"/>
                <w:b/>
                <w:bCs/>
                <w:color w:val="000000"/>
                <w:kern w:val="0"/>
                <w:szCs w:val="21"/>
              </w:rPr>
            </w:pPr>
            <w:r>
              <w:rPr>
                <w:rFonts w:ascii="宋体" w:hAnsi="宋体" w:cs="Calibri"/>
                <w:b/>
                <w:color w:val="000000"/>
                <w:szCs w:val="21"/>
              </w:rPr>
              <w:t>说明</w:t>
            </w:r>
          </w:p>
        </w:tc>
      </w:tr>
      <w:tr w14:paraId="7D2570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EF251E5">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30" w:type="dxa"/>
            <w:vAlign w:val="center"/>
          </w:tcPr>
          <w:p w14:paraId="633B86EA">
            <w:pPr>
              <w:pStyle w:val="16"/>
              <w:rPr>
                <w:rFonts w:ascii="宋体" w:hAnsi="宋体"/>
                <w:color w:val="000000"/>
                <w:kern w:val="0"/>
                <w:szCs w:val="21"/>
                <w:lang w:bidi="ar"/>
              </w:rPr>
            </w:pPr>
            <w:r>
              <w:rPr>
                <w:rFonts w:hint="eastAsia" w:ascii="宋体" w:hAnsi="宋体" w:cs="Times New Roman"/>
                <w:color w:val="000000"/>
                <w:szCs w:val="21"/>
              </w:rPr>
              <w:t>gfsbh</w:t>
            </w:r>
          </w:p>
        </w:tc>
        <w:tc>
          <w:tcPr>
            <w:tcW w:w="1460" w:type="dxa"/>
            <w:vAlign w:val="center"/>
          </w:tcPr>
          <w:p w14:paraId="17985BA9">
            <w:pPr>
              <w:pStyle w:val="16"/>
              <w:rPr>
                <w:rFonts w:ascii="宋体" w:hAnsi="宋体"/>
                <w:color w:val="000000"/>
                <w:kern w:val="0"/>
                <w:szCs w:val="21"/>
                <w:lang w:bidi="ar"/>
              </w:rPr>
            </w:pPr>
            <w:r>
              <w:rPr>
                <w:rFonts w:hint="eastAsia" w:ascii="宋体" w:hAnsi="宋体" w:cs="Times New Roman"/>
                <w:color w:val="000000"/>
                <w:szCs w:val="21"/>
              </w:rPr>
              <w:t>购买方统一社会信用代码/纳税人识别号</w:t>
            </w:r>
          </w:p>
        </w:tc>
        <w:tc>
          <w:tcPr>
            <w:tcW w:w="1131" w:type="dxa"/>
            <w:vAlign w:val="center"/>
          </w:tcPr>
          <w:p w14:paraId="18755CA4">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1066" w:type="dxa"/>
            <w:vAlign w:val="center"/>
          </w:tcPr>
          <w:p w14:paraId="4681E488">
            <w:pPr>
              <w:pStyle w:val="16"/>
              <w:rPr>
                <w:rFonts w:ascii="宋体" w:hAnsi="宋体"/>
                <w:color w:val="000000"/>
                <w:kern w:val="0"/>
                <w:szCs w:val="21"/>
                <w:lang w:bidi="ar"/>
              </w:rPr>
            </w:pPr>
            <w:r>
              <w:rPr>
                <w:rFonts w:ascii="宋体" w:hAnsi="宋体"/>
                <w:color w:val="000000"/>
                <w:kern w:val="0"/>
                <w:szCs w:val="21"/>
                <w:lang w:bidi="ar"/>
              </w:rPr>
              <w:t>30</w:t>
            </w:r>
          </w:p>
        </w:tc>
        <w:tc>
          <w:tcPr>
            <w:tcW w:w="850" w:type="dxa"/>
            <w:vAlign w:val="center"/>
          </w:tcPr>
          <w:p w14:paraId="0D5F5E46">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1610" w:type="dxa"/>
            <w:vAlign w:val="center"/>
          </w:tcPr>
          <w:p w14:paraId="43FA9450">
            <w:pPr>
              <w:pStyle w:val="16"/>
              <w:jc w:val="left"/>
              <w:rPr>
                <w:rFonts w:ascii="宋体" w:hAnsi="宋体"/>
                <w:color w:val="000000"/>
                <w:kern w:val="0"/>
                <w:szCs w:val="21"/>
                <w:lang w:bidi="ar"/>
              </w:rPr>
            </w:pPr>
          </w:p>
        </w:tc>
      </w:tr>
    </w:tbl>
    <w:p w14:paraId="3DDD0D53">
      <w:pPr>
        <w:pStyle w:val="6"/>
        <w:rPr>
          <w:sz w:val="21"/>
          <w:szCs w:val="21"/>
        </w:rPr>
      </w:pPr>
      <w:r>
        <w:rPr>
          <w:sz w:val="21"/>
          <w:szCs w:val="21"/>
        </w:rPr>
        <w:t>1.4请求报文示例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3A2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5F0ACFF">
            <w:r>
              <w:t>{</w:t>
            </w:r>
          </w:p>
          <w:p w14:paraId="2E1EFD77">
            <w:r>
              <w:rPr>
                <w:rFonts w:hint="eastAsia"/>
              </w:rPr>
              <w:tab/>
            </w:r>
            <w:r>
              <w:rPr>
                <w:rFonts w:hint="eastAsia"/>
              </w:rPr>
              <w:t>"gfsbh": "购买方统一社会信用代码/纳税人识别号"</w:t>
            </w:r>
          </w:p>
          <w:p w14:paraId="0D51B0D8">
            <w:r>
              <w:t>}</w:t>
            </w:r>
          </w:p>
        </w:tc>
      </w:tr>
    </w:tbl>
    <w:p w14:paraId="0B57C09E">
      <w:pPr>
        <w:pStyle w:val="6"/>
        <w:rPr>
          <w:sz w:val="21"/>
          <w:szCs w:val="21"/>
        </w:rPr>
      </w:pPr>
      <w:r>
        <w:rPr>
          <w:sz w:val="21"/>
          <w:szCs w:val="21"/>
        </w:rPr>
        <w:t>1.5返回参数</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30"/>
        <w:gridCol w:w="1444"/>
        <w:gridCol w:w="1376"/>
        <w:gridCol w:w="837"/>
        <w:gridCol w:w="707"/>
        <w:gridCol w:w="1753"/>
      </w:tblGrid>
      <w:tr w14:paraId="4EDDA7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51624D7F">
            <w:pPr>
              <w:adjustRightInd w:val="0"/>
              <w:snapToGrid w:val="0"/>
              <w:jc w:val="center"/>
              <w:rPr>
                <w:rFonts w:ascii="宋体" w:hAnsi="宋体" w:cs="宋体"/>
                <w:b/>
                <w:bCs/>
                <w:color w:val="000000"/>
                <w:kern w:val="0"/>
                <w:szCs w:val="21"/>
              </w:rPr>
            </w:pPr>
            <w:r>
              <w:rPr>
                <w:rFonts w:ascii="宋体" w:hAnsi="宋体" w:cs="Calibri"/>
                <w:b/>
                <w:color w:val="000000"/>
                <w:szCs w:val="21"/>
              </w:rPr>
              <w:t>序号</w:t>
            </w:r>
          </w:p>
        </w:tc>
        <w:tc>
          <w:tcPr>
            <w:tcW w:w="1730" w:type="dxa"/>
            <w:shd w:val="clear" w:color="auto" w:fill="D9D9D9"/>
            <w:vAlign w:val="center"/>
          </w:tcPr>
          <w:p w14:paraId="638E0A25">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数据项标识</w:t>
            </w:r>
          </w:p>
        </w:tc>
        <w:tc>
          <w:tcPr>
            <w:tcW w:w="1444" w:type="dxa"/>
            <w:shd w:val="clear" w:color="auto" w:fill="D9D9D9"/>
            <w:vAlign w:val="center"/>
          </w:tcPr>
          <w:p w14:paraId="73547249">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数据项名称</w:t>
            </w:r>
          </w:p>
        </w:tc>
        <w:tc>
          <w:tcPr>
            <w:tcW w:w="1376" w:type="dxa"/>
            <w:shd w:val="clear" w:color="auto" w:fill="D9D9D9"/>
            <w:vAlign w:val="center"/>
          </w:tcPr>
          <w:p w14:paraId="18CDDFC6">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字段</w:t>
            </w:r>
            <w:r>
              <w:rPr>
                <w:rFonts w:ascii="宋体" w:hAnsi="宋体" w:cs="Calibri"/>
                <w:b/>
                <w:color w:val="000000"/>
                <w:szCs w:val="21"/>
              </w:rPr>
              <w:t>类型</w:t>
            </w:r>
          </w:p>
        </w:tc>
        <w:tc>
          <w:tcPr>
            <w:tcW w:w="837" w:type="dxa"/>
            <w:shd w:val="clear" w:color="auto" w:fill="D9D9D9"/>
            <w:vAlign w:val="center"/>
          </w:tcPr>
          <w:p w14:paraId="6E4FF4CD">
            <w:pPr>
              <w:adjustRightInd w:val="0"/>
              <w:snapToGrid w:val="0"/>
              <w:jc w:val="center"/>
              <w:rPr>
                <w:rFonts w:ascii="宋体" w:hAnsi="宋体" w:cs="宋体"/>
                <w:b/>
                <w:bCs/>
                <w:color w:val="000000"/>
                <w:kern w:val="0"/>
                <w:szCs w:val="21"/>
              </w:rPr>
            </w:pPr>
            <w:r>
              <w:rPr>
                <w:rFonts w:hint="eastAsia" w:ascii="宋体" w:hAnsi="宋体" w:cs="Calibri"/>
                <w:b/>
                <w:color w:val="000000"/>
                <w:szCs w:val="21"/>
              </w:rPr>
              <w:t>长度</w:t>
            </w:r>
          </w:p>
        </w:tc>
        <w:tc>
          <w:tcPr>
            <w:tcW w:w="707" w:type="dxa"/>
            <w:shd w:val="clear" w:color="auto" w:fill="D9D9D9"/>
            <w:vAlign w:val="center"/>
          </w:tcPr>
          <w:p w14:paraId="1398A2C1">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必须</w:t>
            </w:r>
          </w:p>
        </w:tc>
        <w:tc>
          <w:tcPr>
            <w:tcW w:w="1753" w:type="dxa"/>
            <w:shd w:val="clear" w:color="auto" w:fill="D9D9D9"/>
            <w:vAlign w:val="center"/>
          </w:tcPr>
          <w:p w14:paraId="5E9A5B79">
            <w:pPr>
              <w:adjustRightInd w:val="0"/>
              <w:snapToGrid w:val="0"/>
              <w:jc w:val="center"/>
              <w:rPr>
                <w:rFonts w:ascii="宋体" w:hAnsi="宋体" w:cs="宋体"/>
                <w:b/>
                <w:bCs/>
                <w:color w:val="000000"/>
                <w:kern w:val="0"/>
                <w:szCs w:val="21"/>
              </w:rPr>
            </w:pPr>
            <w:r>
              <w:rPr>
                <w:rFonts w:ascii="宋体" w:hAnsi="宋体" w:cs="Calibri"/>
                <w:b/>
                <w:color w:val="000000"/>
                <w:szCs w:val="21"/>
              </w:rPr>
              <w:t>说明</w:t>
            </w:r>
          </w:p>
        </w:tc>
      </w:tr>
      <w:tr w14:paraId="62BC81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4C922C0">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30" w:type="dxa"/>
            <w:vAlign w:val="center"/>
          </w:tcPr>
          <w:p w14:paraId="41949DA2">
            <w:pPr>
              <w:pStyle w:val="16"/>
              <w:rPr>
                <w:rFonts w:ascii="宋体" w:hAnsi="宋体"/>
                <w:color w:val="000000"/>
                <w:kern w:val="0"/>
                <w:szCs w:val="21"/>
                <w:lang w:bidi="ar"/>
              </w:rPr>
            </w:pPr>
            <w:r>
              <w:rPr>
                <w:rFonts w:hint="eastAsia" w:ascii="宋体" w:hAnsi="宋体"/>
                <w:color w:val="000000"/>
                <w:kern w:val="0"/>
                <w:szCs w:val="21"/>
                <w:lang w:bidi="ar"/>
              </w:rPr>
              <w:t>returncode</w:t>
            </w:r>
          </w:p>
        </w:tc>
        <w:tc>
          <w:tcPr>
            <w:tcW w:w="1444" w:type="dxa"/>
            <w:vAlign w:val="center"/>
          </w:tcPr>
          <w:p w14:paraId="4B019082">
            <w:pPr>
              <w:pStyle w:val="16"/>
              <w:rPr>
                <w:rFonts w:ascii="宋体" w:hAnsi="宋体"/>
                <w:color w:val="000000"/>
                <w:kern w:val="0"/>
                <w:szCs w:val="21"/>
                <w:lang w:bidi="ar"/>
              </w:rPr>
            </w:pPr>
            <w:r>
              <w:rPr>
                <w:rFonts w:hint="eastAsia" w:ascii="宋体" w:hAnsi="宋体"/>
                <w:color w:val="000000"/>
                <w:kern w:val="0"/>
                <w:szCs w:val="21"/>
                <w:lang w:bidi="ar"/>
              </w:rPr>
              <w:t>返回码</w:t>
            </w:r>
          </w:p>
        </w:tc>
        <w:tc>
          <w:tcPr>
            <w:tcW w:w="1376" w:type="dxa"/>
            <w:vAlign w:val="center"/>
          </w:tcPr>
          <w:p w14:paraId="5BE038D6">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837" w:type="dxa"/>
            <w:vAlign w:val="center"/>
          </w:tcPr>
          <w:p w14:paraId="6D904B2E">
            <w:pPr>
              <w:pStyle w:val="16"/>
              <w:rPr>
                <w:rFonts w:ascii="宋体" w:hAnsi="宋体"/>
                <w:color w:val="000000"/>
                <w:kern w:val="0"/>
                <w:szCs w:val="21"/>
                <w:lang w:bidi="ar"/>
              </w:rPr>
            </w:pPr>
            <w:r>
              <w:rPr>
                <w:rFonts w:ascii="宋体" w:hAnsi="宋体"/>
                <w:color w:val="000000"/>
                <w:kern w:val="0"/>
                <w:szCs w:val="21"/>
                <w:lang w:bidi="ar"/>
              </w:rPr>
              <w:t>2</w:t>
            </w:r>
          </w:p>
        </w:tc>
        <w:tc>
          <w:tcPr>
            <w:tcW w:w="707" w:type="dxa"/>
            <w:vAlign w:val="center"/>
          </w:tcPr>
          <w:p w14:paraId="3B8EDBE0">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1753" w:type="dxa"/>
            <w:vAlign w:val="center"/>
          </w:tcPr>
          <w:p w14:paraId="308207F1">
            <w:pPr>
              <w:pStyle w:val="16"/>
            </w:pPr>
            <w:r>
              <w:rPr>
                <w:rFonts w:hint="eastAsia"/>
              </w:rPr>
              <w:t>详情可参照“六、附件：1</w:t>
            </w:r>
            <w:r>
              <w:t>.</w:t>
            </w:r>
            <w:r>
              <w:rPr>
                <w:rFonts w:hint="eastAsia"/>
              </w:rPr>
              <w:t>返回码代码表”</w:t>
            </w:r>
          </w:p>
        </w:tc>
      </w:tr>
      <w:tr w14:paraId="09029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9FA266B">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30" w:type="dxa"/>
            <w:vAlign w:val="center"/>
          </w:tcPr>
          <w:p w14:paraId="3069890F">
            <w:pPr>
              <w:pStyle w:val="16"/>
              <w:rPr>
                <w:rFonts w:ascii="宋体" w:hAnsi="宋体"/>
                <w:color w:val="000000"/>
                <w:kern w:val="0"/>
                <w:szCs w:val="21"/>
                <w:lang w:bidi="ar"/>
              </w:rPr>
            </w:pPr>
            <w:r>
              <w:rPr>
                <w:rFonts w:hint="eastAsia" w:ascii="宋体" w:hAnsi="宋体"/>
                <w:color w:val="000000"/>
                <w:kern w:val="0"/>
                <w:szCs w:val="21"/>
                <w:lang w:bidi="ar"/>
              </w:rPr>
              <w:t>returnmsg</w:t>
            </w:r>
          </w:p>
        </w:tc>
        <w:tc>
          <w:tcPr>
            <w:tcW w:w="1444" w:type="dxa"/>
            <w:vAlign w:val="center"/>
          </w:tcPr>
          <w:p w14:paraId="6BA7AD2E">
            <w:pPr>
              <w:pStyle w:val="16"/>
              <w:rPr>
                <w:rFonts w:ascii="宋体" w:hAnsi="宋体"/>
                <w:color w:val="000000"/>
                <w:kern w:val="0"/>
                <w:szCs w:val="21"/>
                <w:lang w:bidi="ar"/>
              </w:rPr>
            </w:pPr>
            <w:r>
              <w:rPr>
                <w:rFonts w:hint="eastAsia" w:ascii="宋体" w:hAnsi="宋体"/>
                <w:color w:val="000000"/>
                <w:kern w:val="0"/>
                <w:szCs w:val="21"/>
                <w:lang w:bidi="ar"/>
              </w:rPr>
              <w:t>返回信息</w:t>
            </w:r>
          </w:p>
        </w:tc>
        <w:tc>
          <w:tcPr>
            <w:tcW w:w="1376" w:type="dxa"/>
            <w:vAlign w:val="center"/>
          </w:tcPr>
          <w:p w14:paraId="2E8FC163">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837" w:type="dxa"/>
            <w:vAlign w:val="center"/>
          </w:tcPr>
          <w:p w14:paraId="3E1090A4">
            <w:pPr>
              <w:pStyle w:val="16"/>
              <w:rPr>
                <w:rFonts w:ascii="宋体" w:hAnsi="宋体"/>
                <w:color w:val="000000"/>
                <w:kern w:val="0"/>
                <w:szCs w:val="21"/>
                <w:lang w:bidi="ar"/>
              </w:rPr>
            </w:pPr>
            <w:r>
              <w:rPr>
                <w:rFonts w:hint="eastAsia" w:ascii="宋体" w:hAnsi="宋体"/>
                <w:color w:val="000000"/>
                <w:kern w:val="0"/>
                <w:szCs w:val="21"/>
                <w:lang w:bidi="ar"/>
              </w:rPr>
              <w:t>2000</w:t>
            </w:r>
          </w:p>
        </w:tc>
        <w:tc>
          <w:tcPr>
            <w:tcW w:w="707" w:type="dxa"/>
            <w:vAlign w:val="center"/>
          </w:tcPr>
          <w:p w14:paraId="6C139EA5">
            <w:pPr>
              <w:pStyle w:val="16"/>
              <w:rPr>
                <w:rFonts w:ascii="宋体" w:hAnsi="宋体"/>
                <w:color w:val="000000"/>
                <w:kern w:val="0"/>
                <w:szCs w:val="21"/>
                <w:lang w:eastAsia="zh-Hans" w:bidi="ar"/>
              </w:rPr>
            </w:pPr>
            <w:r>
              <w:rPr>
                <w:rFonts w:hint="eastAsia" w:ascii="宋体" w:hAnsi="宋体"/>
                <w:color w:val="000000"/>
                <w:kern w:val="0"/>
                <w:szCs w:val="21"/>
                <w:lang w:eastAsia="zh-Hans" w:bidi="ar"/>
              </w:rPr>
              <w:t>否</w:t>
            </w:r>
          </w:p>
        </w:tc>
        <w:tc>
          <w:tcPr>
            <w:tcW w:w="1753" w:type="dxa"/>
            <w:vAlign w:val="center"/>
          </w:tcPr>
          <w:p w14:paraId="0561918F">
            <w:pPr>
              <w:pStyle w:val="16"/>
              <w:jc w:val="left"/>
              <w:rPr>
                <w:rFonts w:ascii="宋体" w:hAnsi="宋体"/>
                <w:color w:val="000000"/>
                <w:kern w:val="0"/>
                <w:szCs w:val="21"/>
                <w:lang w:bidi="ar"/>
              </w:rPr>
            </w:pPr>
            <w:r>
              <w:rPr>
                <w:rFonts w:hint="eastAsia" w:ascii="宋体" w:hAnsi="宋体" w:cs="Times New Roman"/>
                <w:color w:val="000000"/>
                <w:szCs w:val="21"/>
              </w:rPr>
              <w:t>错误信息说明</w:t>
            </w:r>
          </w:p>
        </w:tc>
      </w:tr>
      <w:tr w14:paraId="3C30A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45" w:hRule="atLeast"/>
        </w:trPr>
        <w:tc>
          <w:tcPr>
            <w:tcW w:w="675" w:type="dxa"/>
            <w:vAlign w:val="center"/>
          </w:tcPr>
          <w:p w14:paraId="68F72BEC">
            <w:pPr>
              <w:pStyle w:val="16"/>
              <w:rPr>
                <w:rFonts w:ascii="宋体" w:hAnsi="宋体"/>
                <w:color w:val="000000"/>
                <w:kern w:val="0"/>
                <w:szCs w:val="21"/>
                <w:lang w:bidi="ar"/>
              </w:rPr>
            </w:pPr>
            <w:bookmarkStart w:id="88" w:name="所属期"/>
            <w:bookmarkEnd w:id="88"/>
            <w:r>
              <w:rPr>
                <w:rFonts w:hint="eastAsia" w:ascii="宋体" w:hAnsi="宋体"/>
                <w:color w:val="000000"/>
                <w:kern w:val="0"/>
                <w:szCs w:val="21"/>
                <w:lang w:bidi="ar"/>
              </w:rPr>
              <w:t>3</w:t>
            </w:r>
          </w:p>
        </w:tc>
        <w:tc>
          <w:tcPr>
            <w:tcW w:w="1730" w:type="dxa"/>
            <w:vAlign w:val="center"/>
          </w:tcPr>
          <w:p w14:paraId="72FA92E5">
            <w:pPr>
              <w:pStyle w:val="16"/>
              <w:rPr>
                <w:rFonts w:ascii="宋体" w:hAnsi="宋体"/>
                <w:color w:val="000000"/>
                <w:kern w:val="0"/>
                <w:szCs w:val="21"/>
                <w:lang w:eastAsia="zh-Hans" w:bidi="ar"/>
              </w:rPr>
            </w:pPr>
            <w:r>
              <w:rPr>
                <w:rFonts w:hint="eastAsia" w:ascii="宋体" w:hAnsi="宋体"/>
                <w:color w:val="000000"/>
                <w:kern w:val="0"/>
                <w:szCs w:val="21"/>
                <w:lang w:eastAsia="zh-Hans" w:bidi="ar"/>
              </w:rPr>
              <w:t>skssq</w:t>
            </w:r>
          </w:p>
        </w:tc>
        <w:tc>
          <w:tcPr>
            <w:tcW w:w="1444" w:type="dxa"/>
            <w:vAlign w:val="center"/>
          </w:tcPr>
          <w:p w14:paraId="2E0AF0DD">
            <w:pPr>
              <w:pStyle w:val="16"/>
              <w:rPr>
                <w:rFonts w:ascii="宋体" w:hAnsi="宋体"/>
                <w:color w:val="000000"/>
                <w:kern w:val="0"/>
                <w:szCs w:val="21"/>
                <w:lang w:bidi="ar"/>
              </w:rPr>
            </w:pPr>
            <w:r>
              <w:rPr>
                <w:rFonts w:hint="eastAsia" w:ascii="宋体" w:hAnsi="宋体"/>
                <w:color w:val="000000"/>
                <w:kern w:val="0"/>
                <w:szCs w:val="21"/>
                <w:lang w:bidi="ar"/>
              </w:rPr>
              <w:t>税款所属期</w:t>
            </w:r>
          </w:p>
        </w:tc>
        <w:tc>
          <w:tcPr>
            <w:tcW w:w="1376" w:type="dxa"/>
            <w:vAlign w:val="center"/>
          </w:tcPr>
          <w:p w14:paraId="70FBE434">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837" w:type="dxa"/>
            <w:vAlign w:val="center"/>
          </w:tcPr>
          <w:p w14:paraId="148F6884">
            <w:pPr>
              <w:pStyle w:val="16"/>
              <w:rPr>
                <w:rFonts w:ascii="宋体" w:hAnsi="宋体"/>
                <w:color w:val="000000"/>
                <w:kern w:val="0"/>
                <w:szCs w:val="21"/>
                <w:lang w:bidi="ar"/>
              </w:rPr>
            </w:pPr>
            <w:r>
              <w:rPr>
                <w:rFonts w:hint="eastAsia" w:ascii="宋体" w:hAnsi="宋体"/>
                <w:color w:val="000000"/>
                <w:kern w:val="0"/>
                <w:szCs w:val="21"/>
                <w:lang w:bidi="ar"/>
              </w:rPr>
              <w:t>6</w:t>
            </w:r>
          </w:p>
        </w:tc>
        <w:tc>
          <w:tcPr>
            <w:tcW w:w="707" w:type="dxa"/>
            <w:vAlign w:val="center"/>
          </w:tcPr>
          <w:p w14:paraId="6AB179E1">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1753" w:type="dxa"/>
            <w:vAlign w:val="center"/>
          </w:tcPr>
          <w:p w14:paraId="6CC50B91">
            <w:pPr>
              <w:pStyle w:val="16"/>
              <w:jc w:val="left"/>
              <w:rPr>
                <w:rFonts w:ascii="宋体" w:hAnsi="宋体"/>
                <w:color w:val="000000"/>
                <w:kern w:val="0"/>
                <w:szCs w:val="21"/>
                <w:lang w:bidi="ar"/>
              </w:rPr>
            </w:pPr>
            <w:r>
              <w:rPr>
                <w:rFonts w:hint="eastAsia" w:ascii="宋体" w:hAnsi="宋体"/>
                <w:color w:val="000000"/>
                <w:kern w:val="0"/>
                <w:szCs w:val="21"/>
                <w:lang w:bidi="ar"/>
              </w:rPr>
              <w:t>YYYYMM</w:t>
            </w:r>
          </w:p>
        </w:tc>
      </w:tr>
      <w:tr w14:paraId="4633F2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00D011A">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30" w:type="dxa"/>
            <w:vAlign w:val="center"/>
          </w:tcPr>
          <w:p w14:paraId="2287441F">
            <w:pPr>
              <w:pStyle w:val="24"/>
              <w:widowControl/>
              <w:jc w:val="center"/>
              <w:rPr>
                <w:rFonts w:ascii="宋体" w:hAnsi="宋体"/>
                <w:color w:val="000000"/>
                <w:szCs w:val="21"/>
                <w:lang w:eastAsia="zh-Hans"/>
              </w:rPr>
            </w:pPr>
            <w:r>
              <w:rPr>
                <w:rFonts w:hint="eastAsia" w:ascii="宋体" w:hAnsi="宋体" w:cs="宋体"/>
                <w:color w:val="000000"/>
                <w:sz w:val="21"/>
                <w:szCs w:val="21"/>
                <w:lang w:bidi="ar"/>
              </w:rPr>
              <w:t>zt</w:t>
            </w:r>
          </w:p>
        </w:tc>
        <w:tc>
          <w:tcPr>
            <w:tcW w:w="1444" w:type="dxa"/>
            <w:vAlign w:val="center"/>
          </w:tcPr>
          <w:p w14:paraId="62BEBF46">
            <w:pPr>
              <w:pStyle w:val="24"/>
              <w:widowControl/>
              <w:jc w:val="center"/>
              <w:rPr>
                <w:rFonts w:ascii="宋体" w:hAnsi="宋体"/>
                <w:color w:val="000000"/>
                <w:szCs w:val="21"/>
              </w:rPr>
            </w:pPr>
            <w:r>
              <w:rPr>
                <w:rFonts w:hint="eastAsia" w:ascii="宋体" w:hAnsi="宋体" w:cs="宋体"/>
                <w:color w:val="000000"/>
                <w:sz w:val="21"/>
                <w:szCs w:val="21"/>
                <w:lang w:bidi="ar"/>
              </w:rPr>
              <w:t>统计状态</w:t>
            </w:r>
          </w:p>
        </w:tc>
        <w:tc>
          <w:tcPr>
            <w:tcW w:w="1376" w:type="dxa"/>
            <w:vAlign w:val="center"/>
          </w:tcPr>
          <w:p w14:paraId="01BD7F40">
            <w:pPr>
              <w:pStyle w:val="24"/>
              <w:widowControl/>
              <w:jc w:val="center"/>
              <w:rPr>
                <w:rFonts w:ascii="宋体" w:hAnsi="宋体"/>
                <w:color w:val="000000"/>
                <w:szCs w:val="21"/>
              </w:rPr>
            </w:pPr>
            <w:r>
              <w:rPr>
                <w:rFonts w:hint="eastAsia" w:ascii="宋体" w:hAnsi="宋体" w:cs="宋体"/>
                <w:color w:val="000000"/>
                <w:sz w:val="21"/>
                <w:szCs w:val="21"/>
                <w:lang w:bidi="ar"/>
              </w:rPr>
              <w:t>String</w:t>
            </w:r>
          </w:p>
        </w:tc>
        <w:tc>
          <w:tcPr>
            <w:tcW w:w="837" w:type="dxa"/>
            <w:vAlign w:val="center"/>
          </w:tcPr>
          <w:p w14:paraId="5D3460D7">
            <w:pPr>
              <w:pStyle w:val="24"/>
              <w:widowControl/>
              <w:jc w:val="center"/>
              <w:rPr>
                <w:rFonts w:ascii="宋体" w:hAnsi="宋体"/>
                <w:color w:val="000000"/>
                <w:szCs w:val="21"/>
              </w:rPr>
            </w:pPr>
            <w:r>
              <w:rPr>
                <w:rFonts w:hint="eastAsia" w:ascii="宋体" w:hAnsi="宋体" w:cs="宋体"/>
                <w:color w:val="000000"/>
                <w:sz w:val="21"/>
                <w:szCs w:val="21"/>
                <w:lang w:bidi="ar"/>
              </w:rPr>
              <w:t>2</w:t>
            </w:r>
          </w:p>
        </w:tc>
        <w:tc>
          <w:tcPr>
            <w:tcW w:w="707" w:type="dxa"/>
            <w:vAlign w:val="center"/>
          </w:tcPr>
          <w:p w14:paraId="150C4321">
            <w:pPr>
              <w:pStyle w:val="24"/>
              <w:widowControl/>
              <w:jc w:val="center"/>
              <w:rPr>
                <w:rFonts w:ascii="宋体" w:hAnsi="宋体"/>
                <w:color w:val="000000"/>
                <w:szCs w:val="21"/>
                <w:lang w:eastAsia="zh-Hans"/>
              </w:rPr>
            </w:pPr>
            <w:r>
              <w:rPr>
                <w:rFonts w:hint="eastAsia" w:ascii="宋体" w:hAnsi="宋体" w:cs="宋体"/>
                <w:color w:val="000000"/>
                <w:sz w:val="21"/>
                <w:szCs w:val="21"/>
                <w:lang w:bidi="ar"/>
              </w:rPr>
              <w:t>是</w:t>
            </w:r>
          </w:p>
        </w:tc>
        <w:tc>
          <w:tcPr>
            <w:tcW w:w="1753" w:type="dxa"/>
            <w:vAlign w:val="center"/>
          </w:tcPr>
          <w:p w14:paraId="24FFAFDF">
            <w:pPr>
              <w:pStyle w:val="16"/>
              <w:jc w:val="left"/>
              <w:rPr>
                <w:rFonts w:ascii="宋体" w:hAnsi="宋体" w:cs="Times New Roman"/>
                <w:color w:val="000000"/>
                <w:szCs w:val="21"/>
              </w:rPr>
            </w:pPr>
            <w:r>
              <w:rPr>
                <w:rFonts w:ascii="宋体" w:hAnsi="宋体" w:cs="Times New Roman"/>
                <w:color w:val="000000"/>
                <w:szCs w:val="21"/>
                <w:lang w:bidi="ar"/>
              </w:rPr>
              <w:t>0：未统计</w:t>
            </w:r>
          </w:p>
          <w:p w14:paraId="63D7D495">
            <w:pPr>
              <w:pStyle w:val="16"/>
              <w:jc w:val="left"/>
              <w:rPr>
                <w:rFonts w:ascii="宋体" w:hAnsi="宋体" w:cs="Times New Roman"/>
                <w:color w:val="000000"/>
                <w:szCs w:val="21"/>
              </w:rPr>
            </w:pPr>
            <w:r>
              <w:rPr>
                <w:rFonts w:ascii="宋体" w:hAnsi="宋体" w:cs="Times New Roman"/>
                <w:color w:val="000000"/>
                <w:szCs w:val="21"/>
                <w:lang w:bidi="ar"/>
              </w:rPr>
              <w:t>1：已统计</w:t>
            </w:r>
          </w:p>
          <w:p w14:paraId="08ADE732">
            <w:pPr>
              <w:pStyle w:val="16"/>
              <w:jc w:val="left"/>
              <w:rPr>
                <w:rFonts w:ascii="宋体" w:hAnsi="宋体"/>
                <w:color w:val="000000"/>
                <w:szCs w:val="21"/>
              </w:rPr>
            </w:pPr>
            <w:r>
              <w:rPr>
                <w:rFonts w:ascii="宋体" w:hAnsi="宋体" w:cs="Times New Roman"/>
                <w:color w:val="000000"/>
                <w:szCs w:val="21"/>
                <w:lang w:bidi="ar"/>
              </w:rPr>
              <w:t>2：已确认</w:t>
            </w:r>
          </w:p>
        </w:tc>
      </w:tr>
    </w:tbl>
    <w:p w14:paraId="6D958FB7">
      <w:pPr>
        <w:pStyle w:val="6"/>
        <w:rPr>
          <w:sz w:val="21"/>
          <w:szCs w:val="21"/>
        </w:rPr>
      </w:pPr>
      <w:r>
        <w:rPr>
          <w:sz w:val="21"/>
          <w:szCs w:val="21"/>
        </w:rPr>
        <w:t>1.6返回报文示例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52E8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709A448">
            <w:r>
              <w:t>{</w:t>
            </w:r>
          </w:p>
          <w:p w14:paraId="422D77D6">
            <w:r>
              <w:tab/>
            </w:r>
            <w:r>
              <w:t>"Response": {</w:t>
            </w:r>
          </w:p>
          <w:p w14:paraId="1ADA7979">
            <w:r>
              <w:rPr>
                <w:rFonts w:hint="eastAsia"/>
              </w:rPr>
              <w:tab/>
            </w:r>
            <w:r>
              <w:rPr>
                <w:rFonts w:hint="eastAsia"/>
              </w:rPr>
              <w:tab/>
            </w:r>
            <w:r>
              <w:rPr>
                <w:rFonts w:hint="eastAsia"/>
              </w:rPr>
              <w:t>"RequestId": "系统自动生成ID",</w:t>
            </w:r>
          </w:p>
          <w:p w14:paraId="678DB5B3">
            <w:r>
              <w:tab/>
            </w:r>
            <w:r>
              <w:tab/>
            </w:r>
            <w:r>
              <w:t>"Data": {</w:t>
            </w:r>
          </w:p>
          <w:p w14:paraId="22C76167">
            <w:r>
              <w:rPr>
                <w:rFonts w:hint="eastAsia"/>
              </w:rPr>
              <w:tab/>
            </w:r>
            <w:r>
              <w:rPr>
                <w:rFonts w:hint="eastAsia"/>
              </w:rPr>
              <w:tab/>
            </w:r>
            <w:r>
              <w:rPr>
                <w:rFonts w:hint="eastAsia"/>
              </w:rPr>
              <w:tab/>
            </w:r>
            <w:r>
              <w:rPr>
                <w:rFonts w:hint="eastAsia"/>
              </w:rPr>
              <w:t>"returncode": "返回码",</w:t>
            </w:r>
          </w:p>
          <w:p w14:paraId="166B0052">
            <w:r>
              <w:rPr>
                <w:rFonts w:hint="eastAsia"/>
              </w:rPr>
              <w:tab/>
            </w:r>
            <w:r>
              <w:rPr>
                <w:rFonts w:hint="eastAsia"/>
              </w:rPr>
              <w:tab/>
            </w:r>
            <w:r>
              <w:rPr>
                <w:rFonts w:hint="eastAsia"/>
              </w:rPr>
              <w:tab/>
            </w:r>
            <w:r>
              <w:rPr>
                <w:rFonts w:hint="eastAsia"/>
              </w:rPr>
              <w:t>"returnmsg": "返回信息",</w:t>
            </w:r>
          </w:p>
          <w:p w14:paraId="3B902E65">
            <w:r>
              <w:rPr>
                <w:rFonts w:hint="eastAsia"/>
              </w:rPr>
              <w:tab/>
            </w:r>
            <w:r>
              <w:rPr>
                <w:rFonts w:hint="eastAsia"/>
              </w:rPr>
              <w:tab/>
            </w:r>
            <w:r>
              <w:rPr>
                <w:rFonts w:hint="eastAsia"/>
              </w:rPr>
              <w:tab/>
            </w:r>
            <w:r>
              <w:rPr>
                <w:rFonts w:hint="eastAsia"/>
              </w:rPr>
              <w:t>"skssq": "税款所属期",</w:t>
            </w:r>
          </w:p>
          <w:p w14:paraId="58411EA3">
            <w:r>
              <w:rPr>
                <w:rFonts w:hint="eastAsia"/>
              </w:rPr>
              <w:tab/>
            </w:r>
            <w:r>
              <w:rPr>
                <w:rFonts w:hint="eastAsia"/>
              </w:rPr>
              <w:tab/>
            </w:r>
            <w:r>
              <w:rPr>
                <w:rFonts w:hint="eastAsia"/>
              </w:rPr>
              <w:tab/>
            </w:r>
            <w:r>
              <w:rPr>
                <w:rFonts w:hint="eastAsia"/>
              </w:rPr>
              <w:t>"zt": "统计状态"</w:t>
            </w:r>
          </w:p>
          <w:p w14:paraId="6BB57774">
            <w:r>
              <w:tab/>
            </w:r>
            <w:r>
              <w:tab/>
            </w:r>
            <w:r>
              <w:t>}</w:t>
            </w:r>
          </w:p>
          <w:p w14:paraId="205E778A">
            <w:r>
              <w:tab/>
            </w:r>
            <w:r>
              <w:t>}</w:t>
            </w:r>
          </w:p>
          <w:p w14:paraId="014AEFFA">
            <w:r>
              <w:t>}</w:t>
            </w:r>
          </w:p>
        </w:tc>
      </w:tr>
    </w:tbl>
    <w:p w14:paraId="6BD0E4D3">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07E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BC53896">
            <w:r>
              <w:t>{</w:t>
            </w:r>
          </w:p>
          <w:p w14:paraId="31DD7A64">
            <w:r>
              <w:tab/>
            </w:r>
            <w:r>
              <w:t>"Response": {</w:t>
            </w:r>
          </w:p>
          <w:p w14:paraId="53D6FBFC">
            <w:r>
              <w:rPr>
                <w:rFonts w:hint="eastAsia"/>
              </w:rPr>
              <w:tab/>
            </w:r>
            <w:r>
              <w:rPr>
                <w:rFonts w:hint="eastAsia"/>
              </w:rPr>
              <w:tab/>
            </w:r>
            <w:r>
              <w:rPr>
                <w:rFonts w:hint="eastAsia"/>
              </w:rPr>
              <w:t>"RequestId": "16位随机数字和字母组合",</w:t>
            </w:r>
          </w:p>
          <w:p w14:paraId="58A30AED">
            <w:r>
              <w:tab/>
            </w:r>
            <w:r>
              <w:tab/>
            </w:r>
            <w:r>
              <w:t>"Error": {</w:t>
            </w:r>
          </w:p>
          <w:p w14:paraId="4A2FD041">
            <w:r>
              <w:tab/>
            </w:r>
            <w:r>
              <w:tab/>
            </w:r>
            <w:r>
              <w:tab/>
            </w:r>
            <w:r>
              <w:t>"Code": "01",</w:t>
            </w:r>
          </w:p>
          <w:p w14:paraId="6F2B87F2">
            <w:r>
              <w:rPr>
                <w:rFonts w:hint="eastAsia"/>
              </w:rPr>
              <w:tab/>
            </w:r>
            <w:r>
              <w:rPr>
                <w:rFonts w:hint="eastAsia"/>
              </w:rPr>
              <w:tab/>
            </w:r>
            <w:r>
              <w:rPr>
                <w:rFonts w:hint="eastAsia"/>
              </w:rPr>
              <w:tab/>
            </w:r>
            <w:r>
              <w:rPr>
                <w:rFonts w:hint="eastAsia"/>
              </w:rPr>
              <w:t>"Message": "错误说明"</w:t>
            </w:r>
          </w:p>
          <w:p w14:paraId="1FF99B01">
            <w:r>
              <w:tab/>
            </w:r>
            <w:r>
              <w:tab/>
            </w:r>
            <w:r>
              <w:t>}</w:t>
            </w:r>
          </w:p>
          <w:p w14:paraId="5CD906D6">
            <w:r>
              <w:tab/>
            </w:r>
            <w:r>
              <w:t>}</w:t>
            </w:r>
          </w:p>
          <w:p w14:paraId="43DAF032">
            <w:r>
              <w:t>}</w:t>
            </w:r>
          </w:p>
        </w:tc>
      </w:tr>
    </w:tbl>
    <w:p w14:paraId="02EC8B4E">
      <w:pPr>
        <w:pStyle w:val="4"/>
        <w:rPr>
          <w:rFonts w:cs="Helvetica"/>
          <w:szCs w:val="28"/>
        </w:rPr>
      </w:pPr>
      <w:bookmarkStart w:id="89" w:name="_2.2批量上传抵扣发票"/>
      <w:bookmarkEnd w:id="89"/>
      <w:bookmarkStart w:id="90" w:name="_Toc193278892"/>
      <w:bookmarkStart w:id="91" w:name="_Toc219975717"/>
      <w:bookmarkStart w:id="92" w:name="_2.3批量上传抵扣发票"/>
      <w:r>
        <w:rPr>
          <w:rFonts w:cs="Helvetica"/>
          <w:szCs w:val="28"/>
        </w:rPr>
        <w:t>2.批量上传抵扣发票</w:t>
      </w:r>
      <w:bookmarkEnd w:id="90"/>
      <w:bookmarkEnd w:id="91"/>
    </w:p>
    <w:bookmarkEnd w:id="92"/>
    <w:p w14:paraId="385CEC82">
      <w:pPr>
        <w:pStyle w:val="6"/>
        <w:rPr>
          <w:sz w:val="21"/>
          <w:szCs w:val="21"/>
        </w:rPr>
      </w:pPr>
      <w:r>
        <w:rPr>
          <w:sz w:val="21"/>
          <w:szCs w:val="21"/>
        </w:rPr>
        <w:t>2.1接口说明</w:t>
      </w:r>
    </w:p>
    <w:p w14:paraId="0CB5CA49">
      <w:pPr>
        <w:pStyle w:val="5"/>
      </w:pPr>
      <w:r>
        <w:rPr>
          <w:rFonts w:hint="eastAsia"/>
        </w:rPr>
        <w:t>企业业务系统通过此接口对批量发票下载的抵扣发票进行批量上传。（单次申请不能超过2</w:t>
      </w:r>
      <w:r>
        <w:t>000</w:t>
      </w:r>
      <w:r>
        <w:rPr>
          <w:rFonts w:hint="eastAsia"/>
        </w:rPr>
        <w:t>条数据，若</w:t>
      </w:r>
      <w:r>
        <w:t>超过</w:t>
      </w:r>
      <w:r>
        <w:rPr>
          <w:rFonts w:hint="eastAsia"/>
        </w:rPr>
        <w:t>2000条数据则本次申请不予受理。）</w:t>
      </w:r>
    </w:p>
    <w:p w14:paraId="6ADE83D5">
      <w:pPr>
        <w:pStyle w:val="5"/>
      </w:pPr>
    </w:p>
    <w:p w14:paraId="47272EAE">
      <w:pPr>
        <w:pStyle w:val="6"/>
        <w:rPr>
          <w:sz w:val="21"/>
          <w:szCs w:val="21"/>
        </w:rPr>
      </w:pPr>
      <w:r>
        <w:rPr>
          <w:sz w:val="21"/>
          <w:szCs w:val="21"/>
        </w:rPr>
        <w:t>2.2请求方式</w:t>
      </w:r>
    </w:p>
    <w:p w14:paraId="4AD99BA1">
      <w:pPr>
        <w:pStyle w:val="5"/>
      </w:pPr>
      <w:r>
        <w:rPr>
          <w:rFonts w:hint="eastAsia"/>
        </w:rPr>
        <w:t>请求方式为POST</w:t>
      </w:r>
    </w:p>
    <w:p w14:paraId="0A772B47">
      <w:pPr>
        <w:pStyle w:val="5"/>
      </w:pPr>
      <w:r>
        <w:rPr>
          <w:rFonts w:hint="eastAsia"/>
        </w:rPr>
        <w:t>path 指该参数为路径参数</w:t>
      </w:r>
    </w:p>
    <w:p w14:paraId="2AA35588">
      <w:pPr>
        <w:pStyle w:val="5"/>
      </w:pPr>
      <w:r>
        <w:rPr>
          <w:rFonts w:hint="eastAsia"/>
        </w:rPr>
        <w:t>query 指该参数需在请求URL传参</w:t>
      </w:r>
    </w:p>
    <w:p w14:paraId="10A56E7F">
      <w:pPr>
        <w:pStyle w:val="5"/>
      </w:pPr>
      <w:r>
        <w:rPr>
          <w:rFonts w:hint="eastAsia"/>
        </w:rPr>
        <w:t>body 指该参数需在请求JSON传参</w:t>
      </w:r>
    </w:p>
    <w:p w14:paraId="0B0E0BDA">
      <w:pPr>
        <w:pStyle w:val="6"/>
        <w:rPr>
          <w:sz w:val="21"/>
          <w:szCs w:val="21"/>
        </w:rPr>
      </w:pPr>
      <w:r>
        <w:rPr>
          <w:sz w:val="21"/>
          <w:szCs w:val="21"/>
        </w:rPr>
        <w:t>2.3请求参数</w:t>
      </w:r>
    </w:p>
    <w:tbl>
      <w:tblPr>
        <w:tblStyle w:val="27"/>
        <w:tblW w:w="847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310"/>
        <w:gridCol w:w="1843"/>
        <w:gridCol w:w="1134"/>
        <w:gridCol w:w="709"/>
        <w:gridCol w:w="708"/>
        <w:gridCol w:w="2093"/>
      </w:tblGrid>
      <w:tr w14:paraId="7AD889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AE72ACE">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310" w:type="dxa"/>
            <w:tcBorders>
              <w:top w:val="single" w:color="auto" w:sz="12" w:space="0"/>
              <w:bottom w:val="single" w:color="auto" w:sz="6" w:space="0"/>
            </w:tcBorders>
            <w:shd w:val="clear" w:color="auto" w:fill="D8D8D8"/>
            <w:vAlign w:val="center"/>
          </w:tcPr>
          <w:p w14:paraId="1C741222">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1BE84B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0163457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CE2BB9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911FE40">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093" w:type="dxa"/>
            <w:tcBorders>
              <w:top w:val="single" w:color="auto" w:sz="12" w:space="0"/>
              <w:bottom w:val="single" w:color="auto" w:sz="6" w:space="0"/>
            </w:tcBorders>
            <w:shd w:val="clear" w:color="auto" w:fill="D8D8D8"/>
            <w:vAlign w:val="center"/>
          </w:tcPr>
          <w:p w14:paraId="2A00F5B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11C9F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D7A0167">
            <w:pPr>
              <w:pStyle w:val="16"/>
              <w:rPr>
                <w:rFonts w:ascii="宋体" w:hAnsi="宋体"/>
                <w:color w:val="000000"/>
                <w:kern w:val="0"/>
                <w:szCs w:val="21"/>
                <w:lang w:bidi="ar"/>
              </w:rPr>
            </w:pPr>
            <w:r>
              <w:rPr>
                <w:rFonts w:hint="eastAsia" w:ascii="宋体" w:hAnsi="宋体"/>
                <w:color w:val="000000"/>
                <w:kern w:val="0"/>
                <w:szCs w:val="21"/>
                <w:lang w:bidi="ar"/>
              </w:rPr>
              <w:t>1</w:t>
            </w:r>
          </w:p>
        </w:tc>
        <w:tc>
          <w:tcPr>
            <w:tcW w:w="1310" w:type="dxa"/>
            <w:tcBorders>
              <w:top w:val="single" w:color="auto" w:sz="6" w:space="0"/>
              <w:bottom w:val="single" w:color="auto" w:sz="6" w:space="0"/>
            </w:tcBorders>
            <w:vAlign w:val="center"/>
          </w:tcPr>
          <w:p w14:paraId="7E1DF9C2">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5F7A0C99">
            <w:pPr>
              <w:jc w:val="center"/>
              <w:rPr>
                <w:rFonts w:ascii="宋体" w:hAnsi="宋体" w:cs="宋体"/>
                <w:color w:val="000000"/>
                <w:kern w:val="0"/>
                <w:szCs w:val="21"/>
                <w:lang w:bidi="ar"/>
              </w:rPr>
            </w:pPr>
            <w:r>
              <w:rPr>
                <w:rFonts w:hint="eastAsia" w:ascii="宋体" w:hAnsi="宋体"/>
                <w:color w:val="000000"/>
                <w:szCs w:val="21"/>
              </w:rPr>
              <w:t>购买方统一社会信用代码/纳税人识别号</w:t>
            </w:r>
          </w:p>
        </w:tc>
        <w:tc>
          <w:tcPr>
            <w:tcW w:w="1134" w:type="dxa"/>
            <w:tcBorders>
              <w:top w:val="single" w:color="auto" w:sz="6" w:space="0"/>
              <w:bottom w:val="single" w:color="auto" w:sz="6" w:space="0"/>
            </w:tcBorders>
            <w:vAlign w:val="center"/>
          </w:tcPr>
          <w:p w14:paraId="362CB8C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DF156A9">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21DE1CC7">
            <w:pPr>
              <w:jc w:val="center"/>
              <w:rPr>
                <w:rFonts w:ascii="宋体" w:hAnsi="宋体"/>
                <w:color w:val="000000"/>
                <w:szCs w:val="21"/>
              </w:rPr>
            </w:pPr>
            <w:r>
              <w:rPr>
                <w:rFonts w:ascii="宋体" w:hAnsi="宋体"/>
                <w:color w:val="000000"/>
                <w:szCs w:val="21"/>
              </w:rPr>
              <w:t>是</w:t>
            </w:r>
          </w:p>
        </w:tc>
        <w:tc>
          <w:tcPr>
            <w:tcW w:w="2093" w:type="dxa"/>
            <w:tcBorders>
              <w:top w:val="single" w:color="auto" w:sz="6" w:space="0"/>
              <w:bottom w:val="single" w:color="auto" w:sz="6" w:space="0"/>
            </w:tcBorders>
            <w:vAlign w:val="center"/>
          </w:tcPr>
          <w:p w14:paraId="1B08E086">
            <w:pPr>
              <w:jc w:val="left"/>
              <w:rPr>
                <w:rFonts w:ascii="宋体" w:hAnsi="宋体"/>
                <w:color w:val="000000"/>
                <w:szCs w:val="21"/>
              </w:rPr>
            </w:pPr>
          </w:p>
        </w:tc>
      </w:tr>
      <w:tr w14:paraId="181C99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B9F56D7">
            <w:pPr>
              <w:pStyle w:val="16"/>
              <w:rPr>
                <w:rFonts w:ascii="宋体" w:hAnsi="宋体"/>
                <w:color w:val="000000"/>
                <w:kern w:val="0"/>
                <w:szCs w:val="21"/>
                <w:lang w:bidi="ar"/>
              </w:rPr>
            </w:pPr>
            <w:r>
              <w:rPr>
                <w:rFonts w:hint="eastAsia" w:ascii="宋体" w:hAnsi="宋体"/>
                <w:color w:val="000000"/>
                <w:kern w:val="0"/>
                <w:szCs w:val="21"/>
                <w:lang w:bidi="ar"/>
              </w:rPr>
              <w:t>2</w:t>
            </w:r>
          </w:p>
        </w:tc>
        <w:tc>
          <w:tcPr>
            <w:tcW w:w="1310" w:type="dxa"/>
            <w:tcBorders>
              <w:top w:val="single" w:color="auto" w:sz="6" w:space="0"/>
              <w:bottom w:val="single" w:color="auto" w:sz="6" w:space="0"/>
            </w:tcBorders>
            <w:vAlign w:val="center"/>
          </w:tcPr>
          <w:p w14:paraId="75D462EC">
            <w:pPr>
              <w:jc w:val="center"/>
              <w:rPr>
                <w:rFonts w:ascii="宋体" w:hAnsi="宋体" w:cs="宋体"/>
                <w:color w:val="000000"/>
                <w:kern w:val="0"/>
                <w:szCs w:val="21"/>
                <w:lang w:bidi="ar"/>
              </w:rPr>
            </w:pPr>
            <w:r>
              <w:rPr>
                <w:rFonts w:hint="eastAsia" w:ascii="宋体" w:hAnsi="宋体" w:cs="宋体"/>
                <w:color w:val="000000"/>
                <w:kern w:val="0"/>
                <w:szCs w:val="21"/>
                <w:lang w:bidi="ar"/>
              </w:rPr>
              <w:t>gxlx</w:t>
            </w:r>
            <w:r>
              <w:rPr>
                <w:rFonts w:ascii="宋体" w:hAnsi="宋体" w:cs="宋体"/>
                <w:color w:val="000000"/>
                <w:kern w:val="0"/>
                <w:szCs w:val="21"/>
                <w:lang w:bidi="ar"/>
              </w:rPr>
              <w:t>D</w:t>
            </w:r>
            <w:r>
              <w:rPr>
                <w:rFonts w:hint="eastAsia" w:ascii="宋体" w:hAnsi="宋体" w:cs="宋体"/>
                <w:color w:val="000000"/>
                <w:kern w:val="0"/>
                <w:szCs w:val="21"/>
                <w:lang w:bidi="ar"/>
              </w:rPr>
              <w:t>m</w:t>
            </w:r>
          </w:p>
        </w:tc>
        <w:tc>
          <w:tcPr>
            <w:tcW w:w="1843" w:type="dxa"/>
            <w:tcBorders>
              <w:top w:val="single" w:color="auto" w:sz="6" w:space="0"/>
              <w:bottom w:val="single" w:color="auto" w:sz="6" w:space="0"/>
            </w:tcBorders>
            <w:vAlign w:val="center"/>
          </w:tcPr>
          <w:p w14:paraId="0A383721">
            <w:pPr>
              <w:jc w:val="center"/>
              <w:rPr>
                <w:rFonts w:ascii="宋体" w:hAnsi="宋体"/>
                <w:color w:val="000000"/>
                <w:szCs w:val="21"/>
              </w:rPr>
            </w:pPr>
            <w:r>
              <w:rPr>
                <w:rFonts w:hint="eastAsia" w:ascii="宋体" w:hAnsi="宋体" w:cs="宋体"/>
                <w:color w:val="000000"/>
                <w:kern w:val="0"/>
                <w:szCs w:val="21"/>
                <w:lang w:bidi="ar"/>
              </w:rPr>
              <w:t>勾选类型</w:t>
            </w:r>
          </w:p>
        </w:tc>
        <w:tc>
          <w:tcPr>
            <w:tcW w:w="1134" w:type="dxa"/>
            <w:tcBorders>
              <w:top w:val="single" w:color="auto" w:sz="6" w:space="0"/>
              <w:bottom w:val="single" w:color="auto" w:sz="6" w:space="0"/>
            </w:tcBorders>
            <w:vAlign w:val="center"/>
          </w:tcPr>
          <w:p w14:paraId="262F37CE">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CFBB789">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52D0FDBF">
            <w:pPr>
              <w:jc w:val="center"/>
              <w:rPr>
                <w:rFonts w:ascii="宋体" w:hAnsi="宋体"/>
                <w:color w:val="000000"/>
                <w:szCs w:val="21"/>
              </w:rPr>
            </w:pPr>
            <w:r>
              <w:rPr>
                <w:rFonts w:hint="eastAsia" w:ascii="宋体" w:hAnsi="宋体" w:cs="宋体"/>
                <w:color w:val="000000"/>
                <w:kern w:val="0"/>
                <w:szCs w:val="21"/>
                <w:lang w:bidi="ar"/>
              </w:rPr>
              <w:t>是</w:t>
            </w:r>
          </w:p>
        </w:tc>
        <w:tc>
          <w:tcPr>
            <w:tcW w:w="2093" w:type="dxa"/>
            <w:tcBorders>
              <w:top w:val="single" w:color="auto" w:sz="6" w:space="0"/>
              <w:bottom w:val="single" w:color="auto" w:sz="6" w:space="0"/>
            </w:tcBorders>
            <w:vAlign w:val="center"/>
          </w:tcPr>
          <w:p w14:paraId="371DECBF">
            <w:pPr>
              <w:jc w:val="left"/>
              <w:rPr>
                <w:rFonts w:ascii="宋体" w:hAnsi="宋体" w:cs="宋体"/>
                <w:color w:val="000000"/>
                <w:kern w:val="0"/>
                <w:szCs w:val="21"/>
                <w:lang w:bidi="ar"/>
              </w:rPr>
            </w:pPr>
            <w:r>
              <w:rPr>
                <w:rFonts w:hint="eastAsia" w:ascii="宋体" w:hAnsi="宋体" w:cs="宋体"/>
                <w:color w:val="000000"/>
                <w:kern w:val="0"/>
                <w:szCs w:val="21"/>
                <w:lang w:bidi="ar"/>
              </w:rPr>
              <w:t>01：申请抵扣</w:t>
            </w:r>
          </w:p>
          <w:p w14:paraId="40F3DEED">
            <w:pPr>
              <w:jc w:val="left"/>
              <w:rPr>
                <w:rFonts w:ascii="宋体" w:hAnsi="宋体" w:cs="宋体"/>
                <w:color w:val="000000"/>
                <w:kern w:val="0"/>
                <w:szCs w:val="21"/>
                <w:lang w:bidi="ar"/>
              </w:rPr>
            </w:pPr>
            <w:r>
              <w:rPr>
                <w:rFonts w:hint="eastAsia" w:ascii="宋体" w:hAnsi="宋体" w:cs="宋体"/>
                <w:color w:val="000000"/>
                <w:kern w:val="0"/>
                <w:szCs w:val="21"/>
                <w:lang w:bidi="ar"/>
              </w:rPr>
              <w:t>02：撤销抵扣</w:t>
            </w:r>
          </w:p>
          <w:p w14:paraId="08274200">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3</w:t>
            </w:r>
            <w:r>
              <w:rPr>
                <w:rFonts w:hint="eastAsia" w:ascii="宋体" w:hAnsi="宋体" w:cs="宋体"/>
                <w:color w:val="000000"/>
                <w:kern w:val="0"/>
                <w:szCs w:val="21"/>
                <w:lang w:bidi="ar"/>
              </w:rPr>
              <w:t>：申请不抵扣</w:t>
            </w:r>
          </w:p>
          <w:p w14:paraId="69749963">
            <w:pPr>
              <w:jc w:val="left"/>
              <w:rPr>
                <w:rFonts w:ascii="宋体" w:hAnsi="宋体"/>
                <w:color w:val="000000"/>
                <w:szCs w:val="21"/>
              </w:rPr>
            </w:pPr>
            <w:r>
              <w:rPr>
                <w:rFonts w:hint="eastAsia" w:ascii="宋体" w:hAnsi="宋体" w:cs="宋体"/>
                <w:color w:val="000000"/>
                <w:kern w:val="0"/>
                <w:szCs w:val="21"/>
                <w:lang w:bidi="ar"/>
              </w:rPr>
              <w:t>0</w:t>
            </w:r>
            <w:r>
              <w:rPr>
                <w:rFonts w:ascii="宋体" w:hAnsi="宋体" w:cs="宋体"/>
                <w:color w:val="000000"/>
                <w:kern w:val="0"/>
                <w:szCs w:val="21"/>
                <w:lang w:bidi="ar"/>
              </w:rPr>
              <w:t>4</w:t>
            </w:r>
            <w:r>
              <w:rPr>
                <w:rFonts w:hint="eastAsia" w:ascii="宋体" w:hAnsi="宋体" w:cs="宋体"/>
                <w:color w:val="000000"/>
                <w:kern w:val="0"/>
                <w:szCs w:val="21"/>
                <w:lang w:bidi="ar"/>
              </w:rPr>
              <w:t>：撤销不抵扣</w:t>
            </w:r>
          </w:p>
        </w:tc>
      </w:tr>
      <w:tr w14:paraId="61D842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8CCEC05">
            <w:pPr>
              <w:pStyle w:val="16"/>
              <w:rPr>
                <w:rFonts w:ascii="宋体" w:hAnsi="宋体"/>
                <w:color w:val="000000"/>
                <w:kern w:val="0"/>
                <w:szCs w:val="21"/>
                <w:lang w:bidi="ar"/>
              </w:rPr>
            </w:pPr>
            <w:r>
              <w:rPr>
                <w:rFonts w:hint="eastAsia" w:ascii="宋体" w:hAnsi="宋体"/>
                <w:color w:val="000000"/>
                <w:kern w:val="0"/>
                <w:szCs w:val="21"/>
                <w:lang w:bidi="ar"/>
              </w:rPr>
              <w:t>3</w:t>
            </w:r>
          </w:p>
        </w:tc>
        <w:tc>
          <w:tcPr>
            <w:tcW w:w="1310" w:type="dxa"/>
            <w:tcBorders>
              <w:top w:val="single" w:color="auto" w:sz="6" w:space="0"/>
              <w:bottom w:val="single" w:color="auto" w:sz="6" w:space="0"/>
            </w:tcBorders>
            <w:vAlign w:val="center"/>
          </w:tcPr>
          <w:p w14:paraId="4392667E">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3" w:type="dxa"/>
            <w:tcBorders>
              <w:top w:val="single" w:color="auto" w:sz="6" w:space="0"/>
              <w:bottom w:val="single" w:color="auto" w:sz="6" w:space="0"/>
            </w:tcBorders>
            <w:vAlign w:val="center"/>
          </w:tcPr>
          <w:p w14:paraId="70CC5C11">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068F55A7">
            <w:pPr>
              <w:adjustRightInd w:val="0"/>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C9FA32D">
            <w:pPr>
              <w:jc w:val="center"/>
              <w:rPr>
                <w:rFonts w:ascii="宋体" w:hAnsi="宋体"/>
                <w:color w:val="000000"/>
                <w:szCs w:val="21"/>
              </w:rPr>
            </w:pPr>
            <w:r>
              <w:rPr>
                <w:rFonts w:hint="eastAsia" w:ascii="宋体" w:hAnsi="宋体"/>
                <w:color w:val="000000"/>
                <w:szCs w:val="21"/>
              </w:rPr>
              <w:t>6</w:t>
            </w:r>
          </w:p>
        </w:tc>
        <w:tc>
          <w:tcPr>
            <w:tcW w:w="708" w:type="dxa"/>
            <w:tcBorders>
              <w:top w:val="single" w:color="auto" w:sz="6" w:space="0"/>
              <w:bottom w:val="single" w:color="auto" w:sz="6" w:space="0"/>
            </w:tcBorders>
            <w:vAlign w:val="center"/>
          </w:tcPr>
          <w:p w14:paraId="2ED79ACA">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2093" w:type="dxa"/>
            <w:tcBorders>
              <w:top w:val="single" w:color="auto" w:sz="6" w:space="0"/>
              <w:bottom w:val="single" w:color="auto" w:sz="6" w:space="0"/>
            </w:tcBorders>
            <w:vAlign w:val="center"/>
          </w:tcPr>
          <w:p w14:paraId="033C4B12">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52FB1465">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67A6BC7E">
            <w:pPr>
              <w:jc w:val="left"/>
              <w:rPr>
                <w:rFonts w:ascii="宋体" w:hAnsi="宋体" w:cs="宋体"/>
                <w:color w:val="000000"/>
                <w:kern w:val="0"/>
                <w:szCs w:val="21"/>
                <w:lang w:bidi="ar"/>
              </w:rPr>
            </w:pPr>
            <w:r>
              <w:rPr>
                <w:rFonts w:hint="eastAsia" w:ascii="宋体" w:hAnsi="宋体" w:cs="宋体"/>
                <w:color w:val="000000"/>
                <w:kern w:val="0"/>
                <w:szCs w:val="21"/>
                <w:lang w:bidi="ar"/>
              </w:rPr>
              <w:t>2、当勾选类型为“02”、“04”时，不</w:t>
            </w:r>
            <w:r>
              <w:rPr>
                <w:rFonts w:ascii="宋体" w:hAnsi="宋体" w:cs="宋体"/>
                <w:color w:val="000000"/>
                <w:kern w:val="0"/>
                <w:szCs w:val="21"/>
                <w:lang w:bidi="ar"/>
              </w:rPr>
              <w:t>传</w:t>
            </w:r>
          </w:p>
          <w:p w14:paraId="1EE72A66">
            <w:pPr>
              <w:jc w:val="left"/>
              <w:rPr>
                <w:rFonts w:ascii="宋体" w:hAnsi="宋体" w:cs="宋体"/>
                <w:color w:val="000000"/>
                <w:kern w:val="0"/>
                <w:szCs w:val="21"/>
                <w:lang w:bidi="ar"/>
              </w:rPr>
            </w:pPr>
            <w:r>
              <w:rPr>
                <w:rFonts w:hint="eastAsia" w:ascii="宋体" w:hAnsi="宋体" w:cs="宋体"/>
                <w:color w:val="000000"/>
                <w:kern w:val="0"/>
                <w:szCs w:val="21"/>
                <w:lang w:bidi="ar"/>
              </w:rPr>
              <w:t>格式YYYYMM</w:t>
            </w:r>
          </w:p>
        </w:tc>
      </w:tr>
      <w:tr w14:paraId="31269C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6F6FED25">
            <w:pPr>
              <w:pStyle w:val="16"/>
              <w:rPr>
                <w:rFonts w:ascii="宋体" w:hAnsi="宋体"/>
                <w:color w:val="000000"/>
                <w:kern w:val="0"/>
                <w:sz w:val="22"/>
                <w:lang w:bidi="ar"/>
              </w:rPr>
            </w:pPr>
            <w:r>
              <w:rPr>
                <w:rFonts w:hint="eastAsia" w:ascii="宋体" w:hAnsi="宋体"/>
                <w:color w:val="000000"/>
                <w:kern w:val="0"/>
                <w:sz w:val="22"/>
                <w:lang w:bidi="ar"/>
              </w:rPr>
              <w:t>明细数据（fpmx）</w:t>
            </w:r>
          </w:p>
        </w:tc>
      </w:tr>
      <w:tr w14:paraId="4CFB4C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51" w:hRule="atLeast"/>
        </w:trPr>
        <w:tc>
          <w:tcPr>
            <w:tcW w:w="675" w:type="dxa"/>
            <w:tcBorders>
              <w:top w:val="single" w:color="auto" w:sz="6" w:space="0"/>
              <w:bottom w:val="single" w:color="auto" w:sz="6" w:space="0"/>
            </w:tcBorders>
            <w:vAlign w:val="center"/>
          </w:tcPr>
          <w:p w14:paraId="305C0545">
            <w:pPr>
              <w:pStyle w:val="16"/>
              <w:rPr>
                <w:rFonts w:ascii="宋体" w:hAnsi="宋体"/>
                <w:color w:val="000000"/>
                <w:kern w:val="0"/>
                <w:szCs w:val="21"/>
                <w:lang w:bidi="ar"/>
              </w:rPr>
            </w:pPr>
            <w:r>
              <w:rPr>
                <w:rFonts w:hint="eastAsia" w:ascii="宋体" w:hAnsi="宋体"/>
                <w:color w:val="000000"/>
                <w:kern w:val="0"/>
                <w:szCs w:val="21"/>
                <w:lang w:bidi="ar"/>
              </w:rPr>
              <w:t>4</w:t>
            </w:r>
          </w:p>
        </w:tc>
        <w:tc>
          <w:tcPr>
            <w:tcW w:w="1310" w:type="dxa"/>
            <w:tcBorders>
              <w:top w:val="single" w:color="auto" w:sz="6" w:space="0"/>
              <w:bottom w:val="single" w:color="auto" w:sz="6" w:space="0"/>
            </w:tcBorders>
            <w:vAlign w:val="center"/>
          </w:tcPr>
          <w:p w14:paraId="6164171C">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521E57E9">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134" w:type="dxa"/>
            <w:tcBorders>
              <w:top w:val="single" w:color="auto" w:sz="6" w:space="0"/>
              <w:bottom w:val="single" w:color="auto" w:sz="6" w:space="0"/>
            </w:tcBorders>
            <w:vAlign w:val="center"/>
          </w:tcPr>
          <w:p w14:paraId="0567F90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5D7C742">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157F3CE1">
            <w:pPr>
              <w:jc w:val="center"/>
              <w:rPr>
                <w:rFonts w:ascii="宋体" w:hAnsi="宋体"/>
                <w:color w:val="000000"/>
                <w:szCs w:val="21"/>
              </w:rPr>
            </w:pPr>
            <w:r>
              <w:rPr>
                <w:rFonts w:ascii="宋体" w:hAnsi="宋体"/>
                <w:color w:val="000000"/>
                <w:szCs w:val="21"/>
              </w:rPr>
              <w:t>是</w:t>
            </w:r>
          </w:p>
        </w:tc>
        <w:tc>
          <w:tcPr>
            <w:tcW w:w="2093" w:type="dxa"/>
            <w:tcBorders>
              <w:top w:val="single" w:color="auto" w:sz="6" w:space="0"/>
              <w:bottom w:val="single" w:color="auto" w:sz="6" w:space="0"/>
            </w:tcBorders>
            <w:vAlign w:val="center"/>
          </w:tcPr>
          <w:p w14:paraId="6A976C38">
            <w:pPr>
              <w:jc w:val="left"/>
              <w:rPr>
                <w:rFonts w:ascii="宋体" w:hAnsi="宋体"/>
                <w:color w:val="000000"/>
                <w:szCs w:val="21"/>
              </w:rPr>
            </w:pPr>
            <w:r>
              <w:rPr>
                <w:rFonts w:hint="eastAsia" w:ascii="宋体" w:hAnsi="宋体" w:cs="宋体"/>
                <w:color w:val="000000"/>
                <w:kern w:val="0"/>
                <w:szCs w:val="21"/>
                <w:lang w:bidi="ar"/>
              </w:rPr>
              <w:t>YYYYMMDD</w:t>
            </w:r>
          </w:p>
        </w:tc>
      </w:tr>
      <w:tr w14:paraId="27C60D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E7009F5">
            <w:pPr>
              <w:pStyle w:val="16"/>
              <w:rPr>
                <w:rFonts w:ascii="宋体" w:hAnsi="宋体"/>
                <w:color w:val="000000"/>
                <w:kern w:val="0"/>
                <w:szCs w:val="21"/>
                <w:lang w:bidi="ar"/>
              </w:rPr>
            </w:pPr>
            <w:r>
              <w:rPr>
                <w:rFonts w:hint="eastAsia" w:ascii="宋体" w:hAnsi="宋体"/>
                <w:color w:val="000000"/>
                <w:kern w:val="0"/>
                <w:szCs w:val="21"/>
                <w:lang w:bidi="ar"/>
              </w:rPr>
              <w:t>5</w:t>
            </w:r>
          </w:p>
        </w:tc>
        <w:tc>
          <w:tcPr>
            <w:tcW w:w="1310" w:type="dxa"/>
            <w:tcBorders>
              <w:top w:val="single" w:color="auto" w:sz="6" w:space="0"/>
              <w:bottom w:val="single" w:color="auto" w:sz="6" w:space="0"/>
            </w:tcBorders>
            <w:vAlign w:val="center"/>
          </w:tcPr>
          <w:p w14:paraId="689CC031">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06502B40">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134" w:type="dxa"/>
            <w:tcBorders>
              <w:top w:val="single" w:color="auto" w:sz="6" w:space="0"/>
              <w:bottom w:val="single" w:color="auto" w:sz="6" w:space="0"/>
            </w:tcBorders>
            <w:vAlign w:val="center"/>
          </w:tcPr>
          <w:p w14:paraId="29E9DB8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185BA9F6">
            <w:pPr>
              <w:jc w:val="center"/>
              <w:rPr>
                <w:rFonts w:ascii="宋体" w:hAnsi="宋体"/>
                <w:color w:val="000000"/>
                <w:szCs w:val="21"/>
              </w:rPr>
            </w:pPr>
            <w:r>
              <w:rPr>
                <w:rFonts w:hint="eastAsia" w:ascii="宋体" w:hAnsi="宋体"/>
                <w:color w:val="000000"/>
                <w:szCs w:val="21"/>
              </w:rPr>
              <w:t>12</w:t>
            </w:r>
          </w:p>
        </w:tc>
        <w:tc>
          <w:tcPr>
            <w:tcW w:w="708" w:type="dxa"/>
            <w:tcBorders>
              <w:top w:val="single" w:color="auto" w:sz="6" w:space="0"/>
              <w:bottom w:val="single" w:color="auto" w:sz="6" w:space="0"/>
            </w:tcBorders>
            <w:vAlign w:val="center"/>
          </w:tcPr>
          <w:p w14:paraId="78564D83">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2093" w:type="dxa"/>
            <w:tcBorders>
              <w:top w:val="single" w:color="auto" w:sz="6" w:space="0"/>
              <w:bottom w:val="single" w:color="auto" w:sz="6" w:space="0"/>
            </w:tcBorders>
            <w:vAlign w:val="center"/>
          </w:tcPr>
          <w:p w14:paraId="595BD6CA">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发票类型为：01、03、04、08、10、14、15传纸质发票代码，其他发票类型无需传入</w:t>
            </w:r>
          </w:p>
        </w:tc>
      </w:tr>
      <w:tr w14:paraId="65965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6A4048D">
            <w:pPr>
              <w:pStyle w:val="16"/>
              <w:rPr>
                <w:rFonts w:ascii="宋体" w:hAnsi="宋体"/>
                <w:color w:val="000000"/>
                <w:kern w:val="0"/>
                <w:szCs w:val="21"/>
                <w:lang w:bidi="ar"/>
              </w:rPr>
            </w:pPr>
            <w:r>
              <w:rPr>
                <w:rFonts w:hint="eastAsia" w:ascii="宋体" w:hAnsi="宋体"/>
                <w:color w:val="000000"/>
                <w:kern w:val="0"/>
                <w:szCs w:val="21"/>
                <w:lang w:bidi="ar"/>
              </w:rPr>
              <w:t>6</w:t>
            </w:r>
          </w:p>
        </w:tc>
        <w:tc>
          <w:tcPr>
            <w:tcW w:w="1310" w:type="dxa"/>
            <w:tcBorders>
              <w:top w:val="single" w:color="auto" w:sz="6" w:space="0"/>
              <w:bottom w:val="single" w:color="auto" w:sz="6" w:space="0"/>
            </w:tcBorders>
            <w:vAlign w:val="center"/>
          </w:tcPr>
          <w:p w14:paraId="5351C134">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1B53525F">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134" w:type="dxa"/>
            <w:tcBorders>
              <w:top w:val="single" w:color="auto" w:sz="6" w:space="0"/>
              <w:bottom w:val="single" w:color="auto" w:sz="6" w:space="0"/>
            </w:tcBorders>
            <w:vAlign w:val="center"/>
          </w:tcPr>
          <w:p w14:paraId="6CB23AE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3F44FAB">
            <w:pPr>
              <w:jc w:val="center"/>
              <w:rPr>
                <w:rFonts w:ascii="宋体" w:hAnsi="宋体"/>
                <w:color w:val="000000"/>
                <w:szCs w:val="21"/>
              </w:rPr>
            </w:pPr>
            <w:r>
              <w:rPr>
                <w:rFonts w:hint="eastAsia" w:ascii="宋体" w:hAnsi="宋体"/>
                <w:color w:val="000000"/>
                <w:szCs w:val="21"/>
              </w:rPr>
              <w:t>20</w:t>
            </w:r>
          </w:p>
        </w:tc>
        <w:tc>
          <w:tcPr>
            <w:tcW w:w="708" w:type="dxa"/>
            <w:tcBorders>
              <w:top w:val="single" w:color="auto" w:sz="6" w:space="0"/>
              <w:bottom w:val="single" w:color="auto" w:sz="6" w:space="0"/>
            </w:tcBorders>
            <w:vAlign w:val="center"/>
          </w:tcPr>
          <w:p w14:paraId="023E08E1">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2093" w:type="dxa"/>
            <w:tcBorders>
              <w:top w:val="single" w:color="auto" w:sz="6" w:space="0"/>
              <w:bottom w:val="single" w:color="auto" w:sz="6" w:space="0"/>
            </w:tcBorders>
            <w:vAlign w:val="center"/>
          </w:tcPr>
          <w:p w14:paraId="0FECD20A">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发票类型为：01、03、04、08、10、14、15传纸质发票号码</w:t>
            </w:r>
          </w:p>
          <w:p w14:paraId="44D06A1F">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发票类型为：51、61、81、82、83、85、86、87传20位数字化电子发票号码</w:t>
            </w:r>
          </w:p>
        </w:tc>
      </w:tr>
      <w:tr w14:paraId="7D2B5E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693185F">
            <w:pPr>
              <w:pStyle w:val="16"/>
              <w:rPr>
                <w:rFonts w:ascii="宋体" w:hAnsi="宋体"/>
                <w:color w:val="000000"/>
                <w:kern w:val="0"/>
                <w:szCs w:val="21"/>
                <w:lang w:bidi="ar"/>
              </w:rPr>
            </w:pPr>
            <w:r>
              <w:rPr>
                <w:rFonts w:hint="eastAsia" w:ascii="宋体" w:hAnsi="宋体"/>
                <w:color w:val="000000"/>
                <w:kern w:val="0"/>
                <w:szCs w:val="21"/>
                <w:lang w:bidi="ar"/>
              </w:rPr>
              <w:t>7</w:t>
            </w:r>
          </w:p>
        </w:tc>
        <w:tc>
          <w:tcPr>
            <w:tcW w:w="1310" w:type="dxa"/>
            <w:tcBorders>
              <w:top w:val="single" w:color="auto" w:sz="6" w:space="0"/>
              <w:bottom w:val="single" w:color="auto" w:sz="6" w:space="0"/>
            </w:tcBorders>
            <w:vAlign w:val="center"/>
          </w:tcPr>
          <w:p w14:paraId="0EC63E8A">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2F170542">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49C6B48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F3D631B">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74BF81B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2093" w:type="dxa"/>
            <w:tcBorders>
              <w:top w:val="single" w:color="auto" w:sz="6" w:space="0"/>
              <w:bottom w:val="single" w:color="auto" w:sz="6" w:space="0"/>
            </w:tcBorders>
            <w:vAlign w:val="center"/>
          </w:tcPr>
          <w:p w14:paraId="12488984">
            <w:pPr>
              <w:jc w:val="left"/>
              <w:rPr>
                <w:rFonts w:ascii="宋体" w:hAnsi="宋体"/>
                <w:color w:val="000000"/>
                <w:szCs w:val="21"/>
              </w:rPr>
            </w:pPr>
            <w:r>
              <w:rPr>
                <w:rFonts w:hint="eastAsia" w:ascii="宋体" w:hAnsi="宋体"/>
                <w:color w:val="000000"/>
                <w:szCs w:val="21"/>
              </w:rPr>
              <w:t>如为出口转内销需上传转内销证明编号</w:t>
            </w:r>
          </w:p>
        </w:tc>
      </w:tr>
      <w:tr w14:paraId="77E4B4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01036DA">
            <w:pPr>
              <w:pStyle w:val="16"/>
              <w:rPr>
                <w:rFonts w:ascii="宋体" w:hAnsi="宋体"/>
                <w:color w:val="000000"/>
                <w:kern w:val="0"/>
                <w:szCs w:val="21"/>
                <w:lang w:bidi="ar"/>
              </w:rPr>
            </w:pPr>
            <w:r>
              <w:rPr>
                <w:rFonts w:hint="eastAsia" w:ascii="宋体" w:hAnsi="宋体"/>
                <w:color w:val="000000"/>
                <w:kern w:val="0"/>
                <w:szCs w:val="21"/>
                <w:lang w:bidi="ar"/>
              </w:rPr>
              <w:t>8</w:t>
            </w:r>
          </w:p>
        </w:tc>
        <w:tc>
          <w:tcPr>
            <w:tcW w:w="1310" w:type="dxa"/>
            <w:tcBorders>
              <w:top w:val="single" w:color="auto" w:sz="6" w:space="0"/>
              <w:bottom w:val="single" w:color="auto" w:sz="6" w:space="0"/>
            </w:tcBorders>
            <w:vAlign w:val="center"/>
          </w:tcPr>
          <w:p w14:paraId="38739FB7">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tcBorders>
              <w:top w:val="single" w:color="auto" w:sz="6" w:space="0"/>
              <w:bottom w:val="single" w:color="auto" w:sz="6" w:space="0"/>
            </w:tcBorders>
            <w:vAlign w:val="center"/>
          </w:tcPr>
          <w:p w14:paraId="60D39B01">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134" w:type="dxa"/>
            <w:tcBorders>
              <w:top w:val="single" w:color="auto" w:sz="6" w:space="0"/>
              <w:bottom w:val="single" w:color="auto" w:sz="6" w:space="0"/>
            </w:tcBorders>
            <w:vAlign w:val="center"/>
          </w:tcPr>
          <w:p w14:paraId="0B06E48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091CE77">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725E4D31">
            <w:pPr>
              <w:jc w:val="center"/>
              <w:rPr>
                <w:rFonts w:ascii="宋体" w:hAnsi="宋体" w:cs="宋体"/>
                <w:color w:val="000000"/>
                <w:kern w:val="0"/>
                <w:szCs w:val="21"/>
                <w:lang w:bidi="ar"/>
              </w:rPr>
            </w:pPr>
            <w:r>
              <w:rPr>
                <w:rFonts w:ascii="宋体" w:hAnsi="宋体"/>
                <w:color w:val="000000"/>
                <w:szCs w:val="21"/>
              </w:rPr>
              <w:t>是</w:t>
            </w:r>
          </w:p>
        </w:tc>
        <w:tc>
          <w:tcPr>
            <w:tcW w:w="2093" w:type="dxa"/>
            <w:tcBorders>
              <w:top w:val="single" w:color="auto" w:sz="6" w:space="0"/>
              <w:bottom w:val="single" w:color="auto" w:sz="6" w:space="0"/>
            </w:tcBorders>
            <w:vAlign w:val="center"/>
          </w:tcPr>
          <w:p w14:paraId="2C35D2E8">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01B7B6F0">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79543822">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r>
              <w:rPr>
                <w:rFonts w:hint="eastAsia"/>
              </w:rPr>
              <w:t>特殊票种02</w:t>
            </w:r>
            <w:r>
              <w:rPr>
                <w:rFonts w:hint="eastAsia" w:ascii="宋体" w:hAnsi="宋体" w:cs="宋体"/>
                <w:color w:val="000000"/>
                <w:kern w:val="0"/>
                <w:szCs w:val="21"/>
                <w:lang w:bidi="ar"/>
              </w:rPr>
              <w:t>农产品发票</w:t>
            </w:r>
            <w:r>
              <w:rPr>
                <w:rFonts w:hint="eastAsia"/>
              </w:rPr>
              <w:t>、21</w:t>
            </w:r>
            <w:r>
              <w:rPr>
                <w:rFonts w:hint="eastAsia" w:cstheme="minorBidi"/>
                <w:color w:val="000000"/>
                <w:szCs w:val="22"/>
              </w:rPr>
              <w:t>会员单位非投资性黄金、22客户标准黄金</w:t>
            </w:r>
            <w:r>
              <w:rPr>
                <w:rFonts w:hint="eastAsia" w:ascii="宋体" w:hAnsi="宋体" w:cs="宋体"/>
                <w:color w:val="000000"/>
                <w:kern w:val="0"/>
                <w:szCs w:val="21"/>
                <w:lang w:bidi="ar"/>
              </w:rPr>
              <w:t>）</w:t>
            </w:r>
          </w:p>
          <w:p w14:paraId="1F9F8EC8">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66F6C026">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r>
              <w:rPr>
                <w:rFonts w:hint="eastAsia"/>
              </w:rPr>
              <w:t>特殊票种02</w:t>
            </w:r>
            <w:r>
              <w:rPr>
                <w:rFonts w:hint="eastAsia" w:ascii="宋体" w:hAnsi="宋体" w:cs="宋体"/>
                <w:color w:val="000000"/>
                <w:kern w:val="0"/>
                <w:szCs w:val="21"/>
                <w:lang w:bidi="ar"/>
              </w:rPr>
              <w:t>农产品发票</w:t>
            </w:r>
            <w:r>
              <w:rPr>
                <w:rFonts w:hint="eastAsia"/>
              </w:rPr>
              <w:t>、21</w:t>
            </w:r>
            <w:r>
              <w:rPr>
                <w:rFonts w:hint="eastAsia" w:cstheme="minorBidi"/>
                <w:color w:val="000000"/>
                <w:szCs w:val="22"/>
              </w:rPr>
              <w:t>会员单位非投资性黄金、22客户标准黄金</w:t>
            </w:r>
            <w:r>
              <w:rPr>
                <w:rFonts w:hint="eastAsia" w:ascii="宋体" w:hAnsi="宋体" w:cs="宋体"/>
                <w:color w:val="000000"/>
                <w:kern w:val="0"/>
                <w:szCs w:val="21"/>
                <w:lang w:bidi="ar"/>
              </w:rPr>
              <w:t>）</w:t>
            </w:r>
          </w:p>
          <w:p w14:paraId="6463924E">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668585BA">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4E5FCEE5">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77C49751">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40C4764E">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82：电子发票（普通发票，特定要素类型码值为08</w:t>
            </w:r>
            <w:r>
              <w:rPr>
                <w:rFonts w:hint="eastAsia"/>
                <w:color w:val="000000"/>
                <w:szCs w:val="21"/>
              </w:rPr>
              <w:t>且有效抵扣税额大于</w:t>
            </w:r>
            <w:r>
              <w:rPr>
                <w:color w:val="000000"/>
                <w:szCs w:val="21"/>
              </w:rPr>
              <w:t>0</w:t>
            </w:r>
            <w:r>
              <w:rPr>
                <w:rFonts w:hint="eastAsia" w:ascii="宋体" w:hAnsi="宋体" w:cs="宋体"/>
                <w:color w:val="000000"/>
                <w:kern w:val="0"/>
                <w:szCs w:val="21"/>
                <w:lang w:bidi="ar"/>
              </w:rPr>
              <w:t>的通行费发票；特定要素为12或16的农产品发票；）</w:t>
            </w:r>
          </w:p>
          <w:p w14:paraId="5506AD71">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1FB8B293">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86：纸质发票（普通发票，特定要素为12或16的农产品发票）</w:t>
            </w:r>
          </w:p>
          <w:p w14:paraId="1B9F0850">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2627E0B4">
            <w:pPr>
              <w:jc w:val="left"/>
              <w:rPr>
                <w:rFonts w:ascii="宋体" w:hAnsi="宋体" w:cs="宋体"/>
                <w:color w:val="000000"/>
                <w:kern w:val="0"/>
                <w:szCs w:val="21"/>
                <w:lang w:bidi="ar"/>
              </w:rPr>
            </w:pPr>
            <w:r>
              <w:rPr>
                <w:rFonts w:hint="eastAsia" w:ascii="宋体" w:hAnsi="宋体" w:cs="宋体"/>
                <w:color w:val="000000"/>
                <w:kern w:val="0"/>
                <w:szCs w:val="21"/>
                <w:lang w:bidi="ar"/>
              </w:rPr>
              <w:t>87：纸质发票（机动车销售统一发票）</w:t>
            </w:r>
          </w:p>
        </w:tc>
      </w:tr>
      <w:tr w14:paraId="1B652F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F45887B">
            <w:pPr>
              <w:pStyle w:val="16"/>
              <w:rPr>
                <w:rFonts w:ascii="宋体" w:hAnsi="宋体"/>
                <w:color w:val="000000"/>
                <w:kern w:val="0"/>
                <w:szCs w:val="21"/>
                <w:lang w:bidi="ar"/>
              </w:rPr>
            </w:pPr>
            <w:r>
              <w:rPr>
                <w:rFonts w:hint="eastAsia" w:ascii="宋体" w:hAnsi="宋体"/>
                <w:color w:val="000000"/>
                <w:kern w:val="0"/>
                <w:szCs w:val="21"/>
                <w:lang w:bidi="ar"/>
              </w:rPr>
              <w:t>9</w:t>
            </w:r>
          </w:p>
        </w:tc>
        <w:tc>
          <w:tcPr>
            <w:tcW w:w="1310" w:type="dxa"/>
            <w:tcBorders>
              <w:top w:val="single" w:color="auto" w:sz="6" w:space="0"/>
              <w:bottom w:val="single" w:color="auto" w:sz="6" w:space="0"/>
            </w:tcBorders>
            <w:vAlign w:val="center"/>
          </w:tcPr>
          <w:p w14:paraId="75108A6E">
            <w:pPr>
              <w:jc w:val="center"/>
              <w:rPr>
                <w:rFonts w:ascii="宋体" w:hAnsi="宋体" w:cs="宋体"/>
                <w:color w:val="000000"/>
                <w:kern w:val="0"/>
                <w:szCs w:val="21"/>
                <w:lang w:bidi="ar"/>
              </w:rPr>
            </w:pPr>
            <w:r>
              <w:rPr>
                <w:rFonts w:hint="eastAsia" w:ascii="宋体" w:hAnsi="宋体" w:cs="宋体"/>
                <w:color w:val="000000"/>
                <w:kern w:val="0"/>
                <w:szCs w:val="21"/>
                <w:lang w:bidi="ar"/>
              </w:rPr>
              <w:t>bdklx</w:t>
            </w:r>
          </w:p>
        </w:tc>
        <w:tc>
          <w:tcPr>
            <w:tcW w:w="1843" w:type="dxa"/>
            <w:tcBorders>
              <w:top w:val="single" w:color="auto" w:sz="6" w:space="0"/>
              <w:bottom w:val="single" w:color="auto" w:sz="6" w:space="0"/>
            </w:tcBorders>
            <w:vAlign w:val="center"/>
          </w:tcPr>
          <w:p w14:paraId="1EDDD17A">
            <w:pPr>
              <w:jc w:val="center"/>
              <w:rPr>
                <w:rFonts w:ascii="宋体" w:hAnsi="宋体" w:cs="宋体"/>
                <w:color w:val="000000"/>
                <w:kern w:val="0"/>
                <w:szCs w:val="21"/>
                <w:lang w:bidi="ar"/>
              </w:rPr>
            </w:pPr>
            <w:r>
              <w:rPr>
                <w:rFonts w:hint="eastAsia" w:ascii="宋体" w:hAnsi="宋体" w:cs="宋体"/>
                <w:color w:val="000000"/>
                <w:kern w:val="0"/>
                <w:szCs w:val="21"/>
                <w:lang w:bidi="ar"/>
              </w:rPr>
              <w:t>不抵扣类型</w:t>
            </w:r>
          </w:p>
        </w:tc>
        <w:tc>
          <w:tcPr>
            <w:tcW w:w="1134" w:type="dxa"/>
            <w:tcBorders>
              <w:top w:val="single" w:color="auto" w:sz="6" w:space="0"/>
              <w:bottom w:val="single" w:color="auto" w:sz="6" w:space="0"/>
            </w:tcBorders>
            <w:vAlign w:val="center"/>
          </w:tcPr>
          <w:p w14:paraId="6771948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EF6C9BD">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093F308A">
            <w:pPr>
              <w:jc w:val="center"/>
              <w:rPr>
                <w:rFonts w:ascii="宋体" w:hAnsi="宋体"/>
                <w:color w:val="000000"/>
                <w:szCs w:val="21"/>
              </w:rPr>
            </w:pPr>
            <w:r>
              <w:rPr>
                <w:rFonts w:hint="eastAsia" w:ascii="宋体" w:hAnsi="宋体"/>
                <w:color w:val="000000"/>
                <w:szCs w:val="21"/>
              </w:rPr>
              <w:t>否</w:t>
            </w:r>
          </w:p>
        </w:tc>
        <w:tc>
          <w:tcPr>
            <w:tcW w:w="2093" w:type="dxa"/>
            <w:tcBorders>
              <w:top w:val="single" w:color="auto" w:sz="6" w:space="0"/>
              <w:bottom w:val="single" w:color="auto" w:sz="6" w:space="0"/>
            </w:tcBorders>
            <w:vAlign w:val="center"/>
          </w:tcPr>
          <w:p w14:paraId="34F0B270">
            <w:pPr>
              <w:jc w:val="left"/>
              <w:rPr>
                <w:rFonts w:ascii="宋体" w:hAnsi="宋体" w:cs="宋体"/>
                <w:color w:val="000000"/>
                <w:kern w:val="0"/>
                <w:szCs w:val="21"/>
                <w:lang w:bidi="ar"/>
              </w:rPr>
            </w:pPr>
            <w:r>
              <w:rPr>
                <w:rFonts w:hint="eastAsia" w:ascii="宋体" w:hAnsi="宋体" w:cs="宋体"/>
                <w:color w:val="000000"/>
                <w:kern w:val="0"/>
                <w:szCs w:val="21"/>
                <w:lang w:bidi="ar"/>
              </w:rPr>
              <w:t>申请勾选类型选择0</w:t>
            </w:r>
            <w:r>
              <w:rPr>
                <w:rFonts w:ascii="宋体" w:hAnsi="宋体" w:cs="宋体"/>
                <w:color w:val="000000"/>
                <w:kern w:val="0"/>
                <w:szCs w:val="21"/>
                <w:lang w:bidi="ar"/>
              </w:rPr>
              <w:t>3</w:t>
            </w:r>
            <w:r>
              <w:rPr>
                <w:rFonts w:hint="eastAsia" w:ascii="宋体" w:hAnsi="宋体" w:cs="宋体"/>
                <w:color w:val="000000"/>
                <w:kern w:val="0"/>
                <w:szCs w:val="21"/>
                <w:lang w:bidi="ar"/>
              </w:rPr>
              <w:t>：申请不抵扣时，需选择以下不抵扣类型</w:t>
            </w:r>
          </w:p>
          <w:p w14:paraId="1FCC4154">
            <w:pPr>
              <w:jc w:val="left"/>
              <w:rPr>
                <w:rFonts w:ascii="宋体" w:hAnsi="宋体" w:cs="宋体"/>
                <w:color w:val="000000"/>
                <w:kern w:val="0"/>
                <w:szCs w:val="21"/>
                <w:lang w:bidi="ar"/>
              </w:rPr>
            </w:pPr>
            <w:r>
              <w:rPr>
                <w:rFonts w:hint="eastAsia" w:ascii="宋体" w:hAnsi="宋体" w:cs="宋体"/>
                <w:color w:val="000000"/>
                <w:kern w:val="0"/>
                <w:szCs w:val="21"/>
                <w:lang w:bidi="ar"/>
              </w:rPr>
              <w:t>1：用于非应税项目</w:t>
            </w:r>
          </w:p>
          <w:p w14:paraId="2083D4CC">
            <w:pPr>
              <w:jc w:val="left"/>
              <w:rPr>
                <w:rFonts w:ascii="宋体" w:hAnsi="宋体" w:cs="宋体"/>
                <w:color w:val="000000"/>
                <w:kern w:val="0"/>
                <w:szCs w:val="21"/>
                <w:lang w:bidi="ar"/>
              </w:rPr>
            </w:pPr>
            <w:r>
              <w:rPr>
                <w:rFonts w:hint="eastAsia" w:ascii="宋体" w:hAnsi="宋体" w:cs="宋体"/>
                <w:color w:val="000000"/>
                <w:kern w:val="0"/>
                <w:szCs w:val="21"/>
                <w:lang w:bidi="ar"/>
              </w:rPr>
              <w:t>2：用于免税项目</w:t>
            </w:r>
          </w:p>
          <w:p w14:paraId="3317B08D">
            <w:pPr>
              <w:jc w:val="left"/>
              <w:rPr>
                <w:rFonts w:ascii="宋体" w:hAnsi="宋体" w:cs="宋体"/>
                <w:color w:val="000000"/>
                <w:kern w:val="0"/>
                <w:szCs w:val="21"/>
                <w:lang w:bidi="ar"/>
              </w:rPr>
            </w:pPr>
            <w:r>
              <w:rPr>
                <w:rFonts w:hint="eastAsia" w:ascii="宋体" w:hAnsi="宋体" w:cs="宋体"/>
                <w:color w:val="000000"/>
                <w:kern w:val="0"/>
                <w:szCs w:val="21"/>
                <w:lang w:bidi="ar"/>
              </w:rPr>
              <w:t>3：用于集体福利或者个人消费</w:t>
            </w:r>
          </w:p>
          <w:p w14:paraId="763E86C8">
            <w:pPr>
              <w:jc w:val="left"/>
              <w:rPr>
                <w:rFonts w:ascii="宋体" w:hAnsi="宋体" w:cs="宋体"/>
                <w:color w:val="000000"/>
                <w:kern w:val="0"/>
                <w:szCs w:val="21"/>
                <w:lang w:bidi="ar"/>
              </w:rPr>
            </w:pPr>
            <w:r>
              <w:rPr>
                <w:rFonts w:hint="eastAsia" w:ascii="宋体" w:hAnsi="宋体" w:cs="宋体"/>
                <w:color w:val="000000"/>
                <w:kern w:val="0"/>
                <w:szCs w:val="21"/>
                <w:lang w:bidi="ar"/>
              </w:rPr>
              <w:t>4：遭受非正常损失</w:t>
            </w:r>
          </w:p>
          <w:p w14:paraId="36CA970E">
            <w:pPr>
              <w:jc w:val="left"/>
              <w:rPr>
                <w:rFonts w:ascii="宋体" w:hAnsi="宋体" w:cs="宋体"/>
                <w:color w:val="000000"/>
                <w:kern w:val="0"/>
                <w:szCs w:val="21"/>
                <w:lang w:bidi="ar"/>
              </w:rPr>
            </w:pPr>
            <w:r>
              <w:rPr>
                <w:rFonts w:hint="eastAsia" w:ascii="宋体" w:hAnsi="宋体" w:cs="宋体"/>
                <w:color w:val="000000"/>
                <w:kern w:val="0"/>
                <w:szCs w:val="21"/>
                <w:lang w:bidi="ar"/>
              </w:rPr>
              <w:t>5：其他</w:t>
            </w:r>
          </w:p>
        </w:tc>
      </w:tr>
      <w:tr w14:paraId="7A8FED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5E70628D">
            <w:pPr>
              <w:pStyle w:val="16"/>
              <w:rPr>
                <w:rFonts w:ascii="宋体" w:hAnsi="宋体"/>
                <w:color w:val="000000"/>
                <w:kern w:val="0"/>
                <w:szCs w:val="21"/>
                <w:lang w:bidi="ar"/>
              </w:rPr>
            </w:pPr>
            <w:r>
              <w:rPr>
                <w:rFonts w:ascii="宋体" w:hAnsi="宋体"/>
                <w:color w:val="000000"/>
                <w:kern w:val="0"/>
                <w:szCs w:val="21"/>
                <w:lang w:bidi="ar"/>
              </w:rPr>
              <w:t>10</w:t>
            </w:r>
          </w:p>
        </w:tc>
        <w:tc>
          <w:tcPr>
            <w:tcW w:w="1310" w:type="dxa"/>
            <w:tcBorders>
              <w:top w:val="single" w:color="auto" w:sz="6" w:space="0"/>
              <w:bottom w:val="single" w:color="auto" w:sz="12" w:space="0"/>
            </w:tcBorders>
            <w:vAlign w:val="center"/>
          </w:tcPr>
          <w:p w14:paraId="2EAD4D2A">
            <w:pPr>
              <w:jc w:val="center"/>
              <w:rPr>
                <w:rFonts w:ascii="宋体" w:hAnsi="宋体" w:cs="宋体"/>
                <w:color w:val="000000"/>
                <w:kern w:val="0"/>
                <w:szCs w:val="21"/>
                <w:lang w:bidi="ar"/>
              </w:rPr>
            </w:pPr>
            <w:r>
              <w:rPr>
                <w:rFonts w:hint="eastAsia" w:ascii="宋体" w:hAnsi="宋体" w:cs="宋体"/>
                <w:color w:val="000000"/>
                <w:kern w:val="0"/>
                <w:szCs w:val="21"/>
                <w:lang w:bidi="ar"/>
              </w:rPr>
              <w:t>bdkyy</w:t>
            </w:r>
          </w:p>
        </w:tc>
        <w:tc>
          <w:tcPr>
            <w:tcW w:w="1843" w:type="dxa"/>
            <w:tcBorders>
              <w:top w:val="single" w:color="auto" w:sz="6" w:space="0"/>
              <w:bottom w:val="single" w:color="auto" w:sz="12" w:space="0"/>
            </w:tcBorders>
            <w:vAlign w:val="center"/>
          </w:tcPr>
          <w:p w14:paraId="435503A1">
            <w:pPr>
              <w:jc w:val="center"/>
              <w:rPr>
                <w:rFonts w:ascii="宋体" w:hAnsi="宋体" w:cs="宋体"/>
                <w:color w:val="000000"/>
                <w:kern w:val="0"/>
                <w:szCs w:val="21"/>
                <w:lang w:bidi="ar"/>
              </w:rPr>
            </w:pPr>
            <w:r>
              <w:rPr>
                <w:rFonts w:hint="eastAsia" w:ascii="宋体" w:hAnsi="宋体" w:cs="宋体"/>
                <w:color w:val="000000"/>
                <w:kern w:val="0"/>
                <w:szCs w:val="21"/>
                <w:lang w:bidi="ar"/>
              </w:rPr>
              <w:t>不抵扣原因</w:t>
            </w:r>
          </w:p>
        </w:tc>
        <w:tc>
          <w:tcPr>
            <w:tcW w:w="1134" w:type="dxa"/>
            <w:tcBorders>
              <w:top w:val="single" w:color="auto" w:sz="6" w:space="0"/>
              <w:bottom w:val="single" w:color="auto" w:sz="12" w:space="0"/>
            </w:tcBorders>
            <w:vAlign w:val="center"/>
          </w:tcPr>
          <w:p w14:paraId="6153696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46D3ED95">
            <w:pPr>
              <w:jc w:val="center"/>
              <w:rPr>
                <w:rFonts w:ascii="宋体" w:hAnsi="宋体"/>
                <w:color w:val="000000"/>
                <w:szCs w:val="21"/>
              </w:rPr>
            </w:pPr>
            <w:r>
              <w:rPr>
                <w:rFonts w:hint="eastAsia" w:ascii="宋体" w:hAnsi="宋体"/>
                <w:color w:val="000000"/>
                <w:szCs w:val="21"/>
              </w:rPr>
              <w:t>300</w:t>
            </w:r>
          </w:p>
        </w:tc>
        <w:tc>
          <w:tcPr>
            <w:tcW w:w="708" w:type="dxa"/>
            <w:tcBorders>
              <w:top w:val="single" w:color="auto" w:sz="6" w:space="0"/>
              <w:bottom w:val="single" w:color="auto" w:sz="12" w:space="0"/>
            </w:tcBorders>
            <w:vAlign w:val="center"/>
          </w:tcPr>
          <w:p w14:paraId="467F0B38">
            <w:pPr>
              <w:jc w:val="center"/>
              <w:rPr>
                <w:rFonts w:ascii="宋体" w:hAnsi="宋体"/>
                <w:color w:val="000000"/>
                <w:szCs w:val="21"/>
              </w:rPr>
            </w:pPr>
            <w:r>
              <w:rPr>
                <w:rFonts w:hint="eastAsia" w:ascii="宋体" w:hAnsi="宋体"/>
                <w:color w:val="000000"/>
                <w:szCs w:val="21"/>
              </w:rPr>
              <w:t>否</w:t>
            </w:r>
          </w:p>
        </w:tc>
        <w:tc>
          <w:tcPr>
            <w:tcW w:w="2093" w:type="dxa"/>
            <w:tcBorders>
              <w:top w:val="single" w:color="auto" w:sz="6" w:space="0"/>
              <w:bottom w:val="single" w:color="auto" w:sz="12" w:space="0"/>
            </w:tcBorders>
            <w:vAlign w:val="center"/>
          </w:tcPr>
          <w:p w14:paraId="5A34856C">
            <w:pPr>
              <w:jc w:val="left"/>
              <w:rPr>
                <w:rFonts w:ascii="宋体" w:hAnsi="宋体" w:cs="宋体"/>
                <w:color w:val="000000"/>
                <w:kern w:val="0"/>
                <w:szCs w:val="21"/>
                <w:lang w:bidi="ar"/>
              </w:rPr>
            </w:pPr>
            <w:r>
              <w:rPr>
                <w:rFonts w:hint="eastAsia" w:ascii="宋体" w:hAnsi="宋体" w:cs="宋体"/>
                <w:color w:val="000000"/>
                <w:kern w:val="0"/>
                <w:szCs w:val="21"/>
                <w:lang w:bidi="ar"/>
              </w:rPr>
              <w:t>不抵扣类型选择为5：其他时，需要录入不抵扣原因</w:t>
            </w:r>
          </w:p>
        </w:tc>
      </w:tr>
    </w:tbl>
    <w:p w14:paraId="5CFB88E4">
      <w:pPr>
        <w:pStyle w:val="6"/>
        <w:rPr>
          <w:sz w:val="21"/>
          <w:szCs w:val="21"/>
        </w:rPr>
      </w:pPr>
      <w:r>
        <w:rPr>
          <w:sz w:val="21"/>
          <w:szCs w:val="21"/>
        </w:rPr>
        <w:t>2.4请求报文示例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FA3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AC7F905">
            <w:r>
              <w:t>{</w:t>
            </w:r>
          </w:p>
          <w:p w14:paraId="01F09B4F">
            <w:r>
              <w:rPr>
                <w:rFonts w:hint="eastAsia"/>
              </w:rPr>
              <w:tab/>
            </w:r>
            <w:r>
              <w:rPr>
                <w:rFonts w:hint="eastAsia"/>
              </w:rPr>
              <w:t>"gfsbh": "购买方统一社会信用代码/纳税人识别号",</w:t>
            </w:r>
          </w:p>
          <w:p w14:paraId="2EE88C3B">
            <w:r>
              <w:rPr>
                <w:rFonts w:hint="eastAsia"/>
              </w:rPr>
              <w:tab/>
            </w:r>
            <w:r>
              <w:rPr>
                <w:rFonts w:hint="eastAsia"/>
              </w:rPr>
              <w:t>"gxlxDm": "勾选类型",</w:t>
            </w:r>
          </w:p>
          <w:p w14:paraId="2900B4AD">
            <w:r>
              <w:tab/>
            </w:r>
            <w:r>
              <w:t>"skssq": "</w:t>
            </w:r>
            <w:r>
              <w:rPr>
                <w:rFonts w:hint="eastAsia"/>
              </w:rPr>
              <w:t>税款所属期</w:t>
            </w:r>
            <w:r>
              <w:t>",</w:t>
            </w:r>
          </w:p>
          <w:p w14:paraId="063164B1">
            <w:r>
              <w:tab/>
            </w:r>
            <w:r>
              <w:t>"fpmx": [</w:t>
            </w:r>
          </w:p>
          <w:p w14:paraId="54DA53E0">
            <w:r>
              <w:tab/>
            </w:r>
            <w:r>
              <w:tab/>
            </w:r>
            <w:r>
              <w:t>{</w:t>
            </w:r>
          </w:p>
          <w:p w14:paraId="62601DAD">
            <w:r>
              <w:rPr>
                <w:rFonts w:hint="eastAsia"/>
              </w:rPr>
              <w:tab/>
            </w:r>
            <w:r>
              <w:rPr>
                <w:rFonts w:hint="eastAsia"/>
              </w:rPr>
              <w:tab/>
            </w:r>
            <w:r>
              <w:rPr>
                <w:rFonts w:hint="eastAsia"/>
              </w:rPr>
              <w:tab/>
            </w:r>
            <w:r>
              <w:rPr>
                <w:rFonts w:hint="eastAsia"/>
              </w:rPr>
              <w:t>"kprq": "开票日期",</w:t>
            </w:r>
          </w:p>
          <w:p w14:paraId="34453B7C">
            <w:r>
              <w:rPr>
                <w:rFonts w:hint="eastAsia"/>
              </w:rPr>
              <w:tab/>
            </w:r>
            <w:r>
              <w:rPr>
                <w:rFonts w:hint="eastAsia"/>
              </w:rPr>
              <w:tab/>
            </w:r>
            <w:r>
              <w:rPr>
                <w:rFonts w:hint="eastAsia"/>
              </w:rPr>
              <w:tab/>
            </w:r>
            <w:r>
              <w:rPr>
                <w:rFonts w:hint="eastAsia"/>
              </w:rPr>
              <w:t>"fpdm": "发票代码",</w:t>
            </w:r>
          </w:p>
          <w:p w14:paraId="65A7E433">
            <w:r>
              <w:rPr>
                <w:rFonts w:hint="eastAsia"/>
              </w:rPr>
              <w:tab/>
            </w:r>
            <w:r>
              <w:rPr>
                <w:rFonts w:hint="eastAsia"/>
              </w:rPr>
              <w:tab/>
            </w:r>
            <w:r>
              <w:rPr>
                <w:rFonts w:hint="eastAsia"/>
              </w:rPr>
              <w:tab/>
            </w:r>
            <w:r>
              <w:rPr>
                <w:rFonts w:hint="eastAsia"/>
              </w:rPr>
              <w:t>"fphm": "发票号码",</w:t>
            </w:r>
          </w:p>
          <w:p w14:paraId="2BF15033">
            <w:r>
              <w:rPr>
                <w:rFonts w:hint="eastAsia"/>
              </w:rPr>
              <w:tab/>
            </w:r>
            <w:r>
              <w:rPr>
                <w:rFonts w:hint="eastAsia"/>
              </w:rPr>
              <w:tab/>
            </w:r>
            <w:r>
              <w:rPr>
                <w:rFonts w:hint="eastAsia"/>
              </w:rPr>
              <w:tab/>
            </w:r>
            <w:r>
              <w:rPr>
                <w:rFonts w:hint="eastAsia"/>
              </w:rPr>
              <w:t>"ckznxzmbh": "出口转内销证明编号",</w:t>
            </w:r>
          </w:p>
          <w:p w14:paraId="41C90894">
            <w:r>
              <w:rPr>
                <w:rFonts w:hint="eastAsia"/>
              </w:rPr>
              <w:tab/>
            </w:r>
            <w:r>
              <w:rPr>
                <w:rFonts w:hint="eastAsia"/>
              </w:rPr>
              <w:tab/>
            </w:r>
            <w:r>
              <w:rPr>
                <w:rFonts w:hint="eastAsia"/>
              </w:rPr>
              <w:tab/>
            </w:r>
            <w:r>
              <w:rPr>
                <w:rFonts w:hint="eastAsia"/>
              </w:rPr>
              <w:t>"fplx": "发票类型",</w:t>
            </w:r>
          </w:p>
          <w:p w14:paraId="29230AE6">
            <w:r>
              <w:rPr>
                <w:rFonts w:hint="eastAsia"/>
              </w:rPr>
              <w:tab/>
            </w:r>
            <w:r>
              <w:rPr>
                <w:rFonts w:hint="eastAsia"/>
              </w:rPr>
              <w:tab/>
            </w:r>
            <w:r>
              <w:rPr>
                <w:rFonts w:hint="eastAsia"/>
              </w:rPr>
              <w:tab/>
            </w:r>
            <w:r>
              <w:rPr>
                <w:rFonts w:hint="eastAsia"/>
              </w:rPr>
              <w:t>"bdklx": "不抵扣类型",</w:t>
            </w:r>
          </w:p>
          <w:p w14:paraId="541EBB5C">
            <w:r>
              <w:rPr>
                <w:rFonts w:hint="eastAsia"/>
              </w:rPr>
              <w:tab/>
            </w:r>
            <w:r>
              <w:rPr>
                <w:rFonts w:hint="eastAsia"/>
              </w:rPr>
              <w:tab/>
            </w:r>
            <w:r>
              <w:rPr>
                <w:rFonts w:hint="eastAsia"/>
              </w:rPr>
              <w:tab/>
            </w:r>
            <w:r>
              <w:rPr>
                <w:rFonts w:hint="eastAsia"/>
              </w:rPr>
              <w:t>"bdkyy": "不抵扣原因"</w:t>
            </w:r>
          </w:p>
          <w:p w14:paraId="6A01EE11">
            <w:r>
              <w:tab/>
            </w:r>
            <w:r>
              <w:tab/>
            </w:r>
            <w:r>
              <w:t>}, {</w:t>
            </w:r>
          </w:p>
          <w:p w14:paraId="19719A27">
            <w:r>
              <w:rPr>
                <w:rFonts w:hint="eastAsia"/>
              </w:rPr>
              <w:tab/>
            </w:r>
            <w:r>
              <w:rPr>
                <w:rFonts w:hint="eastAsia"/>
              </w:rPr>
              <w:tab/>
            </w:r>
            <w:r>
              <w:rPr>
                <w:rFonts w:hint="eastAsia"/>
              </w:rPr>
              <w:tab/>
            </w:r>
            <w:r>
              <w:rPr>
                <w:rFonts w:hint="eastAsia"/>
              </w:rPr>
              <w:t>"kprq": "开票日期",</w:t>
            </w:r>
          </w:p>
          <w:p w14:paraId="3534999C">
            <w:r>
              <w:rPr>
                <w:rFonts w:hint="eastAsia"/>
              </w:rPr>
              <w:tab/>
            </w:r>
            <w:r>
              <w:rPr>
                <w:rFonts w:hint="eastAsia"/>
              </w:rPr>
              <w:tab/>
            </w:r>
            <w:r>
              <w:rPr>
                <w:rFonts w:hint="eastAsia"/>
              </w:rPr>
              <w:tab/>
            </w:r>
            <w:r>
              <w:rPr>
                <w:rFonts w:hint="eastAsia"/>
              </w:rPr>
              <w:t>"fpdm": "发票代码",</w:t>
            </w:r>
          </w:p>
          <w:p w14:paraId="03420FC6">
            <w:r>
              <w:rPr>
                <w:rFonts w:hint="eastAsia"/>
              </w:rPr>
              <w:tab/>
            </w:r>
            <w:r>
              <w:rPr>
                <w:rFonts w:hint="eastAsia"/>
              </w:rPr>
              <w:tab/>
            </w:r>
            <w:r>
              <w:rPr>
                <w:rFonts w:hint="eastAsia"/>
              </w:rPr>
              <w:tab/>
            </w:r>
            <w:r>
              <w:rPr>
                <w:rFonts w:hint="eastAsia"/>
              </w:rPr>
              <w:t>"fphm": "发票号码",</w:t>
            </w:r>
          </w:p>
          <w:p w14:paraId="2BE9EACD">
            <w:r>
              <w:rPr>
                <w:rFonts w:hint="eastAsia"/>
              </w:rPr>
              <w:tab/>
            </w:r>
            <w:r>
              <w:rPr>
                <w:rFonts w:hint="eastAsia"/>
              </w:rPr>
              <w:tab/>
            </w:r>
            <w:r>
              <w:rPr>
                <w:rFonts w:hint="eastAsia"/>
              </w:rPr>
              <w:tab/>
            </w:r>
            <w:r>
              <w:rPr>
                <w:rFonts w:hint="eastAsia"/>
              </w:rPr>
              <w:t>"ckznxzmbh": "出口转内销证明编号",</w:t>
            </w:r>
          </w:p>
          <w:p w14:paraId="37136DDB">
            <w:r>
              <w:rPr>
                <w:rFonts w:hint="eastAsia"/>
              </w:rPr>
              <w:tab/>
            </w:r>
            <w:r>
              <w:rPr>
                <w:rFonts w:hint="eastAsia"/>
              </w:rPr>
              <w:tab/>
            </w:r>
            <w:r>
              <w:rPr>
                <w:rFonts w:hint="eastAsia"/>
              </w:rPr>
              <w:tab/>
            </w:r>
            <w:r>
              <w:rPr>
                <w:rFonts w:hint="eastAsia"/>
              </w:rPr>
              <w:t>"fplx": "发票类型",</w:t>
            </w:r>
          </w:p>
          <w:p w14:paraId="5F15CF34">
            <w:r>
              <w:rPr>
                <w:rFonts w:hint="eastAsia"/>
              </w:rPr>
              <w:tab/>
            </w:r>
            <w:r>
              <w:rPr>
                <w:rFonts w:hint="eastAsia"/>
              </w:rPr>
              <w:tab/>
            </w:r>
            <w:r>
              <w:rPr>
                <w:rFonts w:hint="eastAsia"/>
              </w:rPr>
              <w:tab/>
            </w:r>
            <w:r>
              <w:rPr>
                <w:rFonts w:hint="eastAsia"/>
              </w:rPr>
              <w:t>"bdklx": "不抵扣类型",</w:t>
            </w:r>
          </w:p>
          <w:p w14:paraId="77DF2E4B">
            <w:r>
              <w:rPr>
                <w:rFonts w:hint="eastAsia"/>
              </w:rPr>
              <w:tab/>
            </w:r>
            <w:r>
              <w:rPr>
                <w:rFonts w:hint="eastAsia"/>
              </w:rPr>
              <w:tab/>
            </w:r>
            <w:r>
              <w:rPr>
                <w:rFonts w:hint="eastAsia"/>
              </w:rPr>
              <w:tab/>
            </w:r>
            <w:r>
              <w:rPr>
                <w:rFonts w:hint="eastAsia"/>
              </w:rPr>
              <w:t>"bdkyy": "不抵扣原因"</w:t>
            </w:r>
          </w:p>
          <w:p w14:paraId="65A68934">
            <w:r>
              <w:tab/>
            </w:r>
            <w:r>
              <w:tab/>
            </w:r>
            <w:r>
              <w:t>}</w:t>
            </w:r>
          </w:p>
          <w:p w14:paraId="1F5D079F">
            <w:r>
              <w:tab/>
            </w:r>
            <w:r>
              <w:t>]</w:t>
            </w:r>
          </w:p>
          <w:p w14:paraId="0CE3B2C5">
            <w:r>
              <w:t>}</w:t>
            </w:r>
          </w:p>
        </w:tc>
      </w:tr>
    </w:tbl>
    <w:p w14:paraId="1E34851D">
      <w:pPr>
        <w:pStyle w:val="6"/>
        <w:rPr>
          <w:sz w:val="21"/>
          <w:szCs w:val="21"/>
        </w:rPr>
      </w:pPr>
      <w:r>
        <w:rPr>
          <w:sz w:val="21"/>
          <w:szCs w:val="21"/>
        </w:rPr>
        <w:t>2.5返回参数</w:t>
      </w:r>
    </w:p>
    <w:tbl>
      <w:tblPr>
        <w:tblStyle w:val="27"/>
        <w:tblW w:w="847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A4344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37BD9D9">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B04A3F7">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AA2AABC">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CED6F7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F08863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535A61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8A9C5BB">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238C8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97" w:hRule="atLeast"/>
        </w:trPr>
        <w:tc>
          <w:tcPr>
            <w:tcW w:w="675" w:type="dxa"/>
            <w:tcBorders>
              <w:top w:val="single" w:color="auto" w:sz="6" w:space="0"/>
              <w:bottom w:val="single" w:color="auto" w:sz="6" w:space="0"/>
            </w:tcBorders>
            <w:vAlign w:val="center"/>
          </w:tcPr>
          <w:p w14:paraId="513EB4F5">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4314992E">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tcBorders>
              <w:top w:val="single" w:color="auto" w:sz="6" w:space="0"/>
              <w:bottom w:val="single" w:color="auto" w:sz="6" w:space="0"/>
            </w:tcBorders>
            <w:vAlign w:val="center"/>
          </w:tcPr>
          <w:p w14:paraId="395AAE5B">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tcBorders>
              <w:top w:val="single" w:color="auto" w:sz="6" w:space="0"/>
              <w:bottom w:val="single" w:color="auto" w:sz="6" w:space="0"/>
            </w:tcBorders>
            <w:vAlign w:val="center"/>
          </w:tcPr>
          <w:p w14:paraId="42BEF4B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F3CB19D">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289BDF92">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73B61D0A">
            <w:pPr>
              <w:pStyle w:val="16"/>
            </w:pPr>
            <w:r>
              <w:rPr>
                <w:rFonts w:hint="eastAsia"/>
              </w:rPr>
              <w:t>详情可参照“六、附件：1</w:t>
            </w:r>
            <w:r>
              <w:t>.</w:t>
            </w:r>
            <w:r>
              <w:rPr>
                <w:rFonts w:hint="eastAsia"/>
              </w:rPr>
              <w:t>返回码代码表”</w:t>
            </w:r>
          </w:p>
          <w:p w14:paraId="67B32C6B">
            <w:pPr>
              <w:pStyle w:val="16"/>
            </w:pPr>
            <w:r>
              <w:rPr>
                <w:rFonts w:hint="eastAsia"/>
              </w:rPr>
              <w:t>批量数据中有一条成功即视为成功</w:t>
            </w:r>
          </w:p>
        </w:tc>
      </w:tr>
      <w:tr w14:paraId="346093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A5F4A33">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5156E571">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tcBorders>
              <w:top w:val="single" w:color="auto" w:sz="6" w:space="0"/>
              <w:bottom w:val="single" w:color="auto" w:sz="6" w:space="0"/>
            </w:tcBorders>
            <w:vAlign w:val="center"/>
          </w:tcPr>
          <w:p w14:paraId="6A48FFF9">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tcBorders>
              <w:top w:val="single" w:color="auto" w:sz="6" w:space="0"/>
              <w:bottom w:val="single" w:color="auto" w:sz="6" w:space="0"/>
            </w:tcBorders>
            <w:vAlign w:val="center"/>
          </w:tcPr>
          <w:p w14:paraId="7D663DF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47AA10A">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tcBorders>
              <w:top w:val="single" w:color="auto" w:sz="6" w:space="0"/>
              <w:bottom w:val="single" w:color="auto" w:sz="6" w:space="0"/>
            </w:tcBorders>
            <w:vAlign w:val="center"/>
          </w:tcPr>
          <w:p w14:paraId="4C6D7D84">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34CE5692">
            <w:pPr>
              <w:jc w:val="left"/>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6ABE6F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29EC573">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467B5CBF">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bottom w:val="single" w:color="auto" w:sz="6" w:space="0"/>
            </w:tcBorders>
            <w:vAlign w:val="center"/>
          </w:tcPr>
          <w:p w14:paraId="3F13164F">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tcBorders>
              <w:top w:val="single" w:color="auto" w:sz="6" w:space="0"/>
              <w:bottom w:val="single" w:color="auto" w:sz="6" w:space="0"/>
            </w:tcBorders>
            <w:vAlign w:val="center"/>
          </w:tcPr>
          <w:p w14:paraId="2C288ED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E18F3E4">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bottom w:val="single" w:color="auto" w:sz="6" w:space="0"/>
            </w:tcBorders>
            <w:vAlign w:val="center"/>
          </w:tcPr>
          <w:p w14:paraId="5DD5459D">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5A19988B">
            <w:pPr>
              <w:jc w:val="left"/>
              <w:rPr>
                <w:rFonts w:ascii="宋体" w:hAnsi="宋体" w:cs="宋体"/>
                <w:color w:val="000000"/>
                <w:kern w:val="0"/>
                <w:szCs w:val="21"/>
                <w:lang w:bidi="ar"/>
              </w:rPr>
            </w:pPr>
            <w:r>
              <w:rPr>
                <w:rFonts w:hint="eastAsia" w:ascii="宋体" w:hAnsi="宋体"/>
                <w:color w:val="000000"/>
                <w:szCs w:val="21"/>
              </w:rPr>
              <w:t>返回码不是00：成功时，不返回</w:t>
            </w:r>
          </w:p>
        </w:tc>
      </w:tr>
      <w:tr w14:paraId="05F0C5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3404F8F8">
            <w:pPr>
              <w:jc w:val="center"/>
              <w:rPr>
                <w:rFonts w:ascii="宋体" w:hAnsi="宋体"/>
                <w:color w:val="000000"/>
                <w:szCs w:val="21"/>
              </w:rPr>
            </w:pPr>
            <w:r>
              <w:rPr>
                <w:rFonts w:hint="eastAsia" w:ascii="宋体" w:hAnsi="宋体"/>
                <w:color w:val="000000"/>
                <w:szCs w:val="21"/>
              </w:rPr>
              <w:t>明细数据(</w:t>
            </w:r>
            <w:r>
              <w:rPr>
                <w:rFonts w:hint="eastAsia" w:ascii="宋体" w:hAnsi="宋体" w:cs="仿宋"/>
                <w:color w:val="000000"/>
                <w:szCs w:val="21"/>
              </w:rPr>
              <w:t>fpmx</w:t>
            </w:r>
            <w:r>
              <w:rPr>
                <w:rFonts w:hint="eastAsia" w:ascii="宋体" w:hAnsi="宋体"/>
                <w:color w:val="000000"/>
                <w:szCs w:val="21"/>
              </w:rPr>
              <w:t>)</w:t>
            </w:r>
          </w:p>
        </w:tc>
      </w:tr>
      <w:tr w14:paraId="407A0D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57BE8F8">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75B05B8A">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40883BE8">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15AECEB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4613778">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6F83E9A9">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3FC8F911">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6DC382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7D608DC">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7A2B68C1">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7F01F33C">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67796EA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8AC371C">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07AA7EC9">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6C354968">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48593B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FF2EF3E">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272FA227">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2CFAF994">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5B5BC20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F9CB347">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72C7A8C5">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50F98018">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38865B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BB161FE">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53B4A001">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0A9B319A">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65DE362C">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55D77AE">
            <w:pPr>
              <w:jc w:val="center"/>
              <w:rPr>
                <w:rFonts w:ascii="宋体" w:hAnsi="宋体" w:cs="宋体"/>
                <w:color w:val="000000"/>
                <w:kern w:val="0"/>
                <w:szCs w:val="21"/>
                <w:lang w:bidi="ar"/>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770C6A92">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467FF1EE">
            <w:pPr>
              <w:jc w:val="left"/>
              <w:rPr>
                <w:rFonts w:ascii="宋体" w:hAnsi="宋体" w:cs="宋体"/>
                <w:color w:val="000000"/>
                <w:kern w:val="0"/>
                <w:szCs w:val="21"/>
                <w:lang w:bidi="ar"/>
              </w:rPr>
            </w:pPr>
            <w:r>
              <w:rPr>
                <w:rFonts w:hint="eastAsia" w:ascii="宋体" w:hAnsi="宋体"/>
                <w:color w:val="000000"/>
                <w:szCs w:val="21"/>
              </w:rPr>
              <w:t>如为出口转内销需上传转内销证明编号</w:t>
            </w:r>
          </w:p>
        </w:tc>
      </w:tr>
      <w:tr w14:paraId="617D6E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B5D7496">
            <w:pPr>
              <w:pStyle w:val="16"/>
              <w:rPr>
                <w:rFonts w:ascii="宋体" w:hAnsi="宋体"/>
                <w:color w:val="000000"/>
                <w:kern w:val="0"/>
                <w:szCs w:val="21"/>
                <w:lang w:bidi="ar"/>
              </w:rPr>
            </w:pPr>
            <w:r>
              <w:rPr>
                <w:rFonts w:hint="eastAsia" w:ascii="宋体" w:hAnsi="宋体"/>
                <w:color w:val="000000"/>
                <w:kern w:val="0"/>
                <w:szCs w:val="21"/>
                <w:lang w:bidi="ar"/>
              </w:rPr>
              <w:t>5</w:t>
            </w:r>
          </w:p>
        </w:tc>
        <w:tc>
          <w:tcPr>
            <w:tcW w:w="1701" w:type="dxa"/>
            <w:tcBorders>
              <w:top w:val="single" w:color="auto" w:sz="6" w:space="0"/>
              <w:bottom w:val="single" w:color="auto" w:sz="6" w:space="0"/>
            </w:tcBorders>
            <w:vAlign w:val="center"/>
          </w:tcPr>
          <w:p w14:paraId="7311A29E">
            <w:pPr>
              <w:jc w:val="center"/>
              <w:rPr>
                <w:rFonts w:ascii="宋体" w:hAnsi="宋体" w:cs="宋体"/>
                <w:color w:val="000000"/>
                <w:kern w:val="0"/>
                <w:szCs w:val="21"/>
                <w:lang w:bidi="ar"/>
              </w:rPr>
            </w:pPr>
            <w:r>
              <w:rPr>
                <w:rFonts w:hint="eastAsia" w:ascii="宋体" w:hAnsi="宋体" w:cs="宋体"/>
                <w:color w:val="000000"/>
                <w:kern w:val="0"/>
                <w:szCs w:val="21"/>
                <w:lang w:bidi="ar"/>
              </w:rPr>
              <w:t>sczt</w:t>
            </w:r>
          </w:p>
        </w:tc>
        <w:tc>
          <w:tcPr>
            <w:tcW w:w="1843" w:type="dxa"/>
            <w:tcBorders>
              <w:top w:val="single" w:color="auto" w:sz="6" w:space="0"/>
              <w:bottom w:val="single" w:color="auto" w:sz="6" w:space="0"/>
            </w:tcBorders>
            <w:vAlign w:val="center"/>
          </w:tcPr>
          <w:p w14:paraId="70C02AAF">
            <w:pPr>
              <w:jc w:val="center"/>
              <w:rPr>
                <w:rFonts w:ascii="宋体" w:hAnsi="宋体" w:cs="宋体"/>
                <w:color w:val="000000"/>
                <w:kern w:val="0"/>
                <w:szCs w:val="21"/>
                <w:lang w:bidi="ar"/>
              </w:rPr>
            </w:pPr>
            <w:r>
              <w:rPr>
                <w:rFonts w:hint="eastAsia" w:ascii="宋体" w:hAnsi="宋体" w:cs="宋体"/>
                <w:color w:val="000000"/>
                <w:kern w:val="0"/>
                <w:szCs w:val="21"/>
                <w:lang w:bidi="ar"/>
              </w:rPr>
              <w:t>上传状态</w:t>
            </w:r>
          </w:p>
        </w:tc>
        <w:tc>
          <w:tcPr>
            <w:tcW w:w="1276" w:type="dxa"/>
            <w:tcBorders>
              <w:top w:val="single" w:color="auto" w:sz="6" w:space="0"/>
              <w:bottom w:val="single" w:color="auto" w:sz="6" w:space="0"/>
            </w:tcBorders>
            <w:vAlign w:val="center"/>
          </w:tcPr>
          <w:p w14:paraId="4029D78C">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0FB4DF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4E491FB8">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2948B9DB">
            <w:pPr>
              <w:jc w:val="left"/>
              <w:rPr>
                <w:rFonts w:ascii="宋体" w:hAnsi="宋体" w:cs="宋体"/>
                <w:color w:val="000000"/>
                <w:kern w:val="0"/>
                <w:szCs w:val="21"/>
                <w:lang w:bidi="ar"/>
              </w:rPr>
            </w:pPr>
            <w:r>
              <w:rPr>
                <w:rFonts w:hint="eastAsia" w:ascii="宋体" w:hAnsi="宋体" w:cs="宋体"/>
                <w:color w:val="000000"/>
                <w:kern w:val="0"/>
                <w:szCs w:val="21"/>
                <w:lang w:bidi="ar"/>
              </w:rPr>
              <w:t>00：成功</w:t>
            </w:r>
          </w:p>
          <w:p w14:paraId="3A7A8D1C">
            <w:pPr>
              <w:jc w:val="left"/>
              <w:rPr>
                <w:rFonts w:ascii="宋体" w:hAnsi="宋体" w:cs="宋体"/>
                <w:color w:val="000000"/>
                <w:kern w:val="0"/>
                <w:szCs w:val="21"/>
                <w:lang w:bidi="ar"/>
              </w:rPr>
            </w:pPr>
            <w:r>
              <w:rPr>
                <w:rFonts w:hint="eastAsia" w:ascii="宋体" w:hAnsi="宋体" w:cs="宋体"/>
                <w:color w:val="000000"/>
                <w:kern w:val="0"/>
                <w:szCs w:val="21"/>
                <w:lang w:bidi="ar"/>
              </w:rPr>
              <w:t>01：失败</w:t>
            </w:r>
          </w:p>
        </w:tc>
      </w:tr>
      <w:tr w14:paraId="4FB9D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3F82369E">
            <w:pPr>
              <w:pStyle w:val="16"/>
              <w:rPr>
                <w:rFonts w:ascii="宋体" w:hAnsi="宋体"/>
                <w:color w:val="000000"/>
                <w:kern w:val="0"/>
                <w:szCs w:val="21"/>
                <w:lang w:bidi="ar"/>
              </w:rPr>
            </w:pPr>
            <w:r>
              <w:rPr>
                <w:rFonts w:hint="eastAsia" w:ascii="宋体" w:hAnsi="宋体"/>
                <w:color w:val="000000"/>
                <w:kern w:val="0"/>
                <w:szCs w:val="21"/>
                <w:lang w:bidi="ar"/>
              </w:rPr>
              <w:t>6</w:t>
            </w:r>
          </w:p>
        </w:tc>
        <w:tc>
          <w:tcPr>
            <w:tcW w:w="1701" w:type="dxa"/>
            <w:tcBorders>
              <w:top w:val="single" w:color="auto" w:sz="6" w:space="0"/>
              <w:bottom w:val="single" w:color="auto" w:sz="12" w:space="0"/>
            </w:tcBorders>
            <w:vAlign w:val="center"/>
          </w:tcPr>
          <w:p w14:paraId="2D4E2266">
            <w:pPr>
              <w:jc w:val="center"/>
              <w:rPr>
                <w:rFonts w:ascii="宋体" w:hAnsi="宋体" w:cs="宋体"/>
                <w:color w:val="000000"/>
                <w:kern w:val="0"/>
                <w:szCs w:val="21"/>
                <w:lang w:bidi="ar"/>
              </w:rPr>
            </w:pPr>
            <w:r>
              <w:rPr>
                <w:rFonts w:ascii="宋体" w:hAnsi="宋体" w:cs="宋体"/>
                <w:color w:val="000000"/>
                <w:kern w:val="0"/>
                <w:szCs w:val="21"/>
                <w:lang w:bidi="ar"/>
              </w:rPr>
              <w:t>errormsg</w:t>
            </w:r>
          </w:p>
        </w:tc>
        <w:tc>
          <w:tcPr>
            <w:tcW w:w="1843" w:type="dxa"/>
            <w:tcBorders>
              <w:top w:val="single" w:color="auto" w:sz="6" w:space="0"/>
              <w:bottom w:val="single" w:color="auto" w:sz="12" w:space="0"/>
            </w:tcBorders>
            <w:vAlign w:val="center"/>
          </w:tcPr>
          <w:p w14:paraId="2B1AEE1D">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tcBorders>
              <w:top w:val="single" w:color="auto" w:sz="6" w:space="0"/>
              <w:bottom w:val="single" w:color="auto" w:sz="12" w:space="0"/>
            </w:tcBorders>
            <w:vAlign w:val="center"/>
          </w:tcPr>
          <w:p w14:paraId="2638510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7A69DF77">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tcBorders>
              <w:top w:val="single" w:color="auto" w:sz="6" w:space="0"/>
              <w:bottom w:val="single" w:color="auto" w:sz="12" w:space="0"/>
            </w:tcBorders>
            <w:vAlign w:val="center"/>
          </w:tcPr>
          <w:p w14:paraId="2BC0915F">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61B55177">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1</w:t>
            </w:r>
            <w:r>
              <w:rPr>
                <w:rFonts w:hint="eastAsia" w:ascii="宋体" w:hAnsi="宋体" w:cs="宋体"/>
                <w:color w:val="000000"/>
                <w:kern w:val="0"/>
                <w:szCs w:val="21"/>
                <w:lang w:bidi="ar"/>
              </w:rPr>
              <w:t>：失败时记录失败原因</w:t>
            </w:r>
          </w:p>
        </w:tc>
      </w:tr>
    </w:tbl>
    <w:p w14:paraId="0C0ADF34">
      <w:pPr>
        <w:pStyle w:val="6"/>
        <w:rPr>
          <w:sz w:val="21"/>
          <w:szCs w:val="21"/>
        </w:rPr>
      </w:pPr>
      <w:r>
        <w:rPr>
          <w:sz w:val="21"/>
          <w:szCs w:val="21"/>
        </w:rPr>
        <w:t>2.6返回报文示例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B53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5EB401B">
            <w:r>
              <w:t>{</w:t>
            </w:r>
          </w:p>
          <w:p w14:paraId="36641FE2">
            <w:r>
              <w:tab/>
            </w:r>
            <w:r>
              <w:t>"Response": {</w:t>
            </w:r>
          </w:p>
          <w:p w14:paraId="3F6D357E">
            <w:r>
              <w:rPr>
                <w:rFonts w:hint="eastAsia"/>
              </w:rPr>
              <w:tab/>
            </w:r>
            <w:r>
              <w:rPr>
                <w:rFonts w:hint="eastAsia"/>
              </w:rPr>
              <w:tab/>
            </w:r>
            <w:r>
              <w:rPr>
                <w:rFonts w:hint="eastAsia"/>
              </w:rPr>
              <w:t>"RequestId": "系统自动生成ID",</w:t>
            </w:r>
          </w:p>
          <w:p w14:paraId="6FCB0680">
            <w:r>
              <w:tab/>
            </w:r>
            <w:r>
              <w:tab/>
            </w:r>
            <w:r>
              <w:t>"Data": {</w:t>
            </w:r>
          </w:p>
          <w:p w14:paraId="341A2459">
            <w:r>
              <w:rPr>
                <w:rFonts w:hint="eastAsia"/>
              </w:rPr>
              <w:tab/>
            </w:r>
            <w:r>
              <w:rPr>
                <w:rFonts w:hint="eastAsia"/>
              </w:rPr>
              <w:tab/>
            </w:r>
            <w:r>
              <w:rPr>
                <w:rFonts w:hint="eastAsia"/>
              </w:rPr>
              <w:tab/>
            </w:r>
            <w:r>
              <w:rPr>
                <w:rFonts w:hint="eastAsia"/>
              </w:rPr>
              <w:t>"returncode": "返回码",</w:t>
            </w:r>
          </w:p>
          <w:p w14:paraId="4FE8C588">
            <w:r>
              <w:rPr>
                <w:rFonts w:hint="eastAsia"/>
              </w:rPr>
              <w:tab/>
            </w:r>
            <w:r>
              <w:rPr>
                <w:rFonts w:hint="eastAsia"/>
              </w:rPr>
              <w:tab/>
            </w:r>
            <w:r>
              <w:rPr>
                <w:rFonts w:hint="eastAsia"/>
              </w:rPr>
              <w:tab/>
            </w:r>
            <w:r>
              <w:rPr>
                <w:rFonts w:hint="eastAsia"/>
              </w:rPr>
              <w:t>"returnmsg": "返回信息",</w:t>
            </w:r>
          </w:p>
          <w:p w14:paraId="5F37EF31">
            <w:r>
              <w:rPr>
                <w:rFonts w:hint="eastAsia"/>
              </w:rPr>
              <w:tab/>
            </w:r>
            <w:r>
              <w:rPr>
                <w:rFonts w:hint="eastAsia"/>
              </w:rPr>
              <w:tab/>
            </w:r>
            <w:r>
              <w:rPr>
                <w:rFonts w:hint="eastAsia"/>
              </w:rPr>
              <w:tab/>
            </w:r>
            <w:r>
              <w:rPr>
                <w:rFonts w:hint="eastAsia"/>
              </w:rPr>
              <w:t>"pclsh": "批次流水号",</w:t>
            </w:r>
          </w:p>
          <w:p w14:paraId="55781FA4">
            <w:r>
              <w:tab/>
            </w:r>
            <w:r>
              <w:tab/>
            </w:r>
            <w:r>
              <w:tab/>
            </w:r>
            <w:r>
              <w:t>"fpmx": [</w:t>
            </w:r>
          </w:p>
          <w:p w14:paraId="274A1402">
            <w:r>
              <w:tab/>
            </w:r>
            <w:r>
              <w:tab/>
            </w:r>
            <w:r>
              <w:tab/>
            </w:r>
            <w:r>
              <w:tab/>
            </w:r>
            <w:r>
              <w:t>{</w:t>
            </w:r>
          </w:p>
          <w:p w14:paraId="0911C43A">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185A1A39">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6977BCC0">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F5DB4B7">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2CE38918">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3545945C">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57196F95">
            <w:r>
              <w:tab/>
            </w:r>
            <w:r>
              <w:tab/>
            </w:r>
            <w:r>
              <w:tab/>
            </w:r>
            <w:r>
              <w:tab/>
            </w:r>
            <w:r>
              <w:t>}, {</w:t>
            </w:r>
          </w:p>
          <w:p w14:paraId="59FFE597">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424428E1">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4BC75ED9">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B1FF8C6">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47D7810A">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53893431">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73B6D416">
            <w:r>
              <w:tab/>
            </w:r>
            <w:r>
              <w:tab/>
            </w:r>
            <w:r>
              <w:tab/>
            </w:r>
            <w:r>
              <w:tab/>
            </w:r>
            <w:r>
              <w:t>}</w:t>
            </w:r>
          </w:p>
          <w:p w14:paraId="011E9F2A">
            <w:r>
              <w:tab/>
            </w:r>
            <w:r>
              <w:tab/>
            </w:r>
            <w:r>
              <w:tab/>
            </w:r>
            <w:r>
              <w:t>]</w:t>
            </w:r>
          </w:p>
          <w:p w14:paraId="5E505FB5">
            <w:r>
              <w:tab/>
            </w:r>
            <w:r>
              <w:tab/>
            </w:r>
            <w:r>
              <w:t>}</w:t>
            </w:r>
          </w:p>
          <w:p w14:paraId="62C1B0B1">
            <w:r>
              <w:tab/>
            </w:r>
            <w:r>
              <w:t>}</w:t>
            </w:r>
          </w:p>
          <w:p w14:paraId="1DA9B6E8">
            <w:r>
              <w:t>}</w:t>
            </w:r>
          </w:p>
        </w:tc>
      </w:tr>
    </w:tbl>
    <w:p w14:paraId="66F44516">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06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4107525">
            <w:r>
              <w:t>{</w:t>
            </w:r>
          </w:p>
          <w:p w14:paraId="7EF4D774">
            <w:r>
              <w:tab/>
            </w:r>
            <w:r>
              <w:t>"Response": {</w:t>
            </w:r>
          </w:p>
          <w:p w14:paraId="2E140262">
            <w:r>
              <w:rPr>
                <w:rFonts w:hint="eastAsia"/>
              </w:rPr>
              <w:tab/>
            </w:r>
            <w:r>
              <w:rPr>
                <w:rFonts w:hint="eastAsia"/>
              </w:rPr>
              <w:tab/>
            </w:r>
            <w:r>
              <w:rPr>
                <w:rFonts w:hint="eastAsia"/>
              </w:rPr>
              <w:t>"RequestId": "16位随机数字和字母组合",</w:t>
            </w:r>
          </w:p>
          <w:p w14:paraId="6A46359C">
            <w:r>
              <w:tab/>
            </w:r>
            <w:r>
              <w:tab/>
            </w:r>
            <w:r>
              <w:t>"Error": {</w:t>
            </w:r>
          </w:p>
          <w:p w14:paraId="323124DA">
            <w:r>
              <w:tab/>
            </w:r>
            <w:r>
              <w:tab/>
            </w:r>
            <w:r>
              <w:tab/>
            </w:r>
            <w:r>
              <w:t>"Code": "01",</w:t>
            </w:r>
          </w:p>
          <w:p w14:paraId="31AA0208">
            <w:r>
              <w:rPr>
                <w:rFonts w:hint="eastAsia"/>
              </w:rPr>
              <w:tab/>
            </w:r>
            <w:r>
              <w:rPr>
                <w:rFonts w:hint="eastAsia"/>
              </w:rPr>
              <w:tab/>
            </w:r>
            <w:r>
              <w:rPr>
                <w:rFonts w:hint="eastAsia"/>
              </w:rPr>
              <w:tab/>
            </w:r>
            <w:r>
              <w:rPr>
                <w:rFonts w:hint="eastAsia"/>
              </w:rPr>
              <w:t>"Message": "错误说明"</w:t>
            </w:r>
          </w:p>
          <w:p w14:paraId="10E137F9">
            <w:r>
              <w:tab/>
            </w:r>
            <w:r>
              <w:tab/>
            </w:r>
            <w:r>
              <w:t>}</w:t>
            </w:r>
          </w:p>
          <w:p w14:paraId="4F99C0F4">
            <w:r>
              <w:tab/>
            </w:r>
            <w:r>
              <w:t>}</w:t>
            </w:r>
          </w:p>
          <w:p w14:paraId="61FE60A4">
            <w:r>
              <w:t>}</w:t>
            </w:r>
          </w:p>
        </w:tc>
      </w:tr>
    </w:tbl>
    <w:p w14:paraId="6F3F5C05">
      <w:pPr>
        <w:pStyle w:val="4"/>
        <w:rPr>
          <w:rFonts w:cs="Helvetica"/>
          <w:szCs w:val="28"/>
        </w:rPr>
      </w:pPr>
      <w:bookmarkStart w:id="93" w:name="_2.3查询发票抵扣勾选处理结果"/>
      <w:bookmarkEnd w:id="93"/>
      <w:bookmarkStart w:id="94" w:name="_Toc219975718"/>
      <w:bookmarkStart w:id="95" w:name="_Toc193278893"/>
      <w:bookmarkStart w:id="96" w:name="_2.4.查询发票抵扣勾选处理结果"/>
      <w:r>
        <w:rPr>
          <w:rFonts w:cs="Helvetica"/>
          <w:szCs w:val="28"/>
        </w:rPr>
        <w:t>3.查询发票抵扣勾选处理结果</w:t>
      </w:r>
      <w:bookmarkEnd w:id="94"/>
      <w:bookmarkEnd w:id="95"/>
    </w:p>
    <w:bookmarkEnd w:id="96"/>
    <w:p w14:paraId="70C496DA">
      <w:pPr>
        <w:pStyle w:val="6"/>
        <w:rPr>
          <w:sz w:val="21"/>
          <w:szCs w:val="21"/>
        </w:rPr>
      </w:pPr>
      <w:r>
        <w:rPr>
          <w:sz w:val="21"/>
          <w:szCs w:val="21"/>
        </w:rPr>
        <w:t>3.1接口说明</w:t>
      </w:r>
    </w:p>
    <w:p w14:paraId="51E285C0">
      <w:pPr>
        <w:pStyle w:val="5"/>
      </w:pPr>
      <w:r>
        <w:rPr>
          <w:rFonts w:hint="eastAsia"/>
        </w:rPr>
        <w:t>企业业务系统完成对抵扣发票的批量上传后，通过此接口查询抵扣勾选处理结果。</w:t>
      </w:r>
    </w:p>
    <w:p w14:paraId="4F3834FB">
      <w:pPr>
        <w:pStyle w:val="6"/>
        <w:rPr>
          <w:sz w:val="21"/>
          <w:szCs w:val="21"/>
        </w:rPr>
      </w:pPr>
      <w:r>
        <w:rPr>
          <w:sz w:val="21"/>
          <w:szCs w:val="21"/>
        </w:rPr>
        <w:t>3.2请求方式</w:t>
      </w:r>
    </w:p>
    <w:p w14:paraId="4DA5AC54">
      <w:pPr>
        <w:pStyle w:val="5"/>
      </w:pPr>
      <w:r>
        <w:rPr>
          <w:rFonts w:hint="eastAsia"/>
        </w:rPr>
        <w:t>请求方式为POST</w:t>
      </w:r>
    </w:p>
    <w:p w14:paraId="3F83F96F">
      <w:pPr>
        <w:pStyle w:val="5"/>
      </w:pPr>
      <w:r>
        <w:rPr>
          <w:rFonts w:hint="eastAsia"/>
        </w:rPr>
        <w:t>path 指该参数为路径参数</w:t>
      </w:r>
    </w:p>
    <w:p w14:paraId="1F0E0D50">
      <w:pPr>
        <w:pStyle w:val="5"/>
      </w:pPr>
      <w:r>
        <w:rPr>
          <w:rFonts w:hint="eastAsia"/>
        </w:rPr>
        <w:t>query 指该参数需在请求URL传参</w:t>
      </w:r>
    </w:p>
    <w:p w14:paraId="248C2A42">
      <w:pPr>
        <w:pStyle w:val="5"/>
      </w:pPr>
      <w:r>
        <w:rPr>
          <w:rFonts w:hint="eastAsia"/>
        </w:rPr>
        <w:t>body 指该参数需在请求JSON传参</w:t>
      </w:r>
    </w:p>
    <w:p w14:paraId="1DF0606C">
      <w:pPr>
        <w:pStyle w:val="6"/>
        <w:rPr>
          <w:sz w:val="21"/>
          <w:szCs w:val="21"/>
        </w:rPr>
      </w:pPr>
      <w:r>
        <w:rPr>
          <w:sz w:val="21"/>
          <w:szCs w:val="21"/>
        </w:rPr>
        <w:t>3.3请求参数</w:t>
      </w:r>
    </w:p>
    <w:tbl>
      <w:tblPr>
        <w:tblStyle w:val="27"/>
        <w:tblW w:w="847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F6A80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A7D685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7A8F5F1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2D27FBC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4D7273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14B0469">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B31373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56D27B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EB587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4FAF309">
            <w:pPr>
              <w:pStyle w:val="16"/>
              <w:rPr>
                <w:rFonts w:ascii="宋体" w:hAnsi="宋体"/>
                <w:color w:val="000000"/>
                <w:szCs w:val="21"/>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5EB06B35">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bottom w:val="single" w:color="auto" w:sz="6" w:space="0"/>
            </w:tcBorders>
            <w:vAlign w:val="center"/>
          </w:tcPr>
          <w:p w14:paraId="597166FC">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bottom w:val="single" w:color="auto" w:sz="6" w:space="0"/>
            </w:tcBorders>
            <w:vAlign w:val="center"/>
          </w:tcPr>
          <w:p w14:paraId="06DE715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C607120">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bottom w:val="single" w:color="auto" w:sz="6" w:space="0"/>
            </w:tcBorders>
            <w:vAlign w:val="center"/>
          </w:tcPr>
          <w:p w14:paraId="232C46CB">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6C140251">
            <w:pPr>
              <w:jc w:val="left"/>
              <w:rPr>
                <w:rFonts w:ascii="宋体" w:hAnsi="宋体" w:cs="宋体"/>
                <w:color w:val="000000"/>
                <w:kern w:val="0"/>
                <w:szCs w:val="21"/>
                <w:lang w:bidi="ar"/>
              </w:rPr>
            </w:pPr>
          </w:p>
        </w:tc>
      </w:tr>
    </w:tbl>
    <w:p w14:paraId="704065F3">
      <w:pPr>
        <w:pStyle w:val="6"/>
        <w:rPr>
          <w:sz w:val="21"/>
          <w:szCs w:val="21"/>
        </w:rPr>
      </w:pPr>
      <w:r>
        <w:rPr>
          <w:sz w:val="21"/>
          <w:szCs w:val="21"/>
        </w:rPr>
        <w:t>3.4请求报文示例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445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C89F8DC">
            <w:r>
              <w:t>{</w:t>
            </w:r>
          </w:p>
          <w:p w14:paraId="527FBFE7">
            <w:r>
              <w:rPr>
                <w:rFonts w:hint="eastAsia"/>
              </w:rPr>
              <w:tab/>
            </w:r>
            <w:r>
              <w:rPr>
                <w:rFonts w:hint="eastAsia"/>
              </w:rPr>
              <w:t>"pclsh": "批次流水号"</w:t>
            </w:r>
          </w:p>
          <w:p w14:paraId="5AF30CD7">
            <w:r>
              <w:t>}</w:t>
            </w:r>
          </w:p>
        </w:tc>
      </w:tr>
    </w:tbl>
    <w:p w14:paraId="476DDCEC">
      <w:pPr>
        <w:pStyle w:val="6"/>
        <w:rPr>
          <w:sz w:val="21"/>
          <w:szCs w:val="21"/>
        </w:rPr>
      </w:pPr>
      <w:r>
        <w:rPr>
          <w:sz w:val="21"/>
          <w:szCs w:val="21"/>
        </w:rPr>
        <w:t>3.5返回参数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64799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9BB415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863A9C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FB38B6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D058DA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2E6613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E538E2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3D7B454">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60D5F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CBFDEE0">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128EB6A8">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tcBorders>
              <w:top w:val="single" w:color="auto" w:sz="6" w:space="0"/>
              <w:bottom w:val="single" w:color="auto" w:sz="6" w:space="0"/>
            </w:tcBorders>
            <w:vAlign w:val="center"/>
          </w:tcPr>
          <w:p w14:paraId="7B41F6C5">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tcBorders>
              <w:top w:val="single" w:color="auto" w:sz="6" w:space="0"/>
              <w:bottom w:val="single" w:color="auto" w:sz="6" w:space="0"/>
            </w:tcBorders>
            <w:vAlign w:val="center"/>
          </w:tcPr>
          <w:p w14:paraId="66A3255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4F3EDC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44CB91AC">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6E60703D">
            <w:pPr>
              <w:pStyle w:val="16"/>
            </w:pPr>
            <w:r>
              <w:rPr>
                <w:rFonts w:hint="eastAsia"/>
              </w:rPr>
              <w:t>详情可参照“六、附件：1</w:t>
            </w:r>
            <w:r>
              <w:t>.</w:t>
            </w:r>
            <w:r>
              <w:rPr>
                <w:rFonts w:hint="eastAsia"/>
              </w:rPr>
              <w:t>返回码代码表”</w:t>
            </w:r>
            <w:r>
              <w:t xml:space="preserve"> </w:t>
            </w:r>
          </w:p>
        </w:tc>
      </w:tr>
      <w:tr w14:paraId="437631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BF2F86F">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69825E85">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tcBorders>
              <w:top w:val="single" w:color="auto" w:sz="6" w:space="0"/>
              <w:bottom w:val="single" w:color="auto" w:sz="6" w:space="0"/>
            </w:tcBorders>
            <w:vAlign w:val="center"/>
          </w:tcPr>
          <w:p w14:paraId="6200BCC9">
            <w:pPr>
              <w:jc w:val="center"/>
              <w:rPr>
                <w:rFonts w:ascii="宋体" w:hAnsi="宋体" w:cs="宋体"/>
                <w:color w:val="000000"/>
                <w:kern w:val="0"/>
                <w:szCs w:val="21"/>
                <w:lang w:bidi="ar"/>
              </w:rPr>
            </w:pPr>
            <w:r>
              <w:rPr>
                <w:rFonts w:hint="eastAsia"/>
                <w:color w:val="000000"/>
                <w:szCs w:val="21"/>
              </w:rPr>
              <w:t>返回信息</w:t>
            </w:r>
          </w:p>
        </w:tc>
        <w:tc>
          <w:tcPr>
            <w:tcW w:w="1276" w:type="dxa"/>
            <w:tcBorders>
              <w:top w:val="single" w:color="auto" w:sz="6" w:space="0"/>
              <w:bottom w:val="single" w:color="auto" w:sz="6" w:space="0"/>
            </w:tcBorders>
            <w:vAlign w:val="center"/>
          </w:tcPr>
          <w:p w14:paraId="10BCCD8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70E7203">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tcBorders>
              <w:top w:val="single" w:color="auto" w:sz="6" w:space="0"/>
              <w:bottom w:val="single" w:color="auto" w:sz="6" w:space="0"/>
            </w:tcBorders>
            <w:vAlign w:val="center"/>
          </w:tcPr>
          <w:p w14:paraId="176F1167">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70E6C00B">
            <w:pPr>
              <w:jc w:val="left"/>
              <w:rPr>
                <w:rFonts w:ascii="宋体" w:hAnsi="宋体" w:cs="宋体"/>
                <w:color w:val="000000"/>
                <w:kern w:val="0"/>
                <w:szCs w:val="21"/>
                <w:lang w:bidi="ar"/>
              </w:rPr>
            </w:pPr>
            <w:r>
              <w:rPr>
                <w:rFonts w:hint="eastAsia"/>
                <w:color w:val="000000"/>
                <w:szCs w:val="21"/>
              </w:rPr>
              <w:t>错误信息说明</w:t>
            </w:r>
          </w:p>
        </w:tc>
      </w:tr>
      <w:tr w14:paraId="1EC4C4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1176626">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5710FA38">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bottom w:val="single" w:color="auto" w:sz="6" w:space="0"/>
            </w:tcBorders>
            <w:vAlign w:val="center"/>
          </w:tcPr>
          <w:p w14:paraId="0871FE23">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bottom w:val="single" w:color="auto" w:sz="6" w:space="0"/>
            </w:tcBorders>
            <w:vAlign w:val="center"/>
          </w:tcPr>
          <w:p w14:paraId="6590E89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1FCCE4D">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bottom w:val="single" w:color="auto" w:sz="6" w:space="0"/>
            </w:tcBorders>
            <w:vAlign w:val="center"/>
          </w:tcPr>
          <w:p w14:paraId="2EF50334">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232AE096">
            <w:pPr>
              <w:jc w:val="left"/>
              <w:rPr>
                <w:rFonts w:ascii="宋体" w:hAnsi="宋体" w:cs="宋体"/>
                <w:color w:val="000000"/>
                <w:kern w:val="0"/>
                <w:szCs w:val="21"/>
                <w:lang w:bidi="ar"/>
              </w:rPr>
            </w:pPr>
          </w:p>
        </w:tc>
      </w:tr>
      <w:tr w14:paraId="636E34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9089ED9">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2A5A998B">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514C82FF">
            <w:pPr>
              <w:jc w:val="center"/>
              <w:rPr>
                <w:rFonts w:ascii="宋体" w:hAnsi="宋体" w:cs="宋体"/>
                <w:color w:val="000000"/>
                <w:kern w:val="0"/>
                <w:szCs w:val="21"/>
                <w:lang w:bidi="ar"/>
              </w:rPr>
            </w:pPr>
            <w:r>
              <w:rPr>
                <w:rFonts w:hint="eastAsia"/>
                <w:color w:val="000000"/>
                <w:szCs w:val="21"/>
              </w:rPr>
              <w:t>购买方统一社会信用代码/纳税人识别号</w:t>
            </w:r>
          </w:p>
        </w:tc>
        <w:tc>
          <w:tcPr>
            <w:tcW w:w="1276" w:type="dxa"/>
            <w:tcBorders>
              <w:top w:val="single" w:color="auto" w:sz="6" w:space="0"/>
              <w:bottom w:val="single" w:color="auto" w:sz="6" w:space="0"/>
            </w:tcBorders>
            <w:vAlign w:val="center"/>
          </w:tcPr>
          <w:p w14:paraId="43D1215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F3D8A74">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tcBorders>
              <w:top w:val="single" w:color="auto" w:sz="6" w:space="0"/>
              <w:bottom w:val="single" w:color="auto" w:sz="6" w:space="0"/>
            </w:tcBorders>
            <w:vAlign w:val="center"/>
          </w:tcPr>
          <w:p w14:paraId="52074AE7">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276B6E73">
            <w:pPr>
              <w:jc w:val="left"/>
              <w:rPr>
                <w:rFonts w:ascii="宋体" w:hAnsi="宋体" w:cs="宋体"/>
                <w:color w:val="000000"/>
                <w:kern w:val="0"/>
                <w:szCs w:val="21"/>
                <w:lang w:bidi="ar"/>
              </w:rPr>
            </w:pPr>
          </w:p>
        </w:tc>
      </w:tr>
      <w:tr w14:paraId="440AC3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521C3ED7">
            <w:pPr>
              <w:jc w:val="center"/>
              <w:rPr>
                <w:rFonts w:ascii="宋体" w:hAnsi="宋体"/>
                <w:color w:val="000000"/>
                <w:szCs w:val="21"/>
              </w:rPr>
            </w:pPr>
            <w:r>
              <w:rPr>
                <w:rFonts w:hint="eastAsia" w:ascii="宋体" w:hAnsi="宋体"/>
                <w:color w:val="000000"/>
                <w:szCs w:val="21"/>
              </w:rPr>
              <w:t>明细数据(fpmx)</w:t>
            </w:r>
          </w:p>
        </w:tc>
      </w:tr>
      <w:tr w14:paraId="343939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4B7F50C">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35F7FE67">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3FA98CFE">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0FF7D8F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9EB23AD">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60563A16">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0090FA11">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1690D1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5A6A2B4">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5B82CF9F">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13C4D615">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5A2CDF9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2307143">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7AC534A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3912C67B">
            <w:pPr>
              <w:jc w:val="left"/>
              <w:rPr>
                <w:rFonts w:ascii="宋体" w:hAnsi="宋体" w:cs="宋体"/>
                <w:color w:val="000000"/>
                <w:kern w:val="0"/>
                <w:szCs w:val="21"/>
                <w:lang w:bidi="ar"/>
              </w:rPr>
            </w:pPr>
          </w:p>
        </w:tc>
      </w:tr>
      <w:tr w14:paraId="4E932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A9D065C">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64E365DF">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68CED068">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67C3DF5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B10121D">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10B2E82A">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3D31FF98">
            <w:pPr>
              <w:jc w:val="left"/>
              <w:rPr>
                <w:rFonts w:ascii="宋体" w:hAnsi="宋体" w:cs="宋体"/>
                <w:color w:val="000000"/>
                <w:kern w:val="0"/>
                <w:szCs w:val="21"/>
                <w:lang w:bidi="ar"/>
              </w:rPr>
            </w:pPr>
          </w:p>
        </w:tc>
      </w:tr>
      <w:tr w14:paraId="4638A4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B4A855F">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5DC45C52">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2C4EFFCD">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4B5D1C9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1ECBA14">
            <w:pPr>
              <w:jc w:val="center"/>
              <w:rPr>
                <w:rFonts w:ascii="宋体" w:hAnsi="宋体" w:cs="宋体"/>
                <w:color w:val="000000"/>
                <w:kern w:val="0"/>
                <w:szCs w:val="21"/>
                <w:lang w:bidi="ar"/>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226EEB61">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0524870C">
            <w:pPr>
              <w:jc w:val="left"/>
              <w:rPr>
                <w:rFonts w:ascii="宋体" w:hAnsi="宋体" w:cs="宋体"/>
                <w:color w:val="000000"/>
                <w:kern w:val="0"/>
                <w:szCs w:val="21"/>
                <w:lang w:bidi="ar"/>
              </w:rPr>
            </w:pPr>
            <w:r>
              <w:rPr>
                <w:rFonts w:hint="eastAsia"/>
                <w:color w:val="000000"/>
                <w:szCs w:val="21"/>
              </w:rPr>
              <w:t>如为出口转内销需上传转内销证明编号</w:t>
            </w:r>
          </w:p>
        </w:tc>
      </w:tr>
      <w:tr w14:paraId="634A06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E8E6D22">
            <w:pPr>
              <w:pStyle w:val="16"/>
              <w:rPr>
                <w:rFonts w:ascii="宋体" w:hAnsi="宋体"/>
                <w:color w:val="000000"/>
                <w:kern w:val="0"/>
                <w:szCs w:val="21"/>
                <w:lang w:bidi="ar"/>
              </w:rPr>
            </w:pPr>
            <w:r>
              <w:rPr>
                <w:rFonts w:hint="eastAsia" w:ascii="宋体" w:hAnsi="宋体"/>
                <w:color w:val="000000"/>
                <w:kern w:val="0"/>
                <w:szCs w:val="21"/>
                <w:lang w:bidi="ar"/>
              </w:rPr>
              <w:t>5</w:t>
            </w:r>
          </w:p>
        </w:tc>
        <w:tc>
          <w:tcPr>
            <w:tcW w:w="1701" w:type="dxa"/>
            <w:tcBorders>
              <w:top w:val="single" w:color="auto" w:sz="6" w:space="0"/>
              <w:bottom w:val="single" w:color="auto" w:sz="6" w:space="0"/>
            </w:tcBorders>
            <w:vAlign w:val="center"/>
          </w:tcPr>
          <w:p w14:paraId="36F588F3">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3" w:type="dxa"/>
            <w:tcBorders>
              <w:top w:val="single" w:color="auto" w:sz="6" w:space="0"/>
              <w:bottom w:val="single" w:color="auto" w:sz="6" w:space="0"/>
            </w:tcBorders>
            <w:vAlign w:val="center"/>
          </w:tcPr>
          <w:p w14:paraId="2F0BB1C1">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276" w:type="dxa"/>
            <w:tcBorders>
              <w:top w:val="single" w:color="auto" w:sz="6" w:space="0"/>
              <w:bottom w:val="single" w:color="auto" w:sz="6" w:space="0"/>
            </w:tcBorders>
            <w:vAlign w:val="center"/>
          </w:tcPr>
          <w:p w14:paraId="42213C3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3070550">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708" w:type="dxa"/>
            <w:tcBorders>
              <w:top w:val="single" w:color="auto" w:sz="6" w:space="0"/>
              <w:bottom w:val="single" w:color="auto" w:sz="6" w:space="0"/>
            </w:tcBorders>
            <w:vAlign w:val="center"/>
          </w:tcPr>
          <w:p w14:paraId="7772676B">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43BD87E8">
            <w:pPr>
              <w:jc w:val="left"/>
              <w:rPr>
                <w:rFonts w:ascii="宋体" w:hAnsi="宋体" w:cs="宋体"/>
                <w:color w:val="000000"/>
                <w:kern w:val="0"/>
                <w:szCs w:val="21"/>
                <w:lang w:bidi="ar"/>
              </w:rPr>
            </w:pPr>
            <w:r>
              <w:rPr>
                <w:rFonts w:hint="eastAsia" w:ascii="宋体" w:hAnsi="宋体" w:cs="宋体"/>
                <w:color w:val="000000"/>
                <w:kern w:val="0"/>
                <w:szCs w:val="21"/>
                <w:lang w:bidi="ar"/>
              </w:rPr>
              <w:t>格式YYYYMM，抵扣成功时该字段不为空</w:t>
            </w:r>
          </w:p>
        </w:tc>
      </w:tr>
      <w:tr w14:paraId="7849D6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198CF86">
            <w:pPr>
              <w:pStyle w:val="16"/>
              <w:rPr>
                <w:rFonts w:ascii="宋体" w:hAnsi="宋体"/>
                <w:color w:val="000000"/>
                <w:kern w:val="0"/>
                <w:szCs w:val="21"/>
                <w:lang w:bidi="ar"/>
              </w:rPr>
            </w:pPr>
            <w:r>
              <w:rPr>
                <w:rFonts w:hint="eastAsia" w:ascii="宋体" w:hAnsi="宋体"/>
                <w:color w:val="000000"/>
                <w:kern w:val="0"/>
                <w:szCs w:val="21"/>
                <w:lang w:bidi="ar"/>
              </w:rPr>
              <w:t>6</w:t>
            </w:r>
          </w:p>
        </w:tc>
        <w:tc>
          <w:tcPr>
            <w:tcW w:w="1701" w:type="dxa"/>
            <w:tcBorders>
              <w:top w:val="single" w:color="auto" w:sz="6" w:space="0"/>
              <w:bottom w:val="single" w:color="auto" w:sz="6" w:space="0"/>
            </w:tcBorders>
            <w:vAlign w:val="center"/>
          </w:tcPr>
          <w:p w14:paraId="7BA31556">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tcBorders>
              <w:top w:val="single" w:color="auto" w:sz="6" w:space="0"/>
              <w:bottom w:val="single" w:color="auto" w:sz="6" w:space="0"/>
            </w:tcBorders>
            <w:vAlign w:val="center"/>
          </w:tcPr>
          <w:p w14:paraId="54A554BD">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tcBorders>
              <w:top w:val="single" w:color="auto" w:sz="6" w:space="0"/>
              <w:bottom w:val="single" w:color="auto" w:sz="6" w:space="0"/>
            </w:tcBorders>
            <w:vAlign w:val="center"/>
          </w:tcPr>
          <w:p w14:paraId="5A9649B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BF044FF">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50F9541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3D544E61">
            <w:pPr>
              <w:rPr>
                <w:rFonts w:ascii="宋体" w:hAnsi="宋体" w:cs="宋体"/>
                <w:color w:val="000000"/>
                <w:kern w:val="0"/>
                <w:szCs w:val="21"/>
                <w:lang w:bidi="ar"/>
              </w:rPr>
            </w:pPr>
            <w:r>
              <w:rPr>
                <w:rFonts w:hint="eastAsia" w:ascii="宋体" w:hAnsi="宋体" w:cs="宋体"/>
                <w:color w:val="000000"/>
                <w:kern w:val="0"/>
                <w:szCs w:val="21"/>
                <w:lang w:bidi="ar"/>
              </w:rPr>
              <w:t>01：勾选（撤销）成功</w:t>
            </w:r>
          </w:p>
          <w:p w14:paraId="33D8AD2B">
            <w:pPr>
              <w:rPr>
                <w:rFonts w:ascii="宋体" w:hAnsi="宋体" w:cs="宋体"/>
                <w:color w:val="000000"/>
                <w:kern w:val="0"/>
                <w:szCs w:val="21"/>
                <w:lang w:bidi="ar"/>
              </w:rPr>
            </w:pPr>
            <w:r>
              <w:rPr>
                <w:rFonts w:hint="eastAsia" w:ascii="宋体" w:hAnsi="宋体" w:cs="宋体"/>
                <w:color w:val="000000"/>
                <w:kern w:val="0"/>
                <w:szCs w:val="21"/>
                <w:lang w:bidi="ar"/>
              </w:rPr>
              <w:t xml:space="preserve">02：查无此票 </w:t>
            </w:r>
          </w:p>
          <w:p w14:paraId="76FDBB79">
            <w:pPr>
              <w:rPr>
                <w:rFonts w:ascii="宋体" w:hAnsi="宋体" w:cs="宋体"/>
                <w:color w:val="000000"/>
                <w:kern w:val="0"/>
                <w:szCs w:val="21"/>
                <w:lang w:bidi="ar"/>
              </w:rPr>
            </w:pPr>
            <w:r>
              <w:rPr>
                <w:rFonts w:hint="eastAsia" w:ascii="宋体" w:hAnsi="宋体" w:cs="宋体"/>
                <w:color w:val="000000"/>
                <w:kern w:val="0"/>
                <w:szCs w:val="21"/>
                <w:lang w:bidi="ar"/>
              </w:rPr>
              <w:t>03：该票异常无法勾选</w:t>
            </w:r>
          </w:p>
          <w:p w14:paraId="76BEB29B">
            <w:pPr>
              <w:rPr>
                <w:rFonts w:ascii="宋体" w:hAnsi="宋体" w:cs="宋体"/>
                <w:color w:val="000000"/>
                <w:kern w:val="0"/>
                <w:szCs w:val="21"/>
                <w:lang w:bidi="ar"/>
              </w:rPr>
            </w:pPr>
            <w:r>
              <w:rPr>
                <w:rFonts w:hint="eastAsia" w:ascii="宋体" w:hAnsi="宋体" w:cs="宋体"/>
                <w:color w:val="000000"/>
                <w:kern w:val="0"/>
                <w:szCs w:val="21"/>
                <w:lang w:bidi="ar"/>
              </w:rPr>
              <w:t>04：该票已经逾期无法认证</w:t>
            </w:r>
          </w:p>
          <w:p w14:paraId="4114F91B">
            <w:pPr>
              <w:rPr>
                <w:rFonts w:ascii="宋体" w:hAnsi="宋体" w:cs="宋体"/>
                <w:color w:val="000000"/>
                <w:kern w:val="0"/>
                <w:szCs w:val="21"/>
                <w:lang w:bidi="ar"/>
              </w:rPr>
            </w:pPr>
            <w:r>
              <w:rPr>
                <w:rFonts w:hint="eastAsia" w:ascii="宋体" w:hAnsi="宋体" w:cs="宋体"/>
                <w:color w:val="000000"/>
                <w:kern w:val="0"/>
                <w:szCs w:val="21"/>
                <w:lang w:bidi="ar"/>
              </w:rPr>
              <w:t>05：当期已锁定（已申请统计）</w:t>
            </w:r>
          </w:p>
          <w:p w14:paraId="42FE8885">
            <w:pPr>
              <w:rPr>
                <w:rFonts w:ascii="宋体" w:hAnsi="宋体" w:cs="宋体"/>
                <w:color w:val="000000"/>
                <w:kern w:val="0"/>
                <w:szCs w:val="21"/>
                <w:lang w:bidi="ar"/>
              </w:rPr>
            </w:pPr>
            <w:r>
              <w:rPr>
                <w:rFonts w:hint="eastAsia" w:ascii="宋体" w:hAnsi="宋体" w:cs="宋体"/>
                <w:color w:val="000000"/>
                <w:kern w:val="0"/>
                <w:szCs w:val="21"/>
                <w:lang w:bidi="ar"/>
              </w:rPr>
              <w:t>06：已勾选无法重复勾选</w:t>
            </w:r>
          </w:p>
          <w:p w14:paraId="13EEDE7A">
            <w:pPr>
              <w:rPr>
                <w:rFonts w:ascii="宋体" w:hAnsi="宋体" w:cs="宋体"/>
                <w:color w:val="000000"/>
                <w:kern w:val="0"/>
                <w:szCs w:val="21"/>
                <w:lang w:bidi="ar"/>
              </w:rPr>
            </w:pPr>
            <w:r>
              <w:rPr>
                <w:rFonts w:hint="eastAsia" w:ascii="宋体" w:hAnsi="宋体" w:cs="宋体"/>
                <w:color w:val="000000"/>
                <w:kern w:val="0"/>
                <w:szCs w:val="21"/>
                <w:lang w:bidi="ar"/>
              </w:rPr>
              <w:t>07：未到期发票不可勾选（开票月份大于当前属期</w:t>
            </w:r>
          </w:p>
          <w:p w14:paraId="12DADE32">
            <w:pPr>
              <w:rPr>
                <w:rFonts w:ascii="宋体" w:hAnsi="宋体" w:cs="宋体"/>
                <w:color w:val="000000"/>
                <w:kern w:val="0"/>
                <w:szCs w:val="21"/>
                <w:lang w:bidi="ar"/>
              </w:rPr>
            </w:pPr>
            <w:r>
              <w:rPr>
                <w:rFonts w:hint="eastAsia" w:ascii="宋体" w:hAnsi="宋体" w:cs="宋体"/>
                <w:color w:val="000000"/>
                <w:szCs w:val="21"/>
                <w:lang w:bidi="ar"/>
              </w:rPr>
              <w:t>11：低版本发票</w:t>
            </w:r>
          </w:p>
          <w:p w14:paraId="72DDCD6F">
            <w:pPr>
              <w:rPr>
                <w:rFonts w:ascii="宋体" w:hAnsi="宋体" w:cs="宋体"/>
                <w:color w:val="000000"/>
                <w:kern w:val="0"/>
                <w:szCs w:val="21"/>
                <w:lang w:bidi="ar"/>
              </w:rPr>
            </w:pPr>
            <w:r>
              <w:rPr>
                <w:rFonts w:hint="eastAsia" w:ascii="宋体" w:hAnsi="宋体" w:cs="宋体"/>
                <w:color w:val="000000"/>
                <w:szCs w:val="21"/>
                <w:lang w:bidi="ar"/>
              </w:rPr>
              <w:t>12：机动车异常发票</w:t>
            </w:r>
          </w:p>
          <w:p w14:paraId="267B1DF5">
            <w:pPr>
              <w:rPr>
                <w:rFonts w:ascii="宋体" w:hAnsi="宋体" w:cs="宋体"/>
                <w:color w:val="000000"/>
                <w:szCs w:val="21"/>
                <w:lang w:bidi="ar"/>
              </w:rPr>
            </w:pPr>
            <w:r>
              <w:rPr>
                <w:rFonts w:ascii="宋体" w:hAnsi="宋体" w:cs="宋体"/>
                <w:color w:val="000000"/>
                <w:szCs w:val="21"/>
                <w:lang w:bidi="ar"/>
              </w:rPr>
              <w:t>13</w:t>
            </w:r>
            <w:r>
              <w:rPr>
                <w:rFonts w:hint="eastAsia" w:ascii="宋体" w:hAnsi="宋体" w:cs="宋体"/>
                <w:color w:val="000000"/>
                <w:szCs w:val="21"/>
                <w:lang w:bidi="ar"/>
              </w:rPr>
              <w:t>：该票号码重复</w:t>
            </w:r>
          </w:p>
          <w:p w14:paraId="71C6E5C1">
            <w:pPr>
              <w:pStyle w:val="24"/>
              <w:rPr>
                <w:rFonts w:ascii="宋体" w:hAnsi="宋体" w:cs="宋体"/>
                <w:color w:val="000000"/>
                <w:sz w:val="21"/>
                <w:szCs w:val="21"/>
                <w:lang w:bidi="ar"/>
              </w:rPr>
            </w:pPr>
            <w:r>
              <w:rPr>
                <w:rFonts w:hint="eastAsia" w:ascii="宋体" w:hAnsi="宋体" w:cs="宋体"/>
                <w:color w:val="000000"/>
                <w:sz w:val="21"/>
                <w:szCs w:val="21"/>
                <w:lang w:bidi="ar"/>
              </w:rPr>
              <w:t>1</w:t>
            </w:r>
            <w:r>
              <w:rPr>
                <w:rFonts w:ascii="宋体" w:hAnsi="宋体" w:cs="宋体"/>
                <w:color w:val="000000"/>
                <w:sz w:val="21"/>
                <w:szCs w:val="21"/>
                <w:lang w:bidi="ar"/>
              </w:rPr>
              <w:t>7</w:t>
            </w:r>
            <w:r>
              <w:rPr>
                <w:rFonts w:hint="eastAsia" w:ascii="宋体" w:hAnsi="宋体" w:cs="宋体"/>
                <w:color w:val="000000"/>
                <w:sz w:val="21"/>
                <w:szCs w:val="21"/>
                <w:lang w:bidi="ar"/>
              </w:rPr>
              <w:t>：</w:t>
            </w:r>
            <w:r>
              <w:rPr>
                <w:rFonts w:ascii="宋体" w:hAnsi="宋体" w:cs="宋体"/>
                <w:color w:val="000000"/>
                <w:sz w:val="21"/>
                <w:szCs w:val="21"/>
                <w:lang w:bidi="ar"/>
              </w:rPr>
              <w:t xml:space="preserve">发票日期小于纳税人用票有效期起（纳税人用票生效时间下月一号） </w:t>
            </w:r>
          </w:p>
          <w:p w14:paraId="1A680352">
            <w:pPr>
              <w:rPr>
                <w:rFonts w:ascii="宋体" w:hAnsi="宋体" w:cs="宋体"/>
                <w:color w:val="000000"/>
                <w:kern w:val="0"/>
                <w:szCs w:val="21"/>
                <w:lang w:bidi="ar"/>
              </w:rPr>
            </w:pPr>
            <w:r>
              <w:rPr>
                <w:rFonts w:hint="eastAsia" w:ascii="宋体" w:hAnsi="宋体" w:cs="宋体"/>
                <w:color w:val="000000"/>
                <w:szCs w:val="21"/>
                <w:lang w:bidi="ar"/>
              </w:rPr>
              <w:t>31：待处理农产品发票未确认</w:t>
            </w:r>
          </w:p>
          <w:p w14:paraId="568657F6">
            <w:pPr>
              <w:rPr>
                <w:rFonts w:ascii="宋体" w:hAnsi="宋体" w:cs="宋体"/>
                <w:color w:val="000000"/>
                <w:kern w:val="0"/>
                <w:szCs w:val="21"/>
                <w:lang w:bidi="ar"/>
              </w:rPr>
            </w:pPr>
            <w:r>
              <w:rPr>
                <w:rFonts w:hint="eastAsia" w:ascii="宋体" w:hAnsi="宋体" w:cs="宋体"/>
                <w:color w:val="000000"/>
                <w:szCs w:val="21"/>
                <w:lang w:bidi="ar"/>
              </w:rPr>
              <w:t>3</w:t>
            </w:r>
            <w:r>
              <w:rPr>
                <w:rFonts w:ascii="宋体" w:hAnsi="宋体" w:cs="宋体"/>
                <w:color w:val="000000"/>
                <w:szCs w:val="21"/>
                <w:lang w:bidi="ar"/>
              </w:rPr>
              <w:t>2</w:t>
            </w:r>
            <w:r>
              <w:rPr>
                <w:rFonts w:hint="eastAsia" w:ascii="宋体" w:hAnsi="宋体" w:cs="宋体"/>
                <w:color w:val="000000"/>
                <w:szCs w:val="21"/>
                <w:lang w:bidi="ar"/>
              </w:rPr>
              <w:t>：不得抵扣及退税发票</w:t>
            </w:r>
            <w:r>
              <w:rPr>
                <w:rFonts w:ascii="宋体" w:hAnsi="宋体" w:cs="宋体"/>
                <w:color w:val="000000"/>
                <w:kern w:val="0"/>
                <w:szCs w:val="21"/>
                <w:lang w:bidi="ar"/>
              </w:rPr>
              <w:t xml:space="preserve"> </w:t>
            </w:r>
          </w:p>
          <w:p w14:paraId="46CD07A8">
            <w:pPr>
              <w:pStyle w:val="16"/>
              <w:jc w:val="both"/>
              <w:rPr>
                <w:szCs w:val="21"/>
              </w:rPr>
            </w:pPr>
            <w:r>
              <w:rPr>
                <w:szCs w:val="21"/>
              </w:rPr>
              <w:t>33</w:t>
            </w:r>
            <w:r>
              <w:rPr>
                <w:rFonts w:hint="eastAsia"/>
                <w:szCs w:val="21"/>
              </w:rPr>
              <w:t>：小规模期间取得不符合抵扣条件的发票</w:t>
            </w:r>
          </w:p>
          <w:p w14:paraId="2753C8E6">
            <w:pPr>
              <w:rPr>
                <w:rFonts w:ascii="宋体" w:hAnsi="宋体" w:cs="宋体"/>
                <w:color w:val="000000"/>
                <w:szCs w:val="21"/>
                <w:lang w:bidi="ar"/>
              </w:rPr>
            </w:pPr>
            <w:r>
              <w:rPr>
                <w:rFonts w:hint="eastAsia" w:ascii="宋体" w:hAnsi="宋体" w:cs="宋体"/>
                <w:color w:val="000000"/>
                <w:szCs w:val="21"/>
                <w:lang w:bidi="ar"/>
              </w:rPr>
              <w:t>35：</w:t>
            </w:r>
            <w:r>
              <w:rPr>
                <w:rFonts w:hint="eastAsia" w:ascii="宋体" w:hAnsi="宋体" w:cs="宋体"/>
                <w:kern w:val="0"/>
                <w:szCs w:val="21"/>
                <w:lang w:bidi="ar"/>
              </w:rPr>
              <w:t>差额扣除凭证不能用于增值税抵扣勾选、增值税退税勾选、代办退税勾选</w:t>
            </w:r>
          </w:p>
          <w:p w14:paraId="3E14E6CD">
            <w:pPr>
              <w:rPr>
                <w:rFonts w:ascii="宋体" w:hAnsi="宋体" w:cs="宋体"/>
                <w:color w:val="000000"/>
                <w:kern w:val="0"/>
                <w:szCs w:val="21"/>
                <w:lang w:bidi="ar"/>
              </w:rPr>
            </w:pPr>
            <w:r>
              <w:rPr>
                <w:rFonts w:hint="eastAsia" w:ascii="宋体" w:hAnsi="宋体" w:cs="宋体"/>
                <w:color w:val="000000"/>
                <w:szCs w:val="21"/>
                <w:lang w:bidi="ar"/>
              </w:rPr>
              <w:t>99：其它</w:t>
            </w:r>
          </w:p>
        </w:tc>
      </w:tr>
      <w:tr w14:paraId="69440B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7B11E26">
            <w:pPr>
              <w:pStyle w:val="16"/>
              <w:rPr>
                <w:rFonts w:ascii="宋体" w:hAnsi="宋体"/>
                <w:color w:val="000000"/>
                <w:kern w:val="0"/>
                <w:szCs w:val="21"/>
                <w:lang w:bidi="ar"/>
              </w:rPr>
            </w:pPr>
            <w:r>
              <w:rPr>
                <w:rFonts w:hint="eastAsia" w:ascii="宋体" w:hAnsi="宋体"/>
                <w:color w:val="000000"/>
                <w:kern w:val="0"/>
                <w:szCs w:val="21"/>
                <w:lang w:bidi="ar"/>
              </w:rPr>
              <w:t>7</w:t>
            </w:r>
          </w:p>
        </w:tc>
        <w:tc>
          <w:tcPr>
            <w:tcW w:w="1701" w:type="dxa"/>
            <w:tcBorders>
              <w:top w:val="single" w:color="auto" w:sz="6" w:space="0"/>
              <w:bottom w:val="single" w:color="auto" w:sz="6" w:space="0"/>
            </w:tcBorders>
            <w:vAlign w:val="center"/>
          </w:tcPr>
          <w:p w14:paraId="1A03B416">
            <w:pPr>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843" w:type="dxa"/>
            <w:tcBorders>
              <w:top w:val="single" w:color="auto" w:sz="6" w:space="0"/>
              <w:bottom w:val="single" w:color="auto" w:sz="6" w:space="0"/>
            </w:tcBorders>
            <w:vAlign w:val="center"/>
          </w:tcPr>
          <w:p w14:paraId="35422C01">
            <w:pPr>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276" w:type="dxa"/>
            <w:tcBorders>
              <w:top w:val="single" w:color="auto" w:sz="6" w:space="0"/>
              <w:bottom w:val="single" w:color="auto" w:sz="6" w:space="0"/>
            </w:tcBorders>
            <w:vAlign w:val="center"/>
          </w:tcPr>
          <w:p w14:paraId="0529F49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FEA3535">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5DDA47F7">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07EC2490">
            <w:pPr>
              <w:jc w:val="left"/>
              <w:rPr>
                <w:rFonts w:ascii="宋体" w:hAnsi="宋体" w:cs="宋体"/>
                <w:color w:val="000000"/>
                <w:kern w:val="0"/>
                <w:szCs w:val="21"/>
                <w:lang w:bidi="ar"/>
              </w:rPr>
            </w:pPr>
            <w:r>
              <w:rPr>
                <w:rFonts w:hint="eastAsia" w:ascii="宋体" w:hAnsi="宋体" w:cs="宋体"/>
                <w:color w:val="000000"/>
                <w:kern w:val="0"/>
                <w:szCs w:val="21"/>
                <w:lang w:bidi="ar"/>
              </w:rPr>
              <w:t>撤销勾选时，此字段为空</w:t>
            </w:r>
          </w:p>
          <w:p w14:paraId="1752A405">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393913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5F8129D">
            <w:pPr>
              <w:pStyle w:val="16"/>
              <w:rPr>
                <w:rFonts w:ascii="宋体" w:hAnsi="宋体"/>
                <w:color w:val="000000"/>
                <w:kern w:val="0"/>
                <w:szCs w:val="21"/>
                <w:lang w:bidi="ar"/>
              </w:rPr>
            </w:pPr>
            <w:r>
              <w:rPr>
                <w:rFonts w:hint="eastAsia" w:ascii="宋体" w:hAnsi="宋体"/>
                <w:color w:val="000000"/>
                <w:kern w:val="0"/>
                <w:szCs w:val="21"/>
                <w:lang w:bidi="ar"/>
              </w:rPr>
              <w:t>8</w:t>
            </w:r>
          </w:p>
        </w:tc>
        <w:tc>
          <w:tcPr>
            <w:tcW w:w="1701" w:type="dxa"/>
            <w:tcBorders>
              <w:top w:val="single" w:color="auto" w:sz="6" w:space="0"/>
              <w:bottom w:val="single" w:color="auto" w:sz="6" w:space="0"/>
            </w:tcBorders>
            <w:vAlign w:val="center"/>
          </w:tcPr>
          <w:p w14:paraId="1A6C6075">
            <w:pPr>
              <w:jc w:val="center"/>
              <w:rPr>
                <w:rFonts w:ascii="宋体" w:hAnsi="宋体" w:cs="宋体"/>
                <w:color w:val="000000"/>
                <w:kern w:val="0"/>
                <w:szCs w:val="21"/>
                <w:lang w:bidi="ar"/>
              </w:rPr>
            </w:pPr>
            <w:r>
              <w:rPr>
                <w:rFonts w:hint="eastAsia" w:ascii="宋体" w:hAnsi="宋体" w:cs="宋体"/>
                <w:color w:val="000000"/>
                <w:kern w:val="0"/>
                <w:szCs w:val="21"/>
                <w:lang w:bidi="ar"/>
              </w:rPr>
              <w:t>fpzt</w:t>
            </w:r>
          </w:p>
        </w:tc>
        <w:tc>
          <w:tcPr>
            <w:tcW w:w="1843" w:type="dxa"/>
            <w:tcBorders>
              <w:top w:val="single" w:color="auto" w:sz="6" w:space="0"/>
              <w:bottom w:val="single" w:color="auto" w:sz="6" w:space="0"/>
            </w:tcBorders>
            <w:vAlign w:val="center"/>
          </w:tcPr>
          <w:p w14:paraId="7731EA16">
            <w:pPr>
              <w:jc w:val="center"/>
              <w:rPr>
                <w:rFonts w:ascii="宋体" w:hAnsi="宋体" w:cs="宋体"/>
                <w:color w:val="000000"/>
                <w:kern w:val="0"/>
                <w:szCs w:val="21"/>
                <w:lang w:bidi="ar"/>
              </w:rPr>
            </w:pPr>
            <w:r>
              <w:rPr>
                <w:rFonts w:hint="eastAsia" w:ascii="宋体" w:hAnsi="宋体" w:cs="宋体"/>
                <w:color w:val="000000"/>
                <w:kern w:val="0"/>
                <w:szCs w:val="21"/>
                <w:lang w:bidi="ar"/>
              </w:rPr>
              <w:t>发票状态</w:t>
            </w:r>
          </w:p>
        </w:tc>
        <w:tc>
          <w:tcPr>
            <w:tcW w:w="1276" w:type="dxa"/>
            <w:tcBorders>
              <w:top w:val="single" w:color="auto" w:sz="6" w:space="0"/>
              <w:bottom w:val="single" w:color="auto" w:sz="6" w:space="0"/>
            </w:tcBorders>
            <w:vAlign w:val="center"/>
          </w:tcPr>
          <w:p w14:paraId="3B5BF00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1A27560">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8" w:type="dxa"/>
            <w:tcBorders>
              <w:top w:val="single" w:color="auto" w:sz="6" w:space="0"/>
              <w:bottom w:val="single" w:color="auto" w:sz="6" w:space="0"/>
            </w:tcBorders>
            <w:vAlign w:val="center"/>
          </w:tcPr>
          <w:p w14:paraId="06A92A3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5C3F331D">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5A1CB945">
            <w:pPr>
              <w:jc w:val="left"/>
              <w:rPr>
                <w:rFonts w:ascii="宋体" w:hAnsi="宋体" w:cs="宋体"/>
                <w:color w:val="000000"/>
                <w:kern w:val="0"/>
                <w:szCs w:val="21"/>
                <w:lang w:bidi="ar"/>
              </w:rPr>
            </w:pPr>
            <w:r>
              <w:rPr>
                <w:rFonts w:ascii="宋体" w:hAnsi="宋体" w:cs="宋体"/>
                <w:color w:val="000000"/>
                <w:kern w:val="0"/>
                <w:szCs w:val="21"/>
                <w:lang w:bidi="ar"/>
              </w:rPr>
              <w:t>0</w:t>
            </w:r>
            <w:r>
              <w:rPr>
                <w:rFonts w:hint="eastAsia" w:ascii="宋体" w:hAnsi="宋体" w:cs="宋体"/>
                <w:color w:val="000000"/>
                <w:kern w:val="0"/>
                <w:szCs w:val="21"/>
                <w:lang w:bidi="ar"/>
              </w:rPr>
              <w:t>：</w:t>
            </w:r>
            <w:r>
              <w:rPr>
                <w:rFonts w:ascii="宋体" w:hAnsi="宋体" w:cs="宋体"/>
                <w:color w:val="000000"/>
                <w:kern w:val="0"/>
                <w:szCs w:val="21"/>
                <w:lang w:bidi="ar"/>
              </w:rPr>
              <w:t>正常</w:t>
            </w:r>
          </w:p>
          <w:p w14:paraId="682AFE21">
            <w:pPr>
              <w:jc w:val="left"/>
              <w:rPr>
                <w:rFonts w:ascii="宋体" w:hAnsi="宋体" w:cs="宋体"/>
                <w:color w:val="000000"/>
                <w:kern w:val="0"/>
                <w:szCs w:val="21"/>
                <w:lang w:bidi="ar"/>
              </w:rPr>
            </w:pPr>
            <w:r>
              <w:rPr>
                <w:rFonts w:ascii="宋体" w:hAnsi="宋体" w:cs="宋体"/>
                <w:color w:val="000000"/>
                <w:kern w:val="0"/>
                <w:szCs w:val="21"/>
                <w:lang w:bidi="ar"/>
              </w:rPr>
              <w:t>1</w:t>
            </w:r>
            <w:r>
              <w:rPr>
                <w:rFonts w:hint="eastAsia" w:ascii="宋体" w:hAnsi="宋体" w:cs="宋体"/>
                <w:color w:val="000000"/>
                <w:kern w:val="0"/>
                <w:szCs w:val="21"/>
                <w:lang w:bidi="ar"/>
              </w:rPr>
              <w:t>：失控</w:t>
            </w:r>
          </w:p>
          <w:p w14:paraId="44EDB8C6">
            <w:pPr>
              <w:jc w:val="left"/>
              <w:rPr>
                <w:rFonts w:ascii="宋体" w:hAnsi="宋体" w:cs="宋体"/>
                <w:color w:val="000000"/>
                <w:kern w:val="0"/>
                <w:szCs w:val="21"/>
                <w:lang w:bidi="ar"/>
              </w:rPr>
            </w:pPr>
            <w:r>
              <w:rPr>
                <w:rFonts w:hint="eastAsia" w:ascii="宋体" w:hAnsi="宋体" w:cs="宋体"/>
                <w:color w:val="000000"/>
                <w:kern w:val="0"/>
                <w:szCs w:val="21"/>
                <w:lang w:bidi="ar"/>
              </w:rPr>
              <w:t>2：作废</w:t>
            </w:r>
          </w:p>
          <w:p w14:paraId="467FF70F">
            <w:pPr>
              <w:jc w:val="left"/>
              <w:rPr>
                <w:rFonts w:ascii="宋体" w:hAnsi="宋体" w:cs="宋体"/>
                <w:color w:val="000000"/>
                <w:kern w:val="0"/>
                <w:szCs w:val="21"/>
                <w:lang w:bidi="ar"/>
              </w:rPr>
            </w:pPr>
            <w:r>
              <w:rPr>
                <w:rFonts w:hint="eastAsia" w:ascii="宋体" w:hAnsi="宋体" w:cs="宋体"/>
                <w:color w:val="000000"/>
                <w:kern w:val="0"/>
                <w:szCs w:val="21"/>
                <w:lang w:bidi="ar"/>
              </w:rPr>
              <w:t>3：已红冲</w:t>
            </w:r>
          </w:p>
          <w:p w14:paraId="174C94ED">
            <w:pPr>
              <w:jc w:val="left"/>
              <w:rPr>
                <w:rFonts w:ascii="宋体" w:hAnsi="宋体" w:cs="宋体"/>
                <w:color w:val="000000"/>
                <w:kern w:val="0"/>
                <w:szCs w:val="21"/>
                <w:lang w:bidi="ar"/>
              </w:rPr>
            </w:pPr>
            <w:r>
              <w:rPr>
                <w:rFonts w:ascii="宋体" w:hAnsi="宋体" w:cs="宋体"/>
                <w:color w:val="000000"/>
                <w:kern w:val="0"/>
                <w:szCs w:val="21"/>
                <w:lang w:bidi="ar"/>
              </w:rPr>
              <w:t>7</w:t>
            </w:r>
            <w:r>
              <w:rPr>
                <w:rFonts w:hint="eastAsia" w:ascii="宋体" w:hAnsi="宋体" w:cs="宋体"/>
                <w:color w:val="000000"/>
                <w:kern w:val="0"/>
                <w:szCs w:val="21"/>
                <w:lang w:bidi="ar"/>
              </w:rPr>
              <w:t>：部分红冲</w:t>
            </w:r>
          </w:p>
          <w:p w14:paraId="41FE4063">
            <w:pPr>
              <w:jc w:val="left"/>
              <w:rPr>
                <w:rFonts w:ascii="宋体" w:hAnsi="宋体" w:cs="宋体"/>
                <w:color w:val="000000"/>
                <w:kern w:val="0"/>
                <w:szCs w:val="21"/>
                <w:lang w:bidi="ar"/>
              </w:rPr>
            </w:pPr>
            <w:r>
              <w:rPr>
                <w:rFonts w:ascii="宋体" w:hAnsi="宋体" w:cs="宋体"/>
                <w:color w:val="000000"/>
                <w:kern w:val="0"/>
                <w:szCs w:val="21"/>
                <w:lang w:bidi="ar"/>
              </w:rPr>
              <w:t>8</w:t>
            </w:r>
            <w:r>
              <w:rPr>
                <w:rFonts w:hint="eastAsia" w:ascii="宋体" w:hAnsi="宋体" w:cs="宋体"/>
                <w:color w:val="000000"/>
                <w:kern w:val="0"/>
                <w:szCs w:val="21"/>
                <w:lang w:bidi="ar"/>
              </w:rPr>
              <w:t>：全额红冲</w:t>
            </w:r>
          </w:p>
        </w:tc>
      </w:tr>
      <w:tr w14:paraId="285D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9205762">
            <w:pPr>
              <w:pStyle w:val="16"/>
              <w:rPr>
                <w:rFonts w:ascii="宋体" w:hAnsi="宋体"/>
                <w:color w:val="000000"/>
                <w:kern w:val="0"/>
                <w:szCs w:val="21"/>
                <w:lang w:bidi="ar"/>
              </w:rPr>
            </w:pPr>
            <w:r>
              <w:rPr>
                <w:rFonts w:hint="eastAsia" w:ascii="宋体" w:hAnsi="宋体"/>
                <w:color w:val="000000"/>
                <w:kern w:val="0"/>
                <w:szCs w:val="21"/>
                <w:lang w:bidi="ar"/>
              </w:rPr>
              <w:t>9</w:t>
            </w:r>
          </w:p>
        </w:tc>
        <w:tc>
          <w:tcPr>
            <w:tcW w:w="1701" w:type="dxa"/>
            <w:tcBorders>
              <w:top w:val="single" w:color="auto" w:sz="6" w:space="0"/>
              <w:bottom w:val="single" w:color="auto" w:sz="6" w:space="0"/>
            </w:tcBorders>
            <w:vAlign w:val="center"/>
          </w:tcPr>
          <w:p w14:paraId="2E77F6F7">
            <w:pPr>
              <w:jc w:val="center"/>
              <w:rPr>
                <w:rFonts w:ascii="宋体" w:hAnsi="宋体" w:cs="宋体"/>
                <w:color w:val="000000"/>
                <w:kern w:val="0"/>
                <w:szCs w:val="21"/>
                <w:lang w:bidi="ar"/>
              </w:rPr>
            </w:pPr>
            <w:r>
              <w:rPr>
                <w:rFonts w:hint="eastAsia" w:ascii="宋体" w:hAnsi="宋体" w:cs="宋体"/>
                <w:color w:val="000000"/>
                <w:kern w:val="0"/>
                <w:szCs w:val="21"/>
                <w:lang w:bidi="ar"/>
              </w:rPr>
              <w:t>sfycpz</w:t>
            </w:r>
          </w:p>
        </w:tc>
        <w:tc>
          <w:tcPr>
            <w:tcW w:w="1843" w:type="dxa"/>
            <w:tcBorders>
              <w:top w:val="single" w:color="auto" w:sz="6" w:space="0"/>
              <w:bottom w:val="single" w:color="auto" w:sz="6" w:space="0"/>
            </w:tcBorders>
            <w:vAlign w:val="center"/>
          </w:tcPr>
          <w:p w14:paraId="1939CB32">
            <w:pPr>
              <w:jc w:val="center"/>
              <w:rPr>
                <w:rFonts w:ascii="宋体" w:hAnsi="宋体" w:cs="宋体"/>
                <w:color w:val="000000"/>
                <w:kern w:val="0"/>
                <w:szCs w:val="21"/>
                <w:lang w:bidi="ar"/>
              </w:rPr>
            </w:pPr>
            <w:r>
              <w:rPr>
                <w:rFonts w:hint="eastAsia" w:ascii="宋体" w:hAnsi="宋体" w:cs="宋体"/>
                <w:color w:val="000000"/>
                <w:kern w:val="0"/>
                <w:szCs w:val="21"/>
                <w:lang w:bidi="ar"/>
              </w:rPr>
              <w:t>是否异常凭证</w:t>
            </w:r>
          </w:p>
        </w:tc>
        <w:tc>
          <w:tcPr>
            <w:tcW w:w="1276" w:type="dxa"/>
            <w:tcBorders>
              <w:top w:val="single" w:color="auto" w:sz="6" w:space="0"/>
              <w:bottom w:val="single" w:color="auto" w:sz="6" w:space="0"/>
            </w:tcBorders>
            <w:vAlign w:val="center"/>
          </w:tcPr>
          <w:p w14:paraId="219239A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680E754">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5AADA8DA">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25EB691B">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6F59A048">
            <w:pPr>
              <w:jc w:val="left"/>
              <w:rPr>
                <w:rFonts w:ascii="宋体" w:hAnsi="宋体" w:cs="宋体"/>
                <w:color w:val="000000"/>
                <w:kern w:val="0"/>
                <w:szCs w:val="21"/>
                <w:lang w:bidi="ar"/>
              </w:rPr>
            </w:pPr>
            <w:r>
              <w:rPr>
                <w:rFonts w:hint="eastAsia" w:ascii="宋体" w:hAnsi="宋体" w:cs="宋体"/>
                <w:color w:val="000000"/>
                <w:kern w:val="0"/>
                <w:szCs w:val="21"/>
                <w:lang w:bidi="ar"/>
              </w:rPr>
              <w:t>01：正常</w:t>
            </w:r>
          </w:p>
          <w:p w14:paraId="02360B90">
            <w:pPr>
              <w:jc w:val="left"/>
              <w:rPr>
                <w:rFonts w:ascii="宋体" w:hAnsi="宋体" w:cs="宋体"/>
                <w:color w:val="000000"/>
                <w:kern w:val="0"/>
                <w:szCs w:val="21"/>
                <w:lang w:bidi="ar"/>
              </w:rPr>
            </w:pPr>
            <w:r>
              <w:rPr>
                <w:rFonts w:hint="eastAsia" w:ascii="宋体" w:hAnsi="宋体" w:cs="宋体"/>
                <w:color w:val="000000"/>
                <w:kern w:val="0"/>
                <w:szCs w:val="21"/>
                <w:lang w:bidi="ar"/>
              </w:rPr>
              <w:t>02：异常凭证</w:t>
            </w:r>
          </w:p>
          <w:p w14:paraId="09C06880">
            <w:pPr>
              <w:jc w:val="left"/>
              <w:rPr>
                <w:rFonts w:ascii="宋体" w:hAnsi="宋体" w:cs="宋体"/>
                <w:color w:val="00000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3</w:t>
            </w:r>
            <w:r>
              <w:rPr>
                <w:rFonts w:hint="eastAsia" w:ascii="宋体" w:hAnsi="宋体" w:cs="宋体"/>
                <w:color w:val="000000"/>
                <w:kern w:val="0"/>
                <w:szCs w:val="21"/>
                <w:lang w:bidi="ar"/>
              </w:rPr>
              <w:t>：疑似异常凭证</w:t>
            </w:r>
          </w:p>
        </w:tc>
      </w:tr>
      <w:tr w14:paraId="41222F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6973E43">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0</w:t>
            </w:r>
          </w:p>
        </w:tc>
        <w:tc>
          <w:tcPr>
            <w:tcW w:w="1701" w:type="dxa"/>
            <w:tcBorders>
              <w:top w:val="single" w:color="auto" w:sz="6" w:space="0"/>
              <w:bottom w:val="single" w:color="auto" w:sz="6" w:space="0"/>
            </w:tcBorders>
            <w:vAlign w:val="center"/>
          </w:tcPr>
          <w:p w14:paraId="535178EF">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sdzt</w:t>
            </w:r>
          </w:p>
        </w:tc>
        <w:tc>
          <w:tcPr>
            <w:tcW w:w="1843" w:type="dxa"/>
            <w:tcBorders>
              <w:top w:val="single" w:color="auto" w:sz="6" w:space="0"/>
              <w:bottom w:val="single" w:color="auto" w:sz="6" w:space="0"/>
            </w:tcBorders>
            <w:vAlign w:val="center"/>
          </w:tcPr>
          <w:p w14:paraId="5C57C420">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锁定状态</w:t>
            </w:r>
          </w:p>
        </w:tc>
        <w:tc>
          <w:tcPr>
            <w:tcW w:w="1276" w:type="dxa"/>
            <w:tcBorders>
              <w:top w:val="single" w:color="auto" w:sz="6" w:space="0"/>
              <w:bottom w:val="single" w:color="auto" w:sz="6" w:space="0"/>
            </w:tcBorders>
            <w:vAlign w:val="center"/>
          </w:tcPr>
          <w:p w14:paraId="5656643D">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40E16A6">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692B63B7">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63DD832F">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41FF0BA2">
            <w:pPr>
              <w:jc w:val="left"/>
              <w:rPr>
                <w:rFonts w:ascii="宋体" w:hAnsi="宋体" w:cs="宋体"/>
                <w:color w:val="000000"/>
                <w:kern w:val="0"/>
                <w:szCs w:val="21"/>
                <w:lang w:bidi="ar"/>
              </w:rPr>
            </w:pPr>
            <w:r>
              <w:rPr>
                <w:rFonts w:hint="eastAsia" w:ascii="宋体" w:hAnsi="宋体" w:cs="宋体"/>
                <w:color w:val="000000"/>
                <w:kern w:val="0"/>
                <w:szCs w:val="21"/>
                <w:lang w:bidi="ar"/>
              </w:rPr>
              <w:t>01：未锁定</w:t>
            </w:r>
          </w:p>
          <w:p w14:paraId="6F104565">
            <w:pPr>
              <w:jc w:val="left"/>
              <w:rPr>
                <w:rFonts w:ascii="宋体" w:hAnsi="宋体" w:cs="宋体"/>
                <w:color w:val="000000"/>
                <w:kern w:val="0"/>
                <w:szCs w:val="21"/>
                <w:lang w:bidi="ar"/>
              </w:rPr>
            </w:pPr>
            <w:r>
              <w:rPr>
                <w:rFonts w:hint="eastAsia" w:ascii="宋体" w:hAnsi="宋体" w:cs="宋体"/>
                <w:color w:val="000000"/>
                <w:kern w:val="0"/>
                <w:szCs w:val="21"/>
                <w:lang w:bidi="ar"/>
              </w:rPr>
              <w:t>02：已锁定</w:t>
            </w:r>
          </w:p>
        </w:tc>
      </w:tr>
      <w:tr w14:paraId="003F3A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75E5148">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1</w:t>
            </w:r>
          </w:p>
        </w:tc>
        <w:tc>
          <w:tcPr>
            <w:tcW w:w="1701" w:type="dxa"/>
            <w:tcBorders>
              <w:top w:val="single" w:color="auto" w:sz="6" w:space="0"/>
              <w:bottom w:val="single" w:color="auto" w:sz="6" w:space="0"/>
            </w:tcBorders>
            <w:vAlign w:val="center"/>
          </w:tcPr>
          <w:p w14:paraId="493080CF">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hxyt</w:t>
            </w:r>
          </w:p>
        </w:tc>
        <w:tc>
          <w:tcPr>
            <w:tcW w:w="1843" w:type="dxa"/>
            <w:tcBorders>
              <w:top w:val="single" w:color="auto" w:sz="6" w:space="0"/>
              <w:bottom w:val="single" w:color="auto" w:sz="6" w:space="0"/>
            </w:tcBorders>
            <w:vAlign w:val="center"/>
          </w:tcPr>
          <w:p w14:paraId="5830E115">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当前勾选用途</w:t>
            </w:r>
          </w:p>
        </w:tc>
        <w:tc>
          <w:tcPr>
            <w:tcW w:w="1276" w:type="dxa"/>
            <w:tcBorders>
              <w:top w:val="single" w:color="auto" w:sz="6" w:space="0"/>
              <w:bottom w:val="single" w:color="auto" w:sz="6" w:space="0"/>
            </w:tcBorders>
            <w:vAlign w:val="center"/>
          </w:tcPr>
          <w:p w14:paraId="60BF1839">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78F68DE">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65071A33">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1FE719A5">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处理结果为06：已勾选无法重复勾选时，根据实际情况反馈此码值。</w:t>
            </w:r>
          </w:p>
          <w:p w14:paraId="04630AC5">
            <w:pPr>
              <w:jc w:val="left"/>
              <w:rPr>
                <w:rFonts w:ascii="宋体" w:hAnsi="宋体" w:cs="宋体"/>
                <w:color w:val="000000"/>
                <w:kern w:val="0"/>
                <w:szCs w:val="21"/>
                <w:lang w:bidi="ar"/>
              </w:rPr>
            </w:pPr>
            <w:r>
              <w:rPr>
                <w:rFonts w:hint="eastAsia" w:ascii="宋体" w:hAnsi="宋体" w:cs="宋体"/>
                <w:color w:val="000000"/>
                <w:kern w:val="0"/>
                <w:szCs w:val="21"/>
                <w:lang w:bidi="ar"/>
              </w:rPr>
              <w:t>1：已申请抵扣</w:t>
            </w:r>
          </w:p>
          <w:p w14:paraId="600E5767">
            <w:pPr>
              <w:jc w:val="left"/>
              <w:rPr>
                <w:rFonts w:ascii="宋体" w:hAnsi="宋体" w:cs="宋体"/>
                <w:color w:val="000000"/>
                <w:kern w:val="0"/>
                <w:szCs w:val="21"/>
                <w:lang w:bidi="ar"/>
              </w:rPr>
            </w:pPr>
            <w:r>
              <w:rPr>
                <w:rFonts w:hint="eastAsia" w:ascii="宋体" w:hAnsi="宋体" w:cs="宋体"/>
                <w:color w:val="000000"/>
                <w:kern w:val="0"/>
                <w:szCs w:val="21"/>
                <w:lang w:bidi="ar"/>
              </w:rPr>
              <w:t>2：已申请退税</w:t>
            </w:r>
          </w:p>
          <w:p w14:paraId="1DAFBED3">
            <w:pPr>
              <w:jc w:val="left"/>
              <w:rPr>
                <w:rFonts w:ascii="宋体" w:hAnsi="宋体" w:cs="宋体"/>
                <w:color w:val="000000"/>
                <w:kern w:val="0"/>
                <w:szCs w:val="21"/>
                <w:lang w:bidi="ar"/>
              </w:rPr>
            </w:pPr>
            <w:r>
              <w:rPr>
                <w:rFonts w:hint="eastAsia" w:ascii="宋体" w:hAnsi="宋体" w:cs="宋体"/>
                <w:color w:val="000000"/>
                <w:kern w:val="0"/>
                <w:szCs w:val="21"/>
                <w:lang w:bidi="ar"/>
              </w:rPr>
              <w:t>3：已申请代办退税</w:t>
            </w:r>
          </w:p>
          <w:p w14:paraId="5121FADF">
            <w:pPr>
              <w:jc w:val="left"/>
              <w:rPr>
                <w:rFonts w:ascii="宋体" w:hAnsi="宋体" w:cs="宋体"/>
                <w:color w:val="000000"/>
                <w:kern w:val="0"/>
                <w:szCs w:val="21"/>
                <w:lang w:bidi="ar"/>
              </w:rPr>
            </w:pPr>
            <w:r>
              <w:rPr>
                <w:rFonts w:hint="eastAsia" w:ascii="宋体" w:hAnsi="宋体" w:cs="宋体"/>
                <w:color w:val="000000"/>
                <w:kern w:val="0"/>
                <w:szCs w:val="21"/>
                <w:lang w:bidi="ar"/>
              </w:rPr>
              <w:t>4：已勾选不抵扣（历史数据）</w:t>
            </w:r>
          </w:p>
          <w:p w14:paraId="72AF6C44">
            <w:pPr>
              <w:jc w:val="left"/>
              <w:rPr>
                <w:rFonts w:ascii="宋体" w:hAnsi="宋体" w:cs="宋体"/>
                <w:color w:val="000000"/>
                <w:kern w:val="0"/>
                <w:szCs w:val="21"/>
                <w:lang w:bidi="ar"/>
              </w:rPr>
            </w:pPr>
            <w:r>
              <w:rPr>
                <w:rFonts w:hint="eastAsia" w:ascii="宋体" w:hAnsi="宋体" w:cs="宋体"/>
                <w:color w:val="000000"/>
                <w:kern w:val="0"/>
                <w:szCs w:val="21"/>
                <w:lang w:bidi="ar"/>
              </w:rPr>
              <w:t>5：已申请代办退税（历史数据）</w:t>
            </w:r>
          </w:p>
          <w:p w14:paraId="16F673DF">
            <w:pPr>
              <w:jc w:val="left"/>
              <w:rPr>
                <w:rFonts w:ascii="宋体" w:hAnsi="宋体" w:cs="宋体"/>
                <w:color w:val="000000"/>
                <w:kern w:val="0"/>
                <w:szCs w:val="21"/>
                <w:lang w:bidi="ar"/>
              </w:rPr>
            </w:pPr>
            <w:r>
              <w:rPr>
                <w:rFonts w:hint="eastAsia" w:ascii="宋体" w:hAnsi="宋体" w:cs="宋体"/>
                <w:color w:val="000000"/>
                <w:kern w:val="0"/>
                <w:szCs w:val="21"/>
                <w:lang w:bidi="ar"/>
              </w:rPr>
              <w:t>6：已申请不抵</w:t>
            </w:r>
          </w:p>
          <w:p w14:paraId="2CA8A0FB">
            <w:pPr>
              <w:jc w:val="left"/>
              <w:rPr>
                <w:rFonts w:ascii="宋体" w:hAnsi="宋体" w:cs="宋体"/>
                <w:color w:val="000000"/>
                <w:kern w:val="0"/>
                <w:szCs w:val="21"/>
                <w:lang w:bidi="ar"/>
              </w:rPr>
            </w:pPr>
            <w:r>
              <w:rPr>
                <w:rFonts w:hint="eastAsia" w:ascii="宋体" w:hAnsi="宋体" w:cs="宋体"/>
                <w:color w:val="000000"/>
                <w:kern w:val="0"/>
                <w:szCs w:val="21"/>
                <w:lang w:bidi="ar"/>
              </w:rPr>
              <w:t>扣</w:t>
            </w:r>
          </w:p>
          <w:p w14:paraId="72EFAAA3">
            <w:pPr>
              <w:jc w:val="left"/>
              <w:rPr>
                <w:rFonts w:ascii="宋体" w:hAnsi="宋体" w:cs="宋体"/>
                <w:color w:val="000000"/>
                <w:kern w:val="0"/>
                <w:szCs w:val="21"/>
                <w:lang w:bidi="ar"/>
              </w:rPr>
            </w:pPr>
            <w:r>
              <w:rPr>
                <w:rFonts w:hint="eastAsia" w:ascii="宋体" w:hAnsi="宋体" w:cs="宋体"/>
                <w:color w:val="000000"/>
                <w:kern w:val="0"/>
                <w:szCs w:val="21"/>
                <w:lang w:bidi="ar"/>
              </w:rPr>
              <w:t>11：冬奥退税</w:t>
            </w:r>
          </w:p>
        </w:tc>
      </w:tr>
      <w:tr w14:paraId="36ECA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595691F6">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2</w:t>
            </w:r>
          </w:p>
        </w:tc>
        <w:tc>
          <w:tcPr>
            <w:tcW w:w="1701" w:type="dxa"/>
            <w:tcBorders>
              <w:top w:val="single" w:color="auto" w:sz="6" w:space="0"/>
              <w:bottom w:val="single" w:color="auto" w:sz="12" w:space="0"/>
            </w:tcBorders>
            <w:vAlign w:val="center"/>
          </w:tcPr>
          <w:p w14:paraId="236AE709">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cpyycbs</w:t>
            </w:r>
          </w:p>
        </w:tc>
        <w:tc>
          <w:tcPr>
            <w:tcW w:w="1843" w:type="dxa"/>
            <w:tcBorders>
              <w:top w:val="single" w:color="auto" w:sz="6" w:space="0"/>
              <w:bottom w:val="single" w:color="auto" w:sz="12" w:space="0"/>
            </w:tcBorders>
            <w:vAlign w:val="center"/>
          </w:tcPr>
          <w:p w14:paraId="68932C27">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成品油异常标识</w:t>
            </w:r>
          </w:p>
        </w:tc>
        <w:tc>
          <w:tcPr>
            <w:tcW w:w="1276" w:type="dxa"/>
            <w:tcBorders>
              <w:top w:val="single" w:color="auto" w:sz="6" w:space="0"/>
              <w:bottom w:val="single" w:color="auto" w:sz="12" w:space="0"/>
            </w:tcBorders>
            <w:vAlign w:val="center"/>
          </w:tcPr>
          <w:p w14:paraId="06C017CE">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04D50DC1">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8" w:type="dxa"/>
            <w:tcBorders>
              <w:top w:val="single" w:color="auto" w:sz="6" w:space="0"/>
              <w:bottom w:val="single" w:color="auto" w:sz="12" w:space="0"/>
            </w:tcBorders>
            <w:vAlign w:val="center"/>
          </w:tcPr>
          <w:p w14:paraId="2E403B97">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3BA20219">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335B5C1B">
            <w:pPr>
              <w:jc w:val="left"/>
              <w:rPr>
                <w:rFonts w:ascii="宋体" w:hAnsi="宋体" w:cs="宋体"/>
                <w:color w:val="000000"/>
                <w:kern w:val="0"/>
                <w:szCs w:val="21"/>
                <w:lang w:bidi="ar"/>
              </w:rPr>
            </w:pPr>
            <w:r>
              <w:rPr>
                <w:rFonts w:ascii="宋体" w:hAnsi="宋体" w:cs="宋体"/>
                <w:color w:val="000000"/>
                <w:kern w:val="0"/>
                <w:szCs w:val="21"/>
                <w:lang w:bidi="ar"/>
              </w:rPr>
              <w:t>9</w:t>
            </w:r>
            <w:r>
              <w:rPr>
                <w:rFonts w:hint="eastAsia" w:ascii="宋体" w:hAnsi="宋体" w:cs="宋体"/>
                <w:color w:val="000000"/>
                <w:kern w:val="0"/>
                <w:szCs w:val="21"/>
                <w:lang w:bidi="ar"/>
              </w:rPr>
              <w:t>：正常</w:t>
            </w:r>
          </w:p>
          <w:p w14:paraId="502288D5">
            <w:pPr>
              <w:jc w:val="left"/>
              <w:rPr>
                <w:rFonts w:ascii="宋体" w:hAnsi="宋体" w:cs="宋体"/>
                <w:color w:val="000000"/>
                <w:kern w:val="0"/>
                <w:szCs w:val="21"/>
                <w:lang w:bidi="ar"/>
              </w:rPr>
            </w:pPr>
            <w:r>
              <w:rPr>
                <w:rFonts w:hint="eastAsia" w:ascii="宋体" w:hAnsi="宋体" w:cs="宋体"/>
                <w:color w:val="000000"/>
                <w:kern w:val="0"/>
                <w:szCs w:val="21"/>
                <w:lang w:bidi="ar"/>
              </w:rPr>
              <w:t>1：成品油单价异常</w:t>
            </w:r>
          </w:p>
          <w:p w14:paraId="7DC16BE3">
            <w:pPr>
              <w:jc w:val="left"/>
              <w:rPr>
                <w:rFonts w:ascii="宋体" w:hAnsi="宋体" w:cs="宋体"/>
                <w:color w:val="000000"/>
                <w:kern w:val="0"/>
                <w:szCs w:val="21"/>
                <w:lang w:bidi="ar"/>
              </w:rPr>
            </w:pPr>
            <w:r>
              <w:rPr>
                <w:rFonts w:hint="eastAsia" w:ascii="宋体" w:hAnsi="宋体" w:cs="宋体"/>
                <w:color w:val="000000"/>
                <w:kern w:val="0"/>
                <w:szCs w:val="21"/>
                <w:lang w:bidi="ar"/>
              </w:rPr>
              <w:t>2：成品油超库存异常</w:t>
            </w:r>
          </w:p>
          <w:p w14:paraId="042B5993">
            <w:pPr>
              <w:jc w:val="left"/>
              <w:rPr>
                <w:lang w:bidi="ar"/>
              </w:rPr>
            </w:pPr>
            <w:r>
              <w:rPr>
                <w:rFonts w:hint="eastAsia" w:ascii="宋体" w:hAnsi="宋体" w:cs="宋体"/>
                <w:color w:val="000000"/>
                <w:kern w:val="0"/>
                <w:szCs w:val="21"/>
                <w:lang w:bidi="ar"/>
              </w:rPr>
              <w:t>8：正常，需全额红冲</w:t>
            </w:r>
          </w:p>
        </w:tc>
      </w:tr>
    </w:tbl>
    <w:p w14:paraId="29A681F2">
      <w:pPr>
        <w:pStyle w:val="6"/>
        <w:rPr>
          <w:sz w:val="21"/>
          <w:szCs w:val="21"/>
        </w:rPr>
      </w:pPr>
      <w:r>
        <w:rPr>
          <w:sz w:val="21"/>
          <w:szCs w:val="21"/>
        </w:rPr>
        <w:t>3.6返回报文示例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52A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6A43FBC">
            <w:r>
              <w:t>{</w:t>
            </w:r>
          </w:p>
          <w:p w14:paraId="06BE0B3F">
            <w:r>
              <w:tab/>
            </w:r>
            <w:r>
              <w:t>"Response": {</w:t>
            </w:r>
          </w:p>
          <w:p w14:paraId="12D25EDA">
            <w:r>
              <w:rPr>
                <w:rFonts w:hint="eastAsia"/>
              </w:rPr>
              <w:tab/>
            </w:r>
            <w:r>
              <w:rPr>
                <w:rFonts w:hint="eastAsia"/>
              </w:rPr>
              <w:tab/>
            </w:r>
            <w:r>
              <w:rPr>
                <w:rFonts w:hint="eastAsia"/>
              </w:rPr>
              <w:t>"RequestId": "系统自动生成ID",</w:t>
            </w:r>
          </w:p>
          <w:p w14:paraId="21B1AF93">
            <w:r>
              <w:tab/>
            </w:r>
            <w:r>
              <w:tab/>
            </w:r>
            <w:r>
              <w:t>"Data": {</w:t>
            </w:r>
          </w:p>
          <w:p w14:paraId="3DC1709F">
            <w:r>
              <w:rPr>
                <w:rFonts w:hint="eastAsia"/>
              </w:rPr>
              <w:tab/>
            </w:r>
            <w:r>
              <w:rPr>
                <w:rFonts w:hint="eastAsia"/>
              </w:rPr>
              <w:tab/>
            </w:r>
            <w:r>
              <w:rPr>
                <w:rFonts w:hint="eastAsia"/>
              </w:rPr>
              <w:tab/>
            </w:r>
            <w:r>
              <w:rPr>
                <w:rFonts w:hint="eastAsia"/>
              </w:rPr>
              <w:t>"returncode": "返回码",</w:t>
            </w:r>
          </w:p>
          <w:p w14:paraId="4930129F">
            <w:r>
              <w:rPr>
                <w:rFonts w:hint="eastAsia"/>
              </w:rPr>
              <w:tab/>
            </w:r>
            <w:r>
              <w:rPr>
                <w:rFonts w:hint="eastAsia"/>
              </w:rPr>
              <w:tab/>
            </w:r>
            <w:r>
              <w:rPr>
                <w:rFonts w:hint="eastAsia"/>
              </w:rPr>
              <w:tab/>
            </w:r>
            <w:r>
              <w:rPr>
                <w:rFonts w:hint="eastAsia"/>
              </w:rPr>
              <w:t>"returnmsg": "返回信息",</w:t>
            </w:r>
          </w:p>
          <w:p w14:paraId="4635E071">
            <w:r>
              <w:rPr>
                <w:rFonts w:hint="eastAsia"/>
              </w:rPr>
              <w:tab/>
            </w:r>
            <w:r>
              <w:rPr>
                <w:rFonts w:hint="eastAsia"/>
              </w:rPr>
              <w:tab/>
            </w:r>
            <w:r>
              <w:rPr>
                <w:rFonts w:hint="eastAsia"/>
              </w:rPr>
              <w:tab/>
            </w:r>
            <w:r>
              <w:rPr>
                <w:rFonts w:hint="eastAsia"/>
              </w:rPr>
              <w:t>"pclsh": "批次流水号",</w:t>
            </w:r>
          </w:p>
          <w:p w14:paraId="69152309">
            <w:r>
              <w:rPr>
                <w:rFonts w:hint="eastAsia"/>
              </w:rPr>
              <w:tab/>
            </w:r>
            <w:r>
              <w:rPr>
                <w:rFonts w:hint="eastAsia"/>
              </w:rPr>
              <w:tab/>
            </w:r>
            <w:r>
              <w:rPr>
                <w:rFonts w:hint="eastAsia"/>
              </w:rPr>
              <w:tab/>
            </w:r>
            <w:r>
              <w:rPr>
                <w:rFonts w:hint="eastAsia"/>
              </w:rPr>
              <w:t>"gfsbh": "购买方统一社会信用代码/纳税人识别号",</w:t>
            </w:r>
          </w:p>
          <w:p w14:paraId="3F701C2E">
            <w:r>
              <w:tab/>
            </w:r>
            <w:r>
              <w:tab/>
            </w:r>
            <w:r>
              <w:tab/>
            </w:r>
            <w:r>
              <w:t>"fpmx": [{</w:t>
            </w:r>
          </w:p>
          <w:p w14:paraId="30D30163">
            <w:r>
              <w:rPr>
                <w:rFonts w:hint="eastAsia"/>
              </w:rPr>
              <w:tab/>
            </w:r>
            <w:r>
              <w:rPr>
                <w:rFonts w:hint="eastAsia"/>
              </w:rPr>
              <w:tab/>
            </w:r>
            <w:r>
              <w:rPr>
                <w:rFonts w:hint="eastAsia"/>
              </w:rPr>
              <w:tab/>
            </w:r>
            <w:r>
              <w:rPr>
                <w:rFonts w:hint="eastAsia"/>
              </w:rPr>
              <w:tab/>
            </w:r>
            <w:r>
              <w:rPr>
                <w:rFonts w:hint="eastAsia"/>
              </w:rPr>
              <w:t>"kprq": "开票日期",</w:t>
            </w:r>
          </w:p>
          <w:p w14:paraId="0E7BAC46">
            <w:r>
              <w:rPr>
                <w:rFonts w:hint="eastAsia"/>
              </w:rPr>
              <w:tab/>
            </w:r>
            <w:r>
              <w:rPr>
                <w:rFonts w:hint="eastAsia"/>
              </w:rPr>
              <w:tab/>
            </w:r>
            <w:r>
              <w:rPr>
                <w:rFonts w:hint="eastAsia"/>
              </w:rPr>
              <w:tab/>
            </w:r>
            <w:r>
              <w:rPr>
                <w:rFonts w:hint="eastAsia"/>
              </w:rPr>
              <w:tab/>
            </w:r>
            <w:r>
              <w:rPr>
                <w:rFonts w:hint="eastAsia"/>
              </w:rPr>
              <w:t>"fpdm": "发票代码",</w:t>
            </w:r>
          </w:p>
          <w:p w14:paraId="013FEBBF">
            <w:r>
              <w:rPr>
                <w:rFonts w:hint="eastAsia"/>
              </w:rPr>
              <w:tab/>
            </w:r>
            <w:r>
              <w:rPr>
                <w:rFonts w:hint="eastAsia"/>
              </w:rPr>
              <w:tab/>
            </w:r>
            <w:r>
              <w:rPr>
                <w:rFonts w:hint="eastAsia"/>
              </w:rPr>
              <w:tab/>
            </w:r>
            <w:r>
              <w:rPr>
                <w:rFonts w:hint="eastAsia"/>
              </w:rPr>
              <w:tab/>
            </w:r>
            <w:r>
              <w:rPr>
                <w:rFonts w:hint="eastAsia"/>
              </w:rPr>
              <w:t>"fphm": "发票号码",</w:t>
            </w:r>
          </w:p>
          <w:p w14:paraId="463EC85F">
            <w:r>
              <w:rPr>
                <w:rFonts w:hint="eastAsia"/>
              </w:rPr>
              <w:tab/>
            </w:r>
            <w:r>
              <w:rPr>
                <w:rFonts w:hint="eastAsia"/>
              </w:rPr>
              <w:tab/>
            </w:r>
            <w:r>
              <w:rPr>
                <w:rFonts w:hint="eastAsia"/>
              </w:rPr>
              <w:tab/>
            </w:r>
            <w:r>
              <w:rPr>
                <w:rFonts w:hint="eastAsia"/>
              </w:rPr>
              <w:tab/>
            </w:r>
            <w:r>
              <w:rPr>
                <w:rFonts w:hint="eastAsia"/>
              </w:rPr>
              <w:t>"ckznxzmhm": "出口转内销证明号码",</w:t>
            </w:r>
          </w:p>
          <w:p w14:paraId="35A709FB">
            <w:r>
              <w:rPr>
                <w:rFonts w:hint="eastAsia"/>
              </w:rPr>
              <w:tab/>
            </w:r>
            <w:r>
              <w:rPr>
                <w:rFonts w:hint="eastAsia"/>
              </w:rPr>
              <w:tab/>
            </w:r>
            <w:r>
              <w:rPr>
                <w:rFonts w:hint="eastAsia"/>
              </w:rPr>
              <w:tab/>
            </w:r>
            <w:r>
              <w:rPr>
                <w:rFonts w:hint="eastAsia"/>
              </w:rPr>
              <w:tab/>
            </w:r>
            <w:r>
              <w:rPr>
                <w:rFonts w:hint="eastAsia"/>
              </w:rPr>
              <w:t>"skssq": "税款所属期",</w:t>
            </w:r>
          </w:p>
          <w:p w14:paraId="74FAD2AB">
            <w:r>
              <w:rPr>
                <w:rFonts w:hint="eastAsia"/>
              </w:rPr>
              <w:tab/>
            </w:r>
            <w:r>
              <w:rPr>
                <w:rFonts w:hint="eastAsia"/>
              </w:rPr>
              <w:tab/>
            </w:r>
            <w:r>
              <w:rPr>
                <w:rFonts w:hint="eastAsia"/>
              </w:rPr>
              <w:tab/>
            </w:r>
            <w:r>
              <w:rPr>
                <w:rFonts w:hint="eastAsia"/>
              </w:rPr>
              <w:tab/>
            </w:r>
            <w:r>
              <w:rPr>
                <w:rFonts w:hint="eastAsia"/>
              </w:rPr>
              <w:t>"cljg": "处理结果",</w:t>
            </w:r>
          </w:p>
          <w:p w14:paraId="07ABC366">
            <w:r>
              <w:rPr>
                <w:rFonts w:hint="eastAsia"/>
              </w:rPr>
              <w:tab/>
            </w:r>
            <w:r>
              <w:rPr>
                <w:rFonts w:hint="eastAsia"/>
              </w:rPr>
              <w:tab/>
            </w:r>
            <w:r>
              <w:rPr>
                <w:rFonts w:hint="eastAsia"/>
              </w:rPr>
              <w:tab/>
            </w:r>
            <w:r>
              <w:rPr>
                <w:rFonts w:hint="eastAsia"/>
              </w:rPr>
              <w:tab/>
            </w:r>
            <w:r>
              <w:rPr>
                <w:rFonts w:hint="eastAsia"/>
              </w:rPr>
              <w:t>"gxsj": "勾选时间",</w:t>
            </w:r>
          </w:p>
          <w:p w14:paraId="0D0E69C7">
            <w:r>
              <w:rPr>
                <w:rFonts w:hint="eastAsia"/>
              </w:rPr>
              <w:tab/>
            </w:r>
            <w:r>
              <w:rPr>
                <w:rFonts w:hint="eastAsia"/>
              </w:rPr>
              <w:tab/>
            </w:r>
            <w:r>
              <w:rPr>
                <w:rFonts w:hint="eastAsia"/>
              </w:rPr>
              <w:tab/>
            </w:r>
            <w:r>
              <w:rPr>
                <w:rFonts w:hint="eastAsia"/>
              </w:rPr>
              <w:tab/>
            </w:r>
            <w:r>
              <w:rPr>
                <w:rFonts w:hint="eastAsia"/>
              </w:rPr>
              <w:t>"fpzt": "发票状态",</w:t>
            </w:r>
          </w:p>
          <w:p w14:paraId="615FDAD6">
            <w:r>
              <w:rPr>
                <w:rFonts w:hint="eastAsia"/>
              </w:rPr>
              <w:tab/>
            </w:r>
            <w:r>
              <w:rPr>
                <w:rFonts w:hint="eastAsia"/>
              </w:rPr>
              <w:tab/>
            </w:r>
            <w:r>
              <w:rPr>
                <w:rFonts w:hint="eastAsia"/>
              </w:rPr>
              <w:tab/>
            </w:r>
            <w:r>
              <w:rPr>
                <w:rFonts w:hint="eastAsia"/>
              </w:rPr>
              <w:tab/>
            </w:r>
            <w:r>
              <w:rPr>
                <w:rFonts w:hint="eastAsia"/>
              </w:rPr>
              <w:t>"sfycpz": "是否异常凭证",</w:t>
            </w:r>
          </w:p>
          <w:p w14:paraId="2F67C482">
            <w:r>
              <w:rPr>
                <w:rFonts w:hint="eastAsia"/>
              </w:rPr>
              <w:tab/>
            </w:r>
            <w:r>
              <w:rPr>
                <w:rFonts w:hint="eastAsia"/>
              </w:rPr>
              <w:tab/>
            </w:r>
            <w:r>
              <w:rPr>
                <w:rFonts w:hint="eastAsia"/>
              </w:rPr>
              <w:tab/>
            </w:r>
            <w:r>
              <w:rPr>
                <w:rFonts w:hint="eastAsia"/>
              </w:rPr>
              <w:tab/>
            </w:r>
            <w:r>
              <w:rPr>
                <w:rFonts w:hint="eastAsia"/>
              </w:rPr>
              <w:t>"sdzt": "锁定状态",</w:t>
            </w:r>
          </w:p>
          <w:p w14:paraId="177A85B3">
            <w:r>
              <w:rPr>
                <w:rFonts w:hint="eastAsia"/>
              </w:rPr>
              <w:tab/>
            </w:r>
            <w:r>
              <w:rPr>
                <w:rFonts w:hint="eastAsia"/>
              </w:rPr>
              <w:tab/>
            </w:r>
            <w:r>
              <w:rPr>
                <w:rFonts w:hint="eastAsia"/>
              </w:rPr>
              <w:tab/>
            </w:r>
            <w:r>
              <w:rPr>
                <w:rFonts w:hint="eastAsia"/>
              </w:rPr>
              <w:tab/>
            </w:r>
            <w:r>
              <w:rPr>
                <w:rFonts w:hint="eastAsia"/>
              </w:rPr>
              <w:t>"hxyt": "当前勾选用途",</w:t>
            </w:r>
          </w:p>
          <w:p w14:paraId="5E9337E9">
            <w:r>
              <w:rPr>
                <w:rFonts w:hint="eastAsia"/>
              </w:rPr>
              <w:tab/>
            </w:r>
            <w:r>
              <w:rPr>
                <w:rFonts w:hint="eastAsia"/>
              </w:rPr>
              <w:tab/>
            </w:r>
            <w:r>
              <w:rPr>
                <w:rFonts w:hint="eastAsia"/>
              </w:rPr>
              <w:tab/>
            </w:r>
            <w:r>
              <w:rPr>
                <w:rFonts w:hint="eastAsia"/>
              </w:rPr>
              <w:tab/>
            </w:r>
            <w:r>
              <w:rPr>
                <w:rFonts w:hint="eastAsia"/>
              </w:rPr>
              <w:t>"cpyycbs": "成品油异常标识"</w:t>
            </w:r>
          </w:p>
          <w:p w14:paraId="30DB6E3B">
            <w:r>
              <w:tab/>
            </w:r>
            <w:r>
              <w:tab/>
            </w:r>
            <w:r>
              <w:tab/>
            </w:r>
            <w:r>
              <w:t>}, {</w:t>
            </w:r>
          </w:p>
          <w:p w14:paraId="57E8CFDF">
            <w:r>
              <w:rPr>
                <w:rFonts w:hint="eastAsia"/>
              </w:rPr>
              <w:tab/>
            </w:r>
            <w:r>
              <w:rPr>
                <w:rFonts w:hint="eastAsia"/>
              </w:rPr>
              <w:tab/>
            </w:r>
            <w:r>
              <w:rPr>
                <w:rFonts w:hint="eastAsia"/>
              </w:rPr>
              <w:tab/>
            </w:r>
            <w:r>
              <w:rPr>
                <w:rFonts w:hint="eastAsia"/>
              </w:rPr>
              <w:tab/>
            </w:r>
            <w:r>
              <w:rPr>
                <w:rFonts w:hint="eastAsia"/>
              </w:rPr>
              <w:t>"kprq": "开票日期",</w:t>
            </w:r>
          </w:p>
          <w:p w14:paraId="51265ACA">
            <w:r>
              <w:rPr>
                <w:rFonts w:hint="eastAsia"/>
              </w:rPr>
              <w:tab/>
            </w:r>
            <w:r>
              <w:rPr>
                <w:rFonts w:hint="eastAsia"/>
              </w:rPr>
              <w:tab/>
            </w:r>
            <w:r>
              <w:rPr>
                <w:rFonts w:hint="eastAsia"/>
              </w:rPr>
              <w:tab/>
            </w:r>
            <w:r>
              <w:rPr>
                <w:rFonts w:hint="eastAsia"/>
              </w:rPr>
              <w:tab/>
            </w:r>
            <w:r>
              <w:rPr>
                <w:rFonts w:hint="eastAsia"/>
              </w:rPr>
              <w:t>"fpdm": "发票代码",</w:t>
            </w:r>
          </w:p>
          <w:p w14:paraId="4780BD2D">
            <w:r>
              <w:rPr>
                <w:rFonts w:hint="eastAsia"/>
              </w:rPr>
              <w:tab/>
            </w:r>
            <w:r>
              <w:rPr>
                <w:rFonts w:hint="eastAsia"/>
              </w:rPr>
              <w:tab/>
            </w:r>
            <w:r>
              <w:rPr>
                <w:rFonts w:hint="eastAsia"/>
              </w:rPr>
              <w:tab/>
            </w:r>
            <w:r>
              <w:rPr>
                <w:rFonts w:hint="eastAsia"/>
              </w:rPr>
              <w:tab/>
            </w:r>
            <w:r>
              <w:rPr>
                <w:rFonts w:hint="eastAsia"/>
              </w:rPr>
              <w:t>"fphm": "发票号码",</w:t>
            </w:r>
          </w:p>
          <w:p w14:paraId="61F4CC19">
            <w:r>
              <w:rPr>
                <w:rFonts w:hint="eastAsia"/>
              </w:rPr>
              <w:tab/>
            </w:r>
            <w:r>
              <w:rPr>
                <w:rFonts w:hint="eastAsia"/>
              </w:rPr>
              <w:tab/>
            </w:r>
            <w:r>
              <w:rPr>
                <w:rFonts w:hint="eastAsia"/>
              </w:rPr>
              <w:tab/>
            </w:r>
            <w:r>
              <w:rPr>
                <w:rFonts w:hint="eastAsia"/>
              </w:rPr>
              <w:tab/>
            </w:r>
            <w:r>
              <w:rPr>
                <w:rFonts w:hint="eastAsia"/>
              </w:rPr>
              <w:t>"ckznxzmhm": "出口转内销证明号码",</w:t>
            </w:r>
          </w:p>
          <w:p w14:paraId="3A9BD881">
            <w:r>
              <w:rPr>
                <w:rFonts w:hint="eastAsia"/>
              </w:rPr>
              <w:tab/>
            </w:r>
            <w:r>
              <w:rPr>
                <w:rFonts w:hint="eastAsia"/>
              </w:rPr>
              <w:tab/>
            </w:r>
            <w:r>
              <w:rPr>
                <w:rFonts w:hint="eastAsia"/>
              </w:rPr>
              <w:tab/>
            </w:r>
            <w:r>
              <w:rPr>
                <w:rFonts w:hint="eastAsia"/>
              </w:rPr>
              <w:tab/>
            </w:r>
            <w:r>
              <w:rPr>
                <w:rFonts w:hint="eastAsia"/>
              </w:rPr>
              <w:t>"skssq": "税款所属期",</w:t>
            </w:r>
          </w:p>
          <w:p w14:paraId="2AF54018">
            <w:r>
              <w:rPr>
                <w:rFonts w:hint="eastAsia"/>
              </w:rPr>
              <w:tab/>
            </w:r>
            <w:r>
              <w:rPr>
                <w:rFonts w:hint="eastAsia"/>
              </w:rPr>
              <w:tab/>
            </w:r>
            <w:r>
              <w:rPr>
                <w:rFonts w:hint="eastAsia"/>
              </w:rPr>
              <w:tab/>
            </w:r>
            <w:r>
              <w:rPr>
                <w:rFonts w:hint="eastAsia"/>
              </w:rPr>
              <w:tab/>
            </w:r>
            <w:r>
              <w:rPr>
                <w:rFonts w:hint="eastAsia"/>
              </w:rPr>
              <w:t>"cljg": "处理结果",</w:t>
            </w:r>
          </w:p>
          <w:p w14:paraId="15A7AFF1">
            <w:r>
              <w:rPr>
                <w:rFonts w:hint="eastAsia"/>
              </w:rPr>
              <w:tab/>
            </w:r>
            <w:r>
              <w:rPr>
                <w:rFonts w:hint="eastAsia"/>
              </w:rPr>
              <w:tab/>
            </w:r>
            <w:r>
              <w:rPr>
                <w:rFonts w:hint="eastAsia"/>
              </w:rPr>
              <w:tab/>
            </w:r>
            <w:r>
              <w:rPr>
                <w:rFonts w:hint="eastAsia"/>
              </w:rPr>
              <w:tab/>
            </w:r>
            <w:r>
              <w:rPr>
                <w:rFonts w:hint="eastAsia"/>
              </w:rPr>
              <w:t>"gxsj": "勾选时间",</w:t>
            </w:r>
          </w:p>
          <w:p w14:paraId="7BE66522">
            <w:r>
              <w:rPr>
                <w:rFonts w:hint="eastAsia"/>
              </w:rPr>
              <w:tab/>
            </w:r>
            <w:r>
              <w:rPr>
                <w:rFonts w:hint="eastAsia"/>
              </w:rPr>
              <w:tab/>
            </w:r>
            <w:r>
              <w:rPr>
                <w:rFonts w:hint="eastAsia"/>
              </w:rPr>
              <w:tab/>
            </w:r>
            <w:r>
              <w:rPr>
                <w:rFonts w:hint="eastAsia"/>
              </w:rPr>
              <w:tab/>
            </w:r>
            <w:r>
              <w:rPr>
                <w:rFonts w:hint="eastAsia"/>
              </w:rPr>
              <w:t>"fpzt": "发票状态",</w:t>
            </w:r>
          </w:p>
          <w:p w14:paraId="7E2E1841">
            <w:r>
              <w:rPr>
                <w:rFonts w:hint="eastAsia"/>
              </w:rPr>
              <w:tab/>
            </w:r>
            <w:r>
              <w:rPr>
                <w:rFonts w:hint="eastAsia"/>
              </w:rPr>
              <w:tab/>
            </w:r>
            <w:r>
              <w:rPr>
                <w:rFonts w:hint="eastAsia"/>
              </w:rPr>
              <w:tab/>
            </w:r>
            <w:r>
              <w:rPr>
                <w:rFonts w:hint="eastAsia"/>
              </w:rPr>
              <w:tab/>
            </w:r>
            <w:r>
              <w:rPr>
                <w:rFonts w:hint="eastAsia"/>
              </w:rPr>
              <w:t>"sfycpz": "是否异常凭证",</w:t>
            </w:r>
          </w:p>
          <w:p w14:paraId="63C45D41">
            <w:r>
              <w:rPr>
                <w:rFonts w:hint="eastAsia"/>
              </w:rPr>
              <w:tab/>
            </w:r>
            <w:r>
              <w:rPr>
                <w:rFonts w:hint="eastAsia"/>
              </w:rPr>
              <w:tab/>
            </w:r>
            <w:r>
              <w:rPr>
                <w:rFonts w:hint="eastAsia"/>
              </w:rPr>
              <w:tab/>
            </w:r>
            <w:r>
              <w:rPr>
                <w:rFonts w:hint="eastAsia"/>
              </w:rPr>
              <w:tab/>
            </w:r>
            <w:r>
              <w:rPr>
                <w:rFonts w:hint="eastAsia"/>
              </w:rPr>
              <w:t>"sdzt": "锁定状态",</w:t>
            </w:r>
          </w:p>
          <w:p w14:paraId="51DBDFE9">
            <w:r>
              <w:rPr>
                <w:rFonts w:hint="eastAsia"/>
              </w:rPr>
              <w:tab/>
            </w:r>
            <w:r>
              <w:rPr>
                <w:rFonts w:hint="eastAsia"/>
              </w:rPr>
              <w:tab/>
            </w:r>
            <w:r>
              <w:rPr>
                <w:rFonts w:hint="eastAsia"/>
              </w:rPr>
              <w:tab/>
            </w:r>
            <w:r>
              <w:rPr>
                <w:rFonts w:hint="eastAsia"/>
              </w:rPr>
              <w:tab/>
            </w:r>
            <w:r>
              <w:rPr>
                <w:rFonts w:hint="eastAsia"/>
              </w:rPr>
              <w:t>"hxyt": "当前勾选用途",</w:t>
            </w:r>
          </w:p>
          <w:p w14:paraId="1D8BE143">
            <w:r>
              <w:rPr>
                <w:rFonts w:hint="eastAsia"/>
              </w:rPr>
              <w:tab/>
            </w:r>
            <w:r>
              <w:rPr>
                <w:rFonts w:hint="eastAsia"/>
              </w:rPr>
              <w:tab/>
            </w:r>
            <w:r>
              <w:rPr>
                <w:rFonts w:hint="eastAsia"/>
              </w:rPr>
              <w:tab/>
            </w:r>
            <w:r>
              <w:rPr>
                <w:rFonts w:hint="eastAsia"/>
              </w:rPr>
              <w:tab/>
            </w:r>
            <w:r>
              <w:rPr>
                <w:rFonts w:hint="eastAsia"/>
              </w:rPr>
              <w:t>"cpyycbs": "成品油异常标识"</w:t>
            </w:r>
          </w:p>
          <w:p w14:paraId="50B552C5">
            <w:r>
              <w:tab/>
            </w:r>
            <w:r>
              <w:tab/>
            </w:r>
            <w:r>
              <w:tab/>
            </w:r>
            <w:r>
              <w:t>}]</w:t>
            </w:r>
          </w:p>
          <w:p w14:paraId="35444481">
            <w:r>
              <w:tab/>
            </w:r>
            <w:r>
              <w:tab/>
            </w:r>
            <w:r>
              <w:t>}</w:t>
            </w:r>
          </w:p>
          <w:p w14:paraId="00E4EC8A">
            <w:r>
              <w:tab/>
            </w:r>
            <w:r>
              <w:t>}</w:t>
            </w:r>
          </w:p>
          <w:p w14:paraId="3109D4EF">
            <w:r>
              <w:t>}</w:t>
            </w:r>
          </w:p>
        </w:tc>
      </w:tr>
    </w:tbl>
    <w:p w14:paraId="789689FD">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D69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75230BB">
            <w:r>
              <w:t>{</w:t>
            </w:r>
          </w:p>
          <w:p w14:paraId="7CB43BBB">
            <w:r>
              <w:tab/>
            </w:r>
            <w:r>
              <w:t>"Response": {</w:t>
            </w:r>
          </w:p>
          <w:p w14:paraId="09621E2F">
            <w:r>
              <w:rPr>
                <w:rFonts w:hint="eastAsia"/>
              </w:rPr>
              <w:tab/>
            </w:r>
            <w:r>
              <w:rPr>
                <w:rFonts w:hint="eastAsia"/>
              </w:rPr>
              <w:tab/>
            </w:r>
            <w:r>
              <w:rPr>
                <w:rFonts w:hint="eastAsia"/>
              </w:rPr>
              <w:t>"RequestId": "16位随机数字和字母组合",</w:t>
            </w:r>
          </w:p>
          <w:p w14:paraId="5E2B689C">
            <w:r>
              <w:tab/>
            </w:r>
            <w:r>
              <w:tab/>
            </w:r>
            <w:r>
              <w:t>"Error": {</w:t>
            </w:r>
          </w:p>
          <w:p w14:paraId="4D69CD04">
            <w:r>
              <w:tab/>
            </w:r>
            <w:r>
              <w:tab/>
            </w:r>
            <w:r>
              <w:tab/>
            </w:r>
            <w:r>
              <w:t>"Code": "01",</w:t>
            </w:r>
          </w:p>
          <w:p w14:paraId="50C8E002">
            <w:r>
              <w:rPr>
                <w:rFonts w:hint="eastAsia"/>
              </w:rPr>
              <w:tab/>
            </w:r>
            <w:r>
              <w:rPr>
                <w:rFonts w:hint="eastAsia"/>
              </w:rPr>
              <w:tab/>
            </w:r>
            <w:r>
              <w:rPr>
                <w:rFonts w:hint="eastAsia"/>
              </w:rPr>
              <w:tab/>
            </w:r>
            <w:r>
              <w:rPr>
                <w:rFonts w:hint="eastAsia"/>
              </w:rPr>
              <w:t>"Message": "错误说明"</w:t>
            </w:r>
          </w:p>
          <w:p w14:paraId="56DC1CE1">
            <w:r>
              <w:tab/>
            </w:r>
            <w:r>
              <w:tab/>
            </w:r>
            <w:r>
              <w:t>}</w:t>
            </w:r>
          </w:p>
          <w:p w14:paraId="61F428BE">
            <w:r>
              <w:tab/>
            </w:r>
            <w:r>
              <w:t>}</w:t>
            </w:r>
          </w:p>
          <w:p w14:paraId="1D73B5B9">
            <w:r>
              <w:t>}</w:t>
            </w:r>
          </w:p>
        </w:tc>
      </w:tr>
    </w:tbl>
    <w:p w14:paraId="543D4257">
      <w:pPr>
        <w:pStyle w:val="4"/>
        <w:rPr>
          <w:rFonts w:cs="Helvetica"/>
          <w:szCs w:val="28"/>
        </w:rPr>
      </w:pPr>
      <w:bookmarkStart w:id="97" w:name="_2.4批量上传海关缴款书抵扣勾选"/>
      <w:bookmarkEnd w:id="97"/>
      <w:bookmarkStart w:id="98" w:name="_Toc193278894"/>
      <w:bookmarkStart w:id="99" w:name="_Toc219975719"/>
      <w:bookmarkStart w:id="100" w:name="_2.7批量上传海关缴款书抵扣勾选"/>
      <w:r>
        <w:rPr>
          <w:rFonts w:cs="Helvetica"/>
          <w:szCs w:val="28"/>
        </w:rPr>
        <w:t>4.批量上传海关缴款书抵扣勾选</w:t>
      </w:r>
      <w:bookmarkEnd w:id="98"/>
      <w:bookmarkEnd w:id="99"/>
    </w:p>
    <w:bookmarkEnd w:id="100"/>
    <w:p w14:paraId="47254B70">
      <w:pPr>
        <w:pStyle w:val="6"/>
        <w:rPr>
          <w:sz w:val="21"/>
          <w:szCs w:val="21"/>
        </w:rPr>
      </w:pPr>
      <w:r>
        <w:rPr>
          <w:sz w:val="21"/>
          <w:szCs w:val="21"/>
        </w:rPr>
        <w:t>4.1接口说明</w:t>
      </w:r>
    </w:p>
    <w:p w14:paraId="1DB1D8BD">
      <w:pPr>
        <w:pStyle w:val="5"/>
      </w:pPr>
      <w:r>
        <w:rPr>
          <w:rFonts w:hint="eastAsia"/>
        </w:rPr>
        <w:t>企业业务系统通过此接口对批量海关缴款书抵扣凭证进行批量上传勾选。（单次申请不能超过2</w:t>
      </w:r>
      <w:r>
        <w:t>000</w:t>
      </w:r>
      <w:r>
        <w:rPr>
          <w:rFonts w:hint="eastAsia"/>
        </w:rPr>
        <w:t>条数据，若</w:t>
      </w:r>
      <w:r>
        <w:t>超过</w:t>
      </w:r>
      <w:r>
        <w:rPr>
          <w:rFonts w:hint="eastAsia"/>
        </w:rPr>
        <w:t>2000条数据则本次申请不予受理。）</w:t>
      </w:r>
    </w:p>
    <w:p w14:paraId="312949D3">
      <w:pPr>
        <w:pStyle w:val="6"/>
        <w:rPr>
          <w:sz w:val="21"/>
          <w:szCs w:val="21"/>
        </w:rPr>
      </w:pPr>
      <w:r>
        <w:rPr>
          <w:sz w:val="21"/>
          <w:szCs w:val="21"/>
        </w:rPr>
        <w:t>4.2请求方式</w:t>
      </w:r>
    </w:p>
    <w:p w14:paraId="46472CD1">
      <w:pPr>
        <w:pStyle w:val="5"/>
      </w:pPr>
      <w:r>
        <w:rPr>
          <w:rFonts w:hint="eastAsia"/>
        </w:rPr>
        <w:t>请求方式为POST</w:t>
      </w:r>
    </w:p>
    <w:p w14:paraId="3F176041">
      <w:pPr>
        <w:pStyle w:val="5"/>
      </w:pPr>
      <w:r>
        <w:rPr>
          <w:rFonts w:hint="eastAsia"/>
        </w:rPr>
        <w:t>path 指该参数为路径参数</w:t>
      </w:r>
    </w:p>
    <w:p w14:paraId="4624954A">
      <w:pPr>
        <w:pStyle w:val="5"/>
      </w:pPr>
      <w:r>
        <w:rPr>
          <w:rFonts w:hint="eastAsia"/>
        </w:rPr>
        <w:t>query 指该参数需在请求URL传参</w:t>
      </w:r>
    </w:p>
    <w:p w14:paraId="7E22E619">
      <w:pPr>
        <w:pStyle w:val="5"/>
      </w:pPr>
      <w:r>
        <w:rPr>
          <w:rFonts w:hint="eastAsia"/>
        </w:rPr>
        <w:t>body 指该参数需在请求JSON传参</w:t>
      </w:r>
    </w:p>
    <w:p w14:paraId="3117F999">
      <w:pPr>
        <w:pStyle w:val="6"/>
        <w:rPr>
          <w:sz w:val="21"/>
          <w:szCs w:val="21"/>
        </w:rPr>
      </w:pPr>
      <w:r>
        <w:rPr>
          <w:sz w:val="21"/>
          <w:szCs w:val="21"/>
        </w:rPr>
        <w:t>4.3请求参数</w:t>
      </w:r>
    </w:p>
    <w:tbl>
      <w:tblPr>
        <w:tblStyle w:val="27"/>
        <w:tblW w:w="84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7"/>
        <w:gridCol w:w="1842"/>
        <w:gridCol w:w="1134"/>
        <w:gridCol w:w="709"/>
        <w:gridCol w:w="709"/>
        <w:gridCol w:w="1966"/>
      </w:tblGrid>
      <w:tr w14:paraId="02CE97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018D98A1">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37" w:type="dxa"/>
            <w:tcBorders>
              <w:top w:val="single" w:color="auto" w:sz="12" w:space="0"/>
              <w:bottom w:val="single" w:color="auto" w:sz="6" w:space="0"/>
            </w:tcBorders>
            <w:shd w:val="clear" w:color="auto" w:fill="D8D8D8"/>
            <w:vAlign w:val="center"/>
          </w:tcPr>
          <w:p w14:paraId="0D5F78D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2" w:type="dxa"/>
            <w:tcBorders>
              <w:top w:val="single" w:color="auto" w:sz="12" w:space="0"/>
              <w:bottom w:val="single" w:color="auto" w:sz="6" w:space="0"/>
            </w:tcBorders>
            <w:shd w:val="clear" w:color="auto" w:fill="D8D8D8"/>
            <w:vAlign w:val="center"/>
          </w:tcPr>
          <w:p w14:paraId="1AC2811A">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4CCB08EE">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8F02237">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59688EF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66" w:type="dxa"/>
            <w:tcBorders>
              <w:top w:val="single" w:color="auto" w:sz="12" w:space="0"/>
              <w:bottom w:val="single" w:color="auto" w:sz="6" w:space="0"/>
            </w:tcBorders>
            <w:shd w:val="clear" w:color="auto" w:fill="D8D8D8"/>
            <w:vAlign w:val="center"/>
          </w:tcPr>
          <w:p w14:paraId="4E1D398A">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8A60B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305C8BA8">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37" w:type="dxa"/>
            <w:tcBorders>
              <w:top w:val="single" w:color="auto" w:sz="6" w:space="0"/>
              <w:bottom w:val="single" w:color="auto" w:sz="6" w:space="0"/>
            </w:tcBorders>
            <w:vAlign w:val="center"/>
          </w:tcPr>
          <w:p w14:paraId="11545081">
            <w:pPr>
              <w:jc w:val="center"/>
              <w:rPr>
                <w:rFonts w:ascii="宋体" w:hAnsi="宋体"/>
                <w:color w:val="000000"/>
                <w:szCs w:val="21"/>
              </w:rPr>
            </w:pPr>
            <w:r>
              <w:rPr>
                <w:rFonts w:hint="eastAsia" w:ascii="宋体" w:hAnsi="宋体" w:cs="宋体"/>
                <w:color w:val="000000"/>
                <w:kern w:val="0"/>
                <w:szCs w:val="21"/>
                <w:lang w:bidi="ar"/>
              </w:rPr>
              <w:t>g</w:t>
            </w:r>
            <w:r>
              <w:rPr>
                <w:rFonts w:ascii="宋体" w:hAnsi="宋体" w:cs="宋体"/>
                <w:color w:val="000000"/>
                <w:kern w:val="0"/>
                <w:szCs w:val="21"/>
                <w:lang w:bidi="ar"/>
              </w:rPr>
              <w:t>fsbh</w:t>
            </w:r>
          </w:p>
        </w:tc>
        <w:tc>
          <w:tcPr>
            <w:tcW w:w="1842" w:type="dxa"/>
            <w:tcBorders>
              <w:top w:val="single" w:color="auto" w:sz="6" w:space="0"/>
              <w:bottom w:val="single" w:color="auto" w:sz="6" w:space="0"/>
            </w:tcBorders>
            <w:vAlign w:val="center"/>
          </w:tcPr>
          <w:p w14:paraId="4FBF15A2">
            <w:pPr>
              <w:jc w:val="center"/>
              <w:rPr>
                <w:rFonts w:ascii="宋体" w:hAnsi="宋体"/>
                <w:color w:val="000000"/>
                <w:szCs w:val="21"/>
              </w:rPr>
            </w:pPr>
            <w:r>
              <w:rPr>
                <w:rFonts w:hint="eastAsia" w:ascii="宋体" w:hAnsi="宋体" w:cs="宋体"/>
                <w:color w:val="000000"/>
                <w:kern w:val="0"/>
                <w:szCs w:val="21"/>
                <w:lang w:bidi="ar"/>
              </w:rPr>
              <w:t>购买方统一社会信用代码/纳税人识别号</w:t>
            </w:r>
          </w:p>
        </w:tc>
        <w:tc>
          <w:tcPr>
            <w:tcW w:w="1134" w:type="dxa"/>
            <w:tcBorders>
              <w:top w:val="single" w:color="auto" w:sz="6" w:space="0"/>
              <w:bottom w:val="single" w:color="auto" w:sz="6" w:space="0"/>
            </w:tcBorders>
            <w:vAlign w:val="center"/>
          </w:tcPr>
          <w:p w14:paraId="3D88216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D5FFF5A">
            <w:pPr>
              <w:jc w:val="center"/>
              <w:rPr>
                <w:rFonts w:ascii="宋体" w:hAnsi="宋体"/>
                <w:color w:val="000000"/>
                <w:szCs w:val="21"/>
              </w:rPr>
            </w:pPr>
            <w:r>
              <w:rPr>
                <w:rFonts w:ascii="宋体" w:hAnsi="宋体"/>
                <w:color w:val="000000"/>
                <w:szCs w:val="21"/>
              </w:rPr>
              <w:t>30</w:t>
            </w:r>
          </w:p>
        </w:tc>
        <w:tc>
          <w:tcPr>
            <w:tcW w:w="709" w:type="dxa"/>
            <w:tcBorders>
              <w:top w:val="single" w:color="auto" w:sz="6" w:space="0"/>
              <w:bottom w:val="single" w:color="auto" w:sz="6" w:space="0"/>
            </w:tcBorders>
            <w:vAlign w:val="center"/>
          </w:tcPr>
          <w:p w14:paraId="382D4703">
            <w:pPr>
              <w:jc w:val="center"/>
              <w:rPr>
                <w:rFonts w:ascii="宋体" w:hAnsi="宋体"/>
                <w:color w:val="000000"/>
                <w:szCs w:val="21"/>
                <w:lang w:eastAsia="zh-Hans"/>
              </w:rPr>
            </w:pPr>
            <w:r>
              <w:rPr>
                <w:rFonts w:hint="eastAsia" w:ascii="宋体" w:hAnsi="宋体"/>
                <w:color w:val="000000"/>
                <w:szCs w:val="21"/>
                <w:lang w:eastAsia="zh-Hans"/>
              </w:rPr>
              <w:t>是</w:t>
            </w:r>
          </w:p>
        </w:tc>
        <w:tc>
          <w:tcPr>
            <w:tcW w:w="1966" w:type="dxa"/>
            <w:tcBorders>
              <w:top w:val="single" w:color="auto" w:sz="6" w:space="0"/>
              <w:bottom w:val="single" w:color="auto" w:sz="6" w:space="0"/>
            </w:tcBorders>
            <w:vAlign w:val="center"/>
          </w:tcPr>
          <w:p w14:paraId="70F765AA">
            <w:pPr>
              <w:jc w:val="left"/>
              <w:rPr>
                <w:rFonts w:ascii="宋体" w:hAnsi="宋体"/>
                <w:color w:val="000000"/>
                <w:szCs w:val="21"/>
              </w:rPr>
            </w:pPr>
          </w:p>
        </w:tc>
      </w:tr>
      <w:tr w14:paraId="434066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5371D45">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37" w:type="dxa"/>
            <w:tcBorders>
              <w:top w:val="single" w:color="auto" w:sz="6" w:space="0"/>
              <w:bottom w:val="single" w:color="auto" w:sz="6" w:space="0"/>
            </w:tcBorders>
            <w:vAlign w:val="center"/>
          </w:tcPr>
          <w:p w14:paraId="1A336FBF">
            <w:pPr>
              <w:jc w:val="center"/>
              <w:rPr>
                <w:rFonts w:ascii="宋体" w:hAnsi="宋体" w:cs="宋体"/>
                <w:color w:val="000000"/>
                <w:kern w:val="0"/>
                <w:szCs w:val="21"/>
                <w:lang w:bidi="ar"/>
              </w:rPr>
            </w:pPr>
            <w:r>
              <w:rPr>
                <w:rFonts w:hint="eastAsia" w:ascii="宋体" w:hAnsi="宋体" w:cs="宋体"/>
                <w:color w:val="000000"/>
                <w:kern w:val="0"/>
                <w:szCs w:val="21"/>
                <w:lang w:bidi="ar"/>
              </w:rPr>
              <w:t>gx</w:t>
            </w:r>
            <w:r>
              <w:rPr>
                <w:rFonts w:ascii="宋体" w:hAnsi="宋体" w:cs="宋体"/>
                <w:color w:val="000000"/>
                <w:kern w:val="0"/>
                <w:szCs w:val="21"/>
                <w:lang w:bidi="ar"/>
              </w:rPr>
              <w:t>lx</w:t>
            </w:r>
            <w:r>
              <w:rPr>
                <w:rFonts w:hint="eastAsia" w:ascii="宋体" w:hAnsi="宋体" w:cs="宋体"/>
                <w:color w:val="000000"/>
                <w:kern w:val="0"/>
                <w:szCs w:val="21"/>
                <w:lang w:bidi="ar"/>
              </w:rPr>
              <w:t>Dm</w:t>
            </w:r>
          </w:p>
        </w:tc>
        <w:tc>
          <w:tcPr>
            <w:tcW w:w="1842" w:type="dxa"/>
            <w:tcBorders>
              <w:top w:val="single" w:color="auto" w:sz="6" w:space="0"/>
              <w:bottom w:val="single" w:color="auto" w:sz="6" w:space="0"/>
            </w:tcBorders>
            <w:vAlign w:val="center"/>
          </w:tcPr>
          <w:p w14:paraId="40075228">
            <w:pPr>
              <w:jc w:val="center"/>
              <w:rPr>
                <w:rFonts w:ascii="宋体" w:hAnsi="宋体" w:cs="宋体"/>
                <w:color w:val="000000"/>
                <w:kern w:val="0"/>
                <w:szCs w:val="21"/>
                <w:lang w:bidi="ar"/>
              </w:rPr>
            </w:pPr>
            <w:r>
              <w:rPr>
                <w:rFonts w:hint="eastAsia" w:ascii="宋体" w:hAnsi="宋体" w:cs="宋体"/>
                <w:color w:val="000000"/>
                <w:kern w:val="0"/>
                <w:szCs w:val="21"/>
                <w:lang w:bidi="ar"/>
              </w:rPr>
              <w:t>勾选类型</w:t>
            </w:r>
          </w:p>
        </w:tc>
        <w:tc>
          <w:tcPr>
            <w:tcW w:w="1134" w:type="dxa"/>
            <w:tcBorders>
              <w:top w:val="single" w:color="auto" w:sz="6" w:space="0"/>
              <w:bottom w:val="single" w:color="auto" w:sz="6" w:space="0"/>
            </w:tcBorders>
            <w:vAlign w:val="center"/>
          </w:tcPr>
          <w:p w14:paraId="779DDB1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916EEDD">
            <w:pPr>
              <w:jc w:val="center"/>
              <w:rPr>
                <w:rFonts w:ascii="宋体" w:hAnsi="宋体"/>
                <w:color w:val="000000"/>
                <w:szCs w:val="21"/>
              </w:rPr>
            </w:pPr>
            <w:r>
              <w:rPr>
                <w:rFonts w:hint="eastAsia" w:ascii="宋体" w:hAnsi="宋体"/>
                <w:color w:val="000000"/>
                <w:szCs w:val="21"/>
              </w:rPr>
              <w:t>2</w:t>
            </w:r>
          </w:p>
        </w:tc>
        <w:tc>
          <w:tcPr>
            <w:tcW w:w="709" w:type="dxa"/>
            <w:tcBorders>
              <w:top w:val="single" w:color="auto" w:sz="6" w:space="0"/>
              <w:bottom w:val="single" w:color="auto" w:sz="6" w:space="0"/>
            </w:tcBorders>
            <w:vAlign w:val="center"/>
          </w:tcPr>
          <w:p w14:paraId="76990776">
            <w:pPr>
              <w:jc w:val="center"/>
              <w:rPr>
                <w:rFonts w:ascii="宋体" w:hAnsi="宋体"/>
                <w:color w:val="000000"/>
                <w:szCs w:val="21"/>
                <w:lang w:eastAsia="zh-Hans"/>
              </w:rPr>
            </w:pPr>
            <w:r>
              <w:rPr>
                <w:rFonts w:ascii="宋体" w:hAnsi="宋体"/>
                <w:color w:val="000000"/>
                <w:szCs w:val="21"/>
              </w:rPr>
              <w:t>是</w:t>
            </w:r>
          </w:p>
        </w:tc>
        <w:tc>
          <w:tcPr>
            <w:tcW w:w="1966" w:type="dxa"/>
            <w:tcBorders>
              <w:top w:val="single" w:color="auto" w:sz="6" w:space="0"/>
              <w:bottom w:val="single" w:color="auto" w:sz="6" w:space="0"/>
            </w:tcBorders>
            <w:vAlign w:val="center"/>
          </w:tcPr>
          <w:p w14:paraId="7EC25256">
            <w:pPr>
              <w:jc w:val="left"/>
              <w:rPr>
                <w:rFonts w:ascii="宋体" w:hAnsi="宋体" w:cs="宋体"/>
                <w:color w:val="000000"/>
                <w:kern w:val="0"/>
                <w:szCs w:val="21"/>
                <w:lang w:bidi="ar"/>
              </w:rPr>
            </w:pPr>
            <w:r>
              <w:rPr>
                <w:rFonts w:hint="eastAsia" w:ascii="宋体" w:hAnsi="宋体" w:cs="宋体"/>
                <w:color w:val="000000"/>
                <w:kern w:val="0"/>
                <w:szCs w:val="21"/>
                <w:lang w:bidi="ar"/>
              </w:rPr>
              <w:t>01：申请抵扣</w:t>
            </w:r>
          </w:p>
          <w:p w14:paraId="458D822D">
            <w:pPr>
              <w:jc w:val="left"/>
              <w:rPr>
                <w:rFonts w:ascii="宋体" w:hAnsi="宋体" w:cs="宋体"/>
                <w:color w:val="000000"/>
                <w:kern w:val="0"/>
                <w:szCs w:val="21"/>
                <w:lang w:bidi="ar"/>
              </w:rPr>
            </w:pPr>
            <w:r>
              <w:rPr>
                <w:rFonts w:hint="eastAsia" w:ascii="宋体" w:hAnsi="宋体" w:cs="宋体"/>
                <w:color w:val="000000"/>
                <w:kern w:val="0"/>
                <w:szCs w:val="21"/>
                <w:lang w:bidi="ar"/>
              </w:rPr>
              <w:t>02：撤销抵扣</w:t>
            </w:r>
          </w:p>
          <w:p w14:paraId="184682C3">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3</w:t>
            </w:r>
            <w:r>
              <w:rPr>
                <w:rFonts w:hint="eastAsia" w:ascii="宋体" w:hAnsi="宋体" w:cs="宋体"/>
                <w:color w:val="000000"/>
                <w:kern w:val="0"/>
                <w:szCs w:val="21"/>
                <w:lang w:bidi="ar"/>
              </w:rPr>
              <w:t>：申请不抵扣</w:t>
            </w:r>
          </w:p>
          <w:p w14:paraId="701F3B1F">
            <w:pPr>
              <w:jc w:val="left"/>
              <w:rPr>
                <w:rFonts w:ascii="宋体" w:hAnsi="宋体"/>
                <w:color w:val="000000"/>
                <w:szCs w:val="21"/>
              </w:rPr>
            </w:pPr>
            <w:r>
              <w:rPr>
                <w:rFonts w:hint="eastAsia" w:ascii="宋体" w:hAnsi="宋体" w:cs="宋体"/>
                <w:color w:val="000000"/>
                <w:kern w:val="0"/>
                <w:szCs w:val="21"/>
                <w:lang w:bidi="ar"/>
              </w:rPr>
              <w:t>0</w:t>
            </w:r>
            <w:r>
              <w:rPr>
                <w:rFonts w:ascii="宋体" w:hAnsi="宋体" w:cs="宋体"/>
                <w:color w:val="000000"/>
                <w:kern w:val="0"/>
                <w:szCs w:val="21"/>
                <w:lang w:bidi="ar"/>
              </w:rPr>
              <w:t>4</w:t>
            </w:r>
            <w:r>
              <w:rPr>
                <w:rFonts w:hint="eastAsia" w:ascii="宋体" w:hAnsi="宋体" w:cs="宋体"/>
                <w:color w:val="000000"/>
                <w:kern w:val="0"/>
                <w:szCs w:val="21"/>
                <w:lang w:bidi="ar"/>
              </w:rPr>
              <w:t>：撤销不抵扣</w:t>
            </w:r>
          </w:p>
        </w:tc>
      </w:tr>
      <w:tr w14:paraId="76EDB4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37D3E468">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37" w:type="dxa"/>
            <w:tcBorders>
              <w:top w:val="single" w:color="auto" w:sz="6" w:space="0"/>
              <w:bottom w:val="single" w:color="auto" w:sz="6" w:space="0"/>
            </w:tcBorders>
            <w:vAlign w:val="center"/>
          </w:tcPr>
          <w:p w14:paraId="2AF16486">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2" w:type="dxa"/>
            <w:tcBorders>
              <w:top w:val="single" w:color="auto" w:sz="6" w:space="0"/>
              <w:bottom w:val="single" w:color="auto" w:sz="6" w:space="0"/>
            </w:tcBorders>
            <w:vAlign w:val="center"/>
          </w:tcPr>
          <w:p w14:paraId="6BC96268">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7C68A11B">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8AC941F">
            <w:pPr>
              <w:jc w:val="center"/>
              <w:rPr>
                <w:rFonts w:ascii="宋体" w:hAnsi="宋体"/>
                <w:color w:val="000000"/>
                <w:szCs w:val="21"/>
              </w:rPr>
            </w:pPr>
            <w:r>
              <w:rPr>
                <w:rFonts w:hint="eastAsia" w:ascii="宋体" w:hAnsi="宋体"/>
                <w:color w:val="000000"/>
                <w:szCs w:val="21"/>
              </w:rPr>
              <w:t>6</w:t>
            </w:r>
          </w:p>
        </w:tc>
        <w:tc>
          <w:tcPr>
            <w:tcW w:w="709" w:type="dxa"/>
            <w:tcBorders>
              <w:top w:val="single" w:color="auto" w:sz="6" w:space="0"/>
              <w:bottom w:val="single" w:color="auto" w:sz="6" w:space="0"/>
            </w:tcBorders>
            <w:vAlign w:val="center"/>
          </w:tcPr>
          <w:p w14:paraId="0C417BCB">
            <w:pPr>
              <w:jc w:val="center"/>
              <w:rPr>
                <w:rFonts w:ascii="宋体" w:hAnsi="宋体"/>
                <w:color w:val="000000"/>
                <w:szCs w:val="21"/>
              </w:rPr>
            </w:pPr>
            <w:r>
              <w:rPr>
                <w:rFonts w:hint="eastAsia" w:ascii="宋体" w:hAnsi="宋体" w:cs="宋体"/>
                <w:color w:val="000000"/>
                <w:kern w:val="0"/>
                <w:szCs w:val="21"/>
                <w:lang w:bidi="ar"/>
              </w:rPr>
              <w:t>否</w:t>
            </w:r>
          </w:p>
        </w:tc>
        <w:tc>
          <w:tcPr>
            <w:tcW w:w="1966" w:type="dxa"/>
            <w:tcBorders>
              <w:top w:val="single" w:color="auto" w:sz="6" w:space="0"/>
              <w:bottom w:val="single" w:color="auto" w:sz="6" w:space="0"/>
            </w:tcBorders>
            <w:vAlign w:val="center"/>
          </w:tcPr>
          <w:p w14:paraId="54B47914">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4C51712C">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4FC0A634">
            <w:pPr>
              <w:jc w:val="left"/>
              <w:rPr>
                <w:rFonts w:ascii="宋体" w:hAnsi="宋体" w:cs="宋体"/>
                <w:color w:val="000000"/>
                <w:kern w:val="0"/>
                <w:szCs w:val="21"/>
                <w:lang w:bidi="ar"/>
              </w:rPr>
            </w:pPr>
            <w:r>
              <w:rPr>
                <w:rFonts w:hint="eastAsia" w:ascii="宋体" w:hAnsi="宋体" w:cs="宋体"/>
                <w:color w:val="000000"/>
                <w:kern w:val="0"/>
                <w:szCs w:val="21"/>
                <w:lang w:bidi="ar"/>
              </w:rPr>
              <w:t>2、当勾选类型为“02”、“04”时，不</w:t>
            </w:r>
            <w:r>
              <w:rPr>
                <w:rFonts w:ascii="宋体" w:hAnsi="宋体" w:cs="宋体"/>
                <w:color w:val="000000"/>
                <w:kern w:val="0"/>
                <w:szCs w:val="21"/>
                <w:lang w:bidi="ar"/>
              </w:rPr>
              <w:t>传</w:t>
            </w:r>
          </w:p>
          <w:p w14:paraId="233445AD">
            <w:pPr>
              <w:jc w:val="left"/>
              <w:rPr>
                <w:rFonts w:ascii="宋体" w:hAnsi="宋体" w:cs="宋体"/>
                <w:color w:val="000000"/>
                <w:kern w:val="0"/>
                <w:szCs w:val="21"/>
                <w:lang w:bidi="ar"/>
              </w:rPr>
            </w:pPr>
            <w:r>
              <w:rPr>
                <w:rFonts w:hint="eastAsia" w:ascii="宋体" w:hAnsi="宋体" w:cs="宋体"/>
                <w:color w:val="000000"/>
                <w:kern w:val="0"/>
                <w:szCs w:val="21"/>
                <w:lang w:bidi="ar"/>
              </w:rPr>
              <w:t>格式YYYYMM</w:t>
            </w:r>
          </w:p>
        </w:tc>
      </w:tr>
      <w:tr w14:paraId="7C51DA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72" w:type="dxa"/>
            <w:gridSpan w:val="7"/>
            <w:tcBorders>
              <w:top w:val="single" w:color="auto" w:sz="6" w:space="0"/>
              <w:bottom w:val="single" w:color="auto" w:sz="6" w:space="0"/>
            </w:tcBorders>
            <w:vAlign w:val="center"/>
          </w:tcPr>
          <w:p w14:paraId="7D478ADD">
            <w:pPr>
              <w:jc w:val="center"/>
              <w:rPr>
                <w:rFonts w:ascii="宋体" w:hAnsi="宋体"/>
                <w:color w:val="000000"/>
                <w:szCs w:val="21"/>
                <w:lang w:eastAsia="zh-Hans"/>
              </w:rPr>
            </w:pPr>
            <w:r>
              <w:rPr>
                <w:rFonts w:hint="eastAsia" w:ascii="宋体" w:hAnsi="宋体"/>
                <w:color w:val="000000"/>
                <w:szCs w:val="21"/>
                <w:lang w:eastAsia="zh-Hans"/>
              </w:rPr>
              <w:t>明细数据（</w:t>
            </w:r>
            <w:r>
              <w:rPr>
                <w:rFonts w:ascii="宋体" w:hAnsi="宋体"/>
                <w:color w:val="000000"/>
                <w:szCs w:val="21"/>
              </w:rPr>
              <w:t>hgjksmx</w:t>
            </w:r>
            <w:r>
              <w:rPr>
                <w:rFonts w:hint="eastAsia" w:ascii="宋体" w:hAnsi="宋体"/>
                <w:color w:val="000000"/>
                <w:szCs w:val="21"/>
                <w:lang w:eastAsia="zh-Hans"/>
              </w:rPr>
              <w:t>）</w:t>
            </w:r>
          </w:p>
        </w:tc>
      </w:tr>
      <w:tr w14:paraId="5FCB92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F5D0A11">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37" w:type="dxa"/>
            <w:tcBorders>
              <w:top w:val="single" w:color="auto" w:sz="6" w:space="0"/>
              <w:bottom w:val="single" w:color="auto" w:sz="6" w:space="0"/>
            </w:tcBorders>
            <w:vAlign w:val="center"/>
          </w:tcPr>
          <w:p w14:paraId="70030A26">
            <w:pPr>
              <w:jc w:val="center"/>
              <w:rPr>
                <w:rFonts w:ascii="宋体" w:hAnsi="宋体"/>
                <w:color w:val="000000"/>
                <w:szCs w:val="21"/>
              </w:rPr>
            </w:pPr>
            <w:r>
              <w:rPr>
                <w:rFonts w:hint="eastAsia" w:ascii="宋体" w:hAnsi="宋体" w:cs="宋体"/>
                <w:color w:val="000000"/>
                <w:kern w:val="0"/>
                <w:szCs w:val="21"/>
                <w:lang w:bidi="ar"/>
              </w:rPr>
              <w:t>j</w:t>
            </w:r>
            <w:r>
              <w:rPr>
                <w:rFonts w:ascii="宋体" w:hAnsi="宋体" w:cs="宋体"/>
                <w:color w:val="000000"/>
                <w:kern w:val="0"/>
                <w:szCs w:val="21"/>
                <w:lang w:bidi="ar"/>
              </w:rPr>
              <w:t>kshm</w:t>
            </w:r>
          </w:p>
        </w:tc>
        <w:tc>
          <w:tcPr>
            <w:tcW w:w="1842" w:type="dxa"/>
            <w:tcBorders>
              <w:top w:val="single" w:color="auto" w:sz="6" w:space="0"/>
              <w:bottom w:val="single" w:color="auto" w:sz="6" w:space="0"/>
            </w:tcBorders>
            <w:vAlign w:val="center"/>
          </w:tcPr>
          <w:p w14:paraId="514FE57F">
            <w:pPr>
              <w:jc w:val="center"/>
              <w:rPr>
                <w:rFonts w:ascii="宋体" w:hAnsi="宋体" w:cs="宋体"/>
                <w:color w:val="000000"/>
                <w:kern w:val="0"/>
                <w:szCs w:val="21"/>
                <w:lang w:bidi="ar"/>
              </w:rPr>
            </w:pPr>
            <w:r>
              <w:rPr>
                <w:rFonts w:hint="eastAsia" w:ascii="宋体" w:hAnsi="宋体" w:cs="宋体"/>
                <w:color w:val="000000"/>
                <w:kern w:val="0"/>
                <w:szCs w:val="21"/>
                <w:lang w:bidi="ar"/>
              </w:rPr>
              <w:t>缴款书号码</w:t>
            </w:r>
          </w:p>
        </w:tc>
        <w:tc>
          <w:tcPr>
            <w:tcW w:w="1134" w:type="dxa"/>
            <w:tcBorders>
              <w:top w:val="single" w:color="auto" w:sz="6" w:space="0"/>
              <w:bottom w:val="single" w:color="auto" w:sz="6" w:space="0"/>
            </w:tcBorders>
            <w:vAlign w:val="center"/>
          </w:tcPr>
          <w:p w14:paraId="6D5CA52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607C2C6">
            <w:pPr>
              <w:jc w:val="center"/>
              <w:rPr>
                <w:rFonts w:ascii="宋体" w:hAnsi="宋体"/>
                <w:color w:val="000000"/>
                <w:szCs w:val="21"/>
              </w:rPr>
            </w:pPr>
            <w:r>
              <w:rPr>
                <w:rFonts w:ascii="宋体" w:hAnsi="宋体"/>
                <w:color w:val="000000"/>
                <w:szCs w:val="21"/>
              </w:rPr>
              <w:t>22</w:t>
            </w:r>
          </w:p>
        </w:tc>
        <w:tc>
          <w:tcPr>
            <w:tcW w:w="709" w:type="dxa"/>
            <w:tcBorders>
              <w:top w:val="single" w:color="auto" w:sz="6" w:space="0"/>
              <w:bottom w:val="single" w:color="auto" w:sz="6" w:space="0"/>
            </w:tcBorders>
            <w:vAlign w:val="center"/>
          </w:tcPr>
          <w:p w14:paraId="5CE4B22A">
            <w:pPr>
              <w:jc w:val="center"/>
              <w:rPr>
                <w:rFonts w:ascii="宋体" w:hAnsi="宋体"/>
                <w:color w:val="000000"/>
                <w:szCs w:val="21"/>
                <w:lang w:eastAsia="zh-Hans"/>
              </w:rPr>
            </w:pPr>
            <w:r>
              <w:rPr>
                <w:rFonts w:hint="eastAsia" w:ascii="宋体" w:hAnsi="宋体"/>
                <w:color w:val="000000"/>
                <w:szCs w:val="21"/>
                <w:lang w:eastAsia="zh-Hans"/>
              </w:rPr>
              <w:t>是</w:t>
            </w:r>
          </w:p>
        </w:tc>
        <w:tc>
          <w:tcPr>
            <w:tcW w:w="1966" w:type="dxa"/>
            <w:tcBorders>
              <w:top w:val="single" w:color="auto" w:sz="6" w:space="0"/>
              <w:bottom w:val="single" w:color="auto" w:sz="6" w:space="0"/>
            </w:tcBorders>
            <w:vAlign w:val="center"/>
          </w:tcPr>
          <w:p w14:paraId="1050EF51">
            <w:pPr>
              <w:jc w:val="left"/>
              <w:rPr>
                <w:rFonts w:ascii="宋体" w:hAnsi="宋体"/>
                <w:color w:val="000000"/>
                <w:szCs w:val="21"/>
              </w:rPr>
            </w:pPr>
            <w:r>
              <w:rPr>
                <w:rFonts w:hint="eastAsia" w:ascii="宋体" w:hAnsi="宋体" w:cs="宋体"/>
                <w:color w:val="000000"/>
                <w:kern w:val="0"/>
                <w:szCs w:val="21"/>
                <w:lang w:bidi="ar"/>
              </w:rPr>
              <w:t>缴款书号码</w:t>
            </w:r>
          </w:p>
        </w:tc>
      </w:tr>
      <w:tr w14:paraId="01BF12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B7966E5">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37" w:type="dxa"/>
            <w:tcBorders>
              <w:top w:val="single" w:color="auto" w:sz="6" w:space="0"/>
              <w:bottom w:val="single" w:color="auto" w:sz="6" w:space="0"/>
            </w:tcBorders>
            <w:vAlign w:val="center"/>
          </w:tcPr>
          <w:p w14:paraId="37456D7F">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2" w:type="dxa"/>
            <w:tcBorders>
              <w:top w:val="single" w:color="auto" w:sz="6" w:space="0"/>
              <w:bottom w:val="single" w:color="auto" w:sz="6" w:space="0"/>
            </w:tcBorders>
            <w:vAlign w:val="center"/>
          </w:tcPr>
          <w:p w14:paraId="779005E4">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2EE4AD73">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A3E489B">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9" w:type="dxa"/>
            <w:tcBorders>
              <w:top w:val="single" w:color="auto" w:sz="6" w:space="0"/>
              <w:bottom w:val="single" w:color="auto" w:sz="6" w:space="0"/>
            </w:tcBorders>
            <w:vAlign w:val="center"/>
          </w:tcPr>
          <w:p w14:paraId="7000ED0C">
            <w:pPr>
              <w:jc w:val="center"/>
              <w:rPr>
                <w:rFonts w:ascii="宋体" w:hAnsi="宋体"/>
                <w:color w:val="000000"/>
                <w:szCs w:val="21"/>
                <w:lang w:eastAsia="zh-Hans"/>
              </w:rPr>
            </w:pPr>
            <w:r>
              <w:rPr>
                <w:rFonts w:hint="eastAsia" w:ascii="宋体" w:hAnsi="宋体" w:cs="宋体"/>
                <w:color w:val="000000"/>
                <w:kern w:val="0"/>
                <w:szCs w:val="21"/>
                <w:lang w:bidi="ar"/>
              </w:rPr>
              <w:t>否</w:t>
            </w:r>
          </w:p>
        </w:tc>
        <w:tc>
          <w:tcPr>
            <w:tcW w:w="1966" w:type="dxa"/>
            <w:tcBorders>
              <w:top w:val="single" w:color="auto" w:sz="6" w:space="0"/>
              <w:bottom w:val="single" w:color="auto" w:sz="6" w:space="0"/>
            </w:tcBorders>
            <w:vAlign w:val="center"/>
          </w:tcPr>
          <w:p w14:paraId="7CC3ED66">
            <w:pPr>
              <w:jc w:val="left"/>
              <w:rPr>
                <w:rFonts w:ascii="宋体" w:hAnsi="宋体" w:cs="宋体"/>
                <w:color w:val="000000"/>
                <w:kern w:val="0"/>
                <w:szCs w:val="21"/>
                <w:lang w:bidi="ar"/>
              </w:rPr>
            </w:pPr>
            <w:r>
              <w:rPr>
                <w:rFonts w:hint="eastAsia"/>
                <w:color w:val="000000"/>
                <w:szCs w:val="21"/>
              </w:rPr>
              <w:t>如为出口转内销需上传转内销证明编号</w:t>
            </w:r>
          </w:p>
        </w:tc>
      </w:tr>
      <w:tr w14:paraId="218E54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589E0C2E">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37" w:type="dxa"/>
            <w:tcBorders>
              <w:top w:val="single" w:color="auto" w:sz="6" w:space="0"/>
              <w:bottom w:val="single" w:color="auto" w:sz="6" w:space="0"/>
            </w:tcBorders>
            <w:vAlign w:val="center"/>
          </w:tcPr>
          <w:p w14:paraId="34DD65BD">
            <w:pPr>
              <w:jc w:val="center"/>
              <w:rPr>
                <w:rFonts w:ascii="宋体" w:hAnsi="宋体"/>
                <w:color w:val="000000"/>
                <w:szCs w:val="21"/>
              </w:rPr>
            </w:pPr>
            <w:r>
              <w:rPr>
                <w:rFonts w:hint="eastAsia" w:ascii="宋体" w:hAnsi="宋体" w:cs="宋体"/>
                <w:color w:val="000000"/>
                <w:kern w:val="0"/>
                <w:szCs w:val="21"/>
                <w:lang w:bidi="ar"/>
              </w:rPr>
              <w:t>tfrq</w:t>
            </w:r>
          </w:p>
        </w:tc>
        <w:tc>
          <w:tcPr>
            <w:tcW w:w="1842" w:type="dxa"/>
            <w:tcBorders>
              <w:top w:val="single" w:color="auto" w:sz="6" w:space="0"/>
              <w:bottom w:val="single" w:color="auto" w:sz="6" w:space="0"/>
            </w:tcBorders>
            <w:vAlign w:val="center"/>
          </w:tcPr>
          <w:p w14:paraId="69359EB3">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134" w:type="dxa"/>
            <w:tcBorders>
              <w:top w:val="single" w:color="auto" w:sz="6" w:space="0"/>
              <w:bottom w:val="single" w:color="auto" w:sz="6" w:space="0"/>
            </w:tcBorders>
            <w:vAlign w:val="center"/>
          </w:tcPr>
          <w:p w14:paraId="5093EB5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C084870">
            <w:pPr>
              <w:jc w:val="center"/>
              <w:rPr>
                <w:rFonts w:ascii="宋体" w:hAnsi="宋体"/>
                <w:color w:val="000000"/>
                <w:szCs w:val="21"/>
              </w:rPr>
            </w:pPr>
            <w:r>
              <w:rPr>
                <w:rFonts w:ascii="宋体" w:hAnsi="宋体"/>
                <w:color w:val="000000"/>
                <w:szCs w:val="21"/>
              </w:rPr>
              <w:t>8</w:t>
            </w:r>
          </w:p>
        </w:tc>
        <w:tc>
          <w:tcPr>
            <w:tcW w:w="709" w:type="dxa"/>
            <w:tcBorders>
              <w:top w:val="single" w:color="auto" w:sz="6" w:space="0"/>
              <w:bottom w:val="single" w:color="auto" w:sz="6" w:space="0"/>
            </w:tcBorders>
            <w:vAlign w:val="center"/>
          </w:tcPr>
          <w:p w14:paraId="618359A0">
            <w:pPr>
              <w:jc w:val="center"/>
              <w:rPr>
                <w:rFonts w:ascii="宋体" w:hAnsi="宋体"/>
                <w:color w:val="000000"/>
                <w:szCs w:val="21"/>
              </w:rPr>
            </w:pPr>
            <w:r>
              <w:rPr>
                <w:rFonts w:ascii="宋体" w:hAnsi="宋体"/>
                <w:color w:val="000000"/>
                <w:szCs w:val="21"/>
              </w:rPr>
              <w:t>是</w:t>
            </w:r>
          </w:p>
        </w:tc>
        <w:tc>
          <w:tcPr>
            <w:tcW w:w="1966" w:type="dxa"/>
            <w:tcBorders>
              <w:top w:val="single" w:color="auto" w:sz="6" w:space="0"/>
              <w:bottom w:val="single" w:color="auto" w:sz="6" w:space="0"/>
            </w:tcBorders>
            <w:vAlign w:val="center"/>
          </w:tcPr>
          <w:p w14:paraId="4BCF626C">
            <w:pPr>
              <w:jc w:val="left"/>
              <w:rPr>
                <w:rFonts w:ascii="宋体" w:hAnsi="宋体"/>
                <w:color w:val="000000"/>
                <w:szCs w:val="21"/>
              </w:rPr>
            </w:pPr>
            <w:r>
              <w:rPr>
                <w:rFonts w:hint="eastAsia" w:ascii="宋体" w:hAnsi="宋体"/>
                <w:color w:val="000000"/>
                <w:szCs w:val="21"/>
              </w:rPr>
              <w:t>格式为YYYYMMDD</w:t>
            </w:r>
          </w:p>
        </w:tc>
      </w:tr>
      <w:tr w14:paraId="15EBEB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6D63551A">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37" w:type="dxa"/>
            <w:tcBorders>
              <w:top w:val="single" w:color="auto" w:sz="6" w:space="0"/>
              <w:bottom w:val="single" w:color="auto" w:sz="6" w:space="0"/>
            </w:tcBorders>
            <w:vAlign w:val="center"/>
          </w:tcPr>
          <w:p w14:paraId="0ED1D9A1">
            <w:pPr>
              <w:jc w:val="center"/>
              <w:rPr>
                <w:rFonts w:ascii="宋体" w:hAnsi="宋体" w:cs="宋体"/>
                <w:color w:val="000000"/>
                <w:kern w:val="0"/>
                <w:szCs w:val="21"/>
                <w:lang w:bidi="ar"/>
              </w:rPr>
            </w:pPr>
            <w:r>
              <w:rPr>
                <w:rFonts w:hint="eastAsia" w:ascii="宋体" w:hAnsi="宋体" w:cs="宋体"/>
                <w:color w:val="000000"/>
                <w:kern w:val="0"/>
                <w:szCs w:val="21"/>
                <w:lang w:bidi="ar"/>
              </w:rPr>
              <w:t>bdklx</w:t>
            </w:r>
          </w:p>
        </w:tc>
        <w:tc>
          <w:tcPr>
            <w:tcW w:w="1842" w:type="dxa"/>
            <w:tcBorders>
              <w:top w:val="single" w:color="auto" w:sz="6" w:space="0"/>
              <w:bottom w:val="single" w:color="auto" w:sz="6" w:space="0"/>
            </w:tcBorders>
            <w:vAlign w:val="center"/>
          </w:tcPr>
          <w:p w14:paraId="5B097235">
            <w:pPr>
              <w:jc w:val="center"/>
              <w:rPr>
                <w:rFonts w:ascii="宋体" w:hAnsi="宋体" w:cs="宋体"/>
                <w:color w:val="000000"/>
                <w:kern w:val="0"/>
                <w:szCs w:val="21"/>
                <w:lang w:bidi="ar"/>
              </w:rPr>
            </w:pPr>
            <w:r>
              <w:rPr>
                <w:rFonts w:hint="eastAsia" w:ascii="宋体" w:hAnsi="宋体" w:cs="宋体"/>
                <w:color w:val="000000"/>
                <w:kern w:val="0"/>
                <w:szCs w:val="21"/>
                <w:lang w:bidi="ar"/>
              </w:rPr>
              <w:t>不抵扣类型</w:t>
            </w:r>
          </w:p>
        </w:tc>
        <w:tc>
          <w:tcPr>
            <w:tcW w:w="1134" w:type="dxa"/>
            <w:tcBorders>
              <w:top w:val="single" w:color="auto" w:sz="6" w:space="0"/>
              <w:bottom w:val="single" w:color="auto" w:sz="6" w:space="0"/>
            </w:tcBorders>
            <w:vAlign w:val="center"/>
          </w:tcPr>
          <w:p w14:paraId="168B746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C2D3156">
            <w:pPr>
              <w:jc w:val="center"/>
              <w:rPr>
                <w:rFonts w:ascii="宋体" w:hAnsi="宋体"/>
                <w:color w:val="000000"/>
                <w:szCs w:val="21"/>
              </w:rPr>
            </w:pPr>
            <w:r>
              <w:rPr>
                <w:rFonts w:hint="eastAsia" w:ascii="宋体" w:hAnsi="宋体"/>
                <w:color w:val="000000"/>
                <w:szCs w:val="21"/>
              </w:rPr>
              <w:t>2</w:t>
            </w:r>
          </w:p>
        </w:tc>
        <w:tc>
          <w:tcPr>
            <w:tcW w:w="709" w:type="dxa"/>
            <w:tcBorders>
              <w:top w:val="single" w:color="auto" w:sz="6" w:space="0"/>
              <w:bottom w:val="single" w:color="auto" w:sz="6" w:space="0"/>
            </w:tcBorders>
            <w:vAlign w:val="center"/>
          </w:tcPr>
          <w:p w14:paraId="66232659">
            <w:pPr>
              <w:jc w:val="center"/>
              <w:rPr>
                <w:rFonts w:ascii="宋体" w:hAnsi="宋体"/>
                <w:color w:val="000000"/>
                <w:szCs w:val="21"/>
              </w:rPr>
            </w:pPr>
            <w:r>
              <w:rPr>
                <w:rFonts w:hint="eastAsia" w:ascii="宋体" w:hAnsi="宋体"/>
                <w:color w:val="000000"/>
                <w:szCs w:val="21"/>
              </w:rPr>
              <w:t>否</w:t>
            </w:r>
          </w:p>
        </w:tc>
        <w:tc>
          <w:tcPr>
            <w:tcW w:w="1966" w:type="dxa"/>
            <w:tcBorders>
              <w:top w:val="single" w:color="auto" w:sz="6" w:space="0"/>
              <w:bottom w:val="single" w:color="auto" w:sz="6" w:space="0"/>
            </w:tcBorders>
            <w:vAlign w:val="center"/>
          </w:tcPr>
          <w:p w14:paraId="362858E6">
            <w:pPr>
              <w:jc w:val="left"/>
              <w:rPr>
                <w:rFonts w:ascii="宋体" w:hAnsi="宋体" w:cs="宋体"/>
                <w:color w:val="000000"/>
                <w:kern w:val="0"/>
                <w:szCs w:val="21"/>
                <w:lang w:bidi="ar"/>
              </w:rPr>
            </w:pPr>
            <w:r>
              <w:rPr>
                <w:rFonts w:hint="eastAsia" w:ascii="宋体" w:hAnsi="宋体" w:cs="宋体"/>
                <w:color w:val="000000"/>
                <w:kern w:val="0"/>
                <w:szCs w:val="21"/>
                <w:lang w:bidi="ar"/>
              </w:rPr>
              <w:t>申请勾选类型选择0</w:t>
            </w:r>
            <w:r>
              <w:rPr>
                <w:rFonts w:ascii="宋体" w:hAnsi="宋体" w:cs="宋体"/>
                <w:color w:val="000000"/>
                <w:kern w:val="0"/>
                <w:szCs w:val="21"/>
                <w:lang w:bidi="ar"/>
              </w:rPr>
              <w:t>3</w:t>
            </w:r>
            <w:r>
              <w:rPr>
                <w:rFonts w:hint="eastAsia" w:ascii="宋体" w:hAnsi="宋体" w:cs="宋体"/>
                <w:color w:val="000000"/>
                <w:kern w:val="0"/>
                <w:szCs w:val="21"/>
                <w:lang w:bidi="ar"/>
              </w:rPr>
              <w:t>：申请不抵扣时，需选择以下不抵扣类型</w:t>
            </w:r>
          </w:p>
          <w:p w14:paraId="7E056758">
            <w:pPr>
              <w:jc w:val="left"/>
              <w:rPr>
                <w:rFonts w:ascii="宋体" w:hAnsi="宋体" w:cs="宋体"/>
                <w:color w:val="000000"/>
                <w:kern w:val="0"/>
                <w:szCs w:val="21"/>
                <w:lang w:bidi="ar"/>
              </w:rPr>
            </w:pPr>
            <w:r>
              <w:rPr>
                <w:rFonts w:hint="eastAsia" w:ascii="宋体" w:hAnsi="宋体" w:cs="宋体"/>
                <w:color w:val="000000"/>
                <w:kern w:val="0"/>
                <w:szCs w:val="21"/>
                <w:lang w:bidi="ar"/>
              </w:rPr>
              <w:t>1：用于非应税项目</w:t>
            </w:r>
          </w:p>
          <w:p w14:paraId="55A5333F">
            <w:pPr>
              <w:jc w:val="left"/>
              <w:rPr>
                <w:rFonts w:ascii="宋体" w:hAnsi="宋体" w:cs="宋体"/>
                <w:color w:val="000000"/>
                <w:kern w:val="0"/>
                <w:szCs w:val="21"/>
                <w:lang w:bidi="ar"/>
              </w:rPr>
            </w:pPr>
            <w:r>
              <w:rPr>
                <w:rFonts w:hint="eastAsia" w:ascii="宋体" w:hAnsi="宋体" w:cs="宋体"/>
                <w:color w:val="000000"/>
                <w:kern w:val="0"/>
                <w:szCs w:val="21"/>
                <w:lang w:bidi="ar"/>
              </w:rPr>
              <w:t>2：用于免税项目</w:t>
            </w:r>
          </w:p>
          <w:p w14:paraId="3D177A1E">
            <w:pPr>
              <w:jc w:val="left"/>
              <w:rPr>
                <w:rFonts w:ascii="宋体" w:hAnsi="宋体" w:cs="宋体"/>
                <w:color w:val="000000"/>
                <w:kern w:val="0"/>
                <w:szCs w:val="21"/>
                <w:lang w:bidi="ar"/>
              </w:rPr>
            </w:pPr>
            <w:r>
              <w:rPr>
                <w:rFonts w:hint="eastAsia" w:ascii="宋体" w:hAnsi="宋体" w:cs="宋体"/>
                <w:color w:val="000000"/>
                <w:kern w:val="0"/>
                <w:szCs w:val="21"/>
                <w:lang w:bidi="ar"/>
              </w:rPr>
              <w:t>3：用于集体福利或者个人消费</w:t>
            </w:r>
          </w:p>
          <w:p w14:paraId="0D819B54">
            <w:pPr>
              <w:jc w:val="left"/>
              <w:rPr>
                <w:rFonts w:ascii="宋体" w:hAnsi="宋体" w:cs="宋体"/>
                <w:color w:val="000000"/>
                <w:kern w:val="0"/>
                <w:szCs w:val="21"/>
                <w:lang w:bidi="ar"/>
              </w:rPr>
            </w:pPr>
            <w:r>
              <w:rPr>
                <w:rFonts w:hint="eastAsia" w:ascii="宋体" w:hAnsi="宋体" w:cs="宋体"/>
                <w:color w:val="000000"/>
                <w:kern w:val="0"/>
                <w:szCs w:val="21"/>
                <w:lang w:bidi="ar"/>
              </w:rPr>
              <w:t>4：遭受非正常损失</w:t>
            </w:r>
          </w:p>
          <w:p w14:paraId="28E3AA98">
            <w:pPr>
              <w:jc w:val="left"/>
              <w:rPr>
                <w:color w:val="000000"/>
              </w:rPr>
            </w:pPr>
            <w:r>
              <w:rPr>
                <w:rFonts w:hint="eastAsia" w:ascii="宋体" w:hAnsi="宋体" w:cs="宋体"/>
                <w:color w:val="000000"/>
                <w:kern w:val="0"/>
                <w:szCs w:val="21"/>
                <w:lang w:bidi="ar"/>
              </w:rPr>
              <w:t>5：其他</w:t>
            </w:r>
          </w:p>
        </w:tc>
      </w:tr>
      <w:tr w14:paraId="6D5802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2F20A187">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37" w:type="dxa"/>
            <w:tcBorders>
              <w:top w:val="single" w:color="auto" w:sz="6" w:space="0"/>
              <w:bottom w:val="single" w:color="auto" w:sz="12" w:space="0"/>
            </w:tcBorders>
            <w:vAlign w:val="center"/>
          </w:tcPr>
          <w:p w14:paraId="4A64F52E">
            <w:pPr>
              <w:jc w:val="center"/>
              <w:rPr>
                <w:rFonts w:ascii="宋体" w:hAnsi="宋体" w:cs="宋体"/>
                <w:color w:val="000000"/>
                <w:kern w:val="0"/>
                <w:szCs w:val="21"/>
                <w:lang w:bidi="ar"/>
              </w:rPr>
            </w:pPr>
            <w:r>
              <w:rPr>
                <w:rFonts w:hint="eastAsia" w:ascii="宋体" w:hAnsi="宋体" w:cs="宋体"/>
                <w:color w:val="000000"/>
                <w:kern w:val="0"/>
                <w:szCs w:val="21"/>
                <w:lang w:bidi="ar"/>
              </w:rPr>
              <w:t>bdkyy</w:t>
            </w:r>
          </w:p>
        </w:tc>
        <w:tc>
          <w:tcPr>
            <w:tcW w:w="1842" w:type="dxa"/>
            <w:tcBorders>
              <w:top w:val="single" w:color="auto" w:sz="6" w:space="0"/>
              <w:bottom w:val="single" w:color="auto" w:sz="12" w:space="0"/>
            </w:tcBorders>
            <w:vAlign w:val="center"/>
          </w:tcPr>
          <w:p w14:paraId="3B3B2594">
            <w:pPr>
              <w:jc w:val="center"/>
              <w:rPr>
                <w:rFonts w:ascii="宋体" w:hAnsi="宋体" w:cs="宋体"/>
                <w:color w:val="000000"/>
                <w:kern w:val="0"/>
                <w:szCs w:val="21"/>
                <w:lang w:bidi="ar"/>
              </w:rPr>
            </w:pPr>
            <w:r>
              <w:rPr>
                <w:rFonts w:hint="eastAsia" w:ascii="宋体" w:hAnsi="宋体" w:cs="宋体"/>
                <w:color w:val="000000"/>
                <w:kern w:val="0"/>
                <w:szCs w:val="21"/>
                <w:lang w:bidi="ar"/>
              </w:rPr>
              <w:t>不抵扣原因</w:t>
            </w:r>
          </w:p>
        </w:tc>
        <w:tc>
          <w:tcPr>
            <w:tcW w:w="1134" w:type="dxa"/>
            <w:tcBorders>
              <w:top w:val="single" w:color="auto" w:sz="6" w:space="0"/>
              <w:bottom w:val="single" w:color="auto" w:sz="12" w:space="0"/>
            </w:tcBorders>
            <w:vAlign w:val="center"/>
          </w:tcPr>
          <w:p w14:paraId="3A6586C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0EB86B13">
            <w:pPr>
              <w:jc w:val="center"/>
              <w:rPr>
                <w:rFonts w:ascii="宋体" w:hAnsi="宋体"/>
                <w:color w:val="000000"/>
                <w:szCs w:val="21"/>
              </w:rPr>
            </w:pPr>
            <w:r>
              <w:rPr>
                <w:rFonts w:hint="eastAsia" w:ascii="宋体" w:hAnsi="宋体"/>
                <w:color w:val="000000"/>
                <w:szCs w:val="21"/>
              </w:rPr>
              <w:t>300</w:t>
            </w:r>
          </w:p>
        </w:tc>
        <w:tc>
          <w:tcPr>
            <w:tcW w:w="709" w:type="dxa"/>
            <w:tcBorders>
              <w:top w:val="single" w:color="auto" w:sz="6" w:space="0"/>
              <w:bottom w:val="single" w:color="auto" w:sz="12" w:space="0"/>
            </w:tcBorders>
            <w:vAlign w:val="center"/>
          </w:tcPr>
          <w:p w14:paraId="6441B4D8">
            <w:pPr>
              <w:jc w:val="center"/>
              <w:rPr>
                <w:rFonts w:ascii="宋体" w:hAnsi="宋体"/>
                <w:color w:val="000000"/>
                <w:szCs w:val="21"/>
              </w:rPr>
            </w:pPr>
            <w:r>
              <w:rPr>
                <w:rFonts w:hint="eastAsia" w:ascii="宋体" w:hAnsi="宋体"/>
                <w:color w:val="000000"/>
                <w:szCs w:val="21"/>
              </w:rPr>
              <w:t>否</w:t>
            </w:r>
          </w:p>
        </w:tc>
        <w:tc>
          <w:tcPr>
            <w:tcW w:w="1966" w:type="dxa"/>
            <w:tcBorders>
              <w:top w:val="single" w:color="auto" w:sz="6" w:space="0"/>
              <w:bottom w:val="single" w:color="auto" w:sz="12" w:space="0"/>
            </w:tcBorders>
            <w:vAlign w:val="center"/>
          </w:tcPr>
          <w:p w14:paraId="017AECC3">
            <w:pPr>
              <w:jc w:val="left"/>
              <w:rPr>
                <w:color w:val="000000"/>
              </w:rPr>
            </w:pPr>
            <w:r>
              <w:rPr>
                <w:rFonts w:hint="eastAsia" w:ascii="宋体" w:hAnsi="宋体" w:cs="宋体"/>
                <w:color w:val="000000"/>
                <w:kern w:val="0"/>
                <w:szCs w:val="21"/>
                <w:lang w:bidi="ar"/>
              </w:rPr>
              <w:t>不抵扣类型选择为5：其他时，需要录入不抵扣原因</w:t>
            </w:r>
          </w:p>
        </w:tc>
      </w:tr>
    </w:tbl>
    <w:p w14:paraId="210F1A79">
      <w:pPr>
        <w:pStyle w:val="6"/>
        <w:rPr>
          <w:sz w:val="21"/>
          <w:szCs w:val="21"/>
        </w:rPr>
      </w:pPr>
      <w:r>
        <w:rPr>
          <w:sz w:val="21"/>
          <w:szCs w:val="21"/>
        </w:rPr>
        <w:t>4.4请求报文示例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99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3BF0A2B">
            <w:r>
              <w:t>{</w:t>
            </w:r>
          </w:p>
          <w:p w14:paraId="57A8178D">
            <w:r>
              <w:rPr>
                <w:rFonts w:hint="eastAsia"/>
              </w:rPr>
              <w:tab/>
            </w:r>
            <w:r>
              <w:rPr>
                <w:rFonts w:hint="eastAsia"/>
              </w:rPr>
              <w:t>"gfsbh": "购买方统一社会信用代码/纳税人识别号",</w:t>
            </w:r>
          </w:p>
          <w:p w14:paraId="6EB77857">
            <w:r>
              <w:rPr>
                <w:rFonts w:hint="eastAsia"/>
              </w:rPr>
              <w:tab/>
            </w:r>
            <w:r>
              <w:rPr>
                <w:rFonts w:hint="eastAsia"/>
              </w:rPr>
              <w:t>"gxlxDm": "勾选类型",</w:t>
            </w:r>
          </w:p>
          <w:p w14:paraId="036F92F1">
            <w:r>
              <w:tab/>
            </w:r>
            <w:r>
              <w:t>"skssq": "</w:t>
            </w:r>
            <w:r>
              <w:rPr>
                <w:rFonts w:hint="eastAsia"/>
              </w:rPr>
              <w:t>税款所属期</w:t>
            </w:r>
            <w:r>
              <w:t>",</w:t>
            </w:r>
          </w:p>
          <w:p w14:paraId="50ED0A8D">
            <w:r>
              <w:tab/>
            </w:r>
            <w:r>
              <w:t>"hgjksmx": [</w:t>
            </w:r>
          </w:p>
          <w:p w14:paraId="51B07E7D">
            <w:r>
              <w:tab/>
            </w:r>
            <w:r>
              <w:tab/>
            </w:r>
            <w:r>
              <w:t>{</w:t>
            </w:r>
          </w:p>
          <w:p w14:paraId="46A4A484">
            <w:r>
              <w:rPr>
                <w:rFonts w:hint="eastAsia"/>
              </w:rPr>
              <w:tab/>
            </w:r>
            <w:r>
              <w:rPr>
                <w:rFonts w:hint="eastAsia"/>
              </w:rPr>
              <w:tab/>
            </w:r>
            <w:r>
              <w:rPr>
                <w:rFonts w:hint="eastAsia"/>
              </w:rPr>
              <w:tab/>
            </w:r>
            <w:r>
              <w:rPr>
                <w:rFonts w:hint="eastAsia"/>
              </w:rPr>
              <w:t>"jkshm": "缴款书号码",</w:t>
            </w:r>
          </w:p>
          <w:p w14:paraId="39908ABF">
            <w:r>
              <w:rPr>
                <w:rFonts w:hint="eastAsia"/>
              </w:rPr>
              <w:tab/>
            </w:r>
            <w:r>
              <w:rPr>
                <w:rFonts w:hint="eastAsia"/>
              </w:rPr>
              <w:tab/>
            </w:r>
            <w:r>
              <w:rPr>
                <w:rFonts w:hint="eastAsia"/>
              </w:rPr>
              <w:tab/>
            </w:r>
            <w:r>
              <w:rPr>
                <w:rFonts w:hint="eastAsia"/>
              </w:rPr>
              <w:t>"ckznxzmbh": "出口转内销证明编号",</w:t>
            </w:r>
          </w:p>
          <w:p w14:paraId="3EA8AE47">
            <w:r>
              <w:rPr>
                <w:rFonts w:hint="eastAsia"/>
              </w:rPr>
              <w:tab/>
            </w:r>
            <w:r>
              <w:rPr>
                <w:rFonts w:hint="eastAsia"/>
              </w:rPr>
              <w:tab/>
            </w:r>
            <w:r>
              <w:rPr>
                <w:rFonts w:hint="eastAsia"/>
              </w:rPr>
              <w:tab/>
            </w:r>
            <w:r>
              <w:rPr>
                <w:rFonts w:hint="eastAsia"/>
              </w:rPr>
              <w:t>"tfrq": "填发日期",</w:t>
            </w:r>
          </w:p>
          <w:p w14:paraId="13BC6612">
            <w:r>
              <w:rPr>
                <w:rFonts w:hint="eastAsia"/>
              </w:rPr>
              <w:tab/>
            </w:r>
            <w:r>
              <w:rPr>
                <w:rFonts w:hint="eastAsia"/>
              </w:rPr>
              <w:tab/>
            </w:r>
            <w:r>
              <w:rPr>
                <w:rFonts w:hint="eastAsia"/>
              </w:rPr>
              <w:tab/>
            </w:r>
            <w:r>
              <w:rPr>
                <w:rFonts w:hint="eastAsia"/>
              </w:rPr>
              <w:t>"bdklx": "不抵扣类型",</w:t>
            </w:r>
          </w:p>
          <w:p w14:paraId="3B6E2B03">
            <w:r>
              <w:rPr>
                <w:rFonts w:hint="eastAsia"/>
              </w:rPr>
              <w:tab/>
            </w:r>
            <w:r>
              <w:rPr>
                <w:rFonts w:hint="eastAsia"/>
              </w:rPr>
              <w:tab/>
            </w:r>
            <w:r>
              <w:rPr>
                <w:rFonts w:hint="eastAsia"/>
              </w:rPr>
              <w:tab/>
            </w:r>
            <w:r>
              <w:rPr>
                <w:rFonts w:hint="eastAsia"/>
              </w:rPr>
              <w:t>"bdkyy": "不抵扣原因"</w:t>
            </w:r>
          </w:p>
          <w:p w14:paraId="3B52B1AF">
            <w:r>
              <w:tab/>
            </w:r>
            <w:r>
              <w:tab/>
            </w:r>
            <w:r>
              <w:t>}, {</w:t>
            </w:r>
          </w:p>
          <w:p w14:paraId="2A9C1D61">
            <w:r>
              <w:rPr>
                <w:rFonts w:hint="eastAsia"/>
              </w:rPr>
              <w:tab/>
            </w:r>
            <w:r>
              <w:rPr>
                <w:rFonts w:hint="eastAsia"/>
              </w:rPr>
              <w:tab/>
            </w:r>
            <w:r>
              <w:rPr>
                <w:rFonts w:hint="eastAsia"/>
              </w:rPr>
              <w:tab/>
            </w:r>
            <w:r>
              <w:rPr>
                <w:rFonts w:hint="eastAsia"/>
              </w:rPr>
              <w:t>"jkshm": "缴款书号码",</w:t>
            </w:r>
          </w:p>
          <w:p w14:paraId="516F15E9">
            <w:r>
              <w:rPr>
                <w:rFonts w:hint="eastAsia"/>
              </w:rPr>
              <w:tab/>
            </w:r>
            <w:r>
              <w:rPr>
                <w:rFonts w:hint="eastAsia"/>
              </w:rPr>
              <w:tab/>
            </w:r>
            <w:r>
              <w:rPr>
                <w:rFonts w:hint="eastAsia"/>
              </w:rPr>
              <w:tab/>
            </w:r>
            <w:r>
              <w:rPr>
                <w:rFonts w:hint="eastAsia"/>
              </w:rPr>
              <w:t>"ckznxzmbh": "出口转内销证明编号",</w:t>
            </w:r>
          </w:p>
          <w:p w14:paraId="64B97F61">
            <w:r>
              <w:rPr>
                <w:rFonts w:hint="eastAsia"/>
              </w:rPr>
              <w:tab/>
            </w:r>
            <w:r>
              <w:rPr>
                <w:rFonts w:hint="eastAsia"/>
              </w:rPr>
              <w:tab/>
            </w:r>
            <w:r>
              <w:rPr>
                <w:rFonts w:hint="eastAsia"/>
              </w:rPr>
              <w:tab/>
            </w:r>
            <w:r>
              <w:rPr>
                <w:rFonts w:hint="eastAsia"/>
              </w:rPr>
              <w:t>"tfrq": "填发日期",</w:t>
            </w:r>
          </w:p>
          <w:p w14:paraId="0FC703B3">
            <w:r>
              <w:rPr>
                <w:rFonts w:hint="eastAsia"/>
              </w:rPr>
              <w:tab/>
            </w:r>
            <w:r>
              <w:rPr>
                <w:rFonts w:hint="eastAsia"/>
              </w:rPr>
              <w:tab/>
            </w:r>
            <w:r>
              <w:rPr>
                <w:rFonts w:hint="eastAsia"/>
              </w:rPr>
              <w:tab/>
            </w:r>
            <w:r>
              <w:rPr>
                <w:rFonts w:hint="eastAsia"/>
              </w:rPr>
              <w:t>"bdklx": "不抵扣类型",</w:t>
            </w:r>
          </w:p>
          <w:p w14:paraId="77D68E2F">
            <w:r>
              <w:rPr>
                <w:rFonts w:hint="eastAsia"/>
              </w:rPr>
              <w:tab/>
            </w:r>
            <w:r>
              <w:rPr>
                <w:rFonts w:hint="eastAsia"/>
              </w:rPr>
              <w:tab/>
            </w:r>
            <w:r>
              <w:rPr>
                <w:rFonts w:hint="eastAsia"/>
              </w:rPr>
              <w:tab/>
            </w:r>
            <w:r>
              <w:rPr>
                <w:rFonts w:hint="eastAsia"/>
              </w:rPr>
              <w:t>"bdkyy": "不抵扣原因"</w:t>
            </w:r>
          </w:p>
          <w:p w14:paraId="309FA82A">
            <w:r>
              <w:tab/>
            </w:r>
            <w:r>
              <w:tab/>
            </w:r>
            <w:r>
              <w:t>}</w:t>
            </w:r>
          </w:p>
          <w:p w14:paraId="5AA5E964">
            <w:r>
              <w:tab/>
            </w:r>
            <w:r>
              <w:t>]</w:t>
            </w:r>
          </w:p>
          <w:p w14:paraId="7F8954DD">
            <w:r>
              <w:t>}</w:t>
            </w:r>
          </w:p>
        </w:tc>
      </w:tr>
    </w:tbl>
    <w:p w14:paraId="7C4C0466">
      <w:pPr>
        <w:pStyle w:val="6"/>
        <w:rPr>
          <w:sz w:val="21"/>
          <w:szCs w:val="21"/>
        </w:rPr>
      </w:pPr>
      <w:r>
        <w:rPr>
          <w:sz w:val="21"/>
          <w:szCs w:val="21"/>
        </w:rPr>
        <w:t>4.5返回参数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6579A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53AD128">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F11641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9026DA9">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AEAA18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473B66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7CF0FB9">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3923E03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67B7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24FB934">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3DEB9DA5">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0EC1E1FC">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002D2E6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E039D27">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3DD519D0">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5E01A8F7">
            <w:pPr>
              <w:pStyle w:val="16"/>
            </w:pPr>
            <w:r>
              <w:rPr>
                <w:rFonts w:hint="eastAsia"/>
              </w:rPr>
              <w:t>详情可参照“六、附件：1</w:t>
            </w:r>
            <w:r>
              <w:t>.</w:t>
            </w:r>
            <w:r>
              <w:rPr>
                <w:rFonts w:hint="eastAsia"/>
              </w:rPr>
              <w:t>返回码代码表”</w:t>
            </w:r>
            <w:r>
              <w:t xml:space="preserve"> </w:t>
            </w:r>
          </w:p>
        </w:tc>
      </w:tr>
      <w:tr w14:paraId="29A206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5DBB8AF">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15AC6C55">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73FB895E">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2E58E35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081AFA6">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7B2C0F1F">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2E22D3C">
            <w:pPr>
              <w:pStyle w:val="77"/>
              <w:rPr>
                <w:rFonts w:ascii="宋体" w:hAnsi="宋体"/>
                <w:color w:val="000000"/>
                <w:szCs w:val="21"/>
              </w:rPr>
            </w:pPr>
            <w:r>
              <w:rPr>
                <w:color w:val="000000"/>
                <w:szCs w:val="21"/>
              </w:rPr>
              <w:t>错误信息说明</w:t>
            </w:r>
          </w:p>
        </w:tc>
      </w:tr>
      <w:tr w14:paraId="1FEE37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9" w:hRule="atLeast"/>
        </w:trPr>
        <w:tc>
          <w:tcPr>
            <w:tcW w:w="675" w:type="dxa"/>
            <w:tcBorders>
              <w:top w:val="single" w:color="auto" w:sz="6" w:space="0"/>
              <w:bottom w:val="single" w:color="auto" w:sz="6" w:space="0"/>
            </w:tcBorders>
            <w:vAlign w:val="center"/>
          </w:tcPr>
          <w:p w14:paraId="471D8E10">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2D285BAF">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400732F4">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34D2D29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233E8BC">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0FFD8186">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44921E6A">
            <w:pPr>
              <w:pStyle w:val="77"/>
              <w:rPr>
                <w:rFonts w:ascii="宋体" w:hAnsi="宋体"/>
                <w:color w:val="000000"/>
                <w:szCs w:val="21"/>
              </w:rPr>
            </w:pPr>
            <w:r>
              <w:rPr>
                <w:rFonts w:hint="eastAsia" w:ascii="宋体" w:hAnsi="宋体"/>
                <w:color w:val="000000"/>
                <w:szCs w:val="21"/>
              </w:rPr>
              <w:t>返回码不是00：成功时，不返回</w:t>
            </w:r>
          </w:p>
        </w:tc>
      </w:tr>
      <w:tr w14:paraId="126E37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034D2B77">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ascii="宋体" w:hAnsi="宋体"/>
                <w:color w:val="000000"/>
                <w:kern w:val="0"/>
                <w:szCs w:val="21"/>
                <w:lang w:bidi="ar"/>
              </w:rPr>
              <w:t>hgjksmx</w:t>
            </w:r>
            <w:r>
              <w:rPr>
                <w:rFonts w:hint="eastAsia" w:ascii="宋体" w:hAnsi="宋体"/>
                <w:color w:val="000000"/>
                <w:szCs w:val="21"/>
                <w:lang w:eastAsia="zh-Hans"/>
              </w:rPr>
              <w:t>）</w:t>
            </w:r>
          </w:p>
        </w:tc>
      </w:tr>
      <w:tr w14:paraId="65B174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4DC9B0F">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141D48C0">
            <w:pPr>
              <w:jc w:val="center"/>
              <w:rPr>
                <w:rFonts w:ascii="宋体" w:hAnsi="宋体"/>
                <w:color w:val="000000"/>
                <w:szCs w:val="21"/>
              </w:rPr>
            </w:pPr>
            <w:r>
              <w:rPr>
                <w:rFonts w:hint="eastAsia" w:ascii="宋体" w:hAnsi="宋体" w:cs="宋体"/>
                <w:color w:val="000000"/>
                <w:kern w:val="0"/>
                <w:szCs w:val="21"/>
              </w:rPr>
              <w:t>j</w:t>
            </w:r>
            <w:r>
              <w:rPr>
                <w:rFonts w:ascii="宋体" w:hAnsi="宋体" w:cs="宋体"/>
                <w:color w:val="000000"/>
                <w:kern w:val="0"/>
                <w:szCs w:val="21"/>
              </w:rPr>
              <w:t>kshm</w:t>
            </w:r>
          </w:p>
        </w:tc>
        <w:tc>
          <w:tcPr>
            <w:tcW w:w="1843" w:type="dxa"/>
            <w:tcBorders>
              <w:top w:val="single" w:color="auto" w:sz="6" w:space="0"/>
              <w:bottom w:val="single" w:color="auto" w:sz="6" w:space="0"/>
            </w:tcBorders>
            <w:vAlign w:val="center"/>
          </w:tcPr>
          <w:p w14:paraId="29CED698">
            <w:pPr>
              <w:pStyle w:val="77"/>
              <w:jc w:val="center"/>
              <w:rPr>
                <w:rFonts w:ascii="宋体" w:hAnsi="宋体" w:cs="宋体"/>
                <w:color w:val="000000"/>
                <w:kern w:val="0"/>
                <w:szCs w:val="21"/>
                <w:lang w:bidi="ar"/>
              </w:rPr>
            </w:pPr>
            <w:r>
              <w:rPr>
                <w:rFonts w:hint="eastAsia" w:ascii="宋体" w:hAnsi="宋体" w:cs="宋体"/>
                <w:color w:val="000000"/>
                <w:kern w:val="0"/>
                <w:szCs w:val="21"/>
              </w:rPr>
              <w:t>缴款书号码</w:t>
            </w:r>
          </w:p>
        </w:tc>
        <w:tc>
          <w:tcPr>
            <w:tcW w:w="1276" w:type="dxa"/>
            <w:tcBorders>
              <w:top w:val="single" w:color="auto" w:sz="6" w:space="0"/>
              <w:bottom w:val="single" w:color="auto" w:sz="6" w:space="0"/>
            </w:tcBorders>
            <w:vAlign w:val="center"/>
          </w:tcPr>
          <w:p w14:paraId="5E31FD1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7648D02">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4F8AD8B9">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35BD7D15">
            <w:pPr>
              <w:pStyle w:val="77"/>
              <w:rPr>
                <w:color w:val="000000"/>
                <w:szCs w:val="21"/>
              </w:rPr>
            </w:pPr>
          </w:p>
        </w:tc>
      </w:tr>
      <w:tr w14:paraId="59FC10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250631A">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10988206">
            <w:pPr>
              <w:jc w:val="center"/>
              <w:rPr>
                <w:rFonts w:ascii="宋体" w:hAnsi="宋体" w:cs="宋体"/>
                <w:color w:val="000000"/>
                <w:kern w:val="0"/>
                <w:szCs w:val="21"/>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415B2FF2">
            <w:pPr>
              <w:pStyle w:val="77"/>
              <w:jc w:val="center"/>
              <w:rPr>
                <w:rFonts w:ascii="宋体" w:hAnsi="宋体" w:cs="宋体"/>
                <w:color w:val="000000"/>
                <w:kern w:val="0"/>
                <w:szCs w:val="21"/>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03698350">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E2C3AD7">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71280BFB">
            <w:pPr>
              <w:jc w:val="center"/>
              <w:rPr>
                <w:rFonts w:ascii="宋体" w:hAnsi="宋体"/>
                <w:color w:val="000000"/>
                <w:szCs w:val="21"/>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279475B7">
            <w:pPr>
              <w:pStyle w:val="77"/>
              <w:rPr>
                <w:color w:val="000000"/>
                <w:szCs w:val="21"/>
              </w:rPr>
            </w:pPr>
            <w:r>
              <w:rPr>
                <w:rFonts w:hint="eastAsia"/>
                <w:color w:val="000000"/>
                <w:szCs w:val="21"/>
              </w:rPr>
              <w:t>如为出口转内销需上传转内销证明编号</w:t>
            </w:r>
          </w:p>
        </w:tc>
      </w:tr>
      <w:tr w14:paraId="2B7C8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770E80B">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791452A6">
            <w:pPr>
              <w:pStyle w:val="77"/>
              <w:jc w:val="center"/>
              <w:rPr>
                <w:color w:val="000000"/>
                <w:szCs w:val="21"/>
              </w:rPr>
            </w:pPr>
            <w:r>
              <w:rPr>
                <w:rFonts w:hint="eastAsia" w:ascii="宋体" w:hAnsi="宋体" w:cs="宋体"/>
                <w:color w:val="000000"/>
                <w:kern w:val="0"/>
                <w:szCs w:val="21"/>
              </w:rPr>
              <w:t>s</w:t>
            </w:r>
            <w:r>
              <w:rPr>
                <w:rFonts w:ascii="宋体" w:hAnsi="宋体" w:cs="宋体"/>
                <w:color w:val="000000"/>
                <w:kern w:val="0"/>
                <w:szCs w:val="21"/>
              </w:rPr>
              <w:t>czt</w:t>
            </w:r>
          </w:p>
        </w:tc>
        <w:tc>
          <w:tcPr>
            <w:tcW w:w="1843" w:type="dxa"/>
            <w:tcBorders>
              <w:top w:val="single" w:color="auto" w:sz="6" w:space="0"/>
              <w:bottom w:val="single" w:color="auto" w:sz="6" w:space="0"/>
            </w:tcBorders>
            <w:vAlign w:val="center"/>
          </w:tcPr>
          <w:p w14:paraId="604F91F2">
            <w:pPr>
              <w:pStyle w:val="77"/>
              <w:jc w:val="center"/>
              <w:rPr>
                <w:rFonts w:ascii="宋体" w:hAnsi="宋体" w:cs="宋体"/>
                <w:color w:val="000000"/>
                <w:kern w:val="0"/>
                <w:szCs w:val="21"/>
                <w:lang w:bidi="ar"/>
              </w:rPr>
            </w:pPr>
            <w:r>
              <w:rPr>
                <w:rFonts w:hint="eastAsia" w:ascii="宋体" w:hAnsi="宋体" w:cs="宋体"/>
                <w:color w:val="000000"/>
                <w:kern w:val="0"/>
                <w:szCs w:val="21"/>
              </w:rPr>
              <w:t>上传状态</w:t>
            </w:r>
          </w:p>
        </w:tc>
        <w:tc>
          <w:tcPr>
            <w:tcW w:w="1276" w:type="dxa"/>
            <w:tcBorders>
              <w:top w:val="single" w:color="auto" w:sz="6" w:space="0"/>
              <w:bottom w:val="single" w:color="auto" w:sz="6" w:space="0"/>
            </w:tcBorders>
            <w:vAlign w:val="center"/>
          </w:tcPr>
          <w:p w14:paraId="29E577A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33AB623">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23790974">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0DFA0789">
            <w:pPr>
              <w:pStyle w:val="77"/>
              <w:rPr>
                <w:color w:val="000000"/>
                <w:szCs w:val="21"/>
              </w:rPr>
            </w:pPr>
            <w:r>
              <w:rPr>
                <w:rFonts w:hint="eastAsia"/>
                <w:color w:val="000000"/>
                <w:szCs w:val="21"/>
              </w:rPr>
              <w:t>0</w:t>
            </w:r>
            <w:r>
              <w:rPr>
                <w:color w:val="000000"/>
                <w:szCs w:val="21"/>
              </w:rPr>
              <w:t>0</w:t>
            </w:r>
            <w:r>
              <w:rPr>
                <w:rFonts w:hint="eastAsia"/>
                <w:color w:val="000000"/>
                <w:szCs w:val="21"/>
              </w:rPr>
              <w:t>：成功</w:t>
            </w:r>
          </w:p>
          <w:p w14:paraId="7B41A97C">
            <w:pPr>
              <w:pStyle w:val="77"/>
              <w:rPr>
                <w:color w:val="000000"/>
                <w:szCs w:val="21"/>
              </w:rPr>
            </w:pPr>
            <w:r>
              <w:rPr>
                <w:rFonts w:hint="eastAsia"/>
                <w:color w:val="000000"/>
                <w:szCs w:val="21"/>
              </w:rPr>
              <w:t>0</w:t>
            </w:r>
            <w:r>
              <w:rPr>
                <w:color w:val="000000"/>
                <w:szCs w:val="21"/>
              </w:rPr>
              <w:t>1</w:t>
            </w:r>
            <w:r>
              <w:rPr>
                <w:rFonts w:hint="eastAsia"/>
                <w:color w:val="000000"/>
                <w:szCs w:val="21"/>
              </w:rPr>
              <w:t>：失败</w:t>
            </w:r>
          </w:p>
        </w:tc>
      </w:tr>
      <w:tr w14:paraId="7826F1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7E62D60D">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12" w:space="0"/>
            </w:tcBorders>
            <w:vAlign w:val="center"/>
          </w:tcPr>
          <w:p w14:paraId="2BEEA45B">
            <w:pPr>
              <w:pStyle w:val="77"/>
              <w:jc w:val="center"/>
              <w:rPr>
                <w:rFonts w:ascii="宋体" w:hAnsi="宋体" w:cs="宋体"/>
                <w:color w:val="000000"/>
                <w:kern w:val="0"/>
                <w:szCs w:val="21"/>
              </w:rPr>
            </w:pPr>
            <w:r>
              <w:rPr>
                <w:rFonts w:ascii="宋体" w:hAnsi="宋体" w:cs="宋体"/>
                <w:color w:val="000000"/>
                <w:kern w:val="0"/>
                <w:lang w:bidi="ar"/>
              </w:rPr>
              <w:t>errormsg</w:t>
            </w:r>
          </w:p>
        </w:tc>
        <w:tc>
          <w:tcPr>
            <w:tcW w:w="1843" w:type="dxa"/>
            <w:tcBorders>
              <w:top w:val="single" w:color="auto" w:sz="6" w:space="0"/>
              <w:bottom w:val="single" w:color="auto" w:sz="12" w:space="0"/>
            </w:tcBorders>
            <w:vAlign w:val="center"/>
          </w:tcPr>
          <w:p w14:paraId="1EAF5E56">
            <w:pPr>
              <w:pStyle w:val="77"/>
              <w:jc w:val="center"/>
              <w:rPr>
                <w:rFonts w:ascii="宋体" w:hAnsi="宋体" w:cs="宋体"/>
                <w:color w:val="000000"/>
                <w:kern w:val="0"/>
                <w:szCs w:val="21"/>
              </w:rPr>
            </w:pPr>
            <w:r>
              <w:rPr>
                <w:rFonts w:hint="eastAsia" w:ascii="宋体" w:hAnsi="宋体" w:cs="宋体"/>
                <w:color w:val="000000"/>
                <w:kern w:val="0"/>
                <w:szCs w:val="21"/>
                <w:lang w:bidi="ar"/>
              </w:rPr>
              <w:t>错误信息</w:t>
            </w:r>
          </w:p>
        </w:tc>
        <w:tc>
          <w:tcPr>
            <w:tcW w:w="1276" w:type="dxa"/>
            <w:tcBorders>
              <w:top w:val="single" w:color="auto" w:sz="6" w:space="0"/>
              <w:bottom w:val="single" w:color="auto" w:sz="12" w:space="0"/>
            </w:tcBorders>
            <w:vAlign w:val="center"/>
          </w:tcPr>
          <w:p w14:paraId="5768FD75">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2EEA76A4">
            <w:pPr>
              <w:jc w:val="center"/>
              <w:rPr>
                <w:rFonts w:ascii="宋体" w:hAnsi="宋体"/>
                <w:color w:val="000000"/>
                <w:szCs w:val="21"/>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tcBorders>
              <w:top w:val="single" w:color="auto" w:sz="6" w:space="0"/>
              <w:bottom w:val="single" w:color="auto" w:sz="12" w:space="0"/>
            </w:tcBorders>
            <w:vAlign w:val="center"/>
          </w:tcPr>
          <w:p w14:paraId="48C08A34">
            <w:pPr>
              <w:jc w:val="center"/>
              <w:rPr>
                <w:rFonts w:ascii="宋体" w:hAnsi="宋体"/>
                <w:color w:val="000000"/>
                <w:szCs w:val="21"/>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4A9EDAE7">
            <w:pPr>
              <w:pStyle w:val="77"/>
              <w:rPr>
                <w:color w:val="000000"/>
                <w:szCs w:val="21"/>
              </w:rPr>
            </w:pPr>
            <w:r>
              <w:rPr>
                <w:rFonts w:hint="eastAsia"/>
                <w:color w:val="000000"/>
                <w:szCs w:val="21"/>
              </w:rPr>
              <w:t>0</w:t>
            </w:r>
            <w:r>
              <w:rPr>
                <w:color w:val="000000"/>
                <w:szCs w:val="21"/>
              </w:rPr>
              <w:t>1</w:t>
            </w:r>
            <w:r>
              <w:rPr>
                <w:rFonts w:hint="eastAsia"/>
                <w:color w:val="000000"/>
                <w:szCs w:val="21"/>
              </w:rPr>
              <w:t>：失败时记录失败原因</w:t>
            </w:r>
          </w:p>
        </w:tc>
      </w:tr>
    </w:tbl>
    <w:p w14:paraId="4BF57517">
      <w:pPr>
        <w:pStyle w:val="6"/>
        <w:rPr>
          <w:sz w:val="21"/>
          <w:szCs w:val="21"/>
        </w:rPr>
      </w:pPr>
      <w:r>
        <w:rPr>
          <w:sz w:val="21"/>
          <w:szCs w:val="21"/>
        </w:rPr>
        <w:t>4.6返回报文示例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F1B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F02E28E">
            <w:r>
              <w:t>{</w:t>
            </w:r>
          </w:p>
          <w:p w14:paraId="155878B5">
            <w:r>
              <w:tab/>
            </w:r>
            <w:r>
              <w:t>"Response": {</w:t>
            </w:r>
          </w:p>
          <w:p w14:paraId="24AC5663">
            <w:r>
              <w:rPr>
                <w:rFonts w:hint="eastAsia"/>
              </w:rPr>
              <w:tab/>
            </w:r>
            <w:r>
              <w:rPr>
                <w:rFonts w:hint="eastAsia"/>
              </w:rPr>
              <w:tab/>
            </w:r>
            <w:r>
              <w:rPr>
                <w:rFonts w:hint="eastAsia"/>
              </w:rPr>
              <w:t>"RequestId": "系统自动生成ID",</w:t>
            </w:r>
          </w:p>
          <w:p w14:paraId="47A54AEE">
            <w:r>
              <w:tab/>
            </w:r>
            <w:r>
              <w:tab/>
            </w:r>
            <w:r>
              <w:t>"Data": {</w:t>
            </w:r>
          </w:p>
          <w:p w14:paraId="2F76831F">
            <w:r>
              <w:rPr>
                <w:rFonts w:hint="eastAsia"/>
              </w:rPr>
              <w:tab/>
            </w:r>
            <w:r>
              <w:rPr>
                <w:rFonts w:hint="eastAsia"/>
              </w:rPr>
              <w:tab/>
            </w:r>
            <w:r>
              <w:rPr>
                <w:rFonts w:hint="eastAsia"/>
              </w:rPr>
              <w:tab/>
            </w:r>
            <w:r>
              <w:rPr>
                <w:rFonts w:hint="eastAsia"/>
              </w:rPr>
              <w:t>"returncode": "返回码",</w:t>
            </w:r>
          </w:p>
          <w:p w14:paraId="2FF060D1">
            <w:r>
              <w:rPr>
                <w:rFonts w:hint="eastAsia"/>
              </w:rPr>
              <w:tab/>
            </w:r>
            <w:r>
              <w:rPr>
                <w:rFonts w:hint="eastAsia"/>
              </w:rPr>
              <w:tab/>
            </w:r>
            <w:r>
              <w:rPr>
                <w:rFonts w:hint="eastAsia"/>
              </w:rPr>
              <w:tab/>
            </w:r>
            <w:r>
              <w:rPr>
                <w:rFonts w:hint="eastAsia"/>
              </w:rPr>
              <w:t>"reeturnmsg": "返回信息",</w:t>
            </w:r>
          </w:p>
          <w:p w14:paraId="5DDA656F">
            <w:r>
              <w:rPr>
                <w:rFonts w:hint="eastAsia"/>
              </w:rPr>
              <w:tab/>
            </w:r>
            <w:r>
              <w:rPr>
                <w:rFonts w:hint="eastAsia"/>
              </w:rPr>
              <w:tab/>
            </w:r>
            <w:r>
              <w:rPr>
                <w:rFonts w:hint="eastAsia"/>
              </w:rPr>
              <w:tab/>
            </w:r>
            <w:r>
              <w:rPr>
                <w:rFonts w:hint="eastAsia"/>
              </w:rPr>
              <w:t>"pclsh": "批次流水号",</w:t>
            </w:r>
          </w:p>
          <w:p w14:paraId="78E80B42">
            <w:r>
              <w:tab/>
            </w:r>
            <w:r>
              <w:tab/>
            </w:r>
            <w:r>
              <w:tab/>
            </w:r>
            <w:r>
              <w:t>"hgjksmx": [{</w:t>
            </w:r>
          </w:p>
          <w:p w14:paraId="4AC4FBB1">
            <w:r>
              <w:rPr>
                <w:rFonts w:hint="eastAsia"/>
              </w:rPr>
              <w:tab/>
            </w:r>
            <w:r>
              <w:rPr>
                <w:rFonts w:hint="eastAsia"/>
              </w:rPr>
              <w:tab/>
            </w:r>
            <w:r>
              <w:rPr>
                <w:rFonts w:hint="eastAsia"/>
              </w:rPr>
              <w:tab/>
            </w:r>
            <w:r>
              <w:rPr>
                <w:rFonts w:hint="eastAsia"/>
              </w:rPr>
              <w:tab/>
            </w:r>
            <w:r>
              <w:rPr>
                <w:rFonts w:hint="eastAsia"/>
              </w:rPr>
              <w:t>"jkshm": "缴款书号码",</w:t>
            </w:r>
          </w:p>
          <w:p w14:paraId="2B03A42B">
            <w:r>
              <w:rPr>
                <w:rFonts w:hint="eastAsia"/>
              </w:rPr>
              <w:tab/>
            </w:r>
            <w:r>
              <w:rPr>
                <w:rFonts w:hint="eastAsia"/>
              </w:rPr>
              <w:tab/>
            </w:r>
            <w:r>
              <w:rPr>
                <w:rFonts w:hint="eastAsia"/>
              </w:rPr>
              <w:tab/>
            </w:r>
            <w:r>
              <w:rPr>
                <w:rFonts w:hint="eastAsia"/>
              </w:rPr>
              <w:tab/>
            </w:r>
            <w:r>
              <w:rPr>
                <w:rFonts w:hint="eastAsia"/>
              </w:rPr>
              <w:t>"ckznxzmbh": "出口转内销证明编号",</w:t>
            </w:r>
          </w:p>
          <w:p w14:paraId="10D8509E">
            <w:r>
              <w:rPr>
                <w:rFonts w:hint="eastAsia"/>
              </w:rPr>
              <w:tab/>
            </w:r>
            <w:r>
              <w:rPr>
                <w:rFonts w:hint="eastAsia"/>
              </w:rPr>
              <w:tab/>
            </w:r>
            <w:r>
              <w:rPr>
                <w:rFonts w:hint="eastAsia"/>
              </w:rPr>
              <w:tab/>
            </w:r>
            <w:r>
              <w:rPr>
                <w:rFonts w:hint="eastAsia"/>
              </w:rPr>
              <w:tab/>
            </w:r>
            <w:r>
              <w:rPr>
                <w:rFonts w:hint="eastAsia"/>
              </w:rPr>
              <w:t>"sczt": "上传状态",</w:t>
            </w:r>
          </w:p>
          <w:p w14:paraId="1EB9D678">
            <w:r>
              <w:rPr>
                <w:rFonts w:hint="eastAsia"/>
              </w:rPr>
              <w:tab/>
            </w:r>
            <w:r>
              <w:rPr>
                <w:rFonts w:hint="eastAsia"/>
              </w:rPr>
              <w:tab/>
            </w:r>
            <w:r>
              <w:rPr>
                <w:rFonts w:hint="eastAsia"/>
              </w:rPr>
              <w:tab/>
            </w:r>
            <w:r>
              <w:rPr>
                <w:rFonts w:hint="eastAsia"/>
              </w:rPr>
              <w:tab/>
            </w:r>
            <w:r>
              <w:rPr>
                <w:rFonts w:hint="eastAsia"/>
              </w:rPr>
              <w:t>"errormsg": "错误信息"</w:t>
            </w:r>
          </w:p>
          <w:p w14:paraId="78DAABE6">
            <w:r>
              <w:tab/>
            </w:r>
            <w:r>
              <w:tab/>
            </w:r>
            <w:r>
              <w:tab/>
            </w:r>
            <w:r>
              <w:t>}, {</w:t>
            </w:r>
          </w:p>
          <w:p w14:paraId="7C2AE37B">
            <w:r>
              <w:rPr>
                <w:rFonts w:hint="eastAsia"/>
              </w:rPr>
              <w:tab/>
            </w:r>
            <w:r>
              <w:rPr>
                <w:rFonts w:hint="eastAsia"/>
              </w:rPr>
              <w:tab/>
            </w:r>
            <w:r>
              <w:rPr>
                <w:rFonts w:hint="eastAsia"/>
              </w:rPr>
              <w:tab/>
            </w:r>
            <w:r>
              <w:rPr>
                <w:rFonts w:hint="eastAsia"/>
              </w:rPr>
              <w:tab/>
            </w:r>
            <w:r>
              <w:rPr>
                <w:rFonts w:hint="eastAsia"/>
              </w:rPr>
              <w:t>"jkshm": "缴款书号码",</w:t>
            </w:r>
          </w:p>
          <w:p w14:paraId="66B910BF">
            <w:r>
              <w:rPr>
                <w:rFonts w:hint="eastAsia"/>
              </w:rPr>
              <w:tab/>
            </w:r>
            <w:r>
              <w:rPr>
                <w:rFonts w:hint="eastAsia"/>
              </w:rPr>
              <w:tab/>
            </w:r>
            <w:r>
              <w:rPr>
                <w:rFonts w:hint="eastAsia"/>
              </w:rPr>
              <w:tab/>
            </w:r>
            <w:r>
              <w:rPr>
                <w:rFonts w:hint="eastAsia"/>
              </w:rPr>
              <w:tab/>
            </w:r>
            <w:r>
              <w:rPr>
                <w:rFonts w:hint="eastAsia"/>
              </w:rPr>
              <w:t>"ckznxzmbh": "出口转内销证明编号",</w:t>
            </w:r>
          </w:p>
          <w:p w14:paraId="033A4212">
            <w:r>
              <w:rPr>
                <w:rFonts w:hint="eastAsia"/>
              </w:rPr>
              <w:tab/>
            </w:r>
            <w:r>
              <w:rPr>
                <w:rFonts w:hint="eastAsia"/>
              </w:rPr>
              <w:tab/>
            </w:r>
            <w:r>
              <w:rPr>
                <w:rFonts w:hint="eastAsia"/>
              </w:rPr>
              <w:tab/>
            </w:r>
            <w:r>
              <w:rPr>
                <w:rFonts w:hint="eastAsia"/>
              </w:rPr>
              <w:tab/>
            </w:r>
            <w:r>
              <w:rPr>
                <w:rFonts w:hint="eastAsia"/>
              </w:rPr>
              <w:t>"sczt": "上传状态",</w:t>
            </w:r>
          </w:p>
          <w:p w14:paraId="56D05ED3">
            <w:r>
              <w:rPr>
                <w:rFonts w:hint="eastAsia"/>
              </w:rPr>
              <w:tab/>
            </w:r>
            <w:r>
              <w:rPr>
                <w:rFonts w:hint="eastAsia"/>
              </w:rPr>
              <w:tab/>
            </w:r>
            <w:r>
              <w:rPr>
                <w:rFonts w:hint="eastAsia"/>
              </w:rPr>
              <w:tab/>
            </w:r>
            <w:r>
              <w:rPr>
                <w:rFonts w:hint="eastAsia"/>
              </w:rPr>
              <w:tab/>
            </w:r>
            <w:r>
              <w:rPr>
                <w:rFonts w:hint="eastAsia"/>
              </w:rPr>
              <w:t>"errormsg": "错误信息"</w:t>
            </w:r>
          </w:p>
          <w:p w14:paraId="39B4364B">
            <w:r>
              <w:tab/>
            </w:r>
            <w:r>
              <w:tab/>
            </w:r>
            <w:r>
              <w:tab/>
            </w:r>
            <w:r>
              <w:t>}]</w:t>
            </w:r>
          </w:p>
          <w:p w14:paraId="6AA716D0">
            <w:r>
              <w:tab/>
            </w:r>
            <w:r>
              <w:tab/>
            </w:r>
            <w:r>
              <w:t>}</w:t>
            </w:r>
          </w:p>
          <w:p w14:paraId="6D7CD3B2">
            <w:r>
              <w:tab/>
            </w:r>
            <w:r>
              <w:t>}</w:t>
            </w:r>
          </w:p>
          <w:p w14:paraId="71474849">
            <w:r>
              <w:t>}</w:t>
            </w:r>
          </w:p>
        </w:tc>
      </w:tr>
    </w:tbl>
    <w:p w14:paraId="03E65049">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25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5D46AF4">
            <w:r>
              <w:t>{</w:t>
            </w:r>
          </w:p>
          <w:p w14:paraId="3AB07B44">
            <w:r>
              <w:tab/>
            </w:r>
            <w:r>
              <w:t>"Response": {</w:t>
            </w:r>
          </w:p>
          <w:p w14:paraId="44D43C29">
            <w:r>
              <w:rPr>
                <w:rFonts w:hint="eastAsia"/>
              </w:rPr>
              <w:tab/>
            </w:r>
            <w:r>
              <w:rPr>
                <w:rFonts w:hint="eastAsia"/>
              </w:rPr>
              <w:tab/>
            </w:r>
            <w:r>
              <w:rPr>
                <w:rFonts w:hint="eastAsia"/>
              </w:rPr>
              <w:t>"RequestId": "16位随机数字和字母组合",</w:t>
            </w:r>
          </w:p>
          <w:p w14:paraId="1AE48274">
            <w:r>
              <w:tab/>
            </w:r>
            <w:r>
              <w:tab/>
            </w:r>
            <w:r>
              <w:t>"Error": {</w:t>
            </w:r>
          </w:p>
          <w:p w14:paraId="2C99C5A9">
            <w:r>
              <w:tab/>
            </w:r>
            <w:r>
              <w:tab/>
            </w:r>
            <w:r>
              <w:tab/>
            </w:r>
            <w:r>
              <w:t>"Code": "01",</w:t>
            </w:r>
          </w:p>
          <w:p w14:paraId="1AD0ADFC">
            <w:r>
              <w:rPr>
                <w:rFonts w:hint="eastAsia"/>
              </w:rPr>
              <w:tab/>
            </w:r>
            <w:r>
              <w:rPr>
                <w:rFonts w:hint="eastAsia"/>
              </w:rPr>
              <w:tab/>
            </w:r>
            <w:r>
              <w:rPr>
                <w:rFonts w:hint="eastAsia"/>
              </w:rPr>
              <w:tab/>
            </w:r>
            <w:r>
              <w:rPr>
                <w:rFonts w:hint="eastAsia"/>
              </w:rPr>
              <w:t>"Message": "错误说明"</w:t>
            </w:r>
          </w:p>
          <w:p w14:paraId="570669A4">
            <w:r>
              <w:tab/>
            </w:r>
            <w:r>
              <w:tab/>
            </w:r>
            <w:r>
              <w:t>}</w:t>
            </w:r>
          </w:p>
          <w:p w14:paraId="483C367B">
            <w:r>
              <w:tab/>
            </w:r>
            <w:r>
              <w:t>}</w:t>
            </w:r>
          </w:p>
          <w:p w14:paraId="4179346C">
            <w:r>
              <w:t>}</w:t>
            </w:r>
          </w:p>
        </w:tc>
      </w:tr>
    </w:tbl>
    <w:p w14:paraId="6DE1C333">
      <w:pPr>
        <w:pStyle w:val="4"/>
        <w:rPr>
          <w:rFonts w:cs="Helvetica"/>
          <w:szCs w:val="28"/>
        </w:rPr>
      </w:pPr>
      <w:bookmarkStart w:id="101" w:name="_2.5查询海关缴款书抵扣勾选处理结果"/>
      <w:bookmarkEnd w:id="101"/>
      <w:bookmarkStart w:id="102" w:name="_Toc193278895"/>
      <w:bookmarkStart w:id="103" w:name="_Toc219975720"/>
      <w:bookmarkStart w:id="104" w:name="_2.8查询海关缴款书抵扣勾选处理结果"/>
      <w:r>
        <w:rPr>
          <w:rFonts w:cs="Helvetica"/>
          <w:szCs w:val="28"/>
        </w:rPr>
        <w:t>5.查询海关缴款书抵扣勾选处理结果</w:t>
      </w:r>
      <w:bookmarkEnd w:id="102"/>
      <w:bookmarkEnd w:id="103"/>
    </w:p>
    <w:bookmarkEnd w:id="104"/>
    <w:p w14:paraId="485CC403">
      <w:pPr>
        <w:pStyle w:val="6"/>
        <w:rPr>
          <w:sz w:val="21"/>
          <w:szCs w:val="21"/>
        </w:rPr>
      </w:pPr>
      <w:r>
        <w:rPr>
          <w:sz w:val="21"/>
          <w:szCs w:val="21"/>
        </w:rPr>
        <w:t>5.1接口说明</w:t>
      </w:r>
    </w:p>
    <w:p w14:paraId="46958430">
      <w:pPr>
        <w:pStyle w:val="5"/>
      </w:pPr>
      <w:r>
        <w:rPr>
          <w:rFonts w:hint="eastAsia"/>
        </w:rPr>
        <w:t>企业业务系统通过此接口对批量海关缴款书抵扣凭证进行批量上传勾选，该服务查询上传勾选处理结果。</w:t>
      </w:r>
    </w:p>
    <w:p w14:paraId="2E423E59">
      <w:pPr>
        <w:pStyle w:val="6"/>
        <w:rPr>
          <w:sz w:val="21"/>
          <w:szCs w:val="21"/>
        </w:rPr>
      </w:pPr>
      <w:r>
        <w:rPr>
          <w:sz w:val="21"/>
          <w:szCs w:val="21"/>
        </w:rPr>
        <w:t>5.2请求方式</w:t>
      </w:r>
    </w:p>
    <w:p w14:paraId="43A9434A">
      <w:pPr>
        <w:pStyle w:val="5"/>
      </w:pPr>
      <w:r>
        <w:rPr>
          <w:rFonts w:hint="eastAsia"/>
        </w:rPr>
        <w:t>请求方式为POST</w:t>
      </w:r>
    </w:p>
    <w:p w14:paraId="70FF2D72">
      <w:pPr>
        <w:pStyle w:val="5"/>
      </w:pPr>
      <w:r>
        <w:rPr>
          <w:rFonts w:hint="eastAsia"/>
        </w:rPr>
        <w:t>path 指该参数为路径参数</w:t>
      </w:r>
    </w:p>
    <w:p w14:paraId="75EF90CA">
      <w:pPr>
        <w:pStyle w:val="5"/>
      </w:pPr>
      <w:r>
        <w:rPr>
          <w:rFonts w:hint="eastAsia"/>
        </w:rPr>
        <w:t>query 指该参数需在请求URL传参</w:t>
      </w:r>
    </w:p>
    <w:p w14:paraId="759FCD0A">
      <w:pPr>
        <w:pStyle w:val="5"/>
      </w:pPr>
      <w:r>
        <w:rPr>
          <w:rFonts w:hint="eastAsia"/>
        </w:rPr>
        <w:t>body 指该参数需在请求JSON传参</w:t>
      </w:r>
    </w:p>
    <w:p w14:paraId="6A790ADC">
      <w:pPr>
        <w:pStyle w:val="6"/>
        <w:rPr>
          <w:sz w:val="21"/>
          <w:szCs w:val="21"/>
        </w:rPr>
      </w:pPr>
      <w:r>
        <w:rPr>
          <w:sz w:val="21"/>
          <w:szCs w:val="21"/>
        </w:rPr>
        <w:t>5.3请求参数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214B3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D0B9E58">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75A6421">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8F896A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121455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492BF0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8DE6BA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E8FF792">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C2F74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050933F7">
            <w:pPr>
              <w:pStyle w:val="16"/>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12" w:space="0"/>
            </w:tcBorders>
            <w:vAlign w:val="center"/>
          </w:tcPr>
          <w:p w14:paraId="3FCA1115">
            <w:pPr>
              <w:jc w:val="center"/>
              <w:rPr>
                <w:rFonts w:ascii="宋体" w:hAnsi="宋体"/>
                <w:color w:val="000000"/>
                <w:szCs w:val="21"/>
              </w:rPr>
            </w:pPr>
            <w:r>
              <w:rPr>
                <w:rFonts w:hint="eastAsia" w:ascii="宋体" w:hAnsi="宋体" w:cs="宋体"/>
                <w:color w:val="000000"/>
                <w:kern w:val="0"/>
                <w:szCs w:val="21"/>
                <w:lang w:bidi="ar"/>
              </w:rPr>
              <w:t>p</w:t>
            </w:r>
            <w:r>
              <w:rPr>
                <w:rFonts w:ascii="宋体" w:hAnsi="宋体" w:cs="宋体"/>
                <w:color w:val="000000"/>
                <w:kern w:val="0"/>
                <w:szCs w:val="21"/>
                <w:lang w:bidi="ar"/>
              </w:rPr>
              <w:t>clsh</w:t>
            </w:r>
          </w:p>
        </w:tc>
        <w:tc>
          <w:tcPr>
            <w:tcW w:w="1843" w:type="dxa"/>
            <w:tcBorders>
              <w:top w:val="single" w:color="auto" w:sz="6" w:space="0"/>
              <w:bottom w:val="single" w:color="auto" w:sz="12" w:space="0"/>
            </w:tcBorders>
            <w:vAlign w:val="center"/>
          </w:tcPr>
          <w:p w14:paraId="6530EF36">
            <w:pPr>
              <w:jc w:val="center"/>
              <w:rPr>
                <w:rFonts w:ascii="宋体" w:hAnsi="宋体"/>
                <w:color w:val="000000"/>
                <w:szCs w:val="21"/>
              </w:rPr>
            </w:pPr>
            <w:r>
              <w:rPr>
                <w:rFonts w:hint="eastAsia" w:ascii="宋体" w:hAnsi="宋体"/>
                <w:color w:val="000000"/>
                <w:szCs w:val="21"/>
              </w:rPr>
              <w:t>批次流水号</w:t>
            </w:r>
          </w:p>
        </w:tc>
        <w:tc>
          <w:tcPr>
            <w:tcW w:w="1276" w:type="dxa"/>
            <w:tcBorders>
              <w:top w:val="single" w:color="auto" w:sz="6" w:space="0"/>
              <w:bottom w:val="single" w:color="auto" w:sz="12" w:space="0"/>
            </w:tcBorders>
            <w:vAlign w:val="center"/>
          </w:tcPr>
          <w:p w14:paraId="33AE071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348D325F">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12" w:space="0"/>
            </w:tcBorders>
            <w:vAlign w:val="center"/>
          </w:tcPr>
          <w:p w14:paraId="3B039D82">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12" w:space="0"/>
            </w:tcBorders>
            <w:vAlign w:val="center"/>
          </w:tcPr>
          <w:p w14:paraId="77589EE2">
            <w:pPr>
              <w:jc w:val="left"/>
              <w:rPr>
                <w:rFonts w:ascii="宋体" w:hAnsi="宋体"/>
                <w:color w:val="000000"/>
                <w:szCs w:val="21"/>
              </w:rPr>
            </w:pPr>
          </w:p>
        </w:tc>
      </w:tr>
    </w:tbl>
    <w:p w14:paraId="0D1C433A">
      <w:pPr>
        <w:pStyle w:val="6"/>
        <w:rPr>
          <w:sz w:val="21"/>
          <w:szCs w:val="21"/>
        </w:rPr>
      </w:pPr>
      <w:r>
        <w:rPr>
          <w:sz w:val="21"/>
          <w:szCs w:val="21"/>
        </w:rPr>
        <w:t>5.4请求报文示例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D23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0FC10C7">
            <w:r>
              <w:t>{</w:t>
            </w:r>
          </w:p>
          <w:p w14:paraId="7EF26C70">
            <w:r>
              <w:rPr>
                <w:rFonts w:hint="eastAsia"/>
              </w:rPr>
              <w:tab/>
            </w:r>
            <w:r>
              <w:rPr>
                <w:rFonts w:hint="eastAsia"/>
              </w:rPr>
              <w:t>"pclsh": "批次流水号"</w:t>
            </w:r>
          </w:p>
          <w:p w14:paraId="7022BF1B">
            <w:r>
              <w:t>}</w:t>
            </w:r>
          </w:p>
        </w:tc>
      </w:tr>
    </w:tbl>
    <w:p w14:paraId="07E38289">
      <w:pPr>
        <w:pStyle w:val="6"/>
        <w:rPr>
          <w:sz w:val="21"/>
          <w:szCs w:val="21"/>
        </w:rPr>
      </w:pPr>
      <w:r>
        <w:rPr>
          <w:sz w:val="21"/>
          <w:szCs w:val="21"/>
        </w:rPr>
        <w:t>5.5返回参数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743E6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5F676E5">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53C1D41">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D0A3DB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493FC35">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C252DF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319CA8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45652B1">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7C50B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07F38D5">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79CC5818">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2617F323">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60B123D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1015326">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4CDE064D">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4EBF8818">
            <w:pPr>
              <w:pStyle w:val="16"/>
            </w:pPr>
            <w:r>
              <w:rPr>
                <w:rFonts w:hint="eastAsia"/>
              </w:rPr>
              <w:t>详情可参照“六、附件：1</w:t>
            </w:r>
            <w:r>
              <w:t>.</w:t>
            </w:r>
            <w:r>
              <w:rPr>
                <w:rFonts w:hint="eastAsia"/>
              </w:rPr>
              <w:t>返回码代码表”</w:t>
            </w:r>
            <w:r>
              <w:t xml:space="preserve"> </w:t>
            </w:r>
          </w:p>
        </w:tc>
      </w:tr>
      <w:tr w14:paraId="3AC5E1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C12034D">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1F697E56">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670DE608">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4D9E9E1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A2660BC">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131C3280">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3D760FF0">
            <w:pPr>
              <w:pStyle w:val="77"/>
              <w:rPr>
                <w:color w:val="000000"/>
                <w:szCs w:val="21"/>
              </w:rPr>
            </w:pPr>
            <w:r>
              <w:rPr>
                <w:color w:val="000000"/>
                <w:szCs w:val="21"/>
              </w:rPr>
              <w:t>错误信息说明</w:t>
            </w:r>
          </w:p>
        </w:tc>
      </w:tr>
      <w:tr w14:paraId="34E399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02F2761">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0151479F">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2A0180FF">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790710A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B0B55AE">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6DCCEF29">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511596F2">
            <w:pPr>
              <w:pStyle w:val="77"/>
              <w:rPr>
                <w:color w:val="000000"/>
                <w:szCs w:val="21"/>
              </w:rPr>
            </w:pPr>
          </w:p>
        </w:tc>
      </w:tr>
      <w:tr w14:paraId="277548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6" w:space="0"/>
              <w:bottom w:val="single" w:color="auto" w:sz="6" w:space="0"/>
            </w:tcBorders>
            <w:vAlign w:val="center"/>
          </w:tcPr>
          <w:p w14:paraId="7FA777DF">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6D08C03B">
            <w:pPr>
              <w:pStyle w:val="79"/>
              <w:jc w:val="center"/>
              <w:rPr>
                <w:color w:val="000000"/>
                <w:szCs w:val="21"/>
              </w:rPr>
            </w:pPr>
            <w:r>
              <w:rPr>
                <w:rFonts w:hint="eastAsia" w:ascii="宋体" w:hAnsi="宋体" w:cs="宋体"/>
                <w:color w:val="000000"/>
                <w:kern w:val="0"/>
                <w:szCs w:val="21"/>
              </w:rPr>
              <w:t>g</w:t>
            </w:r>
            <w:r>
              <w:rPr>
                <w:rFonts w:ascii="宋体" w:hAnsi="宋体" w:cs="宋体"/>
                <w:color w:val="000000"/>
                <w:kern w:val="0"/>
                <w:szCs w:val="21"/>
              </w:rPr>
              <w:t>fsbh</w:t>
            </w:r>
          </w:p>
        </w:tc>
        <w:tc>
          <w:tcPr>
            <w:tcW w:w="1843" w:type="dxa"/>
            <w:tcBorders>
              <w:top w:val="single" w:color="auto" w:sz="6" w:space="0"/>
              <w:bottom w:val="single" w:color="auto" w:sz="6" w:space="0"/>
            </w:tcBorders>
            <w:vAlign w:val="center"/>
          </w:tcPr>
          <w:p w14:paraId="012087AA">
            <w:pPr>
              <w:pStyle w:val="79"/>
              <w:jc w:val="center"/>
              <w:rPr>
                <w:rFonts w:ascii="宋体" w:hAnsi="宋体" w:cs="宋体"/>
                <w:color w:val="000000"/>
                <w:kern w:val="0"/>
                <w:szCs w:val="21"/>
                <w:lang w:eastAsia="zh-Hans" w:bidi="ar"/>
              </w:rPr>
            </w:pPr>
            <w:r>
              <w:rPr>
                <w:rFonts w:hint="eastAsia" w:ascii="宋体" w:hAnsi="宋体" w:cs="宋体"/>
                <w:color w:val="000000"/>
                <w:kern w:val="0"/>
                <w:szCs w:val="21"/>
                <w:lang w:bidi="ar"/>
              </w:rPr>
              <w:t>购买方统一社会信用代码/纳税人识别号</w:t>
            </w:r>
          </w:p>
        </w:tc>
        <w:tc>
          <w:tcPr>
            <w:tcW w:w="1276" w:type="dxa"/>
            <w:tcBorders>
              <w:top w:val="single" w:color="auto" w:sz="6" w:space="0"/>
              <w:bottom w:val="single" w:color="auto" w:sz="6" w:space="0"/>
            </w:tcBorders>
            <w:vAlign w:val="center"/>
          </w:tcPr>
          <w:p w14:paraId="7A3ED8B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3A7DDFB">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344C080F">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06D0873B">
            <w:pPr>
              <w:pStyle w:val="77"/>
              <w:rPr>
                <w:color w:val="000000"/>
                <w:szCs w:val="21"/>
              </w:rPr>
            </w:pPr>
          </w:p>
        </w:tc>
      </w:tr>
      <w:tr w14:paraId="1DA0CB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4817BA74">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ascii="宋体" w:hAnsi="宋体"/>
                <w:color w:val="000000"/>
                <w:kern w:val="0"/>
                <w:szCs w:val="21"/>
                <w:lang w:bidi="ar"/>
              </w:rPr>
              <w:t>hgjksmx</w:t>
            </w:r>
            <w:r>
              <w:rPr>
                <w:rFonts w:hint="eastAsia" w:ascii="宋体" w:hAnsi="宋体"/>
                <w:color w:val="000000"/>
                <w:szCs w:val="21"/>
              </w:rPr>
              <w:t>）</w:t>
            </w:r>
          </w:p>
        </w:tc>
      </w:tr>
      <w:tr w14:paraId="23EF54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A77DC62">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3B3CE254">
            <w:pPr>
              <w:pStyle w:val="79"/>
              <w:jc w:val="center"/>
              <w:rPr>
                <w:rFonts w:ascii="宋体" w:hAnsi="宋体" w:eastAsia="华文仿宋" w:cs="宋体"/>
                <w:color w:val="000000"/>
                <w:kern w:val="0"/>
                <w:szCs w:val="21"/>
                <w:lang w:bidi="ar"/>
              </w:rPr>
            </w:pPr>
            <w:r>
              <w:rPr>
                <w:rFonts w:hint="eastAsia" w:ascii="宋体" w:hAnsi="宋体" w:cs="宋体"/>
                <w:color w:val="000000"/>
                <w:kern w:val="0"/>
                <w:szCs w:val="21"/>
              </w:rPr>
              <w:t>j</w:t>
            </w:r>
            <w:r>
              <w:rPr>
                <w:rFonts w:ascii="宋体" w:hAnsi="宋体" w:cs="宋体"/>
                <w:color w:val="000000"/>
                <w:kern w:val="0"/>
                <w:szCs w:val="21"/>
              </w:rPr>
              <w:t>kshm</w:t>
            </w:r>
          </w:p>
        </w:tc>
        <w:tc>
          <w:tcPr>
            <w:tcW w:w="1843" w:type="dxa"/>
            <w:tcBorders>
              <w:top w:val="single" w:color="auto" w:sz="6" w:space="0"/>
              <w:bottom w:val="single" w:color="auto" w:sz="6" w:space="0"/>
            </w:tcBorders>
            <w:vAlign w:val="center"/>
          </w:tcPr>
          <w:p w14:paraId="783870FF">
            <w:pPr>
              <w:pStyle w:val="79"/>
              <w:jc w:val="center"/>
              <w:rPr>
                <w:rFonts w:ascii="宋体" w:hAnsi="宋体" w:cs="宋体"/>
                <w:color w:val="000000"/>
                <w:kern w:val="0"/>
                <w:szCs w:val="21"/>
                <w:lang w:eastAsia="zh-Hans" w:bidi="ar"/>
              </w:rPr>
            </w:pPr>
            <w:r>
              <w:rPr>
                <w:rFonts w:hint="eastAsia" w:ascii="宋体" w:hAnsi="宋体" w:cs="宋体"/>
                <w:color w:val="000000"/>
                <w:kern w:val="0"/>
                <w:szCs w:val="21"/>
              </w:rPr>
              <w:t>缴款书号码</w:t>
            </w:r>
          </w:p>
        </w:tc>
        <w:tc>
          <w:tcPr>
            <w:tcW w:w="1276" w:type="dxa"/>
            <w:tcBorders>
              <w:top w:val="single" w:color="auto" w:sz="6" w:space="0"/>
              <w:bottom w:val="single" w:color="auto" w:sz="6" w:space="0"/>
            </w:tcBorders>
            <w:vAlign w:val="center"/>
          </w:tcPr>
          <w:p w14:paraId="217100D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DDE6C30">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307064BA">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3F1642DA">
            <w:pPr>
              <w:pStyle w:val="77"/>
              <w:rPr>
                <w:color w:val="000000"/>
                <w:szCs w:val="21"/>
              </w:rPr>
            </w:pPr>
          </w:p>
        </w:tc>
      </w:tr>
      <w:tr w14:paraId="0CE00B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B7B72C4">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1967C800">
            <w:pPr>
              <w:pStyle w:val="79"/>
              <w:jc w:val="center"/>
              <w:rPr>
                <w:rFonts w:ascii="宋体" w:hAnsi="宋体" w:cs="宋体"/>
                <w:color w:val="000000"/>
                <w:kern w:val="0"/>
                <w:szCs w:val="21"/>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27A8FF39">
            <w:pPr>
              <w:pStyle w:val="79"/>
              <w:jc w:val="center"/>
              <w:rPr>
                <w:rFonts w:ascii="宋体" w:hAnsi="宋体" w:cs="宋体"/>
                <w:color w:val="000000"/>
                <w:kern w:val="0"/>
                <w:szCs w:val="21"/>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2B0C4775">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7F2AA02">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7C130F25">
            <w:pPr>
              <w:jc w:val="center"/>
              <w:rPr>
                <w:rFonts w:ascii="宋体" w:hAnsi="宋体"/>
                <w:color w:val="000000"/>
                <w:szCs w:val="21"/>
                <w:lang w:eastAsia="zh-Hans"/>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037CEB75">
            <w:pPr>
              <w:pStyle w:val="77"/>
              <w:rPr>
                <w:color w:val="000000"/>
                <w:szCs w:val="21"/>
              </w:rPr>
            </w:pPr>
            <w:r>
              <w:rPr>
                <w:rFonts w:hint="eastAsia"/>
                <w:color w:val="000000"/>
                <w:szCs w:val="21"/>
              </w:rPr>
              <w:t>如为出口转内销需上传转内销证明编号</w:t>
            </w:r>
          </w:p>
        </w:tc>
      </w:tr>
      <w:tr w14:paraId="6707CB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B35C222">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6E87851A">
            <w:pPr>
              <w:pStyle w:val="79"/>
              <w:jc w:val="center"/>
              <w:rPr>
                <w:rFonts w:ascii="宋体" w:hAnsi="宋体" w:cs="宋体"/>
                <w:color w:val="000000"/>
                <w:kern w:val="0"/>
                <w:szCs w:val="21"/>
              </w:rPr>
            </w:pPr>
            <w:r>
              <w:rPr>
                <w:rFonts w:ascii="宋体" w:hAnsi="宋体" w:cs="宋体"/>
                <w:color w:val="000000"/>
                <w:kern w:val="0"/>
                <w:szCs w:val="21"/>
              </w:rPr>
              <w:t>tf</w:t>
            </w:r>
            <w:r>
              <w:rPr>
                <w:rFonts w:hint="eastAsia" w:ascii="宋体" w:hAnsi="宋体" w:cs="宋体"/>
                <w:color w:val="000000"/>
                <w:kern w:val="0"/>
                <w:szCs w:val="21"/>
              </w:rPr>
              <w:t>rq</w:t>
            </w:r>
          </w:p>
        </w:tc>
        <w:tc>
          <w:tcPr>
            <w:tcW w:w="1843" w:type="dxa"/>
            <w:tcBorders>
              <w:top w:val="single" w:color="auto" w:sz="6" w:space="0"/>
              <w:bottom w:val="single" w:color="auto" w:sz="6" w:space="0"/>
            </w:tcBorders>
            <w:vAlign w:val="center"/>
          </w:tcPr>
          <w:p w14:paraId="4A26E8A7">
            <w:pPr>
              <w:pStyle w:val="79"/>
              <w:jc w:val="center"/>
              <w:rPr>
                <w:rFonts w:ascii="宋体" w:hAnsi="宋体" w:cs="宋体"/>
                <w:color w:val="000000"/>
                <w:kern w:val="0"/>
                <w:szCs w:val="21"/>
              </w:rPr>
            </w:pPr>
            <w:r>
              <w:rPr>
                <w:rFonts w:hint="eastAsia" w:ascii="宋体" w:hAnsi="宋体" w:cs="宋体"/>
                <w:color w:val="000000"/>
                <w:kern w:val="0"/>
                <w:szCs w:val="21"/>
              </w:rPr>
              <w:t>填发日期</w:t>
            </w:r>
          </w:p>
        </w:tc>
        <w:tc>
          <w:tcPr>
            <w:tcW w:w="1276" w:type="dxa"/>
            <w:tcBorders>
              <w:top w:val="single" w:color="auto" w:sz="6" w:space="0"/>
              <w:bottom w:val="single" w:color="auto" w:sz="6" w:space="0"/>
            </w:tcBorders>
            <w:vAlign w:val="center"/>
          </w:tcPr>
          <w:p w14:paraId="676FFE3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98F9831">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0F375D47">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3A65F2F0">
            <w:pPr>
              <w:pStyle w:val="77"/>
              <w:rPr>
                <w:color w:val="000000"/>
                <w:szCs w:val="21"/>
              </w:rPr>
            </w:pPr>
            <w:r>
              <w:rPr>
                <w:rFonts w:hint="eastAsia"/>
                <w:color w:val="000000"/>
                <w:szCs w:val="21"/>
              </w:rPr>
              <w:t>YYYYMMDD</w:t>
            </w:r>
          </w:p>
        </w:tc>
      </w:tr>
      <w:tr w14:paraId="19C0D3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3A5A04A">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3E1FEF46">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843" w:type="dxa"/>
            <w:tcBorders>
              <w:top w:val="single" w:color="auto" w:sz="6" w:space="0"/>
              <w:bottom w:val="single" w:color="auto" w:sz="6" w:space="0"/>
            </w:tcBorders>
            <w:vAlign w:val="center"/>
          </w:tcPr>
          <w:p w14:paraId="554FF147">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276" w:type="dxa"/>
            <w:tcBorders>
              <w:top w:val="single" w:color="auto" w:sz="6" w:space="0"/>
              <w:bottom w:val="single" w:color="auto" w:sz="6" w:space="0"/>
            </w:tcBorders>
            <w:vAlign w:val="center"/>
          </w:tcPr>
          <w:p w14:paraId="22E4BC0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2B13472">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0148F745">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30717DA9">
            <w:pPr>
              <w:pStyle w:val="77"/>
              <w:rPr>
                <w:color w:val="000000"/>
                <w:szCs w:val="21"/>
              </w:rPr>
            </w:pPr>
            <w:r>
              <w:rPr>
                <w:rFonts w:hint="eastAsia"/>
                <w:color w:val="000000"/>
                <w:szCs w:val="21"/>
              </w:rPr>
              <w:t>格式YYYY</w:t>
            </w:r>
            <w:r>
              <w:rPr>
                <w:color w:val="000000"/>
                <w:szCs w:val="21"/>
              </w:rPr>
              <w:t>MM</w:t>
            </w:r>
            <w:r>
              <w:rPr>
                <w:rFonts w:hint="eastAsia"/>
                <w:color w:val="000000"/>
                <w:szCs w:val="21"/>
              </w:rPr>
              <w:t>，抵扣成功时该字段不为空</w:t>
            </w:r>
          </w:p>
        </w:tc>
      </w:tr>
      <w:tr w14:paraId="78A200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ED2ABE3">
            <w:pPr>
              <w:pStyle w:val="16"/>
              <w:rPr>
                <w:rFonts w:ascii="宋体" w:hAnsi="宋体"/>
                <w:color w:val="000000"/>
                <w:kern w:val="0"/>
                <w:szCs w:val="21"/>
                <w:lang w:bidi="ar"/>
              </w:rPr>
            </w:pPr>
            <w:r>
              <w:rPr>
                <w:rFonts w:hint="eastAsia" w:ascii="宋体" w:hAnsi="宋体"/>
                <w:color w:val="000000"/>
                <w:kern w:val="0"/>
                <w:szCs w:val="21"/>
                <w:lang w:bidi="ar"/>
              </w:rPr>
              <w:t>5</w:t>
            </w:r>
          </w:p>
        </w:tc>
        <w:tc>
          <w:tcPr>
            <w:tcW w:w="1701" w:type="dxa"/>
            <w:tcBorders>
              <w:top w:val="single" w:color="auto" w:sz="6" w:space="0"/>
              <w:bottom w:val="single" w:color="auto" w:sz="6" w:space="0"/>
            </w:tcBorders>
            <w:vAlign w:val="center"/>
          </w:tcPr>
          <w:p w14:paraId="776F7BF5">
            <w:pPr>
              <w:pStyle w:val="79"/>
              <w:jc w:val="center"/>
              <w:rPr>
                <w:rFonts w:ascii="宋体" w:hAnsi="宋体" w:cs="宋体"/>
                <w:color w:val="000000"/>
                <w:kern w:val="0"/>
                <w:szCs w:val="21"/>
              </w:rPr>
            </w:pPr>
            <w:r>
              <w:rPr>
                <w:rFonts w:hint="eastAsia" w:ascii="宋体" w:hAnsi="宋体" w:cs="宋体"/>
                <w:color w:val="000000"/>
                <w:kern w:val="0"/>
                <w:szCs w:val="21"/>
              </w:rPr>
              <w:t>c</w:t>
            </w:r>
            <w:r>
              <w:rPr>
                <w:rFonts w:ascii="宋体" w:hAnsi="宋体" w:cs="宋体"/>
                <w:color w:val="000000"/>
                <w:kern w:val="0"/>
                <w:szCs w:val="21"/>
              </w:rPr>
              <w:t>ljg</w:t>
            </w:r>
          </w:p>
        </w:tc>
        <w:tc>
          <w:tcPr>
            <w:tcW w:w="1843" w:type="dxa"/>
            <w:tcBorders>
              <w:top w:val="single" w:color="auto" w:sz="6" w:space="0"/>
              <w:bottom w:val="single" w:color="auto" w:sz="6" w:space="0"/>
            </w:tcBorders>
            <w:vAlign w:val="center"/>
          </w:tcPr>
          <w:p w14:paraId="6AF2ECCC">
            <w:pPr>
              <w:pStyle w:val="79"/>
              <w:jc w:val="center"/>
              <w:rPr>
                <w:rFonts w:ascii="宋体" w:hAnsi="宋体" w:cs="宋体"/>
                <w:color w:val="000000"/>
                <w:kern w:val="0"/>
                <w:szCs w:val="21"/>
              </w:rPr>
            </w:pPr>
            <w:r>
              <w:rPr>
                <w:rFonts w:hint="eastAsia" w:ascii="宋体" w:hAnsi="宋体" w:cs="宋体"/>
                <w:color w:val="000000"/>
                <w:kern w:val="0"/>
                <w:szCs w:val="21"/>
              </w:rPr>
              <w:t>处理结果</w:t>
            </w:r>
          </w:p>
        </w:tc>
        <w:tc>
          <w:tcPr>
            <w:tcW w:w="1276" w:type="dxa"/>
            <w:tcBorders>
              <w:top w:val="single" w:color="auto" w:sz="6" w:space="0"/>
              <w:bottom w:val="single" w:color="auto" w:sz="6" w:space="0"/>
            </w:tcBorders>
            <w:vAlign w:val="center"/>
          </w:tcPr>
          <w:p w14:paraId="1699D44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81015A3">
            <w:pPr>
              <w:jc w:val="center"/>
              <w:rPr>
                <w:rFonts w:ascii="宋体" w:hAnsi="宋体"/>
                <w:color w:val="000000"/>
                <w:szCs w:val="21"/>
                <w:lang w:eastAsia="zh-Hans"/>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14B7B8FF">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8FF39AA">
            <w:pPr>
              <w:pStyle w:val="77"/>
              <w:rPr>
                <w:color w:val="000000"/>
                <w:szCs w:val="21"/>
              </w:rPr>
            </w:pPr>
            <w:r>
              <w:rPr>
                <w:rFonts w:hint="eastAsia"/>
                <w:color w:val="000000"/>
                <w:szCs w:val="21"/>
              </w:rPr>
              <w:t>01：勾选（撤销）成功</w:t>
            </w:r>
          </w:p>
          <w:p w14:paraId="15917DE6">
            <w:pPr>
              <w:pStyle w:val="77"/>
              <w:rPr>
                <w:color w:val="000000"/>
                <w:szCs w:val="21"/>
              </w:rPr>
            </w:pPr>
            <w:r>
              <w:rPr>
                <w:rFonts w:hint="eastAsia"/>
                <w:color w:val="000000"/>
                <w:szCs w:val="21"/>
              </w:rPr>
              <w:t>0</w:t>
            </w:r>
            <w:r>
              <w:rPr>
                <w:color w:val="000000"/>
                <w:szCs w:val="21"/>
              </w:rPr>
              <w:t>2</w:t>
            </w:r>
            <w:r>
              <w:rPr>
                <w:rFonts w:hint="eastAsia"/>
                <w:color w:val="000000"/>
                <w:szCs w:val="21"/>
              </w:rPr>
              <w:t xml:space="preserve">：查无此票 </w:t>
            </w:r>
          </w:p>
          <w:p w14:paraId="27FEB1D5">
            <w:pPr>
              <w:pStyle w:val="77"/>
              <w:rPr>
                <w:color w:val="000000"/>
                <w:szCs w:val="21"/>
              </w:rPr>
            </w:pPr>
            <w:r>
              <w:rPr>
                <w:rFonts w:hint="eastAsia"/>
                <w:color w:val="000000"/>
                <w:szCs w:val="21"/>
              </w:rPr>
              <w:t>0</w:t>
            </w:r>
            <w:r>
              <w:rPr>
                <w:color w:val="000000"/>
                <w:szCs w:val="21"/>
              </w:rPr>
              <w:t>3</w:t>
            </w:r>
            <w:r>
              <w:rPr>
                <w:rFonts w:hint="eastAsia"/>
                <w:color w:val="000000"/>
                <w:szCs w:val="21"/>
              </w:rPr>
              <w:t xml:space="preserve">：该票异常无法勾选 </w:t>
            </w:r>
          </w:p>
          <w:p w14:paraId="0F0A575F">
            <w:pPr>
              <w:pStyle w:val="77"/>
              <w:rPr>
                <w:color w:val="000000"/>
                <w:szCs w:val="21"/>
              </w:rPr>
            </w:pPr>
            <w:r>
              <w:rPr>
                <w:rFonts w:hint="eastAsia"/>
                <w:color w:val="000000"/>
                <w:szCs w:val="21"/>
              </w:rPr>
              <w:t>0</w:t>
            </w:r>
            <w:r>
              <w:rPr>
                <w:color w:val="000000"/>
                <w:szCs w:val="21"/>
              </w:rPr>
              <w:t>4</w:t>
            </w:r>
            <w:r>
              <w:rPr>
                <w:rFonts w:hint="eastAsia"/>
                <w:color w:val="000000"/>
                <w:szCs w:val="21"/>
              </w:rPr>
              <w:t xml:space="preserve">：该票已经逾期无法认证 </w:t>
            </w:r>
          </w:p>
          <w:p w14:paraId="2D8348E1">
            <w:pPr>
              <w:pStyle w:val="77"/>
              <w:rPr>
                <w:color w:val="000000"/>
                <w:szCs w:val="21"/>
              </w:rPr>
            </w:pPr>
            <w:r>
              <w:rPr>
                <w:rFonts w:hint="eastAsia"/>
                <w:color w:val="000000"/>
                <w:szCs w:val="21"/>
              </w:rPr>
              <w:t>05：当期已锁定（已申请统计）</w:t>
            </w:r>
          </w:p>
          <w:p w14:paraId="2525ABD8">
            <w:pPr>
              <w:pStyle w:val="77"/>
              <w:rPr>
                <w:color w:val="000000"/>
                <w:szCs w:val="21"/>
              </w:rPr>
            </w:pPr>
            <w:r>
              <w:rPr>
                <w:rFonts w:hint="eastAsia"/>
                <w:color w:val="000000"/>
                <w:szCs w:val="21"/>
              </w:rPr>
              <w:t>0</w:t>
            </w:r>
            <w:r>
              <w:rPr>
                <w:color w:val="000000"/>
                <w:szCs w:val="21"/>
              </w:rPr>
              <w:t>6</w:t>
            </w:r>
            <w:r>
              <w:rPr>
                <w:rFonts w:hint="eastAsia"/>
                <w:color w:val="000000"/>
                <w:szCs w:val="21"/>
              </w:rPr>
              <w:t>：已勾选无法重复勾选</w:t>
            </w:r>
          </w:p>
          <w:p w14:paraId="1D7CC4D4">
            <w:pPr>
              <w:pStyle w:val="77"/>
              <w:rPr>
                <w:color w:val="000000"/>
                <w:szCs w:val="21"/>
              </w:rPr>
            </w:pPr>
            <w:r>
              <w:rPr>
                <w:rFonts w:hint="eastAsia"/>
                <w:color w:val="000000"/>
                <w:szCs w:val="21"/>
              </w:rPr>
              <w:t>0</w:t>
            </w:r>
            <w:r>
              <w:rPr>
                <w:color w:val="000000"/>
                <w:szCs w:val="21"/>
              </w:rPr>
              <w:t>7</w:t>
            </w:r>
            <w:r>
              <w:rPr>
                <w:rFonts w:hint="eastAsia"/>
                <w:color w:val="000000"/>
                <w:szCs w:val="21"/>
              </w:rPr>
              <w:t>：未到期不可勾选（填发月份大于当前属期）</w:t>
            </w:r>
          </w:p>
          <w:p w14:paraId="71E523EA">
            <w:pPr>
              <w:pStyle w:val="77"/>
              <w:rPr>
                <w:color w:val="000000"/>
                <w:szCs w:val="21"/>
              </w:rPr>
            </w:pPr>
            <w:r>
              <w:rPr>
                <w:color w:val="000000"/>
                <w:szCs w:val="21"/>
              </w:rPr>
              <w:t>13：该票号码重复</w:t>
            </w:r>
          </w:p>
          <w:p w14:paraId="2E841EF7">
            <w:pPr>
              <w:pStyle w:val="77"/>
              <w:rPr>
                <w:color w:val="000000"/>
                <w:szCs w:val="21"/>
              </w:rPr>
            </w:pPr>
            <w:r>
              <w:rPr>
                <w:rFonts w:hint="eastAsia"/>
                <w:color w:val="000000"/>
                <w:szCs w:val="21"/>
              </w:rPr>
              <w:t>3</w:t>
            </w:r>
            <w:r>
              <w:rPr>
                <w:color w:val="000000"/>
                <w:szCs w:val="21"/>
              </w:rPr>
              <w:t>4</w:t>
            </w:r>
            <w:r>
              <w:rPr>
                <w:rFonts w:hint="eastAsia"/>
                <w:color w:val="000000"/>
                <w:szCs w:val="21"/>
              </w:rPr>
              <w:t>：增值税海关缴款书不允许用于退税用途、不抵扣用途</w:t>
            </w:r>
          </w:p>
          <w:p w14:paraId="2873F6BF">
            <w:pPr>
              <w:pStyle w:val="77"/>
              <w:rPr>
                <w:color w:val="000000"/>
                <w:szCs w:val="21"/>
              </w:rPr>
            </w:pPr>
            <w:r>
              <w:rPr>
                <w:color w:val="000000"/>
                <w:szCs w:val="21"/>
              </w:rPr>
              <w:t>35</w:t>
            </w:r>
            <w:r>
              <w:rPr>
                <w:rFonts w:hint="eastAsia"/>
                <w:color w:val="000000"/>
                <w:szCs w:val="21"/>
              </w:rPr>
              <w:t>：</w:t>
            </w:r>
            <w:r>
              <w:rPr>
                <w:rFonts w:hint="eastAsia" w:ascii="宋体" w:hAnsi="宋体" w:cs="宋体"/>
                <w:kern w:val="0"/>
                <w:szCs w:val="21"/>
                <w:lang w:bidi="ar"/>
              </w:rPr>
              <w:t>差额扣除凭证不能用于增值税抵扣勾选、增值税退税勾选、代办退税勾选</w:t>
            </w:r>
          </w:p>
          <w:p w14:paraId="0F42ED7C">
            <w:pPr>
              <w:pStyle w:val="77"/>
              <w:rPr>
                <w:color w:val="000000"/>
                <w:szCs w:val="21"/>
              </w:rPr>
            </w:pPr>
            <w:r>
              <w:rPr>
                <w:rFonts w:hint="eastAsia"/>
                <w:color w:val="000000"/>
                <w:szCs w:val="21"/>
              </w:rPr>
              <w:t>99：其它</w:t>
            </w:r>
          </w:p>
        </w:tc>
      </w:tr>
      <w:tr w14:paraId="11C874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BA4203F">
            <w:pPr>
              <w:pStyle w:val="16"/>
              <w:rPr>
                <w:rFonts w:ascii="宋体" w:hAnsi="宋体"/>
                <w:color w:val="000000"/>
                <w:kern w:val="0"/>
                <w:szCs w:val="21"/>
                <w:lang w:bidi="ar"/>
              </w:rPr>
            </w:pPr>
            <w:r>
              <w:rPr>
                <w:rFonts w:hint="eastAsia" w:ascii="宋体" w:hAnsi="宋体"/>
                <w:color w:val="000000"/>
                <w:kern w:val="0"/>
                <w:szCs w:val="21"/>
                <w:lang w:bidi="ar"/>
              </w:rPr>
              <w:t>6</w:t>
            </w:r>
          </w:p>
        </w:tc>
        <w:tc>
          <w:tcPr>
            <w:tcW w:w="1701" w:type="dxa"/>
            <w:tcBorders>
              <w:top w:val="single" w:color="auto" w:sz="6" w:space="0"/>
              <w:bottom w:val="single" w:color="auto" w:sz="6" w:space="0"/>
            </w:tcBorders>
            <w:vAlign w:val="center"/>
          </w:tcPr>
          <w:p w14:paraId="4E98DA67">
            <w:pPr>
              <w:pStyle w:val="79"/>
              <w:jc w:val="center"/>
              <w:rPr>
                <w:rFonts w:ascii="宋体" w:hAnsi="宋体" w:cs="宋体"/>
                <w:color w:val="000000"/>
                <w:kern w:val="0"/>
                <w:szCs w:val="21"/>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0683FC7F">
            <w:pPr>
              <w:pStyle w:val="79"/>
              <w:jc w:val="center"/>
              <w:rPr>
                <w:rFonts w:ascii="宋体" w:hAnsi="宋体" w:cs="宋体"/>
                <w:color w:val="000000"/>
                <w:kern w:val="0"/>
                <w:szCs w:val="21"/>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2509A28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A80107D">
            <w:pPr>
              <w:jc w:val="center"/>
              <w:rPr>
                <w:rFonts w:ascii="宋体" w:hAnsi="宋体"/>
                <w:color w:val="000000"/>
                <w:szCs w:val="21"/>
                <w:lang w:eastAsia="zh-Hans"/>
              </w:rPr>
            </w:pPr>
            <w:r>
              <w:rPr>
                <w:rFonts w:ascii="宋体" w:hAnsi="宋体"/>
                <w:color w:val="000000"/>
                <w:szCs w:val="21"/>
              </w:rPr>
              <w:t>8</w:t>
            </w:r>
          </w:p>
        </w:tc>
        <w:tc>
          <w:tcPr>
            <w:tcW w:w="708" w:type="dxa"/>
            <w:tcBorders>
              <w:top w:val="single" w:color="auto" w:sz="6" w:space="0"/>
              <w:bottom w:val="single" w:color="auto" w:sz="6" w:space="0"/>
            </w:tcBorders>
            <w:vAlign w:val="center"/>
          </w:tcPr>
          <w:p w14:paraId="386570DC">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03FE3809">
            <w:pPr>
              <w:pStyle w:val="77"/>
              <w:rPr>
                <w:color w:val="000000"/>
                <w:szCs w:val="21"/>
              </w:rPr>
            </w:pPr>
            <w:r>
              <w:rPr>
                <w:rFonts w:hint="eastAsia"/>
                <w:color w:val="000000"/>
                <w:szCs w:val="21"/>
              </w:rPr>
              <w:t>撤销勾选时，此字段为空</w:t>
            </w:r>
          </w:p>
          <w:p w14:paraId="1767A2F9">
            <w:pPr>
              <w:pStyle w:val="77"/>
              <w:rPr>
                <w:color w:val="000000"/>
                <w:szCs w:val="21"/>
              </w:rPr>
            </w:pPr>
            <w:r>
              <w:rPr>
                <w:rFonts w:hint="eastAsia"/>
                <w:color w:val="000000"/>
                <w:szCs w:val="21"/>
              </w:rPr>
              <w:t>Y</w:t>
            </w:r>
            <w:r>
              <w:rPr>
                <w:color w:val="000000"/>
                <w:szCs w:val="21"/>
              </w:rPr>
              <w:t>YYYMMDD</w:t>
            </w:r>
          </w:p>
        </w:tc>
      </w:tr>
      <w:tr w14:paraId="17EA76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19E032D1">
            <w:pPr>
              <w:pStyle w:val="16"/>
              <w:rPr>
                <w:rFonts w:ascii="宋体" w:hAnsi="宋体"/>
                <w:color w:val="000000"/>
                <w:kern w:val="0"/>
                <w:szCs w:val="21"/>
                <w:lang w:bidi="ar"/>
              </w:rPr>
            </w:pPr>
            <w:r>
              <w:rPr>
                <w:rFonts w:hint="eastAsia" w:ascii="宋体" w:hAnsi="宋体"/>
                <w:color w:val="000000"/>
                <w:kern w:val="0"/>
                <w:szCs w:val="21"/>
                <w:lang w:bidi="ar"/>
              </w:rPr>
              <w:t>7</w:t>
            </w:r>
          </w:p>
        </w:tc>
        <w:tc>
          <w:tcPr>
            <w:tcW w:w="1701" w:type="dxa"/>
            <w:tcBorders>
              <w:top w:val="single" w:color="auto" w:sz="6" w:space="0"/>
              <w:bottom w:val="single" w:color="auto" w:sz="12" w:space="0"/>
            </w:tcBorders>
            <w:vAlign w:val="center"/>
          </w:tcPr>
          <w:p w14:paraId="34ECBF53">
            <w:pPr>
              <w:pStyle w:val="79"/>
              <w:jc w:val="center"/>
              <w:rPr>
                <w:rFonts w:ascii="宋体" w:hAnsi="宋体" w:cs="宋体"/>
                <w:color w:val="000000"/>
                <w:kern w:val="0"/>
                <w:szCs w:val="21"/>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12" w:space="0"/>
            </w:tcBorders>
            <w:vAlign w:val="center"/>
          </w:tcPr>
          <w:p w14:paraId="6F3344A9">
            <w:pPr>
              <w:pStyle w:val="79"/>
              <w:jc w:val="center"/>
              <w:rPr>
                <w:rFonts w:ascii="宋体" w:hAnsi="宋体" w:cs="宋体"/>
                <w:color w:val="000000"/>
                <w:kern w:val="0"/>
                <w:szCs w:val="21"/>
              </w:rPr>
            </w:pPr>
            <w:r>
              <w:rPr>
                <w:rFonts w:hint="eastAsia" w:ascii="宋体" w:hAnsi="宋体" w:cs="宋体"/>
                <w:color w:val="000000"/>
                <w:kern w:val="0"/>
                <w:szCs w:val="21"/>
              </w:rPr>
              <w:t>当前勾选用途</w:t>
            </w:r>
          </w:p>
        </w:tc>
        <w:tc>
          <w:tcPr>
            <w:tcW w:w="1276" w:type="dxa"/>
            <w:tcBorders>
              <w:top w:val="single" w:color="auto" w:sz="6" w:space="0"/>
              <w:bottom w:val="single" w:color="auto" w:sz="12" w:space="0"/>
            </w:tcBorders>
            <w:vAlign w:val="center"/>
          </w:tcPr>
          <w:p w14:paraId="79ECF83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07FF9919">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12" w:space="0"/>
            </w:tcBorders>
            <w:vAlign w:val="center"/>
          </w:tcPr>
          <w:p w14:paraId="7B6F3E21">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12" w:space="0"/>
            </w:tcBorders>
            <w:vAlign w:val="center"/>
          </w:tcPr>
          <w:p w14:paraId="234E5696">
            <w:pPr>
              <w:pStyle w:val="77"/>
              <w:rPr>
                <w:color w:val="000000"/>
                <w:szCs w:val="21"/>
              </w:rPr>
            </w:pPr>
            <w:r>
              <w:rPr>
                <w:rFonts w:hint="eastAsia"/>
                <w:color w:val="000000"/>
                <w:szCs w:val="21"/>
              </w:rPr>
              <w:t>处理结果为0</w:t>
            </w:r>
            <w:r>
              <w:rPr>
                <w:color w:val="000000"/>
                <w:szCs w:val="21"/>
              </w:rPr>
              <w:t>6</w:t>
            </w:r>
            <w:r>
              <w:rPr>
                <w:rFonts w:hint="eastAsia"/>
                <w:color w:val="000000"/>
                <w:szCs w:val="21"/>
              </w:rPr>
              <w:t>：已勾选无法重复勾选时，根据实际情况反馈此码值。</w:t>
            </w:r>
          </w:p>
          <w:p w14:paraId="595F58DE">
            <w:pPr>
              <w:pStyle w:val="77"/>
              <w:rPr>
                <w:color w:val="000000"/>
                <w:szCs w:val="21"/>
              </w:rPr>
            </w:pPr>
            <w:r>
              <w:rPr>
                <w:rFonts w:hint="eastAsia"/>
                <w:color w:val="000000"/>
                <w:szCs w:val="21"/>
              </w:rPr>
              <w:t>1：已申请抵扣</w:t>
            </w:r>
          </w:p>
          <w:p w14:paraId="7AF6B4F4">
            <w:pPr>
              <w:pStyle w:val="77"/>
              <w:rPr>
                <w:color w:val="000000"/>
                <w:szCs w:val="21"/>
              </w:rPr>
            </w:pPr>
            <w:r>
              <w:rPr>
                <w:rFonts w:hint="eastAsia"/>
                <w:color w:val="000000"/>
                <w:szCs w:val="21"/>
              </w:rPr>
              <w:t>2：已申请退税</w:t>
            </w:r>
          </w:p>
          <w:p w14:paraId="728F111B">
            <w:pPr>
              <w:pStyle w:val="77"/>
              <w:rPr>
                <w:color w:val="000000"/>
                <w:szCs w:val="21"/>
              </w:rPr>
            </w:pPr>
            <w:r>
              <w:rPr>
                <w:rFonts w:hint="eastAsia"/>
                <w:color w:val="000000"/>
                <w:szCs w:val="21"/>
              </w:rPr>
              <w:t>3：已申请代办退税</w:t>
            </w:r>
          </w:p>
          <w:p w14:paraId="49AE6F44">
            <w:pPr>
              <w:pStyle w:val="77"/>
              <w:rPr>
                <w:color w:val="000000"/>
                <w:szCs w:val="21"/>
              </w:rPr>
            </w:pPr>
            <w:r>
              <w:rPr>
                <w:rFonts w:hint="eastAsia"/>
                <w:color w:val="000000"/>
                <w:szCs w:val="21"/>
              </w:rPr>
              <w:t>4：已勾选不抵扣（历史数据）</w:t>
            </w:r>
          </w:p>
          <w:p w14:paraId="4B83CAC2">
            <w:pPr>
              <w:pStyle w:val="77"/>
              <w:rPr>
                <w:color w:val="000000"/>
                <w:szCs w:val="21"/>
              </w:rPr>
            </w:pPr>
            <w:r>
              <w:rPr>
                <w:rFonts w:hint="eastAsia"/>
                <w:color w:val="000000"/>
                <w:szCs w:val="21"/>
              </w:rPr>
              <w:t>5：已申请代办退税（历史数据）</w:t>
            </w:r>
          </w:p>
          <w:p w14:paraId="2C6E18B4">
            <w:pPr>
              <w:pStyle w:val="77"/>
              <w:rPr>
                <w:color w:val="000000"/>
                <w:szCs w:val="21"/>
              </w:rPr>
            </w:pPr>
            <w:r>
              <w:rPr>
                <w:rFonts w:hint="eastAsia"/>
                <w:color w:val="000000"/>
                <w:szCs w:val="21"/>
              </w:rPr>
              <w:t>6：已申请不抵扣</w:t>
            </w:r>
          </w:p>
          <w:p w14:paraId="1583167C">
            <w:pPr>
              <w:pStyle w:val="77"/>
              <w:rPr>
                <w:color w:val="000000"/>
                <w:szCs w:val="21"/>
              </w:rPr>
            </w:pPr>
            <w:r>
              <w:rPr>
                <w:rFonts w:hint="eastAsia"/>
                <w:color w:val="000000"/>
                <w:szCs w:val="21"/>
              </w:rPr>
              <w:t>11：冬奥退税</w:t>
            </w:r>
          </w:p>
        </w:tc>
      </w:tr>
    </w:tbl>
    <w:p w14:paraId="148CB262">
      <w:pPr>
        <w:pStyle w:val="6"/>
        <w:rPr>
          <w:sz w:val="21"/>
          <w:szCs w:val="21"/>
        </w:rPr>
      </w:pPr>
      <w:r>
        <w:rPr>
          <w:sz w:val="21"/>
          <w:szCs w:val="21"/>
        </w:rPr>
        <w:t>5.6返回报文示例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A9F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4241B35">
            <w:r>
              <w:t>{</w:t>
            </w:r>
          </w:p>
          <w:p w14:paraId="7775EA9C">
            <w:r>
              <w:tab/>
            </w:r>
            <w:r>
              <w:t>"Response": {</w:t>
            </w:r>
          </w:p>
          <w:p w14:paraId="1CD35DC0">
            <w:r>
              <w:rPr>
                <w:rFonts w:hint="eastAsia"/>
              </w:rPr>
              <w:tab/>
            </w:r>
            <w:r>
              <w:rPr>
                <w:rFonts w:hint="eastAsia"/>
              </w:rPr>
              <w:tab/>
            </w:r>
            <w:r>
              <w:rPr>
                <w:rFonts w:hint="eastAsia"/>
              </w:rPr>
              <w:t>"RequestId": "系统自动生成ID",</w:t>
            </w:r>
          </w:p>
          <w:p w14:paraId="2DA3315C">
            <w:r>
              <w:tab/>
            </w:r>
            <w:r>
              <w:tab/>
            </w:r>
            <w:r>
              <w:t>"Data": {</w:t>
            </w:r>
          </w:p>
          <w:p w14:paraId="069D4CD2">
            <w:r>
              <w:rPr>
                <w:rFonts w:hint="eastAsia"/>
              </w:rPr>
              <w:tab/>
            </w:r>
            <w:r>
              <w:rPr>
                <w:rFonts w:hint="eastAsia"/>
              </w:rPr>
              <w:tab/>
            </w:r>
            <w:r>
              <w:rPr>
                <w:rFonts w:hint="eastAsia"/>
              </w:rPr>
              <w:tab/>
            </w:r>
            <w:r>
              <w:rPr>
                <w:rFonts w:hint="eastAsia"/>
              </w:rPr>
              <w:t>"returncode": "返回码",</w:t>
            </w:r>
          </w:p>
          <w:p w14:paraId="15E22611">
            <w:r>
              <w:rPr>
                <w:rFonts w:hint="eastAsia"/>
              </w:rPr>
              <w:tab/>
            </w:r>
            <w:r>
              <w:rPr>
                <w:rFonts w:hint="eastAsia"/>
              </w:rPr>
              <w:tab/>
            </w:r>
            <w:r>
              <w:rPr>
                <w:rFonts w:hint="eastAsia"/>
              </w:rPr>
              <w:tab/>
            </w:r>
            <w:r>
              <w:rPr>
                <w:rFonts w:hint="eastAsia"/>
              </w:rPr>
              <w:t>"returnmsg": "返回信息",</w:t>
            </w:r>
          </w:p>
          <w:p w14:paraId="359C746B">
            <w:r>
              <w:rPr>
                <w:rFonts w:hint="eastAsia"/>
              </w:rPr>
              <w:tab/>
            </w:r>
            <w:r>
              <w:rPr>
                <w:rFonts w:hint="eastAsia"/>
              </w:rPr>
              <w:tab/>
            </w:r>
            <w:r>
              <w:rPr>
                <w:rFonts w:hint="eastAsia"/>
              </w:rPr>
              <w:tab/>
            </w:r>
            <w:r>
              <w:rPr>
                <w:rFonts w:hint="eastAsia"/>
              </w:rPr>
              <w:t>"pclsh": "批次流水号",</w:t>
            </w:r>
          </w:p>
          <w:p w14:paraId="2DDED34F">
            <w:r>
              <w:rPr>
                <w:rFonts w:hint="eastAsia"/>
              </w:rPr>
              <w:tab/>
            </w:r>
            <w:r>
              <w:rPr>
                <w:rFonts w:hint="eastAsia"/>
              </w:rPr>
              <w:tab/>
            </w:r>
            <w:r>
              <w:rPr>
                <w:rFonts w:hint="eastAsia"/>
              </w:rPr>
              <w:tab/>
            </w:r>
            <w:r>
              <w:rPr>
                <w:rFonts w:hint="eastAsia"/>
              </w:rPr>
              <w:t>"gfsbh": "购买方统一社会信用代码/纳税人识别号",</w:t>
            </w:r>
          </w:p>
          <w:p w14:paraId="50D31EAB">
            <w:r>
              <w:tab/>
            </w:r>
            <w:r>
              <w:tab/>
            </w:r>
            <w:r>
              <w:tab/>
            </w:r>
            <w:r>
              <w:t>"hgjksmx": [</w:t>
            </w:r>
          </w:p>
          <w:p w14:paraId="018D74E0">
            <w:r>
              <w:tab/>
            </w:r>
            <w:r>
              <w:tab/>
            </w:r>
            <w:r>
              <w:tab/>
            </w:r>
            <w:r>
              <w:tab/>
            </w:r>
            <w:r>
              <w:t>{</w:t>
            </w:r>
          </w:p>
          <w:p w14:paraId="78AB902E">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4746117C">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18ECA44D">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13CB9B72">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4AF8A964">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395AFE03">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5EB5DE7">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008C1A96">
            <w:r>
              <w:tab/>
            </w:r>
            <w:r>
              <w:tab/>
            </w:r>
            <w:r>
              <w:tab/>
            </w:r>
            <w:r>
              <w:tab/>
            </w:r>
            <w:r>
              <w:t>}, {</w:t>
            </w:r>
          </w:p>
          <w:p w14:paraId="22EBADD2">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16BF5B46">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34C8F5FF">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4855B89D">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08C4BD39">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3E1DDCE0">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6706C8C3">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1BD55678">
            <w:r>
              <w:tab/>
            </w:r>
            <w:r>
              <w:tab/>
            </w:r>
            <w:r>
              <w:tab/>
            </w:r>
            <w:r>
              <w:tab/>
            </w:r>
            <w:r>
              <w:t>}</w:t>
            </w:r>
          </w:p>
          <w:p w14:paraId="4918AC68">
            <w:r>
              <w:tab/>
            </w:r>
            <w:r>
              <w:tab/>
            </w:r>
            <w:r>
              <w:tab/>
            </w:r>
            <w:r>
              <w:t>]</w:t>
            </w:r>
          </w:p>
          <w:p w14:paraId="33BAE53C">
            <w:r>
              <w:tab/>
            </w:r>
            <w:r>
              <w:tab/>
            </w:r>
            <w:r>
              <w:t>}</w:t>
            </w:r>
          </w:p>
          <w:p w14:paraId="0A384634">
            <w:r>
              <w:tab/>
            </w:r>
            <w:r>
              <w:t>}</w:t>
            </w:r>
          </w:p>
          <w:p w14:paraId="39E47C0E">
            <w:r>
              <w:t>}</w:t>
            </w:r>
          </w:p>
        </w:tc>
      </w:tr>
    </w:tbl>
    <w:p w14:paraId="1416C25A">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206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2B9C9F">
            <w:r>
              <w:t>{</w:t>
            </w:r>
          </w:p>
          <w:p w14:paraId="1868DFD3">
            <w:r>
              <w:tab/>
            </w:r>
            <w:r>
              <w:t>"Response": {</w:t>
            </w:r>
          </w:p>
          <w:p w14:paraId="5D9D0E38">
            <w:r>
              <w:rPr>
                <w:rFonts w:hint="eastAsia"/>
              </w:rPr>
              <w:tab/>
            </w:r>
            <w:r>
              <w:rPr>
                <w:rFonts w:hint="eastAsia"/>
              </w:rPr>
              <w:tab/>
            </w:r>
            <w:r>
              <w:rPr>
                <w:rFonts w:hint="eastAsia"/>
              </w:rPr>
              <w:t>"RequestId": "16位随机数字和字母组合",</w:t>
            </w:r>
          </w:p>
          <w:p w14:paraId="7AEA6DD5">
            <w:r>
              <w:tab/>
            </w:r>
            <w:r>
              <w:tab/>
            </w:r>
            <w:r>
              <w:t>"Error": {</w:t>
            </w:r>
          </w:p>
          <w:p w14:paraId="1C136A38">
            <w:r>
              <w:tab/>
            </w:r>
            <w:r>
              <w:tab/>
            </w:r>
            <w:r>
              <w:tab/>
            </w:r>
            <w:r>
              <w:t>"Code": "01",</w:t>
            </w:r>
          </w:p>
          <w:p w14:paraId="07926397">
            <w:r>
              <w:rPr>
                <w:rFonts w:hint="eastAsia"/>
              </w:rPr>
              <w:tab/>
            </w:r>
            <w:r>
              <w:rPr>
                <w:rFonts w:hint="eastAsia"/>
              </w:rPr>
              <w:tab/>
            </w:r>
            <w:r>
              <w:rPr>
                <w:rFonts w:hint="eastAsia"/>
              </w:rPr>
              <w:tab/>
            </w:r>
            <w:r>
              <w:rPr>
                <w:rFonts w:hint="eastAsia"/>
              </w:rPr>
              <w:t>"Message": "错误说明"</w:t>
            </w:r>
          </w:p>
          <w:p w14:paraId="3B355241">
            <w:r>
              <w:tab/>
            </w:r>
            <w:r>
              <w:tab/>
            </w:r>
            <w:r>
              <w:t>}</w:t>
            </w:r>
          </w:p>
          <w:p w14:paraId="4B42B33F">
            <w:r>
              <w:tab/>
            </w:r>
            <w:r>
              <w:t>}</w:t>
            </w:r>
          </w:p>
          <w:p w14:paraId="4F8D82E9">
            <w:r>
              <w:t>}</w:t>
            </w:r>
          </w:p>
        </w:tc>
      </w:tr>
    </w:tbl>
    <w:p w14:paraId="170FC9E6">
      <w:pPr>
        <w:pStyle w:val="4"/>
        <w:rPr>
          <w:rFonts w:cs="Helvetica"/>
          <w:szCs w:val="28"/>
        </w:rPr>
      </w:pPr>
      <w:bookmarkStart w:id="105" w:name="_2.6申请抵扣统计"/>
      <w:bookmarkEnd w:id="105"/>
      <w:bookmarkStart w:id="106" w:name="_Toc219975721"/>
      <w:bookmarkStart w:id="107" w:name="_Toc193278896"/>
      <w:bookmarkStart w:id="108" w:name="_2.11申请抵扣统计"/>
      <w:r>
        <w:rPr>
          <w:rFonts w:cs="Helvetica"/>
          <w:szCs w:val="28"/>
        </w:rPr>
        <w:t>6.申请抵扣统计</w:t>
      </w:r>
      <w:bookmarkEnd w:id="106"/>
      <w:bookmarkEnd w:id="107"/>
    </w:p>
    <w:bookmarkEnd w:id="108"/>
    <w:p w14:paraId="3316F930">
      <w:pPr>
        <w:pStyle w:val="6"/>
        <w:rPr>
          <w:sz w:val="21"/>
          <w:szCs w:val="21"/>
        </w:rPr>
      </w:pPr>
      <w:r>
        <w:rPr>
          <w:sz w:val="21"/>
          <w:szCs w:val="21"/>
        </w:rPr>
        <w:t>6.1接口说明</w:t>
      </w:r>
    </w:p>
    <w:p w14:paraId="524D6D6C">
      <w:pPr>
        <w:pStyle w:val="5"/>
      </w:pPr>
      <w:r>
        <w:rPr>
          <w:rFonts w:hint="eastAsia"/>
        </w:rPr>
        <w:t>企业业务系统对发起时间所属自然月的上个月已勾选抵扣数据进行申请或撤销抵扣统计。</w:t>
      </w:r>
    </w:p>
    <w:p w14:paraId="2DDC5E70">
      <w:pPr>
        <w:pStyle w:val="5"/>
      </w:pPr>
      <w:r>
        <w:rPr>
          <w:rFonts w:hint="eastAsia"/>
        </w:rPr>
        <w:t>选择总分机构汇总勾选的企业由总机构发起，同时对总机构及其汇总申报的分支机构勾选数据进行申请或撤销抵扣统计。选择总分机构汇总勾选的分支机构企业，无调用权限。</w:t>
      </w:r>
    </w:p>
    <w:p w14:paraId="302D86B6">
      <w:pPr>
        <w:pStyle w:val="6"/>
        <w:rPr>
          <w:sz w:val="21"/>
          <w:szCs w:val="21"/>
        </w:rPr>
      </w:pPr>
      <w:r>
        <w:rPr>
          <w:sz w:val="21"/>
          <w:szCs w:val="21"/>
        </w:rPr>
        <w:t>6.2请求方式</w:t>
      </w:r>
    </w:p>
    <w:p w14:paraId="5BC8A9B0">
      <w:pPr>
        <w:pStyle w:val="5"/>
      </w:pPr>
      <w:r>
        <w:rPr>
          <w:rFonts w:hint="eastAsia"/>
        </w:rPr>
        <w:t>请求方式为POST</w:t>
      </w:r>
    </w:p>
    <w:p w14:paraId="53253E55">
      <w:pPr>
        <w:pStyle w:val="5"/>
      </w:pPr>
      <w:r>
        <w:rPr>
          <w:rFonts w:hint="eastAsia"/>
        </w:rPr>
        <w:t>path 指该参数为路径参数</w:t>
      </w:r>
    </w:p>
    <w:p w14:paraId="5413F1D9">
      <w:pPr>
        <w:pStyle w:val="5"/>
      </w:pPr>
      <w:r>
        <w:rPr>
          <w:rFonts w:hint="eastAsia"/>
        </w:rPr>
        <w:t>query 指该参数需在请求URL传参</w:t>
      </w:r>
    </w:p>
    <w:p w14:paraId="1D3F0177">
      <w:pPr>
        <w:pStyle w:val="5"/>
      </w:pPr>
      <w:r>
        <w:rPr>
          <w:rFonts w:hint="eastAsia"/>
        </w:rPr>
        <w:t>body 指该参数需在请求JSON传参</w:t>
      </w:r>
    </w:p>
    <w:p w14:paraId="10DBFD10">
      <w:pPr>
        <w:pStyle w:val="6"/>
        <w:rPr>
          <w:sz w:val="21"/>
          <w:szCs w:val="21"/>
        </w:rPr>
      </w:pPr>
      <w:r>
        <w:rPr>
          <w:sz w:val="21"/>
          <w:szCs w:val="21"/>
        </w:rPr>
        <w:t>6.3请求参数</w:t>
      </w:r>
    </w:p>
    <w:tbl>
      <w:tblPr>
        <w:tblStyle w:val="27"/>
        <w:tblW w:w="84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7"/>
        <w:gridCol w:w="1701"/>
        <w:gridCol w:w="1134"/>
        <w:gridCol w:w="708"/>
        <w:gridCol w:w="709"/>
        <w:gridCol w:w="2108"/>
      </w:tblGrid>
      <w:tr w14:paraId="31808B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6DE3F29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37" w:type="dxa"/>
            <w:tcBorders>
              <w:top w:val="single" w:color="auto" w:sz="12" w:space="0"/>
              <w:bottom w:val="single" w:color="auto" w:sz="6" w:space="0"/>
            </w:tcBorders>
            <w:shd w:val="clear" w:color="auto" w:fill="D8D8D8"/>
            <w:vAlign w:val="center"/>
          </w:tcPr>
          <w:p w14:paraId="15AA9CEA">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60A561F8">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789AB81F">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073B4EF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032601D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108" w:type="dxa"/>
            <w:tcBorders>
              <w:top w:val="single" w:color="auto" w:sz="12" w:space="0"/>
              <w:bottom w:val="single" w:color="auto" w:sz="6" w:space="0"/>
            </w:tcBorders>
            <w:shd w:val="clear" w:color="auto" w:fill="D8D8D8"/>
            <w:vAlign w:val="center"/>
          </w:tcPr>
          <w:p w14:paraId="07DE3B26">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F5E40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1FF289E3">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37" w:type="dxa"/>
            <w:tcBorders>
              <w:top w:val="single" w:color="auto" w:sz="6" w:space="0"/>
              <w:bottom w:val="single" w:color="auto" w:sz="6" w:space="0"/>
            </w:tcBorders>
            <w:vAlign w:val="center"/>
          </w:tcPr>
          <w:p w14:paraId="405011CA">
            <w:pPr>
              <w:pStyle w:val="81"/>
              <w:jc w:val="center"/>
              <w:rPr>
                <w:rFonts w:ascii="宋体" w:hAnsi="宋体" w:cs="宋体"/>
                <w:color w:val="000000"/>
                <w:szCs w:val="21"/>
              </w:rPr>
            </w:pPr>
            <w:r>
              <w:rPr>
                <w:rFonts w:hint="eastAsia" w:ascii="宋体" w:hAnsi="宋体" w:cs="宋体"/>
                <w:color w:val="000000"/>
                <w:kern w:val="0"/>
                <w:szCs w:val="21"/>
                <w:lang w:bidi="ar"/>
              </w:rPr>
              <w:t>gfsbh</w:t>
            </w:r>
          </w:p>
        </w:tc>
        <w:tc>
          <w:tcPr>
            <w:tcW w:w="1701" w:type="dxa"/>
            <w:tcBorders>
              <w:top w:val="single" w:color="auto" w:sz="6" w:space="0"/>
              <w:bottom w:val="single" w:color="auto" w:sz="6" w:space="0"/>
            </w:tcBorders>
            <w:vAlign w:val="center"/>
          </w:tcPr>
          <w:p w14:paraId="1AC97DE0">
            <w:pPr>
              <w:pStyle w:val="81"/>
              <w:jc w:val="center"/>
              <w:rPr>
                <w:rFonts w:ascii="宋体" w:hAnsi="宋体" w:cs="宋体"/>
                <w:color w:val="000000"/>
                <w:szCs w:val="21"/>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10C944C9">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0C5534F9">
            <w:pPr>
              <w:jc w:val="center"/>
              <w:rPr>
                <w:rFonts w:ascii="宋体" w:hAnsi="宋体" w:cs="宋体"/>
                <w:color w:val="000000"/>
                <w:szCs w:val="21"/>
              </w:rPr>
            </w:pPr>
            <w:r>
              <w:rPr>
                <w:rFonts w:ascii="宋体" w:hAnsi="宋体" w:cs="宋体"/>
                <w:color w:val="000000"/>
                <w:szCs w:val="21"/>
              </w:rPr>
              <w:t>30</w:t>
            </w:r>
          </w:p>
        </w:tc>
        <w:tc>
          <w:tcPr>
            <w:tcW w:w="709" w:type="dxa"/>
            <w:tcBorders>
              <w:top w:val="single" w:color="auto" w:sz="6" w:space="0"/>
              <w:bottom w:val="single" w:color="auto" w:sz="6" w:space="0"/>
            </w:tcBorders>
            <w:vAlign w:val="center"/>
          </w:tcPr>
          <w:p w14:paraId="332D0256">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2108" w:type="dxa"/>
            <w:tcBorders>
              <w:top w:val="single" w:color="auto" w:sz="6" w:space="0"/>
              <w:bottom w:val="single" w:color="auto" w:sz="6" w:space="0"/>
            </w:tcBorders>
            <w:vAlign w:val="center"/>
          </w:tcPr>
          <w:p w14:paraId="5D50A940">
            <w:pPr>
              <w:pStyle w:val="77"/>
              <w:rPr>
                <w:color w:val="000000"/>
                <w:szCs w:val="21"/>
              </w:rPr>
            </w:pPr>
            <w:r>
              <w:rPr>
                <w:rFonts w:hint="eastAsia"/>
                <w:color w:val="000000"/>
                <w:szCs w:val="21"/>
              </w:rPr>
              <w:t>纳税人识别号/总机构纳税人识别号</w:t>
            </w:r>
          </w:p>
        </w:tc>
      </w:tr>
      <w:tr w14:paraId="63321C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607C039">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37" w:type="dxa"/>
            <w:tcBorders>
              <w:top w:val="single" w:color="auto" w:sz="6" w:space="0"/>
              <w:bottom w:val="single" w:color="auto" w:sz="6" w:space="0"/>
            </w:tcBorders>
            <w:vAlign w:val="center"/>
          </w:tcPr>
          <w:p w14:paraId="709BE23F">
            <w:pPr>
              <w:pStyle w:val="81"/>
              <w:jc w:val="center"/>
              <w:rPr>
                <w:rFonts w:ascii="宋体" w:hAnsi="宋体" w:cs="宋体"/>
                <w:color w:val="000000"/>
                <w:szCs w:val="21"/>
              </w:rPr>
            </w:pPr>
            <w:r>
              <w:rPr>
                <w:rFonts w:hint="eastAsia" w:ascii="宋体" w:hAnsi="宋体" w:cs="宋体"/>
                <w:color w:val="000000"/>
                <w:kern w:val="0"/>
                <w:szCs w:val="21"/>
                <w:lang w:bidi="ar"/>
              </w:rPr>
              <w:t>sqbz</w:t>
            </w:r>
          </w:p>
        </w:tc>
        <w:tc>
          <w:tcPr>
            <w:tcW w:w="1701" w:type="dxa"/>
            <w:tcBorders>
              <w:top w:val="single" w:color="auto" w:sz="6" w:space="0"/>
              <w:bottom w:val="single" w:color="auto" w:sz="6" w:space="0"/>
            </w:tcBorders>
            <w:vAlign w:val="center"/>
          </w:tcPr>
          <w:p w14:paraId="4C1C1F16">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申请标志</w:t>
            </w:r>
          </w:p>
        </w:tc>
        <w:tc>
          <w:tcPr>
            <w:tcW w:w="1134" w:type="dxa"/>
            <w:tcBorders>
              <w:top w:val="single" w:color="auto" w:sz="6" w:space="0"/>
              <w:bottom w:val="single" w:color="auto" w:sz="6" w:space="0"/>
            </w:tcBorders>
            <w:vAlign w:val="center"/>
          </w:tcPr>
          <w:p w14:paraId="345CBD62">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0668456">
            <w:pPr>
              <w:jc w:val="center"/>
              <w:rPr>
                <w:rFonts w:ascii="宋体" w:hAnsi="宋体" w:cs="宋体"/>
                <w:color w:val="000000"/>
                <w:szCs w:val="21"/>
              </w:rPr>
            </w:pPr>
            <w:r>
              <w:rPr>
                <w:rFonts w:hint="eastAsia" w:ascii="宋体" w:hAnsi="宋体" w:cs="宋体"/>
                <w:color w:val="000000"/>
                <w:szCs w:val="21"/>
              </w:rPr>
              <w:t>1</w:t>
            </w:r>
          </w:p>
        </w:tc>
        <w:tc>
          <w:tcPr>
            <w:tcW w:w="709" w:type="dxa"/>
            <w:tcBorders>
              <w:top w:val="single" w:color="auto" w:sz="6" w:space="0"/>
              <w:bottom w:val="single" w:color="auto" w:sz="6" w:space="0"/>
            </w:tcBorders>
            <w:vAlign w:val="center"/>
          </w:tcPr>
          <w:p w14:paraId="5CEB4D20">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2108" w:type="dxa"/>
            <w:tcBorders>
              <w:top w:val="single" w:color="auto" w:sz="6" w:space="0"/>
              <w:bottom w:val="single" w:color="auto" w:sz="6" w:space="0"/>
            </w:tcBorders>
            <w:vAlign w:val="center"/>
          </w:tcPr>
          <w:p w14:paraId="3888DB8D">
            <w:pPr>
              <w:pStyle w:val="77"/>
              <w:rPr>
                <w:color w:val="000000"/>
                <w:szCs w:val="21"/>
              </w:rPr>
            </w:pPr>
            <w:r>
              <w:rPr>
                <w:rFonts w:hint="eastAsia"/>
                <w:color w:val="000000"/>
                <w:szCs w:val="21"/>
              </w:rPr>
              <w:t>1：申请统计</w:t>
            </w:r>
          </w:p>
          <w:p w14:paraId="3A76C438">
            <w:pPr>
              <w:pStyle w:val="77"/>
              <w:rPr>
                <w:color w:val="000000"/>
                <w:szCs w:val="21"/>
              </w:rPr>
            </w:pPr>
            <w:r>
              <w:rPr>
                <w:rFonts w:hint="eastAsia"/>
                <w:color w:val="000000"/>
                <w:szCs w:val="21"/>
              </w:rPr>
              <w:t>2：撤销统计</w:t>
            </w:r>
          </w:p>
        </w:tc>
      </w:tr>
      <w:tr w14:paraId="1258B9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2F70D74E">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37" w:type="dxa"/>
            <w:tcBorders>
              <w:top w:val="single" w:color="auto" w:sz="6" w:space="0"/>
              <w:bottom w:val="single" w:color="auto" w:sz="12" w:space="0"/>
            </w:tcBorders>
            <w:vAlign w:val="center"/>
          </w:tcPr>
          <w:p w14:paraId="0E61892B">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12" w:space="0"/>
            </w:tcBorders>
            <w:vAlign w:val="center"/>
          </w:tcPr>
          <w:p w14:paraId="58709A63">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12" w:space="0"/>
            </w:tcBorders>
            <w:vAlign w:val="center"/>
          </w:tcPr>
          <w:p w14:paraId="47E94F1B">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4B75D0BB">
            <w:pPr>
              <w:jc w:val="center"/>
              <w:rPr>
                <w:rFonts w:ascii="宋体" w:hAnsi="宋体" w:cs="宋体"/>
                <w:color w:val="000000"/>
                <w:szCs w:val="21"/>
              </w:rPr>
            </w:pPr>
            <w:r>
              <w:rPr>
                <w:rFonts w:hint="eastAsia" w:ascii="宋体" w:hAnsi="宋体"/>
                <w:color w:val="000000"/>
                <w:szCs w:val="21"/>
              </w:rPr>
              <w:t>6</w:t>
            </w:r>
          </w:p>
        </w:tc>
        <w:tc>
          <w:tcPr>
            <w:tcW w:w="709" w:type="dxa"/>
            <w:tcBorders>
              <w:top w:val="single" w:color="auto" w:sz="6" w:space="0"/>
              <w:bottom w:val="single" w:color="auto" w:sz="12" w:space="0"/>
            </w:tcBorders>
            <w:vAlign w:val="center"/>
          </w:tcPr>
          <w:p w14:paraId="31AE82DF">
            <w:pPr>
              <w:jc w:val="center"/>
              <w:rPr>
                <w:rFonts w:ascii="宋体" w:hAnsi="宋体" w:cs="宋体"/>
                <w:color w:val="000000"/>
                <w:szCs w:val="21"/>
                <w:lang w:eastAsia="zh-Hans"/>
              </w:rPr>
            </w:pPr>
            <w:r>
              <w:rPr>
                <w:rFonts w:hint="eastAsia" w:ascii="宋体" w:hAnsi="宋体" w:cs="宋体"/>
                <w:color w:val="000000"/>
                <w:kern w:val="0"/>
                <w:szCs w:val="21"/>
                <w:lang w:bidi="ar"/>
              </w:rPr>
              <w:t>否</w:t>
            </w:r>
          </w:p>
        </w:tc>
        <w:tc>
          <w:tcPr>
            <w:tcW w:w="2108" w:type="dxa"/>
            <w:tcBorders>
              <w:top w:val="single" w:color="auto" w:sz="6" w:space="0"/>
              <w:bottom w:val="single" w:color="auto" w:sz="12" w:space="0"/>
            </w:tcBorders>
            <w:vAlign w:val="center"/>
          </w:tcPr>
          <w:p w14:paraId="3F5792C7">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69C08FCF">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447DF839">
            <w:pPr>
              <w:jc w:val="left"/>
              <w:rPr>
                <w:color w:val="000000"/>
                <w:szCs w:val="21"/>
              </w:rPr>
            </w:pPr>
            <w:r>
              <w:rPr>
                <w:rFonts w:hint="eastAsia" w:ascii="宋体" w:hAnsi="宋体" w:cs="宋体"/>
                <w:color w:val="000000"/>
                <w:kern w:val="0"/>
                <w:szCs w:val="21"/>
                <w:lang w:bidi="ar"/>
              </w:rPr>
              <w:t>2、格式YYYYMM</w:t>
            </w:r>
          </w:p>
        </w:tc>
      </w:tr>
    </w:tbl>
    <w:p w14:paraId="135B74D2">
      <w:pPr>
        <w:pStyle w:val="6"/>
        <w:rPr>
          <w:sz w:val="21"/>
          <w:szCs w:val="21"/>
        </w:rPr>
      </w:pPr>
      <w:r>
        <w:rPr>
          <w:sz w:val="21"/>
          <w:szCs w:val="21"/>
        </w:rPr>
        <w:t>6.4请求报文示例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78A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BF4DB49">
            <w:r>
              <w:t>{</w:t>
            </w:r>
          </w:p>
          <w:p w14:paraId="70172CA3">
            <w:r>
              <w:rPr>
                <w:rFonts w:hint="eastAsia"/>
              </w:rPr>
              <w:tab/>
            </w:r>
            <w:r>
              <w:rPr>
                <w:rFonts w:hint="eastAsia"/>
              </w:rPr>
              <w:t>"gfsbh": "购买方统一社会信用代码/纳税人识别号",</w:t>
            </w:r>
          </w:p>
          <w:p w14:paraId="1E1ACCA1">
            <w:r>
              <w:rPr>
                <w:rFonts w:hint="eastAsia"/>
              </w:rPr>
              <w:tab/>
            </w:r>
            <w:r>
              <w:rPr>
                <w:rFonts w:hint="eastAsia"/>
              </w:rPr>
              <w:t>"sqbz": "申请类型"</w:t>
            </w:r>
            <w:r>
              <w:t>,</w:t>
            </w:r>
          </w:p>
          <w:p w14:paraId="728E9800">
            <w:r>
              <w:tab/>
            </w:r>
            <w:r>
              <w:t>"skssq": "</w:t>
            </w:r>
            <w:r>
              <w:rPr>
                <w:rFonts w:hint="eastAsia"/>
              </w:rPr>
              <w:t>税款所属期</w:t>
            </w:r>
            <w:r>
              <w:t>"</w:t>
            </w:r>
          </w:p>
          <w:p w14:paraId="6FD7D6C4">
            <w:r>
              <w:t>}</w:t>
            </w:r>
          </w:p>
        </w:tc>
      </w:tr>
    </w:tbl>
    <w:p w14:paraId="35067D88">
      <w:pPr>
        <w:pStyle w:val="6"/>
        <w:rPr>
          <w:sz w:val="21"/>
          <w:szCs w:val="21"/>
        </w:rPr>
      </w:pPr>
      <w:r>
        <w:rPr>
          <w:sz w:val="21"/>
          <w:szCs w:val="21"/>
        </w:rPr>
        <w:t>6.5返回参数</w:t>
      </w:r>
    </w:p>
    <w:tbl>
      <w:tblPr>
        <w:tblStyle w:val="27"/>
        <w:tblW w:w="8472"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ED7A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4E77363">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A69A58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11AE0197">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08CA7D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B5922D6">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EAEB24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4A5FABB">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2BD94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8D01869">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292C7351">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7806ED1F">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41425BB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AA40EF5">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7125EA76">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111F19C8">
            <w:pPr>
              <w:pStyle w:val="16"/>
            </w:pPr>
            <w:r>
              <w:rPr>
                <w:rFonts w:hint="eastAsia"/>
              </w:rPr>
              <w:t>详情可参照“六、附件：1</w:t>
            </w:r>
            <w:r>
              <w:t>.</w:t>
            </w:r>
            <w:r>
              <w:rPr>
                <w:rFonts w:hint="eastAsia"/>
              </w:rPr>
              <w:t>返回码代码表”</w:t>
            </w:r>
            <w:r>
              <w:t xml:space="preserve"> </w:t>
            </w:r>
          </w:p>
        </w:tc>
      </w:tr>
      <w:tr w14:paraId="05873A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8E20A6F">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5245C4FC">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5DAD14A2">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19E86FA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49C22C8">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5B461086">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444215B">
            <w:pPr>
              <w:pStyle w:val="77"/>
              <w:rPr>
                <w:rFonts w:ascii="宋体" w:hAnsi="宋体"/>
                <w:color w:val="000000"/>
                <w:szCs w:val="21"/>
              </w:rPr>
            </w:pPr>
            <w:r>
              <w:rPr>
                <w:rFonts w:ascii="宋体" w:hAnsi="宋体"/>
                <w:color w:val="000000"/>
                <w:szCs w:val="21"/>
              </w:rPr>
              <w:t>错误信息说明</w:t>
            </w:r>
          </w:p>
        </w:tc>
      </w:tr>
      <w:tr w14:paraId="7E93A7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7226EA1">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44310785">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44AE899C">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72BAB7C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3C5F468">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365C2CC5">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0CEAFB6F">
            <w:pPr>
              <w:pStyle w:val="77"/>
              <w:rPr>
                <w:rFonts w:ascii="宋体" w:hAnsi="宋体"/>
                <w:color w:val="000000"/>
                <w:szCs w:val="21"/>
              </w:rPr>
            </w:pPr>
            <w:r>
              <w:rPr>
                <w:rFonts w:hint="eastAsia" w:ascii="宋体" w:hAnsi="宋体"/>
                <w:color w:val="000000"/>
                <w:szCs w:val="21"/>
              </w:rPr>
              <w:t>返回码不是00：成功时，不返回</w:t>
            </w:r>
          </w:p>
        </w:tc>
      </w:tr>
    </w:tbl>
    <w:p w14:paraId="275E58B2">
      <w:pPr>
        <w:pStyle w:val="6"/>
        <w:rPr>
          <w:sz w:val="21"/>
          <w:szCs w:val="21"/>
        </w:rPr>
      </w:pPr>
      <w:r>
        <w:rPr>
          <w:sz w:val="21"/>
          <w:szCs w:val="21"/>
        </w:rPr>
        <w:t>6.6返回报文示例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F36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0D66BB4">
            <w:r>
              <w:t>{</w:t>
            </w:r>
          </w:p>
          <w:p w14:paraId="7A1437F4">
            <w:r>
              <w:tab/>
            </w:r>
            <w:r>
              <w:t>"Response": {</w:t>
            </w:r>
          </w:p>
          <w:p w14:paraId="4100EA37">
            <w:r>
              <w:rPr>
                <w:rFonts w:hint="eastAsia"/>
              </w:rPr>
              <w:tab/>
            </w:r>
            <w:r>
              <w:rPr>
                <w:rFonts w:hint="eastAsia"/>
              </w:rPr>
              <w:tab/>
            </w:r>
            <w:r>
              <w:rPr>
                <w:rFonts w:hint="eastAsia"/>
              </w:rPr>
              <w:t>"RequestId": "系统自动生成ID",</w:t>
            </w:r>
          </w:p>
          <w:p w14:paraId="57B94C04">
            <w:r>
              <w:tab/>
            </w:r>
            <w:r>
              <w:tab/>
            </w:r>
            <w:r>
              <w:t>"Data": {</w:t>
            </w:r>
          </w:p>
          <w:p w14:paraId="2D31A9A4">
            <w:r>
              <w:rPr>
                <w:rFonts w:hint="eastAsia"/>
              </w:rPr>
              <w:tab/>
            </w:r>
            <w:r>
              <w:rPr>
                <w:rFonts w:hint="eastAsia"/>
              </w:rPr>
              <w:tab/>
            </w:r>
            <w:r>
              <w:rPr>
                <w:rFonts w:hint="eastAsia"/>
              </w:rPr>
              <w:tab/>
            </w:r>
            <w:r>
              <w:rPr>
                <w:rFonts w:hint="eastAsia"/>
              </w:rPr>
              <w:t>"returncode": "返回码",</w:t>
            </w:r>
          </w:p>
          <w:p w14:paraId="5131F4AD">
            <w:r>
              <w:rPr>
                <w:rFonts w:hint="eastAsia"/>
              </w:rPr>
              <w:tab/>
            </w:r>
            <w:r>
              <w:rPr>
                <w:rFonts w:hint="eastAsia"/>
              </w:rPr>
              <w:tab/>
            </w:r>
            <w:r>
              <w:rPr>
                <w:rFonts w:hint="eastAsia"/>
              </w:rPr>
              <w:tab/>
            </w:r>
            <w:r>
              <w:rPr>
                <w:rFonts w:hint="eastAsia"/>
              </w:rPr>
              <w:t>"returnmsg": "返回信息",</w:t>
            </w:r>
          </w:p>
          <w:p w14:paraId="1AACDC9F">
            <w:r>
              <w:rPr>
                <w:rFonts w:hint="eastAsia"/>
              </w:rPr>
              <w:tab/>
            </w:r>
            <w:r>
              <w:rPr>
                <w:rFonts w:hint="eastAsia"/>
              </w:rPr>
              <w:tab/>
            </w:r>
            <w:r>
              <w:rPr>
                <w:rFonts w:hint="eastAsia"/>
              </w:rPr>
              <w:tab/>
            </w:r>
            <w:r>
              <w:rPr>
                <w:rFonts w:hint="eastAsia"/>
              </w:rPr>
              <w:t>"pclsh": "批次流水号"</w:t>
            </w:r>
          </w:p>
          <w:p w14:paraId="7FAF9976">
            <w:r>
              <w:tab/>
            </w:r>
            <w:r>
              <w:tab/>
            </w:r>
            <w:r>
              <w:t>}</w:t>
            </w:r>
          </w:p>
          <w:p w14:paraId="386FF71D">
            <w:r>
              <w:tab/>
            </w:r>
            <w:r>
              <w:t>}</w:t>
            </w:r>
          </w:p>
          <w:p w14:paraId="29AEAD47">
            <w:r>
              <w:t>}</w:t>
            </w:r>
          </w:p>
        </w:tc>
      </w:tr>
    </w:tbl>
    <w:p w14:paraId="02B401D8">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BF72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038CD6">
            <w:r>
              <w:t>{</w:t>
            </w:r>
          </w:p>
          <w:p w14:paraId="3F43BFFD">
            <w:r>
              <w:tab/>
            </w:r>
            <w:r>
              <w:t>"Response": {</w:t>
            </w:r>
          </w:p>
          <w:p w14:paraId="6DE7D86A">
            <w:r>
              <w:rPr>
                <w:rFonts w:hint="eastAsia"/>
              </w:rPr>
              <w:tab/>
            </w:r>
            <w:r>
              <w:rPr>
                <w:rFonts w:hint="eastAsia"/>
              </w:rPr>
              <w:tab/>
            </w:r>
            <w:r>
              <w:rPr>
                <w:rFonts w:hint="eastAsia"/>
              </w:rPr>
              <w:t>"RequestId": "16位随机数字和字母组合",</w:t>
            </w:r>
          </w:p>
          <w:p w14:paraId="29D6457C">
            <w:r>
              <w:tab/>
            </w:r>
            <w:r>
              <w:tab/>
            </w:r>
            <w:r>
              <w:t>"Error": {</w:t>
            </w:r>
          </w:p>
          <w:p w14:paraId="1F108783">
            <w:r>
              <w:tab/>
            </w:r>
            <w:r>
              <w:tab/>
            </w:r>
            <w:r>
              <w:tab/>
            </w:r>
            <w:r>
              <w:t>"Code": "01",</w:t>
            </w:r>
          </w:p>
          <w:p w14:paraId="58CEDCEB">
            <w:r>
              <w:rPr>
                <w:rFonts w:hint="eastAsia"/>
              </w:rPr>
              <w:tab/>
            </w:r>
            <w:r>
              <w:rPr>
                <w:rFonts w:hint="eastAsia"/>
              </w:rPr>
              <w:tab/>
            </w:r>
            <w:r>
              <w:rPr>
                <w:rFonts w:hint="eastAsia"/>
              </w:rPr>
              <w:tab/>
            </w:r>
            <w:r>
              <w:rPr>
                <w:rFonts w:hint="eastAsia"/>
              </w:rPr>
              <w:t>"Message": "错误说明"</w:t>
            </w:r>
          </w:p>
          <w:p w14:paraId="387D2B0E">
            <w:r>
              <w:tab/>
            </w:r>
            <w:r>
              <w:tab/>
            </w:r>
            <w:r>
              <w:t>}</w:t>
            </w:r>
          </w:p>
          <w:p w14:paraId="43448BB2">
            <w:r>
              <w:tab/>
            </w:r>
            <w:r>
              <w:t>}</w:t>
            </w:r>
          </w:p>
          <w:p w14:paraId="7F135A10">
            <w:r>
              <w:t>}</w:t>
            </w:r>
          </w:p>
        </w:tc>
      </w:tr>
    </w:tbl>
    <w:p w14:paraId="0AE4D090">
      <w:pPr>
        <w:pStyle w:val="4"/>
        <w:rPr>
          <w:rFonts w:cs="Helvetica"/>
          <w:szCs w:val="28"/>
        </w:rPr>
      </w:pPr>
      <w:bookmarkStart w:id="109" w:name="_2.7查询申请统计处理结果"/>
      <w:bookmarkEnd w:id="109"/>
      <w:bookmarkStart w:id="110" w:name="_Toc193278897"/>
      <w:bookmarkStart w:id="111" w:name="_Toc219975722"/>
      <w:bookmarkStart w:id="112" w:name="_2.12查询申请统计处理结果"/>
      <w:r>
        <w:rPr>
          <w:rFonts w:cs="Helvetica"/>
          <w:szCs w:val="28"/>
        </w:rPr>
        <w:t>7.查询申请统计处理结果</w:t>
      </w:r>
      <w:bookmarkEnd w:id="110"/>
      <w:bookmarkEnd w:id="111"/>
    </w:p>
    <w:bookmarkEnd w:id="112"/>
    <w:p w14:paraId="693B9286">
      <w:pPr>
        <w:pStyle w:val="6"/>
        <w:rPr>
          <w:sz w:val="21"/>
          <w:szCs w:val="21"/>
        </w:rPr>
      </w:pPr>
      <w:r>
        <w:rPr>
          <w:sz w:val="21"/>
          <w:szCs w:val="21"/>
        </w:rPr>
        <w:t>7.1接口说明</w:t>
      </w:r>
    </w:p>
    <w:p w14:paraId="1F509193">
      <w:pPr>
        <w:pStyle w:val="5"/>
      </w:pPr>
      <w:r>
        <w:rPr>
          <w:rFonts w:hint="eastAsia"/>
        </w:rPr>
        <w:t>企业业务系统对发起时间所属自然月的上个月已勾选抵扣数据进行申请或撤销抵扣统计，并将统计结果反馈企业。</w:t>
      </w:r>
    </w:p>
    <w:p w14:paraId="1F5E5E1F">
      <w:pPr>
        <w:pStyle w:val="5"/>
      </w:pPr>
      <w:r>
        <w:rPr>
          <w:rFonts w:hint="eastAsia"/>
        </w:rPr>
        <w:t>选择总分机构汇总勾选的由总机构发起，并将统计结果（含总机构及分支机构）反馈企业。选择总分机构汇总勾选的分支机构企业，无调用权限。</w:t>
      </w:r>
    </w:p>
    <w:p w14:paraId="32B732F4">
      <w:pPr>
        <w:pStyle w:val="6"/>
        <w:rPr>
          <w:sz w:val="21"/>
          <w:szCs w:val="21"/>
        </w:rPr>
      </w:pPr>
      <w:r>
        <w:rPr>
          <w:sz w:val="21"/>
          <w:szCs w:val="21"/>
        </w:rPr>
        <w:t>7.2请求方式</w:t>
      </w:r>
    </w:p>
    <w:p w14:paraId="130EF752">
      <w:pPr>
        <w:pStyle w:val="5"/>
      </w:pPr>
      <w:r>
        <w:rPr>
          <w:rFonts w:hint="eastAsia"/>
        </w:rPr>
        <w:t>请求方式为POST</w:t>
      </w:r>
    </w:p>
    <w:p w14:paraId="7E3F8153">
      <w:pPr>
        <w:pStyle w:val="5"/>
      </w:pPr>
      <w:r>
        <w:rPr>
          <w:rFonts w:hint="eastAsia"/>
        </w:rPr>
        <w:t>path 指该参数为路径参数</w:t>
      </w:r>
    </w:p>
    <w:p w14:paraId="3DD731D2">
      <w:pPr>
        <w:pStyle w:val="5"/>
      </w:pPr>
      <w:r>
        <w:rPr>
          <w:rFonts w:hint="eastAsia"/>
        </w:rPr>
        <w:t>query 指该参数需在请求URL传参</w:t>
      </w:r>
    </w:p>
    <w:p w14:paraId="1E769339">
      <w:pPr>
        <w:pStyle w:val="5"/>
      </w:pPr>
      <w:r>
        <w:rPr>
          <w:rFonts w:hint="eastAsia"/>
        </w:rPr>
        <w:t>body 指该参数需在请求JSON传参</w:t>
      </w:r>
    </w:p>
    <w:p w14:paraId="5C6F35B2">
      <w:pPr>
        <w:pStyle w:val="6"/>
        <w:rPr>
          <w:sz w:val="21"/>
          <w:szCs w:val="21"/>
        </w:rPr>
      </w:pPr>
      <w:r>
        <w:rPr>
          <w:sz w:val="21"/>
          <w:szCs w:val="21"/>
        </w:rPr>
        <w:t>7.3请求参数</w:t>
      </w:r>
    </w:p>
    <w:tbl>
      <w:tblPr>
        <w:tblStyle w:val="27"/>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1DA3A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00C7ED41">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EAF3630">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C676D9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AB039D8">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0A4E8BF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5CE878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9E3671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FAE0B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6F73A80A">
            <w:pPr>
              <w:pStyle w:val="16"/>
              <w:rPr>
                <w:rFonts w:ascii="宋体" w:hAnsi="宋体"/>
                <w:color w:val="000000"/>
                <w:szCs w:val="21"/>
              </w:rPr>
            </w:pPr>
            <w:r>
              <w:rPr>
                <w:rFonts w:hint="eastAsia" w:ascii="宋体" w:hAnsi="宋体"/>
                <w:color w:val="000000"/>
                <w:kern w:val="0"/>
                <w:szCs w:val="21"/>
                <w:lang w:bidi="ar"/>
              </w:rPr>
              <w:t>1</w:t>
            </w:r>
          </w:p>
        </w:tc>
        <w:tc>
          <w:tcPr>
            <w:tcW w:w="1701" w:type="dxa"/>
            <w:tcBorders>
              <w:top w:val="single" w:color="auto" w:sz="6" w:space="0"/>
              <w:bottom w:val="single" w:color="auto" w:sz="12" w:space="0"/>
            </w:tcBorders>
            <w:vAlign w:val="center"/>
          </w:tcPr>
          <w:p w14:paraId="56F3AB66">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12" w:space="0"/>
            </w:tcBorders>
            <w:vAlign w:val="center"/>
          </w:tcPr>
          <w:p w14:paraId="4C3649F6">
            <w:pPr>
              <w:pStyle w:val="77"/>
              <w:jc w:val="center"/>
              <w:rPr>
                <w:rFonts w:ascii="宋体" w:hAnsi="宋体"/>
                <w:color w:val="000000"/>
                <w:szCs w:val="21"/>
              </w:rPr>
            </w:pPr>
            <w:r>
              <w:rPr>
                <w:rFonts w:hint="eastAsia" w:ascii="宋体" w:hAnsi="宋体" w:cs="宋体"/>
                <w:color w:val="000000"/>
                <w:kern w:val="0"/>
                <w:szCs w:val="21"/>
              </w:rPr>
              <w:t>批次流水号</w:t>
            </w:r>
          </w:p>
        </w:tc>
        <w:tc>
          <w:tcPr>
            <w:tcW w:w="1276" w:type="dxa"/>
            <w:tcBorders>
              <w:top w:val="single" w:color="auto" w:sz="6" w:space="0"/>
              <w:bottom w:val="single" w:color="auto" w:sz="12" w:space="0"/>
            </w:tcBorders>
            <w:vAlign w:val="center"/>
          </w:tcPr>
          <w:p w14:paraId="0A07CC3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5E6EE9FA">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12" w:space="0"/>
            </w:tcBorders>
            <w:vAlign w:val="center"/>
          </w:tcPr>
          <w:p w14:paraId="4DDF88F5">
            <w:pPr>
              <w:jc w:val="center"/>
              <w:rPr>
                <w:rFonts w:ascii="宋体" w:hAnsi="宋体"/>
                <w:color w:val="000000"/>
                <w:szCs w:val="21"/>
                <w:lang w:eastAsia="zh-Hans"/>
              </w:rPr>
            </w:pPr>
            <w:r>
              <w:rPr>
                <w:rFonts w:ascii="宋体" w:hAnsi="宋体"/>
                <w:color w:val="000000"/>
                <w:szCs w:val="21"/>
              </w:rPr>
              <w:t>是</w:t>
            </w:r>
          </w:p>
        </w:tc>
        <w:tc>
          <w:tcPr>
            <w:tcW w:w="1560" w:type="dxa"/>
            <w:tcBorders>
              <w:top w:val="single" w:color="auto" w:sz="6" w:space="0"/>
              <w:bottom w:val="single" w:color="auto" w:sz="12" w:space="0"/>
            </w:tcBorders>
            <w:vAlign w:val="center"/>
          </w:tcPr>
          <w:p w14:paraId="4BB1A006">
            <w:pPr>
              <w:pStyle w:val="77"/>
              <w:rPr>
                <w:rFonts w:ascii="宋体" w:hAnsi="宋体"/>
                <w:color w:val="000000"/>
                <w:szCs w:val="21"/>
                <w:lang w:eastAsia="zh-Hans"/>
              </w:rPr>
            </w:pPr>
          </w:p>
        </w:tc>
      </w:tr>
    </w:tbl>
    <w:p w14:paraId="12DC08FA">
      <w:pPr>
        <w:pStyle w:val="6"/>
        <w:rPr>
          <w:sz w:val="21"/>
          <w:szCs w:val="21"/>
        </w:rPr>
      </w:pPr>
      <w:r>
        <w:rPr>
          <w:sz w:val="21"/>
          <w:szCs w:val="21"/>
        </w:rPr>
        <w:t>7.4请求报文示例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087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4BEF765">
            <w:r>
              <w:t>{</w:t>
            </w:r>
          </w:p>
          <w:p w14:paraId="709BFE6C">
            <w:r>
              <w:rPr>
                <w:rFonts w:hint="eastAsia"/>
              </w:rPr>
              <w:tab/>
            </w:r>
            <w:r>
              <w:rPr>
                <w:rFonts w:hint="eastAsia"/>
              </w:rPr>
              <w:t>"pclsh": "批次流水号"</w:t>
            </w:r>
          </w:p>
          <w:p w14:paraId="12180288">
            <w:r>
              <w:t>}</w:t>
            </w:r>
          </w:p>
        </w:tc>
      </w:tr>
    </w:tbl>
    <w:p w14:paraId="3325C98E">
      <w:pPr>
        <w:pStyle w:val="6"/>
        <w:rPr>
          <w:sz w:val="21"/>
          <w:szCs w:val="21"/>
        </w:rPr>
      </w:pPr>
      <w:r>
        <w:rPr>
          <w:sz w:val="21"/>
          <w:szCs w:val="21"/>
        </w:rPr>
        <w:t>7.5返回参数</w:t>
      </w:r>
    </w:p>
    <w:tbl>
      <w:tblPr>
        <w:tblStyle w:val="27"/>
        <w:tblW w:w="822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4"/>
        <w:gridCol w:w="35"/>
        <w:gridCol w:w="1418"/>
        <w:gridCol w:w="1559"/>
        <w:gridCol w:w="1134"/>
        <w:gridCol w:w="709"/>
        <w:gridCol w:w="708"/>
        <w:gridCol w:w="1985"/>
      </w:tblGrid>
      <w:tr w14:paraId="66F4B6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12" w:space="0"/>
              <w:bottom w:val="single" w:color="auto" w:sz="6" w:space="0"/>
            </w:tcBorders>
            <w:shd w:val="clear" w:color="auto" w:fill="D8D8D8"/>
            <w:vAlign w:val="center"/>
          </w:tcPr>
          <w:p w14:paraId="6DF06508">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53" w:type="dxa"/>
            <w:gridSpan w:val="2"/>
            <w:tcBorders>
              <w:top w:val="single" w:color="auto" w:sz="12" w:space="0"/>
              <w:bottom w:val="single" w:color="auto" w:sz="6" w:space="0"/>
            </w:tcBorders>
            <w:shd w:val="clear" w:color="auto" w:fill="D8D8D8"/>
            <w:vAlign w:val="center"/>
          </w:tcPr>
          <w:p w14:paraId="6E22E009">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59" w:type="dxa"/>
            <w:tcBorders>
              <w:top w:val="single" w:color="auto" w:sz="12" w:space="0"/>
              <w:bottom w:val="single" w:color="auto" w:sz="6" w:space="0"/>
            </w:tcBorders>
            <w:shd w:val="clear" w:color="auto" w:fill="D8D8D8"/>
            <w:vAlign w:val="center"/>
          </w:tcPr>
          <w:p w14:paraId="553CE68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73BE205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373634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4DDA7CC">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85" w:type="dxa"/>
            <w:tcBorders>
              <w:top w:val="single" w:color="auto" w:sz="12" w:space="0"/>
              <w:bottom w:val="single" w:color="auto" w:sz="6" w:space="0"/>
            </w:tcBorders>
            <w:shd w:val="clear" w:color="auto" w:fill="D8D8D8"/>
            <w:vAlign w:val="center"/>
          </w:tcPr>
          <w:p w14:paraId="19BE918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97A0C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058346AD">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53" w:type="dxa"/>
            <w:gridSpan w:val="2"/>
            <w:tcBorders>
              <w:top w:val="single" w:color="auto" w:sz="6" w:space="0"/>
              <w:bottom w:val="single" w:color="auto" w:sz="6" w:space="0"/>
            </w:tcBorders>
            <w:vAlign w:val="center"/>
          </w:tcPr>
          <w:p w14:paraId="57DEDC53">
            <w:pPr>
              <w:jc w:val="center"/>
              <w:rPr>
                <w:rFonts w:ascii="宋体" w:hAnsi="宋体"/>
                <w:color w:val="000000"/>
                <w:szCs w:val="21"/>
              </w:rPr>
            </w:pPr>
            <w:r>
              <w:rPr>
                <w:rFonts w:hint="eastAsia" w:ascii="宋体" w:hAnsi="宋体" w:cs="宋体"/>
                <w:color w:val="000000"/>
                <w:kern w:val="0"/>
                <w:szCs w:val="21"/>
              </w:rPr>
              <w:t>returncode</w:t>
            </w:r>
          </w:p>
        </w:tc>
        <w:tc>
          <w:tcPr>
            <w:tcW w:w="1559" w:type="dxa"/>
            <w:tcBorders>
              <w:top w:val="single" w:color="auto" w:sz="6" w:space="0"/>
              <w:bottom w:val="single" w:color="auto" w:sz="6" w:space="0"/>
            </w:tcBorders>
            <w:vAlign w:val="center"/>
          </w:tcPr>
          <w:p w14:paraId="5A2BBC96">
            <w:pPr>
              <w:pStyle w:val="77"/>
              <w:jc w:val="center"/>
              <w:rPr>
                <w:rFonts w:ascii="宋体" w:hAnsi="宋体"/>
                <w:color w:val="000000"/>
                <w:szCs w:val="21"/>
              </w:rPr>
            </w:pPr>
            <w:r>
              <w:rPr>
                <w:rFonts w:hint="eastAsia" w:ascii="宋体" w:hAnsi="宋体" w:cs="宋体"/>
                <w:color w:val="000000"/>
                <w:kern w:val="0"/>
                <w:szCs w:val="21"/>
              </w:rPr>
              <w:t>返回码</w:t>
            </w:r>
          </w:p>
        </w:tc>
        <w:tc>
          <w:tcPr>
            <w:tcW w:w="1134" w:type="dxa"/>
            <w:tcBorders>
              <w:top w:val="single" w:color="auto" w:sz="6" w:space="0"/>
              <w:bottom w:val="single" w:color="auto" w:sz="6" w:space="0"/>
            </w:tcBorders>
            <w:vAlign w:val="center"/>
          </w:tcPr>
          <w:p w14:paraId="64E00C9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D2F4873">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04D07E19">
            <w:pPr>
              <w:jc w:val="center"/>
              <w:rPr>
                <w:rFonts w:ascii="宋体" w:hAnsi="宋体"/>
                <w:color w:val="000000"/>
                <w:szCs w:val="21"/>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1900FA97">
            <w:pPr>
              <w:pStyle w:val="16"/>
            </w:pPr>
            <w:r>
              <w:rPr>
                <w:rFonts w:hint="eastAsia"/>
              </w:rPr>
              <w:t>详情可参照“六、附件：1</w:t>
            </w:r>
            <w:r>
              <w:t>.</w:t>
            </w:r>
            <w:r>
              <w:rPr>
                <w:rFonts w:hint="eastAsia"/>
              </w:rPr>
              <w:t>返回码代码表”</w:t>
            </w:r>
          </w:p>
        </w:tc>
      </w:tr>
      <w:tr w14:paraId="554001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2F464AA4">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53" w:type="dxa"/>
            <w:gridSpan w:val="2"/>
            <w:tcBorders>
              <w:top w:val="single" w:color="auto" w:sz="6" w:space="0"/>
              <w:bottom w:val="single" w:color="auto" w:sz="6" w:space="0"/>
            </w:tcBorders>
            <w:vAlign w:val="center"/>
          </w:tcPr>
          <w:p w14:paraId="347A4D52">
            <w:pPr>
              <w:jc w:val="center"/>
              <w:rPr>
                <w:rFonts w:ascii="宋体" w:hAnsi="宋体"/>
                <w:color w:val="000000"/>
                <w:szCs w:val="21"/>
              </w:rPr>
            </w:pPr>
            <w:r>
              <w:rPr>
                <w:rFonts w:hint="eastAsia" w:ascii="宋体" w:hAnsi="宋体" w:cs="宋体"/>
                <w:color w:val="000000"/>
                <w:kern w:val="0"/>
                <w:szCs w:val="21"/>
              </w:rPr>
              <w:t>returnmsg</w:t>
            </w:r>
          </w:p>
        </w:tc>
        <w:tc>
          <w:tcPr>
            <w:tcW w:w="1559" w:type="dxa"/>
            <w:tcBorders>
              <w:top w:val="single" w:color="auto" w:sz="6" w:space="0"/>
              <w:bottom w:val="single" w:color="auto" w:sz="6" w:space="0"/>
            </w:tcBorders>
            <w:vAlign w:val="center"/>
          </w:tcPr>
          <w:p w14:paraId="3838CC50">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134" w:type="dxa"/>
            <w:tcBorders>
              <w:top w:val="single" w:color="auto" w:sz="6" w:space="0"/>
              <w:bottom w:val="single" w:color="auto" w:sz="6" w:space="0"/>
            </w:tcBorders>
            <w:vAlign w:val="center"/>
          </w:tcPr>
          <w:p w14:paraId="14BE2CA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36E2B4E">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6FCE041D">
            <w:pPr>
              <w:jc w:val="center"/>
              <w:rPr>
                <w:rFonts w:ascii="宋体" w:hAnsi="宋体"/>
                <w:color w:val="000000"/>
                <w:szCs w:val="21"/>
                <w:lang w:eastAsia="zh-Hans"/>
              </w:rPr>
            </w:pPr>
            <w:r>
              <w:rPr>
                <w:rFonts w:hint="eastAsia" w:ascii="宋体" w:hAnsi="宋体"/>
                <w:color w:val="000000"/>
                <w:szCs w:val="21"/>
                <w:lang w:eastAsia="zh-Hans"/>
              </w:rPr>
              <w:t>否</w:t>
            </w:r>
          </w:p>
        </w:tc>
        <w:tc>
          <w:tcPr>
            <w:tcW w:w="1985" w:type="dxa"/>
            <w:tcBorders>
              <w:top w:val="single" w:color="auto" w:sz="6" w:space="0"/>
              <w:bottom w:val="single" w:color="auto" w:sz="6" w:space="0"/>
            </w:tcBorders>
            <w:vAlign w:val="center"/>
          </w:tcPr>
          <w:p w14:paraId="30994454">
            <w:pPr>
              <w:pStyle w:val="77"/>
              <w:rPr>
                <w:rFonts w:ascii="宋体" w:hAnsi="宋体"/>
                <w:color w:val="000000"/>
                <w:szCs w:val="21"/>
              </w:rPr>
            </w:pPr>
            <w:r>
              <w:rPr>
                <w:rFonts w:ascii="宋体" w:hAnsi="宋体"/>
                <w:color w:val="000000"/>
                <w:szCs w:val="21"/>
              </w:rPr>
              <w:t>错误信息说明</w:t>
            </w:r>
          </w:p>
        </w:tc>
      </w:tr>
      <w:tr w14:paraId="224D1A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107BC73E">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53" w:type="dxa"/>
            <w:gridSpan w:val="2"/>
            <w:tcBorders>
              <w:top w:val="single" w:color="auto" w:sz="6" w:space="0"/>
              <w:bottom w:val="single" w:color="auto" w:sz="6" w:space="0"/>
            </w:tcBorders>
            <w:vAlign w:val="center"/>
          </w:tcPr>
          <w:p w14:paraId="1BF8B2D7">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559" w:type="dxa"/>
            <w:tcBorders>
              <w:top w:val="single" w:color="auto" w:sz="6" w:space="0"/>
              <w:bottom w:val="single" w:color="auto" w:sz="6" w:space="0"/>
            </w:tcBorders>
            <w:vAlign w:val="center"/>
          </w:tcPr>
          <w:p w14:paraId="38EEC1B4">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134" w:type="dxa"/>
            <w:tcBorders>
              <w:top w:val="single" w:color="auto" w:sz="6" w:space="0"/>
              <w:bottom w:val="single" w:color="auto" w:sz="6" w:space="0"/>
            </w:tcBorders>
            <w:vAlign w:val="center"/>
          </w:tcPr>
          <w:p w14:paraId="41728B6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FD629FD">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4021F953">
            <w:pPr>
              <w:jc w:val="center"/>
              <w:rPr>
                <w:rFonts w:ascii="宋体" w:hAnsi="宋体"/>
                <w:color w:val="000000"/>
                <w:szCs w:val="21"/>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1AFFC1CA">
            <w:pPr>
              <w:pStyle w:val="77"/>
              <w:rPr>
                <w:rFonts w:ascii="宋体" w:hAnsi="宋体"/>
                <w:color w:val="000000"/>
                <w:szCs w:val="21"/>
              </w:rPr>
            </w:pPr>
          </w:p>
        </w:tc>
      </w:tr>
      <w:tr w14:paraId="0C066D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53B46C9D">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53" w:type="dxa"/>
            <w:gridSpan w:val="2"/>
            <w:tcBorders>
              <w:top w:val="single" w:color="auto" w:sz="6" w:space="0"/>
              <w:bottom w:val="single" w:color="auto" w:sz="6" w:space="0"/>
            </w:tcBorders>
            <w:vAlign w:val="center"/>
          </w:tcPr>
          <w:p w14:paraId="0FA561A2">
            <w:pPr>
              <w:pStyle w:val="79"/>
              <w:jc w:val="center"/>
              <w:rPr>
                <w:rFonts w:ascii="宋体" w:hAnsi="宋体" w:cs="宋体"/>
                <w:color w:val="000000"/>
                <w:kern w:val="0"/>
                <w:szCs w:val="21"/>
              </w:rPr>
            </w:pPr>
            <w:r>
              <w:rPr>
                <w:rFonts w:hint="eastAsia" w:ascii="宋体" w:hAnsi="宋体" w:cs="宋体"/>
                <w:color w:val="000000"/>
                <w:kern w:val="0"/>
                <w:szCs w:val="21"/>
              </w:rPr>
              <w:t>g</w:t>
            </w:r>
            <w:r>
              <w:rPr>
                <w:rFonts w:ascii="宋体" w:hAnsi="宋体" w:cs="宋体"/>
                <w:color w:val="000000"/>
                <w:kern w:val="0"/>
                <w:szCs w:val="21"/>
              </w:rPr>
              <w:t>fsbh</w:t>
            </w:r>
          </w:p>
        </w:tc>
        <w:tc>
          <w:tcPr>
            <w:tcW w:w="1559" w:type="dxa"/>
            <w:tcBorders>
              <w:top w:val="single" w:color="auto" w:sz="6" w:space="0"/>
              <w:bottom w:val="single" w:color="auto" w:sz="6" w:space="0"/>
            </w:tcBorders>
            <w:vAlign w:val="center"/>
          </w:tcPr>
          <w:p w14:paraId="48F63257">
            <w:pPr>
              <w:pStyle w:val="79"/>
              <w:jc w:val="center"/>
              <w:rPr>
                <w:rFonts w:ascii="宋体" w:hAnsi="宋体" w:cs="宋体"/>
                <w:color w:val="000000"/>
                <w:kern w:val="0"/>
                <w:szCs w:val="21"/>
              </w:rPr>
            </w:pPr>
            <w:r>
              <w:rPr>
                <w:rFonts w:hint="eastAsia" w:ascii="宋体" w:hAnsi="宋体"/>
                <w:color w:val="000000"/>
                <w:szCs w:val="21"/>
                <w:lang w:eastAsia="zh-Hans"/>
              </w:rPr>
              <w:t>购买方统一社会信用代码</w:t>
            </w:r>
            <w:r>
              <w:rPr>
                <w:rFonts w:ascii="宋体" w:hAnsi="宋体"/>
                <w:color w:val="000000"/>
                <w:szCs w:val="21"/>
                <w:lang w:eastAsia="zh-Hans"/>
              </w:rPr>
              <w:t>/</w:t>
            </w:r>
            <w:r>
              <w:rPr>
                <w:rFonts w:hint="eastAsia" w:ascii="宋体" w:hAnsi="宋体"/>
                <w:color w:val="000000"/>
                <w:szCs w:val="21"/>
                <w:lang w:eastAsia="zh-Hans"/>
              </w:rPr>
              <w:t>纳税人识别号</w:t>
            </w:r>
          </w:p>
        </w:tc>
        <w:tc>
          <w:tcPr>
            <w:tcW w:w="1134" w:type="dxa"/>
            <w:tcBorders>
              <w:top w:val="single" w:color="auto" w:sz="6" w:space="0"/>
              <w:bottom w:val="single" w:color="auto" w:sz="6" w:space="0"/>
            </w:tcBorders>
            <w:vAlign w:val="center"/>
          </w:tcPr>
          <w:p w14:paraId="0DB292F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C3732EC">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78248633">
            <w:pPr>
              <w:jc w:val="center"/>
              <w:rPr>
                <w:rFonts w:ascii="宋体" w:hAnsi="宋体"/>
                <w:color w:val="000000"/>
                <w:szCs w:val="21"/>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4A07C0CF">
            <w:pPr>
              <w:pStyle w:val="77"/>
              <w:rPr>
                <w:rFonts w:ascii="宋体" w:hAnsi="宋体"/>
                <w:color w:val="000000"/>
                <w:szCs w:val="21"/>
              </w:rPr>
            </w:pPr>
            <w:r>
              <w:rPr>
                <w:rFonts w:hint="eastAsia"/>
                <w:color w:val="000000"/>
                <w:szCs w:val="21"/>
              </w:rPr>
              <w:t>纳税人识别号/总机构纳税人识别号</w:t>
            </w:r>
          </w:p>
        </w:tc>
      </w:tr>
      <w:tr w14:paraId="19C8B9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423DCEE3">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53" w:type="dxa"/>
            <w:gridSpan w:val="2"/>
            <w:tcBorders>
              <w:top w:val="single" w:color="auto" w:sz="6" w:space="0"/>
              <w:bottom w:val="single" w:color="auto" w:sz="6" w:space="0"/>
            </w:tcBorders>
            <w:vAlign w:val="center"/>
          </w:tcPr>
          <w:p w14:paraId="5FF171E7">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559" w:type="dxa"/>
            <w:tcBorders>
              <w:top w:val="single" w:color="auto" w:sz="6" w:space="0"/>
              <w:bottom w:val="single" w:color="auto" w:sz="6" w:space="0"/>
            </w:tcBorders>
            <w:vAlign w:val="center"/>
          </w:tcPr>
          <w:p w14:paraId="0AB988E9">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134" w:type="dxa"/>
            <w:tcBorders>
              <w:top w:val="single" w:color="auto" w:sz="6" w:space="0"/>
              <w:bottom w:val="single" w:color="auto" w:sz="6" w:space="0"/>
            </w:tcBorders>
            <w:vAlign w:val="center"/>
          </w:tcPr>
          <w:p w14:paraId="34F6D73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04014C4">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15D70162">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38743D8A">
            <w:pPr>
              <w:pStyle w:val="77"/>
              <w:rPr>
                <w:rFonts w:ascii="宋体" w:hAnsi="宋体"/>
                <w:color w:val="000000"/>
                <w:szCs w:val="21"/>
              </w:rPr>
            </w:pPr>
            <w:r>
              <w:rPr>
                <w:rFonts w:hint="eastAsia" w:ascii="宋体" w:hAnsi="宋体"/>
                <w:color w:val="000000"/>
                <w:szCs w:val="21"/>
              </w:rPr>
              <w:t>格式YYYY</w:t>
            </w:r>
            <w:r>
              <w:rPr>
                <w:rFonts w:ascii="宋体" w:hAnsi="宋体"/>
                <w:color w:val="000000"/>
                <w:szCs w:val="21"/>
              </w:rPr>
              <w:t>MM</w:t>
            </w:r>
            <w:r>
              <w:rPr>
                <w:rFonts w:hint="eastAsia" w:ascii="宋体" w:hAnsi="宋体"/>
                <w:color w:val="000000"/>
                <w:szCs w:val="21"/>
              </w:rPr>
              <w:t>，统计成功时该字段不为空</w:t>
            </w:r>
          </w:p>
        </w:tc>
      </w:tr>
      <w:tr w14:paraId="12D795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38189EB8">
            <w:pPr>
              <w:pStyle w:val="16"/>
              <w:rPr>
                <w:rFonts w:ascii="宋体" w:hAnsi="宋体"/>
                <w:color w:val="000000"/>
                <w:kern w:val="0"/>
                <w:szCs w:val="21"/>
                <w:lang w:bidi="ar"/>
              </w:rPr>
            </w:pPr>
            <w:r>
              <w:rPr>
                <w:rFonts w:hint="eastAsia" w:ascii="宋体" w:hAnsi="宋体"/>
                <w:color w:val="000000"/>
                <w:kern w:val="0"/>
                <w:szCs w:val="21"/>
                <w:lang w:bidi="ar"/>
              </w:rPr>
              <w:t>6</w:t>
            </w:r>
          </w:p>
        </w:tc>
        <w:tc>
          <w:tcPr>
            <w:tcW w:w="1453" w:type="dxa"/>
            <w:gridSpan w:val="2"/>
            <w:tcBorders>
              <w:top w:val="single" w:color="auto" w:sz="6" w:space="0"/>
              <w:bottom w:val="single" w:color="auto" w:sz="6" w:space="0"/>
            </w:tcBorders>
            <w:vAlign w:val="center"/>
          </w:tcPr>
          <w:p w14:paraId="01189ECE">
            <w:pPr>
              <w:pStyle w:val="79"/>
              <w:jc w:val="center"/>
              <w:rPr>
                <w:rFonts w:ascii="宋体" w:hAnsi="宋体" w:cs="宋体"/>
                <w:color w:val="000000"/>
                <w:kern w:val="0"/>
                <w:szCs w:val="21"/>
              </w:rPr>
            </w:pPr>
            <w:r>
              <w:rPr>
                <w:rFonts w:ascii="宋体" w:hAnsi="宋体" w:cs="宋体"/>
                <w:color w:val="000000"/>
                <w:kern w:val="0"/>
                <w:szCs w:val="21"/>
              </w:rPr>
              <w:t>c</w:t>
            </w:r>
            <w:r>
              <w:rPr>
                <w:rFonts w:hint="eastAsia" w:ascii="宋体" w:hAnsi="宋体" w:cs="宋体"/>
                <w:color w:val="000000"/>
                <w:kern w:val="0"/>
                <w:szCs w:val="21"/>
              </w:rPr>
              <w:t>ode</w:t>
            </w:r>
          </w:p>
        </w:tc>
        <w:tc>
          <w:tcPr>
            <w:tcW w:w="1559" w:type="dxa"/>
            <w:tcBorders>
              <w:top w:val="single" w:color="auto" w:sz="6" w:space="0"/>
              <w:bottom w:val="single" w:color="auto" w:sz="6" w:space="0"/>
            </w:tcBorders>
            <w:vAlign w:val="center"/>
          </w:tcPr>
          <w:p w14:paraId="2FDABD54">
            <w:pPr>
              <w:pStyle w:val="79"/>
              <w:jc w:val="center"/>
              <w:rPr>
                <w:rFonts w:ascii="宋体" w:hAnsi="宋体" w:cs="宋体"/>
                <w:color w:val="000000"/>
                <w:kern w:val="0"/>
                <w:szCs w:val="21"/>
              </w:rPr>
            </w:pPr>
            <w:r>
              <w:rPr>
                <w:rFonts w:hint="eastAsia" w:ascii="宋体" w:hAnsi="宋体" w:cs="宋体"/>
                <w:color w:val="000000"/>
                <w:kern w:val="0"/>
                <w:szCs w:val="21"/>
              </w:rPr>
              <w:t>处理结果</w:t>
            </w:r>
          </w:p>
        </w:tc>
        <w:tc>
          <w:tcPr>
            <w:tcW w:w="1134" w:type="dxa"/>
            <w:tcBorders>
              <w:top w:val="single" w:color="auto" w:sz="6" w:space="0"/>
              <w:bottom w:val="single" w:color="auto" w:sz="6" w:space="0"/>
            </w:tcBorders>
            <w:vAlign w:val="center"/>
          </w:tcPr>
          <w:p w14:paraId="6C2B72F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D821871">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7E203EC3">
            <w:pPr>
              <w:jc w:val="center"/>
              <w:rPr>
                <w:rFonts w:ascii="宋体" w:hAnsi="宋体"/>
                <w:color w:val="000000"/>
                <w:szCs w:val="21"/>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149499BC">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1</w:t>
            </w:r>
            <w:r>
              <w:rPr>
                <w:rFonts w:hint="eastAsia" w:ascii="宋体" w:hAnsi="宋体"/>
                <w:color w:val="000000"/>
                <w:szCs w:val="21"/>
              </w:rPr>
              <w:t>：处理成功（统计</w:t>
            </w:r>
            <w:r>
              <w:rPr>
                <w:rFonts w:ascii="宋体" w:hAnsi="宋体"/>
                <w:color w:val="000000"/>
                <w:szCs w:val="21"/>
              </w:rPr>
              <w:t>、撤销</w:t>
            </w:r>
            <w:r>
              <w:rPr>
                <w:rFonts w:hint="eastAsia" w:ascii="宋体" w:hAnsi="宋体"/>
                <w:color w:val="000000"/>
                <w:szCs w:val="21"/>
              </w:rPr>
              <w:t>）</w:t>
            </w:r>
          </w:p>
          <w:p w14:paraId="5293D4E5">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2</w:t>
            </w:r>
            <w:r>
              <w:rPr>
                <w:rFonts w:hint="eastAsia" w:ascii="宋体" w:hAnsi="宋体"/>
                <w:color w:val="000000"/>
                <w:szCs w:val="21"/>
              </w:rPr>
              <w:t>：重复申请统计</w:t>
            </w:r>
          </w:p>
          <w:p w14:paraId="6136E802">
            <w:pPr>
              <w:pStyle w:val="77"/>
              <w:rPr>
                <w:rFonts w:ascii="宋体" w:hAnsi="宋体"/>
                <w:color w:val="000000"/>
                <w:szCs w:val="21"/>
              </w:rPr>
            </w:pPr>
            <w:r>
              <w:rPr>
                <w:rFonts w:hint="eastAsia" w:ascii="宋体" w:hAnsi="宋体"/>
                <w:color w:val="000000"/>
                <w:szCs w:val="21"/>
              </w:rPr>
              <w:t>03：当期已确认，不可</w:t>
            </w:r>
            <w:r>
              <w:rPr>
                <w:rFonts w:ascii="宋体" w:hAnsi="宋体"/>
                <w:color w:val="000000"/>
                <w:szCs w:val="21"/>
              </w:rPr>
              <w:t>统计</w:t>
            </w:r>
          </w:p>
          <w:p w14:paraId="39AF1590">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4</w:t>
            </w:r>
            <w:r>
              <w:rPr>
                <w:rFonts w:hint="eastAsia" w:ascii="宋体" w:hAnsi="宋体"/>
                <w:color w:val="000000"/>
                <w:szCs w:val="21"/>
              </w:rPr>
              <w:t>：税号</w:t>
            </w:r>
            <w:r>
              <w:rPr>
                <w:rFonts w:ascii="宋体" w:hAnsi="宋体"/>
                <w:color w:val="000000"/>
                <w:szCs w:val="21"/>
              </w:rPr>
              <w:t>不存在</w:t>
            </w:r>
          </w:p>
          <w:p w14:paraId="6BF3B43A">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5</w:t>
            </w:r>
            <w:r>
              <w:rPr>
                <w:rFonts w:hint="eastAsia" w:ascii="宋体" w:hAnsi="宋体"/>
                <w:color w:val="000000"/>
                <w:szCs w:val="21"/>
              </w:rPr>
              <w:t>：未申请统计不能撤销</w:t>
            </w:r>
          </w:p>
          <w:p w14:paraId="2AD2BD1C">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6</w:t>
            </w:r>
            <w:r>
              <w:rPr>
                <w:rFonts w:hint="eastAsia" w:ascii="宋体" w:hAnsi="宋体"/>
                <w:color w:val="000000"/>
                <w:szCs w:val="21"/>
              </w:rPr>
              <w:t>：已申报不能撤销统计</w:t>
            </w:r>
          </w:p>
          <w:p w14:paraId="6FA19F0F">
            <w:pPr>
              <w:pStyle w:val="77"/>
              <w:rPr>
                <w:rFonts w:ascii="宋体" w:hAnsi="宋体"/>
                <w:color w:val="000000"/>
                <w:szCs w:val="21"/>
              </w:rPr>
            </w:pPr>
            <w:r>
              <w:rPr>
                <w:rFonts w:ascii="宋体" w:hAnsi="宋体"/>
                <w:color w:val="000000"/>
                <w:szCs w:val="21"/>
              </w:rPr>
              <w:t>10</w:t>
            </w:r>
            <w:r>
              <w:rPr>
                <w:rFonts w:hint="eastAsia" w:ascii="宋体" w:hAnsi="宋体"/>
                <w:color w:val="000000"/>
                <w:szCs w:val="21"/>
              </w:rPr>
              <w:t>：已确认统计不能撤销</w:t>
            </w:r>
          </w:p>
          <w:p w14:paraId="4B4AA54C">
            <w:pPr>
              <w:pStyle w:val="77"/>
              <w:rPr>
                <w:rFonts w:ascii="宋体" w:hAnsi="宋体"/>
                <w:color w:val="000000"/>
                <w:szCs w:val="21"/>
              </w:rPr>
            </w:pPr>
            <w:r>
              <w:rPr>
                <w:rFonts w:hint="eastAsia" w:ascii="宋体" w:hAnsi="宋体"/>
                <w:color w:val="000000"/>
                <w:szCs w:val="21"/>
              </w:rPr>
              <w:t>1</w:t>
            </w:r>
            <w:r>
              <w:rPr>
                <w:rFonts w:ascii="宋体" w:hAnsi="宋体"/>
                <w:color w:val="000000"/>
                <w:szCs w:val="21"/>
              </w:rPr>
              <w:t>1</w:t>
            </w:r>
            <w:r>
              <w:rPr>
                <w:rFonts w:hint="eastAsia" w:ascii="宋体" w:hAnsi="宋体"/>
                <w:color w:val="000000"/>
                <w:szCs w:val="21"/>
              </w:rPr>
              <w:t>：处理失败，存在异常数据</w:t>
            </w:r>
          </w:p>
          <w:p w14:paraId="01297197">
            <w:pPr>
              <w:pStyle w:val="77"/>
              <w:rPr>
                <w:rFonts w:ascii="宋体" w:hAnsi="宋体"/>
                <w:color w:val="000000"/>
                <w:szCs w:val="21"/>
              </w:rPr>
            </w:pPr>
            <w:r>
              <w:rPr>
                <w:rFonts w:hint="eastAsia" w:ascii="宋体" w:hAnsi="宋体"/>
                <w:color w:val="000000"/>
                <w:szCs w:val="21"/>
              </w:rPr>
              <w:t>12：处理失败，无权限调用此接口</w:t>
            </w:r>
          </w:p>
          <w:p w14:paraId="462CA955">
            <w:pPr>
              <w:pStyle w:val="77"/>
              <w:rPr>
                <w:rFonts w:ascii="宋体" w:hAnsi="宋体"/>
                <w:color w:val="000000"/>
                <w:szCs w:val="21"/>
              </w:rPr>
            </w:pPr>
            <w:r>
              <w:rPr>
                <w:rFonts w:hint="eastAsia" w:ascii="宋体" w:hAnsi="宋体"/>
                <w:color w:val="000000"/>
                <w:szCs w:val="21"/>
              </w:rPr>
              <w:t>13：处理失败，汇总纳税人机构清单变化需重新确认</w:t>
            </w:r>
          </w:p>
          <w:p w14:paraId="6F2F8BA5">
            <w:pPr>
              <w:pStyle w:val="77"/>
              <w:rPr>
                <w:rFonts w:ascii="宋体" w:hAnsi="宋体"/>
                <w:color w:val="000000"/>
                <w:szCs w:val="21"/>
              </w:rPr>
            </w:pPr>
            <w:bookmarkStart w:id="113" w:name="_Hlk186274179"/>
            <w:r>
              <w:t>14</w:t>
            </w:r>
            <w:r>
              <w:rPr>
                <w:rFonts w:hint="eastAsia"/>
              </w:rPr>
              <w:t>：</w:t>
            </w:r>
            <w:r>
              <w:t>处理失败，请到‘增值税发票综合服务平台‘勾选抵扣</w:t>
            </w:r>
            <w:bookmarkEnd w:id="113"/>
          </w:p>
          <w:p w14:paraId="703D3DA5">
            <w:pPr>
              <w:pStyle w:val="77"/>
              <w:rPr>
                <w:rFonts w:ascii="宋体" w:hAnsi="宋体"/>
                <w:color w:val="000000"/>
                <w:szCs w:val="21"/>
              </w:rPr>
            </w:pPr>
            <w:r>
              <w:rPr>
                <w:rFonts w:hint="eastAsia" w:ascii="宋体" w:hAnsi="宋体"/>
                <w:color w:val="000000"/>
                <w:szCs w:val="21"/>
              </w:rPr>
              <w:t>99：其他</w:t>
            </w:r>
            <w:r>
              <w:rPr>
                <w:rFonts w:ascii="宋体" w:hAnsi="宋体"/>
                <w:color w:val="000000"/>
                <w:szCs w:val="21"/>
              </w:rPr>
              <w:t>异常</w:t>
            </w:r>
          </w:p>
        </w:tc>
      </w:tr>
      <w:tr w14:paraId="2144A4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2" w:type="dxa"/>
            <w:gridSpan w:val="8"/>
            <w:tcBorders>
              <w:top w:val="single" w:color="auto" w:sz="6" w:space="0"/>
              <w:bottom w:val="single" w:color="auto" w:sz="6" w:space="0"/>
            </w:tcBorders>
            <w:vAlign w:val="center"/>
          </w:tcPr>
          <w:p w14:paraId="7A270410">
            <w:pPr>
              <w:pStyle w:val="77"/>
              <w:jc w:val="center"/>
              <w:rPr>
                <w:rFonts w:ascii="宋体" w:hAnsi="宋体"/>
                <w:color w:val="000000"/>
                <w:szCs w:val="21"/>
              </w:rPr>
            </w:pPr>
            <w:r>
              <w:rPr>
                <w:rFonts w:hint="eastAsia" w:ascii="宋体" w:hAnsi="宋体"/>
                <w:color w:val="000000"/>
                <w:szCs w:val="21"/>
              </w:rPr>
              <w:t>勾选统计结果（gxtjjg）</w:t>
            </w:r>
          </w:p>
        </w:tc>
      </w:tr>
      <w:tr w14:paraId="4BA0BA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5C890B7D">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53" w:type="dxa"/>
            <w:gridSpan w:val="2"/>
            <w:tcBorders>
              <w:top w:val="single" w:color="auto" w:sz="6" w:space="0"/>
              <w:bottom w:val="single" w:color="auto" w:sz="6" w:space="0"/>
            </w:tcBorders>
            <w:vAlign w:val="center"/>
          </w:tcPr>
          <w:p w14:paraId="6B9EFB7D">
            <w:pPr>
              <w:pStyle w:val="79"/>
              <w:jc w:val="center"/>
              <w:rPr>
                <w:rFonts w:ascii="宋体" w:hAnsi="宋体" w:cs="宋体"/>
                <w:color w:val="000000"/>
                <w:kern w:val="0"/>
                <w:szCs w:val="21"/>
              </w:rPr>
            </w:pPr>
            <w:r>
              <w:rPr>
                <w:rFonts w:hint="eastAsia" w:ascii="宋体" w:hAnsi="宋体" w:cs="宋体"/>
                <w:color w:val="000000"/>
                <w:kern w:val="0"/>
                <w:szCs w:val="21"/>
              </w:rPr>
              <w:t>gfsbh</w:t>
            </w:r>
          </w:p>
        </w:tc>
        <w:tc>
          <w:tcPr>
            <w:tcW w:w="1559" w:type="dxa"/>
            <w:tcBorders>
              <w:top w:val="single" w:color="auto" w:sz="6" w:space="0"/>
              <w:bottom w:val="single" w:color="auto" w:sz="6" w:space="0"/>
            </w:tcBorders>
            <w:vAlign w:val="center"/>
          </w:tcPr>
          <w:p w14:paraId="2860FE8D">
            <w:pPr>
              <w:pStyle w:val="79"/>
              <w:jc w:val="center"/>
              <w:rPr>
                <w:rFonts w:ascii="宋体" w:hAnsi="宋体" w:cs="宋体"/>
                <w:color w:val="000000"/>
                <w:kern w:val="0"/>
                <w:szCs w:val="21"/>
              </w:rPr>
            </w:pPr>
            <w:r>
              <w:rPr>
                <w:rFonts w:hint="eastAsia" w:ascii="宋体" w:hAnsi="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2870B8C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983DE0D">
            <w:pPr>
              <w:jc w:val="center"/>
              <w:rPr>
                <w:rFonts w:ascii="宋体" w:hAnsi="宋体"/>
                <w:color w:val="000000"/>
                <w:szCs w:val="21"/>
              </w:rPr>
            </w:pPr>
            <w:r>
              <w:rPr>
                <w:rFonts w:hint="eastAsia" w:ascii="宋体" w:hAnsi="宋体"/>
                <w:color w:val="000000"/>
                <w:szCs w:val="21"/>
              </w:rPr>
              <w:t>30</w:t>
            </w:r>
          </w:p>
        </w:tc>
        <w:tc>
          <w:tcPr>
            <w:tcW w:w="708" w:type="dxa"/>
            <w:tcBorders>
              <w:top w:val="single" w:color="auto" w:sz="6" w:space="0"/>
              <w:bottom w:val="single" w:color="auto" w:sz="6" w:space="0"/>
            </w:tcBorders>
            <w:vAlign w:val="center"/>
          </w:tcPr>
          <w:p w14:paraId="380FC328">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39910BAD">
            <w:pPr>
              <w:pStyle w:val="77"/>
              <w:rPr>
                <w:rFonts w:ascii="宋体" w:hAnsi="宋体"/>
                <w:color w:val="000000"/>
                <w:szCs w:val="21"/>
              </w:rPr>
            </w:pPr>
            <w:r>
              <w:rPr>
                <w:rFonts w:hint="eastAsia"/>
                <w:color w:val="000000"/>
                <w:szCs w:val="21"/>
              </w:rPr>
              <w:t>纳税人识别号/总、分支机构纳税人识别号</w:t>
            </w:r>
          </w:p>
        </w:tc>
      </w:tr>
      <w:tr w14:paraId="77D628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747CCFB5">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53" w:type="dxa"/>
            <w:gridSpan w:val="2"/>
            <w:tcBorders>
              <w:top w:val="single" w:color="auto" w:sz="6" w:space="0"/>
              <w:bottom w:val="single" w:color="auto" w:sz="6" w:space="0"/>
            </w:tcBorders>
            <w:vAlign w:val="center"/>
          </w:tcPr>
          <w:p w14:paraId="44BC0639">
            <w:pPr>
              <w:pStyle w:val="79"/>
              <w:jc w:val="center"/>
              <w:rPr>
                <w:rFonts w:ascii="宋体" w:hAnsi="宋体" w:cs="宋体"/>
                <w:color w:val="000000"/>
                <w:kern w:val="0"/>
                <w:szCs w:val="21"/>
              </w:rPr>
            </w:pPr>
            <w:r>
              <w:rPr>
                <w:rFonts w:ascii="宋体" w:hAnsi="宋体" w:cs="宋体"/>
                <w:color w:val="000000"/>
                <w:kern w:val="0"/>
                <w:szCs w:val="21"/>
              </w:rPr>
              <w:t>tjsj</w:t>
            </w:r>
          </w:p>
        </w:tc>
        <w:tc>
          <w:tcPr>
            <w:tcW w:w="1559" w:type="dxa"/>
            <w:tcBorders>
              <w:top w:val="single" w:color="auto" w:sz="6" w:space="0"/>
              <w:bottom w:val="single" w:color="auto" w:sz="6" w:space="0"/>
            </w:tcBorders>
            <w:vAlign w:val="center"/>
          </w:tcPr>
          <w:p w14:paraId="26C7AD39">
            <w:pPr>
              <w:pStyle w:val="79"/>
              <w:jc w:val="center"/>
              <w:rPr>
                <w:rFonts w:ascii="宋体" w:hAnsi="宋体" w:cs="宋体"/>
                <w:color w:val="000000"/>
                <w:kern w:val="0"/>
                <w:szCs w:val="21"/>
              </w:rPr>
            </w:pPr>
            <w:r>
              <w:rPr>
                <w:rFonts w:hint="eastAsia" w:ascii="宋体" w:hAnsi="宋体" w:cs="宋体"/>
                <w:color w:val="000000"/>
                <w:kern w:val="0"/>
                <w:szCs w:val="21"/>
              </w:rPr>
              <w:t>统计时间</w:t>
            </w:r>
          </w:p>
        </w:tc>
        <w:tc>
          <w:tcPr>
            <w:tcW w:w="1134" w:type="dxa"/>
            <w:tcBorders>
              <w:top w:val="single" w:color="auto" w:sz="6" w:space="0"/>
              <w:bottom w:val="single" w:color="auto" w:sz="6" w:space="0"/>
            </w:tcBorders>
            <w:vAlign w:val="center"/>
          </w:tcPr>
          <w:p w14:paraId="1813B13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12CF616">
            <w:pPr>
              <w:jc w:val="center"/>
              <w:rPr>
                <w:rFonts w:ascii="宋体" w:hAnsi="宋体"/>
                <w:color w:val="000000"/>
                <w:szCs w:val="21"/>
              </w:rPr>
            </w:pPr>
            <w:r>
              <w:rPr>
                <w:rFonts w:ascii="宋体" w:hAnsi="宋体"/>
                <w:color w:val="000000"/>
                <w:szCs w:val="21"/>
              </w:rPr>
              <w:t>19</w:t>
            </w:r>
          </w:p>
        </w:tc>
        <w:tc>
          <w:tcPr>
            <w:tcW w:w="708" w:type="dxa"/>
            <w:tcBorders>
              <w:top w:val="single" w:color="auto" w:sz="6" w:space="0"/>
              <w:bottom w:val="single" w:color="auto" w:sz="6" w:space="0"/>
            </w:tcBorders>
            <w:vAlign w:val="center"/>
          </w:tcPr>
          <w:p w14:paraId="198C599E">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2C65FCCF">
            <w:pPr>
              <w:pStyle w:val="77"/>
              <w:rPr>
                <w:rFonts w:ascii="宋体" w:hAnsi="宋体"/>
                <w:color w:val="000000"/>
                <w:szCs w:val="21"/>
              </w:rPr>
            </w:pPr>
            <w:r>
              <w:rPr>
                <w:rFonts w:hint="eastAsia" w:ascii="宋体" w:hAnsi="宋体"/>
                <w:color w:val="000000"/>
                <w:szCs w:val="21"/>
              </w:rPr>
              <w:t>YYYY-MM-DD</w:t>
            </w:r>
          </w:p>
          <w:p w14:paraId="172EC4B3">
            <w:pPr>
              <w:pStyle w:val="77"/>
              <w:rPr>
                <w:rFonts w:ascii="宋体" w:hAnsi="宋体"/>
                <w:color w:val="000000"/>
                <w:szCs w:val="21"/>
              </w:rPr>
            </w:pPr>
            <w:r>
              <w:rPr>
                <w:rFonts w:ascii="宋体" w:hAnsi="宋体"/>
                <w:color w:val="000000"/>
                <w:szCs w:val="21"/>
              </w:rPr>
              <w:t>HH:mm:ss</w:t>
            </w:r>
          </w:p>
        </w:tc>
      </w:tr>
      <w:tr w14:paraId="188A7B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740EBB23">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53" w:type="dxa"/>
            <w:gridSpan w:val="2"/>
            <w:tcBorders>
              <w:top w:val="single" w:color="auto" w:sz="6" w:space="0"/>
              <w:bottom w:val="single" w:color="auto" w:sz="6" w:space="0"/>
            </w:tcBorders>
            <w:vAlign w:val="center"/>
          </w:tcPr>
          <w:p w14:paraId="191B44A2">
            <w:pPr>
              <w:pStyle w:val="79"/>
              <w:jc w:val="center"/>
              <w:rPr>
                <w:rFonts w:ascii="宋体" w:hAnsi="宋体" w:cs="宋体"/>
                <w:color w:val="000000"/>
                <w:kern w:val="0"/>
                <w:szCs w:val="21"/>
              </w:rPr>
            </w:pPr>
            <w:r>
              <w:rPr>
                <w:rFonts w:hint="eastAsia" w:ascii="宋体" w:hAnsi="宋体" w:cs="宋体"/>
                <w:color w:val="000000"/>
                <w:kern w:val="0"/>
                <w:szCs w:val="21"/>
              </w:rPr>
              <w:t>t</w:t>
            </w:r>
            <w:r>
              <w:rPr>
                <w:rFonts w:ascii="宋体" w:hAnsi="宋体" w:cs="宋体"/>
                <w:color w:val="000000"/>
                <w:kern w:val="0"/>
                <w:szCs w:val="21"/>
              </w:rPr>
              <w:t>jjg</w:t>
            </w:r>
          </w:p>
        </w:tc>
        <w:tc>
          <w:tcPr>
            <w:tcW w:w="1559" w:type="dxa"/>
            <w:tcBorders>
              <w:top w:val="single" w:color="auto" w:sz="6" w:space="0"/>
              <w:bottom w:val="single" w:color="auto" w:sz="6" w:space="0"/>
            </w:tcBorders>
            <w:vAlign w:val="center"/>
          </w:tcPr>
          <w:p w14:paraId="690EBE77">
            <w:pPr>
              <w:pStyle w:val="79"/>
              <w:jc w:val="center"/>
              <w:rPr>
                <w:rFonts w:ascii="宋体" w:hAnsi="宋体" w:cs="宋体"/>
                <w:color w:val="000000"/>
                <w:kern w:val="0"/>
                <w:szCs w:val="21"/>
              </w:rPr>
            </w:pPr>
            <w:r>
              <w:rPr>
                <w:rFonts w:hint="eastAsia" w:ascii="宋体" w:hAnsi="宋体" w:cs="宋体"/>
                <w:color w:val="000000"/>
                <w:kern w:val="0"/>
                <w:szCs w:val="21"/>
              </w:rPr>
              <w:t>统计结果</w:t>
            </w:r>
          </w:p>
        </w:tc>
        <w:tc>
          <w:tcPr>
            <w:tcW w:w="1134" w:type="dxa"/>
            <w:tcBorders>
              <w:top w:val="single" w:color="auto" w:sz="6" w:space="0"/>
              <w:bottom w:val="single" w:color="auto" w:sz="6" w:space="0"/>
            </w:tcBorders>
            <w:vAlign w:val="center"/>
          </w:tcPr>
          <w:p w14:paraId="19BA4DF9">
            <w:pPr>
              <w:adjustRightInd w:val="0"/>
              <w:snapToGrid w:val="0"/>
              <w:jc w:val="center"/>
              <w:rPr>
                <w:rFonts w:ascii="宋体" w:hAnsi="宋体"/>
                <w:color w:val="000000"/>
                <w:szCs w:val="21"/>
              </w:rPr>
            </w:pPr>
            <w:r>
              <w:rPr>
                <w:rFonts w:ascii="宋体" w:hAnsi="宋体"/>
                <w:color w:val="000000"/>
                <w:szCs w:val="21"/>
              </w:rPr>
              <w:t>json</w:t>
            </w:r>
          </w:p>
        </w:tc>
        <w:tc>
          <w:tcPr>
            <w:tcW w:w="709" w:type="dxa"/>
            <w:tcBorders>
              <w:top w:val="single" w:color="auto" w:sz="6" w:space="0"/>
              <w:bottom w:val="single" w:color="auto" w:sz="6" w:space="0"/>
            </w:tcBorders>
            <w:vAlign w:val="center"/>
          </w:tcPr>
          <w:p w14:paraId="4FD5CCDA">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04FE3297">
            <w:pPr>
              <w:jc w:val="center"/>
              <w:rPr>
                <w:rFonts w:ascii="宋体" w:hAnsi="宋体"/>
                <w:color w:val="000000"/>
                <w:szCs w:val="21"/>
                <w:lang w:eastAsia="zh-Hans"/>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3E157382">
            <w:pPr>
              <w:pStyle w:val="77"/>
              <w:rPr>
                <w:rFonts w:ascii="宋体" w:hAnsi="宋体"/>
                <w:color w:val="000000"/>
                <w:szCs w:val="21"/>
              </w:rPr>
            </w:pPr>
            <w:r>
              <w:rPr>
                <w:rFonts w:hint="eastAsia" w:ascii="宋体" w:hAnsi="宋体"/>
                <w:color w:val="000000"/>
                <w:szCs w:val="21"/>
              </w:rPr>
              <w:t>参考下列json的key值</w:t>
            </w:r>
          </w:p>
        </w:tc>
      </w:tr>
      <w:tr w14:paraId="43B521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30F66A60">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53" w:type="dxa"/>
            <w:gridSpan w:val="2"/>
            <w:tcBorders>
              <w:top w:val="single" w:color="auto" w:sz="6" w:space="0"/>
              <w:bottom w:val="single" w:color="auto" w:sz="6" w:space="0"/>
            </w:tcBorders>
            <w:vAlign w:val="center"/>
          </w:tcPr>
          <w:p w14:paraId="59934AD9">
            <w:pPr>
              <w:pStyle w:val="79"/>
              <w:jc w:val="center"/>
              <w:rPr>
                <w:rFonts w:ascii="宋体" w:hAnsi="宋体" w:cs="宋体"/>
                <w:color w:val="000000"/>
                <w:kern w:val="0"/>
                <w:szCs w:val="21"/>
              </w:rPr>
            </w:pPr>
            <w:r>
              <w:rPr>
                <w:rFonts w:ascii="宋体" w:hAnsi="宋体" w:cs="宋体"/>
                <w:color w:val="000000"/>
                <w:kern w:val="0"/>
                <w:szCs w:val="21"/>
              </w:rPr>
              <w:t>ncpjjkctjjg</w:t>
            </w:r>
          </w:p>
        </w:tc>
        <w:tc>
          <w:tcPr>
            <w:tcW w:w="1559" w:type="dxa"/>
            <w:tcBorders>
              <w:top w:val="single" w:color="auto" w:sz="6" w:space="0"/>
              <w:bottom w:val="single" w:color="auto" w:sz="6" w:space="0"/>
            </w:tcBorders>
            <w:vAlign w:val="center"/>
          </w:tcPr>
          <w:p w14:paraId="64AD682A">
            <w:pPr>
              <w:pStyle w:val="79"/>
              <w:jc w:val="center"/>
              <w:rPr>
                <w:rFonts w:ascii="宋体" w:hAnsi="宋体" w:cs="宋体"/>
                <w:color w:val="000000"/>
                <w:kern w:val="0"/>
                <w:szCs w:val="21"/>
              </w:rPr>
            </w:pPr>
            <w:r>
              <w:rPr>
                <w:rFonts w:hint="eastAsia" w:ascii="宋体" w:hAnsi="宋体" w:cs="宋体"/>
                <w:color w:val="000000"/>
                <w:kern w:val="0"/>
                <w:szCs w:val="21"/>
              </w:rPr>
              <w:t>农产品加计扣除统计结果</w:t>
            </w:r>
          </w:p>
        </w:tc>
        <w:tc>
          <w:tcPr>
            <w:tcW w:w="1134" w:type="dxa"/>
            <w:tcBorders>
              <w:top w:val="single" w:color="auto" w:sz="6" w:space="0"/>
              <w:bottom w:val="single" w:color="auto" w:sz="6" w:space="0"/>
            </w:tcBorders>
            <w:vAlign w:val="center"/>
          </w:tcPr>
          <w:p w14:paraId="633F9802">
            <w:pPr>
              <w:adjustRightInd w:val="0"/>
              <w:snapToGrid w:val="0"/>
              <w:jc w:val="center"/>
              <w:rPr>
                <w:rFonts w:ascii="宋体" w:hAnsi="宋体"/>
                <w:color w:val="000000"/>
                <w:szCs w:val="21"/>
              </w:rPr>
            </w:pPr>
            <w:r>
              <w:rPr>
                <w:rFonts w:ascii="宋体" w:hAnsi="宋体"/>
                <w:color w:val="000000"/>
                <w:szCs w:val="21"/>
              </w:rPr>
              <w:t>json</w:t>
            </w:r>
          </w:p>
        </w:tc>
        <w:tc>
          <w:tcPr>
            <w:tcW w:w="709" w:type="dxa"/>
            <w:tcBorders>
              <w:top w:val="single" w:color="auto" w:sz="6" w:space="0"/>
              <w:bottom w:val="single" w:color="auto" w:sz="6" w:space="0"/>
            </w:tcBorders>
            <w:vAlign w:val="center"/>
          </w:tcPr>
          <w:p w14:paraId="21343421">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5F553F95">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7B447E1B">
            <w:pPr>
              <w:pStyle w:val="77"/>
              <w:rPr>
                <w:rFonts w:ascii="宋体" w:hAnsi="宋体"/>
                <w:color w:val="000000"/>
                <w:szCs w:val="21"/>
              </w:rPr>
            </w:pPr>
            <w:r>
              <w:rPr>
                <w:rFonts w:hint="eastAsia" w:ascii="宋体" w:hAnsi="宋体"/>
                <w:color w:val="000000"/>
                <w:szCs w:val="21"/>
              </w:rPr>
              <w:t>参考下列json的key值</w:t>
            </w:r>
          </w:p>
        </w:tc>
      </w:tr>
      <w:tr w14:paraId="03A828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19B2D77C">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53" w:type="dxa"/>
            <w:gridSpan w:val="2"/>
            <w:tcBorders>
              <w:top w:val="single" w:color="auto" w:sz="6" w:space="0"/>
              <w:bottom w:val="single" w:color="auto" w:sz="6" w:space="0"/>
            </w:tcBorders>
            <w:vAlign w:val="center"/>
          </w:tcPr>
          <w:p w14:paraId="3D6D970D">
            <w:pPr>
              <w:pStyle w:val="79"/>
              <w:jc w:val="center"/>
              <w:rPr>
                <w:rFonts w:ascii="宋体" w:hAnsi="宋体" w:cs="宋体"/>
                <w:color w:val="000000"/>
                <w:kern w:val="0"/>
                <w:szCs w:val="21"/>
              </w:rPr>
            </w:pPr>
            <w:r>
              <w:rPr>
                <w:rFonts w:hint="eastAsia" w:ascii="宋体" w:hAnsi="宋体"/>
                <w:color w:val="000000"/>
                <w:kern w:val="0"/>
                <w:szCs w:val="21"/>
                <w:lang w:bidi="ar"/>
              </w:rPr>
              <w:t>ycpzzrt</w:t>
            </w:r>
            <w:r>
              <w:rPr>
                <w:rFonts w:ascii="宋体" w:hAnsi="宋体"/>
                <w:color w:val="000000"/>
                <w:kern w:val="0"/>
                <w:szCs w:val="21"/>
                <w:lang w:bidi="ar"/>
              </w:rPr>
              <w:t>jjg</w:t>
            </w:r>
          </w:p>
        </w:tc>
        <w:tc>
          <w:tcPr>
            <w:tcW w:w="1559" w:type="dxa"/>
            <w:tcBorders>
              <w:top w:val="single" w:color="auto" w:sz="6" w:space="0"/>
              <w:bottom w:val="single" w:color="auto" w:sz="6" w:space="0"/>
            </w:tcBorders>
            <w:vAlign w:val="center"/>
          </w:tcPr>
          <w:p w14:paraId="3EB2961F">
            <w:pPr>
              <w:pStyle w:val="79"/>
              <w:jc w:val="center"/>
              <w:rPr>
                <w:rFonts w:ascii="宋体" w:hAnsi="宋体" w:cs="宋体"/>
                <w:color w:val="000000"/>
                <w:kern w:val="0"/>
                <w:szCs w:val="21"/>
              </w:rPr>
            </w:pPr>
            <w:r>
              <w:rPr>
                <w:rFonts w:hint="eastAsia" w:ascii="宋体" w:hAnsi="宋体"/>
                <w:color w:val="000000"/>
                <w:kern w:val="0"/>
                <w:szCs w:val="21"/>
                <w:lang w:bidi="ar"/>
              </w:rPr>
              <w:t>异常凭证转入统计结果</w:t>
            </w:r>
          </w:p>
        </w:tc>
        <w:tc>
          <w:tcPr>
            <w:tcW w:w="1134" w:type="dxa"/>
            <w:tcBorders>
              <w:top w:val="single" w:color="auto" w:sz="6" w:space="0"/>
              <w:bottom w:val="single" w:color="auto" w:sz="6" w:space="0"/>
            </w:tcBorders>
            <w:vAlign w:val="center"/>
          </w:tcPr>
          <w:p w14:paraId="0EB50112">
            <w:pPr>
              <w:adjustRightInd w:val="0"/>
              <w:snapToGrid w:val="0"/>
              <w:jc w:val="center"/>
              <w:rPr>
                <w:rFonts w:ascii="宋体" w:hAnsi="宋体"/>
                <w:color w:val="000000"/>
                <w:szCs w:val="21"/>
              </w:rPr>
            </w:pPr>
            <w:r>
              <w:rPr>
                <w:rFonts w:ascii="宋体" w:hAnsi="宋体"/>
                <w:color w:val="000000"/>
                <w:szCs w:val="21"/>
              </w:rPr>
              <w:t>json</w:t>
            </w:r>
          </w:p>
        </w:tc>
        <w:tc>
          <w:tcPr>
            <w:tcW w:w="709" w:type="dxa"/>
            <w:tcBorders>
              <w:top w:val="single" w:color="auto" w:sz="6" w:space="0"/>
              <w:bottom w:val="single" w:color="auto" w:sz="6" w:space="0"/>
            </w:tcBorders>
            <w:vAlign w:val="center"/>
          </w:tcPr>
          <w:p w14:paraId="121C63FB">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32D00B70">
            <w:pPr>
              <w:jc w:val="center"/>
              <w:rPr>
                <w:rFonts w:ascii="宋体" w:hAnsi="宋体"/>
                <w:color w:val="000000"/>
                <w:szCs w:val="21"/>
                <w:lang w:eastAsia="zh-Hans"/>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436B9C99">
            <w:pPr>
              <w:pStyle w:val="77"/>
              <w:rPr>
                <w:rFonts w:ascii="宋体" w:hAnsi="宋体"/>
                <w:color w:val="000000"/>
                <w:szCs w:val="21"/>
              </w:rPr>
            </w:pPr>
            <w:r>
              <w:rPr>
                <w:rFonts w:hint="eastAsia" w:ascii="宋体" w:hAnsi="宋体"/>
                <w:color w:val="000000"/>
                <w:szCs w:val="21"/>
              </w:rPr>
              <w:t>参考下列json的key值</w:t>
            </w:r>
          </w:p>
        </w:tc>
      </w:tr>
      <w:tr w14:paraId="436B0A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7C87BCC4">
            <w:pPr>
              <w:pStyle w:val="16"/>
              <w:rPr>
                <w:rFonts w:ascii="宋体" w:hAnsi="宋体"/>
                <w:color w:val="000000"/>
                <w:kern w:val="0"/>
                <w:szCs w:val="21"/>
                <w:lang w:bidi="ar"/>
              </w:rPr>
            </w:pPr>
            <w:r>
              <w:rPr>
                <w:rFonts w:hint="eastAsia" w:ascii="宋体" w:hAnsi="宋体"/>
                <w:color w:val="000000"/>
                <w:kern w:val="0"/>
                <w:szCs w:val="21"/>
                <w:lang w:bidi="ar"/>
              </w:rPr>
              <w:t>6</w:t>
            </w:r>
          </w:p>
        </w:tc>
        <w:tc>
          <w:tcPr>
            <w:tcW w:w="1453" w:type="dxa"/>
            <w:gridSpan w:val="2"/>
            <w:tcBorders>
              <w:top w:val="single" w:color="auto" w:sz="6" w:space="0"/>
              <w:bottom w:val="single" w:color="auto" w:sz="6" w:space="0"/>
            </w:tcBorders>
            <w:vAlign w:val="center"/>
          </w:tcPr>
          <w:p w14:paraId="3720CACA">
            <w:pPr>
              <w:pStyle w:val="79"/>
              <w:jc w:val="center"/>
              <w:rPr>
                <w:rFonts w:ascii="宋体" w:hAnsi="宋体"/>
                <w:color w:val="000000"/>
                <w:kern w:val="0"/>
                <w:szCs w:val="21"/>
                <w:lang w:bidi="ar"/>
              </w:rPr>
            </w:pPr>
            <w:r>
              <w:rPr>
                <w:rFonts w:ascii="宋体" w:hAnsi="宋体"/>
                <w:color w:val="000000"/>
                <w:kern w:val="0"/>
                <w:szCs w:val="21"/>
                <w:lang w:bidi="ar"/>
              </w:rPr>
              <w:t>ycpzncpjjkczrtjjg</w:t>
            </w:r>
          </w:p>
        </w:tc>
        <w:tc>
          <w:tcPr>
            <w:tcW w:w="1559" w:type="dxa"/>
            <w:tcBorders>
              <w:top w:val="single" w:color="auto" w:sz="6" w:space="0"/>
              <w:bottom w:val="single" w:color="auto" w:sz="6" w:space="0"/>
            </w:tcBorders>
            <w:vAlign w:val="center"/>
          </w:tcPr>
          <w:p w14:paraId="4EBFFB3A">
            <w:pPr>
              <w:pStyle w:val="79"/>
              <w:jc w:val="center"/>
              <w:rPr>
                <w:rFonts w:ascii="宋体" w:hAnsi="宋体"/>
                <w:color w:val="000000"/>
                <w:kern w:val="0"/>
                <w:szCs w:val="21"/>
                <w:lang w:bidi="ar"/>
              </w:rPr>
            </w:pPr>
            <w:r>
              <w:rPr>
                <w:rFonts w:hint="eastAsia" w:ascii="宋体" w:hAnsi="宋体"/>
                <w:color w:val="000000"/>
                <w:kern w:val="0"/>
                <w:szCs w:val="21"/>
                <w:lang w:bidi="ar"/>
              </w:rPr>
              <w:t>异常凭证农产品加计扣除转入统计结果</w:t>
            </w:r>
          </w:p>
        </w:tc>
        <w:tc>
          <w:tcPr>
            <w:tcW w:w="1134" w:type="dxa"/>
            <w:tcBorders>
              <w:top w:val="single" w:color="auto" w:sz="6" w:space="0"/>
              <w:bottom w:val="single" w:color="auto" w:sz="6" w:space="0"/>
            </w:tcBorders>
            <w:vAlign w:val="center"/>
          </w:tcPr>
          <w:p w14:paraId="1387E759">
            <w:pPr>
              <w:adjustRightInd w:val="0"/>
              <w:snapToGrid w:val="0"/>
              <w:jc w:val="center"/>
              <w:rPr>
                <w:rFonts w:ascii="宋体" w:hAnsi="宋体"/>
                <w:color w:val="000000"/>
                <w:szCs w:val="21"/>
              </w:rPr>
            </w:pPr>
            <w:r>
              <w:rPr>
                <w:rFonts w:ascii="宋体" w:hAnsi="宋体"/>
                <w:color w:val="000000"/>
                <w:szCs w:val="21"/>
              </w:rPr>
              <w:t>json</w:t>
            </w:r>
          </w:p>
        </w:tc>
        <w:tc>
          <w:tcPr>
            <w:tcW w:w="709" w:type="dxa"/>
            <w:tcBorders>
              <w:top w:val="single" w:color="auto" w:sz="6" w:space="0"/>
              <w:bottom w:val="single" w:color="auto" w:sz="6" w:space="0"/>
            </w:tcBorders>
            <w:vAlign w:val="center"/>
          </w:tcPr>
          <w:p w14:paraId="66243D4C">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6785BEC6">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3F4F96F4">
            <w:pPr>
              <w:pStyle w:val="77"/>
              <w:rPr>
                <w:rFonts w:ascii="宋体" w:hAnsi="宋体"/>
                <w:color w:val="000000"/>
                <w:szCs w:val="21"/>
              </w:rPr>
            </w:pPr>
            <w:r>
              <w:rPr>
                <w:rFonts w:hint="eastAsia" w:ascii="宋体" w:hAnsi="宋体"/>
                <w:color w:val="000000"/>
                <w:szCs w:val="21"/>
              </w:rPr>
              <w:t>参考下列json的key值</w:t>
            </w:r>
          </w:p>
        </w:tc>
      </w:tr>
      <w:tr w14:paraId="2F7157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2" w:type="dxa"/>
            <w:gridSpan w:val="8"/>
            <w:tcBorders>
              <w:top w:val="single" w:color="auto" w:sz="6" w:space="0"/>
              <w:bottom w:val="single" w:color="auto" w:sz="6" w:space="0"/>
            </w:tcBorders>
            <w:vAlign w:val="center"/>
          </w:tcPr>
          <w:p w14:paraId="3CF9469F">
            <w:pPr>
              <w:pStyle w:val="77"/>
              <w:jc w:val="center"/>
              <w:rPr>
                <w:rFonts w:ascii="宋体" w:hAnsi="宋体"/>
                <w:color w:val="000000"/>
                <w:szCs w:val="21"/>
              </w:rPr>
            </w:pPr>
            <w:r>
              <w:rPr>
                <w:rFonts w:hint="eastAsia" w:ascii="宋体" w:hAnsi="宋体"/>
                <w:color w:val="000000"/>
                <w:kern w:val="0"/>
                <w:szCs w:val="21"/>
                <w:lang w:bidi="ar"/>
              </w:rPr>
              <w:t>发票异常信息f</w:t>
            </w:r>
            <w:r>
              <w:rPr>
                <w:rFonts w:ascii="宋体" w:hAnsi="宋体"/>
                <w:color w:val="000000"/>
                <w:kern w:val="0"/>
                <w:szCs w:val="21"/>
                <w:lang w:bidi="ar"/>
              </w:rPr>
              <w:t>pycxx</w:t>
            </w:r>
            <w:r>
              <w:rPr>
                <w:rFonts w:hint="eastAsia" w:ascii="宋体" w:hAnsi="宋体"/>
                <w:color w:val="000000"/>
                <w:kern w:val="0"/>
                <w:szCs w:val="21"/>
                <w:lang w:bidi="ar"/>
              </w:rPr>
              <w:t>（存在异常发票信息时记录数据）</w:t>
            </w:r>
          </w:p>
        </w:tc>
      </w:tr>
      <w:tr w14:paraId="7A04B5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72E5AA1F">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18" w:type="dxa"/>
            <w:tcBorders>
              <w:top w:val="single" w:color="auto" w:sz="6" w:space="0"/>
              <w:bottom w:val="single" w:color="auto" w:sz="6" w:space="0"/>
            </w:tcBorders>
            <w:vAlign w:val="center"/>
          </w:tcPr>
          <w:p w14:paraId="3D0E386F">
            <w:pPr>
              <w:pStyle w:val="79"/>
              <w:jc w:val="center"/>
              <w:rPr>
                <w:rFonts w:ascii="宋体" w:hAnsi="宋体"/>
                <w:color w:val="000000"/>
                <w:kern w:val="0"/>
                <w:szCs w:val="21"/>
                <w:lang w:bidi="ar"/>
              </w:rPr>
            </w:pPr>
            <w:r>
              <w:rPr>
                <w:rFonts w:hint="eastAsia" w:ascii="宋体" w:hAnsi="宋体"/>
                <w:color w:val="000000"/>
                <w:kern w:val="0"/>
                <w:szCs w:val="21"/>
                <w:lang w:bidi="ar"/>
              </w:rPr>
              <w:t>kprq</w:t>
            </w:r>
          </w:p>
        </w:tc>
        <w:tc>
          <w:tcPr>
            <w:tcW w:w="1559" w:type="dxa"/>
            <w:tcBorders>
              <w:top w:val="single" w:color="auto" w:sz="6" w:space="0"/>
              <w:bottom w:val="single" w:color="auto" w:sz="6" w:space="0"/>
            </w:tcBorders>
            <w:vAlign w:val="center"/>
          </w:tcPr>
          <w:p w14:paraId="5916B8E1">
            <w:pPr>
              <w:pStyle w:val="79"/>
              <w:jc w:val="center"/>
              <w:rPr>
                <w:rFonts w:ascii="宋体" w:hAnsi="宋体"/>
                <w:color w:val="000000"/>
                <w:kern w:val="0"/>
                <w:szCs w:val="21"/>
                <w:lang w:bidi="ar"/>
              </w:rPr>
            </w:pPr>
            <w:r>
              <w:rPr>
                <w:rFonts w:hint="eastAsia" w:ascii="宋体" w:hAnsi="宋体"/>
                <w:color w:val="000000"/>
                <w:kern w:val="0"/>
                <w:szCs w:val="21"/>
                <w:lang w:bidi="ar"/>
              </w:rPr>
              <w:t>开票日期</w:t>
            </w:r>
          </w:p>
        </w:tc>
        <w:tc>
          <w:tcPr>
            <w:tcW w:w="1134" w:type="dxa"/>
            <w:tcBorders>
              <w:top w:val="single" w:color="auto" w:sz="6" w:space="0"/>
              <w:bottom w:val="single" w:color="auto" w:sz="6" w:space="0"/>
            </w:tcBorders>
            <w:vAlign w:val="center"/>
          </w:tcPr>
          <w:p w14:paraId="5036DC0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0C773C2">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4982F01D">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7F5EB6E0">
            <w:pPr>
              <w:pStyle w:val="77"/>
              <w:rPr>
                <w:rFonts w:ascii="宋体" w:hAnsi="宋体"/>
                <w:color w:val="000000"/>
                <w:szCs w:val="21"/>
              </w:rPr>
            </w:pPr>
            <w:r>
              <w:rPr>
                <w:rFonts w:ascii="宋体" w:hAnsi="宋体"/>
                <w:color w:val="000000"/>
                <w:szCs w:val="21"/>
              </w:rPr>
              <w:t>YYYYMMDD</w:t>
            </w:r>
          </w:p>
        </w:tc>
      </w:tr>
      <w:tr w14:paraId="5B873C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7575E2B3">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18" w:type="dxa"/>
            <w:tcBorders>
              <w:top w:val="single" w:color="auto" w:sz="6" w:space="0"/>
              <w:bottom w:val="single" w:color="auto" w:sz="6" w:space="0"/>
            </w:tcBorders>
            <w:vAlign w:val="center"/>
          </w:tcPr>
          <w:p w14:paraId="1488AE31">
            <w:pPr>
              <w:pStyle w:val="79"/>
              <w:jc w:val="center"/>
              <w:rPr>
                <w:rFonts w:ascii="宋体" w:hAnsi="宋体"/>
                <w:color w:val="000000"/>
                <w:kern w:val="0"/>
                <w:szCs w:val="21"/>
                <w:lang w:bidi="ar"/>
              </w:rPr>
            </w:pPr>
            <w:r>
              <w:rPr>
                <w:rFonts w:hint="eastAsia" w:ascii="宋体" w:hAnsi="宋体"/>
                <w:color w:val="000000"/>
                <w:kern w:val="0"/>
                <w:szCs w:val="21"/>
                <w:lang w:bidi="ar"/>
              </w:rPr>
              <w:t>fpdm</w:t>
            </w:r>
          </w:p>
        </w:tc>
        <w:tc>
          <w:tcPr>
            <w:tcW w:w="1559" w:type="dxa"/>
            <w:tcBorders>
              <w:top w:val="single" w:color="auto" w:sz="6" w:space="0"/>
              <w:bottom w:val="single" w:color="auto" w:sz="6" w:space="0"/>
            </w:tcBorders>
            <w:vAlign w:val="center"/>
          </w:tcPr>
          <w:p w14:paraId="089C6AD9">
            <w:pPr>
              <w:pStyle w:val="79"/>
              <w:jc w:val="center"/>
              <w:rPr>
                <w:rFonts w:ascii="宋体" w:hAnsi="宋体"/>
                <w:color w:val="000000"/>
                <w:kern w:val="0"/>
                <w:szCs w:val="21"/>
                <w:lang w:bidi="ar"/>
              </w:rPr>
            </w:pPr>
            <w:r>
              <w:rPr>
                <w:rFonts w:hint="eastAsia" w:ascii="宋体" w:hAnsi="宋体"/>
                <w:color w:val="000000"/>
                <w:kern w:val="0"/>
                <w:szCs w:val="21"/>
                <w:lang w:bidi="ar"/>
              </w:rPr>
              <w:t>发票代码</w:t>
            </w:r>
          </w:p>
        </w:tc>
        <w:tc>
          <w:tcPr>
            <w:tcW w:w="1134" w:type="dxa"/>
            <w:tcBorders>
              <w:top w:val="single" w:color="auto" w:sz="6" w:space="0"/>
              <w:bottom w:val="single" w:color="auto" w:sz="6" w:space="0"/>
            </w:tcBorders>
            <w:vAlign w:val="center"/>
          </w:tcPr>
          <w:p w14:paraId="064B773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CFB2013">
            <w:pPr>
              <w:jc w:val="center"/>
              <w:rPr>
                <w:rFonts w:ascii="宋体" w:hAnsi="宋体"/>
                <w:color w:val="000000"/>
                <w:szCs w:val="21"/>
              </w:rPr>
            </w:pPr>
            <w:r>
              <w:rPr>
                <w:rFonts w:hint="eastAsia" w:ascii="宋体" w:hAnsi="宋体"/>
                <w:color w:val="000000"/>
                <w:szCs w:val="21"/>
              </w:rPr>
              <w:t>12</w:t>
            </w:r>
          </w:p>
        </w:tc>
        <w:tc>
          <w:tcPr>
            <w:tcW w:w="708" w:type="dxa"/>
            <w:tcBorders>
              <w:top w:val="single" w:color="auto" w:sz="6" w:space="0"/>
              <w:bottom w:val="single" w:color="auto" w:sz="6" w:space="0"/>
            </w:tcBorders>
            <w:vAlign w:val="center"/>
          </w:tcPr>
          <w:p w14:paraId="39BED7A9">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556B241F">
            <w:pPr>
              <w:pStyle w:val="77"/>
              <w:rPr>
                <w:rFonts w:ascii="宋体" w:hAnsi="宋体"/>
                <w:color w:val="000000"/>
                <w:szCs w:val="21"/>
              </w:rPr>
            </w:pPr>
            <w:r>
              <w:rPr>
                <w:rFonts w:hint="eastAsia" w:ascii="宋体" w:hAnsi="宋体"/>
                <w:color w:val="000000"/>
                <w:szCs w:val="21"/>
              </w:rPr>
              <w:t>数字化电子发票发票代码可为空</w:t>
            </w:r>
          </w:p>
        </w:tc>
      </w:tr>
      <w:tr w14:paraId="0898BD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505510DF">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18" w:type="dxa"/>
            <w:tcBorders>
              <w:top w:val="single" w:color="auto" w:sz="6" w:space="0"/>
              <w:bottom w:val="single" w:color="auto" w:sz="6" w:space="0"/>
            </w:tcBorders>
            <w:vAlign w:val="center"/>
          </w:tcPr>
          <w:p w14:paraId="572F0E98">
            <w:pPr>
              <w:pStyle w:val="79"/>
              <w:jc w:val="center"/>
              <w:rPr>
                <w:rFonts w:ascii="宋体" w:hAnsi="宋体"/>
                <w:color w:val="000000"/>
                <w:kern w:val="0"/>
                <w:szCs w:val="21"/>
                <w:lang w:bidi="ar"/>
              </w:rPr>
            </w:pPr>
            <w:r>
              <w:rPr>
                <w:rFonts w:hint="eastAsia" w:ascii="宋体" w:hAnsi="宋体"/>
                <w:color w:val="000000"/>
                <w:kern w:val="0"/>
                <w:szCs w:val="21"/>
                <w:lang w:bidi="ar"/>
              </w:rPr>
              <w:t>fphm</w:t>
            </w:r>
          </w:p>
        </w:tc>
        <w:tc>
          <w:tcPr>
            <w:tcW w:w="1559" w:type="dxa"/>
            <w:tcBorders>
              <w:top w:val="single" w:color="auto" w:sz="6" w:space="0"/>
              <w:bottom w:val="single" w:color="auto" w:sz="6" w:space="0"/>
            </w:tcBorders>
            <w:vAlign w:val="center"/>
          </w:tcPr>
          <w:p w14:paraId="1F3EC63C">
            <w:pPr>
              <w:pStyle w:val="79"/>
              <w:jc w:val="center"/>
              <w:rPr>
                <w:rFonts w:ascii="宋体" w:hAnsi="宋体"/>
                <w:color w:val="000000"/>
                <w:kern w:val="0"/>
                <w:szCs w:val="21"/>
                <w:lang w:bidi="ar"/>
              </w:rPr>
            </w:pPr>
            <w:r>
              <w:rPr>
                <w:rFonts w:hint="eastAsia" w:ascii="宋体" w:hAnsi="宋体"/>
                <w:color w:val="000000"/>
                <w:kern w:val="0"/>
                <w:szCs w:val="21"/>
                <w:lang w:bidi="ar"/>
              </w:rPr>
              <w:t>发票号码</w:t>
            </w:r>
          </w:p>
        </w:tc>
        <w:tc>
          <w:tcPr>
            <w:tcW w:w="1134" w:type="dxa"/>
            <w:tcBorders>
              <w:top w:val="single" w:color="auto" w:sz="6" w:space="0"/>
              <w:bottom w:val="single" w:color="auto" w:sz="6" w:space="0"/>
            </w:tcBorders>
            <w:vAlign w:val="center"/>
          </w:tcPr>
          <w:p w14:paraId="4721913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CAD2241">
            <w:pPr>
              <w:jc w:val="center"/>
              <w:rPr>
                <w:rFonts w:ascii="宋体" w:hAnsi="宋体"/>
                <w:color w:val="000000"/>
                <w:szCs w:val="21"/>
              </w:rPr>
            </w:pPr>
            <w:r>
              <w:rPr>
                <w:rFonts w:hint="eastAsia" w:ascii="宋体" w:hAnsi="宋体"/>
                <w:color w:val="000000"/>
                <w:szCs w:val="21"/>
              </w:rPr>
              <w:t>20</w:t>
            </w:r>
          </w:p>
        </w:tc>
        <w:tc>
          <w:tcPr>
            <w:tcW w:w="708" w:type="dxa"/>
            <w:tcBorders>
              <w:top w:val="single" w:color="auto" w:sz="6" w:space="0"/>
              <w:bottom w:val="single" w:color="auto" w:sz="6" w:space="0"/>
            </w:tcBorders>
            <w:vAlign w:val="center"/>
          </w:tcPr>
          <w:p w14:paraId="74CAFDCA">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000FD77C">
            <w:pPr>
              <w:pStyle w:val="77"/>
              <w:rPr>
                <w:rFonts w:ascii="宋体" w:hAnsi="宋体"/>
                <w:color w:val="000000"/>
                <w:szCs w:val="21"/>
              </w:rPr>
            </w:pPr>
            <w:r>
              <w:rPr>
                <w:rFonts w:hint="eastAsia" w:ascii="宋体" w:hAnsi="宋体"/>
                <w:color w:val="000000"/>
                <w:szCs w:val="21"/>
              </w:rPr>
              <w:t>数字化电子发票，发票号码20位</w:t>
            </w:r>
          </w:p>
        </w:tc>
      </w:tr>
      <w:tr w14:paraId="7D6F51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2F42E401">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18" w:type="dxa"/>
            <w:tcBorders>
              <w:top w:val="single" w:color="auto" w:sz="6" w:space="0"/>
              <w:bottom w:val="single" w:color="auto" w:sz="6" w:space="0"/>
            </w:tcBorders>
            <w:vAlign w:val="center"/>
          </w:tcPr>
          <w:p w14:paraId="7966D3B5">
            <w:pPr>
              <w:pStyle w:val="79"/>
              <w:jc w:val="center"/>
              <w:rPr>
                <w:rFonts w:ascii="宋体" w:hAnsi="宋体"/>
                <w:color w:val="000000"/>
                <w:kern w:val="0"/>
                <w:szCs w:val="21"/>
                <w:lang w:bidi="ar"/>
              </w:rPr>
            </w:pPr>
            <w:r>
              <w:rPr>
                <w:rFonts w:hint="eastAsia" w:ascii="宋体" w:hAnsi="宋体" w:cs="宋体"/>
                <w:color w:val="000000"/>
                <w:kern w:val="0"/>
                <w:szCs w:val="21"/>
              </w:rPr>
              <w:t>g</w:t>
            </w:r>
            <w:r>
              <w:rPr>
                <w:rFonts w:ascii="宋体" w:hAnsi="宋体" w:cs="宋体"/>
                <w:color w:val="000000"/>
                <w:kern w:val="0"/>
                <w:szCs w:val="21"/>
              </w:rPr>
              <w:t>fsbh</w:t>
            </w:r>
          </w:p>
        </w:tc>
        <w:tc>
          <w:tcPr>
            <w:tcW w:w="1559" w:type="dxa"/>
            <w:tcBorders>
              <w:top w:val="single" w:color="auto" w:sz="6" w:space="0"/>
              <w:bottom w:val="single" w:color="auto" w:sz="6" w:space="0"/>
            </w:tcBorders>
            <w:vAlign w:val="center"/>
          </w:tcPr>
          <w:p w14:paraId="266A8C6E">
            <w:pPr>
              <w:pStyle w:val="79"/>
              <w:jc w:val="center"/>
              <w:rPr>
                <w:rFonts w:ascii="宋体" w:hAnsi="宋体"/>
                <w:color w:val="000000"/>
                <w:kern w:val="0"/>
                <w:szCs w:val="21"/>
                <w:lang w:bidi="ar"/>
              </w:rPr>
            </w:pPr>
            <w:r>
              <w:rPr>
                <w:rFonts w:hint="eastAsia" w:ascii="宋体" w:hAnsi="宋体"/>
                <w:color w:val="000000"/>
                <w:szCs w:val="21"/>
                <w:lang w:eastAsia="zh-Hans"/>
              </w:rPr>
              <w:t>购买方统一社会信用代码</w:t>
            </w:r>
            <w:r>
              <w:rPr>
                <w:rFonts w:ascii="宋体" w:hAnsi="宋体"/>
                <w:color w:val="000000"/>
                <w:szCs w:val="21"/>
                <w:lang w:eastAsia="zh-Hans"/>
              </w:rPr>
              <w:t>/</w:t>
            </w:r>
            <w:r>
              <w:rPr>
                <w:rFonts w:hint="eastAsia" w:ascii="宋体" w:hAnsi="宋体"/>
                <w:color w:val="000000"/>
                <w:szCs w:val="21"/>
                <w:lang w:eastAsia="zh-Hans"/>
              </w:rPr>
              <w:t>纳税人识别号</w:t>
            </w:r>
          </w:p>
        </w:tc>
        <w:tc>
          <w:tcPr>
            <w:tcW w:w="1134" w:type="dxa"/>
            <w:tcBorders>
              <w:top w:val="single" w:color="auto" w:sz="6" w:space="0"/>
              <w:bottom w:val="single" w:color="auto" w:sz="6" w:space="0"/>
            </w:tcBorders>
            <w:vAlign w:val="center"/>
          </w:tcPr>
          <w:p w14:paraId="1E4525D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EAD5DB1">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751607D6">
            <w:pPr>
              <w:jc w:val="center"/>
              <w:rPr>
                <w:rFonts w:ascii="宋体" w:hAnsi="宋体"/>
                <w:color w:val="000000"/>
                <w:kern w:val="0"/>
                <w:szCs w:val="21"/>
                <w:lang w:bidi="ar"/>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75ACE844">
            <w:pPr>
              <w:pStyle w:val="77"/>
              <w:rPr>
                <w:rFonts w:ascii="宋体" w:hAnsi="宋体"/>
                <w:color w:val="000000"/>
                <w:szCs w:val="21"/>
              </w:rPr>
            </w:pPr>
            <w:r>
              <w:rPr>
                <w:rFonts w:hint="eastAsia"/>
                <w:color w:val="000000"/>
                <w:szCs w:val="21"/>
              </w:rPr>
              <w:t>纳税人识别号/总、分支机构纳税人识别号</w:t>
            </w:r>
          </w:p>
        </w:tc>
      </w:tr>
      <w:tr w14:paraId="29F206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7C7EEE9E">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18" w:type="dxa"/>
            <w:tcBorders>
              <w:top w:val="single" w:color="auto" w:sz="6" w:space="0"/>
              <w:bottom w:val="single" w:color="auto" w:sz="6" w:space="0"/>
            </w:tcBorders>
            <w:vAlign w:val="center"/>
          </w:tcPr>
          <w:p w14:paraId="482485AD">
            <w:pPr>
              <w:pStyle w:val="79"/>
              <w:jc w:val="center"/>
              <w:rPr>
                <w:rFonts w:ascii="宋体" w:hAnsi="宋体"/>
                <w:color w:val="000000"/>
                <w:kern w:val="0"/>
                <w:szCs w:val="21"/>
                <w:lang w:bidi="ar"/>
              </w:rPr>
            </w:pPr>
            <w:r>
              <w:rPr>
                <w:rFonts w:hint="eastAsia" w:ascii="宋体" w:hAnsi="宋体"/>
                <w:color w:val="000000"/>
                <w:kern w:val="0"/>
                <w:szCs w:val="21"/>
                <w:lang w:bidi="ar"/>
              </w:rPr>
              <w:t>skssq</w:t>
            </w:r>
          </w:p>
        </w:tc>
        <w:tc>
          <w:tcPr>
            <w:tcW w:w="1559" w:type="dxa"/>
            <w:tcBorders>
              <w:top w:val="single" w:color="auto" w:sz="6" w:space="0"/>
              <w:bottom w:val="single" w:color="auto" w:sz="6" w:space="0"/>
            </w:tcBorders>
            <w:vAlign w:val="center"/>
          </w:tcPr>
          <w:p w14:paraId="2C74CDE9">
            <w:pPr>
              <w:pStyle w:val="79"/>
              <w:jc w:val="center"/>
              <w:rPr>
                <w:rFonts w:ascii="宋体" w:hAnsi="宋体"/>
                <w:color w:val="000000"/>
                <w:kern w:val="0"/>
                <w:szCs w:val="21"/>
                <w:lang w:bidi="ar"/>
              </w:rPr>
            </w:pPr>
            <w:r>
              <w:rPr>
                <w:rFonts w:hint="eastAsia" w:ascii="宋体" w:hAnsi="宋体"/>
                <w:color w:val="000000"/>
                <w:kern w:val="0"/>
                <w:szCs w:val="21"/>
                <w:lang w:bidi="ar"/>
              </w:rPr>
              <w:t>税款所属期</w:t>
            </w:r>
          </w:p>
        </w:tc>
        <w:tc>
          <w:tcPr>
            <w:tcW w:w="1134" w:type="dxa"/>
            <w:tcBorders>
              <w:top w:val="single" w:color="auto" w:sz="6" w:space="0"/>
              <w:bottom w:val="single" w:color="auto" w:sz="6" w:space="0"/>
            </w:tcBorders>
            <w:vAlign w:val="center"/>
          </w:tcPr>
          <w:p w14:paraId="60B0717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AAA9A17">
            <w:pPr>
              <w:jc w:val="center"/>
              <w:rPr>
                <w:rFonts w:ascii="宋体" w:hAnsi="宋体"/>
                <w:color w:val="000000"/>
                <w:szCs w:val="21"/>
              </w:rPr>
            </w:pPr>
            <w:r>
              <w:rPr>
                <w:rFonts w:hint="eastAsia" w:ascii="宋体" w:hAnsi="宋体"/>
                <w:color w:val="000000"/>
                <w:szCs w:val="21"/>
              </w:rPr>
              <w:t>6</w:t>
            </w:r>
          </w:p>
        </w:tc>
        <w:tc>
          <w:tcPr>
            <w:tcW w:w="708" w:type="dxa"/>
            <w:tcBorders>
              <w:top w:val="single" w:color="auto" w:sz="6" w:space="0"/>
              <w:bottom w:val="single" w:color="auto" w:sz="6" w:space="0"/>
            </w:tcBorders>
            <w:vAlign w:val="center"/>
          </w:tcPr>
          <w:p w14:paraId="3BF8B8E2">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66A72865">
            <w:pPr>
              <w:pStyle w:val="77"/>
              <w:rPr>
                <w:rFonts w:ascii="宋体" w:hAnsi="宋体"/>
                <w:color w:val="000000"/>
                <w:szCs w:val="21"/>
              </w:rPr>
            </w:pPr>
            <w:r>
              <w:rPr>
                <w:rFonts w:hint="eastAsia" w:ascii="宋体" w:hAnsi="宋体"/>
                <w:color w:val="000000"/>
                <w:szCs w:val="21"/>
              </w:rPr>
              <w:t>YYYYMM</w:t>
            </w:r>
          </w:p>
        </w:tc>
      </w:tr>
      <w:tr w14:paraId="2D74B4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7EA7BB78">
            <w:pPr>
              <w:pStyle w:val="16"/>
              <w:rPr>
                <w:rFonts w:ascii="宋体" w:hAnsi="宋体"/>
                <w:color w:val="000000"/>
                <w:kern w:val="0"/>
                <w:szCs w:val="21"/>
                <w:lang w:bidi="ar"/>
              </w:rPr>
            </w:pPr>
            <w:r>
              <w:rPr>
                <w:rFonts w:hint="eastAsia" w:ascii="宋体" w:hAnsi="宋体"/>
                <w:color w:val="000000"/>
                <w:kern w:val="0"/>
                <w:szCs w:val="21"/>
                <w:lang w:bidi="ar"/>
              </w:rPr>
              <w:t>6</w:t>
            </w:r>
          </w:p>
        </w:tc>
        <w:tc>
          <w:tcPr>
            <w:tcW w:w="1418" w:type="dxa"/>
            <w:tcBorders>
              <w:top w:val="single" w:color="auto" w:sz="6" w:space="0"/>
              <w:bottom w:val="single" w:color="auto" w:sz="6" w:space="0"/>
            </w:tcBorders>
            <w:vAlign w:val="center"/>
          </w:tcPr>
          <w:p w14:paraId="1F04A29E">
            <w:pPr>
              <w:pStyle w:val="79"/>
              <w:jc w:val="center"/>
              <w:rPr>
                <w:rFonts w:ascii="宋体" w:hAnsi="宋体"/>
                <w:color w:val="000000"/>
                <w:kern w:val="0"/>
                <w:szCs w:val="21"/>
                <w:lang w:bidi="ar"/>
              </w:rPr>
            </w:pPr>
            <w:r>
              <w:rPr>
                <w:rFonts w:hint="eastAsia" w:ascii="宋体" w:hAnsi="宋体"/>
                <w:color w:val="000000"/>
                <w:kern w:val="0"/>
                <w:szCs w:val="21"/>
                <w:lang w:bidi="ar"/>
              </w:rPr>
              <w:t>ckznxzmbh</w:t>
            </w:r>
          </w:p>
        </w:tc>
        <w:tc>
          <w:tcPr>
            <w:tcW w:w="1559" w:type="dxa"/>
            <w:tcBorders>
              <w:top w:val="single" w:color="auto" w:sz="6" w:space="0"/>
              <w:bottom w:val="single" w:color="auto" w:sz="6" w:space="0"/>
            </w:tcBorders>
            <w:vAlign w:val="center"/>
          </w:tcPr>
          <w:p w14:paraId="5E777003">
            <w:pPr>
              <w:pStyle w:val="79"/>
              <w:jc w:val="center"/>
              <w:rPr>
                <w:rFonts w:ascii="宋体" w:hAnsi="宋体"/>
                <w:color w:val="000000"/>
                <w:kern w:val="0"/>
                <w:szCs w:val="21"/>
                <w:lang w:bidi="ar"/>
              </w:rPr>
            </w:pPr>
            <w:r>
              <w:rPr>
                <w:rFonts w:hint="eastAsia" w:ascii="宋体" w:hAnsi="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10B0625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6A90FE2">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5409009D">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0637B251">
            <w:pPr>
              <w:pStyle w:val="77"/>
              <w:rPr>
                <w:rFonts w:ascii="宋体" w:hAnsi="宋体"/>
                <w:color w:val="000000"/>
                <w:szCs w:val="21"/>
              </w:rPr>
            </w:pPr>
            <w:r>
              <w:rPr>
                <w:rFonts w:hint="eastAsia" w:ascii="宋体" w:hAnsi="宋体"/>
                <w:color w:val="000000"/>
                <w:szCs w:val="21"/>
              </w:rPr>
              <w:t>如为出口转内销需上传转内销证明编号</w:t>
            </w:r>
          </w:p>
        </w:tc>
      </w:tr>
      <w:tr w14:paraId="582D8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7F865E6">
            <w:pPr>
              <w:pStyle w:val="16"/>
              <w:rPr>
                <w:rFonts w:ascii="宋体" w:hAnsi="宋体"/>
                <w:color w:val="000000"/>
                <w:kern w:val="0"/>
                <w:szCs w:val="21"/>
                <w:lang w:bidi="ar"/>
              </w:rPr>
            </w:pPr>
            <w:r>
              <w:rPr>
                <w:rFonts w:hint="eastAsia" w:ascii="宋体" w:hAnsi="宋体"/>
                <w:color w:val="000000"/>
                <w:kern w:val="0"/>
                <w:szCs w:val="21"/>
                <w:lang w:bidi="ar"/>
              </w:rPr>
              <w:t>7</w:t>
            </w:r>
          </w:p>
        </w:tc>
        <w:tc>
          <w:tcPr>
            <w:tcW w:w="1418" w:type="dxa"/>
            <w:tcBorders>
              <w:top w:val="single" w:color="auto" w:sz="6" w:space="0"/>
              <w:bottom w:val="single" w:color="auto" w:sz="6" w:space="0"/>
            </w:tcBorders>
            <w:vAlign w:val="center"/>
          </w:tcPr>
          <w:p w14:paraId="5F727310">
            <w:pPr>
              <w:pStyle w:val="79"/>
              <w:jc w:val="center"/>
              <w:rPr>
                <w:rFonts w:ascii="宋体" w:hAnsi="宋体"/>
                <w:color w:val="000000"/>
                <w:kern w:val="0"/>
                <w:szCs w:val="21"/>
                <w:lang w:bidi="ar"/>
              </w:rPr>
            </w:pPr>
            <w:r>
              <w:rPr>
                <w:rFonts w:hint="eastAsia" w:ascii="宋体" w:hAnsi="宋体"/>
                <w:color w:val="000000"/>
                <w:kern w:val="0"/>
                <w:szCs w:val="21"/>
                <w:lang w:bidi="ar"/>
              </w:rPr>
              <w:t>gxsj</w:t>
            </w:r>
          </w:p>
        </w:tc>
        <w:tc>
          <w:tcPr>
            <w:tcW w:w="1559" w:type="dxa"/>
            <w:tcBorders>
              <w:top w:val="single" w:color="auto" w:sz="6" w:space="0"/>
              <w:bottom w:val="single" w:color="auto" w:sz="6" w:space="0"/>
            </w:tcBorders>
            <w:vAlign w:val="center"/>
          </w:tcPr>
          <w:p w14:paraId="2BEE705A">
            <w:pPr>
              <w:pStyle w:val="79"/>
              <w:jc w:val="center"/>
              <w:rPr>
                <w:rFonts w:ascii="宋体" w:hAnsi="宋体"/>
                <w:color w:val="000000"/>
                <w:kern w:val="0"/>
                <w:szCs w:val="21"/>
                <w:lang w:bidi="ar"/>
              </w:rPr>
            </w:pPr>
            <w:r>
              <w:rPr>
                <w:rFonts w:hint="eastAsia" w:ascii="宋体" w:hAnsi="宋体"/>
                <w:color w:val="000000"/>
                <w:kern w:val="0"/>
                <w:szCs w:val="21"/>
                <w:lang w:bidi="ar"/>
              </w:rPr>
              <w:t>勾选时间</w:t>
            </w:r>
          </w:p>
        </w:tc>
        <w:tc>
          <w:tcPr>
            <w:tcW w:w="1134" w:type="dxa"/>
            <w:tcBorders>
              <w:top w:val="single" w:color="auto" w:sz="6" w:space="0"/>
              <w:bottom w:val="single" w:color="auto" w:sz="6" w:space="0"/>
            </w:tcBorders>
            <w:vAlign w:val="center"/>
          </w:tcPr>
          <w:p w14:paraId="2F272CE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3A38F72">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790D2E0E">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374D4E34">
            <w:pPr>
              <w:pStyle w:val="77"/>
              <w:rPr>
                <w:rFonts w:ascii="宋体" w:hAnsi="宋体"/>
                <w:color w:val="000000"/>
                <w:szCs w:val="21"/>
              </w:rPr>
            </w:pPr>
          </w:p>
        </w:tc>
      </w:tr>
      <w:tr w14:paraId="7AA916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4C098EB5">
            <w:pPr>
              <w:pStyle w:val="16"/>
              <w:rPr>
                <w:rFonts w:ascii="宋体" w:hAnsi="宋体"/>
                <w:color w:val="000000"/>
                <w:kern w:val="0"/>
                <w:szCs w:val="21"/>
                <w:lang w:bidi="ar"/>
              </w:rPr>
            </w:pPr>
            <w:r>
              <w:rPr>
                <w:rFonts w:hint="eastAsia" w:ascii="宋体" w:hAnsi="宋体"/>
                <w:color w:val="000000"/>
                <w:kern w:val="0"/>
                <w:szCs w:val="21"/>
                <w:lang w:bidi="ar"/>
              </w:rPr>
              <w:t>8</w:t>
            </w:r>
          </w:p>
        </w:tc>
        <w:tc>
          <w:tcPr>
            <w:tcW w:w="1418" w:type="dxa"/>
            <w:tcBorders>
              <w:top w:val="single" w:color="auto" w:sz="6" w:space="0"/>
              <w:bottom w:val="single" w:color="auto" w:sz="6" w:space="0"/>
            </w:tcBorders>
            <w:vAlign w:val="center"/>
          </w:tcPr>
          <w:p w14:paraId="4E77333C">
            <w:pPr>
              <w:pStyle w:val="79"/>
              <w:jc w:val="center"/>
              <w:rPr>
                <w:rFonts w:ascii="宋体" w:hAnsi="宋体"/>
                <w:color w:val="000000"/>
                <w:kern w:val="0"/>
                <w:szCs w:val="21"/>
                <w:lang w:bidi="ar"/>
              </w:rPr>
            </w:pPr>
            <w:r>
              <w:rPr>
                <w:rFonts w:hint="eastAsia" w:ascii="宋体" w:hAnsi="宋体"/>
                <w:color w:val="000000"/>
                <w:kern w:val="0"/>
                <w:szCs w:val="21"/>
                <w:lang w:bidi="ar"/>
              </w:rPr>
              <w:t>fpzt</w:t>
            </w:r>
          </w:p>
        </w:tc>
        <w:tc>
          <w:tcPr>
            <w:tcW w:w="1559" w:type="dxa"/>
            <w:tcBorders>
              <w:top w:val="single" w:color="auto" w:sz="6" w:space="0"/>
              <w:bottom w:val="single" w:color="auto" w:sz="6" w:space="0"/>
            </w:tcBorders>
            <w:vAlign w:val="center"/>
          </w:tcPr>
          <w:p w14:paraId="5FEF04D0">
            <w:pPr>
              <w:pStyle w:val="79"/>
              <w:jc w:val="center"/>
              <w:rPr>
                <w:rFonts w:ascii="宋体" w:hAnsi="宋体"/>
                <w:color w:val="000000"/>
                <w:kern w:val="0"/>
                <w:szCs w:val="21"/>
                <w:lang w:bidi="ar"/>
              </w:rPr>
            </w:pPr>
            <w:r>
              <w:rPr>
                <w:rFonts w:hint="eastAsia" w:ascii="宋体" w:hAnsi="宋体"/>
                <w:color w:val="000000"/>
                <w:kern w:val="0"/>
                <w:szCs w:val="21"/>
                <w:lang w:bidi="ar"/>
              </w:rPr>
              <w:t>发票状态</w:t>
            </w:r>
          </w:p>
        </w:tc>
        <w:tc>
          <w:tcPr>
            <w:tcW w:w="1134" w:type="dxa"/>
            <w:tcBorders>
              <w:top w:val="single" w:color="auto" w:sz="6" w:space="0"/>
              <w:bottom w:val="single" w:color="auto" w:sz="6" w:space="0"/>
            </w:tcBorders>
            <w:vAlign w:val="center"/>
          </w:tcPr>
          <w:p w14:paraId="5F709E0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AAC7F02">
            <w:pPr>
              <w:jc w:val="center"/>
              <w:rPr>
                <w:rFonts w:ascii="宋体" w:hAnsi="宋体"/>
                <w:color w:val="000000"/>
                <w:szCs w:val="21"/>
              </w:rPr>
            </w:pPr>
            <w:r>
              <w:rPr>
                <w:rFonts w:ascii="宋体" w:hAnsi="宋体"/>
                <w:color w:val="000000"/>
                <w:szCs w:val="21"/>
              </w:rPr>
              <w:t>1</w:t>
            </w:r>
          </w:p>
        </w:tc>
        <w:tc>
          <w:tcPr>
            <w:tcW w:w="708" w:type="dxa"/>
            <w:tcBorders>
              <w:top w:val="single" w:color="auto" w:sz="6" w:space="0"/>
              <w:bottom w:val="single" w:color="auto" w:sz="6" w:space="0"/>
            </w:tcBorders>
            <w:vAlign w:val="center"/>
          </w:tcPr>
          <w:p w14:paraId="5067EF9A">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787F1743">
            <w:pPr>
              <w:pStyle w:val="77"/>
              <w:rPr>
                <w:rFonts w:ascii="宋体" w:hAnsi="宋体"/>
                <w:color w:val="000000"/>
                <w:szCs w:val="21"/>
              </w:rPr>
            </w:pPr>
            <w:r>
              <w:rPr>
                <w:rFonts w:ascii="宋体" w:hAnsi="宋体"/>
                <w:color w:val="000000"/>
                <w:szCs w:val="21"/>
              </w:rPr>
              <w:t>0</w:t>
            </w:r>
            <w:r>
              <w:rPr>
                <w:rFonts w:hint="eastAsia" w:ascii="宋体" w:hAnsi="宋体"/>
                <w:color w:val="000000"/>
                <w:szCs w:val="21"/>
              </w:rPr>
              <w:t>：</w:t>
            </w:r>
            <w:r>
              <w:rPr>
                <w:rFonts w:ascii="宋体" w:hAnsi="宋体"/>
                <w:color w:val="000000"/>
                <w:szCs w:val="21"/>
              </w:rPr>
              <w:t>正常</w:t>
            </w:r>
          </w:p>
          <w:p w14:paraId="18924962">
            <w:pPr>
              <w:pStyle w:val="77"/>
              <w:rPr>
                <w:rFonts w:ascii="宋体" w:hAnsi="宋体"/>
                <w:color w:val="000000"/>
                <w:szCs w:val="21"/>
              </w:rPr>
            </w:pPr>
            <w:r>
              <w:rPr>
                <w:rFonts w:ascii="宋体" w:hAnsi="宋体"/>
                <w:color w:val="000000"/>
                <w:szCs w:val="21"/>
              </w:rPr>
              <w:t>1</w:t>
            </w:r>
            <w:r>
              <w:rPr>
                <w:rFonts w:hint="eastAsia" w:ascii="宋体" w:hAnsi="宋体"/>
                <w:color w:val="000000"/>
                <w:szCs w:val="21"/>
              </w:rPr>
              <w:t>：失控</w:t>
            </w:r>
          </w:p>
          <w:p w14:paraId="7189FB71">
            <w:pPr>
              <w:pStyle w:val="77"/>
              <w:rPr>
                <w:rFonts w:ascii="宋体" w:hAnsi="宋体"/>
                <w:color w:val="000000"/>
                <w:szCs w:val="21"/>
              </w:rPr>
            </w:pPr>
            <w:r>
              <w:rPr>
                <w:rFonts w:ascii="宋体" w:hAnsi="宋体"/>
                <w:color w:val="000000"/>
                <w:szCs w:val="21"/>
              </w:rPr>
              <w:t>2</w:t>
            </w:r>
            <w:r>
              <w:rPr>
                <w:rFonts w:hint="eastAsia" w:ascii="宋体" w:hAnsi="宋体"/>
                <w:color w:val="000000"/>
                <w:szCs w:val="21"/>
              </w:rPr>
              <w:t>：作废</w:t>
            </w:r>
          </w:p>
          <w:p w14:paraId="5ABAF5AE">
            <w:pPr>
              <w:pStyle w:val="77"/>
              <w:rPr>
                <w:rFonts w:ascii="宋体" w:hAnsi="宋体"/>
                <w:color w:val="000000"/>
                <w:szCs w:val="21"/>
              </w:rPr>
            </w:pPr>
            <w:r>
              <w:rPr>
                <w:rFonts w:ascii="宋体" w:hAnsi="宋体"/>
                <w:color w:val="000000"/>
                <w:szCs w:val="21"/>
              </w:rPr>
              <w:t>3</w:t>
            </w:r>
            <w:r>
              <w:rPr>
                <w:rFonts w:hint="eastAsia" w:ascii="宋体" w:hAnsi="宋体"/>
                <w:color w:val="000000"/>
                <w:szCs w:val="21"/>
              </w:rPr>
              <w:t>：已红冲</w:t>
            </w:r>
          </w:p>
          <w:p w14:paraId="76DF4648">
            <w:pPr>
              <w:pStyle w:val="77"/>
              <w:rPr>
                <w:rFonts w:ascii="宋体" w:hAnsi="宋体"/>
                <w:color w:val="000000"/>
                <w:szCs w:val="21"/>
              </w:rPr>
            </w:pPr>
            <w:r>
              <w:rPr>
                <w:rFonts w:ascii="宋体" w:hAnsi="宋体"/>
                <w:color w:val="000000"/>
                <w:szCs w:val="21"/>
              </w:rPr>
              <w:t>7</w:t>
            </w:r>
            <w:r>
              <w:rPr>
                <w:rFonts w:hint="eastAsia" w:ascii="宋体" w:hAnsi="宋体"/>
                <w:color w:val="000000"/>
                <w:szCs w:val="21"/>
              </w:rPr>
              <w:t>：部分冲红</w:t>
            </w:r>
          </w:p>
          <w:p w14:paraId="047C7981">
            <w:pPr>
              <w:pStyle w:val="77"/>
              <w:rPr>
                <w:rFonts w:ascii="宋体" w:hAnsi="宋体"/>
                <w:color w:val="000000"/>
                <w:szCs w:val="21"/>
              </w:rPr>
            </w:pPr>
            <w:r>
              <w:rPr>
                <w:rFonts w:ascii="宋体" w:hAnsi="宋体"/>
                <w:color w:val="000000"/>
                <w:szCs w:val="21"/>
              </w:rPr>
              <w:t>8</w:t>
            </w:r>
            <w:r>
              <w:rPr>
                <w:rFonts w:hint="eastAsia" w:ascii="宋体" w:hAnsi="宋体"/>
                <w:color w:val="000000"/>
                <w:szCs w:val="21"/>
              </w:rPr>
              <w:t>：全额红冲</w:t>
            </w:r>
          </w:p>
        </w:tc>
      </w:tr>
      <w:tr w14:paraId="6933B6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09596CE5">
            <w:pPr>
              <w:pStyle w:val="16"/>
              <w:rPr>
                <w:rFonts w:ascii="宋体" w:hAnsi="宋体"/>
                <w:color w:val="000000"/>
                <w:kern w:val="0"/>
                <w:szCs w:val="21"/>
                <w:lang w:bidi="ar"/>
              </w:rPr>
            </w:pPr>
            <w:r>
              <w:rPr>
                <w:rFonts w:hint="eastAsia" w:ascii="宋体" w:hAnsi="宋体"/>
                <w:color w:val="000000"/>
                <w:kern w:val="0"/>
                <w:szCs w:val="21"/>
                <w:lang w:bidi="ar"/>
              </w:rPr>
              <w:t>9</w:t>
            </w:r>
          </w:p>
        </w:tc>
        <w:tc>
          <w:tcPr>
            <w:tcW w:w="1418" w:type="dxa"/>
            <w:tcBorders>
              <w:top w:val="single" w:color="auto" w:sz="6" w:space="0"/>
              <w:bottom w:val="single" w:color="auto" w:sz="6" w:space="0"/>
            </w:tcBorders>
            <w:vAlign w:val="center"/>
          </w:tcPr>
          <w:p w14:paraId="4F3736BE">
            <w:pPr>
              <w:pStyle w:val="79"/>
              <w:jc w:val="center"/>
              <w:rPr>
                <w:rFonts w:ascii="宋体" w:hAnsi="宋体"/>
                <w:color w:val="000000"/>
                <w:kern w:val="0"/>
                <w:szCs w:val="21"/>
                <w:lang w:bidi="ar"/>
              </w:rPr>
            </w:pPr>
            <w:r>
              <w:rPr>
                <w:rFonts w:hint="eastAsia" w:ascii="宋体" w:hAnsi="宋体"/>
                <w:color w:val="000000"/>
                <w:kern w:val="0"/>
                <w:szCs w:val="21"/>
                <w:lang w:bidi="ar"/>
              </w:rPr>
              <w:t>sfycpz</w:t>
            </w:r>
          </w:p>
        </w:tc>
        <w:tc>
          <w:tcPr>
            <w:tcW w:w="1559" w:type="dxa"/>
            <w:tcBorders>
              <w:top w:val="single" w:color="auto" w:sz="6" w:space="0"/>
              <w:bottom w:val="single" w:color="auto" w:sz="6" w:space="0"/>
            </w:tcBorders>
            <w:vAlign w:val="center"/>
          </w:tcPr>
          <w:p w14:paraId="14B6A51C">
            <w:pPr>
              <w:pStyle w:val="79"/>
              <w:jc w:val="center"/>
              <w:rPr>
                <w:rFonts w:ascii="宋体" w:hAnsi="宋体"/>
                <w:color w:val="000000"/>
                <w:kern w:val="0"/>
                <w:szCs w:val="21"/>
                <w:lang w:bidi="ar"/>
              </w:rPr>
            </w:pPr>
            <w:r>
              <w:rPr>
                <w:rFonts w:hint="eastAsia" w:ascii="宋体" w:hAnsi="宋体"/>
                <w:color w:val="000000"/>
                <w:kern w:val="0"/>
                <w:szCs w:val="21"/>
                <w:lang w:bidi="ar"/>
              </w:rPr>
              <w:t>是否异常凭证</w:t>
            </w:r>
          </w:p>
        </w:tc>
        <w:tc>
          <w:tcPr>
            <w:tcW w:w="1134" w:type="dxa"/>
            <w:tcBorders>
              <w:top w:val="single" w:color="auto" w:sz="6" w:space="0"/>
              <w:bottom w:val="single" w:color="auto" w:sz="6" w:space="0"/>
            </w:tcBorders>
            <w:vAlign w:val="center"/>
          </w:tcPr>
          <w:p w14:paraId="7067F86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138E359">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72DA8243">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1486B1CD">
            <w:pPr>
              <w:pStyle w:val="77"/>
              <w:rPr>
                <w:rFonts w:ascii="宋体" w:hAnsi="宋体"/>
                <w:color w:val="000000"/>
                <w:szCs w:val="21"/>
              </w:rPr>
            </w:pPr>
            <w:r>
              <w:rPr>
                <w:rFonts w:ascii="宋体" w:hAnsi="宋体"/>
                <w:color w:val="000000"/>
                <w:szCs w:val="21"/>
              </w:rPr>
              <w:t>01</w:t>
            </w:r>
            <w:r>
              <w:rPr>
                <w:rFonts w:hint="eastAsia" w:ascii="宋体" w:hAnsi="宋体"/>
                <w:color w:val="000000"/>
                <w:szCs w:val="21"/>
              </w:rPr>
              <w:t>：正常</w:t>
            </w:r>
          </w:p>
          <w:p w14:paraId="11A47FC3">
            <w:pPr>
              <w:pStyle w:val="77"/>
              <w:rPr>
                <w:rFonts w:ascii="宋体" w:hAnsi="宋体"/>
                <w:color w:val="000000"/>
                <w:szCs w:val="21"/>
              </w:rPr>
            </w:pPr>
            <w:r>
              <w:rPr>
                <w:rFonts w:ascii="宋体" w:hAnsi="宋体"/>
                <w:color w:val="000000"/>
                <w:szCs w:val="21"/>
              </w:rPr>
              <w:t>02</w:t>
            </w:r>
            <w:r>
              <w:rPr>
                <w:rFonts w:hint="eastAsia" w:ascii="宋体" w:hAnsi="宋体"/>
                <w:color w:val="000000"/>
                <w:szCs w:val="21"/>
              </w:rPr>
              <w:t>：异常凭证</w:t>
            </w:r>
          </w:p>
          <w:p w14:paraId="61A9F802">
            <w:pPr>
              <w:pStyle w:val="77"/>
              <w:rPr>
                <w:rFonts w:ascii="宋体" w:hAnsi="宋体"/>
                <w:color w:val="000000"/>
                <w:szCs w:val="21"/>
              </w:rPr>
            </w:pPr>
            <w:r>
              <w:rPr>
                <w:rFonts w:ascii="宋体" w:hAnsi="宋体"/>
                <w:color w:val="000000"/>
                <w:szCs w:val="21"/>
              </w:rPr>
              <w:t>03</w:t>
            </w:r>
            <w:r>
              <w:rPr>
                <w:rFonts w:hint="eastAsia" w:ascii="宋体" w:hAnsi="宋体"/>
                <w:color w:val="000000"/>
                <w:szCs w:val="21"/>
              </w:rPr>
              <w:t>：疑似异常凭证</w:t>
            </w:r>
          </w:p>
        </w:tc>
      </w:tr>
      <w:tr w14:paraId="68CF73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EE81D23">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0</w:t>
            </w:r>
          </w:p>
        </w:tc>
        <w:tc>
          <w:tcPr>
            <w:tcW w:w="1418" w:type="dxa"/>
            <w:tcBorders>
              <w:top w:val="single" w:color="auto" w:sz="6" w:space="0"/>
              <w:bottom w:val="single" w:color="auto" w:sz="6" w:space="0"/>
            </w:tcBorders>
            <w:vAlign w:val="center"/>
          </w:tcPr>
          <w:p w14:paraId="2FB572C3">
            <w:pPr>
              <w:pStyle w:val="79"/>
              <w:jc w:val="center"/>
              <w:rPr>
                <w:rFonts w:ascii="宋体" w:hAnsi="宋体"/>
                <w:color w:val="000000"/>
                <w:kern w:val="0"/>
                <w:szCs w:val="21"/>
                <w:lang w:bidi="ar"/>
              </w:rPr>
            </w:pPr>
            <w:r>
              <w:rPr>
                <w:rFonts w:hint="eastAsia" w:ascii="宋体" w:hAnsi="宋体"/>
                <w:color w:val="000000"/>
                <w:kern w:val="0"/>
                <w:szCs w:val="21"/>
                <w:lang w:bidi="ar"/>
              </w:rPr>
              <w:t>sdzt</w:t>
            </w:r>
          </w:p>
        </w:tc>
        <w:tc>
          <w:tcPr>
            <w:tcW w:w="1559" w:type="dxa"/>
            <w:tcBorders>
              <w:top w:val="single" w:color="auto" w:sz="6" w:space="0"/>
              <w:bottom w:val="single" w:color="auto" w:sz="6" w:space="0"/>
            </w:tcBorders>
            <w:vAlign w:val="center"/>
          </w:tcPr>
          <w:p w14:paraId="12B295C2">
            <w:pPr>
              <w:pStyle w:val="79"/>
              <w:jc w:val="center"/>
              <w:rPr>
                <w:rFonts w:ascii="宋体" w:hAnsi="宋体"/>
                <w:color w:val="000000"/>
                <w:kern w:val="0"/>
                <w:szCs w:val="21"/>
                <w:lang w:bidi="ar"/>
              </w:rPr>
            </w:pPr>
            <w:r>
              <w:rPr>
                <w:rFonts w:hint="eastAsia" w:ascii="宋体" w:hAnsi="宋体"/>
                <w:color w:val="000000"/>
                <w:kern w:val="0"/>
                <w:szCs w:val="21"/>
                <w:lang w:bidi="ar"/>
              </w:rPr>
              <w:t>锁定状态</w:t>
            </w:r>
          </w:p>
        </w:tc>
        <w:tc>
          <w:tcPr>
            <w:tcW w:w="1134" w:type="dxa"/>
            <w:tcBorders>
              <w:top w:val="single" w:color="auto" w:sz="6" w:space="0"/>
              <w:bottom w:val="single" w:color="auto" w:sz="6" w:space="0"/>
            </w:tcBorders>
            <w:vAlign w:val="center"/>
          </w:tcPr>
          <w:p w14:paraId="7D89416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81C3696">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72CCD23E">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2B3335CE">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1</w:t>
            </w:r>
            <w:r>
              <w:rPr>
                <w:rFonts w:hint="eastAsia" w:ascii="宋体" w:hAnsi="宋体"/>
                <w:color w:val="000000"/>
                <w:szCs w:val="21"/>
              </w:rPr>
              <w:t>：未锁定</w:t>
            </w:r>
          </w:p>
          <w:p w14:paraId="1E25AC90">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2</w:t>
            </w:r>
            <w:r>
              <w:rPr>
                <w:rFonts w:hint="eastAsia" w:ascii="宋体" w:hAnsi="宋体"/>
                <w:color w:val="000000"/>
                <w:szCs w:val="21"/>
              </w:rPr>
              <w:t>：已锁定</w:t>
            </w:r>
          </w:p>
        </w:tc>
      </w:tr>
      <w:tr w14:paraId="001A09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02F3481C">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1</w:t>
            </w:r>
          </w:p>
        </w:tc>
        <w:tc>
          <w:tcPr>
            <w:tcW w:w="1418" w:type="dxa"/>
            <w:tcBorders>
              <w:top w:val="single" w:color="auto" w:sz="6" w:space="0"/>
              <w:bottom w:val="single" w:color="auto" w:sz="6" w:space="0"/>
            </w:tcBorders>
            <w:vAlign w:val="center"/>
          </w:tcPr>
          <w:p w14:paraId="55B55CB1">
            <w:pPr>
              <w:pStyle w:val="79"/>
              <w:jc w:val="center"/>
              <w:rPr>
                <w:rFonts w:ascii="宋体" w:hAnsi="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559" w:type="dxa"/>
            <w:tcBorders>
              <w:top w:val="single" w:color="auto" w:sz="6" w:space="0"/>
              <w:bottom w:val="single" w:color="auto" w:sz="6" w:space="0"/>
            </w:tcBorders>
            <w:vAlign w:val="center"/>
          </w:tcPr>
          <w:p w14:paraId="7D396606">
            <w:pPr>
              <w:pStyle w:val="79"/>
              <w:jc w:val="center"/>
              <w:rPr>
                <w:rFonts w:ascii="宋体" w:hAnsi="宋体"/>
                <w:color w:val="000000"/>
                <w:kern w:val="0"/>
                <w:szCs w:val="21"/>
                <w:lang w:bidi="ar"/>
              </w:rPr>
            </w:pPr>
            <w:r>
              <w:rPr>
                <w:rFonts w:hint="eastAsia" w:ascii="宋体" w:hAnsi="宋体" w:cs="宋体"/>
                <w:color w:val="000000"/>
                <w:kern w:val="0"/>
                <w:szCs w:val="21"/>
                <w:lang w:bidi="ar"/>
              </w:rPr>
              <w:t>发票类型</w:t>
            </w:r>
          </w:p>
        </w:tc>
        <w:tc>
          <w:tcPr>
            <w:tcW w:w="1134" w:type="dxa"/>
            <w:tcBorders>
              <w:top w:val="single" w:color="auto" w:sz="6" w:space="0"/>
              <w:bottom w:val="single" w:color="auto" w:sz="6" w:space="0"/>
            </w:tcBorders>
            <w:vAlign w:val="center"/>
          </w:tcPr>
          <w:p w14:paraId="7942E682">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3FCF4CE">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7D52AD34">
            <w:pPr>
              <w:jc w:val="center"/>
              <w:rPr>
                <w:rFonts w:ascii="宋体" w:hAnsi="宋体"/>
                <w:color w:val="000000"/>
                <w:kern w:val="0"/>
                <w:szCs w:val="21"/>
                <w:lang w:bidi="ar"/>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2445EB55">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26C66B53">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5C98A9DC">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433428ED">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03ABA7D6">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0A90C6AD">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750C5A44">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53A2CA0B">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48478C0B">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169ED254">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4C44B25E">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59CA7C97">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p w14:paraId="33EB0A8E">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59CA706B">
            <w:pPr>
              <w:pStyle w:val="77"/>
              <w:rPr>
                <w:rFonts w:ascii="宋体" w:hAnsi="宋体"/>
                <w:color w:val="000000"/>
                <w:szCs w:val="21"/>
              </w:rPr>
            </w:pPr>
            <w:r>
              <w:rPr>
                <w:rFonts w:hint="eastAsia" w:ascii="宋体" w:hAnsi="宋体" w:cs="宋体"/>
                <w:color w:val="000000"/>
                <w:kern w:val="0"/>
                <w:szCs w:val="21"/>
                <w:lang w:bidi="ar"/>
              </w:rPr>
              <w:t>87：纸质发票（机动车销售统一发票）</w:t>
            </w:r>
          </w:p>
        </w:tc>
      </w:tr>
      <w:tr w14:paraId="308C61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299FD88C">
            <w:pPr>
              <w:pStyle w:val="16"/>
              <w:rPr>
                <w:rFonts w:ascii="宋体" w:hAnsi="宋体"/>
                <w:color w:val="000000"/>
                <w:kern w:val="0"/>
                <w:szCs w:val="21"/>
                <w:lang w:bidi="ar"/>
              </w:rPr>
            </w:pPr>
            <w:r>
              <w:rPr>
                <w:rFonts w:hint="eastAsia" w:ascii="宋体" w:hAnsi="宋体"/>
                <w:color w:val="000000"/>
                <w:kern w:val="0"/>
                <w:szCs w:val="21"/>
                <w:lang w:bidi="ar"/>
              </w:rPr>
              <w:t>12</w:t>
            </w:r>
          </w:p>
        </w:tc>
        <w:tc>
          <w:tcPr>
            <w:tcW w:w="1418" w:type="dxa"/>
            <w:tcBorders>
              <w:top w:val="single" w:color="auto" w:sz="6" w:space="0"/>
              <w:bottom w:val="single" w:color="auto" w:sz="6" w:space="0"/>
            </w:tcBorders>
            <w:vAlign w:val="center"/>
          </w:tcPr>
          <w:p w14:paraId="4F20F2AF">
            <w:pPr>
              <w:pStyle w:val="79"/>
              <w:jc w:val="center"/>
              <w:rPr>
                <w:rFonts w:ascii="宋体" w:hAnsi="宋体" w:cs="宋体"/>
                <w:color w:val="000000"/>
                <w:kern w:val="0"/>
                <w:szCs w:val="21"/>
                <w:lang w:bidi="ar"/>
              </w:rPr>
            </w:pPr>
            <w:r>
              <w:rPr>
                <w:rFonts w:ascii="宋体" w:hAnsi="宋体"/>
                <w:color w:val="000000"/>
                <w:kern w:val="0"/>
                <w:szCs w:val="21"/>
                <w:lang w:bidi="ar"/>
              </w:rPr>
              <w:t>jdcycbs</w:t>
            </w:r>
          </w:p>
        </w:tc>
        <w:tc>
          <w:tcPr>
            <w:tcW w:w="1559" w:type="dxa"/>
            <w:tcBorders>
              <w:top w:val="single" w:color="auto" w:sz="6" w:space="0"/>
              <w:bottom w:val="single" w:color="auto" w:sz="6" w:space="0"/>
            </w:tcBorders>
            <w:vAlign w:val="center"/>
          </w:tcPr>
          <w:p w14:paraId="2B30ABDF">
            <w:pPr>
              <w:pStyle w:val="79"/>
              <w:jc w:val="center"/>
              <w:rPr>
                <w:rFonts w:ascii="宋体" w:hAnsi="宋体" w:cs="宋体"/>
                <w:color w:val="000000"/>
                <w:kern w:val="0"/>
                <w:szCs w:val="21"/>
                <w:lang w:bidi="ar"/>
              </w:rPr>
            </w:pPr>
            <w:r>
              <w:rPr>
                <w:rFonts w:hint="eastAsia" w:ascii="宋体" w:hAnsi="宋体"/>
                <w:color w:val="000000"/>
                <w:kern w:val="0"/>
                <w:szCs w:val="21"/>
                <w:lang w:bidi="ar"/>
              </w:rPr>
              <w:t>机动车异常标识</w:t>
            </w:r>
          </w:p>
        </w:tc>
        <w:tc>
          <w:tcPr>
            <w:tcW w:w="1134" w:type="dxa"/>
            <w:tcBorders>
              <w:top w:val="single" w:color="auto" w:sz="6" w:space="0"/>
              <w:bottom w:val="single" w:color="auto" w:sz="6" w:space="0"/>
            </w:tcBorders>
            <w:vAlign w:val="center"/>
          </w:tcPr>
          <w:p w14:paraId="3EF32C09">
            <w:pPr>
              <w:adjustRightInd w:val="0"/>
              <w:snapToGrid w:val="0"/>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DB7B44A">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3E7A17C5">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3A1BF9C0">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6C0879B5">
            <w:pPr>
              <w:jc w:val="left"/>
              <w:rPr>
                <w:rFonts w:ascii="宋体" w:hAnsi="宋体"/>
                <w:color w:val="000000"/>
                <w:szCs w:val="21"/>
              </w:rPr>
            </w:pPr>
            <w:r>
              <w:rPr>
                <w:rFonts w:hint="eastAsia" w:ascii="宋体" w:hAnsi="宋体"/>
                <w:color w:val="000000"/>
                <w:szCs w:val="21"/>
              </w:rPr>
              <w:t>1：低风险</w:t>
            </w:r>
          </w:p>
          <w:p w14:paraId="5B4EFCA0">
            <w:pPr>
              <w:jc w:val="left"/>
              <w:rPr>
                <w:rFonts w:ascii="宋体" w:hAnsi="宋体"/>
                <w:color w:val="000000"/>
                <w:szCs w:val="21"/>
              </w:rPr>
            </w:pPr>
            <w:r>
              <w:rPr>
                <w:rFonts w:hint="eastAsia" w:ascii="宋体" w:hAnsi="宋体"/>
                <w:color w:val="000000"/>
                <w:szCs w:val="21"/>
              </w:rPr>
              <w:t>2：中风险</w:t>
            </w:r>
          </w:p>
          <w:p w14:paraId="0B406316">
            <w:pPr>
              <w:jc w:val="left"/>
              <w:rPr>
                <w:rFonts w:ascii="宋体" w:hAnsi="宋体" w:cs="宋体"/>
                <w:color w:val="000000"/>
                <w:kern w:val="0"/>
                <w:szCs w:val="21"/>
                <w:lang w:bidi="ar"/>
              </w:rPr>
            </w:pPr>
            <w:r>
              <w:rPr>
                <w:rFonts w:hint="eastAsia" w:ascii="宋体" w:hAnsi="宋体"/>
                <w:color w:val="000000"/>
                <w:szCs w:val="21"/>
              </w:rPr>
              <w:t>3：高风险</w:t>
            </w:r>
          </w:p>
        </w:tc>
      </w:tr>
      <w:tr w14:paraId="07EABB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35CD1267">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3</w:t>
            </w:r>
          </w:p>
        </w:tc>
        <w:tc>
          <w:tcPr>
            <w:tcW w:w="1418" w:type="dxa"/>
            <w:tcBorders>
              <w:top w:val="single" w:color="auto" w:sz="6" w:space="0"/>
              <w:bottom w:val="single" w:color="auto" w:sz="6" w:space="0"/>
            </w:tcBorders>
            <w:vAlign w:val="center"/>
          </w:tcPr>
          <w:p w14:paraId="2F33A3E2">
            <w:pPr>
              <w:pStyle w:val="79"/>
              <w:jc w:val="center"/>
              <w:rPr>
                <w:rFonts w:ascii="宋体" w:hAnsi="宋体"/>
                <w:color w:val="000000"/>
                <w:kern w:val="0"/>
                <w:szCs w:val="21"/>
                <w:lang w:bidi="ar"/>
              </w:rPr>
            </w:pP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w:t>
            </w:r>
            <w:r>
              <w:rPr>
                <w:rFonts w:hint="eastAsia" w:ascii="宋体" w:hAnsi="宋体"/>
                <w:color w:val="000000"/>
                <w:kern w:val="0"/>
                <w:szCs w:val="21"/>
                <w:lang w:bidi="ar"/>
              </w:rPr>
              <w:t>s</w:t>
            </w:r>
          </w:p>
        </w:tc>
        <w:tc>
          <w:tcPr>
            <w:tcW w:w="1559" w:type="dxa"/>
            <w:tcBorders>
              <w:top w:val="single" w:color="auto" w:sz="6" w:space="0"/>
              <w:bottom w:val="single" w:color="auto" w:sz="6" w:space="0"/>
            </w:tcBorders>
            <w:vAlign w:val="center"/>
          </w:tcPr>
          <w:p w14:paraId="54A961F7">
            <w:pPr>
              <w:pStyle w:val="79"/>
              <w:jc w:val="center"/>
              <w:rPr>
                <w:rFonts w:ascii="宋体" w:hAnsi="宋体"/>
                <w:color w:val="000000"/>
                <w:kern w:val="0"/>
                <w:szCs w:val="21"/>
                <w:lang w:bidi="ar"/>
              </w:rPr>
            </w:pPr>
            <w:r>
              <w:rPr>
                <w:rFonts w:hint="eastAsia" w:ascii="宋体" w:hAnsi="宋体"/>
                <w:color w:val="000000"/>
                <w:kern w:val="0"/>
                <w:szCs w:val="21"/>
                <w:lang w:bidi="ar"/>
              </w:rPr>
              <w:t>不得抵扣及退税异常标识</w:t>
            </w:r>
          </w:p>
        </w:tc>
        <w:tc>
          <w:tcPr>
            <w:tcW w:w="1134" w:type="dxa"/>
            <w:tcBorders>
              <w:top w:val="single" w:color="auto" w:sz="6" w:space="0"/>
              <w:bottom w:val="single" w:color="auto" w:sz="6" w:space="0"/>
            </w:tcBorders>
            <w:vAlign w:val="center"/>
          </w:tcPr>
          <w:p w14:paraId="2CF8DB9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C043302">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08BD9413">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5EF1C12E">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w:t>
            </w:r>
          </w:p>
          <w:p w14:paraId="42D02DB9">
            <w:pPr>
              <w:jc w:val="left"/>
            </w:pPr>
            <w:r>
              <w:rPr>
                <w:rFonts w:hint="eastAsia" w:ascii="宋体" w:hAnsi="宋体"/>
                <w:color w:val="000000"/>
                <w:szCs w:val="21"/>
              </w:rPr>
              <w:t>1：不得抵扣及退税发票</w:t>
            </w:r>
          </w:p>
        </w:tc>
      </w:tr>
      <w:tr w14:paraId="5456BD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621A2ED">
            <w:pPr>
              <w:pStyle w:val="16"/>
              <w:rPr>
                <w:rFonts w:ascii="宋体" w:hAnsi="宋体"/>
                <w:color w:val="000000"/>
                <w:kern w:val="0"/>
                <w:szCs w:val="21"/>
                <w:lang w:bidi="ar"/>
              </w:rPr>
            </w:pPr>
            <w:r>
              <w:rPr>
                <w:rFonts w:hint="eastAsia" w:ascii="宋体" w:hAnsi="宋体"/>
                <w:color w:val="000000"/>
                <w:kern w:val="0"/>
                <w:szCs w:val="21"/>
                <w:lang w:bidi="ar"/>
              </w:rPr>
              <w:t>14</w:t>
            </w:r>
          </w:p>
        </w:tc>
        <w:tc>
          <w:tcPr>
            <w:tcW w:w="1418" w:type="dxa"/>
            <w:tcBorders>
              <w:top w:val="single" w:color="auto" w:sz="6" w:space="0"/>
              <w:bottom w:val="single" w:color="auto" w:sz="6" w:space="0"/>
            </w:tcBorders>
            <w:vAlign w:val="center"/>
          </w:tcPr>
          <w:p w14:paraId="256AFBFD">
            <w:pPr>
              <w:pStyle w:val="79"/>
              <w:jc w:val="center"/>
              <w:rPr>
                <w:rFonts w:ascii="宋体" w:hAnsi="宋体"/>
                <w:color w:val="000000"/>
                <w:kern w:val="0"/>
                <w:szCs w:val="21"/>
                <w:lang w:bidi="ar"/>
              </w:rPr>
            </w:pPr>
            <w:r>
              <w:t>xgmqjqdfpfhgxtjbs</w:t>
            </w:r>
          </w:p>
        </w:tc>
        <w:tc>
          <w:tcPr>
            <w:tcW w:w="1559" w:type="dxa"/>
            <w:tcBorders>
              <w:top w:val="single" w:color="auto" w:sz="6" w:space="0"/>
              <w:bottom w:val="single" w:color="auto" w:sz="6" w:space="0"/>
            </w:tcBorders>
            <w:vAlign w:val="center"/>
          </w:tcPr>
          <w:p w14:paraId="47736FBD">
            <w:pPr>
              <w:pStyle w:val="79"/>
              <w:jc w:val="center"/>
              <w:rPr>
                <w:rFonts w:ascii="宋体" w:hAnsi="宋体"/>
                <w:color w:val="000000"/>
                <w:kern w:val="0"/>
                <w:szCs w:val="21"/>
                <w:lang w:bidi="ar"/>
              </w:rPr>
            </w:pPr>
            <w:r>
              <w:rPr>
                <w:rFonts w:hint="eastAsia"/>
              </w:rPr>
              <w:t>小规模期间取得发票符合勾选条件标识</w:t>
            </w:r>
          </w:p>
        </w:tc>
        <w:tc>
          <w:tcPr>
            <w:tcW w:w="1134" w:type="dxa"/>
            <w:tcBorders>
              <w:top w:val="single" w:color="auto" w:sz="6" w:space="0"/>
              <w:bottom w:val="single" w:color="auto" w:sz="6" w:space="0"/>
            </w:tcBorders>
            <w:vAlign w:val="center"/>
          </w:tcPr>
          <w:p w14:paraId="0E3C547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51D210F">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4BC57DCF">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5839BF36">
            <w:pPr>
              <w:pStyle w:val="16"/>
            </w:pPr>
            <w:r>
              <w:t>0</w:t>
            </w:r>
            <w:r>
              <w:rPr>
                <w:rFonts w:hint="eastAsia"/>
              </w:rPr>
              <w:t>：符合</w:t>
            </w:r>
          </w:p>
          <w:p w14:paraId="5F1499AA">
            <w:pPr>
              <w:pStyle w:val="16"/>
            </w:pPr>
            <w:r>
              <w:t>1</w:t>
            </w:r>
            <w:r>
              <w:rPr>
                <w:rFonts w:hint="eastAsia"/>
              </w:rPr>
              <w:t>：不符合，登记为一般纳税人之前取得且不符合勾选抵扣条件的发票</w:t>
            </w:r>
          </w:p>
          <w:p w14:paraId="7849215F">
            <w:pPr>
              <w:jc w:val="left"/>
              <w:rPr>
                <w:rFonts w:ascii="宋体" w:hAnsi="宋体"/>
                <w:color w:val="000000"/>
                <w:szCs w:val="21"/>
              </w:rPr>
            </w:pPr>
            <w:r>
              <w:t>2</w:t>
            </w:r>
            <w:r>
              <w:rPr>
                <w:rFonts w:hint="eastAsia"/>
              </w:rPr>
              <w:t>：不符合，转登记为小规模纳税人期间取得且不符合勾选抵扣条件的发票</w:t>
            </w:r>
          </w:p>
        </w:tc>
      </w:tr>
      <w:tr w14:paraId="1D8C9C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292E0E67">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5</w:t>
            </w:r>
          </w:p>
        </w:tc>
        <w:tc>
          <w:tcPr>
            <w:tcW w:w="1418" w:type="dxa"/>
            <w:tcBorders>
              <w:top w:val="single" w:color="auto" w:sz="6" w:space="0"/>
              <w:bottom w:val="single" w:color="auto" w:sz="6" w:space="0"/>
            </w:tcBorders>
            <w:vAlign w:val="center"/>
          </w:tcPr>
          <w:p w14:paraId="4970B6B2">
            <w:pPr>
              <w:pStyle w:val="79"/>
              <w:jc w:val="center"/>
              <w:rPr>
                <w:rFonts w:ascii="宋体" w:hAnsi="宋体"/>
                <w:color w:val="000000"/>
                <w:kern w:val="0"/>
                <w:szCs w:val="21"/>
                <w:lang w:bidi="ar"/>
              </w:rPr>
            </w:pPr>
            <w:r>
              <w:t>cekcycbs</w:t>
            </w:r>
          </w:p>
        </w:tc>
        <w:tc>
          <w:tcPr>
            <w:tcW w:w="1559" w:type="dxa"/>
            <w:tcBorders>
              <w:top w:val="single" w:color="auto" w:sz="6" w:space="0"/>
              <w:bottom w:val="single" w:color="auto" w:sz="6" w:space="0"/>
            </w:tcBorders>
            <w:vAlign w:val="center"/>
          </w:tcPr>
          <w:p w14:paraId="137F1CA5">
            <w:pPr>
              <w:pStyle w:val="79"/>
              <w:jc w:val="center"/>
              <w:rPr>
                <w:rFonts w:ascii="宋体" w:hAnsi="宋体"/>
                <w:color w:val="000000"/>
                <w:kern w:val="0"/>
                <w:szCs w:val="21"/>
                <w:lang w:bidi="ar"/>
              </w:rPr>
            </w:pPr>
            <w:r>
              <w:rPr>
                <w:rFonts w:hint="eastAsia"/>
              </w:rPr>
              <w:t>差额扣除异常标识</w:t>
            </w:r>
          </w:p>
        </w:tc>
        <w:tc>
          <w:tcPr>
            <w:tcW w:w="1134" w:type="dxa"/>
            <w:tcBorders>
              <w:top w:val="single" w:color="auto" w:sz="6" w:space="0"/>
              <w:bottom w:val="single" w:color="auto" w:sz="6" w:space="0"/>
            </w:tcBorders>
            <w:vAlign w:val="center"/>
          </w:tcPr>
          <w:p w14:paraId="7CD7F72E">
            <w:pPr>
              <w:adjustRightInd w:val="0"/>
              <w:snapToGrid w:val="0"/>
              <w:jc w:val="center"/>
              <w:rPr>
                <w:rFonts w:ascii="宋体" w:hAnsi="宋体"/>
                <w:color w:val="000000"/>
                <w:szCs w:val="21"/>
              </w:rPr>
            </w:pPr>
            <w:r>
              <w:t>String</w:t>
            </w:r>
          </w:p>
        </w:tc>
        <w:tc>
          <w:tcPr>
            <w:tcW w:w="709" w:type="dxa"/>
            <w:tcBorders>
              <w:top w:val="single" w:color="auto" w:sz="6" w:space="0"/>
              <w:bottom w:val="single" w:color="auto" w:sz="6" w:space="0"/>
            </w:tcBorders>
            <w:vAlign w:val="center"/>
          </w:tcPr>
          <w:p w14:paraId="2CCEC3E3">
            <w:pPr>
              <w:jc w:val="center"/>
              <w:rPr>
                <w:rFonts w:ascii="宋体" w:hAnsi="宋体"/>
                <w:color w:val="000000"/>
                <w:szCs w:val="21"/>
              </w:rPr>
            </w:pPr>
            <w:r>
              <w:t>1</w:t>
            </w:r>
          </w:p>
        </w:tc>
        <w:tc>
          <w:tcPr>
            <w:tcW w:w="708" w:type="dxa"/>
            <w:tcBorders>
              <w:top w:val="single" w:color="auto" w:sz="6" w:space="0"/>
              <w:bottom w:val="single" w:color="auto" w:sz="6" w:space="0"/>
            </w:tcBorders>
            <w:vAlign w:val="center"/>
          </w:tcPr>
          <w:p w14:paraId="50E7CB15">
            <w:pPr>
              <w:jc w:val="center"/>
              <w:rPr>
                <w:rFonts w:ascii="宋体" w:hAnsi="宋体"/>
                <w:color w:val="000000"/>
                <w:kern w:val="0"/>
                <w:szCs w:val="21"/>
                <w:lang w:bidi="ar"/>
              </w:rPr>
            </w:pPr>
            <w:r>
              <w:rPr>
                <w:rFonts w:hint="eastAsia"/>
              </w:rPr>
              <w:t>否</w:t>
            </w:r>
          </w:p>
        </w:tc>
        <w:tc>
          <w:tcPr>
            <w:tcW w:w="1985" w:type="dxa"/>
            <w:tcBorders>
              <w:top w:val="single" w:color="auto" w:sz="6" w:space="0"/>
              <w:bottom w:val="single" w:color="auto" w:sz="6" w:space="0"/>
            </w:tcBorders>
            <w:vAlign w:val="center"/>
          </w:tcPr>
          <w:p w14:paraId="56344A25">
            <w:pPr>
              <w:pStyle w:val="16"/>
              <w:jc w:val="both"/>
            </w:pPr>
            <w:r>
              <w:t>0</w:t>
            </w:r>
            <w:r>
              <w:rPr>
                <w:rFonts w:hint="eastAsia"/>
              </w:rPr>
              <w:t>：正常，可用于勾选</w:t>
            </w:r>
          </w:p>
          <w:p w14:paraId="5ACF1C14">
            <w:pPr>
              <w:rPr>
                <w:rFonts w:ascii="宋体" w:hAnsi="宋体"/>
                <w:color w:val="000000"/>
                <w:szCs w:val="21"/>
              </w:rPr>
            </w:pPr>
            <w:r>
              <w:t>1</w:t>
            </w:r>
            <w:r>
              <w:rPr>
                <w:rFonts w:hint="eastAsia"/>
              </w:rPr>
              <w:t>：异常，不能用于勾选</w:t>
            </w:r>
          </w:p>
        </w:tc>
      </w:tr>
      <w:tr w14:paraId="6DB16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2" w:type="dxa"/>
            <w:gridSpan w:val="8"/>
            <w:tcBorders>
              <w:top w:val="single" w:color="auto" w:sz="6" w:space="0"/>
              <w:bottom w:val="single" w:color="auto" w:sz="6" w:space="0"/>
            </w:tcBorders>
            <w:vAlign w:val="center"/>
          </w:tcPr>
          <w:p w14:paraId="4879A717">
            <w:pPr>
              <w:pStyle w:val="77"/>
              <w:jc w:val="center"/>
              <w:rPr>
                <w:rFonts w:ascii="宋体" w:hAnsi="宋体"/>
                <w:color w:val="000000"/>
                <w:szCs w:val="21"/>
              </w:rPr>
            </w:pPr>
            <w:r>
              <w:rPr>
                <w:rFonts w:hint="eastAsia" w:ascii="宋体" w:hAnsi="宋体"/>
                <w:color w:val="000000"/>
                <w:kern w:val="0"/>
                <w:szCs w:val="21"/>
                <w:lang w:bidi="ar"/>
              </w:rPr>
              <w:t>海关缴款书异常信息h</w:t>
            </w:r>
            <w:r>
              <w:rPr>
                <w:rFonts w:ascii="宋体" w:hAnsi="宋体"/>
                <w:color w:val="000000"/>
                <w:kern w:val="0"/>
                <w:szCs w:val="21"/>
                <w:lang w:bidi="ar"/>
              </w:rPr>
              <w:t>gjksycxx</w:t>
            </w:r>
            <w:r>
              <w:rPr>
                <w:rFonts w:hint="eastAsia" w:ascii="宋体" w:hAnsi="宋体"/>
                <w:color w:val="000000"/>
                <w:kern w:val="0"/>
                <w:szCs w:val="21"/>
                <w:lang w:bidi="ar"/>
              </w:rPr>
              <w:t>（存在异常发票信息时记录数据）</w:t>
            </w:r>
          </w:p>
        </w:tc>
      </w:tr>
      <w:tr w14:paraId="17C60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3A0F6A60">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18" w:type="dxa"/>
            <w:tcBorders>
              <w:top w:val="single" w:color="auto" w:sz="6" w:space="0"/>
              <w:bottom w:val="single" w:color="auto" w:sz="6" w:space="0"/>
            </w:tcBorders>
            <w:vAlign w:val="center"/>
          </w:tcPr>
          <w:p w14:paraId="118364F6">
            <w:pPr>
              <w:pStyle w:val="79"/>
              <w:jc w:val="center"/>
              <w:rPr>
                <w:rFonts w:ascii="宋体" w:hAnsi="宋体"/>
                <w:color w:val="000000"/>
                <w:kern w:val="0"/>
                <w:szCs w:val="21"/>
                <w:lang w:bidi="ar"/>
              </w:rPr>
            </w:pPr>
            <w:r>
              <w:rPr>
                <w:rFonts w:hint="eastAsia" w:ascii="宋体" w:hAnsi="宋体"/>
                <w:color w:val="000000"/>
                <w:kern w:val="0"/>
                <w:szCs w:val="21"/>
              </w:rPr>
              <w:t>j</w:t>
            </w:r>
            <w:r>
              <w:rPr>
                <w:rFonts w:ascii="宋体" w:hAnsi="宋体"/>
                <w:color w:val="000000"/>
                <w:kern w:val="0"/>
                <w:szCs w:val="21"/>
              </w:rPr>
              <w:t>kshm</w:t>
            </w:r>
          </w:p>
        </w:tc>
        <w:tc>
          <w:tcPr>
            <w:tcW w:w="1559" w:type="dxa"/>
            <w:tcBorders>
              <w:top w:val="single" w:color="auto" w:sz="6" w:space="0"/>
              <w:bottom w:val="single" w:color="auto" w:sz="6" w:space="0"/>
            </w:tcBorders>
            <w:vAlign w:val="center"/>
          </w:tcPr>
          <w:p w14:paraId="4E00583E">
            <w:pPr>
              <w:pStyle w:val="79"/>
              <w:jc w:val="center"/>
              <w:rPr>
                <w:rFonts w:ascii="宋体" w:hAnsi="宋体"/>
                <w:color w:val="000000"/>
                <w:kern w:val="0"/>
                <w:szCs w:val="21"/>
                <w:lang w:bidi="ar"/>
              </w:rPr>
            </w:pPr>
            <w:r>
              <w:rPr>
                <w:rFonts w:hint="eastAsia" w:ascii="宋体" w:hAnsi="宋体"/>
                <w:color w:val="000000"/>
                <w:kern w:val="0"/>
                <w:szCs w:val="21"/>
                <w:lang w:bidi="ar"/>
              </w:rPr>
              <w:t>缴款书号码</w:t>
            </w:r>
          </w:p>
        </w:tc>
        <w:tc>
          <w:tcPr>
            <w:tcW w:w="1134" w:type="dxa"/>
            <w:tcBorders>
              <w:top w:val="single" w:color="auto" w:sz="6" w:space="0"/>
              <w:bottom w:val="single" w:color="auto" w:sz="6" w:space="0"/>
            </w:tcBorders>
            <w:vAlign w:val="center"/>
          </w:tcPr>
          <w:p w14:paraId="41F8C43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682DFDD">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7C05AC95">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1440AC81">
            <w:pPr>
              <w:pStyle w:val="77"/>
              <w:rPr>
                <w:rFonts w:ascii="宋体" w:hAnsi="宋体"/>
                <w:color w:val="000000"/>
                <w:szCs w:val="21"/>
              </w:rPr>
            </w:pPr>
          </w:p>
        </w:tc>
      </w:tr>
      <w:tr w14:paraId="0A5969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2A77664A">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18" w:type="dxa"/>
            <w:tcBorders>
              <w:top w:val="single" w:color="auto" w:sz="6" w:space="0"/>
              <w:bottom w:val="single" w:color="auto" w:sz="6" w:space="0"/>
            </w:tcBorders>
            <w:vAlign w:val="center"/>
          </w:tcPr>
          <w:p w14:paraId="2081C47A">
            <w:pPr>
              <w:pStyle w:val="79"/>
              <w:jc w:val="center"/>
              <w:rPr>
                <w:rFonts w:ascii="宋体" w:hAnsi="宋体"/>
                <w:color w:val="000000"/>
                <w:kern w:val="0"/>
                <w:szCs w:val="21"/>
                <w:lang w:bidi="ar"/>
              </w:rPr>
            </w:pPr>
            <w:r>
              <w:rPr>
                <w:rFonts w:ascii="宋体" w:hAnsi="宋体"/>
                <w:color w:val="000000"/>
                <w:kern w:val="0"/>
                <w:szCs w:val="21"/>
              </w:rPr>
              <w:t>t</w:t>
            </w:r>
            <w:r>
              <w:rPr>
                <w:rFonts w:hint="eastAsia" w:ascii="宋体" w:hAnsi="宋体"/>
                <w:color w:val="000000"/>
                <w:kern w:val="0"/>
                <w:szCs w:val="21"/>
              </w:rPr>
              <w:t>frq</w:t>
            </w:r>
          </w:p>
        </w:tc>
        <w:tc>
          <w:tcPr>
            <w:tcW w:w="1559" w:type="dxa"/>
            <w:tcBorders>
              <w:top w:val="single" w:color="auto" w:sz="6" w:space="0"/>
              <w:bottom w:val="single" w:color="auto" w:sz="6" w:space="0"/>
            </w:tcBorders>
            <w:vAlign w:val="center"/>
          </w:tcPr>
          <w:p w14:paraId="23F4F6A1">
            <w:pPr>
              <w:pStyle w:val="79"/>
              <w:jc w:val="center"/>
              <w:rPr>
                <w:rFonts w:ascii="宋体" w:hAnsi="宋体"/>
                <w:color w:val="000000"/>
                <w:kern w:val="0"/>
                <w:szCs w:val="21"/>
                <w:lang w:bidi="ar"/>
              </w:rPr>
            </w:pPr>
            <w:r>
              <w:rPr>
                <w:rFonts w:hint="eastAsia" w:ascii="宋体" w:hAnsi="宋体"/>
                <w:color w:val="000000"/>
                <w:kern w:val="0"/>
                <w:szCs w:val="21"/>
                <w:lang w:bidi="ar"/>
              </w:rPr>
              <w:t>填发日期</w:t>
            </w:r>
          </w:p>
        </w:tc>
        <w:tc>
          <w:tcPr>
            <w:tcW w:w="1134" w:type="dxa"/>
            <w:tcBorders>
              <w:top w:val="single" w:color="auto" w:sz="6" w:space="0"/>
              <w:bottom w:val="single" w:color="auto" w:sz="6" w:space="0"/>
            </w:tcBorders>
            <w:vAlign w:val="center"/>
          </w:tcPr>
          <w:p w14:paraId="1D8709F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A303E5B">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08449408">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2A926C1A">
            <w:pPr>
              <w:pStyle w:val="77"/>
              <w:rPr>
                <w:rFonts w:ascii="宋体" w:hAnsi="宋体"/>
                <w:color w:val="000000"/>
                <w:szCs w:val="21"/>
              </w:rPr>
            </w:pPr>
            <w:r>
              <w:rPr>
                <w:rFonts w:hint="eastAsia" w:ascii="宋体" w:hAnsi="宋体"/>
                <w:color w:val="000000"/>
                <w:szCs w:val="21"/>
              </w:rPr>
              <w:t>YYYYMMDD</w:t>
            </w:r>
          </w:p>
        </w:tc>
      </w:tr>
      <w:tr w14:paraId="438D4A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5EEEB2B1">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18" w:type="dxa"/>
            <w:tcBorders>
              <w:top w:val="single" w:color="auto" w:sz="6" w:space="0"/>
              <w:bottom w:val="single" w:color="auto" w:sz="6" w:space="0"/>
            </w:tcBorders>
            <w:vAlign w:val="center"/>
          </w:tcPr>
          <w:p w14:paraId="2DC60A23">
            <w:pPr>
              <w:pStyle w:val="79"/>
              <w:jc w:val="center"/>
              <w:rPr>
                <w:rFonts w:ascii="宋体" w:hAnsi="宋体"/>
                <w:color w:val="000000"/>
                <w:kern w:val="0"/>
                <w:szCs w:val="21"/>
              </w:rPr>
            </w:pPr>
            <w:r>
              <w:rPr>
                <w:rFonts w:ascii="宋体" w:hAnsi="宋体"/>
                <w:color w:val="000000"/>
                <w:kern w:val="0"/>
                <w:szCs w:val="21"/>
              </w:rPr>
              <w:t>jkdwrnsrsbh</w:t>
            </w:r>
          </w:p>
        </w:tc>
        <w:tc>
          <w:tcPr>
            <w:tcW w:w="1559" w:type="dxa"/>
            <w:tcBorders>
              <w:top w:val="single" w:color="auto" w:sz="6" w:space="0"/>
              <w:bottom w:val="single" w:color="auto" w:sz="6" w:space="0"/>
            </w:tcBorders>
            <w:vAlign w:val="center"/>
          </w:tcPr>
          <w:p w14:paraId="26C6651A">
            <w:pPr>
              <w:pStyle w:val="79"/>
              <w:jc w:val="center"/>
              <w:rPr>
                <w:rFonts w:ascii="宋体" w:hAnsi="宋体"/>
                <w:color w:val="000000"/>
                <w:kern w:val="0"/>
                <w:szCs w:val="21"/>
                <w:lang w:bidi="ar"/>
              </w:rPr>
            </w:pPr>
            <w:r>
              <w:rPr>
                <w:rFonts w:hint="eastAsia"/>
                <w:color w:val="000000"/>
                <w:szCs w:val="21"/>
              </w:rPr>
              <w:t>缴款单位（人）纳税人识别号</w:t>
            </w:r>
          </w:p>
        </w:tc>
        <w:tc>
          <w:tcPr>
            <w:tcW w:w="1134" w:type="dxa"/>
            <w:tcBorders>
              <w:top w:val="single" w:color="auto" w:sz="6" w:space="0"/>
              <w:bottom w:val="single" w:color="auto" w:sz="6" w:space="0"/>
            </w:tcBorders>
            <w:vAlign w:val="center"/>
          </w:tcPr>
          <w:p w14:paraId="15351CE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4923DFA">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708" w:type="dxa"/>
            <w:tcBorders>
              <w:top w:val="single" w:color="auto" w:sz="6" w:space="0"/>
              <w:bottom w:val="single" w:color="auto" w:sz="6" w:space="0"/>
            </w:tcBorders>
            <w:vAlign w:val="center"/>
          </w:tcPr>
          <w:p w14:paraId="23995B5D">
            <w:pPr>
              <w:jc w:val="center"/>
              <w:rPr>
                <w:rFonts w:ascii="宋体" w:hAnsi="宋体"/>
                <w:color w:val="000000"/>
                <w:kern w:val="0"/>
                <w:szCs w:val="21"/>
                <w:lang w:bidi="ar"/>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17125A1D">
            <w:pPr>
              <w:pStyle w:val="77"/>
              <w:rPr>
                <w:rFonts w:ascii="宋体" w:hAnsi="宋体"/>
                <w:color w:val="000000"/>
                <w:szCs w:val="21"/>
              </w:rPr>
            </w:pPr>
            <w:r>
              <w:rPr>
                <w:rFonts w:hint="eastAsia"/>
                <w:color w:val="000000"/>
                <w:szCs w:val="21"/>
              </w:rPr>
              <w:t>纳税人识别号/总、分支机构纳税人识别号</w:t>
            </w:r>
          </w:p>
        </w:tc>
      </w:tr>
      <w:tr w14:paraId="147DC5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4E0D8D1E">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18" w:type="dxa"/>
            <w:tcBorders>
              <w:top w:val="single" w:color="auto" w:sz="6" w:space="0"/>
              <w:bottom w:val="single" w:color="auto" w:sz="6" w:space="0"/>
            </w:tcBorders>
            <w:vAlign w:val="center"/>
          </w:tcPr>
          <w:p w14:paraId="4C7571B3">
            <w:pPr>
              <w:pStyle w:val="79"/>
              <w:jc w:val="center"/>
              <w:rPr>
                <w:rFonts w:ascii="宋体" w:hAnsi="宋体"/>
                <w:color w:val="000000"/>
                <w:kern w:val="0"/>
                <w:szCs w:val="21"/>
                <w:lang w:bidi="ar"/>
              </w:rPr>
            </w:pPr>
            <w:r>
              <w:rPr>
                <w:rFonts w:hint="eastAsia" w:ascii="宋体" w:hAnsi="宋体"/>
                <w:color w:val="000000"/>
                <w:kern w:val="0"/>
                <w:szCs w:val="21"/>
                <w:lang w:bidi="ar"/>
              </w:rPr>
              <w:t>ckznxzmbh</w:t>
            </w:r>
          </w:p>
        </w:tc>
        <w:tc>
          <w:tcPr>
            <w:tcW w:w="1559" w:type="dxa"/>
            <w:tcBorders>
              <w:top w:val="single" w:color="auto" w:sz="6" w:space="0"/>
              <w:bottom w:val="single" w:color="auto" w:sz="6" w:space="0"/>
            </w:tcBorders>
            <w:vAlign w:val="center"/>
          </w:tcPr>
          <w:p w14:paraId="4BD66A03">
            <w:pPr>
              <w:pStyle w:val="79"/>
              <w:jc w:val="center"/>
              <w:rPr>
                <w:rFonts w:ascii="宋体" w:hAnsi="宋体"/>
                <w:color w:val="000000"/>
                <w:kern w:val="0"/>
                <w:szCs w:val="21"/>
                <w:lang w:bidi="ar"/>
              </w:rPr>
            </w:pPr>
            <w:r>
              <w:rPr>
                <w:rFonts w:hint="eastAsia" w:ascii="宋体" w:hAnsi="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2DC7210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2DFF3FE">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590CFBF8">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250B2BE1">
            <w:pPr>
              <w:pStyle w:val="77"/>
              <w:rPr>
                <w:rFonts w:ascii="宋体" w:hAnsi="宋体"/>
                <w:color w:val="000000"/>
                <w:szCs w:val="21"/>
              </w:rPr>
            </w:pPr>
            <w:r>
              <w:rPr>
                <w:rFonts w:hint="eastAsia" w:ascii="宋体" w:hAnsi="宋体"/>
                <w:color w:val="000000"/>
                <w:szCs w:val="21"/>
              </w:rPr>
              <w:t>如为出口转内销需上传转内销证明编号</w:t>
            </w:r>
          </w:p>
        </w:tc>
      </w:tr>
      <w:tr w14:paraId="541E29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3BF9A63">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18" w:type="dxa"/>
            <w:tcBorders>
              <w:top w:val="single" w:color="auto" w:sz="6" w:space="0"/>
              <w:bottom w:val="single" w:color="auto" w:sz="6" w:space="0"/>
            </w:tcBorders>
            <w:vAlign w:val="center"/>
          </w:tcPr>
          <w:p w14:paraId="49B9C86F">
            <w:pPr>
              <w:pStyle w:val="79"/>
              <w:jc w:val="center"/>
              <w:rPr>
                <w:rFonts w:ascii="宋体" w:hAnsi="宋体"/>
                <w:color w:val="000000"/>
                <w:kern w:val="0"/>
                <w:szCs w:val="21"/>
                <w:lang w:bidi="ar"/>
              </w:rPr>
            </w:pPr>
            <w:r>
              <w:rPr>
                <w:rFonts w:hint="eastAsia" w:ascii="宋体" w:hAnsi="宋体"/>
                <w:color w:val="000000"/>
                <w:kern w:val="0"/>
                <w:szCs w:val="21"/>
                <w:lang w:bidi="ar"/>
              </w:rPr>
              <w:t>skssq</w:t>
            </w:r>
          </w:p>
        </w:tc>
        <w:tc>
          <w:tcPr>
            <w:tcW w:w="1559" w:type="dxa"/>
            <w:tcBorders>
              <w:top w:val="single" w:color="auto" w:sz="6" w:space="0"/>
              <w:bottom w:val="single" w:color="auto" w:sz="6" w:space="0"/>
            </w:tcBorders>
            <w:vAlign w:val="center"/>
          </w:tcPr>
          <w:p w14:paraId="2AF7512C">
            <w:pPr>
              <w:pStyle w:val="79"/>
              <w:jc w:val="center"/>
              <w:rPr>
                <w:rFonts w:ascii="宋体" w:hAnsi="宋体"/>
                <w:color w:val="000000"/>
                <w:kern w:val="0"/>
                <w:szCs w:val="21"/>
                <w:lang w:bidi="ar"/>
              </w:rPr>
            </w:pPr>
            <w:r>
              <w:rPr>
                <w:rFonts w:hint="eastAsia" w:ascii="宋体" w:hAnsi="宋体"/>
                <w:color w:val="000000"/>
                <w:kern w:val="0"/>
                <w:szCs w:val="21"/>
                <w:lang w:bidi="ar"/>
              </w:rPr>
              <w:t>税款所属期</w:t>
            </w:r>
          </w:p>
        </w:tc>
        <w:tc>
          <w:tcPr>
            <w:tcW w:w="1134" w:type="dxa"/>
            <w:tcBorders>
              <w:top w:val="single" w:color="auto" w:sz="6" w:space="0"/>
              <w:bottom w:val="single" w:color="auto" w:sz="6" w:space="0"/>
            </w:tcBorders>
            <w:vAlign w:val="center"/>
          </w:tcPr>
          <w:p w14:paraId="63ACFE3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EBBDEBB">
            <w:pPr>
              <w:jc w:val="center"/>
              <w:rPr>
                <w:rFonts w:ascii="宋体" w:hAnsi="宋体"/>
                <w:color w:val="000000"/>
                <w:szCs w:val="21"/>
              </w:rPr>
            </w:pPr>
            <w:r>
              <w:rPr>
                <w:rFonts w:hint="eastAsia" w:ascii="宋体" w:hAnsi="宋体"/>
                <w:color w:val="000000"/>
                <w:szCs w:val="21"/>
              </w:rPr>
              <w:t>6</w:t>
            </w:r>
          </w:p>
        </w:tc>
        <w:tc>
          <w:tcPr>
            <w:tcW w:w="708" w:type="dxa"/>
            <w:tcBorders>
              <w:top w:val="single" w:color="auto" w:sz="6" w:space="0"/>
              <w:bottom w:val="single" w:color="auto" w:sz="6" w:space="0"/>
            </w:tcBorders>
            <w:vAlign w:val="center"/>
          </w:tcPr>
          <w:p w14:paraId="5B7A6319">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387AE719">
            <w:pPr>
              <w:pStyle w:val="77"/>
              <w:rPr>
                <w:rFonts w:ascii="宋体" w:hAnsi="宋体"/>
                <w:color w:val="000000"/>
                <w:szCs w:val="21"/>
              </w:rPr>
            </w:pPr>
            <w:r>
              <w:rPr>
                <w:rFonts w:hint="eastAsia" w:ascii="宋体" w:hAnsi="宋体"/>
                <w:color w:val="000000"/>
                <w:szCs w:val="21"/>
              </w:rPr>
              <w:t>YYYYMM</w:t>
            </w:r>
          </w:p>
        </w:tc>
      </w:tr>
      <w:tr w14:paraId="59C129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52AF174D">
            <w:pPr>
              <w:pStyle w:val="16"/>
              <w:rPr>
                <w:rFonts w:ascii="宋体" w:hAnsi="宋体"/>
                <w:color w:val="000000"/>
                <w:kern w:val="0"/>
                <w:szCs w:val="21"/>
                <w:lang w:bidi="ar"/>
              </w:rPr>
            </w:pPr>
            <w:r>
              <w:rPr>
                <w:rFonts w:hint="eastAsia" w:ascii="宋体" w:hAnsi="宋体"/>
                <w:color w:val="000000"/>
                <w:kern w:val="0"/>
                <w:szCs w:val="21"/>
                <w:lang w:bidi="ar"/>
              </w:rPr>
              <w:t>6</w:t>
            </w:r>
          </w:p>
        </w:tc>
        <w:tc>
          <w:tcPr>
            <w:tcW w:w="1418" w:type="dxa"/>
            <w:tcBorders>
              <w:top w:val="single" w:color="auto" w:sz="6" w:space="0"/>
              <w:bottom w:val="single" w:color="auto" w:sz="6" w:space="0"/>
            </w:tcBorders>
            <w:vAlign w:val="center"/>
          </w:tcPr>
          <w:p w14:paraId="766289FE">
            <w:pPr>
              <w:pStyle w:val="79"/>
              <w:jc w:val="center"/>
              <w:rPr>
                <w:rFonts w:ascii="宋体" w:hAnsi="宋体"/>
                <w:color w:val="000000"/>
                <w:kern w:val="0"/>
                <w:szCs w:val="21"/>
                <w:lang w:bidi="ar"/>
              </w:rPr>
            </w:pPr>
            <w:r>
              <w:rPr>
                <w:rFonts w:hint="eastAsia" w:ascii="宋体" w:hAnsi="宋体"/>
                <w:color w:val="000000"/>
                <w:kern w:val="0"/>
                <w:szCs w:val="21"/>
                <w:lang w:bidi="ar"/>
              </w:rPr>
              <w:t>gxsj</w:t>
            </w:r>
          </w:p>
        </w:tc>
        <w:tc>
          <w:tcPr>
            <w:tcW w:w="1559" w:type="dxa"/>
            <w:tcBorders>
              <w:top w:val="single" w:color="auto" w:sz="6" w:space="0"/>
              <w:bottom w:val="single" w:color="auto" w:sz="6" w:space="0"/>
            </w:tcBorders>
            <w:vAlign w:val="center"/>
          </w:tcPr>
          <w:p w14:paraId="14C963E8">
            <w:pPr>
              <w:pStyle w:val="79"/>
              <w:jc w:val="center"/>
              <w:rPr>
                <w:rFonts w:ascii="宋体" w:hAnsi="宋体"/>
                <w:color w:val="000000"/>
                <w:kern w:val="0"/>
                <w:szCs w:val="21"/>
                <w:lang w:bidi="ar"/>
              </w:rPr>
            </w:pPr>
            <w:r>
              <w:rPr>
                <w:rFonts w:hint="eastAsia" w:ascii="宋体" w:hAnsi="宋体"/>
                <w:color w:val="000000"/>
                <w:kern w:val="0"/>
                <w:szCs w:val="21"/>
                <w:lang w:bidi="ar"/>
              </w:rPr>
              <w:t>勾选时间</w:t>
            </w:r>
          </w:p>
        </w:tc>
        <w:tc>
          <w:tcPr>
            <w:tcW w:w="1134" w:type="dxa"/>
            <w:tcBorders>
              <w:top w:val="single" w:color="auto" w:sz="6" w:space="0"/>
              <w:bottom w:val="single" w:color="auto" w:sz="6" w:space="0"/>
            </w:tcBorders>
            <w:vAlign w:val="center"/>
          </w:tcPr>
          <w:p w14:paraId="04AAD16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E1F88B9">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02B5219B">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54601432">
            <w:pPr>
              <w:pStyle w:val="77"/>
              <w:rPr>
                <w:rFonts w:ascii="宋体" w:hAnsi="宋体"/>
                <w:color w:val="000000"/>
                <w:szCs w:val="21"/>
              </w:rPr>
            </w:pPr>
          </w:p>
        </w:tc>
      </w:tr>
      <w:tr w14:paraId="2C83DA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8A9FCE7">
            <w:pPr>
              <w:pStyle w:val="16"/>
              <w:rPr>
                <w:rFonts w:ascii="宋体" w:hAnsi="宋体"/>
                <w:color w:val="000000"/>
                <w:kern w:val="0"/>
                <w:szCs w:val="21"/>
                <w:lang w:bidi="ar"/>
              </w:rPr>
            </w:pPr>
            <w:r>
              <w:rPr>
                <w:rFonts w:hint="eastAsia" w:ascii="宋体" w:hAnsi="宋体"/>
                <w:color w:val="000000"/>
                <w:kern w:val="0"/>
                <w:szCs w:val="21"/>
                <w:lang w:bidi="ar"/>
              </w:rPr>
              <w:t>7</w:t>
            </w:r>
          </w:p>
        </w:tc>
        <w:tc>
          <w:tcPr>
            <w:tcW w:w="1418" w:type="dxa"/>
            <w:tcBorders>
              <w:top w:val="single" w:color="auto" w:sz="6" w:space="0"/>
              <w:bottom w:val="single" w:color="auto" w:sz="6" w:space="0"/>
            </w:tcBorders>
            <w:vAlign w:val="center"/>
          </w:tcPr>
          <w:p w14:paraId="627FFAC7">
            <w:pPr>
              <w:pStyle w:val="79"/>
              <w:jc w:val="center"/>
              <w:rPr>
                <w:rFonts w:ascii="宋体" w:hAnsi="宋体"/>
                <w:color w:val="000000"/>
                <w:kern w:val="0"/>
                <w:szCs w:val="21"/>
                <w:lang w:bidi="ar"/>
              </w:rPr>
            </w:pPr>
            <w:r>
              <w:rPr>
                <w:rFonts w:ascii="宋体" w:hAnsi="宋体" w:cs="宋体"/>
                <w:color w:val="000000"/>
                <w:kern w:val="0"/>
                <w:szCs w:val="21"/>
                <w:lang w:bidi="ar"/>
              </w:rPr>
              <w:t>sfc</w:t>
            </w:r>
            <w:r>
              <w:rPr>
                <w:rFonts w:hint="eastAsia" w:ascii="宋体" w:hAnsi="宋体" w:cs="宋体"/>
                <w:color w:val="000000"/>
                <w:kern w:val="0"/>
                <w:szCs w:val="21"/>
                <w:lang w:bidi="ar"/>
              </w:rPr>
              <w:t>hsd</w:t>
            </w:r>
          </w:p>
        </w:tc>
        <w:tc>
          <w:tcPr>
            <w:tcW w:w="1559" w:type="dxa"/>
            <w:tcBorders>
              <w:top w:val="single" w:color="auto" w:sz="6" w:space="0"/>
              <w:bottom w:val="single" w:color="auto" w:sz="6" w:space="0"/>
            </w:tcBorders>
            <w:vAlign w:val="center"/>
          </w:tcPr>
          <w:p w14:paraId="6C2105AA">
            <w:pPr>
              <w:pStyle w:val="79"/>
              <w:jc w:val="center"/>
              <w:rPr>
                <w:rFonts w:ascii="宋体" w:hAnsi="宋体"/>
                <w:color w:val="000000"/>
                <w:kern w:val="0"/>
                <w:szCs w:val="21"/>
                <w:lang w:bidi="ar"/>
              </w:rPr>
            </w:pPr>
            <w:r>
              <w:rPr>
                <w:rFonts w:hint="eastAsia" w:ascii="宋体" w:hAnsi="宋体" w:cs="宋体"/>
                <w:color w:val="000000"/>
                <w:kern w:val="0"/>
                <w:szCs w:val="21"/>
              </w:rPr>
              <w:t>是否重号锁定</w:t>
            </w:r>
          </w:p>
        </w:tc>
        <w:tc>
          <w:tcPr>
            <w:tcW w:w="1134" w:type="dxa"/>
            <w:tcBorders>
              <w:top w:val="single" w:color="auto" w:sz="6" w:space="0"/>
              <w:bottom w:val="single" w:color="auto" w:sz="6" w:space="0"/>
            </w:tcBorders>
            <w:vAlign w:val="center"/>
          </w:tcPr>
          <w:p w14:paraId="01D9CA2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396A6B6">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4F10D994">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0A90EF4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Y：锁定</w:t>
            </w:r>
          </w:p>
          <w:p w14:paraId="2A983F7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N：未锁定</w:t>
            </w:r>
          </w:p>
        </w:tc>
      </w:tr>
      <w:tr w14:paraId="1DF932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4C7C280">
            <w:pPr>
              <w:pStyle w:val="16"/>
              <w:rPr>
                <w:rFonts w:ascii="宋体" w:hAnsi="宋体"/>
                <w:color w:val="000000"/>
                <w:kern w:val="0"/>
                <w:szCs w:val="21"/>
                <w:lang w:bidi="ar"/>
              </w:rPr>
            </w:pPr>
            <w:r>
              <w:rPr>
                <w:rFonts w:hint="eastAsia" w:ascii="宋体" w:hAnsi="宋体"/>
                <w:color w:val="000000"/>
                <w:kern w:val="0"/>
                <w:szCs w:val="21"/>
                <w:lang w:bidi="ar"/>
              </w:rPr>
              <w:t>8</w:t>
            </w:r>
          </w:p>
        </w:tc>
        <w:tc>
          <w:tcPr>
            <w:tcW w:w="1418" w:type="dxa"/>
            <w:tcBorders>
              <w:top w:val="single" w:color="auto" w:sz="6" w:space="0"/>
              <w:bottom w:val="single" w:color="auto" w:sz="6" w:space="0"/>
            </w:tcBorders>
            <w:vAlign w:val="center"/>
          </w:tcPr>
          <w:p w14:paraId="3B6C59B5">
            <w:pPr>
              <w:pStyle w:val="79"/>
              <w:jc w:val="center"/>
              <w:rPr>
                <w:rFonts w:ascii="宋体" w:hAnsi="宋体" w:cs="宋体"/>
                <w:color w:val="000000"/>
                <w:kern w:val="0"/>
                <w:szCs w:val="21"/>
                <w:lang w:bidi="ar"/>
              </w:rPr>
            </w:pPr>
            <w:r>
              <w:rPr>
                <w:rFonts w:ascii="宋体" w:hAnsi="宋体" w:cs="宋体"/>
                <w:color w:val="000000"/>
                <w:kern w:val="0"/>
                <w:szCs w:val="21"/>
                <w:lang w:bidi="ar"/>
              </w:rPr>
              <w:t>xfshgjks</w:t>
            </w:r>
            <w:r>
              <w:rPr>
                <w:rFonts w:hint="eastAsia" w:ascii="宋体" w:hAnsi="宋体" w:cs="宋体"/>
                <w:color w:val="000000"/>
                <w:kern w:val="0"/>
                <w:szCs w:val="21"/>
                <w:lang w:bidi="ar"/>
              </w:rPr>
              <w:t>y</w:t>
            </w:r>
            <w:r>
              <w:rPr>
                <w:rFonts w:ascii="宋体" w:hAnsi="宋体" w:cs="宋体"/>
                <w:color w:val="000000"/>
                <w:kern w:val="0"/>
                <w:szCs w:val="21"/>
                <w:lang w:bidi="ar"/>
              </w:rPr>
              <w:t>gxdk</w:t>
            </w:r>
          </w:p>
        </w:tc>
        <w:tc>
          <w:tcPr>
            <w:tcW w:w="1559" w:type="dxa"/>
            <w:tcBorders>
              <w:top w:val="single" w:color="auto" w:sz="6" w:space="0"/>
              <w:bottom w:val="single" w:color="auto" w:sz="6" w:space="0"/>
            </w:tcBorders>
            <w:vAlign w:val="center"/>
          </w:tcPr>
          <w:p w14:paraId="352B0CFC">
            <w:pPr>
              <w:pStyle w:val="79"/>
              <w:jc w:val="center"/>
              <w:rPr>
                <w:rFonts w:ascii="宋体" w:hAnsi="宋体" w:cs="宋体"/>
                <w:color w:val="000000"/>
                <w:kern w:val="0"/>
                <w:szCs w:val="21"/>
              </w:rPr>
            </w:pPr>
            <w:r>
              <w:rPr>
                <w:rFonts w:hint="eastAsia" w:ascii="宋体" w:hAnsi="宋体" w:cs="宋体"/>
                <w:color w:val="000000"/>
                <w:kern w:val="0"/>
                <w:szCs w:val="21"/>
              </w:rPr>
              <w:t>消费税海关缴款书已勾选抵扣</w:t>
            </w:r>
          </w:p>
        </w:tc>
        <w:tc>
          <w:tcPr>
            <w:tcW w:w="1134" w:type="dxa"/>
            <w:tcBorders>
              <w:top w:val="single" w:color="auto" w:sz="6" w:space="0"/>
              <w:bottom w:val="single" w:color="auto" w:sz="6" w:space="0"/>
            </w:tcBorders>
            <w:vAlign w:val="center"/>
          </w:tcPr>
          <w:p w14:paraId="68E5B66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957BC8A">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1538E8EA">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38569E8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Y：已勾选</w:t>
            </w:r>
          </w:p>
          <w:p w14:paraId="50B45E9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N：未勾选</w:t>
            </w:r>
          </w:p>
        </w:tc>
      </w:tr>
      <w:tr w14:paraId="3E18E2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12" w:space="0"/>
            </w:tcBorders>
            <w:vAlign w:val="center"/>
          </w:tcPr>
          <w:p w14:paraId="6CED7300">
            <w:pPr>
              <w:pStyle w:val="16"/>
              <w:rPr>
                <w:rFonts w:ascii="宋体" w:hAnsi="宋体"/>
                <w:color w:val="000000"/>
                <w:kern w:val="0"/>
                <w:szCs w:val="21"/>
                <w:lang w:bidi="ar"/>
              </w:rPr>
            </w:pPr>
            <w:r>
              <w:rPr>
                <w:rFonts w:hint="eastAsia" w:ascii="宋体" w:hAnsi="宋体"/>
                <w:color w:val="000000"/>
                <w:kern w:val="0"/>
                <w:szCs w:val="21"/>
                <w:lang w:bidi="ar"/>
              </w:rPr>
              <w:t>9</w:t>
            </w:r>
          </w:p>
        </w:tc>
        <w:tc>
          <w:tcPr>
            <w:tcW w:w="1418" w:type="dxa"/>
            <w:tcBorders>
              <w:top w:val="single" w:color="auto" w:sz="6" w:space="0"/>
              <w:bottom w:val="single" w:color="auto" w:sz="12" w:space="0"/>
            </w:tcBorders>
            <w:vAlign w:val="center"/>
          </w:tcPr>
          <w:p w14:paraId="4DAA95F6">
            <w:pPr>
              <w:pStyle w:val="79"/>
              <w:jc w:val="center"/>
              <w:rPr>
                <w:rFonts w:ascii="宋体" w:hAnsi="宋体" w:cs="宋体"/>
                <w:color w:val="000000"/>
                <w:kern w:val="0"/>
                <w:szCs w:val="21"/>
                <w:lang w:bidi="ar"/>
              </w:rPr>
            </w:pPr>
            <w:r>
              <w:t>cekcycbs</w:t>
            </w:r>
          </w:p>
        </w:tc>
        <w:tc>
          <w:tcPr>
            <w:tcW w:w="1559" w:type="dxa"/>
            <w:tcBorders>
              <w:top w:val="single" w:color="auto" w:sz="6" w:space="0"/>
              <w:bottom w:val="single" w:color="auto" w:sz="12" w:space="0"/>
            </w:tcBorders>
            <w:vAlign w:val="center"/>
          </w:tcPr>
          <w:p w14:paraId="10A62F01">
            <w:pPr>
              <w:pStyle w:val="79"/>
              <w:jc w:val="center"/>
              <w:rPr>
                <w:rFonts w:ascii="宋体" w:hAnsi="宋体" w:cs="宋体"/>
                <w:color w:val="000000"/>
                <w:kern w:val="0"/>
                <w:szCs w:val="21"/>
              </w:rPr>
            </w:pPr>
            <w:r>
              <w:rPr>
                <w:rFonts w:hint="eastAsia"/>
              </w:rPr>
              <w:t>差额扣除异常标识</w:t>
            </w:r>
          </w:p>
        </w:tc>
        <w:tc>
          <w:tcPr>
            <w:tcW w:w="1134" w:type="dxa"/>
            <w:tcBorders>
              <w:top w:val="single" w:color="auto" w:sz="6" w:space="0"/>
              <w:bottom w:val="single" w:color="auto" w:sz="12" w:space="0"/>
            </w:tcBorders>
            <w:vAlign w:val="center"/>
          </w:tcPr>
          <w:p w14:paraId="738FD04E">
            <w:pPr>
              <w:adjustRightInd w:val="0"/>
              <w:snapToGrid w:val="0"/>
              <w:jc w:val="center"/>
              <w:rPr>
                <w:rFonts w:ascii="宋体" w:hAnsi="宋体"/>
                <w:color w:val="000000"/>
                <w:szCs w:val="21"/>
              </w:rPr>
            </w:pPr>
            <w:r>
              <w:t>String</w:t>
            </w:r>
          </w:p>
        </w:tc>
        <w:tc>
          <w:tcPr>
            <w:tcW w:w="709" w:type="dxa"/>
            <w:tcBorders>
              <w:top w:val="single" w:color="auto" w:sz="6" w:space="0"/>
              <w:bottom w:val="single" w:color="auto" w:sz="12" w:space="0"/>
            </w:tcBorders>
            <w:vAlign w:val="center"/>
          </w:tcPr>
          <w:p w14:paraId="6A67FA0E">
            <w:pPr>
              <w:jc w:val="center"/>
              <w:rPr>
                <w:rFonts w:ascii="宋体" w:hAnsi="宋体"/>
                <w:color w:val="000000"/>
                <w:szCs w:val="21"/>
              </w:rPr>
            </w:pPr>
            <w:r>
              <w:t>1</w:t>
            </w:r>
          </w:p>
        </w:tc>
        <w:tc>
          <w:tcPr>
            <w:tcW w:w="708" w:type="dxa"/>
            <w:tcBorders>
              <w:top w:val="single" w:color="auto" w:sz="6" w:space="0"/>
              <w:bottom w:val="single" w:color="auto" w:sz="12" w:space="0"/>
            </w:tcBorders>
            <w:vAlign w:val="center"/>
          </w:tcPr>
          <w:p w14:paraId="5CC8A825">
            <w:pPr>
              <w:jc w:val="center"/>
              <w:rPr>
                <w:rFonts w:ascii="宋体" w:hAnsi="宋体"/>
                <w:color w:val="000000"/>
                <w:kern w:val="0"/>
                <w:szCs w:val="21"/>
                <w:lang w:bidi="ar"/>
              </w:rPr>
            </w:pPr>
            <w:r>
              <w:rPr>
                <w:rFonts w:hint="eastAsia"/>
              </w:rPr>
              <w:t>否</w:t>
            </w:r>
          </w:p>
        </w:tc>
        <w:tc>
          <w:tcPr>
            <w:tcW w:w="1985" w:type="dxa"/>
            <w:tcBorders>
              <w:top w:val="single" w:color="auto" w:sz="6" w:space="0"/>
              <w:bottom w:val="single" w:color="auto" w:sz="12" w:space="0"/>
            </w:tcBorders>
            <w:vAlign w:val="center"/>
          </w:tcPr>
          <w:p w14:paraId="6F7585CD">
            <w:pPr>
              <w:pStyle w:val="16"/>
              <w:jc w:val="both"/>
            </w:pPr>
            <w:r>
              <w:t>0</w:t>
            </w:r>
            <w:r>
              <w:rPr>
                <w:rFonts w:hint="eastAsia"/>
              </w:rPr>
              <w:t>：正常，可用于勾选</w:t>
            </w:r>
          </w:p>
          <w:p w14:paraId="33BDEFDE">
            <w:pPr>
              <w:pStyle w:val="92"/>
              <w:widowControl/>
              <w:ind w:firstLine="0" w:firstLineChars="0"/>
              <w:rPr>
                <w:rFonts w:ascii="宋体" w:hAnsi="宋体" w:cs="宋体"/>
                <w:color w:val="000000"/>
                <w:kern w:val="0"/>
                <w:szCs w:val="21"/>
              </w:rPr>
            </w:pPr>
            <w:r>
              <w:t>1</w:t>
            </w:r>
            <w:r>
              <w:rPr>
                <w:rFonts w:hint="eastAsia"/>
              </w:rPr>
              <w:t>：异常，不能用于勾选</w:t>
            </w:r>
          </w:p>
        </w:tc>
      </w:tr>
    </w:tbl>
    <w:p w14:paraId="70A3AC96">
      <w:pPr>
        <w:pStyle w:val="6"/>
        <w:rPr>
          <w:sz w:val="21"/>
          <w:szCs w:val="21"/>
        </w:rPr>
      </w:pPr>
      <w:r>
        <w:rPr>
          <w:sz w:val="21"/>
          <w:szCs w:val="21"/>
        </w:rPr>
        <w:t>7.6返回报文示例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6AB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9806A04">
            <w:r>
              <w:t>{</w:t>
            </w:r>
          </w:p>
          <w:p w14:paraId="5BFF281E">
            <w:r>
              <w:tab/>
            </w:r>
            <w:r>
              <w:t>"Response": {</w:t>
            </w:r>
          </w:p>
          <w:p w14:paraId="30D6A202">
            <w:r>
              <w:rPr>
                <w:rFonts w:hint="eastAsia"/>
              </w:rPr>
              <w:tab/>
            </w:r>
            <w:r>
              <w:rPr>
                <w:rFonts w:hint="eastAsia"/>
              </w:rPr>
              <w:tab/>
            </w:r>
            <w:r>
              <w:rPr>
                <w:rFonts w:hint="eastAsia"/>
              </w:rPr>
              <w:t>"RequestId": "系统自动生成ID",</w:t>
            </w:r>
          </w:p>
          <w:p w14:paraId="0D3BD307">
            <w:r>
              <w:tab/>
            </w:r>
            <w:r>
              <w:tab/>
            </w:r>
            <w:r>
              <w:t>"Data": {</w:t>
            </w:r>
          </w:p>
          <w:p w14:paraId="35304E6E">
            <w:r>
              <w:rPr>
                <w:rFonts w:hint="eastAsia"/>
              </w:rPr>
              <w:tab/>
            </w:r>
            <w:r>
              <w:rPr>
                <w:rFonts w:hint="eastAsia"/>
              </w:rPr>
              <w:tab/>
            </w:r>
            <w:r>
              <w:rPr>
                <w:rFonts w:hint="eastAsia"/>
              </w:rPr>
              <w:tab/>
            </w:r>
            <w:r>
              <w:rPr>
                <w:rFonts w:hint="eastAsia"/>
              </w:rPr>
              <w:t>"returncode": "返回码",</w:t>
            </w:r>
          </w:p>
          <w:p w14:paraId="28CBB406">
            <w:r>
              <w:rPr>
                <w:rFonts w:hint="eastAsia"/>
              </w:rPr>
              <w:tab/>
            </w:r>
            <w:r>
              <w:rPr>
                <w:rFonts w:hint="eastAsia"/>
              </w:rPr>
              <w:tab/>
            </w:r>
            <w:r>
              <w:rPr>
                <w:rFonts w:hint="eastAsia"/>
              </w:rPr>
              <w:tab/>
            </w:r>
            <w:r>
              <w:rPr>
                <w:rFonts w:hint="eastAsia"/>
              </w:rPr>
              <w:t>"returnmsg": "返回信息",</w:t>
            </w:r>
          </w:p>
          <w:p w14:paraId="7FFFFE33">
            <w:r>
              <w:rPr>
                <w:rFonts w:hint="eastAsia"/>
              </w:rPr>
              <w:tab/>
            </w:r>
            <w:r>
              <w:rPr>
                <w:rFonts w:hint="eastAsia"/>
              </w:rPr>
              <w:tab/>
            </w:r>
            <w:r>
              <w:rPr>
                <w:rFonts w:hint="eastAsia"/>
              </w:rPr>
              <w:tab/>
            </w:r>
            <w:r>
              <w:rPr>
                <w:rFonts w:hint="eastAsia"/>
              </w:rPr>
              <w:t>"pclsh": "批次流水号",</w:t>
            </w:r>
          </w:p>
          <w:p w14:paraId="5F693871">
            <w:r>
              <w:rPr>
                <w:rFonts w:hint="eastAsia"/>
              </w:rPr>
              <w:tab/>
            </w:r>
            <w:r>
              <w:rPr>
                <w:rFonts w:hint="eastAsia"/>
              </w:rPr>
              <w:tab/>
            </w:r>
            <w:r>
              <w:rPr>
                <w:rFonts w:hint="eastAsia"/>
              </w:rPr>
              <w:tab/>
            </w:r>
            <w:r>
              <w:rPr>
                <w:rFonts w:hint="eastAsia"/>
              </w:rPr>
              <w:t>"gfsbh": "购买方统一社会信用代码/纳税人识别号",</w:t>
            </w:r>
          </w:p>
          <w:p w14:paraId="6BC36D33">
            <w:r>
              <w:rPr>
                <w:rFonts w:hint="eastAsia"/>
              </w:rPr>
              <w:tab/>
            </w:r>
            <w:r>
              <w:rPr>
                <w:rFonts w:hint="eastAsia"/>
              </w:rPr>
              <w:tab/>
            </w:r>
            <w:r>
              <w:rPr>
                <w:rFonts w:hint="eastAsia"/>
              </w:rPr>
              <w:tab/>
            </w:r>
            <w:r>
              <w:rPr>
                <w:rFonts w:hint="eastAsia"/>
              </w:rPr>
              <w:t>"skssq": "税款所属期",</w:t>
            </w:r>
          </w:p>
          <w:p w14:paraId="3113ABA8">
            <w:r>
              <w:rPr>
                <w:rFonts w:hint="eastAsia"/>
              </w:rPr>
              <w:tab/>
            </w:r>
            <w:r>
              <w:rPr>
                <w:rFonts w:hint="eastAsia"/>
              </w:rPr>
              <w:tab/>
            </w:r>
            <w:r>
              <w:rPr>
                <w:rFonts w:hint="eastAsia"/>
              </w:rPr>
              <w:tab/>
            </w:r>
            <w:r>
              <w:rPr>
                <w:rFonts w:hint="eastAsia"/>
              </w:rPr>
              <w:t>"code": "处理结果",</w:t>
            </w:r>
          </w:p>
          <w:p w14:paraId="1FB3657B">
            <w:r>
              <w:tab/>
            </w:r>
            <w:r>
              <w:tab/>
            </w:r>
            <w:r>
              <w:tab/>
            </w:r>
            <w:r>
              <w:t>"gxtjjg": [</w:t>
            </w:r>
          </w:p>
          <w:p w14:paraId="3CB2E646">
            <w:r>
              <w:tab/>
            </w:r>
            <w:r>
              <w:tab/>
            </w:r>
            <w:r>
              <w:tab/>
            </w:r>
            <w:r>
              <w:tab/>
            </w:r>
            <w:r>
              <w:t>{</w:t>
            </w:r>
          </w:p>
          <w:p w14:paraId="3DD67FCB">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7306F62A">
            <w:r>
              <w:rPr>
                <w:rFonts w:hint="eastAsia"/>
              </w:rPr>
              <w:tab/>
            </w:r>
            <w:r>
              <w:rPr>
                <w:rFonts w:hint="eastAsia"/>
              </w:rPr>
              <w:tab/>
            </w:r>
            <w:r>
              <w:rPr>
                <w:rFonts w:hint="eastAsia"/>
              </w:rPr>
              <w:tab/>
            </w:r>
            <w:r>
              <w:rPr>
                <w:rFonts w:hint="eastAsia"/>
              </w:rPr>
              <w:tab/>
            </w:r>
            <w:r>
              <w:rPr>
                <w:rFonts w:hint="eastAsia"/>
              </w:rPr>
              <w:tab/>
            </w:r>
            <w:r>
              <w:rPr>
                <w:rFonts w:hint="eastAsia"/>
              </w:rPr>
              <w:t>"tjsj": "统计时间",</w:t>
            </w:r>
          </w:p>
          <w:p w14:paraId="470E6B37">
            <w:r>
              <w:tab/>
            </w:r>
            <w:r>
              <w:tab/>
            </w:r>
            <w:r>
              <w:tab/>
            </w:r>
            <w:r>
              <w:tab/>
            </w:r>
            <w:r>
              <w:tab/>
            </w:r>
            <w:r>
              <w:t>"tjjg": [</w:t>
            </w:r>
          </w:p>
          <w:p w14:paraId="28D1E78D">
            <w:r>
              <w:tab/>
            </w:r>
            <w:r>
              <w:tab/>
            </w:r>
            <w:r>
              <w:tab/>
            </w:r>
            <w:r>
              <w:tab/>
            </w:r>
            <w:r>
              <w:tab/>
            </w:r>
            <w:r>
              <w:tab/>
            </w:r>
            <w:r>
              <w:t>{</w:t>
            </w:r>
          </w:p>
          <w:p w14:paraId="71C4E97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06AEAD2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41308EE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20C296E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5FAB7EB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3F4DBF0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38F7FE5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11FC575B">
            <w:r>
              <w:tab/>
            </w:r>
            <w:r>
              <w:tab/>
            </w:r>
            <w:r>
              <w:tab/>
            </w:r>
            <w:r>
              <w:tab/>
            </w:r>
            <w:r>
              <w:tab/>
            </w:r>
            <w:r>
              <w:tab/>
            </w:r>
            <w:r>
              <w:t>}, {</w:t>
            </w:r>
          </w:p>
          <w:p w14:paraId="1B78AFA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6701EB1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70CCDBF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6C24E53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458B895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604BEA6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0EC473C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688FE161">
            <w:r>
              <w:tab/>
            </w:r>
            <w:r>
              <w:tab/>
            </w:r>
            <w:r>
              <w:tab/>
            </w:r>
            <w:r>
              <w:tab/>
            </w:r>
            <w:r>
              <w:tab/>
            </w:r>
            <w:r>
              <w:tab/>
            </w:r>
            <w:r>
              <w:t>}</w:t>
            </w:r>
          </w:p>
          <w:p w14:paraId="7A37759E">
            <w:r>
              <w:tab/>
            </w:r>
            <w:r>
              <w:tab/>
            </w:r>
            <w:r>
              <w:tab/>
            </w:r>
            <w:r>
              <w:tab/>
            </w:r>
            <w:r>
              <w:tab/>
            </w:r>
            <w:r>
              <w:t>],</w:t>
            </w:r>
          </w:p>
          <w:p w14:paraId="1B1FCBBC">
            <w:r>
              <w:tab/>
            </w:r>
            <w:r>
              <w:tab/>
            </w:r>
            <w:r>
              <w:tab/>
            </w:r>
            <w:r>
              <w:tab/>
            </w:r>
            <w:r>
              <w:tab/>
            </w:r>
            <w:r>
              <w:t>"ncpjjkctjjg": [</w:t>
            </w:r>
          </w:p>
          <w:p w14:paraId="203C5CC8">
            <w:r>
              <w:tab/>
            </w:r>
            <w:r>
              <w:tab/>
            </w:r>
            <w:r>
              <w:tab/>
            </w:r>
            <w:r>
              <w:tab/>
            </w:r>
            <w:r>
              <w:tab/>
            </w:r>
            <w:r>
              <w:tab/>
            </w:r>
            <w:r>
              <w:t>{</w:t>
            </w:r>
          </w:p>
          <w:p w14:paraId="1D33DDC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0DB0F19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6716676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05DCAD5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25B40D1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06184B05">
            <w:r>
              <w:tab/>
            </w:r>
            <w:r>
              <w:tab/>
            </w:r>
            <w:r>
              <w:tab/>
            </w:r>
            <w:r>
              <w:tab/>
            </w:r>
            <w:r>
              <w:tab/>
            </w:r>
            <w:r>
              <w:tab/>
            </w:r>
            <w:r>
              <w:t>}, {</w:t>
            </w:r>
          </w:p>
          <w:p w14:paraId="7850AE0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396142F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5CB9310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1EF62A5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739BF77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03A079E7">
            <w:r>
              <w:tab/>
            </w:r>
            <w:r>
              <w:tab/>
            </w:r>
            <w:r>
              <w:tab/>
            </w:r>
            <w:r>
              <w:tab/>
            </w:r>
            <w:r>
              <w:tab/>
            </w:r>
            <w:r>
              <w:tab/>
            </w:r>
            <w:r>
              <w:t>}</w:t>
            </w:r>
          </w:p>
          <w:p w14:paraId="49DA4791">
            <w:r>
              <w:tab/>
            </w:r>
            <w:r>
              <w:tab/>
            </w:r>
            <w:r>
              <w:tab/>
            </w:r>
            <w:r>
              <w:tab/>
            </w:r>
            <w:r>
              <w:tab/>
            </w:r>
            <w:r>
              <w:t>],</w:t>
            </w:r>
          </w:p>
          <w:p w14:paraId="60FD377E">
            <w:r>
              <w:tab/>
            </w:r>
            <w:r>
              <w:tab/>
            </w:r>
            <w:r>
              <w:tab/>
            </w:r>
            <w:r>
              <w:tab/>
            </w:r>
            <w:r>
              <w:tab/>
            </w:r>
            <w:r>
              <w:t>"ycpzzrtjjg": [</w:t>
            </w:r>
          </w:p>
          <w:p w14:paraId="3783F8F6">
            <w:r>
              <w:tab/>
            </w:r>
            <w:r>
              <w:tab/>
            </w:r>
            <w:r>
              <w:tab/>
            </w:r>
            <w:r>
              <w:tab/>
            </w:r>
            <w:r>
              <w:tab/>
            </w:r>
            <w:r>
              <w:tab/>
            </w:r>
            <w:r>
              <w:t>{</w:t>
            </w:r>
          </w:p>
          <w:p w14:paraId="3C95DDC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4781266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0CDE170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697189C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6E57A58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06DAD82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4AE881A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0D426D54">
            <w:r>
              <w:tab/>
            </w:r>
            <w:r>
              <w:tab/>
            </w:r>
            <w:r>
              <w:tab/>
            </w:r>
            <w:r>
              <w:tab/>
            </w:r>
            <w:r>
              <w:tab/>
            </w:r>
            <w:r>
              <w:tab/>
            </w:r>
            <w:r>
              <w:t>}, {</w:t>
            </w:r>
          </w:p>
          <w:p w14:paraId="5460EA0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3E18A9C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65D7BF3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7EC3D22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598AC5C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4256EB6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4238227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690350FF">
            <w:r>
              <w:tab/>
            </w:r>
            <w:r>
              <w:tab/>
            </w:r>
            <w:r>
              <w:tab/>
            </w:r>
            <w:r>
              <w:tab/>
            </w:r>
            <w:r>
              <w:tab/>
            </w:r>
            <w:r>
              <w:tab/>
            </w:r>
            <w:r>
              <w:t>}</w:t>
            </w:r>
          </w:p>
          <w:p w14:paraId="1F7FD4F2">
            <w:r>
              <w:tab/>
            </w:r>
            <w:r>
              <w:tab/>
            </w:r>
            <w:r>
              <w:tab/>
            </w:r>
            <w:r>
              <w:tab/>
            </w:r>
            <w:r>
              <w:tab/>
            </w:r>
            <w:r>
              <w:t>],</w:t>
            </w:r>
          </w:p>
          <w:p w14:paraId="6C265EE6">
            <w:r>
              <w:tab/>
            </w:r>
            <w:r>
              <w:tab/>
            </w:r>
            <w:r>
              <w:tab/>
            </w:r>
            <w:r>
              <w:tab/>
            </w:r>
            <w:r>
              <w:tab/>
            </w:r>
            <w:r>
              <w:t>"ycpzncpjjkczrtjjg": [</w:t>
            </w:r>
          </w:p>
          <w:p w14:paraId="2D864F1D">
            <w:r>
              <w:tab/>
            </w:r>
            <w:r>
              <w:tab/>
            </w:r>
            <w:r>
              <w:tab/>
            </w:r>
            <w:r>
              <w:tab/>
            </w:r>
            <w:r>
              <w:tab/>
            </w:r>
            <w:r>
              <w:tab/>
            </w:r>
            <w:r>
              <w:t>{</w:t>
            </w:r>
          </w:p>
          <w:p w14:paraId="281EC30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4028191F">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296EBF1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03A3C52A">
            <w:r>
              <w:tab/>
            </w:r>
            <w:r>
              <w:tab/>
            </w:r>
            <w:r>
              <w:tab/>
            </w:r>
            <w:r>
              <w:tab/>
            </w:r>
            <w:r>
              <w:tab/>
            </w:r>
            <w:r>
              <w:tab/>
            </w:r>
            <w:r>
              <w:t>}, {</w:t>
            </w:r>
          </w:p>
          <w:p w14:paraId="2D68FFA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1FFB1B0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4F9C6C8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0FACBD3D">
            <w:r>
              <w:tab/>
            </w:r>
            <w:r>
              <w:tab/>
            </w:r>
            <w:r>
              <w:tab/>
            </w:r>
            <w:r>
              <w:tab/>
            </w:r>
            <w:r>
              <w:tab/>
            </w:r>
            <w:r>
              <w:tab/>
            </w:r>
            <w:r>
              <w:t>}</w:t>
            </w:r>
          </w:p>
          <w:p w14:paraId="4D4DED5A">
            <w:r>
              <w:tab/>
            </w:r>
            <w:r>
              <w:tab/>
            </w:r>
            <w:r>
              <w:tab/>
            </w:r>
            <w:r>
              <w:tab/>
            </w:r>
            <w:r>
              <w:tab/>
            </w:r>
            <w:r>
              <w:t>]</w:t>
            </w:r>
          </w:p>
          <w:p w14:paraId="55D72BE8">
            <w:r>
              <w:tab/>
            </w:r>
            <w:r>
              <w:tab/>
            </w:r>
            <w:r>
              <w:tab/>
            </w:r>
            <w:r>
              <w:tab/>
            </w:r>
            <w:r>
              <w:t>}, {</w:t>
            </w:r>
          </w:p>
          <w:p w14:paraId="4F4D8F75">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7BC632C2">
            <w:r>
              <w:rPr>
                <w:rFonts w:hint="eastAsia"/>
              </w:rPr>
              <w:tab/>
            </w:r>
            <w:r>
              <w:rPr>
                <w:rFonts w:hint="eastAsia"/>
              </w:rPr>
              <w:tab/>
            </w:r>
            <w:r>
              <w:rPr>
                <w:rFonts w:hint="eastAsia"/>
              </w:rPr>
              <w:tab/>
            </w:r>
            <w:r>
              <w:rPr>
                <w:rFonts w:hint="eastAsia"/>
              </w:rPr>
              <w:tab/>
            </w:r>
            <w:r>
              <w:rPr>
                <w:rFonts w:hint="eastAsia"/>
              </w:rPr>
              <w:tab/>
            </w:r>
            <w:r>
              <w:rPr>
                <w:rFonts w:hint="eastAsia"/>
              </w:rPr>
              <w:t>"tjsj": "统计时间",</w:t>
            </w:r>
          </w:p>
          <w:p w14:paraId="7CB82B5F">
            <w:r>
              <w:tab/>
            </w:r>
            <w:r>
              <w:tab/>
            </w:r>
            <w:r>
              <w:tab/>
            </w:r>
            <w:r>
              <w:tab/>
            </w:r>
            <w:r>
              <w:tab/>
            </w:r>
            <w:r>
              <w:t>"tjjg": [</w:t>
            </w:r>
          </w:p>
          <w:p w14:paraId="317A75AB">
            <w:r>
              <w:tab/>
            </w:r>
            <w:r>
              <w:tab/>
            </w:r>
            <w:r>
              <w:tab/>
            </w:r>
            <w:r>
              <w:tab/>
            </w:r>
            <w:r>
              <w:tab/>
            </w:r>
            <w:r>
              <w:tab/>
            </w:r>
            <w:r>
              <w:t>{</w:t>
            </w:r>
          </w:p>
          <w:p w14:paraId="1F1C799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7EC739C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388DAC0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1507EA3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3AB3781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477DA76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4AF4835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463F98E8">
            <w:r>
              <w:tab/>
            </w:r>
            <w:r>
              <w:tab/>
            </w:r>
            <w:r>
              <w:tab/>
            </w:r>
            <w:r>
              <w:tab/>
            </w:r>
            <w:r>
              <w:tab/>
            </w:r>
            <w:r>
              <w:tab/>
            </w:r>
            <w:r>
              <w:t>}, {</w:t>
            </w:r>
          </w:p>
          <w:p w14:paraId="4F86C92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6207478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00252F6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008FBFC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68D88BB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34BE77F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31E4A99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2CA061C4">
            <w:r>
              <w:tab/>
            </w:r>
            <w:r>
              <w:tab/>
            </w:r>
            <w:r>
              <w:tab/>
            </w:r>
            <w:r>
              <w:tab/>
            </w:r>
            <w:r>
              <w:tab/>
            </w:r>
            <w:r>
              <w:tab/>
            </w:r>
            <w:r>
              <w:t>}</w:t>
            </w:r>
          </w:p>
          <w:p w14:paraId="314839C1">
            <w:r>
              <w:tab/>
            </w:r>
            <w:r>
              <w:tab/>
            </w:r>
            <w:r>
              <w:tab/>
            </w:r>
            <w:r>
              <w:tab/>
            </w:r>
            <w:r>
              <w:tab/>
            </w:r>
            <w:r>
              <w:t>],</w:t>
            </w:r>
          </w:p>
          <w:p w14:paraId="65D4ECDF">
            <w:r>
              <w:tab/>
            </w:r>
            <w:r>
              <w:tab/>
            </w:r>
            <w:r>
              <w:tab/>
            </w:r>
            <w:r>
              <w:tab/>
            </w:r>
            <w:r>
              <w:tab/>
            </w:r>
            <w:r>
              <w:t>"ncpjjkctjjg": [</w:t>
            </w:r>
          </w:p>
          <w:p w14:paraId="2476C974">
            <w:r>
              <w:tab/>
            </w:r>
            <w:r>
              <w:tab/>
            </w:r>
            <w:r>
              <w:tab/>
            </w:r>
            <w:r>
              <w:tab/>
            </w:r>
            <w:r>
              <w:tab/>
            </w:r>
            <w:r>
              <w:tab/>
            </w:r>
            <w:r>
              <w:t>{</w:t>
            </w:r>
          </w:p>
          <w:p w14:paraId="0E53117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1403474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09CB17E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535540C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25B1C9E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0DF6F771">
            <w:r>
              <w:tab/>
            </w:r>
            <w:r>
              <w:tab/>
            </w:r>
            <w:r>
              <w:tab/>
            </w:r>
            <w:r>
              <w:tab/>
            </w:r>
            <w:r>
              <w:tab/>
            </w:r>
            <w:r>
              <w:tab/>
            </w:r>
            <w:r>
              <w:t>}, {</w:t>
            </w:r>
          </w:p>
          <w:p w14:paraId="23220CD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261DACF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33A0A2C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351BA14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305EE8C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14F906D5">
            <w:r>
              <w:tab/>
            </w:r>
            <w:r>
              <w:tab/>
            </w:r>
            <w:r>
              <w:tab/>
            </w:r>
            <w:r>
              <w:tab/>
            </w:r>
            <w:r>
              <w:tab/>
            </w:r>
            <w:r>
              <w:tab/>
            </w:r>
            <w:r>
              <w:t>}</w:t>
            </w:r>
          </w:p>
          <w:p w14:paraId="7870EA85">
            <w:r>
              <w:tab/>
            </w:r>
            <w:r>
              <w:tab/>
            </w:r>
            <w:r>
              <w:tab/>
            </w:r>
            <w:r>
              <w:tab/>
            </w:r>
            <w:r>
              <w:tab/>
            </w:r>
            <w:r>
              <w:t>],</w:t>
            </w:r>
          </w:p>
          <w:p w14:paraId="6635EACA">
            <w:r>
              <w:tab/>
            </w:r>
            <w:r>
              <w:tab/>
            </w:r>
            <w:r>
              <w:tab/>
            </w:r>
            <w:r>
              <w:tab/>
            </w:r>
            <w:r>
              <w:tab/>
            </w:r>
            <w:r>
              <w:t>"ycpzzrtjjg": [</w:t>
            </w:r>
          </w:p>
          <w:p w14:paraId="761CC26D">
            <w:r>
              <w:tab/>
            </w:r>
            <w:r>
              <w:tab/>
            </w:r>
            <w:r>
              <w:tab/>
            </w:r>
            <w:r>
              <w:tab/>
            </w:r>
            <w:r>
              <w:tab/>
            </w:r>
            <w:r>
              <w:tab/>
            </w:r>
            <w:r>
              <w:t>{</w:t>
            </w:r>
          </w:p>
          <w:p w14:paraId="5D27F5E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2396FD6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7A63D6D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1486B9F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4760173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3EB9CCE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708722A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63DC58C1">
            <w:r>
              <w:tab/>
            </w:r>
            <w:r>
              <w:tab/>
            </w:r>
            <w:r>
              <w:tab/>
            </w:r>
            <w:r>
              <w:tab/>
            </w:r>
            <w:r>
              <w:tab/>
            </w:r>
            <w:r>
              <w:tab/>
            </w:r>
            <w:r>
              <w:t>}, {</w:t>
            </w:r>
          </w:p>
          <w:p w14:paraId="75F71E1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6B9F25D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67DD7FC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01DB1CE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2C81134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279A300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701A202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3B313140">
            <w:r>
              <w:tab/>
            </w:r>
            <w:r>
              <w:tab/>
            </w:r>
            <w:r>
              <w:tab/>
            </w:r>
            <w:r>
              <w:tab/>
            </w:r>
            <w:r>
              <w:tab/>
            </w:r>
            <w:r>
              <w:tab/>
            </w:r>
            <w:r>
              <w:t>}</w:t>
            </w:r>
          </w:p>
          <w:p w14:paraId="73867503">
            <w:r>
              <w:tab/>
            </w:r>
            <w:r>
              <w:tab/>
            </w:r>
            <w:r>
              <w:tab/>
            </w:r>
            <w:r>
              <w:tab/>
            </w:r>
            <w:r>
              <w:tab/>
            </w:r>
            <w:r>
              <w:t>],</w:t>
            </w:r>
          </w:p>
          <w:p w14:paraId="0A6BB078">
            <w:r>
              <w:tab/>
            </w:r>
            <w:r>
              <w:tab/>
            </w:r>
            <w:r>
              <w:tab/>
            </w:r>
            <w:r>
              <w:tab/>
            </w:r>
            <w:r>
              <w:tab/>
            </w:r>
            <w:r>
              <w:t>"ycpzncpjjkczrtjjg": [</w:t>
            </w:r>
          </w:p>
          <w:p w14:paraId="60F4EAD9">
            <w:r>
              <w:tab/>
            </w:r>
            <w:r>
              <w:tab/>
            </w:r>
            <w:r>
              <w:tab/>
            </w:r>
            <w:r>
              <w:tab/>
            </w:r>
            <w:r>
              <w:tab/>
            </w:r>
            <w:r>
              <w:tab/>
            </w:r>
            <w:r>
              <w:t>{</w:t>
            </w:r>
          </w:p>
          <w:p w14:paraId="7E1C21E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2F2D391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076788C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574668C8">
            <w:r>
              <w:tab/>
            </w:r>
            <w:r>
              <w:tab/>
            </w:r>
            <w:r>
              <w:tab/>
            </w:r>
            <w:r>
              <w:tab/>
            </w:r>
            <w:r>
              <w:tab/>
            </w:r>
            <w:r>
              <w:tab/>
            </w:r>
            <w:r>
              <w:t>}, {</w:t>
            </w:r>
          </w:p>
          <w:p w14:paraId="396350A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36B5C95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4AA7AA2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6ADA2894">
            <w:r>
              <w:tab/>
            </w:r>
            <w:r>
              <w:tab/>
            </w:r>
            <w:r>
              <w:tab/>
            </w:r>
            <w:r>
              <w:tab/>
            </w:r>
            <w:r>
              <w:tab/>
            </w:r>
            <w:r>
              <w:tab/>
            </w:r>
            <w:r>
              <w:t>}</w:t>
            </w:r>
          </w:p>
          <w:p w14:paraId="277D52DC">
            <w:r>
              <w:tab/>
            </w:r>
            <w:r>
              <w:tab/>
            </w:r>
            <w:r>
              <w:tab/>
            </w:r>
            <w:r>
              <w:tab/>
            </w:r>
            <w:r>
              <w:tab/>
            </w:r>
            <w:r>
              <w:t>]</w:t>
            </w:r>
          </w:p>
          <w:p w14:paraId="7BC16304">
            <w:r>
              <w:tab/>
            </w:r>
            <w:r>
              <w:tab/>
            </w:r>
            <w:r>
              <w:tab/>
            </w:r>
            <w:r>
              <w:tab/>
            </w:r>
            <w:r>
              <w:t>}</w:t>
            </w:r>
          </w:p>
          <w:p w14:paraId="0785CAF9">
            <w:r>
              <w:tab/>
            </w:r>
            <w:r>
              <w:tab/>
            </w:r>
            <w:r>
              <w:tab/>
            </w:r>
            <w:r>
              <w:t>],</w:t>
            </w:r>
          </w:p>
          <w:p w14:paraId="00BF8346">
            <w:r>
              <w:tab/>
            </w:r>
            <w:r>
              <w:tab/>
            </w:r>
            <w:r>
              <w:tab/>
            </w:r>
            <w:r>
              <w:t>"fpycxx": [</w:t>
            </w:r>
          </w:p>
          <w:p w14:paraId="0AFE1D53">
            <w:r>
              <w:tab/>
            </w:r>
            <w:r>
              <w:tab/>
            </w:r>
            <w:r>
              <w:tab/>
            </w:r>
            <w:r>
              <w:tab/>
            </w:r>
            <w:r>
              <w:t>{</w:t>
            </w:r>
          </w:p>
          <w:p w14:paraId="71CBEBE7">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4C6C3857">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33375A20">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F8776AB">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2819E134">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30589035">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322BA45">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83988E9">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209DF862">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5CDB5908">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7D75D247">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24272386">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57904194">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61533C00">
            <w:r>
              <w:tab/>
            </w:r>
            <w:r>
              <w:tab/>
            </w:r>
            <w:r>
              <w:tab/>
            </w:r>
            <w:r>
              <w:tab/>
            </w:r>
            <w:r>
              <w:tab/>
            </w:r>
            <w:r>
              <w:t>"xgmqjqdfpfhgxtjbs": "</w:t>
            </w:r>
            <w:r>
              <w:rPr>
                <w:rFonts w:hint="eastAsia"/>
              </w:rPr>
              <w:t>小规模期间取得发票符合勾选条件标识</w:t>
            </w:r>
            <w:r>
              <w:t>",</w:t>
            </w:r>
          </w:p>
          <w:p w14:paraId="04E6FAF0">
            <w:r>
              <w:tab/>
            </w:r>
            <w:r>
              <w:tab/>
            </w:r>
            <w:r>
              <w:tab/>
            </w:r>
            <w:r>
              <w:tab/>
            </w:r>
            <w:r>
              <w:tab/>
            </w:r>
            <w:r>
              <w:t>"cekcycbs": "</w:t>
            </w:r>
            <w:r>
              <w:rPr>
                <w:rFonts w:hint="eastAsia"/>
              </w:rPr>
              <w:t>差额扣除异常标识</w:t>
            </w:r>
            <w:r>
              <w:t>"</w:t>
            </w:r>
          </w:p>
          <w:p w14:paraId="16BA2ADF">
            <w:r>
              <w:tab/>
            </w:r>
            <w:r>
              <w:tab/>
            </w:r>
            <w:r>
              <w:tab/>
            </w:r>
            <w:r>
              <w:tab/>
            </w:r>
            <w:r>
              <w:t>}, {</w:t>
            </w:r>
          </w:p>
          <w:p w14:paraId="68C10E1A">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584A3156">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1E91FE2D">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BFDA526">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20FC800A">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48C17B42">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51A4BFA">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70EEA181">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7F58BBAA">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3B562C45">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1D107E03">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4861D4AF">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3A661D4D">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00071B7D">
            <w:r>
              <w:tab/>
            </w:r>
            <w:r>
              <w:tab/>
            </w:r>
            <w:r>
              <w:tab/>
            </w:r>
            <w:r>
              <w:tab/>
            </w:r>
            <w:r>
              <w:tab/>
            </w:r>
            <w:r>
              <w:t>"xgmqjqdfpfhgxtjbs": "</w:t>
            </w:r>
            <w:r>
              <w:rPr>
                <w:rFonts w:hint="eastAsia"/>
              </w:rPr>
              <w:t>小规模期间取得发票符合勾选条件标识</w:t>
            </w:r>
            <w:r>
              <w:t>",</w:t>
            </w:r>
          </w:p>
          <w:p w14:paraId="30679838">
            <w:r>
              <w:tab/>
            </w:r>
            <w:r>
              <w:tab/>
            </w:r>
            <w:r>
              <w:tab/>
            </w:r>
            <w:r>
              <w:tab/>
            </w:r>
            <w:r>
              <w:tab/>
            </w:r>
            <w:r>
              <w:t>"cekcycbs": "</w:t>
            </w:r>
            <w:r>
              <w:rPr>
                <w:rFonts w:hint="eastAsia"/>
              </w:rPr>
              <w:t>差额扣除异常标识</w:t>
            </w:r>
            <w:r>
              <w:t>"</w:t>
            </w:r>
          </w:p>
          <w:p w14:paraId="5DDFA2C9">
            <w:r>
              <w:tab/>
            </w:r>
            <w:r>
              <w:tab/>
            </w:r>
            <w:r>
              <w:tab/>
            </w:r>
            <w:r>
              <w:tab/>
            </w:r>
            <w:r>
              <w:t>}</w:t>
            </w:r>
          </w:p>
          <w:p w14:paraId="56D6A0A2">
            <w:r>
              <w:tab/>
            </w:r>
            <w:r>
              <w:tab/>
            </w:r>
            <w:r>
              <w:tab/>
            </w:r>
            <w:r>
              <w:t>],</w:t>
            </w:r>
          </w:p>
          <w:p w14:paraId="262598E0">
            <w:r>
              <w:tab/>
            </w:r>
            <w:r>
              <w:tab/>
            </w:r>
            <w:r>
              <w:tab/>
            </w:r>
            <w:r>
              <w:t>"hgjksycxx": [</w:t>
            </w:r>
          </w:p>
          <w:p w14:paraId="6D441403">
            <w:r>
              <w:tab/>
            </w:r>
            <w:r>
              <w:tab/>
            </w:r>
            <w:r>
              <w:tab/>
            </w:r>
            <w:r>
              <w:tab/>
            </w:r>
            <w:r>
              <w:t>{</w:t>
            </w:r>
          </w:p>
          <w:p w14:paraId="26300D7C">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730601B2">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110A33B8">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44ACC4B9">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773FB348">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7F807365">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804F385">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3CC643A0">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47C4CFC1">
            <w:r>
              <w:tab/>
            </w:r>
            <w:r>
              <w:tab/>
            </w:r>
            <w:r>
              <w:tab/>
            </w:r>
            <w:r>
              <w:tab/>
            </w:r>
            <w:r>
              <w:tab/>
            </w:r>
            <w:r>
              <w:t>"cekcycbs": "</w:t>
            </w:r>
            <w:r>
              <w:rPr>
                <w:rFonts w:hint="eastAsia"/>
              </w:rPr>
              <w:t>差额扣除异常标识</w:t>
            </w:r>
            <w:r>
              <w:t>"</w:t>
            </w:r>
          </w:p>
          <w:p w14:paraId="31EBE4BF">
            <w:r>
              <w:tab/>
            </w:r>
            <w:r>
              <w:tab/>
            </w:r>
            <w:r>
              <w:tab/>
            </w:r>
            <w:r>
              <w:tab/>
            </w:r>
            <w:r>
              <w:t>}, {</w:t>
            </w:r>
          </w:p>
          <w:p w14:paraId="7362086A">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3461BF98">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57866B71">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63410753">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A33B84F">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711C566F">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A10F5EE">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69704DC0">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4DB3C62A">
            <w:r>
              <w:tab/>
            </w:r>
            <w:r>
              <w:tab/>
            </w:r>
            <w:r>
              <w:tab/>
            </w:r>
            <w:r>
              <w:tab/>
            </w:r>
            <w:r>
              <w:tab/>
            </w:r>
            <w:r>
              <w:t>"cekcycbs": "</w:t>
            </w:r>
            <w:r>
              <w:rPr>
                <w:rFonts w:hint="eastAsia"/>
              </w:rPr>
              <w:t>差额扣除异常标识</w:t>
            </w:r>
            <w:r>
              <w:t>"</w:t>
            </w:r>
          </w:p>
          <w:p w14:paraId="1B903A68">
            <w:r>
              <w:tab/>
            </w:r>
            <w:r>
              <w:tab/>
            </w:r>
            <w:r>
              <w:tab/>
            </w:r>
            <w:r>
              <w:tab/>
            </w:r>
            <w:r>
              <w:t>}</w:t>
            </w:r>
          </w:p>
          <w:p w14:paraId="26953211">
            <w:r>
              <w:tab/>
            </w:r>
            <w:r>
              <w:tab/>
            </w:r>
            <w:r>
              <w:tab/>
            </w:r>
            <w:r>
              <w:t>]</w:t>
            </w:r>
          </w:p>
          <w:p w14:paraId="109AB905">
            <w:r>
              <w:tab/>
            </w:r>
            <w:r>
              <w:tab/>
            </w:r>
            <w:r>
              <w:t>}</w:t>
            </w:r>
          </w:p>
          <w:p w14:paraId="63035A6C">
            <w:r>
              <w:tab/>
            </w:r>
            <w:r>
              <w:t>}</w:t>
            </w:r>
          </w:p>
          <w:p w14:paraId="606D46D3">
            <w:r>
              <w:t>}</w:t>
            </w:r>
          </w:p>
          <w:p w14:paraId="043CD56B">
            <w:pPr>
              <w:pStyle w:val="15"/>
              <w:ind w:firstLine="420"/>
            </w:pPr>
          </w:p>
        </w:tc>
      </w:tr>
    </w:tbl>
    <w:p w14:paraId="2A6C5ACB">
      <w:pPr>
        <w:pStyle w:val="5"/>
      </w:pPr>
      <w:r>
        <w:rPr>
          <w:rFonts w:hint="eastAsia"/>
        </w:rPr>
        <w:t>统计结果（tjjg）、农产品加计扣除统计结果（nc</w:t>
      </w:r>
      <w:r>
        <w:t>pjjkctjjg</w:t>
      </w:r>
      <w:r>
        <w:rPr>
          <w:rFonts w:hint="eastAsia"/>
        </w:rPr>
        <w:t>）、异常凭证转入统计结果（ycpzzrt</w:t>
      </w:r>
      <w:r>
        <w:t>jjg</w:t>
      </w:r>
      <w:r>
        <w:rPr>
          <w:rFonts w:hint="eastAsia"/>
        </w:rPr>
        <w:t>）和异常凭证农产品加计扣除转入统计结果（</w:t>
      </w:r>
      <w:r>
        <w:t>ycpzncpjjkczrtjjg</w:t>
      </w:r>
      <w:r>
        <w:rPr>
          <w:rFonts w:hint="eastAsia"/>
        </w:rPr>
        <w:t>）的json的key值格式</w:t>
      </w:r>
    </w:p>
    <w:tbl>
      <w:tblPr>
        <w:tblStyle w:val="27"/>
        <w:tblW w:w="8527" w:type="dxa"/>
        <w:tblInd w:w="-5" w:type="dxa"/>
        <w:tblLayout w:type="autofit"/>
        <w:tblCellMar>
          <w:top w:w="0" w:type="dxa"/>
          <w:left w:w="108" w:type="dxa"/>
          <w:bottom w:w="0" w:type="dxa"/>
          <w:right w:w="108" w:type="dxa"/>
        </w:tblCellMar>
      </w:tblPr>
      <w:tblGrid>
        <w:gridCol w:w="2098"/>
        <w:gridCol w:w="1805"/>
        <w:gridCol w:w="2304"/>
        <w:gridCol w:w="2320"/>
      </w:tblGrid>
      <w:tr w14:paraId="646B1062">
        <w:tblPrEx>
          <w:tblCellMar>
            <w:top w:w="0" w:type="dxa"/>
            <w:left w:w="108" w:type="dxa"/>
            <w:bottom w:w="0" w:type="dxa"/>
            <w:right w:w="108" w:type="dxa"/>
          </w:tblCellMar>
        </w:tblPrEx>
        <w:trPr>
          <w:trHeight w:val="285" w:hRule="atLeast"/>
        </w:trPr>
        <w:tc>
          <w:tcPr>
            <w:tcW w:w="2098" w:type="dxa"/>
            <w:vMerge w:val="restart"/>
            <w:tcBorders>
              <w:top w:val="single" w:color="auto" w:sz="8" w:space="0"/>
              <w:left w:val="single" w:color="auto" w:sz="8" w:space="0"/>
              <w:bottom w:val="single" w:color="auto" w:sz="8" w:space="0"/>
              <w:right w:val="single" w:color="auto" w:sz="8" w:space="0"/>
            </w:tcBorders>
            <w:shd w:val="clear" w:color="auto" w:fill="auto"/>
            <w:noWrap/>
            <w:vAlign w:val="center"/>
          </w:tcPr>
          <w:p w14:paraId="2AED7C60">
            <w:pPr>
              <w:widowControl/>
              <w:jc w:val="center"/>
              <w:rPr>
                <w:bCs/>
                <w:color w:val="000000"/>
              </w:rPr>
            </w:pPr>
            <w:r>
              <w:rPr>
                <w:rFonts w:hint="eastAsia"/>
                <w:bCs/>
                <w:color w:val="000000"/>
              </w:rPr>
              <w:t>统计结果（tjjg）</w:t>
            </w: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246D522B">
            <w:pPr>
              <w:widowControl/>
              <w:jc w:val="center"/>
              <w:rPr>
                <w:b/>
                <w:color w:val="000000"/>
              </w:rPr>
            </w:pPr>
            <w:r>
              <w:rPr>
                <w:rFonts w:hint="eastAsia"/>
                <w:b/>
                <w:color w:val="000000"/>
              </w:rPr>
              <w:t>key</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7070DDEE">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47FF377F">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60544C3A">
        <w:tblPrEx>
          <w:tblCellMar>
            <w:top w:w="0" w:type="dxa"/>
            <w:left w:w="108" w:type="dxa"/>
            <w:bottom w:w="0" w:type="dxa"/>
            <w:right w:w="108" w:type="dxa"/>
          </w:tblCellMar>
        </w:tblPrEx>
        <w:trPr>
          <w:trHeight w:val="256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1DB37F86">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27E1EE02">
            <w:pPr>
              <w:widowControl/>
              <w:jc w:val="center"/>
              <w:rPr>
                <w:bCs/>
                <w:color w:val="000000"/>
              </w:rPr>
            </w:pPr>
            <w:r>
              <w:rPr>
                <w:rFonts w:hint="eastAsia"/>
                <w:bCs/>
                <w:color w:val="000000"/>
              </w:rPr>
              <w:t>fplx</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3F306AB6">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tcBorders>
              <w:top w:val="single" w:color="auto" w:sz="8" w:space="0"/>
              <w:left w:val="single" w:color="auto" w:sz="8" w:space="0"/>
              <w:bottom w:val="single" w:color="auto" w:sz="8" w:space="0"/>
              <w:right w:val="single" w:color="auto" w:sz="8" w:space="0"/>
            </w:tcBorders>
            <w:shd w:val="clear" w:color="auto" w:fill="auto"/>
            <w:vAlign w:val="center"/>
          </w:tcPr>
          <w:p w14:paraId="278C6CB2">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：增值税专用发票</w:t>
            </w:r>
          </w:p>
          <w:p w14:paraId="05F1BAD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1：收购发票</w:t>
            </w:r>
          </w:p>
          <w:p w14:paraId="5A0F43D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2：免税自产农产品普通发票</w:t>
            </w:r>
          </w:p>
          <w:p w14:paraId="34E85456">
            <w:pPr>
              <w:pStyle w:val="92"/>
              <w:widowControl/>
              <w:ind w:firstLine="0" w:firstLineChars="0"/>
              <w:rPr>
                <w:rFonts w:ascii="宋体" w:hAnsi="宋体" w:cs="宋体"/>
                <w:color w:val="000000"/>
                <w:kern w:val="0"/>
                <w:szCs w:val="21"/>
              </w:rPr>
            </w:pPr>
            <w:r>
              <w:rPr>
                <w:rFonts w:ascii="宋体" w:hAnsi="宋体" w:cs="宋体"/>
                <w:color w:val="000000"/>
                <w:kern w:val="0"/>
                <w:szCs w:val="21"/>
              </w:rPr>
              <w:t>3</w:t>
            </w:r>
            <w:r>
              <w:rPr>
                <w:rFonts w:hint="eastAsia" w:ascii="宋体" w:hAnsi="宋体" w:cs="宋体"/>
                <w:color w:val="000000"/>
                <w:kern w:val="0"/>
                <w:szCs w:val="21"/>
              </w:rPr>
              <w:t>：通行费发票</w:t>
            </w:r>
          </w:p>
          <w:p w14:paraId="253D04C5">
            <w:pPr>
              <w:pStyle w:val="92"/>
              <w:widowControl/>
              <w:ind w:firstLine="0" w:firstLineChars="0"/>
              <w:rPr>
                <w:rFonts w:ascii="宋体" w:hAnsi="宋体" w:cs="宋体"/>
                <w:color w:val="000000"/>
                <w:kern w:val="0"/>
                <w:szCs w:val="21"/>
              </w:rPr>
            </w:pPr>
            <w:r>
              <w:rPr>
                <w:rFonts w:ascii="宋体" w:hAnsi="宋体" w:cs="宋体"/>
                <w:color w:val="000000"/>
                <w:kern w:val="0"/>
                <w:szCs w:val="21"/>
              </w:rPr>
              <w:t>4</w:t>
            </w:r>
            <w:r>
              <w:rPr>
                <w:rFonts w:hint="eastAsia" w:ascii="宋体" w:hAnsi="宋体" w:cs="宋体"/>
                <w:color w:val="000000"/>
                <w:kern w:val="0"/>
                <w:szCs w:val="21"/>
              </w:rPr>
              <w:t>：其他普通发票</w:t>
            </w:r>
          </w:p>
          <w:p w14:paraId="032AF68C">
            <w:pPr>
              <w:pStyle w:val="92"/>
              <w:widowControl/>
              <w:ind w:firstLine="0" w:firstLineChars="0"/>
              <w:rPr>
                <w:rFonts w:ascii="宋体" w:hAnsi="宋体" w:cs="宋体"/>
                <w:color w:val="000000"/>
                <w:kern w:val="0"/>
                <w:szCs w:val="21"/>
              </w:rPr>
            </w:pPr>
            <w:r>
              <w:rPr>
                <w:rFonts w:ascii="宋体" w:hAnsi="宋体" w:cs="宋体"/>
                <w:color w:val="000000"/>
                <w:kern w:val="0"/>
                <w:szCs w:val="21"/>
              </w:rPr>
              <w:t>5</w:t>
            </w:r>
            <w:r>
              <w:rPr>
                <w:rFonts w:hint="eastAsia" w:ascii="宋体" w:hAnsi="宋体" w:cs="宋体"/>
                <w:color w:val="000000"/>
                <w:kern w:val="0"/>
                <w:szCs w:val="21"/>
              </w:rPr>
              <w:t>：机动车统一销售发票</w:t>
            </w:r>
          </w:p>
          <w:p w14:paraId="69E667E7">
            <w:pPr>
              <w:pStyle w:val="92"/>
              <w:widowControl/>
              <w:ind w:firstLine="0" w:firstLineChars="0"/>
              <w:rPr>
                <w:rFonts w:ascii="宋体" w:hAnsi="宋体" w:cs="宋体"/>
                <w:color w:val="000000"/>
                <w:kern w:val="0"/>
                <w:szCs w:val="21"/>
              </w:rPr>
            </w:pPr>
            <w:r>
              <w:rPr>
                <w:rFonts w:ascii="宋体" w:hAnsi="宋体" w:cs="宋体"/>
                <w:color w:val="000000"/>
                <w:kern w:val="0"/>
                <w:szCs w:val="21"/>
              </w:rPr>
              <w:t>6</w:t>
            </w:r>
            <w:r>
              <w:rPr>
                <w:rFonts w:hint="eastAsia" w:ascii="宋体" w:hAnsi="宋体" w:cs="宋体"/>
                <w:color w:val="000000"/>
                <w:kern w:val="0"/>
                <w:szCs w:val="21"/>
              </w:rPr>
              <w:t>：海关缴款书</w:t>
            </w:r>
          </w:p>
          <w:p w14:paraId="4BE1B44C">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：代扣代缴完税凭证</w:t>
            </w:r>
          </w:p>
          <w:p w14:paraId="667EBE50">
            <w:pPr>
              <w:pStyle w:val="92"/>
              <w:widowControl/>
              <w:ind w:firstLine="0" w:firstLineChars="0"/>
              <w:rPr>
                <w:rFonts w:ascii="宋体" w:hAnsi="宋体" w:cs="宋体"/>
                <w:color w:val="000000"/>
                <w:kern w:val="0"/>
                <w:szCs w:val="21"/>
              </w:rPr>
            </w:pPr>
            <w:r>
              <w:rPr>
                <w:rFonts w:ascii="宋体" w:hAnsi="宋体" w:cs="宋体"/>
                <w:color w:val="000000"/>
                <w:kern w:val="0"/>
                <w:szCs w:val="21"/>
              </w:rPr>
              <w:t>8</w:t>
            </w:r>
            <w:r>
              <w:rPr>
                <w:rFonts w:hint="eastAsia" w:ascii="宋体" w:hAnsi="宋体" w:cs="宋体"/>
                <w:color w:val="000000"/>
                <w:kern w:val="0"/>
                <w:szCs w:val="21"/>
              </w:rPr>
              <w:t>：总计</w:t>
            </w:r>
          </w:p>
          <w:p w14:paraId="73B06D77">
            <w:pPr>
              <w:pStyle w:val="92"/>
              <w:widowControl/>
              <w:ind w:firstLine="0" w:firstLineChars="0"/>
              <w:rPr>
                <w:rFonts w:ascii="宋体" w:hAnsi="宋体" w:cs="宋体"/>
                <w:color w:val="000000"/>
                <w:kern w:val="0"/>
                <w:szCs w:val="21"/>
              </w:rPr>
            </w:pPr>
            <w:r>
              <w:rPr>
                <w:rFonts w:ascii="宋体" w:hAnsi="宋体" w:cs="宋体"/>
                <w:color w:val="000000"/>
                <w:kern w:val="0"/>
                <w:szCs w:val="21"/>
              </w:rPr>
              <w:t>21</w:t>
            </w:r>
            <w:r>
              <w:rPr>
                <w:rFonts w:hint="eastAsia" w:ascii="宋体" w:hAnsi="宋体" w:cs="宋体"/>
                <w:color w:val="000000"/>
                <w:kern w:val="0"/>
                <w:szCs w:val="21"/>
              </w:rPr>
              <w:t>：航空运输客票电子行程单</w:t>
            </w:r>
          </w:p>
          <w:p w14:paraId="7FB67259">
            <w:pPr>
              <w:pStyle w:val="92"/>
              <w:widowControl/>
              <w:ind w:firstLine="0" w:firstLineChars="0"/>
              <w:rPr>
                <w:rFonts w:hint="default" w:ascii="宋体" w:hAnsi="宋体" w:eastAsia="宋体"/>
                <w:color w:val="000000"/>
                <w:szCs w:val="21"/>
                <w:lang w:val="en-US" w:eastAsia="zh-CN"/>
              </w:rPr>
            </w:pPr>
            <w:r>
              <w:rPr>
                <w:rFonts w:ascii="宋体" w:hAnsi="宋体"/>
                <w:color w:val="000000"/>
                <w:szCs w:val="21"/>
              </w:rPr>
              <w:t>22</w:t>
            </w:r>
            <w:r>
              <w:rPr>
                <w:rFonts w:hint="eastAsia" w:ascii="宋体" w:hAnsi="宋体"/>
                <w:color w:val="000000"/>
                <w:szCs w:val="21"/>
              </w:rPr>
              <w:t>：铁路电子客票</w:t>
            </w:r>
          </w:p>
          <w:p w14:paraId="65EC0700">
            <w:pPr>
              <w:pStyle w:val="92"/>
              <w:ind w:firstLine="0" w:firstLineChars="0"/>
              <w:rPr>
                <w:rFonts w:hint="default" w:eastAsia="宋体"/>
                <w:lang w:val="en-US" w:eastAsia="zh-CN"/>
              </w:rPr>
            </w:pPr>
            <w:r>
              <w:rPr>
                <w:rFonts w:hint="default" w:ascii="宋体" w:hAnsi="宋体" w:eastAsia="宋体"/>
                <w:color w:val="000000"/>
                <w:szCs w:val="21"/>
                <w:lang w:val="en-US" w:eastAsia="zh-CN"/>
              </w:rPr>
              <w:t>24：</w:t>
            </w:r>
            <w:r>
              <w:rPr>
                <w:rFonts w:hint="default" w:ascii="宋体" w:hAnsi="宋体" w:eastAsia="宋体" w:cs="Times New Roman"/>
                <w:color w:val="000000"/>
                <w:szCs w:val="21"/>
              </w:rPr>
              <w:t>3%农产品增值税专票</w:t>
            </w:r>
          </w:p>
        </w:tc>
      </w:tr>
      <w:tr w14:paraId="1FA453AA">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5B20258B">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83790A6">
            <w:pPr>
              <w:widowControl/>
              <w:jc w:val="center"/>
              <w:rPr>
                <w:bCs/>
                <w:color w:val="000000"/>
              </w:rPr>
            </w:pPr>
            <w:r>
              <w:rPr>
                <w:rFonts w:hint="eastAsia"/>
                <w:bCs/>
                <w:color w:val="000000"/>
              </w:rPr>
              <w:t>hjfs</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DEA5AB2">
            <w:pPr>
              <w:widowControl/>
              <w:jc w:val="center"/>
              <w:rPr>
                <w:rFonts w:ascii="宋体" w:hAnsi="宋体" w:cs="宋体"/>
                <w:color w:val="000000"/>
                <w:kern w:val="0"/>
                <w:szCs w:val="21"/>
              </w:rPr>
            </w:pPr>
            <w:r>
              <w:rPr>
                <w:rFonts w:hint="eastAsia" w:ascii="宋体" w:hAnsi="宋体" w:cs="宋体"/>
                <w:color w:val="000000"/>
                <w:kern w:val="0"/>
                <w:szCs w:val="21"/>
              </w:rPr>
              <w:t>合计份数</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23AB9540">
            <w:pPr>
              <w:widowControl/>
              <w:jc w:val="left"/>
              <w:rPr>
                <w:rFonts w:ascii="宋体" w:hAnsi="宋体" w:cs="宋体"/>
                <w:color w:val="000000"/>
                <w:kern w:val="0"/>
                <w:szCs w:val="21"/>
              </w:rPr>
            </w:pPr>
          </w:p>
        </w:tc>
      </w:tr>
      <w:tr w14:paraId="6503692E">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63B89841">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A696A18">
            <w:pPr>
              <w:widowControl/>
              <w:jc w:val="center"/>
              <w:rPr>
                <w:bCs/>
                <w:color w:val="000000"/>
              </w:rPr>
            </w:pPr>
            <w:r>
              <w:rPr>
                <w:rFonts w:hint="eastAsia"/>
                <w:bCs/>
                <w:color w:val="000000"/>
              </w:rPr>
              <w:t>hjyxdkse</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5F4371B">
            <w:pPr>
              <w:widowControl/>
              <w:jc w:val="center"/>
              <w:rPr>
                <w:rFonts w:ascii="宋体" w:hAnsi="宋体" w:cs="宋体"/>
                <w:color w:val="000000"/>
                <w:kern w:val="0"/>
                <w:szCs w:val="21"/>
              </w:rPr>
            </w:pPr>
            <w:r>
              <w:rPr>
                <w:rFonts w:hint="eastAsia" w:ascii="宋体" w:hAnsi="宋体" w:cs="宋体"/>
                <w:color w:val="000000"/>
                <w:kern w:val="0"/>
                <w:szCs w:val="21"/>
              </w:rPr>
              <w:t>有效抵扣税额合计</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4159E77C">
            <w:pPr>
              <w:widowControl/>
              <w:jc w:val="left"/>
              <w:rPr>
                <w:rFonts w:ascii="宋体" w:hAnsi="宋体" w:cs="宋体"/>
                <w:color w:val="000000"/>
                <w:kern w:val="0"/>
                <w:szCs w:val="21"/>
              </w:rPr>
            </w:pPr>
          </w:p>
        </w:tc>
      </w:tr>
      <w:tr w14:paraId="6B48A662">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6D2DD468">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4A8977A9">
            <w:pPr>
              <w:widowControl/>
              <w:jc w:val="center"/>
              <w:rPr>
                <w:bCs/>
                <w:color w:val="000000"/>
              </w:rPr>
            </w:pPr>
            <w:r>
              <w:rPr>
                <w:rFonts w:hint="eastAsia"/>
                <w:bCs/>
                <w:color w:val="000000"/>
              </w:rPr>
              <w:t>ckznxzmfs</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4FED69F3">
            <w:pPr>
              <w:widowControl/>
              <w:jc w:val="center"/>
              <w:rPr>
                <w:rFonts w:ascii="宋体" w:hAnsi="宋体" w:cs="宋体"/>
                <w:color w:val="000000"/>
                <w:kern w:val="0"/>
                <w:szCs w:val="21"/>
              </w:rPr>
            </w:pPr>
            <w:r>
              <w:rPr>
                <w:rFonts w:hint="eastAsia" w:ascii="宋体" w:hAnsi="宋体" w:cs="宋体"/>
                <w:color w:val="000000"/>
                <w:kern w:val="0"/>
                <w:szCs w:val="21"/>
              </w:rPr>
              <w:t>出口转内销证明份数</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370928A">
            <w:pPr>
              <w:widowControl/>
              <w:jc w:val="left"/>
              <w:rPr>
                <w:rFonts w:ascii="宋体" w:hAnsi="宋体" w:cs="宋体"/>
                <w:color w:val="000000"/>
                <w:kern w:val="0"/>
                <w:szCs w:val="21"/>
              </w:rPr>
            </w:pPr>
          </w:p>
        </w:tc>
      </w:tr>
      <w:tr w14:paraId="3125142B">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0E68D4C3">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6FFE4E3">
            <w:pPr>
              <w:widowControl/>
              <w:jc w:val="center"/>
              <w:rPr>
                <w:bCs/>
                <w:color w:val="000000"/>
              </w:rPr>
            </w:pPr>
            <w:r>
              <w:rPr>
                <w:rFonts w:hint="eastAsia"/>
                <w:bCs/>
                <w:color w:val="000000"/>
              </w:rPr>
              <w:t>ckznxzmyxdkse</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68BABC2">
            <w:pPr>
              <w:widowControl/>
              <w:jc w:val="center"/>
              <w:rPr>
                <w:rFonts w:ascii="宋体" w:hAnsi="宋体" w:cs="宋体"/>
                <w:color w:val="000000"/>
                <w:kern w:val="0"/>
                <w:szCs w:val="21"/>
              </w:rPr>
            </w:pPr>
            <w:r>
              <w:rPr>
                <w:rFonts w:hint="eastAsia" w:ascii="宋体" w:hAnsi="宋体" w:cs="宋体"/>
                <w:color w:val="000000"/>
                <w:kern w:val="0"/>
                <w:szCs w:val="21"/>
              </w:rPr>
              <w:t>出口转内销有效抵扣税额合计</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DDDA601">
            <w:pPr>
              <w:widowControl/>
              <w:jc w:val="left"/>
              <w:rPr>
                <w:rFonts w:ascii="宋体" w:hAnsi="宋体" w:cs="宋体"/>
                <w:color w:val="000000"/>
                <w:kern w:val="0"/>
                <w:szCs w:val="21"/>
              </w:rPr>
            </w:pPr>
          </w:p>
        </w:tc>
      </w:tr>
      <w:tr w14:paraId="0221ECAA">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705EF05E">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638FBD6">
            <w:pPr>
              <w:widowControl/>
              <w:jc w:val="center"/>
              <w:rPr>
                <w:bCs/>
                <w:color w:val="000000"/>
              </w:rPr>
            </w:pPr>
            <w:r>
              <w:rPr>
                <w:rFonts w:hint="eastAsia"/>
                <w:bCs/>
                <w:color w:val="000000"/>
              </w:rPr>
              <w:t>qtfpfs</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9AC7EEC">
            <w:pPr>
              <w:widowControl/>
              <w:jc w:val="center"/>
              <w:rPr>
                <w:rFonts w:ascii="宋体" w:hAnsi="宋体" w:cs="宋体"/>
                <w:color w:val="000000"/>
                <w:kern w:val="0"/>
                <w:szCs w:val="21"/>
              </w:rPr>
            </w:pPr>
            <w:r>
              <w:rPr>
                <w:rFonts w:hint="eastAsia" w:ascii="宋体" w:hAnsi="宋体" w:cs="宋体"/>
                <w:color w:val="000000"/>
                <w:kern w:val="0"/>
                <w:szCs w:val="21"/>
              </w:rPr>
              <w:t>其他发票份数</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BE000E0">
            <w:pPr>
              <w:widowControl/>
              <w:jc w:val="left"/>
              <w:rPr>
                <w:rFonts w:ascii="宋体" w:hAnsi="宋体" w:cs="宋体"/>
                <w:color w:val="000000"/>
                <w:kern w:val="0"/>
                <w:szCs w:val="21"/>
              </w:rPr>
            </w:pPr>
          </w:p>
        </w:tc>
      </w:tr>
      <w:tr w14:paraId="46C71D4D">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19DF18B0">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5BED8E5">
            <w:pPr>
              <w:widowControl/>
              <w:jc w:val="center"/>
              <w:rPr>
                <w:bCs/>
                <w:color w:val="000000"/>
              </w:rPr>
            </w:pPr>
            <w:r>
              <w:rPr>
                <w:rFonts w:hint="eastAsia"/>
                <w:bCs/>
                <w:color w:val="000000"/>
              </w:rPr>
              <w:t>qtfpyxdkse</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7B2A3DE7">
            <w:pPr>
              <w:widowControl/>
              <w:jc w:val="center"/>
              <w:rPr>
                <w:rFonts w:ascii="宋体" w:hAnsi="宋体" w:cs="宋体"/>
                <w:color w:val="000000"/>
                <w:kern w:val="0"/>
                <w:szCs w:val="21"/>
              </w:rPr>
            </w:pPr>
            <w:r>
              <w:rPr>
                <w:rFonts w:hint="eastAsia" w:ascii="宋体" w:hAnsi="宋体" w:cs="宋体"/>
                <w:color w:val="000000"/>
                <w:kern w:val="0"/>
                <w:szCs w:val="21"/>
              </w:rPr>
              <w:t>其他发票有效抵扣税额合计</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1E53D47B">
            <w:pPr>
              <w:widowControl/>
              <w:jc w:val="left"/>
              <w:rPr>
                <w:rFonts w:ascii="宋体" w:hAnsi="宋体" w:cs="宋体"/>
                <w:color w:val="000000"/>
                <w:kern w:val="0"/>
                <w:szCs w:val="21"/>
              </w:rPr>
            </w:pPr>
          </w:p>
        </w:tc>
      </w:tr>
      <w:tr w14:paraId="1A082743">
        <w:tblPrEx>
          <w:tblCellMar>
            <w:top w:w="0" w:type="dxa"/>
            <w:left w:w="108" w:type="dxa"/>
            <w:bottom w:w="0" w:type="dxa"/>
            <w:right w:w="108" w:type="dxa"/>
          </w:tblCellMar>
        </w:tblPrEx>
        <w:trPr>
          <w:trHeight w:val="285" w:hRule="atLeast"/>
        </w:trPr>
        <w:tc>
          <w:tcPr>
            <w:tcW w:w="2098" w:type="dxa"/>
            <w:tcBorders>
              <w:top w:val="single" w:color="auto" w:sz="8" w:space="0"/>
              <w:bottom w:val="single" w:color="auto" w:sz="4" w:space="0"/>
            </w:tcBorders>
            <w:shd w:val="clear" w:color="auto" w:fill="auto"/>
            <w:noWrap/>
            <w:vAlign w:val="center"/>
          </w:tcPr>
          <w:p w14:paraId="7E5F9CF3">
            <w:pPr>
              <w:widowControl/>
              <w:jc w:val="left"/>
              <w:rPr>
                <w:rFonts w:ascii="宋体" w:hAnsi="宋体" w:cs="宋体"/>
                <w:color w:val="000000"/>
                <w:kern w:val="0"/>
                <w:szCs w:val="21"/>
              </w:rPr>
            </w:pPr>
          </w:p>
        </w:tc>
        <w:tc>
          <w:tcPr>
            <w:tcW w:w="1805" w:type="dxa"/>
            <w:tcBorders>
              <w:top w:val="single" w:color="auto" w:sz="8" w:space="0"/>
              <w:bottom w:val="single" w:color="auto" w:sz="4" w:space="0"/>
            </w:tcBorders>
            <w:shd w:val="clear" w:color="auto" w:fill="auto"/>
            <w:noWrap/>
            <w:vAlign w:val="center"/>
          </w:tcPr>
          <w:p w14:paraId="436B0382">
            <w:pPr>
              <w:widowControl/>
              <w:jc w:val="center"/>
              <w:rPr>
                <w:rFonts w:ascii="宋体" w:hAnsi="宋体" w:cs="宋体"/>
                <w:color w:val="000000"/>
                <w:kern w:val="0"/>
                <w:szCs w:val="21"/>
              </w:rPr>
            </w:pPr>
          </w:p>
        </w:tc>
        <w:tc>
          <w:tcPr>
            <w:tcW w:w="2304" w:type="dxa"/>
            <w:tcBorders>
              <w:top w:val="single" w:color="auto" w:sz="8" w:space="0"/>
              <w:bottom w:val="single" w:color="auto" w:sz="4" w:space="0"/>
            </w:tcBorders>
            <w:shd w:val="clear" w:color="auto" w:fill="auto"/>
            <w:noWrap/>
            <w:vAlign w:val="center"/>
          </w:tcPr>
          <w:p w14:paraId="167EAA39">
            <w:pPr>
              <w:widowControl/>
              <w:jc w:val="center"/>
              <w:rPr>
                <w:rFonts w:ascii="宋体" w:hAnsi="宋体" w:cs="宋体"/>
                <w:color w:val="000000"/>
                <w:kern w:val="0"/>
                <w:szCs w:val="21"/>
              </w:rPr>
            </w:pPr>
          </w:p>
        </w:tc>
        <w:tc>
          <w:tcPr>
            <w:tcW w:w="2320" w:type="dxa"/>
            <w:tcBorders>
              <w:top w:val="single" w:color="auto" w:sz="8" w:space="0"/>
              <w:bottom w:val="single" w:color="auto" w:sz="4" w:space="0"/>
            </w:tcBorders>
            <w:shd w:val="clear" w:color="auto" w:fill="auto"/>
            <w:noWrap/>
            <w:vAlign w:val="center"/>
          </w:tcPr>
          <w:p w14:paraId="5F0C61BA">
            <w:pPr>
              <w:widowControl/>
              <w:jc w:val="left"/>
              <w:rPr>
                <w:rFonts w:ascii="宋体" w:hAnsi="宋体" w:cs="宋体"/>
                <w:color w:val="000000"/>
                <w:kern w:val="0"/>
                <w:szCs w:val="21"/>
              </w:rPr>
            </w:pPr>
          </w:p>
        </w:tc>
      </w:tr>
      <w:tr w14:paraId="0AFD6822">
        <w:tblPrEx>
          <w:tblCellMar>
            <w:top w:w="0" w:type="dxa"/>
            <w:left w:w="108" w:type="dxa"/>
            <w:bottom w:w="0" w:type="dxa"/>
            <w:right w:w="108" w:type="dxa"/>
          </w:tblCellMar>
        </w:tblPrEx>
        <w:trPr>
          <w:trHeight w:val="285" w:hRule="atLeast"/>
        </w:trPr>
        <w:tc>
          <w:tcPr>
            <w:tcW w:w="2098" w:type="dxa"/>
            <w:vMerge w:val="restart"/>
            <w:tcBorders>
              <w:left w:val="single" w:color="auto" w:sz="4" w:space="0"/>
              <w:right w:val="single" w:color="auto" w:sz="4" w:space="0"/>
            </w:tcBorders>
            <w:shd w:val="clear" w:color="auto" w:fill="auto"/>
            <w:noWrap/>
            <w:vAlign w:val="center"/>
          </w:tcPr>
          <w:p w14:paraId="34F40356">
            <w:pPr>
              <w:widowControl/>
              <w:jc w:val="center"/>
              <w:rPr>
                <w:rFonts w:ascii="宋体" w:hAnsi="宋体" w:cs="宋体"/>
                <w:bCs/>
                <w:color w:val="000000"/>
                <w:kern w:val="0"/>
                <w:szCs w:val="21"/>
              </w:rPr>
            </w:pPr>
            <w:r>
              <w:rPr>
                <w:rFonts w:hint="eastAsia"/>
                <w:bCs/>
                <w:color w:val="000000"/>
              </w:rPr>
              <w:t>农产品加计扣除统计结果（nc</w:t>
            </w:r>
            <w:r>
              <w:rPr>
                <w:bCs/>
                <w:color w:val="000000"/>
              </w:rPr>
              <w:t>pjjkctjjg</w:t>
            </w:r>
            <w:r>
              <w:rPr>
                <w:rFonts w:hint="eastAsia"/>
                <w:bCs/>
                <w:color w:val="000000"/>
              </w:rPr>
              <w:t>）</w:t>
            </w:r>
          </w:p>
        </w:tc>
        <w:tc>
          <w:tcPr>
            <w:tcW w:w="1805" w:type="dxa"/>
            <w:tcBorders>
              <w:top w:val="nil"/>
              <w:left w:val="nil"/>
              <w:bottom w:val="single" w:color="auto" w:sz="4" w:space="0"/>
              <w:right w:val="single" w:color="auto" w:sz="4" w:space="0"/>
            </w:tcBorders>
            <w:shd w:val="clear" w:color="auto" w:fill="auto"/>
            <w:noWrap/>
            <w:vAlign w:val="center"/>
          </w:tcPr>
          <w:p w14:paraId="58FBCB29">
            <w:pPr>
              <w:widowControl/>
              <w:jc w:val="center"/>
              <w:rPr>
                <w:rFonts w:ascii="宋体" w:hAnsi="宋体" w:cs="宋体"/>
                <w:color w:val="000000"/>
                <w:kern w:val="0"/>
                <w:szCs w:val="21"/>
              </w:rPr>
            </w:pPr>
            <w:r>
              <w:rPr>
                <w:rFonts w:hint="eastAsia" w:ascii="宋体" w:hAnsi="宋体" w:cs="宋体"/>
                <w:b/>
                <w:bCs/>
                <w:color w:val="000000"/>
                <w:kern w:val="0"/>
                <w:szCs w:val="21"/>
              </w:rPr>
              <w:t>key</w:t>
            </w:r>
          </w:p>
        </w:tc>
        <w:tc>
          <w:tcPr>
            <w:tcW w:w="2304" w:type="dxa"/>
            <w:tcBorders>
              <w:top w:val="nil"/>
              <w:left w:val="nil"/>
              <w:bottom w:val="single" w:color="auto" w:sz="4" w:space="0"/>
              <w:right w:val="single" w:color="auto" w:sz="4" w:space="0"/>
            </w:tcBorders>
            <w:shd w:val="clear" w:color="auto" w:fill="auto"/>
            <w:noWrap/>
            <w:vAlign w:val="center"/>
          </w:tcPr>
          <w:p w14:paraId="0557D240">
            <w:pPr>
              <w:widowControl/>
              <w:jc w:val="center"/>
              <w:rPr>
                <w:rFonts w:ascii="宋体" w:hAnsi="宋体" w:cs="宋体"/>
                <w:color w:val="000000"/>
                <w:kern w:val="0"/>
                <w:szCs w:val="21"/>
              </w:rPr>
            </w:pPr>
            <w:r>
              <w:rPr>
                <w:rFonts w:hint="eastAsia" w:ascii="宋体" w:hAnsi="宋体" w:cs="宋体"/>
                <w:b/>
                <w:bCs/>
                <w:color w:val="000000"/>
                <w:kern w:val="0"/>
                <w:szCs w:val="21"/>
              </w:rPr>
              <w:t>value</w:t>
            </w:r>
          </w:p>
        </w:tc>
        <w:tc>
          <w:tcPr>
            <w:tcW w:w="2320" w:type="dxa"/>
            <w:tcBorders>
              <w:top w:val="nil"/>
              <w:left w:val="nil"/>
              <w:bottom w:val="single" w:color="auto" w:sz="4" w:space="0"/>
              <w:right w:val="single" w:color="auto" w:sz="4" w:space="0"/>
            </w:tcBorders>
            <w:shd w:val="clear" w:color="auto" w:fill="auto"/>
            <w:noWrap/>
            <w:vAlign w:val="center"/>
          </w:tcPr>
          <w:p w14:paraId="025B0D6A">
            <w:pPr>
              <w:widowControl/>
              <w:jc w:val="center"/>
              <w:rPr>
                <w:rFonts w:ascii="宋体" w:hAnsi="宋体" w:cs="宋体"/>
                <w:color w:val="000000"/>
                <w:kern w:val="0"/>
                <w:szCs w:val="21"/>
              </w:rPr>
            </w:pPr>
            <w:r>
              <w:rPr>
                <w:rFonts w:hint="eastAsia" w:ascii="宋体" w:hAnsi="宋体" w:cs="宋体"/>
                <w:b/>
                <w:bCs/>
                <w:color w:val="000000"/>
                <w:kern w:val="0"/>
                <w:szCs w:val="21"/>
              </w:rPr>
              <w:t>备注</w:t>
            </w:r>
          </w:p>
        </w:tc>
      </w:tr>
      <w:tr w14:paraId="650693A0">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55EE1F7A">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4ED88C04">
            <w:pPr>
              <w:widowControl/>
              <w:jc w:val="center"/>
              <w:rPr>
                <w:rFonts w:ascii="宋体" w:hAnsi="宋体" w:cs="宋体"/>
                <w:color w:val="000000"/>
                <w:kern w:val="0"/>
                <w:szCs w:val="21"/>
              </w:rPr>
            </w:pPr>
            <w:r>
              <w:rPr>
                <w:rFonts w:hint="eastAsia"/>
                <w:bCs/>
                <w:color w:val="000000"/>
              </w:rPr>
              <w:t>fplx</w:t>
            </w:r>
          </w:p>
        </w:tc>
        <w:tc>
          <w:tcPr>
            <w:tcW w:w="2304" w:type="dxa"/>
            <w:tcBorders>
              <w:top w:val="nil"/>
              <w:left w:val="nil"/>
              <w:bottom w:val="single" w:color="auto" w:sz="4" w:space="0"/>
              <w:right w:val="single" w:color="auto" w:sz="4" w:space="0"/>
            </w:tcBorders>
            <w:shd w:val="clear" w:color="auto" w:fill="auto"/>
            <w:noWrap/>
            <w:vAlign w:val="center"/>
          </w:tcPr>
          <w:p w14:paraId="3C5A030A">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tcBorders>
              <w:top w:val="nil"/>
              <w:left w:val="nil"/>
              <w:bottom w:val="single" w:color="auto" w:sz="4" w:space="0"/>
              <w:right w:val="single" w:color="auto" w:sz="4" w:space="0"/>
            </w:tcBorders>
            <w:shd w:val="clear" w:color="auto" w:fill="auto"/>
            <w:noWrap/>
            <w:vAlign w:val="center"/>
          </w:tcPr>
          <w:p w14:paraId="3BB1CC4F">
            <w:pPr>
              <w:widowControl/>
              <w:jc w:val="left"/>
              <w:rPr>
                <w:bCs/>
                <w:color w:val="000000"/>
              </w:rPr>
            </w:pPr>
            <w:r>
              <w:rPr>
                <w:rFonts w:hint="eastAsia"/>
                <w:bCs/>
                <w:color w:val="000000"/>
              </w:rPr>
              <w:t>9：增值税专用发票</w:t>
            </w:r>
          </w:p>
          <w:p w14:paraId="48D59D4A">
            <w:pPr>
              <w:widowControl/>
              <w:jc w:val="left"/>
              <w:rPr>
                <w:bCs/>
                <w:color w:val="000000"/>
              </w:rPr>
            </w:pPr>
            <w:r>
              <w:rPr>
                <w:bCs/>
                <w:color w:val="000000"/>
              </w:rPr>
              <w:t>1</w:t>
            </w:r>
            <w:r>
              <w:rPr>
                <w:rFonts w:hint="eastAsia"/>
                <w:bCs/>
                <w:color w:val="000000"/>
              </w:rPr>
              <w:t>0：收购发票</w:t>
            </w:r>
          </w:p>
          <w:p w14:paraId="31F3BB2C">
            <w:pPr>
              <w:widowControl/>
              <w:jc w:val="left"/>
              <w:rPr>
                <w:bCs/>
                <w:color w:val="000000"/>
              </w:rPr>
            </w:pPr>
            <w:r>
              <w:rPr>
                <w:rFonts w:hint="eastAsia"/>
                <w:bCs/>
                <w:color w:val="000000"/>
              </w:rPr>
              <w:t>11：免税自产农产品普通发票</w:t>
            </w:r>
          </w:p>
          <w:p w14:paraId="04CECF54">
            <w:pPr>
              <w:widowControl/>
              <w:jc w:val="left"/>
              <w:rPr>
                <w:bCs/>
                <w:color w:val="000000"/>
              </w:rPr>
            </w:pPr>
            <w:r>
              <w:rPr>
                <w:rFonts w:hint="eastAsia"/>
                <w:bCs/>
                <w:color w:val="000000"/>
              </w:rPr>
              <w:t>12：海关缴款书</w:t>
            </w:r>
          </w:p>
          <w:p w14:paraId="13D4D0A5">
            <w:pPr>
              <w:widowControl/>
              <w:jc w:val="left"/>
              <w:rPr>
                <w:bCs/>
                <w:color w:val="000000"/>
              </w:rPr>
            </w:pPr>
            <w:r>
              <w:rPr>
                <w:rFonts w:hint="eastAsia"/>
                <w:bCs/>
                <w:color w:val="000000"/>
              </w:rPr>
              <w:t>13：录入本期有效抵扣税额</w:t>
            </w:r>
          </w:p>
          <w:p w14:paraId="410BE44A">
            <w:pPr>
              <w:widowControl/>
              <w:jc w:val="left"/>
              <w:rPr>
                <w:rFonts w:ascii="宋体" w:hAnsi="宋体" w:cs="宋体"/>
                <w:color w:val="000000"/>
                <w:kern w:val="0"/>
                <w:szCs w:val="21"/>
              </w:rPr>
            </w:pPr>
            <w:r>
              <w:rPr>
                <w:rFonts w:hint="eastAsia"/>
                <w:bCs/>
                <w:color w:val="000000"/>
              </w:rPr>
              <w:t>14：合计</w:t>
            </w:r>
          </w:p>
        </w:tc>
      </w:tr>
      <w:tr w14:paraId="24C1F1F4">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673E7CF6">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3166B7EE">
            <w:pPr>
              <w:widowControl/>
              <w:jc w:val="center"/>
              <w:rPr>
                <w:rFonts w:ascii="宋体" w:hAnsi="宋体" w:cs="宋体"/>
                <w:color w:val="000000"/>
                <w:kern w:val="0"/>
                <w:szCs w:val="21"/>
              </w:rPr>
            </w:pPr>
            <w:r>
              <w:rPr>
                <w:bCs/>
                <w:color w:val="000000"/>
              </w:rPr>
              <w:t>zsfpfs</w:t>
            </w:r>
          </w:p>
        </w:tc>
        <w:tc>
          <w:tcPr>
            <w:tcW w:w="2304" w:type="dxa"/>
            <w:tcBorders>
              <w:top w:val="nil"/>
              <w:left w:val="nil"/>
              <w:bottom w:val="single" w:color="auto" w:sz="4" w:space="0"/>
              <w:right w:val="single" w:color="auto" w:sz="4" w:space="0"/>
            </w:tcBorders>
            <w:shd w:val="clear" w:color="auto" w:fill="auto"/>
            <w:noWrap/>
            <w:vAlign w:val="center"/>
          </w:tcPr>
          <w:p w14:paraId="18AA515A">
            <w:pPr>
              <w:widowControl/>
              <w:jc w:val="center"/>
              <w:rPr>
                <w:rFonts w:ascii="宋体" w:hAnsi="宋体" w:cs="宋体"/>
                <w:color w:val="000000"/>
                <w:kern w:val="0"/>
                <w:szCs w:val="21"/>
              </w:rPr>
            </w:pPr>
            <w:r>
              <w:rPr>
                <w:rFonts w:hint="eastAsia" w:ascii="宋体" w:hAnsi="宋体" w:cs="宋体"/>
                <w:color w:val="000000"/>
                <w:kern w:val="0"/>
                <w:szCs w:val="21"/>
              </w:rPr>
              <w:t>正数发票份数</w:t>
            </w:r>
          </w:p>
        </w:tc>
        <w:tc>
          <w:tcPr>
            <w:tcW w:w="2320" w:type="dxa"/>
            <w:tcBorders>
              <w:top w:val="nil"/>
              <w:left w:val="nil"/>
              <w:bottom w:val="single" w:color="auto" w:sz="4" w:space="0"/>
              <w:right w:val="single" w:color="auto" w:sz="4" w:space="0"/>
            </w:tcBorders>
            <w:shd w:val="clear" w:color="auto" w:fill="auto"/>
            <w:noWrap/>
            <w:vAlign w:val="center"/>
          </w:tcPr>
          <w:p w14:paraId="34C9C8F5">
            <w:pPr>
              <w:widowControl/>
              <w:jc w:val="left"/>
              <w:rPr>
                <w:rFonts w:ascii="宋体" w:hAnsi="宋体" w:cs="宋体"/>
                <w:color w:val="000000"/>
                <w:kern w:val="0"/>
                <w:szCs w:val="21"/>
              </w:rPr>
            </w:pPr>
          </w:p>
        </w:tc>
      </w:tr>
      <w:tr w14:paraId="5F31D26A">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6B762460">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32A2FC51">
            <w:pPr>
              <w:widowControl/>
              <w:jc w:val="center"/>
              <w:rPr>
                <w:rFonts w:ascii="宋体" w:hAnsi="宋体" w:cs="宋体"/>
                <w:color w:val="000000"/>
                <w:kern w:val="0"/>
                <w:szCs w:val="21"/>
              </w:rPr>
            </w:pPr>
            <w:r>
              <w:rPr>
                <w:bCs/>
                <w:color w:val="000000"/>
              </w:rPr>
              <w:t>zsfpse</w:t>
            </w:r>
          </w:p>
        </w:tc>
        <w:tc>
          <w:tcPr>
            <w:tcW w:w="2304" w:type="dxa"/>
            <w:tcBorders>
              <w:top w:val="nil"/>
              <w:left w:val="nil"/>
              <w:bottom w:val="single" w:color="auto" w:sz="4" w:space="0"/>
              <w:right w:val="single" w:color="auto" w:sz="4" w:space="0"/>
            </w:tcBorders>
            <w:shd w:val="clear" w:color="auto" w:fill="auto"/>
            <w:noWrap/>
            <w:vAlign w:val="center"/>
          </w:tcPr>
          <w:p w14:paraId="4BDC0F49">
            <w:pPr>
              <w:widowControl/>
              <w:jc w:val="center"/>
              <w:rPr>
                <w:rFonts w:ascii="宋体" w:hAnsi="宋体" w:cs="宋体"/>
                <w:color w:val="000000"/>
                <w:kern w:val="0"/>
                <w:szCs w:val="21"/>
              </w:rPr>
            </w:pPr>
            <w:r>
              <w:rPr>
                <w:rFonts w:hint="eastAsia" w:ascii="宋体" w:hAnsi="宋体" w:cs="宋体"/>
                <w:color w:val="000000"/>
                <w:kern w:val="0"/>
                <w:szCs w:val="21"/>
              </w:rPr>
              <w:t>正数发票税额</w:t>
            </w:r>
          </w:p>
        </w:tc>
        <w:tc>
          <w:tcPr>
            <w:tcW w:w="2320" w:type="dxa"/>
            <w:tcBorders>
              <w:top w:val="nil"/>
              <w:left w:val="nil"/>
              <w:bottom w:val="single" w:color="auto" w:sz="4" w:space="0"/>
              <w:right w:val="single" w:color="auto" w:sz="4" w:space="0"/>
            </w:tcBorders>
            <w:shd w:val="clear" w:color="auto" w:fill="auto"/>
            <w:noWrap/>
            <w:vAlign w:val="center"/>
          </w:tcPr>
          <w:p w14:paraId="0C4367E9">
            <w:pPr>
              <w:widowControl/>
              <w:jc w:val="left"/>
              <w:rPr>
                <w:rFonts w:ascii="宋体" w:hAnsi="宋体" w:cs="宋体"/>
                <w:color w:val="000000"/>
                <w:kern w:val="0"/>
                <w:szCs w:val="21"/>
              </w:rPr>
            </w:pPr>
          </w:p>
        </w:tc>
      </w:tr>
      <w:tr w14:paraId="769AFA09">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603AB95C">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53289B41">
            <w:pPr>
              <w:widowControl/>
              <w:jc w:val="center"/>
              <w:rPr>
                <w:rFonts w:ascii="宋体" w:hAnsi="宋体" w:cs="宋体"/>
                <w:color w:val="000000"/>
                <w:kern w:val="0"/>
                <w:szCs w:val="21"/>
              </w:rPr>
            </w:pPr>
            <w:r>
              <w:rPr>
                <w:bCs/>
                <w:color w:val="000000"/>
              </w:rPr>
              <w:t>fsfpfs</w:t>
            </w:r>
          </w:p>
        </w:tc>
        <w:tc>
          <w:tcPr>
            <w:tcW w:w="2304" w:type="dxa"/>
            <w:tcBorders>
              <w:top w:val="nil"/>
              <w:left w:val="nil"/>
              <w:bottom w:val="single" w:color="auto" w:sz="4" w:space="0"/>
              <w:right w:val="single" w:color="auto" w:sz="4" w:space="0"/>
            </w:tcBorders>
            <w:shd w:val="clear" w:color="auto" w:fill="auto"/>
            <w:noWrap/>
            <w:vAlign w:val="center"/>
          </w:tcPr>
          <w:p w14:paraId="045118E7">
            <w:pPr>
              <w:widowControl/>
              <w:jc w:val="center"/>
              <w:rPr>
                <w:rFonts w:ascii="宋体" w:hAnsi="宋体" w:cs="宋体"/>
                <w:color w:val="000000"/>
                <w:kern w:val="0"/>
                <w:szCs w:val="21"/>
              </w:rPr>
            </w:pPr>
            <w:r>
              <w:rPr>
                <w:rFonts w:hint="eastAsia" w:ascii="宋体" w:hAnsi="宋体" w:cs="宋体"/>
                <w:color w:val="000000"/>
                <w:kern w:val="0"/>
                <w:szCs w:val="21"/>
              </w:rPr>
              <w:t>负数发票份数</w:t>
            </w:r>
          </w:p>
        </w:tc>
        <w:tc>
          <w:tcPr>
            <w:tcW w:w="2320" w:type="dxa"/>
            <w:tcBorders>
              <w:top w:val="nil"/>
              <w:left w:val="nil"/>
              <w:bottom w:val="single" w:color="auto" w:sz="4" w:space="0"/>
              <w:right w:val="single" w:color="auto" w:sz="4" w:space="0"/>
            </w:tcBorders>
            <w:shd w:val="clear" w:color="auto" w:fill="auto"/>
            <w:noWrap/>
            <w:vAlign w:val="center"/>
          </w:tcPr>
          <w:p w14:paraId="3F9B4CD7">
            <w:pPr>
              <w:widowControl/>
              <w:jc w:val="left"/>
              <w:rPr>
                <w:rFonts w:ascii="宋体" w:hAnsi="宋体" w:cs="宋体"/>
                <w:color w:val="000000"/>
                <w:kern w:val="0"/>
                <w:szCs w:val="21"/>
              </w:rPr>
            </w:pPr>
          </w:p>
        </w:tc>
      </w:tr>
      <w:tr w14:paraId="7A6EDB44">
        <w:tblPrEx>
          <w:tblCellMar>
            <w:top w:w="0" w:type="dxa"/>
            <w:left w:w="108" w:type="dxa"/>
            <w:bottom w:w="0" w:type="dxa"/>
            <w:right w:w="108" w:type="dxa"/>
          </w:tblCellMar>
        </w:tblPrEx>
        <w:trPr>
          <w:trHeight w:val="285" w:hRule="atLeast"/>
        </w:trPr>
        <w:tc>
          <w:tcPr>
            <w:tcW w:w="2098" w:type="dxa"/>
            <w:vMerge w:val="continue"/>
            <w:tcBorders>
              <w:left w:val="single" w:color="auto" w:sz="4" w:space="0"/>
              <w:bottom w:val="single" w:color="auto" w:sz="4" w:space="0"/>
              <w:right w:val="single" w:color="auto" w:sz="4" w:space="0"/>
            </w:tcBorders>
            <w:shd w:val="clear" w:color="auto" w:fill="auto"/>
            <w:noWrap/>
            <w:vAlign w:val="center"/>
          </w:tcPr>
          <w:p w14:paraId="6BE64DBB">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51559A09">
            <w:pPr>
              <w:widowControl/>
              <w:jc w:val="center"/>
              <w:rPr>
                <w:rFonts w:ascii="宋体" w:hAnsi="宋体" w:cs="宋体"/>
                <w:color w:val="000000"/>
                <w:kern w:val="0"/>
                <w:szCs w:val="21"/>
              </w:rPr>
            </w:pPr>
            <w:r>
              <w:rPr>
                <w:bCs/>
                <w:color w:val="000000"/>
              </w:rPr>
              <w:t>fsfpse</w:t>
            </w:r>
          </w:p>
        </w:tc>
        <w:tc>
          <w:tcPr>
            <w:tcW w:w="2304" w:type="dxa"/>
            <w:tcBorders>
              <w:top w:val="nil"/>
              <w:left w:val="nil"/>
              <w:bottom w:val="single" w:color="auto" w:sz="4" w:space="0"/>
              <w:right w:val="single" w:color="auto" w:sz="4" w:space="0"/>
            </w:tcBorders>
            <w:shd w:val="clear" w:color="auto" w:fill="auto"/>
            <w:noWrap/>
            <w:vAlign w:val="center"/>
          </w:tcPr>
          <w:p w14:paraId="3D0D7EC0">
            <w:pPr>
              <w:widowControl/>
              <w:jc w:val="center"/>
              <w:rPr>
                <w:rFonts w:ascii="宋体" w:hAnsi="宋体" w:cs="宋体"/>
                <w:color w:val="000000"/>
                <w:kern w:val="0"/>
                <w:szCs w:val="21"/>
              </w:rPr>
            </w:pPr>
            <w:r>
              <w:rPr>
                <w:rFonts w:hint="eastAsia" w:ascii="宋体" w:hAnsi="宋体" w:cs="宋体"/>
                <w:color w:val="000000"/>
                <w:kern w:val="0"/>
                <w:szCs w:val="21"/>
              </w:rPr>
              <w:t>负数发票税额</w:t>
            </w:r>
          </w:p>
        </w:tc>
        <w:tc>
          <w:tcPr>
            <w:tcW w:w="2320" w:type="dxa"/>
            <w:tcBorders>
              <w:top w:val="nil"/>
              <w:left w:val="nil"/>
              <w:bottom w:val="single" w:color="auto" w:sz="4" w:space="0"/>
              <w:right w:val="single" w:color="auto" w:sz="4" w:space="0"/>
            </w:tcBorders>
            <w:shd w:val="clear" w:color="auto" w:fill="auto"/>
            <w:noWrap/>
            <w:vAlign w:val="center"/>
          </w:tcPr>
          <w:p w14:paraId="6408F343">
            <w:pPr>
              <w:widowControl/>
              <w:jc w:val="left"/>
              <w:rPr>
                <w:rFonts w:ascii="宋体" w:hAnsi="宋体" w:cs="宋体"/>
                <w:color w:val="000000"/>
                <w:kern w:val="0"/>
                <w:szCs w:val="21"/>
              </w:rPr>
            </w:pPr>
          </w:p>
        </w:tc>
      </w:tr>
      <w:tr w14:paraId="1093B8E2">
        <w:tblPrEx>
          <w:tblCellMar>
            <w:top w:w="0" w:type="dxa"/>
            <w:left w:w="108" w:type="dxa"/>
            <w:bottom w:w="0" w:type="dxa"/>
            <w:right w:w="108" w:type="dxa"/>
          </w:tblCellMar>
        </w:tblPrEx>
        <w:trPr>
          <w:trHeight w:val="285" w:hRule="atLeast"/>
        </w:trPr>
        <w:tc>
          <w:tcPr>
            <w:tcW w:w="2098" w:type="dxa"/>
            <w:tcBorders>
              <w:top w:val="nil"/>
              <w:left w:val="nil"/>
              <w:bottom w:val="single" w:color="auto" w:sz="8" w:space="0"/>
              <w:right w:val="nil"/>
            </w:tcBorders>
            <w:shd w:val="clear" w:color="auto" w:fill="auto"/>
            <w:noWrap/>
            <w:vAlign w:val="center"/>
          </w:tcPr>
          <w:p w14:paraId="3FCC63FF">
            <w:pPr>
              <w:widowControl/>
              <w:jc w:val="left"/>
              <w:rPr>
                <w:rFonts w:ascii="宋体" w:hAnsi="宋体" w:cs="宋体"/>
                <w:color w:val="000000"/>
                <w:kern w:val="0"/>
                <w:szCs w:val="21"/>
              </w:rPr>
            </w:pPr>
          </w:p>
        </w:tc>
        <w:tc>
          <w:tcPr>
            <w:tcW w:w="1805" w:type="dxa"/>
            <w:tcBorders>
              <w:top w:val="nil"/>
              <w:left w:val="nil"/>
              <w:bottom w:val="single" w:color="auto" w:sz="8" w:space="0"/>
              <w:right w:val="nil"/>
            </w:tcBorders>
            <w:shd w:val="clear" w:color="auto" w:fill="auto"/>
            <w:noWrap/>
            <w:vAlign w:val="center"/>
          </w:tcPr>
          <w:p w14:paraId="1FE99F13">
            <w:pPr>
              <w:widowControl/>
              <w:jc w:val="center"/>
              <w:rPr>
                <w:rFonts w:ascii="宋体" w:hAnsi="宋体"/>
                <w:color w:val="000000"/>
                <w:kern w:val="0"/>
                <w:szCs w:val="21"/>
              </w:rPr>
            </w:pPr>
          </w:p>
        </w:tc>
        <w:tc>
          <w:tcPr>
            <w:tcW w:w="2304" w:type="dxa"/>
            <w:tcBorders>
              <w:top w:val="nil"/>
              <w:left w:val="nil"/>
              <w:bottom w:val="single" w:color="auto" w:sz="8" w:space="0"/>
              <w:right w:val="nil"/>
            </w:tcBorders>
            <w:shd w:val="clear" w:color="auto" w:fill="auto"/>
            <w:noWrap/>
            <w:vAlign w:val="center"/>
          </w:tcPr>
          <w:p w14:paraId="33B16983">
            <w:pPr>
              <w:widowControl/>
              <w:jc w:val="center"/>
              <w:rPr>
                <w:rFonts w:ascii="宋体" w:hAnsi="宋体"/>
                <w:color w:val="000000"/>
                <w:kern w:val="0"/>
                <w:szCs w:val="21"/>
              </w:rPr>
            </w:pPr>
          </w:p>
        </w:tc>
        <w:tc>
          <w:tcPr>
            <w:tcW w:w="2320" w:type="dxa"/>
            <w:tcBorders>
              <w:top w:val="nil"/>
              <w:left w:val="nil"/>
              <w:bottom w:val="single" w:color="auto" w:sz="8" w:space="0"/>
              <w:right w:val="nil"/>
            </w:tcBorders>
            <w:shd w:val="clear" w:color="auto" w:fill="auto"/>
            <w:noWrap/>
            <w:vAlign w:val="center"/>
          </w:tcPr>
          <w:p w14:paraId="7DABC771">
            <w:pPr>
              <w:widowControl/>
              <w:jc w:val="left"/>
              <w:rPr>
                <w:rFonts w:ascii="宋体" w:hAnsi="宋体"/>
                <w:color w:val="000000"/>
                <w:kern w:val="0"/>
                <w:szCs w:val="21"/>
              </w:rPr>
            </w:pPr>
          </w:p>
        </w:tc>
      </w:tr>
      <w:tr w14:paraId="6F7AC8C9">
        <w:tblPrEx>
          <w:tblCellMar>
            <w:top w:w="0" w:type="dxa"/>
            <w:left w:w="108" w:type="dxa"/>
            <w:bottom w:w="0" w:type="dxa"/>
            <w:right w:w="108" w:type="dxa"/>
          </w:tblCellMar>
        </w:tblPrEx>
        <w:trPr>
          <w:trHeight w:val="285" w:hRule="atLeast"/>
        </w:trPr>
        <w:tc>
          <w:tcPr>
            <w:tcW w:w="2098" w:type="dxa"/>
            <w:vMerge w:val="restart"/>
            <w:tcBorders>
              <w:top w:val="single" w:color="auto" w:sz="8" w:space="0"/>
              <w:left w:val="single" w:color="auto" w:sz="8" w:space="0"/>
              <w:bottom w:val="single" w:color="auto" w:sz="8" w:space="0"/>
              <w:right w:val="single" w:color="auto" w:sz="8" w:space="0"/>
            </w:tcBorders>
            <w:shd w:val="clear" w:color="auto" w:fill="auto"/>
            <w:noWrap/>
            <w:vAlign w:val="center"/>
          </w:tcPr>
          <w:p w14:paraId="79C30E51">
            <w:pPr>
              <w:widowControl/>
              <w:jc w:val="center"/>
              <w:rPr>
                <w:bCs/>
                <w:color w:val="000000"/>
              </w:rPr>
            </w:pPr>
            <w:r>
              <w:rPr>
                <w:rFonts w:hint="eastAsia"/>
                <w:bCs/>
                <w:color w:val="000000"/>
              </w:rPr>
              <w:t>异常凭证转入统计结果（ycpzzrt</w:t>
            </w:r>
            <w:r>
              <w:rPr>
                <w:bCs/>
                <w:color w:val="000000"/>
              </w:rPr>
              <w:t>jjg</w:t>
            </w:r>
            <w:r>
              <w:rPr>
                <w:rFonts w:hint="eastAsia"/>
                <w:bCs/>
                <w:color w:val="000000"/>
              </w:rPr>
              <w:t>）</w:t>
            </w: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6AE1E95">
            <w:pPr>
              <w:widowControl/>
              <w:jc w:val="center"/>
              <w:rPr>
                <w:bCs/>
                <w:color w:val="000000"/>
              </w:rPr>
            </w:pPr>
            <w:r>
              <w:rPr>
                <w:rFonts w:hint="eastAsia"/>
                <w:bCs/>
                <w:color w:val="000000"/>
              </w:rPr>
              <w:t>key</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E78AFDE">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35B3DDD">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682D0BC1">
        <w:tblPrEx>
          <w:tblCellMar>
            <w:top w:w="0" w:type="dxa"/>
            <w:left w:w="108" w:type="dxa"/>
            <w:bottom w:w="0" w:type="dxa"/>
            <w:right w:w="108" w:type="dxa"/>
          </w:tblCellMar>
        </w:tblPrEx>
        <w:trPr>
          <w:trHeight w:val="256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757E8FF8">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8CE0D31">
            <w:pPr>
              <w:widowControl/>
              <w:jc w:val="center"/>
              <w:rPr>
                <w:bCs/>
                <w:color w:val="000000"/>
              </w:rPr>
            </w:pPr>
            <w:r>
              <w:rPr>
                <w:rFonts w:hint="eastAsia"/>
                <w:bCs/>
                <w:color w:val="000000"/>
              </w:rPr>
              <w:t>fplx</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729A593C">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tcBorders>
              <w:top w:val="single" w:color="auto" w:sz="8" w:space="0"/>
              <w:left w:val="single" w:color="auto" w:sz="8" w:space="0"/>
              <w:bottom w:val="single" w:color="auto" w:sz="8" w:space="0"/>
              <w:right w:val="single" w:color="auto" w:sz="8" w:space="0"/>
            </w:tcBorders>
            <w:shd w:val="clear" w:color="auto" w:fill="auto"/>
            <w:vAlign w:val="center"/>
          </w:tcPr>
          <w:p w14:paraId="5976503F">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：增值税专用发票</w:t>
            </w:r>
          </w:p>
          <w:p w14:paraId="233D6D0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1：收购发票</w:t>
            </w:r>
          </w:p>
          <w:p w14:paraId="7E05F84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2：免税自产农产品普通发票</w:t>
            </w:r>
          </w:p>
          <w:p w14:paraId="590919B7">
            <w:pPr>
              <w:pStyle w:val="92"/>
              <w:widowControl/>
              <w:ind w:firstLine="0" w:firstLineChars="0"/>
              <w:rPr>
                <w:rFonts w:ascii="宋体" w:hAnsi="宋体" w:cs="宋体"/>
                <w:color w:val="000000"/>
                <w:kern w:val="0"/>
                <w:szCs w:val="21"/>
              </w:rPr>
            </w:pPr>
            <w:r>
              <w:rPr>
                <w:rFonts w:ascii="宋体" w:hAnsi="宋体" w:cs="宋体"/>
                <w:color w:val="000000"/>
                <w:kern w:val="0"/>
                <w:szCs w:val="21"/>
              </w:rPr>
              <w:t>3</w:t>
            </w:r>
            <w:r>
              <w:rPr>
                <w:rFonts w:hint="eastAsia" w:ascii="宋体" w:hAnsi="宋体" w:cs="宋体"/>
                <w:color w:val="000000"/>
                <w:kern w:val="0"/>
                <w:szCs w:val="21"/>
              </w:rPr>
              <w:t>：通行费发票</w:t>
            </w:r>
          </w:p>
          <w:p w14:paraId="603B4B6C">
            <w:pPr>
              <w:pStyle w:val="92"/>
              <w:widowControl/>
              <w:ind w:firstLine="0" w:firstLineChars="0"/>
              <w:rPr>
                <w:rFonts w:ascii="宋体" w:hAnsi="宋体" w:cs="宋体"/>
                <w:color w:val="000000"/>
                <w:kern w:val="0"/>
                <w:szCs w:val="21"/>
              </w:rPr>
            </w:pPr>
            <w:r>
              <w:rPr>
                <w:rFonts w:ascii="宋体" w:hAnsi="宋体" w:cs="宋体"/>
                <w:color w:val="000000"/>
                <w:kern w:val="0"/>
                <w:szCs w:val="21"/>
              </w:rPr>
              <w:t>4</w:t>
            </w:r>
            <w:r>
              <w:rPr>
                <w:rFonts w:hint="eastAsia" w:ascii="宋体" w:hAnsi="宋体" w:cs="宋体"/>
                <w:color w:val="000000"/>
                <w:kern w:val="0"/>
                <w:szCs w:val="21"/>
              </w:rPr>
              <w:t>：其他普通发票</w:t>
            </w:r>
          </w:p>
          <w:p w14:paraId="180839DE">
            <w:pPr>
              <w:pStyle w:val="92"/>
              <w:widowControl/>
              <w:ind w:firstLine="0" w:firstLineChars="0"/>
              <w:rPr>
                <w:rFonts w:ascii="宋体" w:hAnsi="宋体" w:cs="宋体"/>
                <w:color w:val="000000"/>
                <w:kern w:val="0"/>
                <w:szCs w:val="21"/>
              </w:rPr>
            </w:pPr>
            <w:r>
              <w:rPr>
                <w:rFonts w:ascii="宋体" w:hAnsi="宋体" w:cs="宋体"/>
                <w:color w:val="000000"/>
                <w:kern w:val="0"/>
                <w:szCs w:val="21"/>
              </w:rPr>
              <w:t>5</w:t>
            </w:r>
            <w:r>
              <w:rPr>
                <w:rFonts w:hint="eastAsia" w:ascii="宋体" w:hAnsi="宋体" w:cs="宋体"/>
                <w:color w:val="000000"/>
                <w:kern w:val="0"/>
                <w:szCs w:val="21"/>
              </w:rPr>
              <w:t>：机动车统一销售发票</w:t>
            </w:r>
          </w:p>
          <w:p w14:paraId="29EE71C9">
            <w:pPr>
              <w:pStyle w:val="92"/>
              <w:widowControl/>
              <w:ind w:firstLine="0" w:firstLineChars="0"/>
              <w:rPr>
                <w:rFonts w:ascii="宋体" w:hAnsi="宋体" w:cs="宋体"/>
                <w:color w:val="000000"/>
                <w:kern w:val="0"/>
                <w:szCs w:val="21"/>
              </w:rPr>
            </w:pPr>
            <w:r>
              <w:rPr>
                <w:rFonts w:ascii="宋体" w:hAnsi="宋体" w:cs="宋体"/>
                <w:color w:val="000000"/>
                <w:kern w:val="0"/>
                <w:szCs w:val="21"/>
              </w:rPr>
              <w:t>6</w:t>
            </w:r>
            <w:r>
              <w:rPr>
                <w:rFonts w:hint="eastAsia" w:ascii="宋体" w:hAnsi="宋体" w:cs="宋体"/>
                <w:color w:val="000000"/>
                <w:kern w:val="0"/>
                <w:szCs w:val="21"/>
              </w:rPr>
              <w:t>：海关缴款书</w:t>
            </w:r>
          </w:p>
          <w:p w14:paraId="20430957">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：代扣代缴完税凭证</w:t>
            </w:r>
          </w:p>
          <w:p w14:paraId="43559335">
            <w:pPr>
              <w:pStyle w:val="92"/>
              <w:widowControl/>
              <w:ind w:firstLine="0" w:firstLineChars="0"/>
              <w:rPr>
                <w:rFonts w:ascii="宋体" w:hAnsi="宋体" w:cs="宋体"/>
                <w:color w:val="000000"/>
                <w:kern w:val="0"/>
                <w:szCs w:val="21"/>
              </w:rPr>
            </w:pPr>
            <w:r>
              <w:rPr>
                <w:rFonts w:ascii="宋体" w:hAnsi="宋体" w:cs="宋体"/>
                <w:color w:val="000000"/>
                <w:kern w:val="0"/>
                <w:szCs w:val="21"/>
              </w:rPr>
              <w:t>8</w:t>
            </w:r>
            <w:r>
              <w:rPr>
                <w:rFonts w:hint="eastAsia" w:ascii="宋体" w:hAnsi="宋体" w:cs="宋体"/>
                <w:color w:val="000000"/>
                <w:kern w:val="0"/>
                <w:szCs w:val="21"/>
              </w:rPr>
              <w:t>：总计</w:t>
            </w:r>
          </w:p>
          <w:p w14:paraId="6AEFA6DC">
            <w:pPr>
              <w:pStyle w:val="92"/>
              <w:widowControl/>
              <w:ind w:firstLine="0" w:firstLineChars="0"/>
              <w:rPr>
                <w:rFonts w:ascii="宋体" w:hAnsi="宋体" w:cs="宋体"/>
                <w:color w:val="000000"/>
                <w:kern w:val="0"/>
                <w:szCs w:val="21"/>
              </w:rPr>
            </w:pPr>
            <w:r>
              <w:rPr>
                <w:rFonts w:ascii="宋体" w:hAnsi="宋体" w:cs="宋体"/>
                <w:color w:val="000000"/>
                <w:kern w:val="0"/>
                <w:szCs w:val="21"/>
              </w:rPr>
              <w:t>21</w:t>
            </w:r>
            <w:r>
              <w:rPr>
                <w:rFonts w:hint="eastAsia" w:ascii="宋体" w:hAnsi="宋体" w:cs="宋体"/>
                <w:color w:val="000000"/>
                <w:kern w:val="0"/>
                <w:szCs w:val="21"/>
              </w:rPr>
              <w:t>：航空运输客票电子行程单</w:t>
            </w:r>
          </w:p>
          <w:p w14:paraId="62663F1A">
            <w:pPr>
              <w:pStyle w:val="92"/>
              <w:widowControl/>
              <w:ind w:firstLine="0" w:firstLineChars="0"/>
              <w:rPr>
                <w:rFonts w:hint="eastAsia" w:ascii="宋体" w:hAnsi="宋体" w:cs="宋体"/>
                <w:color w:val="000000"/>
                <w:kern w:val="0"/>
                <w:szCs w:val="21"/>
              </w:rPr>
            </w:pPr>
            <w:r>
              <w:rPr>
                <w:rFonts w:ascii="宋体" w:hAnsi="宋体" w:cs="宋体"/>
                <w:color w:val="000000"/>
                <w:kern w:val="0"/>
                <w:szCs w:val="21"/>
              </w:rPr>
              <w:t>22</w:t>
            </w:r>
            <w:r>
              <w:rPr>
                <w:rFonts w:hint="eastAsia" w:ascii="宋体" w:hAnsi="宋体" w:cs="宋体"/>
                <w:color w:val="000000"/>
                <w:kern w:val="0"/>
                <w:szCs w:val="21"/>
              </w:rPr>
              <w:t>：铁路电子客票</w:t>
            </w:r>
          </w:p>
          <w:p w14:paraId="07F7EE44">
            <w:pPr>
              <w:pStyle w:val="92"/>
              <w:ind w:firstLine="0" w:firstLineChars="0"/>
              <w:rPr>
                <w:rFonts w:hint="default" w:eastAsia="宋体"/>
                <w:lang w:val="en-US" w:eastAsia="zh-CN"/>
              </w:rPr>
            </w:pPr>
            <w:r>
              <w:rPr>
                <w:rFonts w:ascii="宋体" w:hAnsi="宋体" w:eastAsia="宋体" w:cs="宋体"/>
                <w:color w:val="000000"/>
                <w:kern w:val="0"/>
                <w:sz w:val="21"/>
                <w:szCs w:val="21"/>
                <w:lang w:val="en-US" w:eastAsia="zh-CN" w:bidi="ar"/>
              </w:rPr>
              <w:t>24：3%农产品增值税专票</w:t>
            </w:r>
          </w:p>
        </w:tc>
      </w:tr>
      <w:tr w14:paraId="5F339705">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4" w:space="0"/>
              <w:right w:val="single" w:color="auto" w:sz="4" w:space="0"/>
            </w:tcBorders>
            <w:shd w:val="clear" w:color="auto" w:fill="auto"/>
            <w:noWrap/>
            <w:vAlign w:val="center"/>
          </w:tcPr>
          <w:p w14:paraId="1C18AADC">
            <w:pPr>
              <w:widowControl/>
              <w:jc w:val="center"/>
              <w:rPr>
                <w:bCs/>
                <w:color w:val="000000"/>
              </w:rPr>
            </w:pPr>
          </w:p>
        </w:tc>
        <w:tc>
          <w:tcPr>
            <w:tcW w:w="1805" w:type="dxa"/>
            <w:tcBorders>
              <w:top w:val="single" w:color="auto" w:sz="8" w:space="0"/>
              <w:left w:val="nil"/>
              <w:bottom w:val="single" w:color="auto" w:sz="4" w:space="0"/>
              <w:right w:val="single" w:color="auto" w:sz="4" w:space="0"/>
            </w:tcBorders>
            <w:shd w:val="clear" w:color="auto" w:fill="auto"/>
            <w:noWrap/>
            <w:vAlign w:val="center"/>
          </w:tcPr>
          <w:p w14:paraId="741EDDA8">
            <w:pPr>
              <w:widowControl/>
              <w:jc w:val="center"/>
              <w:rPr>
                <w:bCs/>
                <w:color w:val="000000"/>
              </w:rPr>
            </w:pPr>
            <w:r>
              <w:rPr>
                <w:rFonts w:hint="eastAsia"/>
                <w:bCs/>
                <w:color w:val="000000"/>
              </w:rPr>
              <w:t>hjfs</w:t>
            </w:r>
          </w:p>
        </w:tc>
        <w:tc>
          <w:tcPr>
            <w:tcW w:w="2304" w:type="dxa"/>
            <w:tcBorders>
              <w:top w:val="single" w:color="auto" w:sz="8" w:space="0"/>
              <w:left w:val="nil"/>
              <w:bottom w:val="single" w:color="auto" w:sz="4" w:space="0"/>
              <w:right w:val="single" w:color="auto" w:sz="4" w:space="0"/>
            </w:tcBorders>
            <w:shd w:val="clear" w:color="auto" w:fill="auto"/>
            <w:noWrap/>
            <w:vAlign w:val="center"/>
          </w:tcPr>
          <w:p w14:paraId="593EC55B">
            <w:pPr>
              <w:widowControl/>
              <w:jc w:val="center"/>
              <w:rPr>
                <w:rFonts w:ascii="宋体" w:hAnsi="宋体" w:cs="宋体"/>
                <w:color w:val="000000"/>
                <w:kern w:val="0"/>
                <w:szCs w:val="21"/>
              </w:rPr>
            </w:pPr>
            <w:r>
              <w:rPr>
                <w:rFonts w:hint="eastAsia" w:ascii="宋体" w:hAnsi="宋体" w:cs="宋体"/>
                <w:color w:val="000000"/>
                <w:kern w:val="0"/>
                <w:szCs w:val="21"/>
              </w:rPr>
              <w:t>合计份数</w:t>
            </w:r>
          </w:p>
        </w:tc>
        <w:tc>
          <w:tcPr>
            <w:tcW w:w="2320" w:type="dxa"/>
            <w:tcBorders>
              <w:top w:val="single" w:color="auto" w:sz="8" w:space="0"/>
              <w:left w:val="nil"/>
              <w:bottom w:val="single" w:color="auto" w:sz="4" w:space="0"/>
              <w:right w:val="single" w:color="auto" w:sz="4" w:space="0"/>
            </w:tcBorders>
            <w:shd w:val="clear" w:color="auto" w:fill="auto"/>
            <w:noWrap/>
            <w:vAlign w:val="center"/>
          </w:tcPr>
          <w:p w14:paraId="21137FA8">
            <w:pPr>
              <w:widowControl/>
              <w:jc w:val="left"/>
              <w:rPr>
                <w:rFonts w:ascii="宋体" w:hAnsi="宋体" w:cs="宋体"/>
                <w:color w:val="000000"/>
                <w:kern w:val="0"/>
                <w:szCs w:val="21"/>
              </w:rPr>
            </w:pPr>
          </w:p>
        </w:tc>
      </w:tr>
      <w:tr w14:paraId="7E5BAAC6">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1D2416D5">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2D50C654">
            <w:pPr>
              <w:widowControl/>
              <w:jc w:val="center"/>
              <w:rPr>
                <w:bCs/>
                <w:color w:val="000000"/>
              </w:rPr>
            </w:pPr>
            <w:r>
              <w:rPr>
                <w:rFonts w:hint="eastAsia"/>
                <w:bCs/>
                <w:color w:val="000000"/>
              </w:rPr>
              <w:t>hjyxdkse</w:t>
            </w:r>
          </w:p>
        </w:tc>
        <w:tc>
          <w:tcPr>
            <w:tcW w:w="2304" w:type="dxa"/>
            <w:tcBorders>
              <w:top w:val="nil"/>
              <w:left w:val="nil"/>
              <w:bottom w:val="single" w:color="auto" w:sz="4" w:space="0"/>
              <w:right w:val="single" w:color="auto" w:sz="4" w:space="0"/>
            </w:tcBorders>
            <w:shd w:val="clear" w:color="auto" w:fill="auto"/>
            <w:noWrap/>
            <w:vAlign w:val="center"/>
          </w:tcPr>
          <w:p w14:paraId="64967726">
            <w:pPr>
              <w:widowControl/>
              <w:jc w:val="center"/>
              <w:rPr>
                <w:rFonts w:ascii="宋体" w:hAnsi="宋体" w:cs="宋体"/>
                <w:color w:val="000000"/>
                <w:kern w:val="0"/>
                <w:szCs w:val="21"/>
              </w:rPr>
            </w:pPr>
            <w:r>
              <w:rPr>
                <w:rFonts w:hint="eastAsia" w:ascii="宋体" w:hAnsi="宋体" w:cs="宋体"/>
                <w:color w:val="000000"/>
                <w:kern w:val="0"/>
                <w:szCs w:val="21"/>
              </w:rPr>
              <w:t>有效抵扣税额合计</w:t>
            </w:r>
          </w:p>
        </w:tc>
        <w:tc>
          <w:tcPr>
            <w:tcW w:w="2320" w:type="dxa"/>
            <w:tcBorders>
              <w:top w:val="nil"/>
              <w:left w:val="nil"/>
              <w:bottom w:val="single" w:color="auto" w:sz="4" w:space="0"/>
              <w:right w:val="single" w:color="auto" w:sz="4" w:space="0"/>
            </w:tcBorders>
            <w:shd w:val="clear" w:color="auto" w:fill="auto"/>
            <w:noWrap/>
            <w:vAlign w:val="center"/>
          </w:tcPr>
          <w:p w14:paraId="359D282A">
            <w:pPr>
              <w:widowControl/>
              <w:jc w:val="left"/>
              <w:rPr>
                <w:rFonts w:ascii="宋体" w:hAnsi="宋体" w:cs="宋体"/>
                <w:color w:val="000000"/>
                <w:kern w:val="0"/>
                <w:szCs w:val="21"/>
              </w:rPr>
            </w:pPr>
          </w:p>
        </w:tc>
      </w:tr>
      <w:tr w14:paraId="303B3059">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67F9CDB1">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4FFFA836">
            <w:pPr>
              <w:widowControl/>
              <w:jc w:val="center"/>
              <w:rPr>
                <w:bCs/>
                <w:color w:val="000000"/>
              </w:rPr>
            </w:pPr>
            <w:r>
              <w:rPr>
                <w:rFonts w:hint="eastAsia"/>
                <w:bCs/>
                <w:color w:val="000000"/>
              </w:rPr>
              <w:t>ckznxzmfs</w:t>
            </w:r>
          </w:p>
        </w:tc>
        <w:tc>
          <w:tcPr>
            <w:tcW w:w="2304" w:type="dxa"/>
            <w:tcBorders>
              <w:top w:val="nil"/>
              <w:left w:val="nil"/>
              <w:bottom w:val="single" w:color="auto" w:sz="4" w:space="0"/>
              <w:right w:val="single" w:color="auto" w:sz="4" w:space="0"/>
            </w:tcBorders>
            <w:shd w:val="clear" w:color="auto" w:fill="auto"/>
            <w:noWrap/>
            <w:vAlign w:val="center"/>
          </w:tcPr>
          <w:p w14:paraId="0BE7318E">
            <w:pPr>
              <w:widowControl/>
              <w:jc w:val="center"/>
              <w:rPr>
                <w:rFonts w:ascii="宋体" w:hAnsi="宋体" w:cs="宋体"/>
                <w:color w:val="000000"/>
                <w:kern w:val="0"/>
                <w:szCs w:val="21"/>
              </w:rPr>
            </w:pPr>
            <w:r>
              <w:rPr>
                <w:rFonts w:hint="eastAsia" w:ascii="宋体" w:hAnsi="宋体" w:cs="宋体"/>
                <w:color w:val="000000"/>
                <w:kern w:val="0"/>
                <w:szCs w:val="21"/>
              </w:rPr>
              <w:t>出口转内销证明份数</w:t>
            </w:r>
          </w:p>
        </w:tc>
        <w:tc>
          <w:tcPr>
            <w:tcW w:w="2320" w:type="dxa"/>
            <w:tcBorders>
              <w:top w:val="nil"/>
              <w:left w:val="nil"/>
              <w:bottom w:val="single" w:color="auto" w:sz="4" w:space="0"/>
              <w:right w:val="single" w:color="auto" w:sz="4" w:space="0"/>
            </w:tcBorders>
            <w:shd w:val="clear" w:color="auto" w:fill="auto"/>
            <w:noWrap/>
            <w:vAlign w:val="center"/>
          </w:tcPr>
          <w:p w14:paraId="07F5C2CA">
            <w:pPr>
              <w:widowControl/>
              <w:jc w:val="left"/>
              <w:rPr>
                <w:rFonts w:ascii="宋体" w:hAnsi="宋体" w:cs="宋体"/>
                <w:color w:val="000000"/>
                <w:kern w:val="0"/>
                <w:szCs w:val="21"/>
              </w:rPr>
            </w:pPr>
          </w:p>
        </w:tc>
      </w:tr>
      <w:tr w14:paraId="031BD968">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074AE82F">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7BF6F576">
            <w:pPr>
              <w:widowControl/>
              <w:jc w:val="center"/>
              <w:rPr>
                <w:bCs/>
                <w:color w:val="000000"/>
              </w:rPr>
            </w:pPr>
            <w:r>
              <w:rPr>
                <w:rFonts w:hint="eastAsia"/>
                <w:bCs/>
                <w:color w:val="000000"/>
              </w:rPr>
              <w:t>ckznxzmyxdkse</w:t>
            </w:r>
          </w:p>
        </w:tc>
        <w:tc>
          <w:tcPr>
            <w:tcW w:w="2304" w:type="dxa"/>
            <w:tcBorders>
              <w:top w:val="nil"/>
              <w:left w:val="nil"/>
              <w:bottom w:val="single" w:color="auto" w:sz="4" w:space="0"/>
              <w:right w:val="single" w:color="auto" w:sz="4" w:space="0"/>
            </w:tcBorders>
            <w:shd w:val="clear" w:color="auto" w:fill="auto"/>
            <w:noWrap/>
            <w:vAlign w:val="center"/>
          </w:tcPr>
          <w:p w14:paraId="5C8718A2">
            <w:pPr>
              <w:widowControl/>
              <w:jc w:val="center"/>
              <w:rPr>
                <w:rFonts w:ascii="宋体" w:hAnsi="宋体" w:cs="宋体"/>
                <w:color w:val="000000"/>
                <w:kern w:val="0"/>
                <w:szCs w:val="21"/>
              </w:rPr>
            </w:pPr>
            <w:r>
              <w:rPr>
                <w:rFonts w:hint="eastAsia" w:ascii="宋体" w:hAnsi="宋体" w:cs="宋体"/>
                <w:color w:val="000000"/>
                <w:kern w:val="0"/>
                <w:szCs w:val="21"/>
              </w:rPr>
              <w:t>出口转内销有效抵扣税额合计</w:t>
            </w:r>
          </w:p>
        </w:tc>
        <w:tc>
          <w:tcPr>
            <w:tcW w:w="2320" w:type="dxa"/>
            <w:tcBorders>
              <w:top w:val="nil"/>
              <w:left w:val="nil"/>
              <w:bottom w:val="single" w:color="auto" w:sz="4" w:space="0"/>
              <w:right w:val="single" w:color="auto" w:sz="4" w:space="0"/>
            </w:tcBorders>
            <w:shd w:val="clear" w:color="auto" w:fill="auto"/>
            <w:noWrap/>
            <w:vAlign w:val="center"/>
          </w:tcPr>
          <w:p w14:paraId="4D782843">
            <w:pPr>
              <w:widowControl/>
              <w:jc w:val="left"/>
              <w:rPr>
                <w:rFonts w:ascii="宋体" w:hAnsi="宋体" w:cs="宋体"/>
                <w:color w:val="000000"/>
                <w:kern w:val="0"/>
                <w:szCs w:val="21"/>
              </w:rPr>
            </w:pPr>
          </w:p>
        </w:tc>
      </w:tr>
      <w:tr w14:paraId="28085CF6">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6D95F942">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51428105">
            <w:pPr>
              <w:widowControl/>
              <w:jc w:val="center"/>
              <w:rPr>
                <w:bCs/>
                <w:color w:val="000000"/>
              </w:rPr>
            </w:pPr>
            <w:r>
              <w:rPr>
                <w:rFonts w:hint="eastAsia"/>
                <w:bCs/>
                <w:color w:val="000000"/>
              </w:rPr>
              <w:t>qtfpfs</w:t>
            </w:r>
          </w:p>
        </w:tc>
        <w:tc>
          <w:tcPr>
            <w:tcW w:w="2304" w:type="dxa"/>
            <w:tcBorders>
              <w:top w:val="nil"/>
              <w:left w:val="nil"/>
              <w:bottom w:val="single" w:color="auto" w:sz="4" w:space="0"/>
              <w:right w:val="single" w:color="auto" w:sz="4" w:space="0"/>
            </w:tcBorders>
            <w:shd w:val="clear" w:color="auto" w:fill="auto"/>
            <w:noWrap/>
            <w:vAlign w:val="center"/>
          </w:tcPr>
          <w:p w14:paraId="087E42B7">
            <w:pPr>
              <w:widowControl/>
              <w:jc w:val="center"/>
              <w:rPr>
                <w:rFonts w:ascii="宋体" w:hAnsi="宋体" w:cs="宋体"/>
                <w:color w:val="000000"/>
                <w:kern w:val="0"/>
                <w:szCs w:val="21"/>
              </w:rPr>
            </w:pPr>
            <w:r>
              <w:rPr>
                <w:rFonts w:hint="eastAsia" w:ascii="宋体" w:hAnsi="宋体" w:cs="宋体"/>
                <w:color w:val="000000"/>
                <w:kern w:val="0"/>
                <w:szCs w:val="21"/>
              </w:rPr>
              <w:t>其他发票份数</w:t>
            </w:r>
          </w:p>
        </w:tc>
        <w:tc>
          <w:tcPr>
            <w:tcW w:w="2320" w:type="dxa"/>
            <w:tcBorders>
              <w:top w:val="nil"/>
              <w:left w:val="nil"/>
              <w:bottom w:val="single" w:color="auto" w:sz="4" w:space="0"/>
              <w:right w:val="single" w:color="auto" w:sz="4" w:space="0"/>
            </w:tcBorders>
            <w:shd w:val="clear" w:color="auto" w:fill="auto"/>
            <w:noWrap/>
            <w:vAlign w:val="center"/>
          </w:tcPr>
          <w:p w14:paraId="16E5EA29">
            <w:pPr>
              <w:widowControl/>
              <w:jc w:val="left"/>
              <w:rPr>
                <w:rFonts w:ascii="宋体" w:hAnsi="宋体" w:cs="宋体"/>
                <w:color w:val="000000"/>
                <w:kern w:val="0"/>
                <w:szCs w:val="21"/>
              </w:rPr>
            </w:pPr>
          </w:p>
        </w:tc>
      </w:tr>
      <w:tr w14:paraId="6CB17C8F">
        <w:tblPrEx>
          <w:tblCellMar>
            <w:top w:w="0" w:type="dxa"/>
            <w:left w:w="108" w:type="dxa"/>
            <w:bottom w:w="0" w:type="dxa"/>
            <w:right w:w="108" w:type="dxa"/>
          </w:tblCellMar>
        </w:tblPrEx>
        <w:trPr>
          <w:trHeight w:val="285" w:hRule="atLeast"/>
        </w:trPr>
        <w:tc>
          <w:tcPr>
            <w:tcW w:w="2098" w:type="dxa"/>
            <w:vMerge w:val="continue"/>
            <w:tcBorders>
              <w:left w:val="single" w:color="auto" w:sz="4" w:space="0"/>
              <w:bottom w:val="single" w:color="auto" w:sz="4" w:space="0"/>
              <w:right w:val="single" w:color="auto" w:sz="4" w:space="0"/>
            </w:tcBorders>
            <w:shd w:val="clear" w:color="auto" w:fill="auto"/>
            <w:noWrap/>
            <w:vAlign w:val="center"/>
          </w:tcPr>
          <w:p w14:paraId="26060BD0">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213F9592">
            <w:pPr>
              <w:widowControl/>
              <w:jc w:val="center"/>
              <w:rPr>
                <w:bCs/>
                <w:color w:val="000000"/>
              </w:rPr>
            </w:pPr>
            <w:r>
              <w:rPr>
                <w:rFonts w:hint="eastAsia"/>
                <w:bCs/>
                <w:color w:val="000000"/>
              </w:rPr>
              <w:t>qtfpyxdkse</w:t>
            </w:r>
          </w:p>
        </w:tc>
        <w:tc>
          <w:tcPr>
            <w:tcW w:w="2304" w:type="dxa"/>
            <w:tcBorders>
              <w:top w:val="nil"/>
              <w:left w:val="nil"/>
              <w:bottom w:val="single" w:color="auto" w:sz="4" w:space="0"/>
              <w:right w:val="single" w:color="auto" w:sz="4" w:space="0"/>
            </w:tcBorders>
            <w:shd w:val="clear" w:color="auto" w:fill="auto"/>
            <w:noWrap/>
            <w:vAlign w:val="center"/>
          </w:tcPr>
          <w:p w14:paraId="700EEA98">
            <w:pPr>
              <w:widowControl/>
              <w:jc w:val="center"/>
              <w:rPr>
                <w:rFonts w:ascii="宋体" w:hAnsi="宋体" w:cs="宋体"/>
                <w:color w:val="000000"/>
                <w:kern w:val="0"/>
                <w:szCs w:val="21"/>
              </w:rPr>
            </w:pPr>
            <w:r>
              <w:rPr>
                <w:rFonts w:hint="eastAsia" w:ascii="宋体" w:hAnsi="宋体" w:cs="宋体"/>
                <w:color w:val="000000"/>
                <w:kern w:val="0"/>
                <w:szCs w:val="21"/>
              </w:rPr>
              <w:t>其他发票有效抵扣税额合计</w:t>
            </w:r>
          </w:p>
        </w:tc>
        <w:tc>
          <w:tcPr>
            <w:tcW w:w="2320" w:type="dxa"/>
            <w:tcBorders>
              <w:top w:val="nil"/>
              <w:left w:val="nil"/>
              <w:bottom w:val="single" w:color="auto" w:sz="4" w:space="0"/>
              <w:right w:val="single" w:color="auto" w:sz="4" w:space="0"/>
            </w:tcBorders>
            <w:shd w:val="clear" w:color="auto" w:fill="auto"/>
            <w:noWrap/>
            <w:vAlign w:val="center"/>
          </w:tcPr>
          <w:p w14:paraId="2209E6C9">
            <w:pPr>
              <w:widowControl/>
              <w:jc w:val="left"/>
              <w:rPr>
                <w:rFonts w:ascii="宋体" w:hAnsi="宋体" w:cs="宋体"/>
                <w:color w:val="000000"/>
                <w:kern w:val="0"/>
                <w:szCs w:val="21"/>
              </w:rPr>
            </w:pPr>
          </w:p>
        </w:tc>
      </w:tr>
    </w:tbl>
    <w:p w14:paraId="7C3145C2">
      <w:pPr>
        <w:spacing w:line="360" w:lineRule="auto"/>
      </w:pPr>
    </w:p>
    <w:tbl>
      <w:tblPr>
        <w:tblStyle w:val="27"/>
        <w:tblW w:w="852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8"/>
        <w:gridCol w:w="1805"/>
        <w:gridCol w:w="2304"/>
        <w:gridCol w:w="2320"/>
      </w:tblGrid>
      <w:tr w14:paraId="62412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restart"/>
            <w:shd w:val="clear" w:color="auto" w:fill="auto"/>
            <w:noWrap/>
            <w:vAlign w:val="center"/>
          </w:tcPr>
          <w:p w14:paraId="2FF39FE2">
            <w:pPr>
              <w:widowControl/>
              <w:jc w:val="center"/>
              <w:rPr>
                <w:bCs/>
                <w:color w:val="000000"/>
              </w:rPr>
            </w:pPr>
            <w:r>
              <w:rPr>
                <w:rFonts w:hint="eastAsia"/>
                <w:bCs/>
                <w:color w:val="000000"/>
              </w:rPr>
              <w:t>异常凭证农产品加计扣除转入统计结果（</w:t>
            </w:r>
            <w:r>
              <w:rPr>
                <w:bCs/>
                <w:color w:val="000000"/>
              </w:rPr>
              <w:t>ycpzncpjjkczrtjjg</w:t>
            </w:r>
            <w:r>
              <w:rPr>
                <w:rFonts w:hint="eastAsia"/>
                <w:bCs/>
                <w:color w:val="000000"/>
              </w:rPr>
              <w:t>）</w:t>
            </w:r>
          </w:p>
        </w:tc>
        <w:tc>
          <w:tcPr>
            <w:tcW w:w="1805" w:type="dxa"/>
            <w:shd w:val="clear" w:color="auto" w:fill="auto"/>
            <w:noWrap/>
            <w:vAlign w:val="center"/>
          </w:tcPr>
          <w:p w14:paraId="7BF1D39F">
            <w:pPr>
              <w:widowControl/>
              <w:jc w:val="center"/>
              <w:rPr>
                <w:bCs/>
                <w:color w:val="000000"/>
              </w:rPr>
            </w:pPr>
            <w:r>
              <w:rPr>
                <w:rFonts w:hint="eastAsia"/>
                <w:bCs/>
                <w:color w:val="000000"/>
              </w:rPr>
              <w:t>key</w:t>
            </w:r>
          </w:p>
        </w:tc>
        <w:tc>
          <w:tcPr>
            <w:tcW w:w="2304" w:type="dxa"/>
            <w:shd w:val="clear" w:color="auto" w:fill="auto"/>
            <w:noWrap/>
            <w:vAlign w:val="center"/>
          </w:tcPr>
          <w:p w14:paraId="574B1E4B">
            <w:pPr>
              <w:widowControl/>
              <w:jc w:val="center"/>
              <w:rPr>
                <w:rFonts w:ascii="宋体" w:hAnsi="宋体" w:cs="宋体"/>
                <w:color w:val="000000"/>
                <w:kern w:val="0"/>
                <w:szCs w:val="21"/>
              </w:rPr>
            </w:pPr>
            <w:r>
              <w:rPr>
                <w:rFonts w:hint="eastAsia" w:ascii="宋体" w:hAnsi="宋体" w:cs="宋体"/>
                <w:b/>
                <w:bCs/>
                <w:color w:val="000000"/>
                <w:kern w:val="0"/>
                <w:szCs w:val="21"/>
              </w:rPr>
              <w:t>value</w:t>
            </w:r>
          </w:p>
        </w:tc>
        <w:tc>
          <w:tcPr>
            <w:tcW w:w="2320" w:type="dxa"/>
            <w:shd w:val="clear" w:color="auto" w:fill="auto"/>
            <w:noWrap/>
            <w:vAlign w:val="center"/>
          </w:tcPr>
          <w:p w14:paraId="537FC80E">
            <w:pPr>
              <w:widowControl/>
              <w:jc w:val="center"/>
              <w:rPr>
                <w:rFonts w:ascii="宋体" w:hAnsi="宋体" w:cs="宋体"/>
                <w:color w:val="000000"/>
                <w:kern w:val="0"/>
                <w:szCs w:val="21"/>
              </w:rPr>
            </w:pPr>
            <w:r>
              <w:rPr>
                <w:rFonts w:hint="eastAsia" w:ascii="宋体" w:hAnsi="宋体" w:cs="宋体"/>
                <w:b/>
                <w:bCs/>
                <w:color w:val="000000"/>
                <w:kern w:val="0"/>
                <w:szCs w:val="21"/>
              </w:rPr>
              <w:t>备注</w:t>
            </w:r>
          </w:p>
        </w:tc>
      </w:tr>
      <w:tr w14:paraId="45473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continue"/>
            <w:shd w:val="clear" w:color="auto" w:fill="auto"/>
            <w:noWrap/>
            <w:vAlign w:val="center"/>
          </w:tcPr>
          <w:p w14:paraId="0D71A3C7">
            <w:pPr>
              <w:widowControl/>
              <w:jc w:val="center"/>
              <w:rPr>
                <w:bCs/>
                <w:color w:val="000000"/>
              </w:rPr>
            </w:pPr>
          </w:p>
        </w:tc>
        <w:tc>
          <w:tcPr>
            <w:tcW w:w="1805" w:type="dxa"/>
            <w:shd w:val="clear" w:color="auto" w:fill="auto"/>
            <w:noWrap/>
            <w:vAlign w:val="center"/>
          </w:tcPr>
          <w:p w14:paraId="1211E387">
            <w:pPr>
              <w:widowControl/>
              <w:jc w:val="center"/>
              <w:rPr>
                <w:bCs/>
                <w:color w:val="000000"/>
              </w:rPr>
            </w:pPr>
            <w:r>
              <w:rPr>
                <w:bCs/>
                <w:color w:val="000000"/>
              </w:rPr>
              <w:t>fplx</w:t>
            </w:r>
          </w:p>
        </w:tc>
        <w:tc>
          <w:tcPr>
            <w:tcW w:w="2304" w:type="dxa"/>
            <w:shd w:val="clear" w:color="auto" w:fill="auto"/>
            <w:noWrap/>
            <w:vAlign w:val="center"/>
          </w:tcPr>
          <w:p w14:paraId="4BA1493B">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shd w:val="clear" w:color="auto" w:fill="auto"/>
            <w:noWrap/>
            <w:vAlign w:val="center"/>
          </w:tcPr>
          <w:p w14:paraId="5824DAD1">
            <w:pPr>
              <w:widowControl/>
              <w:jc w:val="left"/>
              <w:rPr>
                <w:bCs/>
                <w:color w:val="000000"/>
              </w:rPr>
            </w:pPr>
            <w:r>
              <w:rPr>
                <w:rFonts w:hint="eastAsia"/>
                <w:bCs/>
                <w:color w:val="000000"/>
              </w:rPr>
              <w:t>9：增值税专用发票</w:t>
            </w:r>
          </w:p>
          <w:p w14:paraId="723C7E7D">
            <w:pPr>
              <w:widowControl/>
              <w:jc w:val="left"/>
              <w:rPr>
                <w:bCs/>
                <w:color w:val="000000"/>
              </w:rPr>
            </w:pPr>
            <w:r>
              <w:rPr>
                <w:bCs/>
                <w:color w:val="000000"/>
              </w:rPr>
              <w:t>1</w:t>
            </w:r>
            <w:r>
              <w:rPr>
                <w:rFonts w:hint="eastAsia"/>
                <w:bCs/>
                <w:color w:val="000000"/>
              </w:rPr>
              <w:t>0：收购发票</w:t>
            </w:r>
          </w:p>
          <w:p w14:paraId="42CB0860">
            <w:pPr>
              <w:widowControl/>
              <w:jc w:val="left"/>
              <w:rPr>
                <w:bCs/>
                <w:color w:val="000000"/>
              </w:rPr>
            </w:pPr>
            <w:r>
              <w:rPr>
                <w:rFonts w:hint="eastAsia"/>
                <w:bCs/>
                <w:color w:val="000000"/>
              </w:rPr>
              <w:t>11：免税自产农产品普通发票</w:t>
            </w:r>
          </w:p>
          <w:p w14:paraId="04EA44C9">
            <w:pPr>
              <w:widowControl/>
              <w:jc w:val="left"/>
              <w:rPr>
                <w:bCs/>
                <w:color w:val="000000"/>
              </w:rPr>
            </w:pPr>
            <w:r>
              <w:rPr>
                <w:rFonts w:hint="eastAsia"/>
                <w:bCs/>
                <w:color w:val="000000"/>
              </w:rPr>
              <w:t>12：海关缴款书</w:t>
            </w:r>
          </w:p>
          <w:p w14:paraId="09102698">
            <w:pPr>
              <w:widowControl/>
              <w:jc w:val="left"/>
              <w:rPr>
                <w:bCs/>
                <w:color w:val="000000"/>
              </w:rPr>
            </w:pPr>
            <w:r>
              <w:rPr>
                <w:rFonts w:hint="eastAsia"/>
                <w:bCs/>
                <w:color w:val="000000"/>
              </w:rPr>
              <w:t>13：录入本期有效抵扣税额</w:t>
            </w:r>
          </w:p>
          <w:p w14:paraId="3D88B387">
            <w:pPr>
              <w:widowControl/>
              <w:jc w:val="left"/>
              <w:rPr>
                <w:rFonts w:ascii="宋体" w:hAnsi="宋体" w:cs="宋体"/>
                <w:color w:val="000000"/>
                <w:kern w:val="0"/>
                <w:szCs w:val="21"/>
              </w:rPr>
            </w:pPr>
            <w:r>
              <w:rPr>
                <w:rFonts w:hint="eastAsia"/>
                <w:bCs/>
                <w:color w:val="000000"/>
              </w:rPr>
              <w:t>14：合计</w:t>
            </w:r>
          </w:p>
        </w:tc>
      </w:tr>
      <w:tr w14:paraId="0148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continue"/>
            <w:shd w:val="clear" w:color="auto" w:fill="auto"/>
            <w:noWrap/>
            <w:vAlign w:val="center"/>
          </w:tcPr>
          <w:p w14:paraId="2478C78B">
            <w:pPr>
              <w:widowControl/>
              <w:jc w:val="center"/>
              <w:rPr>
                <w:bCs/>
                <w:color w:val="000000"/>
              </w:rPr>
            </w:pPr>
          </w:p>
        </w:tc>
        <w:tc>
          <w:tcPr>
            <w:tcW w:w="1805" w:type="dxa"/>
            <w:shd w:val="clear" w:color="auto" w:fill="auto"/>
            <w:noWrap/>
            <w:vAlign w:val="center"/>
          </w:tcPr>
          <w:p w14:paraId="0B231EC6">
            <w:pPr>
              <w:widowControl/>
              <w:jc w:val="center"/>
              <w:rPr>
                <w:bCs/>
                <w:color w:val="000000"/>
              </w:rPr>
            </w:pPr>
            <w:r>
              <w:rPr>
                <w:bCs/>
                <w:color w:val="000000"/>
              </w:rPr>
              <w:t>zsfpfs</w:t>
            </w:r>
          </w:p>
        </w:tc>
        <w:tc>
          <w:tcPr>
            <w:tcW w:w="2304" w:type="dxa"/>
            <w:shd w:val="clear" w:color="auto" w:fill="auto"/>
            <w:noWrap/>
            <w:vAlign w:val="center"/>
          </w:tcPr>
          <w:p w14:paraId="095C29C5">
            <w:pPr>
              <w:widowControl/>
              <w:jc w:val="center"/>
              <w:rPr>
                <w:rFonts w:ascii="宋体" w:hAnsi="宋体" w:cs="宋体"/>
                <w:color w:val="000000"/>
                <w:kern w:val="0"/>
                <w:szCs w:val="21"/>
              </w:rPr>
            </w:pPr>
            <w:r>
              <w:rPr>
                <w:rFonts w:hint="eastAsia" w:ascii="宋体" w:hAnsi="宋体" w:cs="宋体"/>
                <w:color w:val="000000"/>
                <w:kern w:val="0"/>
                <w:szCs w:val="21"/>
              </w:rPr>
              <w:t>正数发票份数</w:t>
            </w:r>
          </w:p>
        </w:tc>
        <w:tc>
          <w:tcPr>
            <w:tcW w:w="2320" w:type="dxa"/>
            <w:shd w:val="clear" w:color="auto" w:fill="auto"/>
            <w:noWrap/>
            <w:vAlign w:val="center"/>
          </w:tcPr>
          <w:p w14:paraId="1DAD0719">
            <w:pPr>
              <w:widowControl/>
              <w:jc w:val="left"/>
              <w:rPr>
                <w:rFonts w:ascii="宋体" w:hAnsi="宋体" w:cs="宋体"/>
                <w:color w:val="000000"/>
                <w:kern w:val="0"/>
                <w:szCs w:val="21"/>
              </w:rPr>
            </w:pPr>
          </w:p>
        </w:tc>
      </w:tr>
      <w:tr w14:paraId="6D6D5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continue"/>
            <w:shd w:val="clear" w:color="auto" w:fill="auto"/>
            <w:noWrap/>
            <w:vAlign w:val="center"/>
          </w:tcPr>
          <w:p w14:paraId="56ADA37F">
            <w:pPr>
              <w:widowControl/>
              <w:jc w:val="center"/>
              <w:rPr>
                <w:bCs/>
                <w:color w:val="000000"/>
              </w:rPr>
            </w:pPr>
          </w:p>
        </w:tc>
        <w:tc>
          <w:tcPr>
            <w:tcW w:w="1805" w:type="dxa"/>
            <w:shd w:val="clear" w:color="auto" w:fill="auto"/>
            <w:noWrap/>
            <w:vAlign w:val="center"/>
          </w:tcPr>
          <w:p w14:paraId="5DC61D51">
            <w:pPr>
              <w:widowControl/>
              <w:jc w:val="center"/>
              <w:rPr>
                <w:bCs/>
                <w:color w:val="000000"/>
              </w:rPr>
            </w:pPr>
            <w:r>
              <w:rPr>
                <w:bCs/>
                <w:color w:val="000000"/>
              </w:rPr>
              <w:t>zsfpse</w:t>
            </w:r>
          </w:p>
        </w:tc>
        <w:tc>
          <w:tcPr>
            <w:tcW w:w="2304" w:type="dxa"/>
            <w:shd w:val="clear" w:color="auto" w:fill="auto"/>
            <w:noWrap/>
            <w:vAlign w:val="center"/>
          </w:tcPr>
          <w:p w14:paraId="6D1AADC4">
            <w:pPr>
              <w:widowControl/>
              <w:jc w:val="center"/>
              <w:rPr>
                <w:rFonts w:ascii="宋体" w:hAnsi="宋体" w:cs="宋体"/>
                <w:color w:val="000000"/>
                <w:kern w:val="0"/>
                <w:szCs w:val="21"/>
              </w:rPr>
            </w:pPr>
            <w:r>
              <w:rPr>
                <w:rFonts w:hint="eastAsia" w:ascii="宋体" w:hAnsi="宋体" w:cs="宋体"/>
                <w:color w:val="000000"/>
                <w:kern w:val="0"/>
                <w:szCs w:val="21"/>
              </w:rPr>
              <w:t>正数发票税额</w:t>
            </w:r>
          </w:p>
        </w:tc>
        <w:tc>
          <w:tcPr>
            <w:tcW w:w="2320" w:type="dxa"/>
            <w:shd w:val="clear" w:color="auto" w:fill="auto"/>
            <w:noWrap/>
            <w:vAlign w:val="center"/>
          </w:tcPr>
          <w:p w14:paraId="31E5E423">
            <w:pPr>
              <w:widowControl/>
              <w:jc w:val="left"/>
              <w:rPr>
                <w:rFonts w:ascii="宋体" w:hAnsi="宋体" w:cs="宋体"/>
                <w:color w:val="000000"/>
                <w:kern w:val="0"/>
                <w:szCs w:val="21"/>
              </w:rPr>
            </w:pPr>
          </w:p>
        </w:tc>
      </w:tr>
    </w:tbl>
    <w:p w14:paraId="07A4086E">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34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E0E87BA">
            <w:r>
              <w:t>{</w:t>
            </w:r>
          </w:p>
          <w:p w14:paraId="4E52A906">
            <w:r>
              <w:tab/>
            </w:r>
            <w:r>
              <w:t>"Response": {</w:t>
            </w:r>
          </w:p>
          <w:p w14:paraId="5C26C988">
            <w:r>
              <w:rPr>
                <w:rFonts w:hint="eastAsia"/>
              </w:rPr>
              <w:tab/>
            </w:r>
            <w:r>
              <w:rPr>
                <w:rFonts w:hint="eastAsia"/>
              </w:rPr>
              <w:tab/>
            </w:r>
            <w:r>
              <w:rPr>
                <w:rFonts w:hint="eastAsia"/>
              </w:rPr>
              <w:t>"RequestId": "16位随机数字和字母组合",</w:t>
            </w:r>
          </w:p>
          <w:p w14:paraId="2FED7D05">
            <w:r>
              <w:tab/>
            </w:r>
            <w:r>
              <w:tab/>
            </w:r>
            <w:r>
              <w:t>"Error": {</w:t>
            </w:r>
          </w:p>
          <w:p w14:paraId="33925478">
            <w:r>
              <w:tab/>
            </w:r>
            <w:r>
              <w:tab/>
            </w:r>
            <w:r>
              <w:tab/>
            </w:r>
            <w:r>
              <w:t>"Code": "01",</w:t>
            </w:r>
          </w:p>
          <w:p w14:paraId="6B627DEE">
            <w:r>
              <w:rPr>
                <w:rFonts w:hint="eastAsia"/>
              </w:rPr>
              <w:tab/>
            </w:r>
            <w:r>
              <w:rPr>
                <w:rFonts w:hint="eastAsia"/>
              </w:rPr>
              <w:tab/>
            </w:r>
            <w:r>
              <w:rPr>
                <w:rFonts w:hint="eastAsia"/>
              </w:rPr>
              <w:tab/>
            </w:r>
            <w:r>
              <w:rPr>
                <w:rFonts w:hint="eastAsia"/>
              </w:rPr>
              <w:t>"Message": "错误说明"</w:t>
            </w:r>
          </w:p>
          <w:p w14:paraId="6A421CFB">
            <w:r>
              <w:tab/>
            </w:r>
            <w:r>
              <w:tab/>
            </w:r>
            <w:r>
              <w:t>}</w:t>
            </w:r>
          </w:p>
          <w:p w14:paraId="2530DCF6">
            <w:r>
              <w:tab/>
            </w:r>
            <w:r>
              <w:t>}</w:t>
            </w:r>
          </w:p>
          <w:p w14:paraId="6DD38B7E">
            <w:r>
              <w:t>}</w:t>
            </w:r>
          </w:p>
        </w:tc>
      </w:tr>
    </w:tbl>
    <w:p w14:paraId="2FEBE923">
      <w:pPr>
        <w:pStyle w:val="4"/>
        <w:rPr>
          <w:rFonts w:cs="Helvetica"/>
          <w:szCs w:val="28"/>
        </w:rPr>
      </w:pPr>
      <w:bookmarkStart w:id="114" w:name="_2.8申请确认抵扣统计"/>
      <w:bookmarkEnd w:id="114"/>
      <w:bookmarkStart w:id="115" w:name="_Toc219975723"/>
      <w:bookmarkStart w:id="116" w:name="_Toc193278898"/>
      <w:bookmarkStart w:id="117" w:name="_2.13申请确认抵扣统计"/>
      <w:r>
        <w:rPr>
          <w:rFonts w:cs="Helvetica"/>
          <w:szCs w:val="28"/>
        </w:rPr>
        <w:t>8.申请确认抵扣统计</w:t>
      </w:r>
      <w:bookmarkEnd w:id="115"/>
      <w:bookmarkEnd w:id="116"/>
    </w:p>
    <w:bookmarkEnd w:id="117"/>
    <w:p w14:paraId="2E456C51">
      <w:pPr>
        <w:pStyle w:val="6"/>
        <w:rPr>
          <w:sz w:val="21"/>
          <w:szCs w:val="21"/>
        </w:rPr>
      </w:pPr>
      <w:r>
        <w:rPr>
          <w:sz w:val="21"/>
          <w:szCs w:val="21"/>
        </w:rPr>
        <w:t>8.1接口说明</w:t>
      </w:r>
    </w:p>
    <w:p w14:paraId="679CE59A">
      <w:pPr>
        <w:pStyle w:val="5"/>
      </w:pPr>
      <w:r>
        <w:rPr>
          <w:rFonts w:hint="eastAsia"/>
        </w:rPr>
        <w:t>企业业务系统对发起时间所属自然月的上个月已勾选抵扣数据进行确认抵扣统计。</w:t>
      </w:r>
    </w:p>
    <w:p w14:paraId="53C1285D">
      <w:pPr>
        <w:pStyle w:val="5"/>
      </w:pPr>
      <w:r>
        <w:rPr>
          <w:rFonts w:hint="eastAsia"/>
        </w:rPr>
        <w:t>选择总分机构汇总勾选的由总机构发起，同时对总机构及其汇总申报的分支机构勾选数据进行确认抵扣统计。选择总分机构汇总勾选的分支机构企业，无调用权限。</w:t>
      </w:r>
    </w:p>
    <w:p w14:paraId="138A8F38">
      <w:pPr>
        <w:pStyle w:val="6"/>
        <w:rPr>
          <w:sz w:val="21"/>
          <w:szCs w:val="21"/>
        </w:rPr>
      </w:pPr>
      <w:r>
        <w:rPr>
          <w:sz w:val="21"/>
          <w:szCs w:val="21"/>
        </w:rPr>
        <w:t>8.2请求方式</w:t>
      </w:r>
    </w:p>
    <w:p w14:paraId="6094D30C">
      <w:pPr>
        <w:pStyle w:val="5"/>
      </w:pPr>
      <w:r>
        <w:rPr>
          <w:rFonts w:hint="eastAsia"/>
        </w:rPr>
        <w:t>请求方式为POST</w:t>
      </w:r>
    </w:p>
    <w:p w14:paraId="19ABAD20">
      <w:pPr>
        <w:pStyle w:val="5"/>
      </w:pPr>
      <w:r>
        <w:rPr>
          <w:rFonts w:hint="eastAsia"/>
        </w:rPr>
        <w:t>path 指该参数为路径参数</w:t>
      </w:r>
    </w:p>
    <w:p w14:paraId="213B360F">
      <w:pPr>
        <w:pStyle w:val="5"/>
      </w:pPr>
      <w:r>
        <w:rPr>
          <w:rFonts w:hint="eastAsia"/>
        </w:rPr>
        <w:t>query 指该参数需在请求URL传参</w:t>
      </w:r>
    </w:p>
    <w:p w14:paraId="058EC53F">
      <w:pPr>
        <w:pStyle w:val="5"/>
      </w:pPr>
      <w:r>
        <w:rPr>
          <w:rFonts w:hint="eastAsia"/>
        </w:rPr>
        <w:t>body 指该参数需在请求JSON传参</w:t>
      </w:r>
    </w:p>
    <w:p w14:paraId="4C3B213A">
      <w:pPr>
        <w:pStyle w:val="6"/>
        <w:rPr>
          <w:sz w:val="21"/>
          <w:szCs w:val="21"/>
        </w:rPr>
      </w:pPr>
      <w:r>
        <w:rPr>
          <w:sz w:val="21"/>
          <w:szCs w:val="21"/>
        </w:rPr>
        <w:t>8.3请求参数</w:t>
      </w:r>
    </w:p>
    <w:tbl>
      <w:tblPr>
        <w:tblStyle w:val="27"/>
        <w:tblW w:w="84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7"/>
        <w:gridCol w:w="1842"/>
        <w:gridCol w:w="1134"/>
        <w:gridCol w:w="709"/>
        <w:gridCol w:w="709"/>
        <w:gridCol w:w="1966"/>
      </w:tblGrid>
      <w:tr w14:paraId="6AE73A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397B42A9">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37" w:type="dxa"/>
            <w:tcBorders>
              <w:top w:val="single" w:color="auto" w:sz="12" w:space="0"/>
              <w:bottom w:val="single" w:color="auto" w:sz="6" w:space="0"/>
            </w:tcBorders>
            <w:shd w:val="clear" w:color="auto" w:fill="D8D8D8"/>
            <w:vAlign w:val="center"/>
          </w:tcPr>
          <w:p w14:paraId="2779BDF9">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2" w:type="dxa"/>
            <w:tcBorders>
              <w:top w:val="single" w:color="auto" w:sz="12" w:space="0"/>
              <w:bottom w:val="single" w:color="auto" w:sz="6" w:space="0"/>
            </w:tcBorders>
            <w:shd w:val="clear" w:color="auto" w:fill="D8D8D8"/>
            <w:vAlign w:val="center"/>
          </w:tcPr>
          <w:p w14:paraId="5F7073A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2A99910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FB01B3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13FDCE01">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66" w:type="dxa"/>
            <w:tcBorders>
              <w:top w:val="single" w:color="auto" w:sz="12" w:space="0"/>
              <w:bottom w:val="single" w:color="auto" w:sz="6" w:space="0"/>
            </w:tcBorders>
            <w:shd w:val="clear" w:color="auto" w:fill="D8D8D8"/>
            <w:vAlign w:val="center"/>
          </w:tcPr>
          <w:p w14:paraId="4F421FEC">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BDEC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36795B4A">
            <w:pPr>
              <w:widowControl/>
              <w:jc w:val="center"/>
              <w:rPr>
                <w:rFonts w:ascii="宋体" w:hAnsi="宋体"/>
                <w:bCs/>
                <w:color w:val="000000"/>
              </w:rPr>
            </w:pPr>
            <w:r>
              <w:rPr>
                <w:rFonts w:hint="eastAsia" w:ascii="宋体" w:hAnsi="宋体"/>
                <w:bCs/>
                <w:color w:val="000000"/>
              </w:rPr>
              <w:t>1</w:t>
            </w:r>
          </w:p>
        </w:tc>
        <w:tc>
          <w:tcPr>
            <w:tcW w:w="1437" w:type="dxa"/>
            <w:tcBorders>
              <w:top w:val="single" w:color="auto" w:sz="6" w:space="0"/>
              <w:bottom w:val="single" w:color="auto" w:sz="6" w:space="0"/>
            </w:tcBorders>
            <w:vAlign w:val="center"/>
          </w:tcPr>
          <w:p w14:paraId="2BEF8CF5">
            <w:pPr>
              <w:pStyle w:val="81"/>
              <w:jc w:val="center"/>
              <w:rPr>
                <w:rFonts w:ascii="宋体" w:hAnsi="宋体" w:cs="宋体"/>
                <w:color w:val="000000"/>
                <w:szCs w:val="21"/>
              </w:rPr>
            </w:pPr>
            <w:r>
              <w:rPr>
                <w:rFonts w:hint="eastAsia" w:ascii="宋体" w:hAnsi="宋体" w:cs="宋体"/>
                <w:color w:val="000000"/>
                <w:kern w:val="0"/>
                <w:szCs w:val="21"/>
                <w:lang w:bidi="ar"/>
              </w:rPr>
              <w:t>gfsbh</w:t>
            </w:r>
          </w:p>
        </w:tc>
        <w:tc>
          <w:tcPr>
            <w:tcW w:w="1842" w:type="dxa"/>
            <w:tcBorders>
              <w:top w:val="single" w:color="auto" w:sz="6" w:space="0"/>
              <w:bottom w:val="single" w:color="auto" w:sz="6" w:space="0"/>
            </w:tcBorders>
            <w:vAlign w:val="center"/>
          </w:tcPr>
          <w:p w14:paraId="54B612EA">
            <w:pPr>
              <w:pStyle w:val="81"/>
              <w:jc w:val="center"/>
              <w:rPr>
                <w:rFonts w:ascii="宋体" w:hAnsi="宋体" w:cs="宋体"/>
                <w:color w:val="000000"/>
                <w:szCs w:val="21"/>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22F12EDF">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43D45A26">
            <w:pPr>
              <w:jc w:val="center"/>
              <w:rPr>
                <w:rFonts w:ascii="宋体" w:hAnsi="宋体" w:cs="宋体"/>
                <w:color w:val="000000"/>
                <w:szCs w:val="21"/>
              </w:rPr>
            </w:pPr>
            <w:r>
              <w:rPr>
                <w:rFonts w:ascii="宋体" w:hAnsi="宋体" w:cs="宋体"/>
                <w:color w:val="000000"/>
                <w:szCs w:val="21"/>
              </w:rPr>
              <w:t>30</w:t>
            </w:r>
          </w:p>
        </w:tc>
        <w:tc>
          <w:tcPr>
            <w:tcW w:w="709" w:type="dxa"/>
            <w:tcBorders>
              <w:top w:val="single" w:color="auto" w:sz="6" w:space="0"/>
              <w:bottom w:val="single" w:color="auto" w:sz="6" w:space="0"/>
            </w:tcBorders>
            <w:vAlign w:val="center"/>
          </w:tcPr>
          <w:p w14:paraId="3A9FD5E0">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1966" w:type="dxa"/>
            <w:tcBorders>
              <w:top w:val="single" w:color="auto" w:sz="6" w:space="0"/>
              <w:bottom w:val="single" w:color="auto" w:sz="6" w:space="0"/>
            </w:tcBorders>
            <w:vAlign w:val="center"/>
          </w:tcPr>
          <w:p w14:paraId="27EF5335">
            <w:pPr>
              <w:pStyle w:val="92"/>
              <w:widowControl/>
              <w:ind w:firstLine="0" w:firstLineChars="0"/>
              <w:rPr>
                <w:rFonts w:ascii="宋体" w:hAnsi="宋体" w:cs="宋体"/>
                <w:color w:val="000000"/>
                <w:kern w:val="0"/>
                <w:szCs w:val="21"/>
              </w:rPr>
            </w:pPr>
            <w:r>
              <w:rPr>
                <w:rFonts w:hint="eastAsia"/>
                <w:color w:val="000000"/>
                <w:szCs w:val="21"/>
              </w:rPr>
              <w:t>纳税人识别号/总机构纳税人识别号</w:t>
            </w:r>
          </w:p>
        </w:tc>
      </w:tr>
      <w:tr w14:paraId="719AE1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5C66EDAD">
            <w:pPr>
              <w:widowControl/>
              <w:jc w:val="center"/>
              <w:rPr>
                <w:rFonts w:ascii="宋体" w:hAnsi="宋体"/>
                <w:bCs/>
                <w:color w:val="000000"/>
              </w:rPr>
            </w:pPr>
            <w:r>
              <w:rPr>
                <w:rFonts w:hint="eastAsia" w:ascii="宋体" w:hAnsi="宋体"/>
                <w:bCs/>
                <w:color w:val="000000"/>
              </w:rPr>
              <w:t>2</w:t>
            </w:r>
          </w:p>
        </w:tc>
        <w:tc>
          <w:tcPr>
            <w:tcW w:w="1437" w:type="dxa"/>
            <w:tcBorders>
              <w:top w:val="single" w:color="auto" w:sz="6" w:space="0"/>
              <w:bottom w:val="single" w:color="auto" w:sz="6" w:space="0"/>
            </w:tcBorders>
            <w:vAlign w:val="center"/>
          </w:tcPr>
          <w:p w14:paraId="226052AF">
            <w:pPr>
              <w:pStyle w:val="81"/>
              <w:jc w:val="center"/>
              <w:rPr>
                <w:rFonts w:ascii="宋体" w:hAnsi="宋体" w:cs="宋体"/>
                <w:color w:val="000000"/>
                <w:szCs w:val="21"/>
              </w:rPr>
            </w:pPr>
            <w:r>
              <w:rPr>
                <w:rFonts w:hint="eastAsia" w:ascii="宋体" w:hAnsi="宋体" w:cs="宋体"/>
                <w:color w:val="000000"/>
                <w:kern w:val="0"/>
                <w:szCs w:val="21"/>
                <w:lang w:bidi="ar"/>
              </w:rPr>
              <w:t>sqbz</w:t>
            </w:r>
          </w:p>
        </w:tc>
        <w:tc>
          <w:tcPr>
            <w:tcW w:w="1842" w:type="dxa"/>
            <w:tcBorders>
              <w:top w:val="single" w:color="auto" w:sz="6" w:space="0"/>
              <w:bottom w:val="single" w:color="auto" w:sz="6" w:space="0"/>
            </w:tcBorders>
            <w:vAlign w:val="center"/>
          </w:tcPr>
          <w:p w14:paraId="40F5F1EA">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申请标志</w:t>
            </w:r>
          </w:p>
        </w:tc>
        <w:tc>
          <w:tcPr>
            <w:tcW w:w="1134" w:type="dxa"/>
            <w:tcBorders>
              <w:top w:val="single" w:color="auto" w:sz="6" w:space="0"/>
              <w:bottom w:val="single" w:color="auto" w:sz="6" w:space="0"/>
            </w:tcBorders>
            <w:vAlign w:val="center"/>
          </w:tcPr>
          <w:p w14:paraId="59FFECC6">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6FD15BE8">
            <w:pPr>
              <w:jc w:val="center"/>
              <w:rPr>
                <w:rFonts w:ascii="宋体" w:hAnsi="宋体" w:cs="宋体"/>
                <w:color w:val="000000"/>
                <w:szCs w:val="21"/>
              </w:rPr>
            </w:pPr>
            <w:r>
              <w:rPr>
                <w:rFonts w:hint="eastAsia" w:ascii="宋体" w:hAnsi="宋体" w:cs="宋体"/>
                <w:color w:val="000000"/>
                <w:szCs w:val="21"/>
              </w:rPr>
              <w:t>1</w:t>
            </w:r>
          </w:p>
        </w:tc>
        <w:tc>
          <w:tcPr>
            <w:tcW w:w="709" w:type="dxa"/>
            <w:tcBorders>
              <w:top w:val="single" w:color="auto" w:sz="6" w:space="0"/>
              <w:bottom w:val="single" w:color="auto" w:sz="6" w:space="0"/>
            </w:tcBorders>
            <w:vAlign w:val="center"/>
          </w:tcPr>
          <w:p w14:paraId="0211318F">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1966" w:type="dxa"/>
            <w:tcBorders>
              <w:top w:val="single" w:color="auto" w:sz="6" w:space="0"/>
              <w:bottom w:val="single" w:color="auto" w:sz="6" w:space="0"/>
            </w:tcBorders>
            <w:vAlign w:val="center"/>
          </w:tcPr>
          <w:p w14:paraId="70FB80B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1：申请确认</w:t>
            </w:r>
          </w:p>
          <w:p w14:paraId="3012537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2：撤销确认</w:t>
            </w:r>
          </w:p>
        </w:tc>
      </w:tr>
      <w:tr w14:paraId="6A868B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064B9F68">
            <w:pPr>
              <w:widowControl/>
              <w:jc w:val="center"/>
              <w:rPr>
                <w:rFonts w:ascii="宋体" w:hAnsi="宋体"/>
                <w:bCs/>
                <w:color w:val="000000"/>
              </w:rPr>
            </w:pPr>
            <w:r>
              <w:rPr>
                <w:rFonts w:hint="eastAsia" w:ascii="宋体" w:hAnsi="宋体"/>
                <w:color w:val="000000"/>
                <w:kern w:val="0"/>
                <w:szCs w:val="21"/>
                <w:lang w:bidi="ar"/>
              </w:rPr>
              <w:t>3</w:t>
            </w:r>
          </w:p>
        </w:tc>
        <w:tc>
          <w:tcPr>
            <w:tcW w:w="1437" w:type="dxa"/>
            <w:tcBorders>
              <w:top w:val="single" w:color="auto" w:sz="6" w:space="0"/>
              <w:bottom w:val="single" w:color="auto" w:sz="12" w:space="0"/>
            </w:tcBorders>
            <w:vAlign w:val="center"/>
          </w:tcPr>
          <w:p w14:paraId="459D2AEE">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2" w:type="dxa"/>
            <w:tcBorders>
              <w:top w:val="single" w:color="auto" w:sz="6" w:space="0"/>
              <w:bottom w:val="single" w:color="auto" w:sz="12" w:space="0"/>
            </w:tcBorders>
            <w:vAlign w:val="center"/>
          </w:tcPr>
          <w:p w14:paraId="67FB4B2B">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12" w:space="0"/>
            </w:tcBorders>
            <w:vAlign w:val="center"/>
          </w:tcPr>
          <w:p w14:paraId="661D582C">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37710831">
            <w:pPr>
              <w:jc w:val="center"/>
              <w:rPr>
                <w:rFonts w:ascii="宋体" w:hAnsi="宋体" w:cs="宋体"/>
                <w:color w:val="000000"/>
                <w:szCs w:val="21"/>
              </w:rPr>
            </w:pPr>
            <w:r>
              <w:rPr>
                <w:rFonts w:hint="eastAsia" w:ascii="宋体" w:hAnsi="宋体"/>
                <w:color w:val="000000"/>
                <w:szCs w:val="21"/>
              </w:rPr>
              <w:t>6</w:t>
            </w:r>
          </w:p>
        </w:tc>
        <w:tc>
          <w:tcPr>
            <w:tcW w:w="709" w:type="dxa"/>
            <w:tcBorders>
              <w:top w:val="single" w:color="auto" w:sz="6" w:space="0"/>
              <w:bottom w:val="single" w:color="auto" w:sz="12" w:space="0"/>
            </w:tcBorders>
            <w:vAlign w:val="center"/>
          </w:tcPr>
          <w:p w14:paraId="75EA8396">
            <w:pPr>
              <w:jc w:val="center"/>
              <w:rPr>
                <w:rFonts w:ascii="宋体" w:hAnsi="宋体" w:cs="宋体"/>
                <w:color w:val="000000"/>
                <w:szCs w:val="21"/>
                <w:lang w:eastAsia="zh-Hans"/>
              </w:rPr>
            </w:pPr>
            <w:r>
              <w:rPr>
                <w:rFonts w:hint="eastAsia" w:ascii="宋体" w:hAnsi="宋体" w:cs="宋体"/>
                <w:color w:val="000000"/>
                <w:kern w:val="0"/>
                <w:szCs w:val="21"/>
                <w:lang w:bidi="ar"/>
              </w:rPr>
              <w:t>否</w:t>
            </w:r>
          </w:p>
        </w:tc>
        <w:tc>
          <w:tcPr>
            <w:tcW w:w="1966" w:type="dxa"/>
            <w:tcBorders>
              <w:top w:val="single" w:color="auto" w:sz="6" w:space="0"/>
              <w:bottom w:val="single" w:color="auto" w:sz="12" w:space="0"/>
            </w:tcBorders>
            <w:vAlign w:val="center"/>
          </w:tcPr>
          <w:p w14:paraId="260EE150">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1876B605">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3A935F0C">
            <w:pPr>
              <w:jc w:val="left"/>
              <w:rPr>
                <w:rFonts w:ascii="宋体" w:hAnsi="宋体" w:cs="宋体"/>
                <w:color w:val="000000"/>
                <w:kern w:val="0"/>
                <w:szCs w:val="21"/>
              </w:rPr>
            </w:pPr>
            <w:r>
              <w:rPr>
                <w:rFonts w:hint="eastAsia" w:ascii="宋体" w:hAnsi="宋体" w:cs="宋体"/>
                <w:color w:val="000000"/>
                <w:kern w:val="0"/>
                <w:szCs w:val="21"/>
                <w:lang w:bidi="ar"/>
              </w:rPr>
              <w:t>2、格式YYYYMM</w:t>
            </w:r>
          </w:p>
        </w:tc>
      </w:tr>
    </w:tbl>
    <w:p w14:paraId="55EEADEC">
      <w:pPr>
        <w:pStyle w:val="6"/>
        <w:rPr>
          <w:sz w:val="21"/>
          <w:szCs w:val="21"/>
        </w:rPr>
      </w:pPr>
      <w:r>
        <w:rPr>
          <w:sz w:val="21"/>
          <w:szCs w:val="21"/>
        </w:rPr>
        <w:t>8.4请求报文示例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409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32B71988">
            <w:r>
              <w:t>{</w:t>
            </w:r>
          </w:p>
          <w:p w14:paraId="6F9189AD">
            <w:r>
              <w:rPr>
                <w:rFonts w:hint="eastAsia"/>
              </w:rPr>
              <w:tab/>
            </w:r>
            <w:r>
              <w:rPr>
                <w:rFonts w:hint="eastAsia"/>
              </w:rPr>
              <w:t>"gfsbh": "购买方统一社会信用代码/纳税人识别号",</w:t>
            </w:r>
          </w:p>
          <w:p w14:paraId="1793FC59">
            <w:r>
              <w:rPr>
                <w:rFonts w:hint="eastAsia"/>
              </w:rPr>
              <w:tab/>
            </w:r>
            <w:r>
              <w:rPr>
                <w:rFonts w:hint="eastAsia"/>
              </w:rPr>
              <w:t>"sqbz": "申请标志"</w:t>
            </w:r>
            <w:r>
              <w:t>,</w:t>
            </w:r>
          </w:p>
          <w:p w14:paraId="7059E761">
            <w:r>
              <w:tab/>
            </w:r>
            <w:r>
              <w:t>"skssq": "</w:t>
            </w:r>
            <w:r>
              <w:rPr>
                <w:rFonts w:hint="eastAsia"/>
              </w:rPr>
              <w:t>税款所属期</w:t>
            </w:r>
            <w:r>
              <w:t>"</w:t>
            </w:r>
          </w:p>
          <w:p w14:paraId="5F799B44">
            <w:r>
              <w:t>}</w:t>
            </w:r>
          </w:p>
        </w:tc>
      </w:tr>
    </w:tbl>
    <w:p w14:paraId="0DFFF2C3">
      <w:pPr>
        <w:pStyle w:val="6"/>
        <w:rPr>
          <w:sz w:val="21"/>
          <w:szCs w:val="21"/>
        </w:rPr>
      </w:pPr>
      <w:r>
        <w:rPr>
          <w:sz w:val="21"/>
          <w:szCs w:val="21"/>
        </w:rPr>
        <w:t>8.5返回参数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A46D8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823C5BB">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611AA8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610996A">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220D7F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21D2F8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7DF80B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4543A95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6CC58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5883A40">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7042A453">
            <w:pPr>
              <w:jc w:val="center"/>
              <w:rPr>
                <w:rFonts w:ascii="宋体" w:hAnsi="宋体" w:cs="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7E220672">
            <w:pPr>
              <w:pStyle w:val="77"/>
              <w:jc w:val="center"/>
              <w:rPr>
                <w:rFonts w:ascii="宋体" w:hAnsi="宋体" w:cs="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5492D26B">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1BF6A798">
            <w:pPr>
              <w:jc w:val="center"/>
              <w:rPr>
                <w:rFonts w:ascii="宋体" w:hAnsi="宋体" w:cs="宋体"/>
                <w:color w:val="000000"/>
                <w:szCs w:val="21"/>
              </w:rPr>
            </w:pPr>
            <w:r>
              <w:rPr>
                <w:rFonts w:hint="eastAsia" w:ascii="宋体" w:hAnsi="宋体" w:cs="宋体"/>
                <w:color w:val="000000"/>
                <w:szCs w:val="21"/>
              </w:rPr>
              <w:t>2</w:t>
            </w:r>
          </w:p>
        </w:tc>
        <w:tc>
          <w:tcPr>
            <w:tcW w:w="708" w:type="dxa"/>
            <w:tcBorders>
              <w:top w:val="single" w:color="auto" w:sz="6" w:space="0"/>
              <w:bottom w:val="single" w:color="auto" w:sz="6" w:space="0"/>
            </w:tcBorders>
            <w:vAlign w:val="center"/>
          </w:tcPr>
          <w:p w14:paraId="107DC46F">
            <w:pPr>
              <w:jc w:val="center"/>
              <w:rPr>
                <w:rFonts w:ascii="宋体" w:hAnsi="宋体" w:cs="宋体"/>
                <w:color w:val="000000"/>
                <w:szCs w:val="21"/>
              </w:rPr>
            </w:pPr>
            <w:r>
              <w:rPr>
                <w:rFonts w:hint="eastAsia" w:ascii="宋体" w:hAnsi="宋体" w:cs="宋体"/>
                <w:color w:val="000000"/>
                <w:szCs w:val="21"/>
              </w:rPr>
              <w:t>是</w:t>
            </w:r>
          </w:p>
        </w:tc>
        <w:tc>
          <w:tcPr>
            <w:tcW w:w="1560" w:type="dxa"/>
            <w:tcBorders>
              <w:top w:val="single" w:color="auto" w:sz="6" w:space="0"/>
              <w:bottom w:val="single" w:color="auto" w:sz="6" w:space="0"/>
            </w:tcBorders>
            <w:vAlign w:val="center"/>
          </w:tcPr>
          <w:p w14:paraId="73D7F0AA">
            <w:pPr>
              <w:pStyle w:val="16"/>
            </w:pPr>
            <w:r>
              <w:rPr>
                <w:rFonts w:hint="eastAsia"/>
              </w:rPr>
              <w:t>详情可参照“六、附件：1</w:t>
            </w:r>
            <w:r>
              <w:t>.</w:t>
            </w:r>
            <w:r>
              <w:rPr>
                <w:rFonts w:hint="eastAsia"/>
              </w:rPr>
              <w:t>返回码代码表”</w:t>
            </w:r>
          </w:p>
        </w:tc>
      </w:tr>
      <w:tr w14:paraId="407033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19A8F35">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743ED6AA">
            <w:pPr>
              <w:jc w:val="center"/>
              <w:rPr>
                <w:rFonts w:ascii="宋体" w:hAnsi="宋体" w:cs="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6FDC5E56">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2DFAF1EC">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1386116E">
            <w:pPr>
              <w:jc w:val="center"/>
              <w:rPr>
                <w:rFonts w:ascii="宋体" w:hAnsi="宋体" w:cs="宋体"/>
                <w:color w:val="000000"/>
                <w:szCs w:val="21"/>
              </w:rPr>
            </w:pPr>
            <w:r>
              <w:rPr>
                <w:rFonts w:hint="eastAsia" w:ascii="宋体" w:hAnsi="宋体" w:cs="宋体"/>
                <w:color w:val="000000"/>
                <w:szCs w:val="21"/>
              </w:rPr>
              <w:t>2000</w:t>
            </w:r>
          </w:p>
        </w:tc>
        <w:tc>
          <w:tcPr>
            <w:tcW w:w="708" w:type="dxa"/>
            <w:tcBorders>
              <w:top w:val="single" w:color="auto" w:sz="6" w:space="0"/>
              <w:bottom w:val="single" w:color="auto" w:sz="6" w:space="0"/>
            </w:tcBorders>
            <w:vAlign w:val="center"/>
          </w:tcPr>
          <w:p w14:paraId="3FF07C79">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1560" w:type="dxa"/>
            <w:tcBorders>
              <w:top w:val="single" w:color="auto" w:sz="6" w:space="0"/>
              <w:bottom w:val="single" w:color="auto" w:sz="6" w:space="0"/>
            </w:tcBorders>
            <w:vAlign w:val="center"/>
          </w:tcPr>
          <w:p w14:paraId="714B356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错误信息说明</w:t>
            </w:r>
          </w:p>
        </w:tc>
      </w:tr>
      <w:tr w14:paraId="335526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9652CE2">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75F47F45">
            <w:pPr>
              <w:jc w:val="center"/>
              <w:rPr>
                <w:rFonts w:ascii="宋体" w:hAnsi="宋体" w:cs="宋体"/>
                <w:color w:val="000000"/>
                <w:szCs w:val="21"/>
              </w:rPr>
            </w:pPr>
            <w:r>
              <w:rPr>
                <w:rFonts w:hint="eastAsia" w:ascii="宋体" w:hAnsi="宋体" w:cs="宋体"/>
                <w:color w:val="000000"/>
                <w:kern w:val="0"/>
                <w:szCs w:val="21"/>
              </w:rPr>
              <w:t>pclsh</w:t>
            </w:r>
          </w:p>
        </w:tc>
        <w:tc>
          <w:tcPr>
            <w:tcW w:w="1843" w:type="dxa"/>
            <w:tcBorders>
              <w:top w:val="single" w:color="auto" w:sz="6" w:space="0"/>
              <w:bottom w:val="single" w:color="auto" w:sz="6" w:space="0"/>
            </w:tcBorders>
            <w:vAlign w:val="center"/>
          </w:tcPr>
          <w:p w14:paraId="7529CE66">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44FDB7C3">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53875769">
            <w:pPr>
              <w:jc w:val="center"/>
              <w:rPr>
                <w:rFonts w:ascii="宋体" w:hAnsi="宋体" w:cs="宋体"/>
                <w:color w:val="000000"/>
                <w:szCs w:val="21"/>
              </w:rPr>
            </w:pPr>
            <w:r>
              <w:rPr>
                <w:rFonts w:hint="eastAsia" w:ascii="宋体" w:hAnsi="宋体" w:cs="宋体"/>
                <w:color w:val="000000"/>
                <w:szCs w:val="21"/>
              </w:rPr>
              <w:t>32</w:t>
            </w:r>
          </w:p>
        </w:tc>
        <w:tc>
          <w:tcPr>
            <w:tcW w:w="708" w:type="dxa"/>
            <w:tcBorders>
              <w:top w:val="single" w:color="auto" w:sz="6" w:space="0"/>
              <w:bottom w:val="single" w:color="auto" w:sz="6" w:space="0"/>
            </w:tcBorders>
            <w:vAlign w:val="center"/>
          </w:tcPr>
          <w:p w14:paraId="1BA7E40D">
            <w:pPr>
              <w:jc w:val="center"/>
              <w:rPr>
                <w:rFonts w:ascii="宋体" w:hAnsi="宋体" w:cs="宋体"/>
                <w:color w:val="000000"/>
                <w:szCs w:val="21"/>
              </w:rPr>
            </w:pPr>
            <w:r>
              <w:rPr>
                <w:rFonts w:hint="eastAsia" w:ascii="宋体" w:hAnsi="宋体" w:cs="宋体"/>
                <w:color w:val="000000"/>
                <w:szCs w:val="21"/>
              </w:rPr>
              <w:t>否</w:t>
            </w:r>
          </w:p>
        </w:tc>
        <w:tc>
          <w:tcPr>
            <w:tcW w:w="1560" w:type="dxa"/>
            <w:tcBorders>
              <w:top w:val="single" w:color="auto" w:sz="6" w:space="0"/>
              <w:bottom w:val="single" w:color="auto" w:sz="6" w:space="0"/>
            </w:tcBorders>
            <w:vAlign w:val="center"/>
          </w:tcPr>
          <w:p w14:paraId="1F1144B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返回码不是00：成功时，不返回</w:t>
            </w:r>
          </w:p>
        </w:tc>
      </w:tr>
    </w:tbl>
    <w:p w14:paraId="6E354FC6">
      <w:pPr>
        <w:pStyle w:val="6"/>
        <w:rPr>
          <w:sz w:val="21"/>
          <w:szCs w:val="21"/>
        </w:rPr>
      </w:pPr>
      <w:r>
        <w:rPr>
          <w:sz w:val="21"/>
          <w:szCs w:val="21"/>
        </w:rPr>
        <w:t>8.6返回报文示例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720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0950135">
            <w:r>
              <w:t>{</w:t>
            </w:r>
          </w:p>
          <w:p w14:paraId="23E8B454">
            <w:r>
              <w:tab/>
            </w:r>
            <w:r>
              <w:t>"Response": {</w:t>
            </w:r>
          </w:p>
          <w:p w14:paraId="00D1C1AD">
            <w:r>
              <w:rPr>
                <w:rFonts w:hint="eastAsia"/>
              </w:rPr>
              <w:tab/>
            </w:r>
            <w:r>
              <w:rPr>
                <w:rFonts w:hint="eastAsia"/>
              </w:rPr>
              <w:tab/>
            </w:r>
            <w:r>
              <w:rPr>
                <w:rFonts w:hint="eastAsia"/>
              </w:rPr>
              <w:t>"RequestId": "系统自动生成ID",</w:t>
            </w:r>
          </w:p>
          <w:p w14:paraId="1984F776">
            <w:r>
              <w:tab/>
            </w:r>
            <w:r>
              <w:tab/>
            </w:r>
            <w:r>
              <w:t>"Data": {</w:t>
            </w:r>
          </w:p>
          <w:p w14:paraId="1BD5579B">
            <w:r>
              <w:rPr>
                <w:rFonts w:hint="eastAsia"/>
              </w:rPr>
              <w:tab/>
            </w:r>
            <w:r>
              <w:rPr>
                <w:rFonts w:hint="eastAsia"/>
              </w:rPr>
              <w:tab/>
            </w:r>
            <w:r>
              <w:rPr>
                <w:rFonts w:hint="eastAsia"/>
              </w:rPr>
              <w:tab/>
            </w:r>
            <w:r>
              <w:rPr>
                <w:rFonts w:hint="eastAsia"/>
              </w:rPr>
              <w:t>"returncode": "返回码",</w:t>
            </w:r>
          </w:p>
          <w:p w14:paraId="61488D25">
            <w:r>
              <w:rPr>
                <w:rFonts w:hint="eastAsia"/>
              </w:rPr>
              <w:tab/>
            </w:r>
            <w:r>
              <w:rPr>
                <w:rFonts w:hint="eastAsia"/>
              </w:rPr>
              <w:tab/>
            </w:r>
            <w:r>
              <w:rPr>
                <w:rFonts w:hint="eastAsia"/>
              </w:rPr>
              <w:tab/>
            </w:r>
            <w:r>
              <w:rPr>
                <w:rFonts w:hint="eastAsia"/>
              </w:rPr>
              <w:t>"returnmsg": "返回信息",</w:t>
            </w:r>
          </w:p>
          <w:p w14:paraId="1B786776">
            <w:r>
              <w:rPr>
                <w:rFonts w:hint="eastAsia"/>
              </w:rPr>
              <w:tab/>
            </w:r>
            <w:r>
              <w:rPr>
                <w:rFonts w:hint="eastAsia"/>
              </w:rPr>
              <w:tab/>
            </w:r>
            <w:r>
              <w:rPr>
                <w:rFonts w:hint="eastAsia"/>
              </w:rPr>
              <w:tab/>
            </w:r>
            <w:r>
              <w:rPr>
                <w:rFonts w:hint="eastAsia"/>
              </w:rPr>
              <w:t>"pclsh": "批次流水号"</w:t>
            </w:r>
          </w:p>
          <w:p w14:paraId="07CFE1C5">
            <w:r>
              <w:tab/>
            </w:r>
            <w:r>
              <w:tab/>
            </w:r>
            <w:r>
              <w:t>}</w:t>
            </w:r>
          </w:p>
          <w:p w14:paraId="52CAF6DD">
            <w:r>
              <w:tab/>
            </w:r>
            <w:r>
              <w:t>}</w:t>
            </w:r>
          </w:p>
          <w:p w14:paraId="642367F5">
            <w:r>
              <w:t>}</w:t>
            </w:r>
          </w:p>
        </w:tc>
      </w:tr>
    </w:tbl>
    <w:p w14:paraId="3405106B">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E36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7769B27">
            <w:r>
              <w:t>{</w:t>
            </w:r>
          </w:p>
          <w:p w14:paraId="50B56C12">
            <w:r>
              <w:tab/>
            </w:r>
            <w:r>
              <w:t>"Response": {</w:t>
            </w:r>
          </w:p>
          <w:p w14:paraId="2D012D9F">
            <w:r>
              <w:rPr>
                <w:rFonts w:hint="eastAsia"/>
              </w:rPr>
              <w:tab/>
            </w:r>
            <w:r>
              <w:rPr>
                <w:rFonts w:hint="eastAsia"/>
              </w:rPr>
              <w:tab/>
            </w:r>
            <w:r>
              <w:rPr>
                <w:rFonts w:hint="eastAsia"/>
              </w:rPr>
              <w:t>"RequestId": "16位随机数字和字母组合",</w:t>
            </w:r>
          </w:p>
          <w:p w14:paraId="0C7C34C9">
            <w:r>
              <w:tab/>
            </w:r>
            <w:r>
              <w:tab/>
            </w:r>
            <w:r>
              <w:t>"Error": {</w:t>
            </w:r>
          </w:p>
          <w:p w14:paraId="21DFFCC0">
            <w:r>
              <w:tab/>
            </w:r>
            <w:r>
              <w:tab/>
            </w:r>
            <w:r>
              <w:tab/>
            </w:r>
            <w:r>
              <w:t>"Code": "01",</w:t>
            </w:r>
          </w:p>
          <w:p w14:paraId="58226D1C">
            <w:r>
              <w:rPr>
                <w:rFonts w:hint="eastAsia"/>
              </w:rPr>
              <w:tab/>
            </w:r>
            <w:r>
              <w:rPr>
                <w:rFonts w:hint="eastAsia"/>
              </w:rPr>
              <w:tab/>
            </w:r>
            <w:r>
              <w:rPr>
                <w:rFonts w:hint="eastAsia"/>
              </w:rPr>
              <w:tab/>
            </w:r>
            <w:r>
              <w:rPr>
                <w:rFonts w:hint="eastAsia"/>
              </w:rPr>
              <w:t>"Message": "错误说明"</w:t>
            </w:r>
          </w:p>
          <w:p w14:paraId="5FEF0160">
            <w:r>
              <w:tab/>
            </w:r>
            <w:r>
              <w:tab/>
            </w:r>
            <w:r>
              <w:t>}</w:t>
            </w:r>
          </w:p>
          <w:p w14:paraId="22428EA3">
            <w:r>
              <w:tab/>
            </w:r>
            <w:r>
              <w:t>}</w:t>
            </w:r>
          </w:p>
          <w:p w14:paraId="0EDFD330">
            <w:r>
              <w:t>}</w:t>
            </w:r>
          </w:p>
        </w:tc>
      </w:tr>
    </w:tbl>
    <w:p w14:paraId="303CF524">
      <w:pPr>
        <w:pStyle w:val="4"/>
        <w:rPr>
          <w:rFonts w:cs="Helvetica"/>
          <w:szCs w:val="28"/>
        </w:rPr>
      </w:pPr>
      <w:bookmarkStart w:id="118" w:name="_2.9查询确认统计处理结果"/>
      <w:bookmarkEnd w:id="118"/>
      <w:bookmarkStart w:id="119" w:name="_Toc219975724"/>
      <w:bookmarkStart w:id="120" w:name="_Toc193278899"/>
      <w:bookmarkStart w:id="121" w:name="_2.14查询确认统计处理结果"/>
      <w:r>
        <w:rPr>
          <w:rFonts w:cs="Helvetica"/>
          <w:szCs w:val="28"/>
        </w:rPr>
        <w:t>9.查询确认统计处理结果</w:t>
      </w:r>
      <w:bookmarkEnd w:id="119"/>
      <w:bookmarkEnd w:id="120"/>
    </w:p>
    <w:bookmarkEnd w:id="121"/>
    <w:p w14:paraId="3E170626">
      <w:pPr>
        <w:pStyle w:val="6"/>
        <w:rPr>
          <w:sz w:val="21"/>
          <w:szCs w:val="21"/>
        </w:rPr>
      </w:pPr>
      <w:r>
        <w:rPr>
          <w:sz w:val="21"/>
          <w:szCs w:val="21"/>
        </w:rPr>
        <w:t>9.1接口说明</w:t>
      </w:r>
    </w:p>
    <w:p w14:paraId="791C1638">
      <w:pPr>
        <w:pStyle w:val="5"/>
      </w:pPr>
      <w:r>
        <w:rPr>
          <w:rFonts w:hint="eastAsia"/>
        </w:rPr>
        <w:t>企业业务系统对发起时间所属自然月的上个月已勾选抵扣数据进行确认抵扣统计</w:t>
      </w:r>
      <w:r>
        <w:t>，</w:t>
      </w:r>
      <w:r>
        <w:rPr>
          <w:rFonts w:hint="eastAsia"/>
        </w:rPr>
        <w:t>并将确认结果反馈企业。</w:t>
      </w:r>
    </w:p>
    <w:p w14:paraId="22F8C501">
      <w:pPr>
        <w:pStyle w:val="5"/>
      </w:pPr>
      <w:r>
        <w:rPr>
          <w:rFonts w:hint="eastAsia"/>
        </w:rPr>
        <w:t>选择总分机构汇总勾选的由总机构发起，同时对总机构及其汇总申报的分支机构勾选数据进行确认抵扣统计</w:t>
      </w:r>
      <w:r>
        <w:t>，</w:t>
      </w:r>
      <w:r>
        <w:rPr>
          <w:rFonts w:hint="eastAsia"/>
        </w:rPr>
        <w:t>并将确认结果反馈企业。选择总分机构汇总勾选的分支机构企业，无调用权限。</w:t>
      </w:r>
    </w:p>
    <w:p w14:paraId="5C3628FC">
      <w:pPr>
        <w:pStyle w:val="6"/>
        <w:rPr>
          <w:sz w:val="21"/>
          <w:szCs w:val="21"/>
        </w:rPr>
      </w:pPr>
      <w:r>
        <w:rPr>
          <w:sz w:val="21"/>
          <w:szCs w:val="21"/>
        </w:rPr>
        <w:t>9.2请求方式</w:t>
      </w:r>
    </w:p>
    <w:p w14:paraId="27757392">
      <w:pPr>
        <w:pStyle w:val="5"/>
      </w:pPr>
      <w:r>
        <w:rPr>
          <w:rFonts w:hint="eastAsia"/>
        </w:rPr>
        <w:t>请求方式为POST</w:t>
      </w:r>
    </w:p>
    <w:p w14:paraId="54DD8B72">
      <w:pPr>
        <w:pStyle w:val="5"/>
      </w:pPr>
      <w:r>
        <w:rPr>
          <w:rFonts w:hint="eastAsia"/>
        </w:rPr>
        <w:t>path 指该参数为路径参数</w:t>
      </w:r>
    </w:p>
    <w:p w14:paraId="205DAE68">
      <w:pPr>
        <w:pStyle w:val="5"/>
      </w:pPr>
      <w:r>
        <w:rPr>
          <w:rFonts w:hint="eastAsia"/>
        </w:rPr>
        <w:t>query 指该参数需在请求URL传参</w:t>
      </w:r>
    </w:p>
    <w:p w14:paraId="768F2C21">
      <w:pPr>
        <w:pStyle w:val="5"/>
      </w:pPr>
      <w:r>
        <w:rPr>
          <w:rFonts w:hint="eastAsia"/>
        </w:rPr>
        <w:t>body 指该参数需在请求JSON传参</w:t>
      </w:r>
    </w:p>
    <w:p w14:paraId="6E3EDC7B">
      <w:pPr>
        <w:pStyle w:val="6"/>
        <w:rPr>
          <w:sz w:val="21"/>
          <w:szCs w:val="21"/>
        </w:rPr>
      </w:pPr>
      <w:r>
        <w:rPr>
          <w:sz w:val="21"/>
          <w:szCs w:val="21"/>
        </w:rPr>
        <w:t>9.3请求参数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AAAF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4AB20B6">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26F04E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3A7C0D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17355FA">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D38E895">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7764A87">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52093D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31DC2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1A3296F7">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tcBorders>
            <w:vAlign w:val="center"/>
          </w:tcPr>
          <w:p w14:paraId="0688B764">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tcBorders>
            <w:vAlign w:val="center"/>
          </w:tcPr>
          <w:p w14:paraId="4B791BA9">
            <w:pPr>
              <w:pStyle w:val="77"/>
              <w:jc w:val="center"/>
              <w:rPr>
                <w:rFonts w:ascii="宋体" w:hAnsi="宋体"/>
                <w:color w:val="000000"/>
                <w:szCs w:val="21"/>
              </w:rPr>
            </w:pPr>
            <w:r>
              <w:rPr>
                <w:rFonts w:hint="eastAsia" w:ascii="宋体" w:hAnsi="宋体" w:cs="宋体"/>
                <w:color w:val="000000"/>
                <w:kern w:val="0"/>
                <w:szCs w:val="21"/>
              </w:rPr>
              <w:t>批次流水号</w:t>
            </w:r>
          </w:p>
        </w:tc>
        <w:tc>
          <w:tcPr>
            <w:tcW w:w="1276" w:type="dxa"/>
            <w:tcBorders>
              <w:top w:val="single" w:color="auto" w:sz="6" w:space="0"/>
            </w:tcBorders>
            <w:vAlign w:val="center"/>
          </w:tcPr>
          <w:p w14:paraId="5F3A8091">
            <w:pPr>
              <w:adjustRightInd w:val="0"/>
              <w:snapToGrid w:val="0"/>
              <w:jc w:val="center"/>
              <w:rPr>
                <w:color w:val="000000"/>
                <w:szCs w:val="21"/>
              </w:rPr>
            </w:pPr>
            <w:r>
              <w:rPr>
                <w:rFonts w:hint="eastAsia" w:ascii="宋体" w:hAnsi="宋体"/>
                <w:color w:val="000000"/>
                <w:szCs w:val="21"/>
              </w:rPr>
              <w:t>String</w:t>
            </w:r>
          </w:p>
        </w:tc>
        <w:tc>
          <w:tcPr>
            <w:tcW w:w="709" w:type="dxa"/>
            <w:tcBorders>
              <w:top w:val="single" w:color="auto" w:sz="6" w:space="0"/>
            </w:tcBorders>
            <w:vAlign w:val="center"/>
          </w:tcPr>
          <w:p w14:paraId="0194620C">
            <w:pPr>
              <w:jc w:val="center"/>
              <w:rPr>
                <w:rFonts w:ascii="宋体" w:hAnsi="宋体"/>
                <w:color w:val="000000"/>
                <w:szCs w:val="21"/>
              </w:rPr>
            </w:pPr>
            <w:r>
              <w:rPr>
                <w:rFonts w:ascii="宋体" w:hAnsi="宋体"/>
                <w:color w:val="000000"/>
                <w:szCs w:val="21"/>
              </w:rPr>
              <w:t>32</w:t>
            </w:r>
          </w:p>
        </w:tc>
        <w:tc>
          <w:tcPr>
            <w:tcW w:w="708" w:type="dxa"/>
            <w:tcBorders>
              <w:top w:val="single" w:color="auto" w:sz="6" w:space="0"/>
            </w:tcBorders>
            <w:vAlign w:val="center"/>
          </w:tcPr>
          <w:p w14:paraId="21B97A7F">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tcBorders>
            <w:vAlign w:val="center"/>
          </w:tcPr>
          <w:p w14:paraId="7B18AFD0">
            <w:pPr>
              <w:jc w:val="center"/>
              <w:rPr>
                <w:rFonts w:ascii="宋体" w:hAnsi="宋体"/>
                <w:color w:val="000000"/>
                <w:szCs w:val="21"/>
              </w:rPr>
            </w:pPr>
          </w:p>
        </w:tc>
      </w:tr>
    </w:tbl>
    <w:p w14:paraId="1816B4CD">
      <w:pPr>
        <w:pStyle w:val="6"/>
        <w:rPr>
          <w:sz w:val="21"/>
          <w:szCs w:val="21"/>
        </w:rPr>
      </w:pPr>
      <w:r>
        <w:rPr>
          <w:sz w:val="21"/>
          <w:szCs w:val="21"/>
        </w:rPr>
        <w:t>9.4请求报文示例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3DF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272FB97">
            <w:r>
              <w:t>{</w:t>
            </w:r>
          </w:p>
          <w:p w14:paraId="2622756D">
            <w:r>
              <w:rPr>
                <w:rFonts w:hint="eastAsia"/>
              </w:rPr>
              <w:tab/>
            </w:r>
            <w:r>
              <w:rPr>
                <w:rFonts w:hint="eastAsia"/>
              </w:rPr>
              <w:t>"pclsh": "批次流水号"</w:t>
            </w:r>
          </w:p>
          <w:p w14:paraId="346BAD33">
            <w:r>
              <w:t>}</w:t>
            </w:r>
          </w:p>
        </w:tc>
      </w:tr>
    </w:tbl>
    <w:p w14:paraId="21F86B93">
      <w:pPr>
        <w:pStyle w:val="6"/>
        <w:rPr>
          <w:sz w:val="21"/>
          <w:szCs w:val="21"/>
        </w:rPr>
      </w:pPr>
      <w:r>
        <w:rPr>
          <w:sz w:val="21"/>
          <w:szCs w:val="21"/>
        </w:rPr>
        <w:t>9.5返回参数</w:t>
      </w:r>
    </w:p>
    <w:tbl>
      <w:tblPr>
        <w:tblStyle w:val="27"/>
        <w:tblW w:w="8225"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2"/>
        <w:gridCol w:w="1435"/>
        <w:gridCol w:w="1701"/>
        <w:gridCol w:w="1134"/>
        <w:gridCol w:w="708"/>
        <w:gridCol w:w="709"/>
        <w:gridCol w:w="1846"/>
      </w:tblGrid>
      <w:tr w14:paraId="55522504">
        <w:tblPrEx>
          <w:tblCellMar>
            <w:top w:w="0" w:type="dxa"/>
            <w:left w:w="108" w:type="dxa"/>
            <w:bottom w:w="0" w:type="dxa"/>
            <w:right w:w="108" w:type="dxa"/>
          </w:tblCellMar>
        </w:tblPrEx>
        <w:trPr>
          <w:trHeight w:val="454" w:hRule="atLeast"/>
        </w:trPr>
        <w:tc>
          <w:tcPr>
            <w:tcW w:w="692" w:type="dxa"/>
            <w:tcBorders>
              <w:top w:val="single" w:color="auto" w:sz="12" w:space="0"/>
              <w:bottom w:val="single" w:color="auto" w:sz="6" w:space="0"/>
            </w:tcBorders>
            <w:shd w:val="clear" w:color="auto" w:fill="D8D8D8"/>
            <w:vAlign w:val="center"/>
          </w:tcPr>
          <w:p w14:paraId="44F9E1EB">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35" w:type="dxa"/>
            <w:tcBorders>
              <w:top w:val="single" w:color="auto" w:sz="12" w:space="0"/>
              <w:bottom w:val="single" w:color="auto" w:sz="6" w:space="0"/>
            </w:tcBorders>
            <w:shd w:val="clear" w:color="auto" w:fill="D8D8D8"/>
            <w:vAlign w:val="center"/>
          </w:tcPr>
          <w:p w14:paraId="43555859">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203E6ED4">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2815FAB5">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4D734D9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01A36B5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846" w:type="dxa"/>
            <w:tcBorders>
              <w:top w:val="single" w:color="auto" w:sz="12" w:space="0"/>
              <w:bottom w:val="single" w:color="auto" w:sz="6" w:space="0"/>
            </w:tcBorders>
            <w:shd w:val="clear" w:color="auto" w:fill="D8D8D8"/>
            <w:vAlign w:val="center"/>
          </w:tcPr>
          <w:p w14:paraId="1C8445D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6EB78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10B9A42E">
            <w:pPr>
              <w:widowControl/>
              <w:jc w:val="center"/>
              <w:rPr>
                <w:rFonts w:ascii="宋体" w:hAnsi="宋体"/>
                <w:bCs/>
                <w:color w:val="000000"/>
              </w:rPr>
            </w:pPr>
            <w:r>
              <w:rPr>
                <w:rFonts w:hint="eastAsia" w:ascii="宋体" w:hAnsi="宋体"/>
                <w:bCs/>
                <w:color w:val="000000"/>
              </w:rPr>
              <w:t>1</w:t>
            </w:r>
          </w:p>
        </w:tc>
        <w:tc>
          <w:tcPr>
            <w:tcW w:w="1435" w:type="dxa"/>
            <w:tcBorders>
              <w:top w:val="single" w:color="auto" w:sz="6" w:space="0"/>
              <w:bottom w:val="single" w:color="auto" w:sz="6" w:space="0"/>
            </w:tcBorders>
            <w:vAlign w:val="center"/>
          </w:tcPr>
          <w:p w14:paraId="42250CA4">
            <w:pPr>
              <w:pStyle w:val="78"/>
              <w:spacing w:before="156" w:after="156"/>
              <w:jc w:val="center"/>
              <w:rPr>
                <w:rFonts w:ascii="宋体" w:hAnsi="宋体" w:cs="宋体"/>
                <w:color w:val="000000"/>
                <w:szCs w:val="21"/>
              </w:rPr>
            </w:pPr>
            <w:r>
              <w:rPr>
                <w:rFonts w:hint="eastAsia" w:ascii="宋体" w:hAnsi="宋体" w:cs="宋体"/>
                <w:color w:val="000000"/>
                <w:szCs w:val="21"/>
              </w:rPr>
              <w:t>returncode</w:t>
            </w:r>
          </w:p>
        </w:tc>
        <w:tc>
          <w:tcPr>
            <w:tcW w:w="1701" w:type="dxa"/>
            <w:tcBorders>
              <w:top w:val="single" w:color="auto" w:sz="6" w:space="0"/>
              <w:bottom w:val="single" w:color="auto" w:sz="6" w:space="0"/>
            </w:tcBorders>
            <w:vAlign w:val="center"/>
          </w:tcPr>
          <w:p w14:paraId="51A22BB8">
            <w:pPr>
              <w:pStyle w:val="78"/>
              <w:spacing w:before="156" w:after="156"/>
              <w:jc w:val="center"/>
              <w:rPr>
                <w:rFonts w:ascii="宋体" w:hAnsi="宋体" w:cs="宋体"/>
                <w:color w:val="000000"/>
                <w:szCs w:val="21"/>
              </w:rPr>
            </w:pPr>
            <w:r>
              <w:rPr>
                <w:rFonts w:hint="eastAsia" w:ascii="宋体" w:hAnsi="宋体" w:cs="宋体"/>
                <w:color w:val="000000"/>
                <w:szCs w:val="21"/>
              </w:rPr>
              <w:t>返回码</w:t>
            </w:r>
          </w:p>
        </w:tc>
        <w:tc>
          <w:tcPr>
            <w:tcW w:w="1134" w:type="dxa"/>
            <w:tcBorders>
              <w:top w:val="single" w:color="auto" w:sz="6" w:space="0"/>
              <w:bottom w:val="single" w:color="auto" w:sz="6" w:space="0"/>
            </w:tcBorders>
            <w:vAlign w:val="center"/>
          </w:tcPr>
          <w:p w14:paraId="6C3A7799">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6707F121">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bottom w:val="single" w:color="auto" w:sz="6" w:space="0"/>
            </w:tcBorders>
            <w:vAlign w:val="center"/>
          </w:tcPr>
          <w:p w14:paraId="43AAF5D5">
            <w:pPr>
              <w:jc w:val="center"/>
              <w:rPr>
                <w:rFonts w:ascii="宋体" w:hAnsi="宋体" w:cs="宋体"/>
                <w:color w:val="000000"/>
                <w:szCs w:val="21"/>
              </w:rPr>
            </w:pPr>
            <w:r>
              <w:rPr>
                <w:rFonts w:hint="eastAsia" w:ascii="宋体" w:hAnsi="宋体" w:cs="宋体"/>
                <w:color w:val="000000"/>
                <w:szCs w:val="21"/>
              </w:rPr>
              <w:t>是</w:t>
            </w:r>
          </w:p>
        </w:tc>
        <w:tc>
          <w:tcPr>
            <w:tcW w:w="1846" w:type="dxa"/>
            <w:tcBorders>
              <w:top w:val="single" w:color="auto" w:sz="6" w:space="0"/>
              <w:bottom w:val="single" w:color="auto" w:sz="6" w:space="0"/>
            </w:tcBorders>
            <w:vAlign w:val="center"/>
          </w:tcPr>
          <w:p w14:paraId="695B2134">
            <w:pPr>
              <w:pStyle w:val="16"/>
            </w:pPr>
            <w:r>
              <w:rPr>
                <w:rFonts w:hint="eastAsia"/>
              </w:rPr>
              <w:t>详情可参照“六、附件：1</w:t>
            </w:r>
            <w:r>
              <w:t>.</w:t>
            </w:r>
            <w:r>
              <w:rPr>
                <w:rFonts w:hint="eastAsia"/>
              </w:rPr>
              <w:t>返回码代码表”</w:t>
            </w:r>
          </w:p>
        </w:tc>
      </w:tr>
      <w:tr w14:paraId="472B94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5838CD2">
            <w:pPr>
              <w:widowControl/>
              <w:jc w:val="center"/>
              <w:rPr>
                <w:rFonts w:ascii="宋体" w:hAnsi="宋体"/>
                <w:bCs/>
                <w:color w:val="000000"/>
              </w:rPr>
            </w:pPr>
            <w:r>
              <w:rPr>
                <w:rFonts w:hint="eastAsia" w:ascii="宋体" w:hAnsi="宋体"/>
                <w:bCs/>
                <w:color w:val="000000"/>
              </w:rPr>
              <w:t>2</w:t>
            </w:r>
          </w:p>
        </w:tc>
        <w:tc>
          <w:tcPr>
            <w:tcW w:w="1435" w:type="dxa"/>
            <w:tcBorders>
              <w:top w:val="single" w:color="auto" w:sz="6" w:space="0"/>
              <w:bottom w:val="single" w:color="auto" w:sz="6" w:space="0"/>
            </w:tcBorders>
            <w:vAlign w:val="center"/>
          </w:tcPr>
          <w:p w14:paraId="1C752535">
            <w:pPr>
              <w:pStyle w:val="78"/>
              <w:spacing w:before="156" w:after="156"/>
              <w:jc w:val="center"/>
              <w:rPr>
                <w:rFonts w:ascii="宋体" w:hAnsi="宋体" w:cs="宋体"/>
                <w:color w:val="000000"/>
                <w:szCs w:val="21"/>
              </w:rPr>
            </w:pPr>
            <w:r>
              <w:rPr>
                <w:rFonts w:hint="eastAsia" w:ascii="宋体" w:hAnsi="宋体" w:cs="宋体"/>
                <w:color w:val="000000"/>
                <w:szCs w:val="21"/>
              </w:rPr>
              <w:t>returnmsg</w:t>
            </w:r>
          </w:p>
        </w:tc>
        <w:tc>
          <w:tcPr>
            <w:tcW w:w="1701" w:type="dxa"/>
            <w:tcBorders>
              <w:top w:val="single" w:color="auto" w:sz="6" w:space="0"/>
              <w:bottom w:val="single" w:color="auto" w:sz="6" w:space="0"/>
            </w:tcBorders>
            <w:vAlign w:val="center"/>
          </w:tcPr>
          <w:p w14:paraId="1360B469">
            <w:pPr>
              <w:pStyle w:val="78"/>
              <w:spacing w:before="156" w:after="156"/>
              <w:jc w:val="center"/>
              <w:rPr>
                <w:rFonts w:ascii="宋体" w:hAnsi="宋体" w:cs="宋体"/>
                <w:color w:val="000000"/>
                <w:kern w:val="0"/>
                <w:szCs w:val="21"/>
                <w:lang w:bidi="ar"/>
              </w:rPr>
            </w:pPr>
            <w:r>
              <w:rPr>
                <w:rFonts w:hint="eastAsia" w:ascii="宋体" w:hAnsi="宋体" w:cs="宋体"/>
                <w:color w:val="000000"/>
                <w:szCs w:val="21"/>
              </w:rPr>
              <w:t>返回信息</w:t>
            </w:r>
          </w:p>
        </w:tc>
        <w:tc>
          <w:tcPr>
            <w:tcW w:w="1134" w:type="dxa"/>
            <w:tcBorders>
              <w:top w:val="single" w:color="auto" w:sz="6" w:space="0"/>
              <w:bottom w:val="single" w:color="auto" w:sz="6" w:space="0"/>
            </w:tcBorders>
            <w:vAlign w:val="center"/>
          </w:tcPr>
          <w:p w14:paraId="001AF990">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EBD0F11">
            <w:pPr>
              <w:jc w:val="center"/>
              <w:rPr>
                <w:rFonts w:ascii="宋体" w:hAnsi="宋体" w:cs="宋体"/>
                <w:color w:val="000000"/>
                <w:szCs w:val="21"/>
              </w:rPr>
            </w:pPr>
            <w:r>
              <w:rPr>
                <w:rFonts w:hint="eastAsia" w:ascii="宋体" w:hAnsi="宋体" w:cs="宋体"/>
                <w:color w:val="000000"/>
                <w:szCs w:val="21"/>
              </w:rPr>
              <w:t>2000</w:t>
            </w:r>
          </w:p>
        </w:tc>
        <w:tc>
          <w:tcPr>
            <w:tcW w:w="709" w:type="dxa"/>
            <w:tcBorders>
              <w:top w:val="single" w:color="auto" w:sz="6" w:space="0"/>
              <w:bottom w:val="single" w:color="auto" w:sz="6" w:space="0"/>
            </w:tcBorders>
            <w:vAlign w:val="center"/>
          </w:tcPr>
          <w:p w14:paraId="5E3BB93C">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1846" w:type="dxa"/>
            <w:tcBorders>
              <w:top w:val="single" w:color="auto" w:sz="6" w:space="0"/>
              <w:bottom w:val="single" w:color="auto" w:sz="6" w:space="0"/>
            </w:tcBorders>
            <w:vAlign w:val="center"/>
          </w:tcPr>
          <w:p w14:paraId="16495794">
            <w:pPr>
              <w:pStyle w:val="16"/>
              <w:jc w:val="left"/>
              <w:rPr>
                <w:rFonts w:cs="Times New Roman"/>
                <w:color w:val="000000"/>
                <w:szCs w:val="21"/>
              </w:rPr>
            </w:pPr>
            <w:r>
              <w:rPr>
                <w:rFonts w:hint="eastAsia" w:cs="Times New Roman"/>
                <w:color w:val="000000"/>
                <w:szCs w:val="21"/>
              </w:rPr>
              <w:t>错误信息说明</w:t>
            </w:r>
          </w:p>
        </w:tc>
      </w:tr>
      <w:tr w14:paraId="1DFEA8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BE1E570">
            <w:pPr>
              <w:widowControl/>
              <w:jc w:val="center"/>
              <w:rPr>
                <w:rFonts w:ascii="宋体" w:hAnsi="宋体"/>
                <w:bCs/>
                <w:color w:val="000000"/>
              </w:rPr>
            </w:pPr>
            <w:r>
              <w:rPr>
                <w:rFonts w:hint="eastAsia" w:ascii="宋体" w:hAnsi="宋体"/>
                <w:bCs/>
                <w:color w:val="000000"/>
              </w:rPr>
              <w:t>3</w:t>
            </w:r>
          </w:p>
        </w:tc>
        <w:tc>
          <w:tcPr>
            <w:tcW w:w="1435" w:type="dxa"/>
            <w:tcBorders>
              <w:top w:val="single" w:color="auto" w:sz="6" w:space="0"/>
              <w:bottom w:val="single" w:color="auto" w:sz="6" w:space="0"/>
            </w:tcBorders>
            <w:vAlign w:val="center"/>
          </w:tcPr>
          <w:p w14:paraId="3F5721FC">
            <w:pPr>
              <w:pStyle w:val="78"/>
              <w:spacing w:before="156" w:after="156"/>
              <w:jc w:val="center"/>
              <w:rPr>
                <w:rFonts w:ascii="宋体" w:hAnsi="宋体" w:cs="宋体"/>
                <w:color w:val="000000"/>
                <w:szCs w:val="21"/>
              </w:rPr>
            </w:pPr>
            <w:r>
              <w:rPr>
                <w:rFonts w:hint="eastAsia" w:ascii="宋体" w:hAnsi="宋体" w:cs="宋体"/>
                <w:color w:val="000000"/>
                <w:szCs w:val="21"/>
              </w:rPr>
              <w:t>pclsh</w:t>
            </w:r>
          </w:p>
        </w:tc>
        <w:tc>
          <w:tcPr>
            <w:tcW w:w="1701" w:type="dxa"/>
            <w:tcBorders>
              <w:top w:val="single" w:color="auto" w:sz="6" w:space="0"/>
              <w:bottom w:val="single" w:color="auto" w:sz="6" w:space="0"/>
            </w:tcBorders>
            <w:vAlign w:val="center"/>
          </w:tcPr>
          <w:p w14:paraId="71641347">
            <w:pPr>
              <w:pStyle w:val="78"/>
              <w:spacing w:before="156" w:after="156"/>
              <w:jc w:val="center"/>
              <w:rPr>
                <w:rFonts w:ascii="宋体" w:hAnsi="宋体" w:cs="宋体"/>
                <w:color w:val="000000"/>
                <w:kern w:val="0"/>
                <w:szCs w:val="21"/>
                <w:lang w:bidi="ar"/>
              </w:rPr>
            </w:pPr>
            <w:r>
              <w:rPr>
                <w:rFonts w:hint="eastAsia" w:ascii="宋体" w:hAnsi="宋体" w:cs="宋体"/>
                <w:color w:val="000000"/>
                <w:szCs w:val="21"/>
              </w:rPr>
              <w:t>批次流水号</w:t>
            </w:r>
          </w:p>
        </w:tc>
        <w:tc>
          <w:tcPr>
            <w:tcW w:w="1134" w:type="dxa"/>
            <w:tcBorders>
              <w:top w:val="single" w:color="auto" w:sz="6" w:space="0"/>
              <w:bottom w:val="single" w:color="auto" w:sz="6" w:space="0"/>
            </w:tcBorders>
            <w:vAlign w:val="center"/>
          </w:tcPr>
          <w:p w14:paraId="0096EA55">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7EECAD34">
            <w:pPr>
              <w:jc w:val="center"/>
              <w:rPr>
                <w:rFonts w:ascii="宋体" w:hAnsi="宋体" w:cs="宋体"/>
                <w:color w:val="000000"/>
                <w:szCs w:val="21"/>
              </w:rPr>
            </w:pPr>
            <w:r>
              <w:rPr>
                <w:rFonts w:hint="eastAsia" w:ascii="宋体" w:hAnsi="宋体" w:cs="宋体"/>
                <w:color w:val="000000"/>
                <w:szCs w:val="21"/>
              </w:rPr>
              <w:t>32</w:t>
            </w:r>
          </w:p>
        </w:tc>
        <w:tc>
          <w:tcPr>
            <w:tcW w:w="709" w:type="dxa"/>
            <w:tcBorders>
              <w:top w:val="single" w:color="auto" w:sz="6" w:space="0"/>
              <w:bottom w:val="single" w:color="auto" w:sz="6" w:space="0"/>
            </w:tcBorders>
            <w:vAlign w:val="center"/>
          </w:tcPr>
          <w:p w14:paraId="10E03E87">
            <w:pPr>
              <w:jc w:val="center"/>
              <w:rPr>
                <w:rFonts w:ascii="宋体" w:hAnsi="宋体" w:cs="宋体"/>
                <w:color w:val="000000"/>
                <w:szCs w:val="21"/>
              </w:rPr>
            </w:pPr>
            <w:r>
              <w:rPr>
                <w:rFonts w:hint="eastAsia" w:ascii="宋体" w:hAnsi="宋体" w:cs="宋体"/>
                <w:color w:val="000000"/>
                <w:szCs w:val="21"/>
              </w:rPr>
              <w:t>是</w:t>
            </w:r>
          </w:p>
        </w:tc>
        <w:tc>
          <w:tcPr>
            <w:tcW w:w="1846" w:type="dxa"/>
            <w:tcBorders>
              <w:top w:val="single" w:color="auto" w:sz="6" w:space="0"/>
              <w:bottom w:val="single" w:color="auto" w:sz="6" w:space="0"/>
            </w:tcBorders>
            <w:vAlign w:val="center"/>
          </w:tcPr>
          <w:p w14:paraId="5A8AD78D">
            <w:pPr>
              <w:pStyle w:val="16"/>
              <w:jc w:val="left"/>
              <w:rPr>
                <w:rFonts w:cs="Times New Roman"/>
                <w:color w:val="000000"/>
                <w:szCs w:val="21"/>
              </w:rPr>
            </w:pPr>
          </w:p>
        </w:tc>
      </w:tr>
      <w:tr w14:paraId="5BB78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593770A6">
            <w:pPr>
              <w:widowControl/>
              <w:jc w:val="center"/>
              <w:rPr>
                <w:rFonts w:ascii="宋体" w:hAnsi="宋体"/>
                <w:bCs/>
                <w:color w:val="000000"/>
              </w:rPr>
            </w:pPr>
            <w:r>
              <w:rPr>
                <w:rFonts w:hint="eastAsia" w:ascii="宋体" w:hAnsi="宋体"/>
                <w:bCs/>
                <w:color w:val="000000"/>
              </w:rPr>
              <w:t>4</w:t>
            </w:r>
          </w:p>
        </w:tc>
        <w:tc>
          <w:tcPr>
            <w:tcW w:w="1435" w:type="dxa"/>
            <w:tcBorders>
              <w:top w:val="single" w:color="auto" w:sz="6" w:space="0"/>
              <w:bottom w:val="single" w:color="auto" w:sz="6" w:space="0"/>
            </w:tcBorders>
            <w:vAlign w:val="center"/>
          </w:tcPr>
          <w:p w14:paraId="3505280C">
            <w:pPr>
              <w:pStyle w:val="78"/>
              <w:spacing w:before="156" w:after="156"/>
              <w:jc w:val="center"/>
              <w:rPr>
                <w:rFonts w:ascii="宋体" w:hAnsi="宋体" w:cs="宋体"/>
                <w:color w:val="000000"/>
                <w:kern w:val="0"/>
                <w:szCs w:val="21"/>
              </w:rPr>
            </w:pPr>
            <w:r>
              <w:rPr>
                <w:rFonts w:hint="eastAsia" w:ascii="宋体" w:hAnsi="宋体" w:cs="宋体"/>
                <w:color w:val="000000"/>
                <w:kern w:val="0"/>
                <w:szCs w:val="21"/>
                <w:lang w:bidi="ar"/>
              </w:rPr>
              <w:t>gfsbh</w:t>
            </w:r>
          </w:p>
        </w:tc>
        <w:tc>
          <w:tcPr>
            <w:tcW w:w="1701" w:type="dxa"/>
            <w:tcBorders>
              <w:top w:val="single" w:color="auto" w:sz="6" w:space="0"/>
              <w:bottom w:val="single" w:color="auto" w:sz="6" w:space="0"/>
            </w:tcBorders>
            <w:vAlign w:val="center"/>
          </w:tcPr>
          <w:p w14:paraId="4DF58036">
            <w:pPr>
              <w:pStyle w:val="78"/>
              <w:spacing w:before="156" w:after="156"/>
              <w:jc w:val="center"/>
              <w:rPr>
                <w:rFonts w:ascii="宋体" w:hAnsi="宋体" w:cs="宋体"/>
                <w:color w:val="000000"/>
                <w:kern w:val="0"/>
                <w:szCs w:val="21"/>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7A61E9A6">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6A9166E1">
            <w:pPr>
              <w:jc w:val="center"/>
              <w:rPr>
                <w:rFonts w:ascii="宋体" w:hAnsi="宋体" w:cs="宋体"/>
                <w:color w:val="000000"/>
                <w:szCs w:val="21"/>
              </w:rPr>
            </w:pPr>
            <w:r>
              <w:rPr>
                <w:rFonts w:ascii="宋体" w:hAnsi="宋体" w:cs="宋体"/>
                <w:color w:val="000000"/>
                <w:szCs w:val="21"/>
              </w:rPr>
              <w:t>30</w:t>
            </w:r>
          </w:p>
        </w:tc>
        <w:tc>
          <w:tcPr>
            <w:tcW w:w="709" w:type="dxa"/>
            <w:tcBorders>
              <w:top w:val="single" w:color="auto" w:sz="6" w:space="0"/>
              <w:bottom w:val="single" w:color="auto" w:sz="6" w:space="0"/>
            </w:tcBorders>
            <w:vAlign w:val="center"/>
          </w:tcPr>
          <w:p w14:paraId="601E61DF">
            <w:pPr>
              <w:jc w:val="center"/>
              <w:rPr>
                <w:rFonts w:ascii="宋体" w:hAnsi="宋体" w:cs="宋体"/>
                <w:color w:val="000000"/>
                <w:szCs w:val="21"/>
              </w:rPr>
            </w:pPr>
            <w:r>
              <w:rPr>
                <w:rFonts w:hint="eastAsia" w:ascii="宋体" w:hAnsi="宋体" w:cs="宋体"/>
                <w:color w:val="000000"/>
                <w:szCs w:val="21"/>
              </w:rPr>
              <w:t>是</w:t>
            </w:r>
          </w:p>
        </w:tc>
        <w:tc>
          <w:tcPr>
            <w:tcW w:w="1846" w:type="dxa"/>
            <w:tcBorders>
              <w:top w:val="single" w:color="auto" w:sz="6" w:space="0"/>
              <w:bottom w:val="single" w:color="auto" w:sz="6" w:space="0"/>
            </w:tcBorders>
            <w:vAlign w:val="center"/>
          </w:tcPr>
          <w:p w14:paraId="60E0624F">
            <w:pPr>
              <w:pStyle w:val="16"/>
              <w:jc w:val="left"/>
              <w:rPr>
                <w:rFonts w:cs="Times New Roman"/>
                <w:color w:val="000000"/>
                <w:szCs w:val="21"/>
              </w:rPr>
            </w:pPr>
            <w:r>
              <w:rPr>
                <w:rFonts w:hint="eastAsia"/>
                <w:color w:val="000000"/>
                <w:szCs w:val="21"/>
              </w:rPr>
              <w:t>纳税人识别号/总机构纳税人识别号</w:t>
            </w:r>
          </w:p>
        </w:tc>
      </w:tr>
      <w:tr w14:paraId="40DEC8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21BE585">
            <w:pPr>
              <w:widowControl/>
              <w:jc w:val="center"/>
              <w:rPr>
                <w:rFonts w:ascii="宋体" w:hAnsi="宋体"/>
                <w:bCs/>
                <w:color w:val="000000"/>
              </w:rPr>
            </w:pPr>
            <w:r>
              <w:rPr>
                <w:rFonts w:hint="eastAsia" w:ascii="宋体" w:hAnsi="宋体"/>
                <w:bCs/>
                <w:color w:val="000000"/>
              </w:rPr>
              <w:t>5</w:t>
            </w:r>
          </w:p>
        </w:tc>
        <w:tc>
          <w:tcPr>
            <w:tcW w:w="1435" w:type="dxa"/>
            <w:tcBorders>
              <w:top w:val="single" w:color="auto" w:sz="6" w:space="0"/>
              <w:bottom w:val="single" w:color="auto" w:sz="6" w:space="0"/>
            </w:tcBorders>
            <w:vAlign w:val="center"/>
          </w:tcPr>
          <w:p w14:paraId="391E31D9">
            <w:pPr>
              <w:pStyle w:val="78"/>
              <w:spacing w:before="156" w:after="156"/>
              <w:jc w:val="center"/>
              <w:rPr>
                <w:rFonts w:ascii="宋体" w:hAnsi="宋体" w:cs="宋体"/>
                <w:color w:val="000000"/>
                <w:kern w:val="0"/>
                <w:szCs w:val="21"/>
              </w:rPr>
            </w:pPr>
            <w:r>
              <w:rPr>
                <w:rFonts w:hint="eastAsia" w:ascii="宋体" w:hAnsi="宋体" w:cs="宋体"/>
                <w:color w:val="000000"/>
                <w:kern w:val="0"/>
                <w:szCs w:val="21"/>
                <w:lang w:bidi="ar"/>
              </w:rPr>
              <w:t>jgzt</w:t>
            </w:r>
          </w:p>
        </w:tc>
        <w:tc>
          <w:tcPr>
            <w:tcW w:w="1701" w:type="dxa"/>
            <w:tcBorders>
              <w:top w:val="single" w:color="auto" w:sz="6" w:space="0"/>
              <w:bottom w:val="single" w:color="auto" w:sz="6" w:space="0"/>
            </w:tcBorders>
            <w:vAlign w:val="center"/>
          </w:tcPr>
          <w:p w14:paraId="2ED435F6">
            <w:pPr>
              <w:pStyle w:val="78"/>
              <w:spacing w:before="156" w:after="156"/>
              <w:jc w:val="center"/>
              <w:rPr>
                <w:rFonts w:ascii="宋体" w:hAnsi="宋体" w:cs="宋体"/>
                <w:color w:val="000000"/>
                <w:kern w:val="0"/>
                <w:szCs w:val="21"/>
              </w:rPr>
            </w:pPr>
            <w:r>
              <w:rPr>
                <w:rFonts w:hint="eastAsia" w:ascii="宋体" w:hAnsi="宋体" w:cs="宋体"/>
                <w:color w:val="000000"/>
                <w:kern w:val="0"/>
                <w:szCs w:val="21"/>
                <w:lang w:bidi="ar"/>
              </w:rPr>
              <w:t>当前统计确认状态</w:t>
            </w:r>
          </w:p>
        </w:tc>
        <w:tc>
          <w:tcPr>
            <w:tcW w:w="1134" w:type="dxa"/>
            <w:tcBorders>
              <w:top w:val="single" w:color="auto" w:sz="6" w:space="0"/>
              <w:bottom w:val="single" w:color="auto" w:sz="6" w:space="0"/>
            </w:tcBorders>
            <w:vAlign w:val="center"/>
          </w:tcPr>
          <w:p w14:paraId="31E2F267">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3A10194F">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bottom w:val="single" w:color="auto" w:sz="6" w:space="0"/>
            </w:tcBorders>
            <w:vAlign w:val="center"/>
          </w:tcPr>
          <w:p w14:paraId="7F907036">
            <w:pPr>
              <w:jc w:val="center"/>
              <w:rPr>
                <w:rFonts w:ascii="宋体" w:hAnsi="宋体" w:cs="宋体"/>
                <w:color w:val="000000"/>
                <w:szCs w:val="21"/>
              </w:rPr>
            </w:pPr>
            <w:r>
              <w:rPr>
                <w:rFonts w:hint="eastAsia" w:ascii="宋体" w:hAnsi="宋体" w:cs="宋体"/>
                <w:color w:val="000000"/>
                <w:szCs w:val="21"/>
              </w:rPr>
              <w:t>是</w:t>
            </w:r>
          </w:p>
        </w:tc>
        <w:tc>
          <w:tcPr>
            <w:tcW w:w="1846" w:type="dxa"/>
            <w:tcBorders>
              <w:top w:val="single" w:color="auto" w:sz="6" w:space="0"/>
              <w:bottom w:val="single" w:color="auto" w:sz="6" w:space="0"/>
            </w:tcBorders>
            <w:vAlign w:val="center"/>
          </w:tcPr>
          <w:p w14:paraId="41DD6888">
            <w:pPr>
              <w:pStyle w:val="16"/>
              <w:jc w:val="left"/>
              <w:rPr>
                <w:rFonts w:cs="Times New Roman"/>
                <w:color w:val="000000"/>
                <w:szCs w:val="21"/>
              </w:rPr>
            </w:pPr>
            <w:r>
              <w:rPr>
                <w:rFonts w:hint="eastAsia" w:cs="Times New Roman"/>
                <w:color w:val="000000"/>
                <w:szCs w:val="21"/>
              </w:rPr>
              <w:t>01：处理成功（统计、撤销）</w:t>
            </w:r>
          </w:p>
          <w:p w14:paraId="348C7527">
            <w:pPr>
              <w:pStyle w:val="16"/>
              <w:jc w:val="left"/>
              <w:rPr>
                <w:rFonts w:cs="Times New Roman"/>
                <w:color w:val="000000"/>
                <w:szCs w:val="21"/>
              </w:rPr>
            </w:pPr>
            <w:r>
              <w:rPr>
                <w:rFonts w:hint="eastAsia" w:cs="Times New Roman"/>
                <w:color w:val="000000"/>
                <w:szCs w:val="21"/>
              </w:rPr>
              <w:t>07：确认失败，未申请统计</w:t>
            </w:r>
          </w:p>
          <w:p w14:paraId="607C53F3">
            <w:pPr>
              <w:pStyle w:val="16"/>
              <w:jc w:val="left"/>
              <w:rPr>
                <w:rFonts w:cs="Times New Roman"/>
                <w:color w:val="000000"/>
                <w:szCs w:val="21"/>
              </w:rPr>
            </w:pPr>
            <w:r>
              <w:rPr>
                <w:rFonts w:hint="eastAsia" w:cs="Times New Roman"/>
                <w:color w:val="000000"/>
                <w:szCs w:val="21"/>
              </w:rPr>
              <w:t>08：确认失败，不能重复确认</w:t>
            </w:r>
          </w:p>
          <w:p w14:paraId="41A07A29">
            <w:pPr>
              <w:pStyle w:val="16"/>
              <w:jc w:val="left"/>
              <w:rPr>
                <w:rFonts w:cs="Times New Roman"/>
                <w:color w:val="000000"/>
                <w:szCs w:val="21"/>
              </w:rPr>
            </w:pPr>
            <w:r>
              <w:rPr>
                <w:rFonts w:hint="eastAsia" w:cs="Times New Roman"/>
                <w:color w:val="000000"/>
                <w:szCs w:val="21"/>
              </w:rPr>
              <w:t>04：税号不存在</w:t>
            </w:r>
          </w:p>
          <w:p w14:paraId="5EDEFEDE">
            <w:pPr>
              <w:pStyle w:val="16"/>
              <w:jc w:val="left"/>
              <w:rPr>
                <w:rFonts w:cs="Times New Roman"/>
                <w:color w:val="000000"/>
                <w:szCs w:val="21"/>
              </w:rPr>
            </w:pPr>
            <w:r>
              <w:rPr>
                <w:rFonts w:hint="eastAsia" w:cs="Times New Roman"/>
                <w:color w:val="000000"/>
                <w:szCs w:val="21"/>
              </w:rPr>
              <w:t>09：不符合确认条件（当前月与属期相等时）</w:t>
            </w:r>
          </w:p>
          <w:p w14:paraId="6848E8F6">
            <w:pPr>
              <w:pStyle w:val="16"/>
              <w:jc w:val="left"/>
              <w:rPr>
                <w:rFonts w:cs="Times New Roman"/>
                <w:color w:val="000000"/>
                <w:szCs w:val="21"/>
              </w:rPr>
            </w:pPr>
            <w:r>
              <w:rPr>
                <w:rFonts w:hint="eastAsia" w:cs="Times New Roman"/>
                <w:color w:val="000000"/>
                <w:szCs w:val="21"/>
              </w:rPr>
              <w:t>1</w:t>
            </w:r>
            <w:r>
              <w:rPr>
                <w:rFonts w:cs="Times New Roman"/>
                <w:color w:val="000000"/>
                <w:szCs w:val="21"/>
              </w:rPr>
              <w:t>0</w:t>
            </w:r>
            <w:r>
              <w:rPr>
                <w:rFonts w:hint="eastAsia" w:cs="Times New Roman"/>
                <w:color w:val="000000"/>
                <w:szCs w:val="21"/>
              </w:rPr>
              <w:t>：已确认统计不能撤销</w:t>
            </w:r>
          </w:p>
          <w:p w14:paraId="6C237331">
            <w:pPr>
              <w:pStyle w:val="77"/>
              <w:rPr>
                <w:rFonts w:ascii="宋体" w:hAnsi="宋体"/>
                <w:color w:val="000000"/>
                <w:szCs w:val="21"/>
              </w:rPr>
            </w:pPr>
            <w:r>
              <w:rPr>
                <w:rFonts w:hint="eastAsia" w:ascii="宋体" w:hAnsi="宋体"/>
                <w:color w:val="000000"/>
                <w:szCs w:val="21"/>
              </w:rPr>
              <w:t>1</w:t>
            </w:r>
            <w:r>
              <w:rPr>
                <w:rFonts w:ascii="宋体" w:hAnsi="宋体"/>
                <w:color w:val="000000"/>
                <w:szCs w:val="21"/>
              </w:rPr>
              <w:t>1</w:t>
            </w:r>
            <w:r>
              <w:rPr>
                <w:rFonts w:hint="eastAsia" w:ascii="宋体" w:hAnsi="宋体"/>
                <w:color w:val="000000"/>
                <w:szCs w:val="21"/>
              </w:rPr>
              <w:t>：处理失败，存在异常数据</w:t>
            </w:r>
          </w:p>
          <w:p w14:paraId="7052458B">
            <w:pPr>
              <w:pStyle w:val="77"/>
              <w:rPr>
                <w:rFonts w:ascii="宋体" w:hAnsi="宋体"/>
                <w:color w:val="000000"/>
                <w:szCs w:val="21"/>
              </w:rPr>
            </w:pPr>
            <w:r>
              <w:rPr>
                <w:rFonts w:hint="eastAsia" w:ascii="宋体" w:hAnsi="宋体"/>
                <w:color w:val="000000"/>
                <w:szCs w:val="21"/>
              </w:rPr>
              <w:t>12：处理失败，无权限调用此接口</w:t>
            </w:r>
          </w:p>
          <w:p w14:paraId="3D87FA06">
            <w:pPr>
              <w:pStyle w:val="16"/>
              <w:jc w:val="left"/>
              <w:rPr>
                <w:rFonts w:cs="Times New Roman"/>
                <w:color w:val="000000"/>
                <w:szCs w:val="21"/>
              </w:rPr>
            </w:pPr>
            <w:r>
              <w:rPr>
                <w:rFonts w:hint="eastAsia" w:ascii="宋体" w:hAnsi="宋体"/>
                <w:color w:val="000000"/>
                <w:szCs w:val="21"/>
              </w:rPr>
              <w:t>13：处理失败，汇总纳税人机构清单变化需重新确认</w:t>
            </w:r>
          </w:p>
          <w:p w14:paraId="65DB3E9B">
            <w:pPr>
              <w:pStyle w:val="16"/>
              <w:jc w:val="left"/>
              <w:rPr>
                <w:rFonts w:cs="Times New Roman"/>
                <w:color w:val="000000"/>
                <w:szCs w:val="21"/>
              </w:rPr>
            </w:pPr>
            <w:r>
              <w:t>14 处理失败，请到‘增值税发票综合服务平台‘勾选抵扣</w:t>
            </w:r>
          </w:p>
          <w:p w14:paraId="0BC97931">
            <w:pPr>
              <w:pStyle w:val="16"/>
              <w:jc w:val="left"/>
              <w:rPr>
                <w:rFonts w:cs="Times New Roman"/>
                <w:color w:val="000000"/>
                <w:szCs w:val="21"/>
              </w:rPr>
            </w:pPr>
            <w:r>
              <w:rPr>
                <w:rFonts w:hint="eastAsia" w:cs="Times New Roman"/>
                <w:color w:val="000000"/>
                <w:szCs w:val="21"/>
              </w:rPr>
              <w:t>99：其他异常</w:t>
            </w:r>
          </w:p>
        </w:tc>
      </w:tr>
      <w:tr w14:paraId="772657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5" w:type="dxa"/>
            <w:gridSpan w:val="7"/>
            <w:tcBorders>
              <w:top w:val="single" w:color="auto" w:sz="6" w:space="0"/>
              <w:bottom w:val="single" w:color="auto" w:sz="6" w:space="0"/>
            </w:tcBorders>
            <w:vAlign w:val="center"/>
          </w:tcPr>
          <w:p w14:paraId="75811DB6">
            <w:pPr>
              <w:pStyle w:val="16"/>
              <w:rPr>
                <w:rFonts w:cs="Times New Roman"/>
                <w:color w:val="000000"/>
                <w:szCs w:val="21"/>
              </w:rPr>
            </w:pPr>
            <w:r>
              <w:rPr>
                <w:rFonts w:hint="eastAsia" w:ascii="宋体" w:hAnsi="宋体"/>
                <w:color w:val="000000"/>
                <w:kern w:val="0"/>
                <w:szCs w:val="21"/>
                <w:lang w:bidi="ar"/>
              </w:rPr>
              <w:t>发票异常信息</w:t>
            </w:r>
            <w:r>
              <w:rPr>
                <w:color w:val="000000"/>
                <w:szCs w:val="21"/>
              </w:rPr>
              <w:t>fpycxx</w:t>
            </w:r>
            <w:r>
              <w:rPr>
                <w:rFonts w:hint="eastAsia" w:ascii="宋体" w:hAnsi="宋体"/>
                <w:color w:val="000000"/>
                <w:kern w:val="0"/>
                <w:szCs w:val="21"/>
                <w:lang w:bidi="ar"/>
              </w:rPr>
              <w:t>（存在异常发票信息时记录数据）</w:t>
            </w:r>
          </w:p>
        </w:tc>
      </w:tr>
      <w:tr w14:paraId="584311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8F92390">
            <w:pPr>
              <w:widowControl/>
              <w:jc w:val="center"/>
              <w:rPr>
                <w:rFonts w:ascii="宋体" w:hAnsi="宋体"/>
                <w:bCs/>
                <w:color w:val="000000"/>
              </w:rPr>
            </w:pPr>
            <w:r>
              <w:rPr>
                <w:rFonts w:hint="eastAsia" w:ascii="宋体" w:hAnsi="宋体"/>
                <w:bCs/>
                <w:color w:val="000000"/>
              </w:rPr>
              <w:t>1</w:t>
            </w:r>
          </w:p>
        </w:tc>
        <w:tc>
          <w:tcPr>
            <w:tcW w:w="1435" w:type="dxa"/>
            <w:tcBorders>
              <w:top w:val="single" w:color="auto" w:sz="6" w:space="0"/>
              <w:bottom w:val="single" w:color="auto" w:sz="6" w:space="0"/>
            </w:tcBorders>
            <w:vAlign w:val="center"/>
          </w:tcPr>
          <w:p w14:paraId="6696B0BE">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701" w:type="dxa"/>
            <w:tcBorders>
              <w:top w:val="single" w:color="auto" w:sz="6" w:space="0"/>
              <w:bottom w:val="single" w:color="auto" w:sz="6" w:space="0"/>
            </w:tcBorders>
            <w:vAlign w:val="center"/>
          </w:tcPr>
          <w:p w14:paraId="78126515">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134" w:type="dxa"/>
            <w:tcBorders>
              <w:top w:val="single" w:color="auto" w:sz="6" w:space="0"/>
              <w:bottom w:val="single" w:color="auto" w:sz="6" w:space="0"/>
            </w:tcBorders>
            <w:vAlign w:val="center"/>
          </w:tcPr>
          <w:p w14:paraId="2469D3E0">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8F1EF74">
            <w:pPr>
              <w:jc w:val="center"/>
              <w:rPr>
                <w:rFonts w:ascii="宋体" w:hAnsi="宋体" w:cs="宋体"/>
                <w:color w:val="000000"/>
                <w:szCs w:val="21"/>
              </w:rPr>
            </w:pPr>
            <w:r>
              <w:rPr>
                <w:rFonts w:hint="eastAsia" w:ascii="宋体" w:hAnsi="宋体" w:cs="宋体"/>
                <w:color w:val="000000"/>
                <w:szCs w:val="21"/>
              </w:rPr>
              <w:t>8</w:t>
            </w:r>
          </w:p>
        </w:tc>
        <w:tc>
          <w:tcPr>
            <w:tcW w:w="709" w:type="dxa"/>
            <w:tcBorders>
              <w:top w:val="single" w:color="auto" w:sz="6" w:space="0"/>
              <w:bottom w:val="single" w:color="auto" w:sz="6" w:space="0"/>
            </w:tcBorders>
            <w:vAlign w:val="center"/>
          </w:tcPr>
          <w:p w14:paraId="006A719D">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129D9530">
            <w:pPr>
              <w:pStyle w:val="16"/>
              <w:jc w:val="left"/>
              <w:rPr>
                <w:rFonts w:cs="Times New Roman"/>
                <w:color w:val="000000"/>
                <w:szCs w:val="21"/>
              </w:rPr>
            </w:pPr>
            <w:r>
              <w:rPr>
                <w:rFonts w:ascii="宋体" w:hAnsi="宋体"/>
                <w:color w:val="000000"/>
                <w:kern w:val="0"/>
                <w:szCs w:val="21"/>
              </w:rPr>
              <w:t>YYYYMMDD</w:t>
            </w:r>
          </w:p>
        </w:tc>
      </w:tr>
      <w:tr w14:paraId="22840B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690AA01">
            <w:pPr>
              <w:widowControl/>
              <w:jc w:val="center"/>
              <w:rPr>
                <w:rFonts w:ascii="宋体" w:hAnsi="宋体"/>
                <w:bCs/>
                <w:color w:val="000000"/>
              </w:rPr>
            </w:pPr>
            <w:r>
              <w:rPr>
                <w:rFonts w:hint="eastAsia" w:ascii="宋体" w:hAnsi="宋体"/>
                <w:bCs/>
                <w:color w:val="000000"/>
              </w:rPr>
              <w:t>2</w:t>
            </w:r>
          </w:p>
        </w:tc>
        <w:tc>
          <w:tcPr>
            <w:tcW w:w="1435" w:type="dxa"/>
            <w:tcBorders>
              <w:top w:val="single" w:color="auto" w:sz="6" w:space="0"/>
              <w:bottom w:val="single" w:color="auto" w:sz="6" w:space="0"/>
            </w:tcBorders>
            <w:vAlign w:val="center"/>
          </w:tcPr>
          <w:p w14:paraId="68A22B9C">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701" w:type="dxa"/>
            <w:tcBorders>
              <w:top w:val="single" w:color="auto" w:sz="6" w:space="0"/>
              <w:bottom w:val="single" w:color="auto" w:sz="6" w:space="0"/>
            </w:tcBorders>
            <w:vAlign w:val="center"/>
          </w:tcPr>
          <w:p w14:paraId="2FD96DAF">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134" w:type="dxa"/>
            <w:tcBorders>
              <w:top w:val="single" w:color="auto" w:sz="6" w:space="0"/>
              <w:bottom w:val="single" w:color="auto" w:sz="6" w:space="0"/>
            </w:tcBorders>
            <w:vAlign w:val="center"/>
          </w:tcPr>
          <w:p w14:paraId="134EC06B">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E7CC209">
            <w:pPr>
              <w:jc w:val="center"/>
              <w:rPr>
                <w:rFonts w:ascii="宋体" w:hAnsi="宋体" w:cs="宋体"/>
                <w:color w:val="000000"/>
                <w:szCs w:val="21"/>
              </w:rPr>
            </w:pPr>
            <w:r>
              <w:rPr>
                <w:rFonts w:hint="eastAsia" w:ascii="宋体" w:hAnsi="宋体"/>
                <w:color w:val="000000"/>
                <w:szCs w:val="21"/>
              </w:rPr>
              <w:t>12</w:t>
            </w:r>
          </w:p>
        </w:tc>
        <w:tc>
          <w:tcPr>
            <w:tcW w:w="709" w:type="dxa"/>
            <w:tcBorders>
              <w:top w:val="single" w:color="auto" w:sz="6" w:space="0"/>
              <w:bottom w:val="single" w:color="auto" w:sz="6" w:space="0"/>
            </w:tcBorders>
            <w:vAlign w:val="center"/>
          </w:tcPr>
          <w:p w14:paraId="1A31471C">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30533459">
            <w:pPr>
              <w:pStyle w:val="16"/>
              <w:jc w:val="left"/>
              <w:rPr>
                <w:rFonts w:cs="Times New Roman"/>
                <w:color w:val="000000"/>
                <w:szCs w:val="21"/>
              </w:rPr>
            </w:pPr>
            <w:r>
              <w:rPr>
                <w:rFonts w:hint="eastAsia" w:ascii="宋体" w:hAnsi="宋体"/>
                <w:color w:val="000000"/>
                <w:kern w:val="0"/>
                <w:szCs w:val="21"/>
              </w:rPr>
              <w:t>数字化电子发票发票代码可为空</w:t>
            </w:r>
          </w:p>
        </w:tc>
      </w:tr>
      <w:tr w14:paraId="1899F5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3F48FE09">
            <w:pPr>
              <w:widowControl/>
              <w:jc w:val="center"/>
              <w:rPr>
                <w:rFonts w:ascii="宋体" w:hAnsi="宋体"/>
                <w:bCs/>
                <w:color w:val="000000"/>
              </w:rPr>
            </w:pPr>
            <w:r>
              <w:rPr>
                <w:rFonts w:hint="eastAsia" w:ascii="宋体" w:hAnsi="宋体"/>
                <w:bCs/>
                <w:color w:val="000000"/>
              </w:rPr>
              <w:t>3</w:t>
            </w:r>
          </w:p>
        </w:tc>
        <w:tc>
          <w:tcPr>
            <w:tcW w:w="1435" w:type="dxa"/>
            <w:tcBorders>
              <w:top w:val="single" w:color="auto" w:sz="6" w:space="0"/>
              <w:bottom w:val="single" w:color="auto" w:sz="6" w:space="0"/>
            </w:tcBorders>
            <w:vAlign w:val="center"/>
          </w:tcPr>
          <w:p w14:paraId="2E628D2F">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701" w:type="dxa"/>
            <w:tcBorders>
              <w:top w:val="single" w:color="auto" w:sz="6" w:space="0"/>
              <w:bottom w:val="single" w:color="auto" w:sz="6" w:space="0"/>
            </w:tcBorders>
            <w:vAlign w:val="center"/>
          </w:tcPr>
          <w:p w14:paraId="2DECB273">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134" w:type="dxa"/>
            <w:tcBorders>
              <w:top w:val="single" w:color="auto" w:sz="6" w:space="0"/>
              <w:bottom w:val="single" w:color="auto" w:sz="6" w:space="0"/>
            </w:tcBorders>
            <w:vAlign w:val="center"/>
          </w:tcPr>
          <w:p w14:paraId="2FF46A82">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8F5AC66">
            <w:pPr>
              <w:jc w:val="center"/>
              <w:rPr>
                <w:rFonts w:ascii="宋体" w:hAnsi="宋体" w:cs="宋体"/>
                <w:color w:val="000000"/>
                <w:szCs w:val="21"/>
              </w:rPr>
            </w:pPr>
            <w:r>
              <w:rPr>
                <w:rFonts w:hint="eastAsia" w:ascii="宋体" w:hAnsi="宋体"/>
                <w:color w:val="000000"/>
                <w:szCs w:val="21"/>
              </w:rPr>
              <w:t>20</w:t>
            </w:r>
          </w:p>
        </w:tc>
        <w:tc>
          <w:tcPr>
            <w:tcW w:w="709" w:type="dxa"/>
            <w:tcBorders>
              <w:top w:val="single" w:color="auto" w:sz="6" w:space="0"/>
              <w:bottom w:val="single" w:color="auto" w:sz="6" w:space="0"/>
            </w:tcBorders>
            <w:vAlign w:val="center"/>
          </w:tcPr>
          <w:p w14:paraId="028B4953">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5EBD2971">
            <w:pPr>
              <w:pStyle w:val="16"/>
              <w:jc w:val="left"/>
              <w:rPr>
                <w:rFonts w:cs="Times New Roman"/>
                <w:color w:val="000000"/>
                <w:szCs w:val="21"/>
              </w:rPr>
            </w:pPr>
            <w:r>
              <w:rPr>
                <w:rFonts w:hint="eastAsia" w:ascii="宋体" w:hAnsi="宋体"/>
                <w:color w:val="000000"/>
                <w:kern w:val="0"/>
                <w:szCs w:val="21"/>
              </w:rPr>
              <w:t>数字化电子发票，发票号码20位</w:t>
            </w:r>
          </w:p>
        </w:tc>
      </w:tr>
      <w:tr w14:paraId="145661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8851962">
            <w:pPr>
              <w:widowControl/>
              <w:jc w:val="center"/>
              <w:rPr>
                <w:rFonts w:ascii="宋体" w:hAnsi="宋体"/>
                <w:bCs/>
                <w:color w:val="000000"/>
              </w:rPr>
            </w:pPr>
            <w:r>
              <w:rPr>
                <w:rFonts w:hint="eastAsia" w:ascii="宋体" w:hAnsi="宋体"/>
                <w:bCs/>
                <w:color w:val="000000"/>
              </w:rPr>
              <w:t>4</w:t>
            </w:r>
          </w:p>
        </w:tc>
        <w:tc>
          <w:tcPr>
            <w:tcW w:w="1435" w:type="dxa"/>
            <w:tcBorders>
              <w:top w:val="single" w:color="auto" w:sz="6" w:space="0"/>
              <w:bottom w:val="single" w:color="auto" w:sz="6" w:space="0"/>
            </w:tcBorders>
            <w:vAlign w:val="center"/>
          </w:tcPr>
          <w:p w14:paraId="178864BC">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rPr>
              <w:t>g</w:t>
            </w:r>
            <w:r>
              <w:rPr>
                <w:rFonts w:ascii="宋体" w:hAnsi="宋体" w:cs="宋体"/>
                <w:color w:val="000000"/>
                <w:kern w:val="0"/>
                <w:szCs w:val="21"/>
              </w:rPr>
              <w:t>fsbh</w:t>
            </w:r>
          </w:p>
        </w:tc>
        <w:tc>
          <w:tcPr>
            <w:tcW w:w="1701" w:type="dxa"/>
            <w:tcBorders>
              <w:top w:val="single" w:color="auto" w:sz="6" w:space="0"/>
              <w:bottom w:val="single" w:color="auto" w:sz="6" w:space="0"/>
            </w:tcBorders>
            <w:vAlign w:val="center"/>
          </w:tcPr>
          <w:p w14:paraId="3EB7E69D">
            <w:pPr>
              <w:pStyle w:val="78"/>
              <w:spacing w:before="156" w:after="156"/>
              <w:jc w:val="center"/>
              <w:rPr>
                <w:rFonts w:ascii="宋体" w:hAnsi="宋体" w:cs="宋体"/>
                <w:color w:val="000000"/>
                <w:kern w:val="0"/>
                <w:szCs w:val="21"/>
                <w:lang w:bidi="ar"/>
              </w:rPr>
            </w:pPr>
            <w:r>
              <w:rPr>
                <w:rFonts w:hint="eastAsia" w:ascii="宋体" w:hAnsi="宋体"/>
                <w:color w:val="000000"/>
                <w:szCs w:val="21"/>
                <w:lang w:eastAsia="zh-Hans"/>
              </w:rPr>
              <w:t>购买方统一社会信用代码</w:t>
            </w:r>
            <w:r>
              <w:rPr>
                <w:rFonts w:ascii="宋体" w:hAnsi="宋体"/>
                <w:color w:val="000000"/>
                <w:szCs w:val="21"/>
                <w:lang w:eastAsia="zh-Hans"/>
              </w:rPr>
              <w:t>/</w:t>
            </w:r>
            <w:r>
              <w:rPr>
                <w:rFonts w:hint="eastAsia" w:ascii="宋体" w:hAnsi="宋体"/>
                <w:color w:val="000000"/>
                <w:szCs w:val="21"/>
                <w:lang w:eastAsia="zh-Hans"/>
              </w:rPr>
              <w:t>纳税人识别号</w:t>
            </w:r>
          </w:p>
        </w:tc>
        <w:tc>
          <w:tcPr>
            <w:tcW w:w="1134" w:type="dxa"/>
            <w:tcBorders>
              <w:top w:val="single" w:color="auto" w:sz="6" w:space="0"/>
              <w:bottom w:val="single" w:color="auto" w:sz="6" w:space="0"/>
            </w:tcBorders>
            <w:vAlign w:val="center"/>
          </w:tcPr>
          <w:p w14:paraId="5EDB32EF">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3381258B">
            <w:pPr>
              <w:jc w:val="center"/>
              <w:rPr>
                <w:rFonts w:ascii="宋体" w:hAnsi="宋体"/>
                <w:color w:val="000000"/>
                <w:szCs w:val="21"/>
              </w:rPr>
            </w:pPr>
            <w:r>
              <w:rPr>
                <w:rFonts w:ascii="宋体" w:hAnsi="宋体"/>
                <w:color w:val="000000"/>
                <w:szCs w:val="21"/>
              </w:rPr>
              <w:t>30</w:t>
            </w:r>
          </w:p>
        </w:tc>
        <w:tc>
          <w:tcPr>
            <w:tcW w:w="709" w:type="dxa"/>
            <w:tcBorders>
              <w:top w:val="single" w:color="auto" w:sz="6" w:space="0"/>
              <w:bottom w:val="single" w:color="auto" w:sz="6" w:space="0"/>
            </w:tcBorders>
            <w:vAlign w:val="center"/>
          </w:tcPr>
          <w:p w14:paraId="6870E2D0">
            <w:pPr>
              <w:jc w:val="center"/>
              <w:rPr>
                <w:rFonts w:ascii="宋体" w:hAnsi="宋体" w:cs="宋体"/>
                <w:color w:val="000000"/>
                <w:kern w:val="0"/>
                <w:szCs w:val="21"/>
                <w:lang w:bidi="ar"/>
              </w:rPr>
            </w:pPr>
            <w:r>
              <w:rPr>
                <w:rFonts w:hint="eastAsia" w:ascii="宋体" w:hAnsi="宋体"/>
                <w:color w:val="000000"/>
                <w:szCs w:val="21"/>
              </w:rPr>
              <w:t>否</w:t>
            </w:r>
          </w:p>
        </w:tc>
        <w:tc>
          <w:tcPr>
            <w:tcW w:w="1846" w:type="dxa"/>
            <w:tcBorders>
              <w:top w:val="single" w:color="auto" w:sz="6" w:space="0"/>
              <w:bottom w:val="single" w:color="auto" w:sz="6" w:space="0"/>
            </w:tcBorders>
            <w:vAlign w:val="center"/>
          </w:tcPr>
          <w:p w14:paraId="17B2D110">
            <w:pPr>
              <w:pStyle w:val="16"/>
              <w:jc w:val="left"/>
              <w:rPr>
                <w:rFonts w:ascii="宋体" w:hAnsi="宋体"/>
                <w:color w:val="000000"/>
                <w:kern w:val="0"/>
                <w:szCs w:val="21"/>
              </w:rPr>
            </w:pPr>
            <w:r>
              <w:rPr>
                <w:rFonts w:hint="eastAsia"/>
                <w:color w:val="000000"/>
                <w:szCs w:val="21"/>
              </w:rPr>
              <w:t>纳税人识别号/总、分支机构纳税人识别号</w:t>
            </w:r>
          </w:p>
        </w:tc>
      </w:tr>
      <w:tr w14:paraId="1105DB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15B9734C">
            <w:pPr>
              <w:widowControl/>
              <w:jc w:val="center"/>
              <w:rPr>
                <w:rFonts w:ascii="宋体" w:hAnsi="宋体"/>
                <w:bCs/>
                <w:color w:val="000000"/>
              </w:rPr>
            </w:pPr>
            <w:r>
              <w:rPr>
                <w:rFonts w:hint="eastAsia" w:ascii="宋体" w:hAnsi="宋体"/>
                <w:bCs/>
                <w:color w:val="000000"/>
              </w:rPr>
              <w:t>5</w:t>
            </w:r>
          </w:p>
        </w:tc>
        <w:tc>
          <w:tcPr>
            <w:tcW w:w="1435" w:type="dxa"/>
            <w:tcBorders>
              <w:top w:val="single" w:color="auto" w:sz="6" w:space="0"/>
              <w:bottom w:val="single" w:color="auto" w:sz="6" w:space="0"/>
            </w:tcBorders>
            <w:vAlign w:val="center"/>
          </w:tcPr>
          <w:p w14:paraId="29F0A417">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6" w:space="0"/>
            </w:tcBorders>
            <w:vAlign w:val="center"/>
          </w:tcPr>
          <w:p w14:paraId="0A968255">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3F43C953">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13EA598">
            <w:pPr>
              <w:jc w:val="center"/>
              <w:rPr>
                <w:rFonts w:ascii="宋体" w:hAnsi="宋体" w:cs="宋体"/>
                <w:color w:val="000000"/>
                <w:szCs w:val="21"/>
              </w:rPr>
            </w:pPr>
            <w:r>
              <w:rPr>
                <w:rFonts w:hint="eastAsia" w:ascii="宋体" w:hAnsi="宋体" w:cs="宋体"/>
                <w:color w:val="000000"/>
                <w:szCs w:val="21"/>
              </w:rPr>
              <w:t>6</w:t>
            </w:r>
          </w:p>
        </w:tc>
        <w:tc>
          <w:tcPr>
            <w:tcW w:w="709" w:type="dxa"/>
            <w:tcBorders>
              <w:top w:val="single" w:color="auto" w:sz="6" w:space="0"/>
              <w:bottom w:val="single" w:color="auto" w:sz="6" w:space="0"/>
            </w:tcBorders>
            <w:vAlign w:val="center"/>
          </w:tcPr>
          <w:p w14:paraId="2229407F">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0A599468">
            <w:pPr>
              <w:pStyle w:val="16"/>
              <w:jc w:val="left"/>
              <w:rPr>
                <w:rFonts w:cs="Times New Roman"/>
                <w:color w:val="000000"/>
                <w:szCs w:val="21"/>
              </w:rPr>
            </w:pPr>
            <w:r>
              <w:rPr>
                <w:rFonts w:hint="eastAsia" w:ascii="宋体" w:hAnsi="宋体"/>
                <w:color w:val="000000"/>
                <w:kern w:val="0"/>
                <w:szCs w:val="21"/>
              </w:rPr>
              <w:t>YYYYMM</w:t>
            </w:r>
          </w:p>
        </w:tc>
      </w:tr>
      <w:tr w14:paraId="33FEBC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3E947903">
            <w:pPr>
              <w:widowControl/>
              <w:jc w:val="center"/>
              <w:rPr>
                <w:rFonts w:ascii="宋体" w:hAnsi="宋体"/>
                <w:bCs/>
                <w:color w:val="000000"/>
              </w:rPr>
            </w:pPr>
            <w:r>
              <w:rPr>
                <w:rFonts w:hint="eastAsia" w:ascii="宋体" w:hAnsi="宋体"/>
                <w:bCs/>
                <w:color w:val="000000"/>
              </w:rPr>
              <w:t>6</w:t>
            </w:r>
          </w:p>
        </w:tc>
        <w:tc>
          <w:tcPr>
            <w:tcW w:w="1435" w:type="dxa"/>
            <w:tcBorders>
              <w:top w:val="single" w:color="auto" w:sz="6" w:space="0"/>
              <w:bottom w:val="single" w:color="auto" w:sz="6" w:space="0"/>
            </w:tcBorders>
            <w:vAlign w:val="center"/>
          </w:tcPr>
          <w:p w14:paraId="73130E70">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701" w:type="dxa"/>
            <w:tcBorders>
              <w:top w:val="single" w:color="auto" w:sz="6" w:space="0"/>
              <w:bottom w:val="single" w:color="auto" w:sz="6" w:space="0"/>
            </w:tcBorders>
            <w:vAlign w:val="center"/>
          </w:tcPr>
          <w:p w14:paraId="02AF5B4A">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541DCCED">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0035AF78">
            <w:pPr>
              <w:jc w:val="center"/>
              <w:rPr>
                <w:rFonts w:ascii="宋体" w:hAnsi="宋体" w:cs="宋体"/>
                <w:color w:val="000000"/>
                <w:szCs w:val="21"/>
              </w:rPr>
            </w:pPr>
            <w:r>
              <w:rPr>
                <w:rFonts w:ascii="宋体" w:hAnsi="宋体"/>
                <w:color w:val="000000"/>
                <w:szCs w:val="21"/>
              </w:rPr>
              <w:t>3</w:t>
            </w:r>
            <w:r>
              <w:rPr>
                <w:rFonts w:hint="eastAsia" w:ascii="宋体" w:hAnsi="宋体"/>
                <w:color w:val="000000"/>
                <w:szCs w:val="21"/>
              </w:rPr>
              <w:t>0</w:t>
            </w:r>
          </w:p>
        </w:tc>
        <w:tc>
          <w:tcPr>
            <w:tcW w:w="709" w:type="dxa"/>
            <w:tcBorders>
              <w:top w:val="single" w:color="auto" w:sz="6" w:space="0"/>
              <w:bottom w:val="single" w:color="auto" w:sz="6" w:space="0"/>
            </w:tcBorders>
            <w:vAlign w:val="center"/>
          </w:tcPr>
          <w:p w14:paraId="1F3015CF">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737EE9A4">
            <w:pPr>
              <w:pStyle w:val="16"/>
              <w:jc w:val="left"/>
              <w:rPr>
                <w:rFonts w:cs="Times New Roman"/>
                <w:color w:val="000000"/>
                <w:szCs w:val="21"/>
              </w:rPr>
            </w:pPr>
            <w:r>
              <w:rPr>
                <w:rFonts w:hint="eastAsia" w:ascii="宋体" w:hAnsi="宋体"/>
                <w:color w:val="000000"/>
                <w:kern w:val="0"/>
                <w:szCs w:val="21"/>
              </w:rPr>
              <w:t>如为出口转内销需上传转内销证明编号</w:t>
            </w:r>
          </w:p>
        </w:tc>
      </w:tr>
      <w:tr w14:paraId="09F90C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1347B8B">
            <w:pPr>
              <w:widowControl/>
              <w:jc w:val="center"/>
              <w:rPr>
                <w:rFonts w:ascii="宋体" w:hAnsi="宋体"/>
                <w:bCs/>
                <w:color w:val="000000"/>
              </w:rPr>
            </w:pPr>
            <w:r>
              <w:rPr>
                <w:rFonts w:hint="eastAsia" w:ascii="宋体" w:hAnsi="宋体"/>
                <w:bCs/>
                <w:color w:val="000000"/>
              </w:rPr>
              <w:t>7</w:t>
            </w:r>
          </w:p>
        </w:tc>
        <w:tc>
          <w:tcPr>
            <w:tcW w:w="1435" w:type="dxa"/>
            <w:tcBorders>
              <w:top w:val="single" w:color="auto" w:sz="6" w:space="0"/>
              <w:bottom w:val="single" w:color="auto" w:sz="6" w:space="0"/>
            </w:tcBorders>
            <w:vAlign w:val="center"/>
          </w:tcPr>
          <w:p w14:paraId="36805B21">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701" w:type="dxa"/>
            <w:tcBorders>
              <w:top w:val="single" w:color="auto" w:sz="6" w:space="0"/>
              <w:bottom w:val="single" w:color="auto" w:sz="6" w:space="0"/>
            </w:tcBorders>
            <w:vAlign w:val="center"/>
          </w:tcPr>
          <w:p w14:paraId="2A80B46F">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134" w:type="dxa"/>
            <w:tcBorders>
              <w:top w:val="single" w:color="auto" w:sz="6" w:space="0"/>
              <w:bottom w:val="single" w:color="auto" w:sz="6" w:space="0"/>
            </w:tcBorders>
            <w:vAlign w:val="center"/>
          </w:tcPr>
          <w:p w14:paraId="2B8D46B2">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2CCCF656">
            <w:pPr>
              <w:jc w:val="center"/>
              <w:rPr>
                <w:rFonts w:ascii="宋体" w:hAnsi="宋体" w:cs="宋体"/>
                <w:color w:val="000000"/>
                <w:szCs w:val="21"/>
              </w:rPr>
            </w:pPr>
            <w:r>
              <w:rPr>
                <w:rFonts w:hint="eastAsia" w:ascii="宋体" w:hAnsi="宋体" w:cs="宋体"/>
                <w:color w:val="000000"/>
                <w:szCs w:val="21"/>
              </w:rPr>
              <w:t>8</w:t>
            </w:r>
          </w:p>
        </w:tc>
        <w:tc>
          <w:tcPr>
            <w:tcW w:w="709" w:type="dxa"/>
            <w:tcBorders>
              <w:top w:val="single" w:color="auto" w:sz="6" w:space="0"/>
              <w:bottom w:val="single" w:color="auto" w:sz="6" w:space="0"/>
            </w:tcBorders>
            <w:vAlign w:val="center"/>
          </w:tcPr>
          <w:p w14:paraId="112E08CE">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7B5FD958">
            <w:pPr>
              <w:pStyle w:val="16"/>
              <w:jc w:val="left"/>
              <w:rPr>
                <w:rFonts w:cs="Times New Roman"/>
                <w:color w:val="000000"/>
                <w:szCs w:val="21"/>
              </w:rPr>
            </w:pPr>
          </w:p>
        </w:tc>
      </w:tr>
      <w:tr w14:paraId="4A5DE9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9CDAE68">
            <w:pPr>
              <w:widowControl/>
              <w:jc w:val="center"/>
              <w:rPr>
                <w:rFonts w:ascii="宋体" w:hAnsi="宋体"/>
                <w:bCs/>
                <w:color w:val="000000"/>
              </w:rPr>
            </w:pPr>
            <w:r>
              <w:rPr>
                <w:rFonts w:hint="eastAsia" w:ascii="宋体" w:hAnsi="宋体"/>
                <w:bCs/>
                <w:color w:val="000000"/>
              </w:rPr>
              <w:t>8</w:t>
            </w:r>
          </w:p>
        </w:tc>
        <w:tc>
          <w:tcPr>
            <w:tcW w:w="1435" w:type="dxa"/>
            <w:tcBorders>
              <w:top w:val="single" w:color="auto" w:sz="6" w:space="0"/>
              <w:bottom w:val="single" w:color="auto" w:sz="6" w:space="0"/>
            </w:tcBorders>
            <w:vAlign w:val="center"/>
          </w:tcPr>
          <w:p w14:paraId="5A305F6E">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fpzt</w:t>
            </w:r>
          </w:p>
        </w:tc>
        <w:tc>
          <w:tcPr>
            <w:tcW w:w="1701" w:type="dxa"/>
            <w:tcBorders>
              <w:top w:val="single" w:color="auto" w:sz="6" w:space="0"/>
              <w:bottom w:val="single" w:color="auto" w:sz="6" w:space="0"/>
            </w:tcBorders>
            <w:vAlign w:val="center"/>
          </w:tcPr>
          <w:p w14:paraId="0DBA3EA2">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发票状态</w:t>
            </w:r>
          </w:p>
        </w:tc>
        <w:tc>
          <w:tcPr>
            <w:tcW w:w="1134" w:type="dxa"/>
            <w:tcBorders>
              <w:top w:val="single" w:color="auto" w:sz="6" w:space="0"/>
              <w:bottom w:val="single" w:color="auto" w:sz="6" w:space="0"/>
            </w:tcBorders>
            <w:vAlign w:val="center"/>
          </w:tcPr>
          <w:p w14:paraId="6B9951DC">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766636D">
            <w:pPr>
              <w:jc w:val="center"/>
              <w:rPr>
                <w:rFonts w:ascii="宋体" w:hAnsi="宋体" w:cs="宋体"/>
                <w:color w:val="000000"/>
                <w:szCs w:val="21"/>
              </w:rPr>
            </w:pPr>
            <w:r>
              <w:rPr>
                <w:rFonts w:ascii="宋体" w:hAnsi="宋体" w:cs="宋体"/>
                <w:color w:val="000000"/>
                <w:szCs w:val="21"/>
              </w:rPr>
              <w:t>1</w:t>
            </w:r>
          </w:p>
        </w:tc>
        <w:tc>
          <w:tcPr>
            <w:tcW w:w="709" w:type="dxa"/>
            <w:tcBorders>
              <w:top w:val="single" w:color="auto" w:sz="6" w:space="0"/>
              <w:bottom w:val="single" w:color="auto" w:sz="6" w:space="0"/>
            </w:tcBorders>
            <w:vAlign w:val="center"/>
          </w:tcPr>
          <w:p w14:paraId="7A2700A8">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4BCB9D45">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w:t>
            </w:r>
            <w:r>
              <w:rPr>
                <w:rFonts w:ascii="宋体" w:hAnsi="宋体" w:cs="宋体"/>
                <w:color w:val="000000"/>
                <w:kern w:val="0"/>
                <w:szCs w:val="21"/>
              </w:rPr>
              <w:t>正常</w:t>
            </w:r>
          </w:p>
          <w:p w14:paraId="3D926788">
            <w:pPr>
              <w:pStyle w:val="92"/>
              <w:widowControl/>
              <w:ind w:firstLine="0" w:firstLineChars="0"/>
              <w:rPr>
                <w:rFonts w:ascii="宋体" w:hAnsi="宋体" w:cs="宋体"/>
                <w:color w:val="000000"/>
                <w:kern w:val="0"/>
                <w:szCs w:val="21"/>
              </w:rPr>
            </w:pPr>
            <w:r>
              <w:rPr>
                <w:rFonts w:ascii="宋体" w:hAnsi="宋体" w:cs="宋体"/>
                <w:color w:val="000000"/>
                <w:kern w:val="0"/>
                <w:szCs w:val="21"/>
              </w:rPr>
              <w:t>1</w:t>
            </w:r>
            <w:r>
              <w:rPr>
                <w:rFonts w:hint="eastAsia" w:ascii="宋体" w:hAnsi="宋体" w:cs="宋体"/>
                <w:color w:val="000000"/>
                <w:kern w:val="0"/>
                <w:szCs w:val="21"/>
              </w:rPr>
              <w:t>：失控</w:t>
            </w:r>
          </w:p>
          <w:p w14:paraId="2B674D6A">
            <w:pPr>
              <w:pStyle w:val="92"/>
              <w:widowControl/>
              <w:ind w:firstLine="0" w:firstLineChars="0"/>
              <w:rPr>
                <w:rFonts w:ascii="宋体" w:hAnsi="宋体" w:cs="宋体"/>
                <w:color w:val="000000"/>
                <w:kern w:val="0"/>
                <w:szCs w:val="21"/>
              </w:rPr>
            </w:pPr>
            <w:r>
              <w:rPr>
                <w:rFonts w:ascii="宋体" w:hAnsi="宋体" w:cs="宋体"/>
                <w:color w:val="000000"/>
                <w:kern w:val="0"/>
                <w:szCs w:val="21"/>
              </w:rPr>
              <w:t>2</w:t>
            </w:r>
            <w:r>
              <w:rPr>
                <w:rFonts w:hint="eastAsia" w:ascii="宋体" w:hAnsi="宋体" w:cs="宋体"/>
                <w:color w:val="000000"/>
                <w:kern w:val="0"/>
                <w:szCs w:val="21"/>
              </w:rPr>
              <w:t>：作废</w:t>
            </w:r>
          </w:p>
          <w:p w14:paraId="395106EE">
            <w:pPr>
              <w:pStyle w:val="92"/>
              <w:widowControl/>
              <w:ind w:firstLine="0" w:firstLineChars="0"/>
              <w:rPr>
                <w:rFonts w:ascii="宋体" w:hAnsi="宋体" w:cs="宋体"/>
                <w:color w:val="000000"/>
                <w:kern w:val="0"/>
                <w:szCs w:val="21"/>
              </w:rPr>
            </w:pPr>
            <w:r>
              <w:rPr>
                <w:rFonts w:ascii="宋体" w:hAnsi="宋体" w:cs="宋体"/>
                <w:color w:val="000000"/>
                <w:kern w:val="0"/>
                <w:szCs w:val="21"/>
              </w:rPr>
              <w:t>3</w:t>
            </w:r>
            <w:r>
              <w:rPr>
                <w:rFonts w:hint="eastAsia" w:ascii="宋体" w:hAnsi="宋体" w:cs="宋体"/>
                <w:color w:val="000000"/>
                <w:kern w:val="0"/>
                <w:szCs w:val="21"/>
              </w:rPr>
              <w:t>：已红冲</w:t>
            </w:r>
          </w:p>
          <w:p w14:paraId="6C8DD659">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：部分冲红</w:t>
            </w:r>
          </w:p>
          <w:p w14:paraId="564028BA">
            <w:pPr>
              <w:pStyle w:val="16"/>
              <w:jc w:val="left"/>
              <w:rPr>
                <w:rFonts w:cs="Times New Roman"/>
                <w:color w:val="000000"/>
                <w:szCs w:val="21"/>
              </w:rPr>
            </w:pPr>
            <w:r>
              <w:rPr>
                <w:rFonts w:ascii="宋体" w:hAnsi="宋体"/>
                <w:color w:val="000000"/>
                <w:kern w:val="0"/>
                <w:szCs w:val="21"/>
              </w:rPr>
              <w:t>8</w:t>
            </w:r>
            <w:r>
              <w:rPr>
                <w:rFonts w:hint="eastAsia" w:ascii="宋体" w:hAnsi="宋体"/>
                <w:color w:val="000000"/>
                <w:kern w:val="0"/>
                <w:szCs w:val="21"/>
              </w:rPr>
              <w:t>：全额红冲</w:t>
            </w:r>
          </w:p>
        </w:tc>
      </w:tr>
      <w:tr w14:paraId="45BD3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15A7071">
            <w:pPr>
              <w:widowControl/>
              <w:jc w:val="center"/>
              <w:rPr>
                <w:rFonts w:ascii="宋体" w:hAnsi="宋体"/>
                <w:bCs/>
                <w:color w:val="000000"/>
              </w:rPr>
            </w:pPr>
            <w:r>
              <w:rPr>
                <w:rFonts w:hint="eastAsia" w:ascii="宋体" w:hAnsi="宋体"/>
                <w:bCs/>
                <w:color w:val="000000"/>
              </w:rPr>
              <w:t>9</w:t>
            </w:r>
          </w:p>
        </w:tc>
        <w:tc>
          <w:tcPr>
            <w:tcW w:w="1435" w:type="dxa"/>
            <w:tcBorders>
              <w:top w:val="single" w:color="auto" w:sz="6" w:space="0"/>
              <w:bottom w:val="single" w:color="auto" w:sz="6" w:space="0"/>
            </w:tcBorders>
            <w:vAlign w:val="center"/>
          </w:tcPr>
          <w:p w14:paraId="3E33C1AF">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sfycpz</w:t>
            </w:r>
          </w:p>
        </w:tc>
        <w:tc>
          <w:tcPr>
            <w:tcW w:w="1701" w:type="dxa"/>
            <w:tcBorders>
              <w:top w:val="single" w:color="auto" w:sz="6" w:space="0"/>
              <w:bottom w:val="single" w:color="auto" w:sz="6" w:space="0"/>
            </w:tcBorders>
            <w:vAlign w:val="center"/>
          </w:tcPr>
          <w:p w14:paraId="06AFFF18">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是否异常凭证</w:t>
            </w:r>
          </w:p>
        </w:tc>
        <w:tc>
          <w:tcPr>
            <w:tcW w:w="1134" w:type="dxa"/>
            <w:tcBorders>
              <w:top w:val="single" w:color="auto" w:sz="6" w:space="0"/>
              <w:bottom w:val="single" w:color="auto" w:sz="6" w:space="0"/>
            </w:tcBorders>
            <w:vAlign w:val="center"/>
          </w:tcPr>
          <w:p w14:paraId="124B88BE">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22B4CFD">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bottom w:val="single" w:color="auto" w:sz="6" w:space="0"/>
            </w:tcBorders>
            <w:vAlign w:val="center"/>
          </w:tcPr>
          <w:p w14:paraId="3D279B8D">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49EC2A7B">
            <w:pPr>
              <w:pStyle w:val="92"/>
              <w:widowControl/>
              <w:ind w:firstLine="0" w:firstLineChars="0"/>
              <w:rPr>
                <w:rFonts w:ascii="宋体" w:hAnsi="宋体" w:cs="宋体"/>
                <w:color w:val="000000"/>
                <w:kern w:val="0"/>
                <w:szCs w:val="21"/>
              </w:rPr>
            </w:pPr>
            <w:r>
              <w:rPr>
                <w:rFonts w:ascii="宋体" w:hAnsi="宋体" w:cs="宋体"/>
                <w:color w:val="000000"/>
                <w:kern w:val="0"/>
                <w:szCs w:val="21"/>
              </w:rPr>
              <w:t>01</w:t>
            </w:r>
            <w:r>
              <w:rPr>
                <w:rFonts w:hint="eastAsia" w:ascii="宋体" w:hAnsi="宋体" w:cs="宋体"/>
                <w:color w:val="000000"/>
                <w:kern w:val="0"/>
                <w:szCs w:val="21"/>
              </w:rPr>
              <w:t>：正常</w:t>
            </w:r>
          </w:p>
          <w:p w14:paraId="27ABBB55">
            <w:pPr>
              <w:pStyle w:val="92"/>
              <w:widowControl/>
              <w:ind w:firstLine="0" w:firstLineChars="0"/>
              <w:rPr>
                <w:rFonts w:ascii="宋体" w:hAnsi="宋体" w:cs="宋体"/>
                <w:color w:val="000000"/>
                <w:kern w:val="0"/>
                <w:szCs w:val="21"/>
              </w:rPr>
            </w:pPr>
            <w:r>
              <w:rPr>
                <w:rFonts w:ascii="宋体" w:hAnsi="宋体" w:cs="宋体"/>
                <w:color w:val="000000"/>
                <w:kern w:val="0"/>
                <w:szCs w:val="21"/>
              </w:rPr>
              <w:t>02</w:t>
            </w:r>
            <w:r>
              <w:rPr>
                <w:rFonts w:hint="eastAsia" w:ascii="宋体" w:hAnsi="宋体" w:cs="宋体"/>
                <w:color w:val="000000"/>
                <w:kern w:val="0"/>
                <w:szCs w:val="21"/>
              </w:rPr>
              <w:t>：异常凭证</w:t>
            </w:r>
          </w:p>
          <w:p w14:paraId="717C2A0F">
            <w:pPr>
              <w:pStyle w:val="16"/>
              <w:jc w:val="left"/>
              <w:rPr>
                <w:rFonts w:cs="Times New Roman"/>
                <w:color w:val="000000"/>
                <w:szCs w:val="21"/>
              </w:rPr>
            </w:pPr>
            <w:r>
              <w:rPr>
                <w:rFonts w:ascii="宋体" w:hAnsi="宋体"/>
                <w:color w:val="000000"/>
                <w:kern w:val="0"/>
                <w:szCs w:val="21"/>
              </w:rPr>
              <w:t>03</w:t>
            </w:r>
            <w:r>
              <w:rPr>
                <w:rFonts w:hint="eastAsia" w:ascii="宋体" w:hAnsi="宋体"/>
                <w:color w:val="000000"/>
                <w:kern w:val="0"/>
                <w:szCs w:val="21"/>
              </w:rPr>
              <w:t>：疑似异常凭证</w:t>
            </w:r>
          </w:p>
        </w:tc>
      </w:tr>
      <w:tr w14:paraId="5E896C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23161EB">
            <w:pPr>
              <w:widowControl/>
              <w:jc w:val="center"/>
              <w:rPr>
                <w:rFonts w:ascii="宋体" w:hAnsi="宋体"/>
                <w:bCs/>
                <w:color w:val="000000"/>
              </w:rPr>
            </w:pPr>
            <w:r>
              <w:rPr>
                <w:rFonts w:hint="eastAsia" w:ascii="宋体" w:hAnsi="宋体"/>
                <w:bCs/>
                <w:color w:val="000000"/>
              </w:rPr>
              <w:t>1</w:t>
            </w:r>
            <w:r>
              <w:rPr>
                <w:rFonts w:ascii="宋体" w:hAnsi="宋体"/>
                <w:bCs/>
                <w:color w:val="000000"/>
              </w:rPr>
              <w:t>0</w:t>
            </w:r>
          </w:p>
        </w:tc>
        <w:tc>
          <w:tcPr>
            <w:tcW w:w="1435" w:type="dxa"/>
            <w:tcBorders>
              <w:top w:val="single" w:color="auto" w:sz="6" w:space="0"/>
              <w:bottom w:val="single" w:color="auto" w:sz="6" w:space="0"/>
            </w:tcBorders>
            <w:vAlign w:val="center"/>
          </w:tcPr>
          <w:p w14:paraId="770BC563">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sdzt</w:t>
            </w:r>
          </w:p>
        </w:tc>
        <w:tc>
          <w:tcPr>
            <w:tcW w:w="1701" w:type="dxa"/>
            <w:tcBorders>
              <w:top w:val="single" w:color="auto" w:sz="6" w:space="0"/>
              <w:bottom w:val="single" w:color="auto" w:sz="6" w:space="0"/>
            </w:tcBorders>
            <w:vAlign w:val="center"/>
          </w:tcPr>
          <w:p w14:paraId="2E9BCF04">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锁定状态</w:t>
            </w:r>
          </w:p>
        </w:tc>
        <w:tc>
          <w:tcPr>
            <w:tcW w:w="1134" w:type="dxa"/>
            <w:tcBorders>
              <w:top w:val="single" w:color="auto" w:sz="6" w:space="0"/>
              <w:bottom w:val="single" w:color="auto" w:sz="6" w:space="0"/>
            </w:tcBorders>
            <w:vAlign w:val="center"/>
          </w:tcPr>
          <w:p w14:paraId="7DF45F19">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2DB9F846">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bottom w:val="single" w:color="auto" w:sz="6" w:space="0"/>
            </w:tcBorders>
            <w:vAlign w:val="center"/>
          </w:tcPr>
          <w:p w14:paraId="3A9BFB81">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65088C2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：未锁定</w:t>
            </w:r>
          </w:p>
          <w:p w14:paraId="44E96615">
            <w:pPr>
              <w:pStyle w:val="16"/>
              <w:jc w:val="left"/>
              <w:rPr>
                <w:rFonts w:cs="Times New Roman"/>
                <w:color w:val="000000"/>
                <w:szCs w:val="21"/>
              </w:rPr>
            </w:pPr>
            <w:r>
              <w:rPr>
                <w:rFonts w:hint="eastAsia" w:ascii="宋体" w:hAnsi="宋体"/>
                <w:color w:val="000000"/>
                <w:kern w:val="0"/>
                <w:szCs w:val="21"/>
              </w:rPr>
              <w:t>0</w:t>
            </w:r>
            <w:r>
              <w:rPr>
                <w:rFonts w:ascii="宋体" w:hAnsi="宋体"/>
                <w:color w:val="000000"/>
                <w:kern w:val="0"/>
                <w:szCs w:val="21"/>
              </w:rPr>
              <w:t>2</w:t>
            </w:r>
            <w:r>
              <w:rPr>
                <w:rFonts w:hint="eastAsia" w:ascii="宋体" w:hAnsi="宋体"/>
                <w:color w:val="000000"/>
                <w:kern w:val="0"/>
                <w:szCs w:val="21"/>
              </w:rPr>
              <w:t>：已锁定</w:t>
            </w:r>
          </w:p>
        </w:tc>
      </w:tr>
      <w:tr w14:paraId="1D227C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04BE90A2">
            <w:pPr>
              <w:widowControl/>
              <w:jc w:val="center"/>
              <w:rPr>
                <w:rFonts w:ascii="宋体" w:hAnsi="宋体"/>
                <w:bCs/>
                <w:color w:val="000000"/>
              </w:rPr>
            </w:pPr>
            <w:r>
              <w:rPr>
                <w:rFonts w:hint="eastAsia" w:ascii="宋体" w:hAnsi="宋体"/>
                <w:bCs/>
                <w:color w:val="000000"/>
              </w:rPr>
              <w:t>11</w:t>
            </w:r>
          </w:p>
        </w:tc>
        <w:tc>
          <w:tcPr>
            <w:tcW w:w="1435" w:type="dxa"/>
            <w:tcBorders>
              <w:top w:val="single" w:color="auto" w:sz="6" w:space="0"/>
              <w:bottom w:val="single" w:color="auto" w:sz="6" w:space="0"/>
            </w:tcBorders>
            <w:vAlign w:val="center"/>
          </w:tcPr>
          <w:p w14:paraId="1B433BAD">
            <w:pPr>
              <w:pStyle w:val="78"/>
              <w:spacing w:before="156" w:after="156"/>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701" w:type="dxa"/>
            <w:tcBorders>
              <w:top w:val="single" w:color="auto" w:sz="6" w:space="0"/>
              <w:bottom w:val="single" w:color="auto" w:sz="6" w:space="0"/>
            </w:tcBorders>
            <w:vAlign w:val="center"/>
          </w:tcPr>
          <w:p w14:paraId="7CF9AF84">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134" w:type="dxa"/>
            <w:tcBorders>
              <w:top w:val="single" w:color="auto" w:sz="6" w:space="0"/>
              <w:bottom w:val="single" w:color="auto" w:sz="6" w:space="0"/>
            </w:tcBorders>
            <w:vAlign w:val="center"/>
          </w:tcPr>
          <w:p w14:paraId="64CE1CCE">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3EB352AC">
            <w:pPr>
              <w:jc w:val="center"/>
              <w:rPr>
                <w:rFonts w:ascii="宋体" w:hAnsi="宋体" w:cs="宋体"/>
                <w:color w:val="000000"/>
                <w:szCs w:val="21"/>
              </w:rPr>
            </w:pPr>
            <w:r>
              <w:rPr>
                <w:rFonts w:ascii="宋体" w:hAnsi="宋体"/>
                <w:color w:val="000000"/>
                <w:szCs w:val="21"/>
              </w:rPr>
              <w:t>2</w:t>
            </w:r>
          </w:p>
        </w:tc>
        <w:tc>
          <w:tcPr>
            <w:tcW w:w="709" w:type="dxa"/>
            <w:tcBorders>
              <w:top w:val="single" w:color="auto" w:sz="6" w:space="0"/>
              <w:bottom w:val="single" w:color="auto" w:sz="6" w:space="0"/>
            </w:tcBorders>
            <w:vAlign w:val="center"/>
          </w:tcPr>
          <w:p w14:paraId="0A243B38">
            <w:pPr>
              <w:jc w:val="center"/>
              <w:rPr>
                <w:rFonts w:ascii="宋体" w:hAnsi="宋体" w:cs="宋体"/>
                <w:color w:val="000000"/>
                <w:kern w:val="0"/>
                <w:szCs w:val="21"/>
                <w:lang w:bidi="ar"/>
              </w:rPr>
            </w:pPr>
            <w:r>
              <w:rPr>
                <w:rFonts w:ascii="宋体" w:hAnsi="宋体"/>
                <w:color w:val="000000"/>
                <w:szCs w:val="21"/>
              </w:rPr>
              <w:t>是</w:t>
            </w:r>
          </w:p>
        </w:tc>
        <w:tc>
          <w:tcPr>
            <w:tcW w:w="1846" w:type="dxa"/>
            <w:tcBorders>
              <w:top w:val="single" w:color="auto" w:sz="6" w:space="0"/>
              <w:bottom w:val="single" w:color="auto" w:sz="6" w:space="0"/>
            </w:tcBorders>
            <w:vAlign w:val="center"/>
          </w:tcPr>
          <w:p w14:paraId="36107D7B">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07554A91">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53A52E54">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49E5E7D3">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45DC16D8">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072143DF">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1CFBD724">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04AEEA99">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06FA4B17">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4905ED3F">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011CE03E">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0ADB5955">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p w14:paraId="441045F4">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67B296D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87：纸质发票（机动车销售统一发票）</w:t>
            </w:r>
          </w:p>
        </w:tc>
      </w:tr>
      <w:tr w14:paraId="245585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2471DD9">
            <w:pPr>
              <w:widowControl/>
              <w:jc w:val="center"/>
              <w:rPr>
                <w:rFonts w:ascii="宋体" w:hAnsi="宋体"/>
                <w:bCs/>
                <w:color w:val="000000"/>
              </w:rPr>
            </w:pPr>
            <w:r>
              <w:rPr>
                <w:rFonts w:hint="eastAsia" w:ascii="宋体" w:hAnsi="宋体"/>
                <w:bCs/>
                <w:color w:val="000000"/>
              </w:rPr>
              <w:t>12</w:t>
            </w:r>
          </w:p>
        </w:tc>
        <w:tc>
          <w:tcPr>
            <w:tcW w:w="1435" w:type="dxa"/>
            <w:tcBorders>
              <w:top w:val="single" w:color="auto" w:sz="6" w:space="0"/>
              <w:bottom w:val="single" w:color="auto" w:sz="6" w:space="0"/>
            </w:tcBorders>
            <w:vAlign w:val="center"/>
          </w:tcPr>
          <w:p w14:paraId="11A6AC72">
            <w:pPr>
              <w:pStyle w:val="78"/>
              <w:spacing w:before="156" w:after="156"/>
              <w:jc w:val="center"/>
              <w:rPr>
                <w:rFonts w:ascii="宋体" w:hAnsi="宋体" w:cs="宋体"/>
                <w:color w:val="000000"/>
                <w:kern w:val="0"/>
                <w:szCs w:val="21"/>
                <w:lang w:bidi="ar"/>
              </w:rPr>
            </w:pPr>
            <w:r>
              <w:rPr>
                <w:rFonts w:ascii="宋体" w:hAnsi="宋体"/>
                <w:color w:val="000000"/>
                <w:kern w:val="0"/>
                <w:szCs w:val="21"/>
                <w:lang w:bidi="ar"/>
              </w:rPr>
              <w:t>jdcycbs</w:t>
            </w:r>
          </w:p>
        </w:tc>
        <w:tc>
          <w:tcPr>
            <w:tcW w:w="1701" w:type="dxa"/>
            <w:tcBorders>
              <w:top w:val="single" w:color="auto" w:sz="6" w:space="0"/>
              <w:bottom w:val="single" w:color="auto" w:sz="6" w:space="0"/>
            </w:tcBorders>
            <w:vAlign w:val="center"/>
          </w:tcPr>
          <w:p w14:paraId="314EBFAA">
            <w:pPr>
              <w:pStyle w:val="78"/>
              <w:spacing w:before="156" w:after="156"/>
              <w:jc w:val="center"/>
              <w:rPr>
                <w:rFonts w:ascii="宋体" w:hAnsi="宋体" w:cs="宋体"/>
                <w:color w:val="000000"/>
                <w:kern w:val="0"/>
                <w:szCs w:val="21"/>
                <w:lang w:bidi="ar"/>
              </w:rPr>
            </w:pPr>
            <w:r>
              <w:rPr>
                <w:rFonts w:hint="eastAsia" w:ascii="宋体" w:hAnsi="宋体"/>
                <w:color w:val="000000"/>
                <w:kern w:val="0"/>
                <w:szCs w:val="21"/>
                <w:lang w:bidi="ar"/>
              </w:rPr>
              <w:t>机动车异常标识</w:t>
            </w:r>
          </w:p>
        </w:tc>
        <w:tc>
          <w:tcPr>
            <w:tcW w:w="1134" w:type="dxa"/>
            <w:tcBorders>
              <w:top w:val="single" w:color="auto" w:sz="6" w:space="0"/>
              <w:bottom w:val="single" w:color="auto" w:sz="6" w:space="0"/>
            </w:tcBorders>
            <w:vAlign w:val="center"/>
          </w:tcPr>
          <w:p w14:paraId="0A7410EC">
            <w:pPr>
              <w:adjustRightInd w:val="0"/>
              <w:snapToGrid w:val="0"/>
              <w:jc w:val="center"/>
              <w:rPr>
                <w:rFonts w:ascii="宋体" w:hAnsi="宋体" w:cs="宋体"/>
                <w:color w:val="000000"/>
                <w:kern w:val="0"/>
                <w:szCs w:val="21"/>
                <w:lang w:bidi="ar"/>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14F8453D">
            <w:pPr>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7E05FB7F">
            <w:pPr>
              <w:jc w:val="center"/>
              <w:rPr>
                <w:rFonts w:ascii="宋体" w:hAnsi="宋体"/>
                <w:color w:val="000000"/>
                <w:szCs w:val="21"/>
              </w:rPr>
            </w:pPr>
            <w:r>
              <w:rPr>
                <w:rFonts w:hint="eastAsia" w:ascii="宋体" w:hAnsi="宋体"/>
                <w:color w:val="000000"/>
                <w:kern w:val="0"/>
                <w:szCs w:val="21"/>
                <w:lang w:bidi="ar"/>
              </w:rPr>
              <w:t>否</w:t>
            </w:r>
          </w:p>
        </w:tc>
        <w:tc>
          <w:tcPr>
            <w:tcW w:w="1846" w:type="dxa"/>
            <w:tcBorders>
              <w:top w:val="single" w:color="auto" w:sz="6" w:space="0"/>
              <w:bottom w:val="single" w:color="auto" w:sz="6" w:space="0"/>
            </w:tcBorders>
            <w:vAlign w:val="center"/>
          </w:tcPr>
          <w:p w14:paraId="33FBF70C">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4355CE4E">
            <w:pPr>
              <w:jc w:val="left"/>
              <w:rPr>
                <w:rFonts w:ascii="宋体" w:hAnsi="宋体"/>
                <w:color w:val="000000"/>
                <w:szCs w:val="21"/>
              </w:rPr>
            </w:pPr>
            <w:r>
              <w:rPr>
                <w:rFonts w:hint="eastAsia" w:ascii="宋体" w:hAnsi="宋体"/>
                <w:color w:val="000000"/>
                <w:szCs w:val="21"/>
              </w:rPr>
              <w:t>1：低风险</w:t>
            </w:r>
          </w:p>
          <w:p w14:paraId="51875DC2">
            <w:pPr>
              <w:jc w:val="left"/>
              <w:rPr>
                <w:rFonts w:ascii="宋体" w:hAnsi="宋体"/>
                <w:color w:val="000000"/>
                <w:szCs w:val="21"/>
              </w:rPr>
            </w:pPr>
            <w:r>
              <w:rPr>
                <w:rFonts w:hint="eastAsia" w:ascii="宋体" w:hAnsi="宋体"/>
                <w:color w:val="000000"/>
                <w:szCs w:val="21"/>
              </w:rPr>
              <w:t>2：中风险</w:t>
            </w:r>
          </w:p>
          <w:p w14:paraId="6ED5939D">
            <w:pPr>
              <w:jc w:val="left"/>
              <w:rPr>
                <w:rFonts w:ascii="宋体" w:hAnsi="宋体" w:cs="宋体"/>
                <w:color w:val="000000"/>
                <w:kern w:val="0"/>
                <w:szCs w:val="21"/>
                <w:lang w:bidi="ar"/>
              </w:rPr>
            </w:pPr>
            <w:r>
              <w:rPr>
                <w:rFonts w:hint="eastAsia" w:ascii="宋体" w:hAnsi="宋体"/>
                <w:color w:val="000000"/>
                <w:szCs w:val="21"/>
              </w:rPr>
              <w:t>3：高风险</w:t>
            </w:r>
          </w:p>
        </w:tc>
      </w:tr>
      <w:tr w14:paraId="5FE027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FE8C13B">
            <w:pPr>
              <w:widowControl/>
              <w:jc w:val="center"/>
              <w:rPr>
                <w:rFonts w:ascii="宋体" w:hAnsi="宋体"/>
                <w:bCs/>
                <w:color w:val="000000"/>
              </w:rPr>
            </w:pPr>
            <w:r>
              <w:rPr>
                <w:rFonts w:hint="eastAsia" w:ascii="宋体" w:hAnsi="宋体"/>
                <w:bCs/>
                <w:color w:val="000000"/>
              </w:rPr>
              <w:t>1</w:t>
            </w:r>
            <w:r>
              <w:rPr>
                <w:rFonts w:ascii="宋体" w:hAnsi="宋体"/>
                <w:bCs/>
                <w:color w:val="000000"/>
              </w:rPr>
              <w:t>3</w:t>
            </w:r>
          </w:p>
        </w:tc>
        <w:tc>
          <w:tcPr>
            <w:tcW w:w="1435" w:type="dxa"/>
            <w:tcBorders>
              <w:top w:val="single" w:color="auto" w:sz="6" w:space="0"/>
              <w:bottom w:val="single" w:color="auto" w:sz="6" w:space="0"/>
            </w:tcBorders>
            <w:vAlign w:val="center"/>
          </w:tcPr>
          <w:p w14:paraId="6429AE4A">
            <w:pPr>
              <w:pStyle w:val="78"/>
              <w:spacing w:before="156" w:after="156"/>
              <w:jc w:val="center"/>
              <w:rPr>
                <w:rFonts w:ascii="宋体" w:hAnsi="宋体"/>
                <w:color w:val="000000"/>
                <w:kern w:val="0"/>
                <w:szCs w:val="21"/>
                <w:lang w:bidi="ar"/>
              </w:rPr>
            </w:pP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p>
        </w:tc>
        <w:tc>
          <w:tcPr>
            <w:tcW w:w="1701" w:type="dxa"/>
            <w:tcBorders>
              <w:top w:val="single" w:color="auto" w:sz="6" w:space="0"/>
              <w:bottom w:val="single" w:color="auto" w:sz="6" w:space="0"/>
            </w:tcBorders>
            <w:vAlign w:val="center"/>
          </w:tcPr>
          <w:p w14:paraId="06250439">
            <w:pPr>
              <w:pStyle w:val="78"/>
              <w:spacing w:before="156" w:after="156"/>
              <w:jc w:val="center"/>
              <w:rPr>
                <w:rFonts w:ascii="宋体" w:hAnsi="宋体"/>
                <w:color w:val="000000"/>
                <w:kern w:val="0"/>
                <w:szCs w:val="21"/>
                <w:lang w:bidi="ar"/>
              </w:rPr>
            </w:pPr>
            <w:r>
              <w:rPr>
                <w:rFonts w:hint="eastAsia" w:ascii="宋体" w:hAnsi="宋体"/>
                <w:color w:val="000000"/>
                <w:kern w:val="0"/>
                <w:szCs w:val="21"/>
                <w:lang w:bidi="ar"/>
              </w:rPr>
              <w:t>不得抵扣及退税异常标识</w:t>
            </w:r>
          </w:p>
        </w:tc>
        <w:tc>
          <w:tcPr>
            <w:tcW w:w="1134" w:type="dxa"/>
            <w:tcBorders>
              <w:top w:val="single" w:color="auto" w:sz="6" w:space="0"/>
              <w:bottom w:val="single" w:color="auto" w:sz="6" w:space="0"/>
            </w:tcBorders>
            <w:vAlign w:val="center"/>
          </w:tcPr>
          <w:p w14:paraId="72CC3E80">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7F0B235D">
            <w:pPr>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3FFF4643">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846" w:type="dxa"/>
            <w:tcBorders>
              <w:top w:val="single" w:color="auto" w:sz="6" w:space="0"/>
              <w:bottom w:val="single" w:color="auto" w:sz="6" w:space="0"/>
            </w:tcBorders>
            <w:vAlign w:val="center"/>
          </w:tcPr>
          <w:p w14:paraId="7DE49C9C">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w:t>
            </w:r>
          </w:p>
          <w:p w14:paraId="14E47D34">
            <w:pPr>
              <w:jc w:val="left"/>
              <w:rPr>
                <w:rFonts w:ascii="宋体" w:hAnsi="宋体"/>
                <w:color w:val="000000"/>
                <w:szCs w:val="21"/>
              </w:rPr>
            </w:pPr>
            <w:r>
              <w:rPr>
                <w:rFonts w:hint="eastAsia" w:ascii="宋体" w:hAnsi="宋体"/>
                <w:color w:val="000000"/>
                <w:szCs w:val="21"/>
              </w:rPr>
              <w:t>1：不得抵扣及退税发票</w:t>
            </w:r>
          </w:p>
        </w:tc>
      </w:tr>
      <w:tr w14:paraId="6FF72D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0842F66">
            <w:pPr>
              <w:widowControl/>
              <w:jc w:val="center"/>
              <w:rPr>
                <w:rFonts w:ascii="宋体" w:hAnsi="宋体"/>
                <w:bCs/>
                <w:color w:val="000000"/>
              </w:rPr>
            </w:pPr>
            <w:r>
              <w:rPr>
                <w:rFonts w:hint="eastAsia" w:ascii="宋体" w:hAnsi="宋体"/>
                <w:bCs/>
                <w:color w:val="000000"/>
              </w:rPr>
              <w:t>14</w:t>
            </w:r>
          </w:p>
        </w:tc>
        <w:tc>
          <w:tcPr>
            <w:tcW w:w="1435" w:type="dxa"/>
            <w:tcBorders>
              <w:top w:val="single" w:color="auto" w:sz="6" w:space="0"/>
              <w:bottom w:val="single" w:color="auto" w:sz="6" w:space="0"/>
            </w:tcBorders>
            <w:vAlign w:val="center"/>
          </w:tcPr>
          <w:p w14:paraId="25EA785B">
            <w:pPr>
              <w:pStyle w:val="78"/>
              <w:spacing w:before="156" w:after="156"/>
              <w:jc w:val="center"/>
              <w:rPr>
                <w:rFonts w:ascii="宋体" w:hAnsi="宋体"/>
                <w:color w:val="000000"/>
                <w:kern w:val="0"/>
                <w:szCs w:val="21"/>
                <w:lang w:bidi="ar"/>
              </w:rPr>
            </w:pPr>
            <w:r>
              <w:t>xgmqjqdfpfhgxtjbs</w:t>
            </w:r>
          </w:p>
        </w:tc>
        <w:tc>
          <w:tcPr>
            <w:tcW w:w="1701" w:type="dxa"/>
            <w:tcBorders>
              <w:top w:val="single" w:color="auto" w:sz="6" w:space="0"/>
              <w:bottom w:val="single" w:color="auto" w:sz="6" w:space="0"/>
            </w:tcBorders>
            <w:vAlign w:val="center"/>
          </w:tcPr>
          <w:p w14:paraId="33CD4BA2">
            <w:pPr>
              <w:pStyle w:val="78"/>
              <w:spacing w:before="156" w:after="156"/>
              <w:jc w:val="center"/>
              <w:rPr>
                <w:rFonts w:ascii="宋体" w:hAnsi="宋体"/>
                <w:color w:val="000000"/>
                <w:kern w:val="0"/>
                <w:szCs w:val="21"/>
                <w:lang w:bidi="ar"/>
              </w:rPr>
            </w:pPr>
            <w:r>
              <w:rPr>
                <w:rFonts w:hint="eastAsia"/>
              </w:rPr>
              <w:t>小规模期间取得发票符合勾选条件标识</w:t>
            </w:r>
          </w:p>
        </w:tc>
        <w:tc>
          <w:tcPr>
            <w:tcW w:w="1134" w:type="dxa"/>
            <w:tcBorders>
              <w:top w:val="single" w:color="auto" w:sz="6" w:space="0"/>
              <w:bottom w:val="single" w:color="auto" w:sz="6" w:space="0"/>
            </w:tcBorders>
            <w:vAlign w:val="center"/>
          </w:tcPr>
          <w:p w14:paraId="223A93B7">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71BB150F">
            <w:pPr>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20BD4D7D">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846" w:type="dxa"/>
            <w:tcBorders>
              <w:top w:val="single" w:color="auto" w:sz="6" w:space="0"/>
              <w:bottom w:val="single" w:color="auto" w:sz="6" w:space="0"/>
            </w:tcBorders>
            <w:vAlign w:val="center"/>
          </w:tcPr>
          <w:p w14:paraId="3086138D">
            <w:pPr>
              <w:pStyle w:val="16"/>
              <w:jc w:val="both"/>
            </w:pPr>
            <w:r>
              <w:t>0</w:t>
            </w:r>
            <w:r>
              <w:rPr>
                <w:rFonts w:hint="eastAsia"/>
              </w:rPr>
              <w:t>：符合</w:t>
            </w:r>
          </w:p>
          <w:p w14:paraId="2A2B14B7">
            <w:pPr>
              <w:pStyle w:val="16"/>
              <w:jc w:val="both"/>
            </w:pPr>
            <w:r>
              <w:t>1</w:t>
            </w:r>
            <w:r>
              <w:rPr>
                <w:rFonts w:hint="eastAsia"/>
              </w:rPr>
              <w:t>：不符合，登记为一般纳税人之前取得且不符合勾选抵扣条件的发票</w:t>
            </w:r>
          </w:p>
          <w:p w14:paraId="62EC3403">
            <w:pPr>
              <w:rPr>
                <w:rFonts w:ascii="宋体" w:hAnsi="宋体"/>
                <w:color w:val="000000"/>
                <w:szCs w:val="21"/>
              </w:rPr>
            </w:pPr>
            <w:r>
              <w:t>2</w:t>
            </w:r>
            <w:r>
              <w:rPr>
                <w:rFonts w:hint="eastAsia"/>
              </w:rPr>
              <w:t>：不符合，转登记为小规模纳税人期间取得且不符合勾选抵扣条件的发票</w:t>
            </w:r>
          </w:p>
        </w:tc>
      </w:tr>
      <w:tr w14:paraId="1D61CB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2B6CA71">
            <w:pPr>
              <w:widowControl/>
              <w:jc w:val="center"/>
              <w:rPr>
                <w:rFonts w:ascii="宋体" w:hAnsi="宋体"/>
                <w:bCs/>
                <w:color w:val="000000"/>
              </w:rPr>
            </w:pPr>
            <w:r>
              <w:rPr>
                <w:rFonts w:hint="eastAsia" w:ascii="宋体" w:hAnsi="宋体"/>
                <w:bCs/>
                <w:color w:val="000000"/>
              </w:rPr>
              <w:t>1</w:t>
            </w:r>
            <w:r>
              <w:rPr>
                <w:rFonts w:ascii="宋体" w:hAnsi="宋体"/>
                <w:bCs/>
                <w:color w:val="000000"/>
              </w:rPr>
              <w:t>5</w:t>
            </w:r>
          </w:p>
        </w:tc>
        <w:tc>
          <w:tcPr>
            <w:tcW w:w="1435" w:type="dxa"/>
            <w:tcBorders>
              <w:top w:val="single" w:color="auto" w:sz="6" w:space="0"/>
              <w:bottom w:val="single" w:color="auto" w:sz="6" w:space="0"/>
            </w:tcBorders>
            <w:vAlign w:val="center"/>
          </w:tcPr>
          <w:p w14:paraId="1F60C596">
            <w:pPr>
              <w:pStyle w:val="78"/>
              <w:spacing w:before="156" w:after="156"/>
              <w:jc w:val="center"/>
              <w:rPr>
                <w:rFonts w:ascii="宋体" w:hAnsi="宋体"/>
                <w:color w:val="000000"/>
                <w:kern w:val="0"/>
                <w:szCs w:val="21"/>
                <w:lang w:bidi="ar"/>
              </w:rPr>
            </w:pPr>
            <w:r>
              <w:t>cekcycbs</w:t>
            </w:r>
          </w:p>
        </w:tc>
        <w:tc>
          <w:tcPr>
            <w:tcW w:w="1701" w:type="dxa"/>
            <w:tcBorders>
              <w:top w:val="single" w:color="auto" w:sz="6" w:space="0"/>
              <w:bottom w:val="single" w:color="auto" w:sz="6" w:space="0"/>
            </w:tcBorders>
            <w:vAlign w:val="center"/>
          </w:tcPr>
          <w:p w14:paraId="50E03BB1">
            <w:pPr>
              <w:pStyle w:val="78"/>
              <w:spacing w:before="156" w:after="156"/>
              <w:jc w:val="center"/>
              <w:rPr>
                <w:rFonts w:ascii="宋体" w:hAnsi="宋体"/>
                <w:color w:val="000000"/>
                <w:kern w:val="0"/>
                <w:szCs w:val="21"/>
                <w:lang w:bidi="ar"/>
              </w:rPr>
            </w:pPr>
            <w:r>
              <w:rPr>
                <w:rFonts w:hint="eastAsia"/>
              </w:rPr>
              <w:t>差额扣除异常标识</w:t>
            </w:r>
          </w:p>
        </w:tc>
        <w:tc>
          <w:tcPr>
            <w:tcW w:w="1134" w:type="dxa"/>
            <w:tcBorders>
              <w:top w:val="single" w:color="auto" w:sz="6" w:space="0"/>
              <w:bottom w:val="single" w:color="auto" w:sz="6" w:space="0"/>
            </w:tcBorders>
            <w:vAlign w:val="center"/>
          </w:tcPr>
          <w:p w14:paraId="434ABC33">
            <w:pPr>
              <w:adjustRightInd w:val="0"/>
              <w:snapToGrid w:val="0"/>
              <w:jc w:val="center"/>
              <w:rPr>
                <w:rFonts w:ascii="宋体" w:hAnsi="宋体"/>
                <w:color w:val="000000"/>
                <w:szCs w:val="21"/>
              </w:rPr>
            </w:pPr>
            <w:r>
              <w:t>String</w:t>
            </w:r>
          </w:p>
        </w:tc>
        <w:tc>
          <w:tcPr>
            <w:tcW w:w="708" w:type="dxa"/>
            <w:tcBorders>
              <w:top w:val="single" w:color="auto" w:sz="6" w:space="0"/>
              <w:bottom w:val="single" w:color="auto" w:sz="6" w:space="0"/>
            </w:tcBorders>
            <w:vAlign w:val="center"/>
          </w:tcPr>
          <w:p w14:paraId="65D8E74C">
            <w:pPr>
              <w:jc w:val="center"/>
              <w:rPr>
                <w:rFonts w:ascii="宋体" w:hAnsi="宋体"/>
                <w:color w:val="000000"/>
                <w:szCs w:val="21"/>
              </w:rPr>
            </w:pPr>
            <w:r>
              <w:t>1</w:t>
            </w:r>
          </w:p>
        </w:tc>
        <w:tc>
          <w:tcPr>
            <w:tcW w:w="709" w:type="dxa"/>
            <w:tcBorders>
              <w:top w:val="single" w:color="auto" w:sz="6" w:space="0"/>
              <w:bottom w:val="single" w:color="auto" w:sz="6" w:space="0"/>
            </w:tcBorders>
            <w:vAlign w:val="center"/>
          </w:tcPr>
          <w:p w14:paraId="1F86DAE2">
            <w:pPr>
              <w:jc w:val="center"/>
              <w:rPr>
                <w:rFonts w:ascii="宋体" w:hAnsi="宋体"/>
                <w:color w:val="000000"/>
                <w:kern w:val="0"/>
                <w:szCs w:val="21"/>
                <w:lang w:bidi="ar"/>
              </w:rPr>
            </w:pPr>
            <w:r>
              <w:rPr>
                <w:rFonts w:hint="eastAsia"/>
              </w:rPr>
              <w:t>否</w:t>
            </w:r>
          </w:p>
        </w:tc>
        <w:tc>
          <w:tcPr>
            <w:tcW w:w="1846" w:type="dxa"/>
            <w:tcBorders>
              <w:top w:val="single" w:color="auto" w:sz="6" w:space="0"/>
              <w:bottom w:val="single" w:color="auto" w:sz="6" w:space="0"/>
            </w:tcBorders>
            <w:vAlign w:val="center"/>
          </w:tcPr>
          <w:p w14:paraId="13E85E09">
            <w:pPr>
              <w:pStyle w:val="16"/>
              <w:jc w:val="both"/>
            </w:pPr>
            <w:r>
              <w:t>0</w:t>
            </w:r>
            <w:r>
              <w:rPr>
                <w:rFonts w:hint="eastAsia"/>
              </w:rPr>
              <w:t>：正常，可用于勾选</w:t>
            </w:r>
          </w:p>
          <w:p w14:paraId="688A79C4">
            <w:pPr>
              <w:rPr>
                <w:rFonts w:ascii="宋体" w:hAnsi="宋体"/>
                <w:color w:val="000000"/>
                <w:szCs w:val="21"/>
              </w:rPr>
            </w:pPr>
            <w:r>
              <w:t>1</w:t>
            </w:r>
            <w:r>
              <w:rPr>
                <w:rFonts w:hint="eastAsia"/>
              </w:rPr>
              <w:t>：异常，不能用于勾选</w:t>
            </w:r>
          </w:p>
        </w:tc>
      </w:tr>
      <w:tr w14:paraId="3C81CB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5" w:type="dxa"/>
            <w:gridSpan w:val="7"/>
            <w:tcBorders>
              <w:top w:val="single" w:color="auto" w:sz="6" w:space="0"/>
              <w:bottom w:val="single" w:color="auto" w:sz="6" w:space="0"/>
            </w:tcBorders>
            <w:vAlign w:val="center"/>
          </w:tcPr>
          <w:p w14:paraId="2D9F3ABF">
            <w:pPr>
              <w:pStyle w:val="16"/>
              <w:rPr>
                <w:rFonts w:cs="Times New Roman"/>
                <w:color w:val="000000"/>
                <w:szCs w:val="21"/>
              </w:rPr>
            </w:pPr>
            <w:r>
              <w:rPr>
                <w:rFonts w:hint="eastAsia" w:ascii="宋体" w:hAnsi="宋体"/>
                <w:color w:val="000000"/>
                <w:kern w:val="0"/>
                <w:szCs w:val="21"/>
                <w:lang w:bidi="ar"/>
              </w:rPr>
              <w:t>海关缴款书异常信息</w:t>
            </w:r>
            <w:r>
              <w:rPr>
                <w:color w:val="000000"/>
                <w:szCs w:val="21"/>
              </w:rPr>
              <w:t>hgjksycxx</w:t>
            </w:r>
            <w:r>
              <w:rPr>
                <w:rFonts w:hint="eastAsia" w:ascii="宋体" w:hAnsi="宋体"/>
                <w:color w:val="000000"/>
                <w:kern w:val="0"/>
                <w:szCs w:val="21"/>
                <w:lang w:bidi="ar"/>
              </w:rPr>
              <w:t>（存在异常发票信息时记录数据）</w:t>
            </w:r>
          </w:p>
        </w:tc>
      </w:tr>
      <w:tr w14:paraId="6EE310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21670B1">
            <w:pPr>
              <w:widowControl/>
              <w:jc w:val="center"/>
              <w:rPr>
                <w:rFonts w:ascii="宋体" w:hAnsi="宋体"/>
                <w:bCs/>
                <w:color w:val="000000"/>
              </w:rPr>
            </w:pPr>
            <w:r>
              <w:rPr>
                <w:rFonts w:hint="eastAsia" w:ascii="宋体" w:hAnsi="宋体"/>
                <w:bCs/>
                <w:color w:val="000000"/>
              </w:rPr>
              <w:t>1</w:t>
            </w:r>
          </w:p>
        </w:tc>
        <w:tc>
          <w:tcPr>
            <w:tcW w:w="1435" w:type="dxa"/>
            <w:tcBorders>
              <w:top w:val="single" w:color="auto" w:sz="6" w:space="0"/>
              <w:bottom w:val="single" w:color="auto" w:sz="6" w:space="0"/>
            </w:tcBorders>
            <w:vAlign w:val="center"/>
          </w:tcPr>
          <w:p w14:paraId="52F25E14">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rPr>
              <w:t>j</w:t>
            </w:r>
            <w:r>
              <w:rPr>
                <w:rFonts w:ascii="宋体" w:hAnsi="宋体" w:cs="宋体"/>
                <w:color w:val="000000"/>
                <w:kern w:val="0"/>
                <w:szCs w:val="21"/>
              </w:rPr>
              <w:t>kshm</w:t>
            </w:r>
          </w:p>
        </w:tc>
        <w:tc>
          <w:tcPr>
            <w:tcW w:w="1701" w:type="dxa"/>
            <w:tcBorders>
              <w:top w:val="single" w:color="auto" w:sz="6" w:space="0"/>
              <w:bottom w:val="single" w:color="auto" w:sz="6" w:space="0"/>
            </w:tcBorders>
            <w:vAlign w:val="center"/>
          </w:tcPr>
          <w:p w14:paraId="14058C58">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缴款书号码</w:t>
            </w:r>
          </w:p>
        </w:tc>
        <w:tc>
          <w:tcPr>
            <w:tcW w:w="1134" w:type="dxa"/>
            <w:tcBorders>
              <w:top w:val="single" w:color="auto" w:sz="6" w:space="0"/>
              <w:bottom w:val="single" w:color="auto" w:sz="6" w:space="0"/>
            </w:tcBorders>
            <w:vAlign w:val="center"/>
          </w:tcPr>
          <w:p w14:paraId="0A373AD1">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39957CAB">
            <w:pPr>
              <w:jc w:val="center"/>
              <w:rPr>
                <w:rFonts w:ascii="宋体" w:hAnsi="宋体" w:cs="宋体"/>
                <w:color w:val="000000"/>
                <w:szCs w:val="21"/>
              </w:rPr>
            </w:pPr>
            <w:r>
              <w:rPr>
                <w:rFonts w:ascii="宋体" w:hAnsi="宋体"/>
                <w:color w:val="000000"/>
                <w:szCs w:val="21"/>
              </w:rPr>
              <w:t>22</w:t>
            </w:r>
          </w:p>
        </w:tc>
        <w:tc>
          <w:tcPr>
            <w:tcW w:w="709" w:type="dxa"/>
            <w:tcBorders>
              <w:top w:val="single" w:color="auto" w:sz="6" w:space="0"/>
              <w:bottom w:val="single" w:color="auto" w:sz="6" w:space="0"/>
            </w:tcBorders>
            <w:vAlign w:val="center"/>
          </w:tcPr>
          <w:p w14:paraId="6D2E860A">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708E4AC0">
            <w:pPr>
              <w:pStyle w:val="16"/>
              <w:jc w:val="left"/>
              <w:rPr>
                <w:rFonts w:cs="Times New Roman"/>
                <w:color w:val="000000"/>
                <w:szCs w:val="21"/>
              </w:rPr>
            </w:pPr>
          </w:p>
        </w:tc>
      </w:tr>
      <w:tr w14:paraId="33601E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10AC6BBD">
            <w:pPr>
              <w:widowControl/>
              <w:jc w:val="center"/>
              <w:rPr>
                <w:rFonts w:ascii="宋体" w:hAnsi="宋体"/>
                <w:bCs/>
                <w:color w:val="000000"/>
              </w:rPr>
            </w:pPr>
            <w:r>
              <w:rPr>
                <w:rFonts w:hint="eastAsia" w:ascii="宋体" w:hAnsi="宋体"/>
                <w:bCs/>
                <w:color w:val="000000"/>
              </w:rPr>
              <w:t>2</w:t>
            </w:r>
          </w:p>
        </w:tc>
        <w:tc>
          <w:tcPr>
            <w:tcW w:w="1435" w:type="dxa"/>
            <w:tcBorders>
              <w:top w:val="single" w:color="auto" w:sz="6" w:space="0"/>
              <w:bottom w:val="single" w:color="auto" w:sz="6" w:space="0"/>
            </w:tcBorders>
            <w:vAlign w:val="center"/>
          </w:tcPr>
          <w:p w14:paraId="794E763C">
            <w:pPr>
              <w:pStyle w:val="78"/>
              <w:spacing w:before="156" w:after="156"/>
              <w:jc w:val="center"/>
              <w:rPr>
                <w:rFonts w:ascii="宋体" w:hAnsi="宋体" w:cs="宋体"/>
                <w:color w:val="000000"/>
                <w:kern w:val="0"/>
                <w:szCs w:val="21"/>
                <w:lang w:bidi="ar"/>
              </w:rPr>
            </w:pPr>
            <w:r>
              <w:rPr>
                <w:rFonts w:ascii="宋体" w:hAnsi="宋体" w:cs="宋体"/>
                <w:color w:val="000000"/>
                <w:kern w:val="0"/>
                <w:szCs w:val="21"/>
              </w:rPr>
              <w:t>t</w:t>
            </w:r>
            <w:r>
              <w:rPr>
                <w:rFonts w:hint="eastAsia" w:ascii="宋体" w:hAnsi="宋体" w:cs="宋体"/>
                <w:color w:val="000000"/>
                <w:kern w:val="0"/>
                <w:szCs w:val="21"/>
              </w:rPr>
              <w:t>frq</w:t>
            </w:r>
          </w:p>
        </w:tc>
        <w:tc>
          <w:tcPr>
            <w:tcW w:w="1701" w:type="dxa"/>
            <w:tcBorders>
              <w:top w:val="single" w:color="auto" w:sz="6" w:space="0"/>
              <w:bottom w:val="single" w:color="auto" w:sz="6" w:space="0"/>
            </w:tcBorders>
            <w:vAlign w:val="center"/>
          </w:tcPr>
          <w:p w14:paraId="61E81525">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134" w:type="dxa"/>
            <w:tcBorders>
              <w:top w:val="single" w:color="auto" w:sz="6" w:space="0"/>
              <w:bottom w:val="single" w:color="auto" w:sz="6" w:space="0"/>
            </w:tcBorders>
            <w:vAlign w:val="center"/>
          </w:tcPr>
          <w:p w14:paraId="51ED5B21">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C9A0E4B">
            <w:pPr>
              <w:jc w:val="center"/>
              <w:rPr>
                <w:rFonts w:ascii="宋体" w:hAnsi="宋体" w:cs="宋体"/>
                <w:color w:val="000000"/>
                <w:szCs w:val="21"/>
              </w:rPr>
            </w:pPr>
            <w:r>
              <w:rPr>
                <w:rFonts w:hint="eastAsia" w:ascii="宋体" w:hAnsi="宋体" w:cs="宋体"/>
                <w:color w:val="000000"/>
                <w:szCs w:val="21"/>
              </w:rPr>
              <w:t>8</w:t>
            </w:r>
          </w:p>
        </w:tc>
        <w:tc>
          <w:tcPr>
            <w:tcW w:w="709" w:type="dxa"/>
            <w:tcBorders>
              <w:top w:val="single" w:color="auto" w:sz="6" w:space="0"/>
              <w:bottom w:val="single" w:color="auto" w:sz="6" w:space="0"/>
            </w:tcBorders>
            <w:vAlign w:val="center"/>
          </w:tcPr>
          <w:p w14:paraId="07B86639">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0CFA2F3C">
            <w:pPr>
              <w:pStyle w:val="16"/>
              <w:jc w:val="left"/>
              <w:rPr>
                <w:rFonts w:cs="Times New Roman"/>
                <w:color w:val="000000"/>
                <w:szCs w:val="21"/>
              </w:rPr>
            </w:pPr>
            <w:r>
              <w:rPr>
                <w:rFonts w:hint="eastAsia" w:ascii="宋体" w:hAnsi="宋体"/>
                <w:color w:val="000000"/>
                <w:kern w:val="0"/>
                <w:szCs w:val="21"/>
              </w:rPr>
              <w:t>YYYYMMDD</w:t>
            </w:r>
          </w:p>
        </w:tc>
      </w:tr>
      <w:tr w14:paraId="3ED378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16E25315">
            <w:pPr>
              <w:widowControl/>
              <w:jc w:val="center"/>
              <w:rPr>
                <w:rFonts w:ascii="宋体" w:hAnsi="宋体"/>
                <w:bCs/>
                <w:color w:val="000000"/>
              </w:rPr>
            </w:pPr>
            <w:r>
              <w:rPr>
                <w:rFonts w:hint="eastAsia" w:ascii="宋体" w:hAnsi="宋体"/>
                <w:bCs/>
                <w:color w:val="000000"/>
              </w:rPr>
              <w:t>3</w:t>
            </w:r>
          </w:p>
        </w:tc>
        <w:tc>
          <w:tcPr>
            <w:tcW w:w="1435" w:type="dxa"/>
            <w:tcBorders>
              <w:top w:val="single" w:color="auto" w:sz="6" w:space="0"/>
              <w:bottom w:val="single" w:color="auto" w:sz="6" w:space="0"/>
            </w:tcBorders>
            <w:vAlign w:val="center"/>
          </w:tcPr>
          <w:p w14:paraId="58280CDD">
            <w:pPr>
              <w:pStyle w:val="78"/>
              <w:spacing w:before="156" w:after="156"/>
              <w:jc w:val="center"/>
              <w:rPr>
                <w:rFonts w:ascii="宋体" w:hAnsi="宋体" w:cs="宋体"/>
                <w:color w:val="000000"/>
                <w:kern w:val="0"/>
                <w:szCs w:val="21"/>
              </w:rPr>
            </w:pPr>
            <w:r>
              <w:rPr>
                <w:rFonts w:ascii="宋体" w:hAnsi="宋体"/>
                <w:color w:val="000000"/>
                <w:kern w:val="0"/>
                <w:szCs w:val="21"/>
              </w:rPr>
              <w:t>jkdwrnsrsbh</w:t>
            </w:r>
          </w:p>
        </w:tc>
        <w:tc>
          <w:tcPr>
            <w:tcW w:w="1701" w:type="dxa"/>
            <w:tcBorders>
              <w:top w:val="single" w:color="auto" w:sz="6" w:space="0"/>
              <w:bottom w:val="single" w:color="auto" w:sz="6" w:space="0"/>
            </w:tcBorders>
            <w:vAlign w:val="center"/>
          </w:tcPr>
          <w:p w14:paraId="3DD6D26E">
            <w:pPr>
              <w:pStyle w:val="78"/>
              <w:spacing w:before="156" w:after="156"/>
              <w:jc w:val="center"/>
              <w:rPr>
                <w:rFonts w:ascii="宋体" w:hAnsi="宋体" w:cs="宋体"/>
                <w:color w:val="000000"/>
                <w:kern w:val="0"/>
                <w:szCs w:val="21"/>
                <w:lang w:bidi="ar"/>
              </w:rPr>
            </w:pPr>
            <w:r>
              <w:rPr>
                <w:rFonts w:hint="eastAsia"/>
                <w:color w:val="000000"/>
                <w:szCs w:val="21"/>
              </w:rPr>
              <w:t>缴款单位（人）纳税人识别号</w:t>
            </w:r>
          </w:p>
        </w:tc>
        <w:tc>
          <w:tcPr>
            <w:tcW w:w="1134" w:type="dxa"/>
            <w:tcBorders>
              <w:top w:val="single" w:color="auto" w:sz="6" w:space="0"/>
              <w:bottom w:val="single" w:color="auto" w:sz="6" w:space="0"/>
            </w:tcBorders>
            <w:vAlign w:val="center"/>
          </w:tcPr>
          <w:p w14:paraId="6E8B9533">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14144C4D">
            <w:pPr>
              <w:jc w:val="center"/>
              <w:rPr>
                <w:rFonts w:ascii="宋体" w:hAnsi="宋体" w:cs="宋体"/>
                <w:color w:val="000000"/>
                <w:szCs w:val="21"/>
              </w:rPr>
            </w:pPr>
            <w:r>
              <w:rPr>
                <w:rFonts w:hint="eastAsia" w:ascii="宋体" w:hAnsi="宋体"/>
                <w:color w:val="000000"/>
                <w:szCs w:val="21"/>
              </w:rPr>
              <w:t>3</w:t>
            </w:r>
            <w:r>
              <w:rPr>
                <w:rFonts w:ascii="宋体" w:hAnsi="宋体"/>
                <w:color w:val="000000"/>
                <w:szCs w:val="21"/>
              </w:rPr>
              <w:t>0</w:t>
            </w:r>
          </w:p>
        </w:tc>
        <w:tc>
          <w:tcPr>
            <w:tcW w:w="709" w:type="dxa"/>
            <w:tcBorders>
              <w:top w:val="single" w:color="auto" w:sz="6" w:space="0"/>
              <w:bottom w:val="single" w:color="auto" w:sz="6" w:space="0"/>
            </w:tcBorders>
            <w:vAlign w:val="center"/>
          </w:tcPr>
          <w:p w14:paraId="5350658E">
            <w:pPr>
              <w:jc w:val="center"/>
              <w:rPr>
                <w:rFonts w:ascii="宋体" w:hAnsi="宋体" w:cs="宋体"/>
                <w:color w:val="000000"/>
                <w:kern w:val="0"/>
                <w:szCs w:val="21"/>
                <w:lang w:bidi="ar"/>
              </w:rPr>
            </w:pPr>
            <w:r>
              <w:rPr>
                <w:rFonts w:hint="eastAsia" w:ascii="宋体" w:hAnsi="宋体"/>
                <w:color w:val="000000"/>
                <w:szCs w:val="21"/>
              </w:rPr>
              <w:t>否</w:t>
            </w:r>
          </w:p>
        </w:tc>
        <w:tc>
          <w:tcPr>
            <w:tcW w:w="1846" w:type="dxa"/>
            <w:tcBorders>
              <w:top w:val="single" w:color="auto" w:sz="6" w:space="0"/>
              <w:bottom w:val="single" w:color="auto" w:sz="6" w:space="0"/>
            </w:tcBorders>
            <w:vAlign w:val="center"/>
          </w:tcPr>
          <w:p w14:paraId="5BC677F9">
            <w:pPr>
              <w:pStyle w:val="16"/>
              <w:jc w:val="left"/>
              <w:rPr>
                <w:rFonts w:ascii="宋体" w:hAnsi="宋体"/>
                <w:color w:val="000000"/>
                <w:kern w:val="0"/>
                <w:szCs w:val="21"/>
              </w:rPr>
            </w:pPr>
            <w:r>
              <w:rPr>
                <w:rFonts w:hint="eastAsia"/>
                <w:color w:val="000000"/>
                <w:szCs w:val="21"/>
              </w:rPr>
              <w:t>纳税人识别号/总、分支机构纳税人识别号</w:t>
            </w:r>
          </w:p>
        </w:tc>
      </w:tr>
      <w:tr w14:paraId="488CB0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56D5D00B">
            <w:pPr>
              <w:widowControl/>
              <w:jc w:val="center"/>
              <w:rPr>
                <w:rFonts w:ascii="宋体" w:hAnsi="宋体"/>
                <w:bCs/>
                <w:color w:val="000000"/>
              </w:rPr>
            </w:pPr>
            <w:r>
              <w:rPr>
                <w:rFonts w:hint="eastAsia" w:ascii="宋体" w:hAnsi="宋体"/>
                <w:bCs/>
                <w:color w:val="000000"/>
              </w:rPr>
              <w:t>4</w:t>
            </w:r>
          </w:p>
        </w:tc>
        <w:tc>
          <w:tcPr>
            <w:tcW w:w="1435" w:type="dxa"/>
            <w:tcBorders>
              <w:top w:val="single" w:color="auto" w:sz="6" w:space="0"/>
              <w:bottom w:val="single" w:color="auto" w:sz="6" w:space="0"/>
            </w:tcBorders>
            <w:vAlign w:val="center"/>
          </w:tcPr>
          <w:p w14:paraId="2F4DFAF6">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701" w:type="dxa"/>
            <w:tcBorders>
              <w:top w:val="single" w:color="auto" w:sz="6" w:space="0"/>
              <w:bottom w:val="single" w:color="auto" w:sz="6" w:space="0"/>
            </w:tcBorders>
            <w:vAlign w:val="center"/>
          </w:tcPr>
          <w:p w14:paraId="05EE46C1">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7B1DE66B">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7521F19">
            <w:pPr>
              <w:jc w:val="center"/>
              <w:rPr>
                <w:rFonts w:ascii="宋体" w:hAnsi="宋体" w:cs="宋体"/>
                <w:color w:val="000000"/>
                <w:szCs w:val="21"/>
              </w:rPr>
            </w:pPr>
            <w:r>
              <w:rPr>
                <w:rFonts w:ascii="宋体" w:hAnsi="宋体"/>
                <w:color w:val="000000"/>
                <w:szCs w:val="21"/>
              </w:rPr>
              <w:t>3</w:t>
            </w:r>
            <w:r>
              <w:rPr>
                <w:rFonts w:hint="eastAsia" w:ascii="宋体" w:hAnsi="宋体"/>
                <w:color w:val="000000"/>
                <w:szCs w:val="21"/>
              </w:rPr>
              <w:t>0</w:t>
            </w:r>
          </w:p>
        </w:tc>
        <w:tc>
          <w:tcPr>
            <w:tcW w:w="709" w:type="dxa"/>
            <w:tcBorders>
              <w:top w:val="single" w:color="auto" w:sz="6" w:space="0"/>
              <w:bottom w:val="single" w:color="auto" w:sz="6" w:space="0"/>
            </w:tcBorders>
            <w:vAlign w:val="center"/>
          </w:tcPr>
          <w:p w14:paraId="15B5A5C4">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16555F68">
            <w:pPr>
              <w:pStyle w:val="16"/>
              <w:jc w:val="left"/>
              <w:rPr>
                <w:rFonts w:cs="Times New Roman"/>
                <w:color w:val="000000"/>
                <w:szCs w:val="21"/>
              </w:rPr>
            </w:pPr>
            <w:r>
              <w:rPr>
                <w:rFonts w:hint="eastAsia" w:ascii="宋体" w:hAnsi="宋体"/>
                <w:color w:val="000000"/>
                <w:kern w:val="0"/>
                <w:szCs w:val="21"/>
              </w:rPr>
              <w:t>如为出口转内销需上传转内销证明编号</w:t>
            </w:r>
          </w:p>
        </w:tc>
      </w:tr>
      <w:tr w14:paraId="6C1747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C423CA8">
            <w:pPr>
              <w:widowControl/>
              <w:jc w:val="center"/>
              <w:rPr>
                <w:rFonts w:ascii="宋体" w:hAnsi="宋体"/>
                <w:bCs/>
                <w:color w:val="000000"/>
              </w:rPr>
            </w:pPr>
            <w:r>
              <w:rPr>
                <w:rFonts w:hint="eastAsia" w:ascii="宋体" w:hAnsi="宋体"/>
                <w:bCs/>
                <w:color w:val="000000"/>
              </w:rPr>
              <w:t>5</w:t>
            </w:r>
          </w:p>
        </w:tc>
        <w:tc>
          <w:tcPr>
            <w:tcW w:w="1435" w:type="dxa"/>
            <w:tcBorders>
              <w:top w:val="single" w:color="auto" w:sz="6" w:space="0"/>
              <w:bottom w:val="single" w:color="auto" w:sz="6" w:space="0"/>
            </w:tcBorders>
            <w:vAlign w:val="center"/>
          </w:tcPr>
          <w:p w14:paraId="1511A8B9">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6" w:space="0"/>
            </w:tcBorders>
            <w:vAlign w:val="center"/>
          </w:tcPr>
          <w:p w14:paraId="7F036016">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0468A9D6">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3177C7DB">
            <w:pPr>
              <w:jc w:val="center"/>
              <w:rPr>
                <w:rFonts w:ascii="宋体" w:hAnsi="宋体" w:cs="宋体"/>
                <w:color w:val="000000"/>
                <w:szCs w:val="21"/>
              </w:rPr>
            </w:pPr>
            <w:r>
              <w:rPr>
                <w:rFonts w:hint="eastAsia" w:ascii="宋体" w:hAnsi="宋体" w:cs="宋体"/>
                <w:color w:val="000000"/>
                <w:szCs w:val="21"/>
              </w:rPr>
              <w:t>6</w:t>
            </w:r>
          </w:p>
        </w:tc>
        <w:tc>
          <w:tcPr>
            <w:tcW w:w="709" w:type="dxa"/>
            <w:tcBorders>
              <w:top w:val="single" w:color="auto" w:sz="6" w:space="0"/>
              <w:bottom w:val="single" w:color="auto" w:sz="6" w:space="0"/>
            </w:tcBorders>
            <w:vAlign w:val="center"/>
          </w:tcPr>
          <w:p w14:paraId="0DA8C4DE">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0E9D4262">
            <w:pPr>
              <w:pStyle w:val="16"/>
              <w:jc w:val="left"/>
              <w:rPr>
                <w:rFonts w:cs="Times New Roman"/>
                <w:color w:val="000000"/>
                <w:szCs w:val="21"/>
              </w:rPr>
            </w:pPr>
            <w:r>
              <w:rPr>
                <w:rFonts w:hint="eastAsia" w:ascii="宋体" w:hAnsi="宋体"/>
                <w:color w:val="000000"/>
                <w:kern w:val="0"/>
                <w:szCs w:val="21"/>
              </w:rPr>
              <w:t>YYYYMM</w:t>
            </w:r>
          </w:p>
        </w:tc>
      </w:tr>
      <w:tr w14:paraId="58D5E7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251B749">
            <w:pPr>
              <w:widowControl/>
              <w:jc w:val="center"/>
              <w:rPr>
                <w:rFonts w:ascii="宋体" w:hAnsi="宋体"/>
                <w:bCs/>
                <w:color w:val="000000"/>
              </w:rPr>
            </w:pPr>
            <w:r>
              <w:rPr>
                <w:rFonts w:hint="eastAsia" w:ascii="宋体" w:hAnsi="宋体"/>
                <w:bCs/>
                <w:color w:val="000000"/>
              </w:rPr>
              <w:t>6</w:t>
            </w:r>
          </w:p>
        </w:tc>
        <w:tc>
          <w:tcPr>
            <w:tcW w:w="1435" w:type="dxa"/>
            <w:tcBorders>
              <w:top w:val="single" w:color="auto" w:sz="6" w:space="0"/>
              <w:bottom w:val="single" w:color="auto" w:sz="6" w:space="0"/>
            </w:tcBorders>
            <w:vAlign w:val="center"/>
          </w:tcPr>
          <w:p w14:paraId="571E1CF4">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701" w:type="dxa"/>
            <w:tcBorders>
              <w:top w:val="single" w:color="auto" w:sz="6" w:space="0"/>
              <w:bottom w:val="single" w:color="auto" w:sz="6" w:space="0"/>
            </w:tcBorders>
            <w:vAlign w:val="center"/>
          </w:tcPr>
          <w:p w14:paraId="3717AC8A">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134" w:type="dxa"/>
            <w:tcBorders>
              <w:top w:val="single" w:color="auto" w:sz="6" w:space="0"/>
              <w:bottom w:val="single" w:color="auto" w:sz="6" w:space="0"/>
            </w:tcBorders>
            <w:vAlign w:val="center"/>
          </w:tcPr>
          <w:p w14:paraId="2525C49C">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2A6212A7">
            <w:pPr>
              <w:jc w:val="center"/>
              <w:rPr>
                <w:rFonts w:ascii="宋体" w:hAnsi="宋体" w:cs="宋体"/>
                <w:color w:val="000000"/>
                <w:szCs w:val="21"/>
              </w:rPr>
            </w:pPr>
            <w:r>
              <w:rPr>
                <w:rFonts w:hint="eastAsia" w:ascii="宋体" w:hAnsi="宋体" w:cs="宋体"/>
                <w:color w:val="000000"/>
                <w:szCs w:val="21"/>
              </w:rPr>
              <w:t>8</w:t>
            </w:r>
          </w:p>
        </w:tc>
        <w:tc>
          <w:tcPr>
            <w:tcW w:w="709" w:type="dxa"/>
            <w:tcBorders>
              <w:top w:val="single" w:color="auto" w:sz="6" w:space="0"/>
              <w:bottom w:val="single" w:color="auto" w:sz="6" w:space="0"/>
            </w:tcBorders>
            <w:vAlign w:val="center"/>
          </w:tcPr>
          <w:p w14:paraId="12952447">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22225D1F">
            <w:pPr>
              <w:pStyle w:val="16"/>
              <w:jc w:val="left"/>
              <w:rPr>
                <w:rFonts w:cs="Times New Roman"/>
                <w:color w:val="000000"/>
                <w:szCs w:val="21"/>
              </w:rPr>
            </w:pPr>
          </w:p>
        </w:tc>
      </w:tr>
      <w:tr w14:paraId="39447B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CBD4061">
            <w:pPr>
              <w:widowControl/>
              <w:jc w:val="center"/>
              <w:rPr>
                <w:rFonts w:ascii="宋体" w:hAnsi="宋体"/>
                <w:bCs/>
                <w:color w:val="000000"/>
              </w:rPr>
            </w:pPr>
            <w:r>
              <w:rPr>
                <w:rFonts w:hint="eastAsia" w:ascii="宋体" w:hAnsi="宋体"/>
                <w:bCs/>
                <w:color w:val="000000"/>
              </w:rPr>
              <w:t>7</w:t>
            </w:r>
          </w:p>
        </w:tc>
        <w:tc>
          <w:tcPr>
            <w:tcW w:w="1435" w:type="dxa"/>
            <w:tcBorders>
              <w:top w:val="single" w:color="auto" w:sz="6" w:space="0"/>
              <w:bottom w:val="single" w:color="auto" w:sz="6" w:space="0"/>
            </w:tcBorders>
            <w:vAlign w:val="center"/>
          </w:tcPr>
          <w:p w14:paraId="7476FBDD">
            <w:pPr>
              <w:pStyle w:val="78"/>
              <w:spacing w:before="156" w:after="156"/>
              <w:jc w:val="center"/>
              <w:rPr>
                <w:rFonts w:ascii="宋体" w:hAnsi="宋体" w:cs="宋体"/>
                <w:color w:val="000000"/>
                <w:kern w:val="0"/>
                <w:szCs w:val="21"/>
                <w:lang w:bidi="ar"/>
              </w:rPr>
            </w:pPr>
            <w:r>
              <w:rPr>
                <w:rFonts w:ascii="宋体" w:hAnsi="宋体" w:cs="宋体"/>
                <w:color w:val="000000"/>
                <w:kern w:val="0"/>
                <w:szCs w:val="21"/>
                <w:lang w:bidi="ar"/>
              </w:rPr>
              <w:t>sfc</w:t>
            </w:r>
            <w:r>
              <w:rPr>
                <w:rFonts w:hint="eastAsia" w:ascii="宋体" w:hAnsi="宋体" w:cs="宋体"/>
                <w:color w:val="000000"/>
                <w:kern w:val="0"/>
                <w:szCs w:val="21"/>
                <w:lang w:bidi="ar"/>
              </w:rPr>
              <w:t>hsd</w:t>
            </w:r>
          </w:p>
        </w:tc>
        <w:tc>
          <w:tcPr>
            <w:tcW w:w="1701" w:type="dxa"/>
            <w:tcBorders>
              <w:top w:val="single" w:color="auto" w:sz="6" w:space="0"/>
              <w:bottom w:val="single" w:color="auto" w:sz="6" w:space="0"/>
            </w:tcBorders>
            <w:vAlign w:val="center"/>
          </w:tcPr>
          <w:p w14:paraId="16E01502">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rPr>
              <w:t>是否重号锁定</w:t>
            </w:r>
          </w:p>
        </w:tc>
        <w:tc>
          <w:tcPr>
            <w:tcW w:w="1134" w:type="dxa"/>
            <w:tcBorders>
              <w:top w:val="single" w:color="auto" w:sz="6" w:space="0"/>
              <w:bottom w:val="single" w:color="auto" w:sz="6" w:space="0"/>
            </w:tcBorders>
            <w:vAlign w:val="center"/>
          </w:tcPr>
          <w:p w14:paraId="157F1BB4">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48EF7AE">
            <w:pPr>
              <w:jc w:val="center"/>
              <w:rPr>
                <w:rFonts w:ascii="宋体" w:hAnsi="宋体" w:cs="宋体"/>
                <w:color w:val="000000"/>
                <w:szCs w:val="21"/>
              </w:rPr>
            </w:pPr>
            <w:r>
              <w:rPr>
                <w:rFonts w:ascii="宋体" w:hAnsi="宋体" w:cs="宋体"/>
                <w:color w:val="000000"/>
                <w:szCs w:val="21"/>
              </w:rPr>
              <w:t>1</w:t>
            </w:r>
          </w:p>
        </w:tc>
        <w:tc>
          <w:tcPr>
            <w:tcW w:w="709" w:type="dxa"/>
            <w:tcBorders>
              <w:top w:val="single" w:color="auto" w:sz="6" w:space="0"/>
              <w:bottom w:val="single" w:color="auto" w:sz="6" w:space="0"/>
            </w:tcBorders>
            <w:vAlign w:val="center"/>
          </w:tcPr>
          <w:p w14:paraId="48E6ED93">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6090938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Y：锁定</w:t>
            </w:r>
          </w:p>
          <w:p w14:paraId="188C2C68">
            <w:pPr>
              <w:pStyle w:val="16"/>
              <w:jc w:val="left"/>
              <w:rPr>
                <w:rFonts w:cs="Times New Roman"/>
                <w:color w:val="000000"/>
                <w:szCs w:val="21"/>
              </w:rPr>
            </w:pPr>
            <w:r>
              <w:rPr>
                <w:rFonts w:hint="eastAsia" w:ascii="宋体" w:hAnsi="宋体"/>
                <w:color w:val="000000"/>
                <w:kern w:val="0"/>
                <w:szCs w:val="21"/>
              </w:rPr>
              <w:t>N：未锁定</w:t>
            </w:r>
          </w:p>
        </w:tc>
      </w:tr>
      <w:tr w14:paraId="428D71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EF2D53F">
            <w:pPr>
              <w:widowControl/>
              <w:jc w:val="center"/>
              <w:rPr>
                <w:rFonts w:ascii="宋体" w:hAnsi="宋体"/>
                <w:bCs/>
                <w:color w:val="000000"/>
              </w:rPr>
            </w:pPr>
            <w:r>
              <w:rPr>
                <w:rFonts w:hint="eastAsia" w:ascii="宋体" w:hAnsi="宋体"/>
                <w:color w:val="000000"/>
                <w:kern w:val="0"/>
                <w:szCs w:val="21"/>
                <w:lang w:bidi="ar"/>
              </w:rPr>
              <w:t>8</w:t>
            </w:r>
          </w:p>
        </w:tc>
        <w:tc>
          <w:tcPr>
            <w:tcW w:w="1435" w:type="dxa"/>
            <w:tcBorders>
              <w:top w:val="single" w:color="auto" w:sz="6" w:space="0"/>
              <w:bottom w:val="single" w:color="auto" w:sz="6" w:space="0"/>
            </w:tcBorders>
            <w:vAlign w:val="center"/>
          </w:tcPr>
          <w:p w14:paraId="4C7CE6AB">
            <w:pPr>
              <w:pStyle w:val="78"/>
              <w:spacing w:before="156" w:after="156"/>
              <w:jc w:val="center"/>
              <w:rPr>
                <w:rFonts w:ascii="宋体" w:hAnsi="宋体" w:cs="宋体"/>
                <w:color w:val="000000"/>
                <w:kern w:val="0"/>
                <w:szCs w:val="21"/>
                <w:lang w:bidi="ar"/>
              </w:rPr>
            </w:pPr>
            <w:r>
              <w:rPr>
                <w:rFonts w:ascii="宋体" w:hAnsi="宋体" w:cs="宋体"/>
                <w:color w:val="000000"/>
                <w:kern w:val="0"/>
                <w:szCs w:val="21"/>
                <w:lang w:bidi="ar"/>
              </w:rPr>
              <w:t>xfshgjks</w:t>
            </w:r>
            <w:r>
              <w:rPr>
                <w:rFonts w:hint="eastAsia" w:ascii="宋体" w:hAnsi="宋体" w:cs="宋体"/>
                <w:color w:val="000000"/>
                <w:kern w:val="0"/>
                <w:szCs w:val="21"/>
                <w:lang w:bidi="ar"/>
              </w:rPr>
              <w:t>y</w:t>
            </w:r>
            <w:r>
              <w:rPr>
                <w:rFonts w:ascii="宋体" w:hAnsi="宋体" w:cs="宋体"/>
                <w:color w:val="000000"/>
                <w:kern w:val="0"/>
                <w:szCs w:val="21"/>
                <w:lang w:bidi="ar"/>
              </w:rPr>
              <w:t>gxdk</w:t>
            </w:r>
          </w:p>
        </w:tc>
        <w:tc>
          <w:tcPr>
            <w:tcW w:w="1701" w:type="dxa"/>
            <w:tcBorders>
              <w:top w:val="single" w:color="auto" w:sz="6" w:space="0"/>
              <w:bottom w:val="single" w:color="auto" w:sz="6" w:space="0"/>
            </w:tcBorders>
            <w:vAlign w:val="center"/>
          </w:tcPr>
          <w:p w14:paraId="7B95157E">
            <w:pPr>
              <w:pStyle w:val="78"/>
              <w:spacing w:before="156" w:after="156"/>
              <w:jc w:val="center"/>
              <w:rPr>
                <w:rFonts w:ascii="宋体" w:hAnsi="宋体" w:cs="宋体"/>
                <w:color w:val="000000"/>
                <w:kern w:val="0"/>
                <w:szCs w:val="21"/>
              </w:rPr>
            </w:pPr>
            <w:r>
              <w:rPr>
                <w:rFonts w:hint="eastAsia" w:ascii="宋体" w:hAnsi="宋体" w:cs="宋体"/>
                <w:color w:val="000000"/>
                <w:kern w:val="0"/>
                <w:szCs w:val="21"/>
              </w:rPr>
              <w:t>消费税海关缴款书已勾选抵扣</w:t>
            </w:r>
          </w:p>
        </w:tc>
        <w:tc>
          <w:tcPr>
            <w:tcW w:w="1134" w:type="dxa"/>
            <w:tcBorders>
              <w:top w:val="single" w:color="auto" w:sz="6" w:space="0"/>
              <w:bottom w:val="single" w:color="auto" w:sz="6" w:space="0"/>
            </w:tcBorders>
            <w:vAlign w:val="center"/>
          </w:tcPr>
          <w:p w14:paraId="61135547">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20DBB105">
            <w:pPr>
              <w:jc w:val="center"/>
              <w:rPr>
                <w:rFonts w:ascii="宋体" w:hAnsi="宋体" w:cs="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47E6A4B4">
            <w:pPr>
              <w:jc w:val="center"/>
              <w:rPr>
                <w:rFonts w:ascii="宋体" w:hAnsi="宋体" w:cs="宋体"/>
                <w:color w:val="000000"/>
                <w:kern w:val="0"/>
                <w:szCs w:val="21"/>
                <w:lang w:bidi="ar"/>
              </w:rPr>
            </w:pPr>
            <w:r>
              <w:rPr>
                <w:rFonts w:hint="eastAsia" w:ascii="宋体" w:hAnsi="宋体"/>
                <w:color w:val="000000"/>
                <w:kern w:val="0"/>
                <w:szCs w:val="21"/>
                <w:lang w:bidi="ar"/>
              </w:rPr>
              <w:t>否</w:t>
            </w:r>
          </w:p>
        </w:tc>
        <w:tc>
          <w:tcPr>
            <w:tcW w:w="1846" w:type="dxa"/>
            <w:tcBorders>
              <w:top w:val="single" w:color="auto" w:sz="6" w:space="0"/>
              <w:bottom w:val="single" w:color="auto" w:sz="6" w:space="0"/>
            </w:tcBorders>
            <w:vAlign w:val="center"/>
          </w:tcPr>
          <w:p w14:paraId="73BA1B7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Y：已勾选</w:t>
            </w:r>
          </w:p>
          <w:p w14:paraId="466072B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N：未勾选</w:t>
            </w:r>
          </w:p>
        </w:tc>
      </w:tr>
      <w:tr w14:paraId="61BEF0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12" w:space="0"/>
            </w:tcBorders>
            <w:vAlign w:val="center"/>
          </w:tcPr>
          <w:p w14:paraId="391934EF">
            <w:pPr>
              <w:widowControl/>
              <w:jc w:val="center"/>
              <w:rPr>
                <w:rFonts w:ascii="宋体" w:hAnsi="宋体"/>
                <w:color w:val="000000"/>
                <w:kern w:val="0"/>
                <w:szCs w:val="21"/>
                <w:lang w:bidi="ar"/>
              </w:rPr>
            </w:pPr>
            <w:r>
              <w:rPr>
                <w:rFonts w:ascii="宋体" w:hAnsi="宋体"/>
                <w:bCs/>
                <w:color w:val="000000"/>
              </w:rPr>
              <w:t>9</w:t>
            </w:r>
          </w:p>
        </w:tc>
        <w:tc>
          <w:tcPr>
            <w:tcW w:w="1435" w:type="dxa"/>
            <w:tcBorders>
              <w:top w:val="single" w:color="auto" w:sz="6" w:space="0"/>
              <w:bottom w:val="single" w:color="auto" w:sz="12" w:space="0"/>
            </w:tcBorders>
            <w:vAlign w:val="center"/>
          </w:tcPr>
          <w:p w14:paraId="143ECB94">
            <w:pPr>
              <w:pStyle w:val="78"/>
              <w:spacing w:before="156" w:after="156"/>
              <w:jc w:val="center"/>
              <w:rPr>
                <w:rFonts w:ascii="宋体" w:hAnsi="宋体" w:cs="宋体"/>
                <w:color w:val="000000"/>
                <w:kern w:val="0"/>
                <w:szCs w:val="21"/>
                <w:lang w:bidi="ar"/>
              </w:rPr>
            </w:pPr>
            <w:r>
              <w:t>cekcycbs</w:t>
            </w:r>
          </w:p>
        </w:tc>
        <w:tc>
          <w:tcPr>
            <w:tcW w:w="1701" w:type="dxa"/>
            <w:tcBorders>
              <w:top w:val="single" w:color="auto" w:sz="6" w:space="0"/>
              <w:bottom w:val="single" w:color="auto" w:sz="12" w:space="0"/>
            </w:tcBorders>
            <w:vAlign w:val="center"/>
          </w:tcPr>
          <w:p w14:paraId="3C5F5B2B">
            <w:pPr>
              <w:pStyle w:val="78"/>
              <w:spacing w:before="156" w:after="156"/>
              <w:jc w:val="center"/>
              <w:rPr>
                <w:rFonts w:ascii="宋体" w:hAnsi="宋体" w:cs="宋体"/>
                <w:color w:val="000000"/>
                <w:kern w:val="0"/>
                <w:szCs w:val="21"/>
              </w:rPr>
            </w:pPr>
            <w:r>
              <w:rPr>
                <w:rFonts w:hint="eastAsia"/>
              </w:rPr>
              <w:t>差额扣除异常标识</w:t>
            </w:r>
          </w:p>
        </w:tc>
        <w:tc>
          <w:tcPr>
            <w:tcW w:w="1134" w:type="dxa"/>
            <w:tcBorders>
              <w:top w:val="single" w:color="auto" w:sz="6" w:space="0"/>
              <w:bottom w:val="single" w:color="auto" w:sz="12" w:space="0"/>
            </w:tcBorders>
            <w:vAlign w:val="center"/>
          </w:tcPr>
          <w:p w14:paraId="36E47857">
            <w:pPr>
              <w:adjustRightInd w:val="0"/>
              <w:snapToGrid w:val="0"/>
              <w:jc w:val="center"/>
              <w:rPr>
                <w:rFonts w:ascii="宋体" w:hAnsi="宋体"/>
                <w:color w:val="000000"/>
                <w:szCs w:val="21"/>
              </w:rPr>
            </w:pPr>
            <w:r>
              <w:t>String</w:t>
            </w:r>
          </w:p>
        </w:tc>
        <w:tc>
          <w:tcPr>
            <w:tcW w:w="708" w:type="dxa"/>
            <w:tcBorders>
              <w:top w:val="single" w:color="auto" w:sz="6" w:space="0"/>
              <w:bottom w:val="single" w:color="auto" w:sz="12" w:space="0"/>
            </w:tcBorders>
            <w:vAlign w:val="center"/>
          </w:tcPr>
          <w:p w14:paraId="12743F3B">
            <w:pPr>
              <w:jc w:val="center"/>
              <w:rPr>
                <w:rFonts w:ascii="宋体" w:hAnsi="宋体"/>
                <w:color w:val="000000"/>
                <w:szCs w:val="21"/>
              </w:rPr>
            </w:pPr>
            <w:r>
              <w:t>1</w:t>
            </w:r>
          </w:p>
        </w:tc>
        <w:tc>
          <w:tcPr>
            <w:tcW w:w="709" w:type="dxa"/>
            <w:tcBorders>
              <w:top w:val="single" w:color="auto" w:sz="6" w:space="0"/>
              <w:bottom w:val="single" w:color="auto" w:sz="12" w:space="0"/>
            </w:tcBorders>
            <w:vAlign w:val="center"/>
          </w:tcPr>
          <w:p w14:paraId="0AC130F5">
            <w:pPr>
              <w:jc w:val="center"/>
              <w:rPr>
                <w:rFonts w:ascii="宋体" w:hAnsi="宋体"/>
                <w:color w:val="000000"/>
                <w:kern w:val="0"/>
                <w:szCs w:val="21"/>
                <w:lang w:bidi="ar"/>
              </w:rPr>
            </w:pPr>
            <w:r>
              <w:rPr>
                <w:rFonts w:hint="eastAsia"/>
              </w:rPr>
              <w:t>否</w:t>
            </w:r>
          </w:p>
        </w:tc>
        <w:tc>
          <w:tcPr>
            <w:tcW w:w="1846" w:type="dxa"/>
            <w:tcBorders>
              <w:top w:val="single" w:color="auto" w:sz="6" w:space="0"/>
              <w:bottom w:val="single" w:color="auto" w:sz="12" w:space="0"/>
            </w:tcBorders>
            <w:vAlign w:val="center"/>
          </w:tcPr>
          <w:p w14:paraId="63FA4EDA">
            <w:pPr>
              <w:pStyle w:val="16"/>
              <w:jc w:val="both"/>
            </w:pPr>
            <w:r>
              <w:t>0</w:t>
            </w:r>
            <w:r>
              <w:rPr>
                <w:rFonts w:hint="eastAsia"/>
              </w:rPr>
              <w:t>：正常，可用于勾选</w:t>
            </w:r>
          </w:p>
          <w:p w14:paraId="55FD4B23">
            <w:pPr>
              <w:pStyle w:val="92"/>
              <w:widowControl/>
              <w:ind w:firstLine="0" w:firstLineChars="0"/>
              <w:rPr>
                <w:rFonts w:ascii="宋体" w:hAnsi="宋体" w:cs="宋体"/>
                <w:color w:val="000000"/>
                <w:kern w:val="0"/>
                <w:szCs w:val="21"/>
              </w:rPr>
            </w:pPr>
            <w:r>
              <w:t>1</w:t>
            </w:r>
            <w:r>
              <w:rPr>
                <w:rFonts w:hint="eastAsia"/>
              </w:rPr>
              <w:t>：异常，不能用于勾选</w:t>
            </w:r>
          </w:p>
        </w:tc>
      </w:tr>
    </w:tbl>
    <w:p w14:paraId="646ECEE8">
      <w:pPr>
        <w:pStyle w:val="6"/>
        <w:rPr>
          <w:sz w:val="21"/>
          <w:szCs w:val="21"/>
        </w:rPr>
      </w:pPr>
      <w:r>
        <w:rPr>
          <w:sz w:val="21"/>
          <w:szCs w:val="21"/>
        </w:rPr>
        <w:t>9.6返回报文示例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5D1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ED25685">
            <w:r>
              <w:t>{</w:t>
            </w:r>
          </w:p>
          <w:p w14:paraId="686A1782">
            <w:r>
              <w:tab/>
            </w:r>
            <w:r>
              <w:t>"Response": {</w:t>
            </w:r>
          </w:p>
          <w:p w14:paraId="02F982E4">
            <w:r>
              <w:rPr>
                <w:rFonts w:hint="eastAsia"/>
              </w:rPr>
              <w:tab/>
            </w:r>
            <w:r>
              <w:rPr>
                <w:rFonts w:hint="eastAsia"/>
              </w:rPr>
              <w:tab/>
            </w:r>
            <w:r>
              <w:rPr>
                <w:rFonts w:hint="eastAsia"/>
              </w:rPr>
              <w:t>"RequestId": "系统自动生成ID",</w:t>
            </w:r>
          </w:p>
          <w:p w14:paraId="276AAEC2">
            <w:r>
              <w:tab/>
            </w:r>
            <w:r>
              <w:tab/>
            </w:r>
            <w:r>
              <w:t>"Data": {</w:t>
            </w:r>
          </w:p>
          <w:p w14:paraId="0895A9B8">
            <w:r>
              <w:rPr>
                <w:rFonts w:hint="eastAsia"/>
              </w:rPr>
              <w:tab/>
            </w:r>
            <w:r>
              <w:rPr>
                <w:rFonts w:hint="eastAsia"/>
              </w:rPr>
              <w:tab/>
            </w:r>
            <w:r>
              <w:rPr>
                <w:rFonts w:hint="eastAsia"/>
              </w:rPr>
              <w:tab/>
            </w:r>
            <w:r>
              <w:rPr>
                <w:rFonts w:hint="eastAsia"/>
              </w:rPr>
              <w:t>"returncode": "返回码",</w:t>
            </w:r>
          </w:p>
          <w:p w14:paraId="5D8550B7">
            <w:r>
              <w:rPr>
                <w:rFonts w:hint="eastAsia"/>
              </w:rPr>
              <w:tab/>
            </w:r>
            <w:r>
              <w:rPr>
                <w:rFonts w:hint="eastAsia"/>
              </w:rPr>
              <w:tab/>
            </w:r>
            <w:r>
              <w:rPr>
                <w:rFonts w:hint="eastAsia"/>
              </w:rPr>
              <w:tab/>
            </w:r>
            <w:r>
              <w:rPr>
                <w:rFonts w:hint="eastAsia"/>
              </w:rPr>
              <w:t>"returnmsg": "返回信息",</w:t>
            </w:r>
          </w:p>
          <w:p w14:paraId="0E768718">
            <w:r>
              <w:rPr>
                <w:rFonts w:hint="eastAsia"/>
              </w:rPr>
              <w:tab/>
            </w:r>
            <w:r>
              <w:rPr>
                <w:rFonts w:hint="eastAsia"/>
              </w:rPr>
              <w:tab/>
            </w:r>
            <w:r>
              <w:rPr>
                <w:rFonts w:hint="eastAsia"/>
              </w:rPr>
              <w:tab/>
            </w:r>
            <w:r>
              <w:rPr>
                <w:rFonts w:hint="eastAsia"/>
              </w:rPr>
              <w:t>"pclsh": "批次流水号",</w:t>
            </w:r>
          </w:p>
          <w:p w14:paraId="59918757">
            <w:r>
              <w:rPr>
                <w:rFonts w:hint="eastAsia"/>
              </w:rPr>
              <w:tab/>
            </w:r>
            <w:r>
              <w:rPr>
                <w:rFonts w:hint="eastAsia"/>
              </w:rPr>
              <w:tab/>
            </w:r>
            <w:r>
              <w:rPr>
                <w:rFonts w:hint="eastAsia"/>
              </w:rPr>
              <w:tab/>
            </w:r>
            <w:r>
              <w:rPr>
                <w:rFonts w:hint="eastAsia"/>
              </w:rPr>
              <w:t>"gfsbh": "购买方统一社会信用代码/纳税人识别号",</w:t>
            </w:r>
          </w:p>
          <w:p w14:paraId="73FDEBDB">
            <w:r>
              <w:rPr>
                <w:rFonts w:hint="eastAsia"/>
              </w:rPr>
              <w:tab/>
            </w:r>
            <w:r>
              <w:rPr>
                <w:rFonts w:hint="eastAsia"/>
              </w:rPr>
              <w:tab/>
            </w:r>
            <w:r>
              <w:rPr>
                <w:rFonts w:hint="eastAsia"/>
              </w:rPr>
              <w:tab/>
            </w:r>
            <w:r>
              <w:rPr>
                <w:rFonts w:hint="eastAsia"/>
              </w:rPr>
              <w:t>"jgzt": "当前统计确认状态",</w:t>
            </w:r>
          </w:p>
          <w:p w14:paraId="0E1BA3FF">
            <w:r>
              <w:tab/>
            </w:r>
            <w:r>
              <w:tab/>
            </w:r>
            <w:r>
              <w:tab/>
            </w:r>
            <w:r>
              <w:t>"fpycxx": [</w:t>
            </w:r>
          </w:p>
          <w:p w14:paraId="49C20A95">
            <w:r>
              <w:tab/>
            </w:r>
            <w:r>
              <w:tab/>
            </w:r>
            <w:r>
              <w:tab/>
            </w:r>
            <w:r>
              <w:tab/>
            </w:r>
            <w:r>
              <w:t>{</w:t>
            </w:r>
          </w:p>
          <w:p w14:paraId="2606D426">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12F18C7B">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00A9D336">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B2EFE61">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210ACE8C">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741266DA">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3B0A1559">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2C31EB4E">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7BE66A97">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3D8AB77D">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33A0996C">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11C4D412">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380AEDCA">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29B0F9F0">
            <w:r>
              <w:tab/>
            </w:r>
            <w:r>
              <w:tab/>
            </w:r>
            <w:r>
              <w:tab/>
            </w:r>
            <w:r>
              <w:tab/>
            </w:r>
            <w:r>
              <w:tab/>
            </w:r>
            <w:r>
              <w:t>"xgmqjqdfpfhgxtjbs": "</w:t>
            </w:r>
            <w:r>
              <w:rPr>
                <w:rFonts w:hint="eastAsia"/>
              </w:rPr>
              <w:t>小规模期间取得发票符合勾选条件标识</w:t>
            </w:r>
            <w:r>
              <w:t>",</w:t>
            </w:r>
          </w:p>
          <w:p w14:paraId="4038EC0F">
            <w:r>
              <w:tab/>
            </w:r>
            <w:r>
              <w:tab/>
            </w:r>
            <w:r>
              <w:tab/>
            </w:r>
            <w:r>
              <w:tab/>
            </w:r>
            <w:r>
              <w:tab/>
            </w:r>
            <w:r>
              <w:t>"cekcycbs": "</w:t>
            </w:r>
            <w:r>
              <w:rPr>
                <w:rFonts w:hint="eastAsia"/>
              </w:rPr>
              <w:t>差额扣除异常标识</w:t>
            </w:r>
            <w:r>
              <w:t>"</w:t>
            </w:r>
          </w:p>
          <w:p w14:paraId="601F9CD5">
            <w:r>
              <w:tab/>
            </w:r>
            <w:r>
              <w:tab/>
            </w:r>
            <w:r>
              <w:tab/>
            </w:r>
            <w:r>
              <w:tab/>
            </w:r>
            <w:r>
              <w:t>}, {</w:t>
            </w:r>
          </w:p>
          <w:p w14:paraId="464D3FAF">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598CF4B1">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3B715497">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0512F7F1">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5E9136B4">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7332BF22">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2A1A6EA6">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020ADA0E">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4069F4F2">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49B5EAF4">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7DE910F1">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59871CAA">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4D1B49CC">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31E9272A">
            <w:r>
              <w:tab/>
            </w:r>
            <w:r>
              <w:tab/>
            </w:r>
            <w:r>
              <w:tab/>
            </w:r>
            <w:r>
              <w:tab/>
            </w:r>
            <w:r>
              <w:tab/>
            </w:r>
            <w:r>
              <w:t>"xgmqjqdfpfhgxtjbs": "</w:t>
            </w:r>
            <w:r>
              <w:rPr>
                <w:rFonts w:hint="eastAsia"/>
              </w:rPr>
              <w:t>小规模期间取得发票符合勾选条件标识</w:t>
            </w:r>
            <w:r>
              <w:t>",</w:t>
            </w:r>
          </w:p>
          <w:p w14:paraId="6C4F59DE">
            <w:r>
              <w:tab/>
            </w:r>
            <w:r>
              <w:tab/>
            </w:r>
            <w:r>
              <w:tab/>
            </w:r>
            <w:r>
              <w:tab/>
            </w:r>
            <w:r>
              <w:tab/>
            </w:r>
            <w:r>
              <w:t>"cekcycbs": "</w:t>
            </w:r>
            <w:r>
              <w:rPr>
                <w:rFonts w:hint="eastAsia"/>
              </w:rPr>
              <w:t>差额扣除异常标识</w:t>
            </w:r>
            <w:r>
              <w:t>"</w:t>
            </w:r>
          </w:p>
          <w:p w14:paraId="52B5DF56">
            <w:r>
              <w:tab/>
            </w:r>
            <w:r>
              <w:tab/>
            </w:r>
            <w:r>
              <w:tab/>
            </w:r>
            <w:r>
              <w:tab/>
            </w:r>
            <w:r>
              <w:t>}</w:t>
            </w:r>
          </w:p>
          <w:p w14:paraId="1BB20BAA">
            <w:pPr>
              <w:ind w:firstLine="1365" w:firstLineChars="650"/>
            </w:pPr>
            <w:r>
              <w:t>],</w:t>
            </w:r>
          </w:p>
          <w:p w14:paraId="701AC250">
            <w:r>
              <w:tab/>
            </w:r>
            <w:r>
              <w:tab/>
            </w:r>
            <w:r>
              <w:tab/>
            </w:r>
            <w:r>
              <w:t>"hgjksycxx": [</w:t>
            </w:r>
          </w:p>
          <w:p w14:paraId="44A0E623">
            <w:r>
              <w:tab/>
            </w:r>
            <w:r>
              <w:tab/>
            </w:r>
            <w:r>
              <w:tab/>
            </w:r>
            <w:r>
              <w:tab/>
            </w:r>
            <w:r>
              <w:t>{</w:t>
            </w:r>
          </w:p>
          <w:p w14:paraId="2370EE84">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75CF5BCB">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52D543E1">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20C9CC9F">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78146554">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0A1915ED">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2896DCF4">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42460A5F">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6C2DDF8E">
            <w:r>
              <w:tab/>
            </w:r>
            <w:r>
              <w:tab/>
            </w:r>
            <w:r>
              <w:tab/>
            </w:r>
            <w:r>
              <w:tab/>
            </w:r>
            <w:r>
              <w:tab/>
            </w:r>
            <w:r>
              <w:t>"cekcycbs": "</w:t>
            </w:r>
            <w:r>
              <w:rPr>
                <w:rFonts w:hint="eastAsia"/>
              </w:rPr>
              <w:t>差额扣除异常标识</w:t>
            </w:r>
            <w:r>
              <w:t>"</w:t>
            </w:r>
          </w:p>
          <w:p w14:paraId="55D2EDD1">
            <w:r>
              <w:tab/>
            </w:r>
            <w:r>
              <w:tab/>
            </w:r>
            <w:r>
              <w:tab/>
            </w:r>
            <w:r>
              <w:tab/>
            </w:r>
            <w:r>
              <w:t>}</w:t>
            </w:r>
            <w:r>
              <w:rPr>
                <w:rFonts w:hint="eastAsia"/>
              </w:rPr>
              <w:t>,</w:t>
            </w:r>
            <w:r>
              <w:t xml:space="preserve"> {</w:t>
            </w:r>
          </w:p>
          <w:p w14:paraId="506AAA50">
            <w:r>
              <w:rPr>
                <w:rFonts w:hint="eastAsia"/>
              </w:rPr>
              <w:tab/>
            </w:r>
            <w:r>
              <w:rPr>
                <w:rFonts w:hint="eastAsia"/>
              </w:rPr>
              <w:tab/>
            </w:r>
            <w:r>
              <w:t xml:space="preserve">   </w:t>
            </w:r>
            <w:r>
              <w:rPr>
                <w:rFonts w:hint="eastAsia"/>
              </w:rPr>
              <w:tab/>
            </w:r>
            <w:r>
              <w:rPr>
                <w:rFonts w:hint="eastAsia"/>
              </w:rPr>
              <w:tab/>
            </w:r>
            <w:r>
              <w:rPr>
                <w:rFonts w:hint="eastAsia"/>
              </w:rPr>
              <w:tab/>
            </w:r>
            <w:r>
              <w:rPr>
                <w:rFonts w:hint="eastAsia"/>
              </w:rPr>
              <w:t>"jkshm": "缴款书号码",</w:t>
            </w:r>
          </w:p>
          <w:p w14:paraId="1594C346">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5F0FF8F5">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0AEAD2DF">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75ACC9F8">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35A5D76A">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797C03D3">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3C2E2CA5">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37988B44">
            <w:r>
              <w:tab/>
            </w:r>
            <w:r>
              <w:tab/>
            </w:r>
            <w:r>
              <w:tab/>
            </w:r>
            <w:r>
              <w:tab/>
            </w:r>
            <w:r>
              <w:tab/>
            </w:r>
            <w:r>
              <w:t>"cekcycbs": "</w:t>
            </w:r>
            <w:r>
              <w:rPr>
                <w:rFonts w:hint="eastAsia"/>
              </w:rPr>
              <w:t>差额扣除异常标识</w:t>
            </w:r>
            <w:r>
              <w:t>"</w:t>
            </w:r>
          </w:p>
          <w:p w14:paraId="61E54E9B">
            <w:r>
              <w:tab/>
            </w:r>
            <w:r>
              <w:tab/>
            </w:r>
            <w:r>
              <w:tab/>
            </w:r>
            <w:r>
              <w:tab/>
            </w:r>
            <w:r>
              <w:t>}</w:t>
            </w:r>
          </w:p>
          <w:p w14:paraId="7F8A582E">
            <w:r>
              <w:tab/>
            </w:r>
            <w:r>
              <w:t xml:space="preserve">       ]</w:t>
            </w:r>
          </w:p>
          <w:p w14:paraId="6E7A61B2">
            <w:r>
              <w:tab/>
            </w:r>
            <w:r>
              <w:tab/>
            </w:r>
            <w:r>
              <w:t>}</w:t>
            </w:r>
          </w:p>
          <w:p w14:paraId="3C672AD6">
            <w:r>
              <w:tab/>
            </w:r>
            <w:r>
              <w:t>}</w:t>
            </w:r>
          </w:p>
          <w:p w14:paraId="161616FA">
            <w:r>
              <w:t>}</w:t>
            </w:r>
          </w:p>
        </w:tc>
      </w:tr>
    </w:tbl>
    <w:p w14:paraId="16FD73AC">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2A5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CD29815">
            <w:r>
              <w:t>{</w:t>
            </w:r>
          </w:p>
          <w:p w14:paraId="67ABDBE7">
            <w:r>
              <w:tab/>
            </w:r>
            <w:r>
              <w:t>"Response": {</w:t>
            </w:r>
          </w:p>
          <w:p w14:paraId="7D57B2C2">
            <w:r>
              <w:rPr>
                <w:rFonts w:hint="eastAsia"/>
              </w:rPr>
              <w:tab/>
            </w:r>
            <w:r>
              <w:rPr>
                <w:rFonts w:hint="eastAsia"/>
              </w:rPr>
              <w:tab/>
            </w:r>
            <w:r>
              <w:rPr>
                <w:rFonts w:hint="eastAsia"/>
              </w:rPr>
              <w:t>"RequestId": "16位随机数字和字母组合",</w:t>
            </w:r>
          </w:p>
          <w:p w14:paraId="00486D4B">
            <w:r>
              <w:tab/>
            </w:r>
            <w:r>
              <w:tab/>
            </w:r>
            <w:r>
              <w:t>"Error": {</w:t>
            </w:r>
          </w:p>
          <w:p w14:paraId="04C8592D">
            <w:r>
              <w:tab/>
            </w:r>
            <w:r>
              <w:tab/>
            </w:r>
            <w:r>
              <w:tab/>
            </w:r>
            <w:r>
              <w:t>"Code": "01",</w:t>
            </w:r>
          </w:p>
          <w:p w14:paraId="1CF620A4">
            <w:r>
              <w:rPr>
                <w:rFonts w:hint="eastAsia"/>
              </w:rPr>
              <w:tab/>
            </w:r>
            <w:r>
              <w:rPr>
                <w:rFonts w:hint="eastAsia"/>
              </w:rPr>
              <w:tab/>
            </w:r>
            <w:r>
              <w:rPr>
                <w:rFonts w:hint="eastAsia"/>
              </w:rPr>
              <w:tab/>
            </w:r>
            <w:r>
              <w:rPr>
                <w:rFonts w:hint="eastAsia"/>
              </w:rPr>
              <w:t>"Message": "错误说明"</w:t>
            </w:r>
          </w:p>
          <w:p w14:paraId="0F24F625">
            <w:r>
              <w:tab/>
            </w:r>
            <w:r>
              <w:tab/>
            </w:r>
            <w:r>
              <w:t>}</w:t>
            </w:r>
          </w:p>
          <w:p w14:paraId="6653B740">
            <w:r>
              <w:tab/>
            </w:r>
            <w:r>
              <w:t>}</w:t>
            </w:r>
          </w:p>
          <w:p w14:paraId="2324CEDF">
            <w:r>
              <w:t>}</w:t>
            </w:r>
          </w:p>
        </w:tc>
      </w:tr>
    </w:tbl>
    <w:p w14:paraId="24E348F4">
      <w:pPr>
        <w:pStyle w:val="4"/>
        <w:rPr>
          <w:rFonts w:cs="Helvetica"/>
          <w:szCs w:val="28"/>
        </w:rPr>
      </w:pPr>
      <w:bookmarkStart w:id="122" w:name="_2.11获取当前税款所属期发票抵扣勾选处理结果"/>
      <w:bookmarkEnd w:id="122"/>
      <w:bookmarkStart w:id="123" w:name="_2.10获取当前税款所属期发票抵扣勾选处理结果"/>
      <w:bookmarkEnd w:id="123"/>
      <w:bookmarkStart w:id="124" w:name="_Toc219975725"/>
      <w:bookmarkStart w:id="125" w:name="_Toc193278900"/>
      <w:r>
        <w:rPr>
          <w:rFonts w:cs="Helvetica"/>
          <w:szCs w:val="28"/>
        </w:rPr>
        <w:t>10.获取税款所属期发票抵扣勾选处理结果</w:t>
      </w:r>
      <w:bookmarkEnd w:id="124"/>
      <w:bookmarkEnd w:id="125"/>
    </w:p>
    <w:p w14:paraId="16D6BDCB">
      <w:pPr>
        <w:pStyle w:val="6"/>
        <w:rPr>
          <w:sz w:val="21"/>
          <w:szCs w:val="21"/>
        </w:rPr>
      </w:pPr>
      <w:r>
        <w:rPr>
          <w:sz w:val="21"/>
          <w:szCs w:val="21"/>
        </w:rPr>
        <w:t>10.1接口说明</w:t>
      </w:r>
    </w:p>
    <w:p w14:paraId="6A14E927">
      <w:pPr>
        <w:pStyle w:val="5"/>
        <w:rPr>
          <w:rFonts w:hint="eastAsia"/>
        </w:rPr>
      </w:pPr>
      <w:r>
        <w:rPr>
          <w:rFonts w:hint="eastAsia"/>
        </w:rPr>
        <w:t>企业业务系统，通过此接口查询税款所属期所有发票的抵扣勾选、不抵扣勾选处理结果。</w:t>
      </w:r>
    </w:p>
    <w:p w14:paraId="4A90BD7B">
      <w:pPr>
        <w:pStyle w:val="5"/>
        <w:rPr>
          <w:rFonts w:hint="eastAsia"/>
        </w:rPr>
      </w:pPr>
      <w:r>
        <w:rPr>
          <w:rFonts w:ascii="Helvetica" w:hAnsi="Helvetica" w:eastAsia="Helvetica" w:cs="Helvetica"/>
          <w:kern w:val="0"/>
          <w:sz w:val="24"/>
          <w:szCs w:val="24"/>
          <w:lang w:val="en-US" w:eastAsia="zh-CN" w:bidi="ar"/>
        </w:rPr>
        <w:t>当查询结果当页返回数量小于200条或查询结果代码返回为“04：查无数据”时查询结束</w:t>
      </w:r>
      <w:r>
        <w:rPr>
          <w:rFonts w:hint="eastAsia" w:ascii="Helvetica" w:hAnsi="Helvetica" w:eastAsia="Helvetica" w:cs="Helvetica"/>
          <w:kern w:val="0"/>
          <w:sz w:val="24"/>
          <w:szCs w:val="24"/>
          <w:lang w:val="en-US" w:eastAsia="zh-CN" w:bidi="ar"/>
        </w:rPr>
        <w:t>。</w:t>
      </w:r>
    </w:p>
    <w:p w14:paraId="0975E98E">
      <w:pPr>
        <w:pStyle w:val="6"/>
        <w:rPr>
          <w:sz w:val="21"/>
          <w:szCs w:val="21"/>
        </w:rPr>
      </w:pPr>
      <w:r>
        <w:rPr>
          <w:sz w:val="21"/>
          <w:szCs w:val="21"/>
        </w:rPr>
        <w:t>10.2请求方式</w:t>
      </w:r>
    </w:p>
    <w:p w14:paraId="10906E1C">
      <w:pPr>
        <w:pStyle w:val="5"/>
      </w:pPr>
      <w:r>
        <w:rPr>
          <w:rFonts w:hint="eastAsia"/>
        </w:rPr>
        <w:t>请求方式为POST</w:t>
      </w:r>
    </w:p>
    <w:p w14:paraId="5FAB9CED">
      <w:pPr>
        <w:pStyle w:val="5"/>
      </w:pPr>
      <w:r>
        <w:rPr>
          <w:rFonts w:hint="eastAsia"/>
        </w:rPr>
        <w:t>path 指该参数为路径参数</w:t>
      </w:r>
    </w:p>
    <w:p w14:paraId="6C5A93E9">
      <w:pPr>
        <w:pStyle w:val="5"/>
      </w:pPr>
      <w:r>
        <w:rPr>
          <w:rFonts w:hint="eastAsia"/>
        </w:rPr>
        <w:t>query 指该参数需在请求URL传参</w:t>
      </w:r>
    </w:p>
    <w:p w14:paraId="7875B99E">
      <w:pPr>
        <w:pStyle w:val="5"/>
      </w:pPr>
      <w:r>
        <w:rPr>
          <w:rFonts w:hint="eastAsia"/>
        </w:rPr>
        <w:t>body 指该参数需在请求JSON传参</w:t>
      </w:r>
    </w:p>
    <w:p w14:paraId="7F21E1F7">
      <w:pPr>
        <w:pStyle w:val="6"/>
        <w:rPr>
          <w:sz w:val="21"/>
          <w:szCs w:val="21"/>
        </w:rPr>
      </w:pPr>
      <w:r>
        <w:rPr>
          <w:sz w:val="21"/>
          <w:szCs w:val="21"/>
        </w:rPr>
        <w:t>10.3请求参数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52"/>
        <w:gridCol w:w="1701"/>
        <w:gridCol w:w="1134"/>
        <w:gridCol w:w="708"/>
        <w:gridCol w:w="709"/>
        <w:gridCol w:w="2093"/>
      </w:tblGrid>
      <w:tr w14:paraId="166FE6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32542C6">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52" w:type="dxa"/>
            <w:tcBorders>
              <w:top w:val="single" w:color="auto" w:sz="12" w:space="0"/>
              <w:bottom w:val="single" w:color="auto" w:sz="6" w:space="0"/>
            </w:tcBorders>
            <w:shd w:val="clear" w:color="auto" w:fill="D8D8D8"/>
            <w:vAlign w:val="center"/>
          </w:tcPr>
          <w:p w14:paraId="2DC51C7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60C01C7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23D6040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538F5146">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2A55879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093" w:type="dxa"/>
            <w:tcBorders>
              <w:top w:val="single" w:color="auto" w:sz="12" w:space="0"/>
              <w:bottom w:val="single" w:color="auto" w:sz="6" w:space="0"/>
            </w:tcBorders>
            <w:shd w:val="clear" w:color="auto" w:fill="D8D8D8"/>
            <w:vAlign w:val="center"/>
          </w:tcPr>
          <w:p w14:paraId="6D6D0707">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4B913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A6BF43F">
            <w:pPr>
              <w:widowControl/>
              <w:jc w:val="center"/>
              <w:rPr>
                <w:rFonts w:ascii="宋体" w:hAnsi="宋体"/>
                <w:bCs/>
                <w:color w:val="000000"/>
              </w:rPr>
            </w:pPr>
            <w:r>
              <w:rPr>
                <w:rFonts w:hint="eastAsia" w:ascii="宋体" w:hAnsi="宋体"/>
                <w:bCs/>
                <w:color w:val="000000"/>
              </w:rPr>
              <w:t>1</w:t>
            </w:r>
          </w:p>
        </w:tc>
        <w:tc>
          <w:tcPr>
            <w:tcW w:w="1452" w:type="dxa"/>
            <w:tcBorders>
              <w:top w:val="single" w:color="auto" w:sz="6" w:space="0"/>
              <w:bottom w:val="single" w:color="auto" w:sz="6" w:space="0"/>
            </w:tcBorders>
            <w:vAlign w:val="center"/>
          </w:tcPr>
          <w:p w14:paraId="4B8238B5">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701" w:type="dxa"/>
            <w:tcBorders>
              <w:top w:val="single" w:color="auto" w:sz="6" w:space="0"/>
              <w:bottom w:val="single" w:color="auto" w:sz="6" w:space="0"/>
            </w:tcBorders>
            <w:vAlign w:val="center"/>
          </w:tcPr>
          <w:p w14:paraId="300F69AF">
            <w:pPr>
              <w:jc w:val="center"/>
              <w:rPr>
                <w:rFonts w:ascii="宋体" w:hAnsi="宋体" w:cs="宋体"/>
                <w:color w:val="000000"/>
                <w:kern w:val="0"/>
                <w:szCs w:val="21"/>
                <w:lang w:bidi="ar"/>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3BAF4436">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62EE3E6">
            <w:pPr>
              <w:jc w:val="center"/>
              <w:rPr>
                <w:rFonts w:ascii="宋体" w:hAnsi="宋体" w:cs="宋体"/>
                <w:color w:val="000000"/>
                <w:kern w:val="0"/>
                <w:szCs w:val="21"/>
                <w:lang w:bidi="ar"/>
              </w:rPr>
            </w:pPr>
            <w:r>
              <w:rPr>
                <w:rFonts w:ascii="宋体" w:hAnsi="宋体" w:cs="宋体"/>
                <w:color w:val="000000"/>
                <w:szCs w:val="21"/>
              </w:rPr>
              <w:t>30</w:t>
            </w:r>
          </w:p>
        </w:tc>
        <w:tc>
          <w:tcPr>
            <w:tcW w:w="709" w:type="dxa"/>
            <w:tcBorders>
              <w:top w:val="single" w:color="auto" w:sz="6" w:space="0"/>
              <w:bottom w:val="single" w:color="auto" w:sz="6" w:space="0"/>
            </w:tcBorders>
            <w:vAlign w:val="center"/>
          </w:tcPr>
          <w:p w14:paraId="4DD0DA0B">
            <w:pPr>
              <w:jc w:val="center"/>
              <w:rPr>
                <w:rFonts w:ascii="宋体" w:hAnsi="宋体"/>
                <w:color w:val="000000"/>
                <w:szCs w:val="21"/>
              </w:rPr>
            </w:pPr>
            <w:r>
              <w:rPr>
                <w:rFonts w:hint="eastAsia" w:ascii="宋体" w:hAnsi="宋体" w:cs="宋体"/>
                <w:color w:val="000000"/>
                <w:szCs w:val="21"/>
                <w:lang w:eastAsia="zh-Hans"/>
              </w:rPr>
              <w:t>是</w:t>
            </w:r>
          </w:p>
        </w:tc>
        <w:tc>
          <w:tcPr>
            <w:tcW w:w="2093" w:type="dxa"/>
            <w:tcBorders>
              <w:top w:val="single" w:color="auto" w:sz="6" w:space="0"/>
              <w:bottom w:val="single" w:color="auto" w:sz="6" w:space="0"/>
            </w:tcBorders>
            <w:vAlign w:val="center"/>
          </w:tcPr>
          <w:p w14:paraId="04035A31">
            <w:pPr>
              <w:pStyle w:val="92"/>
              <w:widowControl/>
              <w:ind w:firstLine="0" w:firstLineChars="0"/>
              <w:rPr>
                <w:rFonts w:ascii="宋体" w:hAnsi="宋体" w:cs="宋体"/>
                <w:color w:val="000000"/>
                <w:kern w:val="0"/>
                <w:szCs w:val="21"/>
              </w:rPr>
            </w:pPr>
          </w:p>
        </w:tc>
      </w:tr>
      <w:tr w14:paraId="01A221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4431416E">
            <w:pPr>
              <w:widowControl/>
              <w:jc w:val="center"/>
              <w:rPr>
                <w:rFonts w:hint="eastAsia" w:ascii="宋体" w:hAnsi="宋体" w:eastAsia="宋体"/>
                <w:bCs/>
                <w:color w:val="000000"/>
                <w:lang w:eastAsia="zh-CN"/>
              </w:rPr>
            </w:pPr>
            <w:r>
              <w:rPr>
                <w:rFonts w:hint="eastAsia" w:ascii="宋体" w:hAnsi="宋体"/>
                <w:color w:val="000000"/>
                <w:kern w:val="0"/>
                <w:szCs w:val="21"/>
                <w:lang w:val="en-US" w:eastAsia="zh-CN" w:bidi="ar"/>
              </w:rPr>
              <w:t>2</w:t>
            </w:r>
          </w:p>
        </w:tc>
        <w:tc>
          <w:tcPr>
            <w:tcW w:w="1452" w:type="dxa"/>
            <w:tcBorders>
              <w:top w:val="single" w:color="auto" w:sz="6" w:space="0"/>
              <w:bottom w:val="single" w:color="auto" w:sz="12" w:space="0"/>
            </w:tcBorders>
            <w:vAlign w:val="center"/>
          </w:tcPr>
          <w:p w14:paraId="7F44DA65">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12" w:space="0"/>
            </w:tcBorders>
            <w:vAlign w:val="center"/>
          </w:tcPr>
          <w:p w14:paraId="01C9E3AF">
            <w:pPr>
              <w:jc w:val="center"/>
              <w:rPr>
                <w:rFonts w:ascii="宋体" w:hAnsi="宋体" w:cs="宋体"/>
                <w:color w:val="000000"/>
                <w:szCs w:val="21"/>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12" w:space="0"/>
            </w:tcBorders>
            <w:vAlign w:val="center"/>
          </w:tcPr>
          <w:p w14:paraId="1F699B1D">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4C2FD5EC">
            <w:pPr>
              <w:jc w:val="center"/>
              <w:rPr>
                <w:rFonts w:ascii="宋体" w:hAnsi="宋体" w:cs="宋体"/>
                <w:color w:val="000000"/>
                <w:szCs w:val="21"/>
              </w:rPr>
            </w:pPr>
            <w:r>
              <w:rPr>
                <w:rFonts w:hint="eastAsia" w:ascii="宋体" w:hAnsi="宋体"/>
                <w:color w:val="000000"/>
                <w:szCs w:val="21"/>
              </w:rPr>
              <w:t>6</w:t>
            </w:r>
          </w:p>
        </w:tc>
        <w:tc>
          <w:tcPr>
            <w:tcW w:w="709" w:type="dxa"/>
            <w:tcBorders>
              <w:top w:val="single" w:color="auto" w:sz="6" w:space="0"/>
              <w:bottom w:val="single" w:color="auto" w:sz="12" w:space="0"/>
            </w:tcBorders>
            <w:vAlign w:val="center"/>
          </w:tcPr>
          <w:p w14:paraId="3DA1209A">
            <w:pPr>
              <w:jc w:val="center"/>
              <w:rPr>
                <w:rFonts w:ascii="宋体" w:hAnsi="宋体" w:cs="宋体"/>
                <w:color w:val="000000"/>
                <w:szCs w:val="21"/>
              </w:rPr>
            </w:pPr>
            <w:r>
              <w:rPr>
                <w:rFonts w:hint="eastAsia" w:ascii="宋体" w:hAnsi="宋体" w:cs="宋体"/>
                <w:color w:val="000000"/>
                <w:kern w:val="0"/>
                <w:szCs w:val="21"/>
                <w:lang w:bidi="ar"/>
              </w:rPr>
              <w:t>否</w:t>
            </w:r>
          </w:p>
        </w:tc>
        <w:tc>
          <w:tcPr>
            <w:tcW w:w="2093" w:type="dxa"/>
            <w:tcBorders>
              <w:top w:val="single" w:color="auto" w:sz="6" w:space="0"/>
              <w:bottom w:val="single" w:color="auto" w:sz="12" w:space="0"/>
            </w:tcBorders>
            <w:vAlign w:val="center"/>
          </w:tcPr>
          <w:p w14:paraId="24B8045A">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706206B8">
            <w:pPr>
              <w:jc w:val="left"/>
              <w:rPr>
                <w:rFonts w:ascii="宋体" w:hAnsi="宋体" w:cs="宋体"/>
                <w:color w:val="000000"/>
                <w:kern w:val="0"/>
                <w:szCs w:val="21"/>
                <w:lang w:bidi="ar"/>
              </w:rPr>
            </w:pPr>
            <w:r>
              <w:rPr>
                <w:rFonts w:hint="eastAsia" w:ascii="宋体" w:hAnsi="宋体" w:cs="宋体"/>
                <w:color w:val="000000"/>
                <w:kern w:val="0"/>
                <w:szCs w:val="21"/>
                <w:lang w:bidi="ar"/>
              </w:rPr>
              <w:t>当为追溯期税款所属期时必填，如果为正常税款所属期时可空</w:t>
            </w:r>
          </w:p>
          <w:p w14:paraId="0CCBC37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格式YYYYMM</w:t>
            </w:r>
          </w:p>
        </w:tc>
      </w:tr>
      <w:tr w14:paraId="2EEEF2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2FE036D2">
            <w:pPr>
              <w:widowControl/>
              <w:jc w:val="center"/>
              <w:rPr>
                <w:rFonts w:hint="eastAsia" w:ascii="宋体" w:hAnsi="宋体"/>
                <w:color w:val="000000"/>
                <w:kern w:val="0"/>
                <w:szCs w:val="21"/>
                <w:lang w:bidi="ar"/>
              </w:rPr>
            </w:pPr>
            <w:r>
              <w:rPr>
                <w:rFonts w:hint="eastAsia" w:ascii="宋体" w:hAnsi="宋体"/>
                <w:color w:val="000000"/>
                <w:kern w:val="0"/>
                <w:szCs w:val="21"/>
                <w:lang w:val="en-US" w:eastAsia="zh-CN" w:bidi="ar"/>
              </w:rPr>
              <w:t>3</w:t>
            </w:r>
          </w:p>
        </w:tc>
        <w:tc>
          <w:tcPr>
            <w:tcW w:w="1452" w:type="dxa"/>
            <w:tcBorders>
              <w:top w:val="single" w:color="auto" w:sz="6" w:space="0"/>
              <w:bottom w:val="single" w:color="auto" w:sz="12" w:space="0"/>
            </w:tcBorders>
            <w:vAlign w:val="center"/>
          </w:tcPr>
          <w:p w14:paraId="579C5F8A">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fpdm</w:t>
            </w:r>
          </w:p>
        </w:tc>
        <w:tc>
          <w:tcPr>
            <w:tcW w:w="1701" w:type="dxa"/>
            <w:tcBorders>
              <w:top w:val="single" w:color="auto" w:sz="6" w:space="0"/>
              <w:bottom w:val="single" w:color="auto" w:sz="12" w:space="0"/>
            </w:tcBorders>
            <w:vAlign w:val="center"/>
          </w:tcPr>
          <w:p w14:paraId="057B8D0D">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发票代码</w:t>
            </w:r>
          </w:p>
        </w:tc>
        <w:tc>
          <w:tcPr>
            <w:tcW w:w="1134" w:type="dxa"/>
            <w:tcBorders>
              <w:top w:val="single" w:color="auto" w:sz="6" w:space="0"/>
              <w:bottom w:val="single" w:color="auto" w:sz="12" w:space="0"/>
            </w:tcBorders>
            <w:vAlign w:val="center"/>
          </w:tcPr>
          <w:p w14:paraId="05C61961">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57B282E5">
            <w:pPr>
              <w:jc w:val="center"/>
              <w:rPr>
                <w:rFonts w:hint="eastAsia" w:ascii="宋体" w:hAnsi="宋体"/>
                <w:color w:val="000000"/>
                <w:szCs w:val="21"/>
              </w:rPr>
            </w:pPr>
            <w:r>
              <w:rPr>
                <w:rFonts w:hint="eastAsia" w:ascii="宋体" w:hAnsi="宋体" w:cs="宋体"/>
                <w:color w:val="000000"/>
                <w:kern w:val="0"/>
                <w:szCs w:val="21"/>
                <w:lang w:bidi="ar"/>
              </w:rPr>
              <w:t>12</w:t>
            </w:r>
          </w:p>
        </w:tc>
        <w:tc>
          <w:tcPr>
            <w:tcW w:w="709" w:type="dxa"/>
            <w:tcBorders>
              <w:top w:val="single" w:color="auto" w:sz="6" w:space="0"/>
              <w:bottom w:val="single" w:color="auto" w:sz="12" w:space="0"/>
            </w:tcBorders>
            <w:vAlign w:val="center"/>
          </w:tcPr>
          <w:p w14:paraId="52C87541">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否</w:t>
            </w:r>
          </w:p>
        </w:tc>
        <w:tc>
          <w:tcPr>
            <w:tcW w:w="2093" w:type="dxa"/>
            <w:tcBorders>
              <w:top w:val="single" w:color="auto" w:sz="6" w:space="0"/>
              <w:bottom w:val="single" w:color="auto" w:sz="12" w:space="0"/>
            </w:tcBorders>
            <w:vAlign w:val="center"/>
          </w:tcPr>
          <w:p w14:paraId="7D59D0A2">
            <w:pPr>
              <w:pStyle w:val="82"/>
              <w:ind w:firstLine="0" w:firstLineChars="0"/>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首页查询时可以为空，默认</w:t>
            </w:r>
            <w:r>
              <w:rPr>
                <w:rFonts w:hint="eastAsia" w:ascii="宋体" w:hAnsi="宋体" w:eastAsia="宋体" w:cs="宋体"/>
                <w:color w:val="000000"/>
                <w:kern w:val="0"/>
                <w:sz w:val="21"/>
                <w:szCs w:val="21"/>
                <w:lang w:bidi="ar"/>
              </w:rPr>
              <w:t>按顺序返回第一页200条数据；</w:t>
            </w:r>
          </w:p>
          <w:p w14:paraId="2A77072F">
            <w:pPr>
              <w:pStyle w:val="92"/>
              <w:widowControl/>
              <w:ind w:firstLine="0" w:firstLineChars="0"/>
              <w:rPr>
                <w:rFonts w:hint="eastAsia" w:ascii="宋体" w:hAnsi="宋体" w:cs="宋体"/>
                <w:color w:val="000000"/>
                <w:kern w:val="0"/>
                <w:szCs w:val="21"/>
                <w:lang w:bidi="ar"/>
              </w:rPr>
            </w:pPr>
            <w:r>
              <w:rPr>
                <w:rFonts w:hint="eastAsia" w:ascii="宋体" w:hAnsi="宋体" w:eastAsia="宋体" w:cs="宋体"/>
                <w:color w:val="000000"/>
                <w:kern w:val="0"/>
                <w:sz w:val="21"/>
                <w:szCs w:val="21"/>
                <w:lang w:bidi="ar"/>
              </w:rPr>
              <w:t>第二页查询时上传上一</w:t>
            </w:r>
            <w:r>
              <w:rPr>
                <w:rFonts w:hint="eastAsia" w:ascii="宋体" w:hAnsi="宋体" w:eastAsia="宋体" w:cs="宋体"/>
                <w:color w:val="000000"/>
                <w:kern w:val="0"/>
                <w:sz w:val="21"/>
                <w:szCs w:val="21"/>
                <w:lang w:val="en-US" w:eastAsia="zh-CN" w:bidi="ar"/>
              </w:rPr>
              <w:t>页</w:t>
            </w:r>
            <w:r>
              <w:rPr>
                <w:rFonts w:hint="eastAsia" w:ascii="宋体" w:hAnsi="宋体" w:eastAsia="宋体" w:cs="宋体"/>
                <w:color w:val="000000"/>
                <w:kern w:val="0"/>
                <w:sz w:val="21"/>
                <w:szCs w:val="21"/>
                <w:lang w:bidi="ar"/>
              </w:rPr>
              <w:t>返回数据的最后一条发票代码；</w:t>
            </w:r>
          </w:p>
        </w:tc>
      </w:tr>
      <w:tr w14:paraId="0A83E4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23C3BA6D">
            <w:pPr>
              <w:widowControl/>
              <w:jc w:val="center"/>
              <w:rPr>
                <w:rFonts w:hint="eastAsia" w:ascii="宋体" w:hAnsi="宋体"/>
                <w:color w:val="000000"/>
                <w:kern w:val="0"/>
                <w:szCs w:val="21"/>
                <w:lang w:bidi="ar"/>
              </w:rPr>
            </w:pPr>
            <w:r>
              <w:rPr>
                <w:rFonts w:hint="eastAsia" w:ascii="宋体" w:hAnsi="宋体"/>
                <w:color w:val="000000"/>
                <w:kern w:val="0"/>
                <w:szCs w:val="21"/>
                <w:lang w:val="en-US" w:eastAsia="zh-CN" w:bidi="ar"/>
              </w:rPr>
              <w:t>4</w:t>
            </w:r>
          </w:p>
        </w:tc>
        <w:tc>
          <w:tcPr>
            <w:tcW w:w="1452" w:type="dxa"/>
            <w:tcBorders>
              <w:top w:val="single" w:color="auto" w:sz="6" w:space="0"/>
              <w:bottom w:val="single" w:color="auto" w:sz="12" w:space="0"/>
            </w:tcBorders>
            <w:vAlign w:val="center"/>
          </w:tcPr>
          <w:p w14:paraId="0245E39D">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fphm</w:t>
            </w:r>
          </w:p>
        </w:tc>
        <w:tc>
          <w:tcPr>
            <w:tcW w:w="1701" w:type="dxa"/>
            <w:tcBorders>
              <w:top w:val="single" w:color="auto" w:sz="6" w:space="0"/>
              <w:bottom w:val="single" w:color="auto" w:sz="12" w:space="0"/>
            </w:tcBorders>
            <w:vAlign w:val="center"/>
          </w:tcPr>
          <w:p w14:paraId="5043813A">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发票号码</w:t>
            </w:r>
          </w:p>
        </w:tc>
        <w:tc>
          <w:tcPr>
            <w:tcW w:w="1134" w:type="dxa"/>
            <w:tcBorders>
              <w:top w:val="single" w:color="auto" w:sz="6" w:space="0"/>
              <w:bottom w:val="single" w:color="auto" w:sz="12" w:space="0"/>
            </w:tcBorders>
            <w:vAlign w:val="center"/>
          </w:tcPr>
          <w:p w14:paraId="727598A7">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123ED438">
            <w:pPr>
              <w:jc w:val="center"/>
              <w:rPr>
                <w:rFonts w:hint="eastAsia" w:ascii="宋体" w:hAnsi="宋体"/>
                <w:color w:val="000000"/>
                <w:szCs w:val="21"/>
              </w:rPr>
            </w:pPr>
            <w:r>
              <w:rPr>
                <w:rFonts w:hint="eastAsia" w:ascii="宋体" w:hAnsi="宋体" w:cs="宋体"/>
                <w:color w:val="000000"/>
                <w:kern w:val="0"/>
                <w:szCs w:val="21"/>
                <w:lang w:bidi="ar"/>
              </w:rPr>
              <w:t>20</w:t>
            </w:r>
          </w:p>
        </w:tc>
        <w:tc>
          <w:tcPr>
            <w:tcW w:w="709" w:type="dxa"/>
            <w:tcBorders>
              <w:top w:val="single" w:color="auto" w:sz="6" w:space="0"/>
              <w:bottom w:val="single" w:color="auto" w:sz="12" w:space="0"/>
            </w:tcBorders>
            <w:vAlign w:val="center"/>
          </w:tcPr>
          <w:p w14:paraId="3FFC65D9">
            <w:pPr>
              <w:jc w:val="center"/>
              <w:rPr>
                <w:rFonts w:hint="eastAsia" w:ascii="宋体" w:hAnsi="宋体" w:cs="宋体"/>
                <w:color w:val="000000"/>
                <w:kern w:val="0"/>
                <w:szCs w:val="21"/>
                <w:lang w:bidi="ar"/>
              </w:rPr>
            </w:pPr>
            <w:r>
              <w:rPr>
                <w:rFonts w:hint="eastAsia" w:ascii="宋体" w:hAnsi="宋体" w:cs="宋体"/>
                <w:color w:val="000000"/>
                <w:kern w:val="0"/>
                <w:szCs w:val="21"/>
                <w:lang w:val="en-US" w:eastAsia="zh-CN" w:bidi="ar"/>
              </w:rPr>
              <w:t>否</w:t>
            </w:r>
          </w:p>
        </w:tc>
        <w:tc>
          <w:tcPr>
            <w:tcW w:w="2093" w:type="dxa"/>
            <w:tcBorders>
              <w:top w:val="single" w:color="auto" w:sz="6" w:space="0"/>
              <w:bottom w:val="single" w:color="auto" w:sz="12" w:space="0"/>
            </w:tcBorders>
            <w:vAlign w:val="center"/>
          </w:tcPr>
          <w:p w14:paraId="05D89615">
            <w:pPr>
              <w:pStyle w:val="93"/>
              <w:keepNext w:val="0"/>
              <w:keepLines w:val="0"/>
              <w:widowControl/>
              <w:numPr>
                <w:ilvl w:val="0"/>
                <w:numId w:val="0"/>
              </w:numPr>
              <w:suppressLineNumbers w:val="0"/>
              <w:ind w:right="0" w:rightChars="0"/>
              <w:rPr>
                <w:rFonts w:hint="eastAsia" w:ascii="宋体" w:hAnsi="宋体" w:eastAsia="宋体" w:cs="宋体"/>
                <w:sz w:val="21"/>
                <w:szCs w:val="21"/>
              </w:rPr>
            </w:pPr>
            <w:r>
              <w:rPr>
                <w:rFonts w:hint="eastAsia" w:ascii="宋体" w:hAnsi="宋体" w:eastAsia="宋体" w:cs="宋体"/>
                <w:sz w:val="21"/>
                <w:szCs w:val="21"/>
                <w:lang w:val="en-US" w:eastAsia="zh-CN"/>
              </w:rPr>
              <w:t>首页查询时可以为空</w:t>
            </w:r>
            <w:r>
              <w:rPr>
                <w:rFonts w:hint="eastAsia" w:ascii="宋体" w:hAnsi="宋体" w:eastAsia="宋体" w:cs="宋体"/>
                <w:sz w:val="21"/>
                <w:szCs w:val="21"/>
              </w:rPr>
              <w:t>，默认按顺序返回第一页200条</w:t>
            </w:r>
            <w:r>
              <w:rPr>
                <w:rFonts w:hint="eastAsia" w:ascii="宋体" w:hAnsi="宋体" w:eastAsia="宋体" w:cs="宋体"/>
                <w:sz w:val="21"/>
                <w:szCs w:val="21"/>
                <w:lang w:val="en-US" w:eastAsia="zh-CN"/>
              </w:rPr>
              <w:t>数据</w:t>
            </w:r>
            <w:r>
              <w:rPr>
                <w:rFonts w:hint="eastAsia" w:ascii="宋体" w:hAnsi="宋体" w:eastAsia="宋体" w:cs="宋体"/>
                <w:sz w:val="21"/>
                <w:szCs w:val="21"/>
              </w:rPr>
              <w:t>；</w:t>
            </w:r>
          </w:p>
          <w:p w14:paraId="79981902">
            <w:pPr>
              <w:pStyle w:val="82"/>
              <w:ind w:firstLine="0" w:firstLineChars="0"/>
              <w:rPr>
                <w:rFonts w:hint="eastAsia" w:ascii="宋体" w:hAnsi="宋体" w:cs="宋体"/>
                <w:color w:val="000000"/>
                <w:kern w:val="0"/>
                <w:szCs w:val="21"/>
                <w:lang w:bidi="ar"/>
              </w:rPr>
            </w:pPr>
            <w:r>
              <w:rPr>
                <w:rFonts w:hint="eastAsia" w:ascii="宋体" w:hAnsi="宋体" w:eastAsia="宋体" w:cs="宋体"/>
                <w:sz w:val="21"/>
                <w:szCs w:val="21"/>
              </w:rPr>
              <w:t>第二页查询时上传上一</w:t>
            </w:r>
            <w:r>
              <w:rPr>
                <w:rFonts w:hint="eastAsia" w:ascii="宋体" w:hAnsi="宋体" w:eastAsia="宋体" w:cs="宋体"/>
                <w:sz w:val="21"/>
                <w:szCs w:val="21"/>
                <w:lang w:val="en-US" w:eastAsia="zh-CN"/>
              </w:rPr>
              <w:t>页</w:t>
            </w:r>
            <w:r>
              <w:rPr>
                <w:rFonts w:hint="eastAsia" w:ascii="宋体" w:hAnsi="宋体" w:eastAsia="宋体" w:cs="宋体"/>
                <w:sz w:val="21"/>
                <w:szCs w:val="21"/>
              </w:rPr>
              <w:t>返回数据的最后一条发票号码；</w:t>
            </w:r>
          </w:p>
        </w:tc>
      </w:tr>
      <w:tr w14:paraId="2A4D49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250DA4AF">
            <w:pPr>
              <w:widowControl/>
              <w:jc w:val="center"/>
              <w:rPr>
                <w:rFonts w:hint="eastAsia" w:ascii="宋体" w:hAnsi="宋体"/>
                <w:color w:val="000000"/>
                <w:kern w:val="0"/>
                <w:szCs w:val="21"/>
                <w:lang w:bidi="ar"/>
              </w:rPr>
            </w:pPr>
            <w:r>
              <w:rPr>
                <w:rFonts w:hint="eastAsia" w:ascii="宋体" w:hAnsi="宋体"/>
                <w:color w:val="000000"/>
                <w:kern w:val="0"/>
                <w:szCs w:val="21"/>
                <w:lang w:val="en-US" w:eastAsia="zh-CN" w:bidi="ar"/>
              </w:rPr>
              <w:t>5</w:t>
            </w:r>
          </w:p>
        </w:tc>
        <w:tc>
          <w:tcPr>
            <w:tcW w:w="1452" w:type="dxa"/>
            <w:tcBorders>
              <w:top w:val="single" w:color="auto" w:sz="6" w:space="0"/>
              <w:bottom w:val="single" w:color="auto" w:sz="12" w:space="0"/>
            </w:tcBorders>
            <w:vAlign w:val="center"/>
          </w:tcPr>
          <w:p w14:paraId="0E283DF7">
            <w:pPr>
              <w:jc w:val="center"/>
              <w:rPr>
                <w:rFonts w:hint="eastAsia" w:ascii="宋体" w:hAnsi="宋体" w:cs="宋体"/>
                <w:color w:val="000000"/>
                <w:kern w:val="0"/>
                <w:szCs w:val="21"/>
                <w:lang w:bidi="ar"/>
              </w:rPr>
            </w:pPr>
            <w:r>
              <w:rPr>
                <w:rFonts w:hint="eastAsia" w:ascii="宋体" w:hAnsi="宋体" w:eastAsia="宋体" w:cs="宋体"/>
                <w:color w:val="000000"/>
                <w:kern w:val="0"/>
                <w:sz w:val="21"/>
                <w:szCs w:val="21"/>
                <w:lang w:val="en-US" w:eastAsia="zh-CN" w:bidi="ar"/>
              </w:rPr>
              <w:t>ckznxzmbh</w:t>
            </w:r>
          </w:p>
        </w:tc>
        <w:tc>
          <w:tcPr>
            <w:tcW w:w="1701" w:type="dxa"/>
            <w:tcBorders>
              <w:top w:val="single" w:color="auto" w:sz="6" w:space="0"/>
              <w:bottom w:val="single" w:color="auto" w:sz="12" w:space="0"/>
            </w:tcBorders>
            <w:vAlign w:val="center"/>
          </w:tcPr>
          <w:p w14:paraId="2008ABA5">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12" w:space="0"/>
            </w:tcBorders>
            <w:vAlign w:val="center"/>
          </w:tcPr>
          <w:p w14:paraId="19BF8AC7">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5FDFAD8B">
            <w:pPr>
              <w:jc w:val="center"/>
              <w:rPr>
                <w:rFonts w:hint="eastAsia"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9" w:type="dxa"/>
            <w:tcBorders>
              <w:top w:val="single" w:color="auto" w:sz="6" w:space="0"/>
              <w:bottom w:val="single" w:color="auto" w:sz="12" w:space="0"/>
            </w:tcBorders>
            <w:vAlign w:val="center"/>
          </w:tcPr>
          <w:p w14:paraId="07F8A68C">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否</w:t>
            </w:r>
          </w:p>
        </w:tc>
        <w:tc>
          <w:tcPr>
            <w:tcW w:w="2093" w:type="dxa"/>
            <w:tcBorders>
              <w:top w:val="single" w:color="auto" w:sz="6" w:space="0"/>
              <w:bottom w:val="single" w:color="auto" w:sz="12" w:space="0"/>
            </w:tcBorders>
            <w:vAlign w:val="center"/>
          </w:tcPr>
          <w:p w14:paraId="69728889">
            <w:pPr>
              <w:pStyle w:val="93"/>
              <w:keepNext w:val="0"/>
              <w:keepLines w:val="0"/>
              <w:widowControl/>
              <w:suppressLineNumbers w:val="0"/>
              <w:jc w:val="left"/>
              <w:rPr>
                <w:rFonts w:hint="eastAsia" w:ascii="宋体" w:hAnsi="宋体" w:eastAsia="宋体" w:cs="宋体"/>
                <w:sz w:val="21"/>
                <w:szCs w:val="21"/>
                <w:lang w:eastAsia="zh-CN"/>
              </w:rPr>
            </w:pPr>
            <w:r>
              <w:rPr>
                <w:rFonts w:hint="eastAsia" w:ascii="宋体" w:hAnsi="宋体" w:eastAsia="宋体" w:cs="宋体"/>
                <w:sz w:val="21"/>
                <w:szCs w:val="21"/>
              </w:rPr>
              <w:t>如为出口转内销需上传转内销证明编号</w:t>
            </w:r>
            <w:r>
              <w:rPr>
                <w:rFonts w:hint="eastAsia" w:ascii="宋体" w:hAnsi="宋体" w:eastAsia="宋体" w:cs="宋体"/>
                <w:sz w:val="21"/>
                <w:szCs w:val="21"/>
                <w:lang w:eastAsia="zh-CN"/>
              </w:rPr>
              <w:t>；</w:t>
            </w:r>
          </w:p>
          <w:p w14:paraId="1599DADE">
            <w:pPr>
              <w:pStyle w:val="93"/>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sz w:val="21"/>
                <w:szCs w:val="21"/>
                <w:lang w:val="en-US" w:eastAsia="zh-CN"/>
              </w:rPr>
              <w:t>首页查询时可以为空</w:t>
            </w:r>
            <w:r>
              <w:rPr>
                <w:rFonts w:hint="eastAsia" w:ascii="宋体" w:hAnsi="宋体" w:eastAsia="宋体" w:cs="宋体"/>
                <w:sz w:val="21"/>
                <w:szCs w:val="21"/>
              </w:rPr>
              <w:t>，</w:t>
            </w:r>
            <w:r>
              <w:rPr>
                <w:rFonts w:hint="eastAsia" w:ascii="宋体" w:hAnsi="宋体" w:eastAsia="宋体" w:cs="宋体"/>
                <w:sz w:val="21"/>
                <w:szCs w:val="21"/>
                <w:lang w:val="en-US" w:eastAsia="zh-CN"/>
              </w:rPr>
              <w:t>默认按顺序返回</w:t>
            </w:r>
            <w:r>
              <w:rPr>
                <w:rFonts w:hint="eastAsia" w:ascii="宋体" w:hAnsi="宋体" w:eastAsia="宋体" w:cs="宋体"/>
                <w:sz w:val="21"/>
                <w:szCs w:val="21"/>
              </w:rPr>
              <w:t>第一页200条</w:t>
            </w:r>
            <w:r>
              <w:rPr>
                <w:rFonts w:hint="eastAsia" w:ascii="宋体" w:hAnsi="宋体" w:eastAsia="宋体" w:cs="宋体"/>
                <w:sz w:val="21"/>
                <w:szCs w:val="21"/>
                <w:lang w:val="en-US" w:eastAsia="zh-CN"/>
              </w:rPr>
              <w:t>数据</w:t>
            </w:r>
            <w:r>
              <w:rPr>
                <w:rFonts w:hint="eastAsia" w:ascii="宋体" w:hAnsi="宋体" w:eastAsia="宋体" w:cs="宋体"/>
                <w:sz w:val="21"/>
                <w:szCs w:val="21"/>
              </w:rPr>
              <w:t>；</w:t>
            </w:r>
          </w:p>
          <w:p w14:paraId="464EAC8A">
            <w:pPr>
              <w:pStyle w:val="92"/>
              <w:widowControl/>
              <w:ind w:firstLine="0" w:firstLineChars="0"/>
              <w:rPr>
                <w:rFonts w:hint="eastAsia" w:ascii="宋体" w:hAnsi="宋体" w:eastAsia="宋体" w:cs="宋体"/>
                <w:color w:val="000000"/>
                <w:kern w:val="0"/>
                <w:szCs w:val="21"/>
                <w:lang w:bidi="ar"/>
              </w:rPr>
            </w:pPr>
            <w:r>
              <w:rPr>
                <w:rFonts w:hint="eastAsia" w:ascii="宋体" w:hAnsi="宋体" w:eastAsia="宋体" w:cs="宋体"/>
                <w:sz w:val="21"/>
                <w:szCs w:val="21"/>
              </w:rPr>
              <w:t>第二页查询时上传上一</w:t>
            </w:r>
            <w:r>
              <w:rPr>
                <w:rFonts w:hint="eastAsia" w:ascii="宋体" w:hAnsi="宋体" w:eastAsia="宋体" w:cs="宋体"/>
                <w:sz w:val="21"/>
                <w:szCs w:val="21"/>
                <w:lang w:val="en-US" w:eastAsia="zh-CN"/>
              </w:rPr>
              <w:t>页</w:t>
            </w:r>
            <w:r>
              <w:rPr>
                <w:rFonts w:hint="eastAsia" w:ascii="宋体" w:hAnsi="宋体" w:eastAsia="宋体" w:cs="宋体"/>
                <w:sz w:val="21"/>
                <w:szCs w:val="21"/>
              </w:rPr>
              <w:t>返回数据最后一条的出口转内销证明编号；</w:t>
            </w:r>
          </w:p>
        </w:tc>
      </w:tr>
    </w:tbl>
    <w:p w14:paraId="4B761663">
      <w:pPr>
        <w:pStyle w:val="6"/>
        <w:rPr>
          <w:sz w:val="21"/>
          <w:szCs w:val="21"/>
        </w:rPr>
      </w:pPr>
      <w:r>
        <w:rPr>
          <w:sz w:val="21"/>
          <w:szCs w:val="21"/>
        </w:rPr>
        <w:t>10.4请求报文示例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354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3AD670">
            <w:r>
              <w:t>{</w:t>
            </w:r>
          </w:p>
          <w:p w14:paraId="3D11817A">
            <w:r>
              <w:rPr>
                <w:rFonts w:hint="eastAsia"/>
              </w:rPr>
              <w:tab/>
            </w:r>
            <w:r>
              <w:rPr>
                <w:rFonts w:hint="eastAsia"/>
              </w:rPr>
              <w:t>"gfsbh": "购买方统一社会信用代码/纳税人识别号"</w:t>
            </w:r>
            <w:r>
              <w:t>,</w:t>
            </w:r>
          </w:p>
          <w:p w14:paraId="537F877A">
            <w:pPr>
              <w:rPr>
                <w:rFonts w:hint="eastAsia"/>
                <w:lang w:val="en-US" w:eastAsia="zh-CN"/>
              </w:rPr>
            </w:pPr>
            <w:r>
              <w:tab/>
            </w:r>
            <w:r>
              <w:t>"skssq": "</w:t>
            </w:r>
            <w:r>
              <w:rPr>
                <w:rFonts w:hint="eastAsia"/>
              </w:rPr>
              <w:t>税款所属期</w:t>
            </w:r>
            <w:r>
              <w:t>"</w:t>
            </w:r>
            <w:r>
              <w:rPr>
                <w:rFonts w:hint="eastAsia"/>
                <w:lang w:val="en-US" w:eastAsia="zh-CN"/>
              </w:rPr>
              <w:t>,</w:t>
            </w:r>
          </w:p>
          <w:p w14:paraId="2EA91D09">
            <w:pPr>
              <w:ind w:firstLine="420" w:firstLineChars="200"/>
            </w:pPr>
            <w:r>
              <w:t>"</w:t>
            </w:r>
            <w:r>
              <w:rPr>
                <w:rFonts w:hint="eastAsia"/>
                <w:lang w:val="en-US" w:eastAsia="zh-CN"/>
              </w:rPr>
              <w:t>fpdm</w:t>
            </w:r>
            <w:r>
              <w:t>": "</w:t>
            </w:r>
            <w:r>
              <w:rPr>
                <w:rFonts w:hint="eastAsia"/>
                <w:lang w:val="en-US" w:eastAsia="zh-CN"/>
              </w:rPr>
              <w:t>发票代码</w:t>
            </w:r>
            <w:r>
              <w:t>",</w:t>
            </w:r>
          </w:p>
          <w:p w14:paraId="657CAC79">
            <w:pPr>
              <w:ind w:firstLine="420" w:firstLineChars="200"/>
            </w:pPr>
            <w:r>
              <w:t>"</w:t>
            </w:r>
            <w:r>
              <w:rPr>
                <w:rFonts w:hint="eastAsia"/>
                <w:lang w:val="en-US" w:eastAsia="zh-CN"/>
              </w:rPr>
              <w:t>fphm</w:t>
            </w:r>
            <w:r>
              <w:t>": "</w:t>
            </w:r>
            <w:r>
              <w:rPr>
                <w:rFonts w:hint="eastAsia"/>
                <w:lang w:val="en-US" w:eastAsia="zh-CN"/>
              </w:rPr>
              <w:t>发票号码</w:t>
            </w:r>
            <w:r>
              <w:t>",</w:t>
            </w:r>
          </w:p>
          <w:p w14:paraId="728EE20D">
            <w:pPr>
              <w:ind w:firstLine="420" w:firstLineChars="200"/>
              <w:rPr>
                <w:rFonts w:hint="eastAsia"/>
                <w:lang w:val="en-US" w:eastAsia="zh-CN"/>
              </w:rPr>
            </w:pPr>
            <w:r>
              <w:t>"</w:t>
            </w:r>
            <w:r>
              <w:rPr>
                <w:rFonts w:hint="eastAsia"/>
                <w:lang w:val="en-US" w:eastAsia="zh-CN"/>
              </w:rPr>
              <w:t>ckznxzmbh</w:t>
            </w:r>
            <w:r>
              <w:t>": "</w:t>
            </w:r>
            <w:r>
              <w:rPr>
                <w:rFonts w:hint="eastAsia"/>
                <w:lang w:val="en-US" w:eastAsia="zh-CN"/>
              </w:rPr>
              <w:t>出口转内销证明编号</w:t>
            </w:r>
            <w:r>
              <w:t>"</w:t>
            </w:r>
          </w:p>
          <w:p w14:paraId="38D8BEC5">
            <w:r>
              <w:t>}</w:t>
            </w:r>
          </w:p>
        </w:tc>
      </w:tr>
    </w:tbl>
    <w:p w14:paraId="5FF31B6E">
      <w:pPr>
        <w:pStyle w:val="6"/>
        <w:rPr>
          <w:sz w:val="21"/>
          <w:szCs w:val="21"/>
        </w:rPr>
      </w:pPr>
      <w:r>
        <w:rPr>
          <w:sz w:val="21"/>
          <w:szCs w:val="21"/>
        </w:rPr>
        <w:t>10.5返回参数</w:t>
      </w:r>
    </w:p>
    <w:tbl>
      <w:tblPr>
        <w:tblStyle w:val="27"/>
        <w:tblW w:w="8351"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459"/>
        <w:gridCol w:w="1701"/>
        <w:gridCol w:w="1134"/>
        <w:gridCol w:w="708"/>
        <w:gridCol w:w="709"/>
        <w:gridCol w:w="1972"/>
      </w:tblGrid>
      <w:tr w14:paraId="7EB1B8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12" w:space="0"/>
              <w:bottom w:val="single" w:color="auto" w:sz="6" w:space="0"/>
            </w:tcBorders>
            <w:shd w:val="clear" w:color="auto" w:fill="D8D8D8"/>
            <w:vAlign w:val="center"/>
          </w:tcPr>
          <w:p w14:paraId="5B6FB34E">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59" w:type="dxa"/>
            <w:tcBorders>
              <w:top w:val="single" w:color="auto" w:sz="12" w:space="0"/>
              <w:bottom w:val="single" w:color="auto" w:sz="6" w:space="0"/>
            </w:tcBorders>
            <w:shd w:val="clear" w:color="auto" w:fill="D8D8D8"/>
            <w:vAlign w:val="center"/>
          </w:tcPr>
          <w:p w14:paraId="0816C5C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7E9979F1">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6D4F6C49">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60B3C46B">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12C99B2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72" w:type="dxa"/>
            <w:tcBorders>
              <w:top w:val="single" w:color="auto" w:sz="12" w:space="0"/>
              <w:bottom w:val="single" w:color="auto" w:sz="6" w:space="0"/>
            </w:tcBorders>
            <w:shd w:val="clear" w:color="auto" w:fill="D8D8D8"/>
            <w:vAlign w:val="center"/>
          </w:tcPr>
          <w:p w14:paraId="0687109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1DD16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19EC7369">
            <w:pPr>
              <w:widowControl/>
              <w:jc w:val="center"/>
              <w:rPr>
                <w:rFonts w:ascii="宋体" w:hAnsi="宋体"/>
                <w:bCs/>
                <w:color w:val="000000"/>
              </w:rPr>
            </w:pPr>
            <w:r>
              <w:rPr>
                <w:rFonts w:hint="eastAsia" w:ascii="宋体" w:hAnsi="宋体"/>
                <w:bCs/>
                <w:color w:val="000000"/>
              </w:rPr>
              <w:t>1</w:t>
            </w:r>
          </w:p>
        </w:tc>
        <w:tc>
          <w:tcPr>
            <w:tcW w:w="1459" w:type="dxa"/>
            <w:tcBorders>
              <w:top w:val="single" w:color="auto" w:sz="6" w:space="0"/>
              <w:bottom w:val="single" w:color="auto" w:sz="6" w:space="0"/>
            </w:tcBorders>
            <w:vAlign w:val="center"/>
          </w:tcPr>
          <w:p w14:paraId="02A58C00">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701" w:type="dxa"/>
            <w:tcBorders>
              <w:top w:val="single" w:color="auto" w:sz="6" w:space="0"/>
              <w:bottom w:val="single" w:color="auto" w:sz="6" w:space="0"/>
            </w:tcBorders>
            <w:vAlign w:val="center"/>
          </w:tcPr>
          <w:p w14:paraId="5A807646">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134" w:type="dxa"/>
            <w:tcBorders>
              <w:top w:val="single" w:color="auto" w:sz="6" w:space="0"/>
              <w:bottom w:val="single" w:color="auto" w:sz="6" w:space="0"/>
            </w:tcBorders>
            <w:vAlign w:val="center"/>
          </w:tcPr>
          <w:p w14:paraId="76C94894">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56C11BD3">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tcBorders>
              <w:top w:val="single" w:color="auto" w:sz="6" w:space="0"/>
              <w:bottom w:val="single" w:color="auto" w:sz="6" w:space="0"/>
            </w:tcBorders>
            <w:vAlign w:val="center"/>
          </w:tcPr>
          <w:p w14:paraId="54EA0338">
            <w:pPr>
              <w:jc w:val="center"/>
              <w:rPr>
                <w:rFonts w:ascii="宋体" w:hAnsi="宋体"/>
                <w:color w:val="000000"/>
                <w:szCs w:val="21"/>
              </w:rPr>
            </w:pPr>
            <w:r>
              <w:rPr>
                <w:rFonts w:ascii="宋体" w:hAnsi="宋体"/>
                <w:color w:val="000000"/>
                <w:szCs w:val="21"/>
              </w:rPr>
              <w:t>是</w:t>
            </w:r>
          </w:p>
        </w:tc>
        <w:tc>
          <w:tcPr>
            <w:tcW w:w="1972" w:type="dxa"/>
            <w:tcBorders>
              <w:top w:val="single" w:color="auto" w:sz="6" w:space="0"/>
              <w:bottom w:val="single" w:color="auto" w:sz="6" w:space="0"/>
            </w:tcBorders>
            <w:vAlign w:val="center"/>
          </w:tcPr>
          <w:p w14:paraId="09A1660D">
            <w:pPr>
              <w:pStyle w:val="16"/>
            </w:pPr>
            <w:r>
              <w:rPr>
                <w:rFonts w:hint="eastAsia"/>
              </w:rPr>
              <w:t>详情可参照“六、附件：1</w:t>
            </w:r>
            <w:r>
              <w:t>.</w:t>
            </w:r>
            <w:r>
              <w:rPr>
                <w:rFonts w:hint="eastAsia"/>
              </w:rPr>
              <w:t>返回码代码表”</w:t>
            </w:r>
          </w:p>
        </w:tc>
      </w:tr>
      <w:tr w14:paraId="082AC4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17571584">
            <w:pPr>
              <w:widowControl/>
              <w:jc w:val="center"/>
              <w:rPr>
                <w:rFonts w:ascii="宋体" w:hAnsi="宋体"/>
                <w:bCs/>
                <w:color w:val="000000"/>
              </w:rPr>
            </w:pPr>
            <w:r>
              <w:rPr>
                <w:rFonts w:hint="eastAsia" w:ascii="宋体" w:hAnsi="宋体"/>
                <w:bCs/>
                <w:color w:val="000000"/>
              </w:rPr>
              <w:t>2</w:t>
            </w:r>
          </w:p>
        </w:tc>
        <w:tc>
          <w:tcPr>
            <w:tcW w:w="1459" w:type="dxa"/>
            <w:tcBorders>
              <w:top w:val="single" w:color="auto" w:sz="6" w:space="0"/>
              <w:bottom w:val="single" w:color="auto" w:sz="6" w:space="0"/>
            </w:tcBorders>
            <w:vAlign w:val="center"/>
          </w:tcPr>
          <w:p w14:paraId="1D6D76B8">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701" w:type="dxa"/>
            <w:tcBorders>
              <w:top w:val="single" w:color="auto" w:sz="6" w:space="0"/>
              <w:bottom w:val="single" w:color="auto" w:sz="6" w:space="0"/>
            </w:tcBorders>
            <w:vAlign w:val="center"/>
          </w:tcPr>
          <w:p w14:paraId="4B5C987E">
            <w:pPr>
              <w:jc w:val="center"/>
              <w:rPr>
                <w:rFonts w:ascii="宋体" w:hAnsi="宋体" w:cs="宋体"/>
                <w:color w:val="000000"/>
                <w:kern w:val="0"/>
                <w:szCs w:val="21"/>
                <w:lang w:bidi="ar"/>
              </w:rPr>
            </w:pPr>
            <w:r>
              <w:rPr>
                <w:rFonts w:hint="eastAsia"/>
                <w:color w:val="000000"/>
                <w:szCs w:val="21"/>
              </w:rPr>
              <w:t>返回信息</w:t>
            </w:r>
          </w:p>
        </w:tc>
        <w:tc>
          <w:tcPr>
            <w:tcW w:w="1134" w:type="dxa"/>
            <w:tcBorders>
              <w:top w:val="single" w:color="auto" w:sz="6" w:space="0"/>
              <w:bottom w:val="single" w:color="auto" w:sz="6" w:space="0"/>
            </w:tcBorders>
            <w:vAlign w:val="center"/>
          </w:tcPr>
          <w:p w14:paraId="26204E2E">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775F9D63">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9" w:type="dxa"/>
            <w:tcBorders>
              <w:top w:val="single" w:color="auto" w:sz="6" w:space="0"/>
              <w:bottom w:val="single" w:color="auto" w:sz="6" w:space="0"/>
            </w:tcBorders>
            <w:vAlign w:val="center"/>
          </w:tcPr>
          <w:p w14:paraId="502C0B07">
            <w:pPr>
              <w:jc w:val="center"/>
              <w:rPr>
                <w:rFonts w:ascii="宋体" w:hAnsi="宋体"/>
                <w:color w:val="000000"/>
                <w:szCs w:val="21"/>
              </w:rPr>
            </w:pPr>
            <w:r>
              <w:rPr>
                <w:rFonts w:hint="eastAsia" w:ascii="宋体" w:hAnsi="宋体"/>
                <w:color w:val="000000"/>
                <w:szCs w:val="21"/>
              </w:rPr>
              <w:t>否</w:t>
            </w:r>
          </w:p>
        </w:tc>
        <w:tc>
          <w:tcPr>
            <w:tcW w:w="1972" w:type="dxa"/>
            <w:tcBorders>
              <w:top w:val="single" w:color="auto" w:sz="6" w:space="0"/>
              <w:bottom w:val="single" w:color="auto" w:sz="6" w:space="0"/>
            </w:tcBorders>
            <w:vAlign w:val="center"/>
          </w:tcPr>
          <w:p w14:paraId="0D70787C">
            <w:pPr>
              <w:jc w:val="left"/>
              <w:rPr>
                <w:rFonts w:ascii="宋体" w:hAnsi="宋体" w:cs="宋体"/>
                <w:color w:val="000000"/>
                <w:kern w:val="0"/>
                <w:szCs w:val="21"/>
                <w:lang w:bidi="ar"/>
              </w:rPr>
            </w:pPr>
            <w:r>
              <w:rPr>
                <w:rFonts w:hint="eastAsia"/>
                <w:color w:val="000000"/>
                <w:szCs w:val="21"/>
              </w:rPr>
              <w:t>错误信息说明</w:t>
            </w:r>
          </w:p>
        </w:tc>
      </w:tr>
      <w:tr w14:paraId="56A063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51" w:type="dxa"/>
            <w:gridSpan w:val="7"/>
            <w:tcBorders>
              <w:top w:val="single" w:color="auto" w:sz="6" w:space="0"/>
              <w:bottom w:val="single" w:color="auto" w:sz="6" w:space="0"/>
            </w:tcBorders>
            <w:vAlign w:val="center"/>
          </w:tcPr>
          <w:p w14:paraId="6CE2096E">
            <w:pPr>
              <w:jc w:val="center"/>
              <w:rPr>
                <w:rFonts w:ascii="宋体" w:hAnsi="宋体"/>
                <w:color w:val="000000"/>
                <w:szCs w:val="21"/>
              </w:rPr>
            </w:pPr>
            <w:r>
              <w:rPr>
                <w:rFonts w:hint="eastAsia" w:ascii="宋体" w:hAnsi="宋体"/>
                <w:color w:val="000000"/>
                <w:szCs w:val="21"/>
              </w:rPr>
              <w:t>明细数据(fpmx)</w:t>
            </w:r>
          </w:p>
        </w:tc>
      </w:tr>
      <w:tr w14:paraId="26B16C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067C0126">
            <w:pPr>
              <w:widowControl/>
              <w:jc w:val="center"/>
              <w:rPr>
                <w:rFonts w:ascii="宋体" w:hAnsi="宋体"/>
                <w:bCs/>
                <w:color w:val="000000"/>
              </w:rPr>
            </w:pPr>
            <w:r>
              <w:rPr>
                <w:rFonts w:hint="eastAsia" w:ascii="宋体" w:hAnsi="宋体"/>
                <w:bCs/>
                <w:color w:val="000000"/>
              </w:rPr>
              <w:t>1</w:t>
            </w:r>
          </w:p>
        </w:tc>
        <w:tc>
          <w:tcPr>
            <w:tcW w:w="1459" w:type="dxa"/>
            <w:tcBorders>
              <w:top w:val="single" w:color="auto" w:sz="6" w:space="0"/>
              <w:bottom w:val="single" w:color="auto" w:sz="6" w:space="0"/>
            </w:tcBorders>
            <w:vAlign w:val="center"/>
          </w:tcPr>
          <w:p w14:paraId="0DDAAD46">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701" w:type="dxa"/>
            <w:tcBorders>
              <w:top w:val="single" w:color="auto" w:sz="6" w:space="0"/>
              <w:bottom w:val="single" w:color="auto" w:sz="6" w:space="0"/>
            </w:tcBorders>
            <w:vAlign w:val="center"/>
          </w:tcPr>
          <w:p w14:paraId="455CA528">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134" w:type="dxa"/>
            <w:tcBorders>
              <w:top w:val="single" w:color="auto" w:sz="6" w:space="0"/>
              <w:bottom w:val="single" w:color="auto" w:sz="6" w:space="0"/>
            </w:tcBorders>
            <w:vAlign w:val="center"/>
          </w:tcPr>
          <w:p w14:paraId="6133B59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239C180B">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9" w:type="dxa"/>
            <w:tcBorders>
              <w:top w:val="single" w:color="auto" w:sz="6" w:space="0"/>
              <w:bottom w:val="single" w:color="auto" w:sz="6" w:space="0"/>
            </w:tcBorders>
            <w:vAlign w:val="center"/>
          </w:tcPr>
          <w:p w14:paraId="14F2416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972" w:type="dxa"/>
            <w:tcBorders>
              <w:top w:val="single" w:color="auto" w:sz="6" w:space="0"/>
              <w:bottom w:val="single" w:color="auto" w:sz="6" w:space="0"/>
            </w:tcBorders>
            <w:vAlign w:val="center"/>
          </w:tcPr>
          <w:p w14:paraId="27DA9BC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55F033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3311DD71">
            <w:pPr>
              <w:widowControl/>
              <w:jc w:val="center"/>
              <w:rPr>
                <w:rFonts w:ascii="宋体" w:hAnsi="宋体"/>
                <w:bCs/>
                <w:color w:val="000000"/>
              </w:rPr>
            </w:pPr>
            <w:r>
              <w:rPr>
                <w:rFonts w:hint="eastAsia" w:ascii="宋体" w:hAnsi="宋体"/>
                <w:bCs/>
                <w:color w:val="000000"/>
              </w:rPr>
              <w:t>2</w:t>
            </w:r>
          </w:p>
        </w:tc>
        <w:tc>
          <w:tcPr>
            <w:tcW w:w="1459" w:type="dxa"/>
            <w:tcBorders>
              <w:top w:val="single" w:color="auto" w:sz="6" w:space="0"/>
              <w:bottom w:val="single" w:color="auto" w:sz="6" w:space="0"/>
            </w:tcBorders>
            <w:vAlign w:val="center"/>
          </w:tcPr>
          <w:p w14:paraId="68B47B89">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701" w:type="dxa"/>
            <w:tcBorders>
              <w:top w:val="single" w:color="auto" w:sz="6" w:space="0"/>
              <w:bottom w:val="single" w:color="auto" w:sz="6" w:space="0"/>
            </w:tcBorders>
            <w:vAlign w:val="center"/>
          </w:tcPr>
          <w:p w14:paraId="1772AC72">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134" w:type="dxa"/>
            <w:tcBorders>
              <w:top w:val="single" w:color="auto" w:sz="6" w:space="0"/>
              <w:bottom w:val="single" w:color="auto" w:sz="6" w:space="0"/>
            </w:tcBorders>
            <w:vAlign w:val="center"/>
          </w:tcPr>
          <w:p w14:paraId="12BCFC0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65F68F95">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9" w:type="dxa"/>
            <w:tcBorders>
              <w:top w:val="single" w:color="auto" w:sz="6" w:space="0"/>
              <w:bottom w:val="single" w:color="auto" w:sz="6" w:space="0"/>
            </w:tcBorders>
            <w:vAlign w:val="center"/>
          </w:tcPr>
          <w:p w14:paraId="2F9D8E86">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44F298B4">
            <w:pPr>
              <w:pStyle w:val="92"/>
              <w:widowControl/>
              <w:ind w:firstLine="0" w:firstLineChars="0"/>
              <w:rPr>
                <w:rFonts w:ascii="宋体" w:hAnsi="宋体" w:cs="宋体"/>
                <w:color w:val="000000"/>
                <w:kern w:val="0"/>
                <w:szCs w:val="21"/>
              </w:rPr>
            </w:pPr>
          </w:p>
        </w:tc>
      </w:tr>
      <w:tr w14:paraId="3B1168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61021569">
            <w:pPr>
              <w:widowControl/>
              <w:jc w:val="center"/>
              <w:rPr>
                <w:rFonts w:ascii="宋体" w:hAnsi="宋体"/>
                <w:bCs/>
                <w:color w:val="000000"/>
              </w:rPr>
            </w:pPr>
            <w:r>
              <w:rPr>
                <w:rFonts w:hint="eastAsia" w:ascii="宋体" w:hAnsi="宋体"/>
                <w:bCs/>
                <w:color w:val="000000"/>
              </w:rPr>
              <w:t>3</w:t>
            </w:r>
          </w:p>
        </w:tc>
        <w:tc>
          <w:tcPr>
            <w:tcW w:w="1459" w:type="dxa"/>
            <w:tcBorders>
              <w:top w:val="single" w:color="auto" w:sz="6" w:space="0"/>
              <w:bottom w:val="single" w:color="auto" w:sz="6" w:space="0"/>
            </w:tcBorders>
            <w:vAlign w:val="center"/>
          </w:tcPr>
          <w:p w14:paraId="36966C89">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701" w:type="dxa"/>
            <w:tcBorders>
              <w:top w:val="single" w:color="auto" w:sz="6" w:space="0"/>
              <w:bottom w:val="single" w:color="auto" w:sz="6" w:space="0"/>
            </w:tcBorders>
            <w:vAlign w:val="center"/>
          </w:tcPr>
          <w:p w14:paraId="38BF59E0">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134" w:type="dxa"/>
            <w:tcBorders>
              <w:top w:val="single" w:color="auto" w:sz="6" w:space="0"/>
              <w:bottom w:val="single" w:color="auto" w:sz="6" w:space="0"/>
            </w:tcBorders>
            <w:vAlign w:val="center"/>
          </w:tcPr>
          <w:p w14:paraId="19298AC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72F28B1F">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9" w:type="dxa"/>
            <w:tcBorders>
              <w:top w:val="single" w:color="auto" w:sz="6" w:space="0"/>
              <w:bottom w:val="single" w:color="auto" w:sz="6" w:space="0"/>
            </w:tcBorders>
            <w:vAlign w:val="center"/>
          </w:tcPr>
          <w:p w14:paraId="1919C0CC">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972" w:type="dxa"/>
            <w:tcBorders>
              <w:top w:val="single" w:color="auto" w:sz="6" w:space="0"/>
              <w:bottom w:val="single" w:color="auto" w:sz="6" w:space="0"/>
            </w:tcBorders>
            <w:vAlign w:val="center"/>
          </w:tcPr>
          <w:p w14:paraId="2622B032">
            <w:pPr>
              <w:pStyle w:val="92"/>
              <w:widowControl/>
              <w:ind w:firstLine="0" w:firstLineChars="0"/>
              <w:rPr>
                <w:rFonts w:ascii="宋体" w:hAnsi="宋体" w:cs="宋体"/>
                <w:color w:val="000000"/>
                <w:kern w:val="0"/>
                <w:szCs w:val="21"/>
              </w:rPr>
            </w:pPr>
          </w:p>
        </w:tc>
      </w:tr>
      <w:tr w14:paraId="13689E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2F50026D">
            <w:pPr>
              <w:widowControl/>
              <w:jc w:val="center"/>
              <w:rPr>
                <w:rFonts w:ascii="宋体" w:hAnsi="宋体"/>
                <w:bCs/>
                <w:color w:val="000000"/>
              </w:rPr>
            </w:pPr>
            <w:r>
              <w:rPr>
                <w:rFonts w:hint="eastAsia" w:ascii="宋体" w:hAnsi="宋体"/>
                <w:bCs/>
                <w:color w:val="000000"/>
              </w:rPr>
              <w:t>4</w:t>
            </w:r>
          </w:p>
        </w:tc>
        <w:tc>
          <w:tcPr>
            <w:tcW w:w="1459" w:type="dxa"/>
            <w:tcBorders>
              <w:top w:val="single" w:color="auto" w:sz="6" w:space="0"/>
              <w:bottom w:val="single" w:color="auto" w:sz="6" w:space="0"/>
            </w:tcBorders>
            <w:vAlign w:val="center"/>
          </w:tcPr>
          <w:p w14:paraId="6521BB6A">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701" w:type="dxa"/>
            <w:tcBorders>
              <w:top w:val="single" w:color="auto" w:sz="6" w:space="0"/>
              <w:bottom w:val="single" w:color="auto" w:sz="6" w:space="0"/>
            </w:tcBorders>
            <w:vAlign w:val="center"/>
          </w:tcPr>
          <w:p w14:paraId="63C5F1CD">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43CEA6A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33B3CD77">
            <w:pPr>
              <w:jc w:val="center"/>
              <w:rPr>
                <w:rFonts w:ascii="宋体" w:hAnsi="宋体" w:cs="宋体"/>
                <w:color w:val="000000"/>
                <w:kern w:val="0"/>
                <w:szCs w:val="21"/>
                <w:lang w:bidi="ar"/>
              </w:rPr>
            </w:pPr>
            <w:r>
              <w:rPr>
                <w:rFonts w:ascii="宋体" w:hAnsi="宋体"/>
                <w:color w:val="000000"/>
                <w:szCs w:val="21"/>
              </w:rPr>
              <w:t>3</w:t>
            </w:r>
            <w:r>
              <w:rPr>
                <w:rFonts w:hint="eastAsia" w:ascii="宋体" w:hAnsi="宋体"/>
                <w:color w:val="000000"/>
                <w:szCs w:val="21"/>
              </w:rPr>
              <w:t>0</w:t>
            </w:r>
          </w:p>
        </w:tc>
        <w:tc>
          <w:tcPr>
            <w:tcW w:w="709" w:type="dxa"/>
            <w:tcBorders>
              <w:top w:val="single" w:color="auto" w:sz="6" w:space="0"/>
              <w:bottom w:val="single" w:color="auto" w:sz="6" w:space="0"/>
            </w:tcBorders>
            <w:vAlign w:val="center"/>
          </w:tcPr>
          <w:p w14:paraId="48019537">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114F926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如为出口转内销需上传转内销证明编号</w:t>
            </w:r>
          </w:p>
        </w:tc>
      </w:tr>
      <w:tr w14:paraId="2D36D5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5A8BF07B">
            <w:pPr>
              <w:widowControl/>
              <w:jc w:val="center"/>
              <w:rPr>
                <w:rFonts w:ascii="宋体" w:hAnsi="宋体"/>
                <w:bCs/>
                <w:color w:val="000000"/>
              </w:rPr>
            </w:pPr>
            <w:r>
              <w:rPr>
                <w:rFonts w:hint="eastAsia" w:ascii="宋体" w:hAnsi="宋体"/>
                <w:bCs/>
                <w:color w:val="000000"/>
              </w:rPr>
              <w:t>5</w:t>
            </w:r>
          </w:p>
        </w:tc>
        <w:tc>
          <w:tcPr>
            <w:tcW w:w="1459" w:type="dxa"/>
            <w:tcBorders>
              <w:top w:val="single" w:color="auto" w:sz="6" w:space="0"/>
              <w:bottom w:val="single" w:color="auto" w:sz="6" w:space="0"/>
            </w:tcBorders>
            <w:vAlign w:val="center"/>
          </w:tcPr>
          <w:p w14:paraId="13C4D79D">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6" w:space="0"/>
            </w:tcBorders>
            <w:vAlign w:val="center"/>
          </w:tcPr>
          <w:p w14:paraId="0555597B">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50F8601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0B151432">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709" w:type="dxa"/>
            <w:tcBorders>
              <w:top w:val="single" w:color="auto" w:sz="6" w:space="0"/>
              <w:bottom w:val="single" w:color="auto" w:sz="6" w:space="0"/>
            </w:tcBorders>
            <w:vAlign w:val="center"/>
          </w:tcPr>
          <w:p w14:paraId="56A6F5B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34EFD93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格式YYYYMM，抵扣成功时该字段不为空</w:t>
            </w:r>
          </w:p>
        </w:tc>
      </w:tr>
      <w:tr w14:paraId="51CCDB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1E659E5B">
            <w:pPr>
              <w:widowControl/>
              <w:jc w:val="center"/>
              <w:rPr>
                <w:rFonts w:ascii="宋体" w:hAnsi="宋体"/>
                <w:bCs/>
                <w:color w:val="000000"/>
              </w:rPr>
            </w:pPr>
            <w:r>
              <w:rPr>
                <w:rFonts w:hint="eastAsia" w:ascii="宋体" w:hAnsi="宋体"/>
                <w:bCs/>
                <w:color w:val="000000"/>
              </w:rPr>
              <w:t>6</w:t>
            </w:r>
          </w:p>
        </w:tc>
        <w:tc>
          <w:tcPr>
            <w:tcW w:w="1459" w:type="dxa"/>
            <w:tcBorders>
              <w:top w:val="single" w:color="auto" w:sz="6" w:space="0"/>
              <w:bottom w:val="single" w:color="auto" w:sz="6" w:space="0"/>
            </w:tcBorders>
            <w:vAlign w:val="center"/>
          </w:tcPr>
          <w:p w14:paraId="3471DD13">
            <w:pPr>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701" w:type="dxa"/>
            <w:tcBorders>
              <w:top w:val="single" w:color="auto" w:sz="6" w:space="0"/>
              <w:bottom w:val="single" w:color="auto" w:sz="6" w:space="0"/>
            </w:tcBorders>
            <w:vAlign w:val="center"/>
          </w:tcPr>
          <w:p w14:paraId="7CEE2F17">
            <w:pPr>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134" w:type="dxa"/>
            <w:tcBorders>
              <w:top w:val="single" w:color="auto" w:sz="6" w:space="0"/>
              <w:bottom w:val="single" w:color="auto" w:sz="6" w:space="0"/>
            </w:tcBorders>
            <w:vAlign w:val="center"/>
          </w:tcPr>
          <w:p w14:paraId="72E3319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50DFE169">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9" w:type="dxa"/>
            <w:tcBorders>
              <w:top w:val="single" w:color="auto" w:sz="6" w:space="0"/>
              <w:bottom w:val="single" w:color="auto" w:sz="6" w:space="0"/>
            </w:tcBorders>
            <w:vAlign w:val="center"/>
          </w:tcPr>
          <w:p w14:paraId="46057A67">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0B522B2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2A6240D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340C4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3E203CC4">
            <w:pPr>
              <w:widowControl/>
              <w:jc w:val="center"/>
              <w:rPr>
                <w:rFonts w:ascii="宋体" w:hAnsi="宋体"/>
                <w:bCs/>
                <w:color w:val="000000"/>
              </w:rPr>
            </w:pPr>
            <w:r>
              <w:rPr>
                <w:rFonts w:hint="eastAsia" w:ascii="宋体" w:hAnsi="宋体"/>
                <w:bCs/>
                <w:color w:val="000000"/>
              </w:rPr>
              <w:t>7</w:t>
            </w:r>
          </w:p>
        </w:tc>
        <w:tc>
          <w:tcPr>
            <w:tcW w:w="1459" w:type="dxa"/>
            <w:tcBorders>
              <w:top w:val="single" w:color="auto" w:sz="6" w:space="0"/>
              <w:bottom w:val="single" w:color="auto" w:sz="6" w:space="0"/>
            </w:tcBorders>
            <w:vAlign w:val="center"/>
          </w:tcPr>
          <w:p w14:paraId="37BE9FE5">
            <w:pPr>
              <w:jc w:val="center"/>
              <w:rPr>
                <w:rFonts w:ascii="宋体" w:hAnsi="宋体" w:cs="宋体"/>
                <w:color w:val="000000"/>
                <w:kern w:val="0"/>
                <w:szCs w:val="21"/>
                <w:lang w:bidi="ar"/>
              </w:rPr>
            </w:pPr>
            <w:r>
              <w:rPr>
                <w:rFonts w:hint="eastAsia" w:ascii="宋体" w:hAnsi="宋体" w:cs="宋体"/>
                <w:color w:val="000000"/>
                <w:kern w:val="0"/>
                <w:szCs w:val="21"/>
                <w:lang w:bidi="ar"/>
              </w:rPr>
              <w:t>fpzt</w:t>
            </w:r>
          </w:p>
        </w:tc>
        <w:tc>
          <w:tcPr>
            <w:tcW w:w="1701" w:type="dxa"/>
            <w:tcBorders>
              <w:top w:val="single" w:color="auto" w:sz="6" w:space="0"/>
              <w:bottom w:val="single" w:color="auto" w:sz="6" w:space="0"/>
            </w:tcBorders>
            <w:vAlign w:val="center"/>
          </w:tcPr>
          <w:p w14:paraId="3700BEBE">
            <w:pPr>
              <w:jc w:val="center"/>
              <w:rPr>
                <w:rFonts w:ascii="宋体" w:hAnsi="宋体" w:cs="宋体"/>
                <w:color w:val="000000"/>
                <w:kern w:val="0"/>
                <w:szCs w:val="21"/>
                <w:lang w:bidi="ar"/>
              </w:rPr>
            </w:pPr>
            <w:r>
              <w:rPr>
                <w:rFonts w:hint="eastAsia" w:ascii="宋体" w:hAnsi="宋体" w:cs="宋体"/>
                <w:color w:val="000000"/>
                <w:kern w:val="0"/>
                <w:szCs w:val="21"/>
                <w:lang w:bidi="ar"/>
              </w:rPr>
              <w:t>发票状态</w:t>
            </w:r>
          </w:p>
        </w:tc>
        <w:tc>
          <w:tcPr>
            <w:tcW w:w="1134" w:type="dxa"/>
            <w:tcBorders>
              <w:top w:val="single" w:color="auto" w:sz="6" w:space="0"/>
              <w:bottom w:val="single" w:color="auto" w:sz="6" w:space="0"/>
            </w:tcBorders>
            <w:vAlign w:val="center"/>
          </w:tcPr>
          <w:p w14:paraId="60A76B1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04218038">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9" w:type="dxa"/>
            <w:tcBorders>
              <w:top w:val="single" w:color="auto" w:sz="6" w:space="0"/>
              <w:bottom w:val="single" w:color="auto" w:sz="6" w:space="0"/>
            </w:tcBorders>
            <w:vAlign w:val="center"/>
          </w:tcPr>
          <w:p w14:paraId="5D4329C9">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02FA910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处理结果为03：该票异常无法勾选时，根据实际情况反馈此码值。</w:t>
            </w:r>
          </w:p>
          <w:p w14:paraId="76FB0B57">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w:t>
            </w:r>
            <w:r>
              <w:rPr>
                <w:rFonts w:ascii="宋体" w:hAnsi="宋体" w:cs="宋体"/>
                <w:color w:val="000000"/>
                <w:kern w:val="0"/>
                <w:szCs w:val="21"/>
              </w:rPr>
              <w:t>正常</w:t>
            </w:r>
          </w:p>
          <w:p w14:paraId="21BB20DA">
            <w:pPr>
              <w:pStyle w:val="92"/>
              <w:widowControl/>
              <w:ind w:firstLine="0" w:firstLineChars="0"/>
              <w:rPr>
                <w:rFonts w:ascii="宋体" w:hAnsi="宋体" w:cs="宋体"/>
                <w:color w:val="000000"/>
                <w:kern w:val="0"/>
                <w:szCs w:val="21"/>
              </w:rPr>
            </w:pPr>
            <w:r>
              <w:rPr>
                <w:rFonts w:ascii="宋体" w:hAnsi="宋体" w:cs="宋体"/>
                <w:color w:val="000000"/>
                <w:kern w:val="0"/>
                <w:szCs w:val="21"/>
              </w:rPr>
              <w:t>1</w:t>
            </w:r>
            <w:r>
              <w:rPr>
                <w:rFonts w:hint="eastAsia" w:ascii="宋体" w:hAnsi="宋体" w:cs="宋体"/>
                <w:color w:val="000000"/>
                <w:kern w:val="0"/>
                <w:szCs w:val="21"/>
              </w:rPr>
              <w:t>：失控</w:t>
            </w:r>
          </w:p>
          <w:p w14:paraId="04AF823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2：作废</w:t>
            </w:r>
          </w:p>
          <w:p w14:paraId="28C4D47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3：已红冲</w:t>
            </w:r>
          </w:p>
          <w:p w14:paraId="00134AFC">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：部分冲红</w:t>
            </w:r>
          </w:p>
          <w:p w14:paraId="75CA6005">
            <w:pPr>
              <w:pStyle w:val="92"/>
              <w:widowControl/>
              <w:ind w:firstLine="0" w:firstLineChars="0"/>
              <w:rPr>
                <w:rFonts w:ascii="宋体" w:hAnsi="宋体" w:cs="宋体"/>
                <w:color w:val="000000"/>
                <w:kern w:val="0"/>
                <w:szCs w:val="21"/>
              </w:rPr>
            </w:pPr>
            <w:r>
              <w:rPr>
                <w:rFonts w:ascii="宋体" w:hAnsi="宋体" w:cs="宋体"/>
                <w:color w:val="000000"/>
                <w:kern w:val="0"/>
                <w:szCs w:val="21"/>
              </w:rPr>
              <w:t>8</w:t>
            </w:r>
            <w:r>
              <w:rPr>
                <w:rFonts w:hint="eastAsia" w:ascii="宋体" w:hAnsi="宋体" w:cs="宋体"/>
                <w:color w:val="000000"/>
                <w:kern w:val="0"/>
                <w:szCs w:val="21"/>
              </w:rPr>
              <w:t>：全额红冲</w:t>
            </w:r>
          </w:p>
        </w:tc>
      </w:tr>
      <w:tr w14:paraId="024ACE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6008CF88">
            <w:pPr>
              <w:widowControl/>
              <w:jc w:val="center"/>
              <w:rPr>
                <w:rFonts w:ascii="宋体" w:hAnsi="宋体"/>
                <w:bCs/>
                <w:color w:val="000000"/>
              </w:rPr>
            </w:pPr>
            <w:r>
              <w:rPr>
                <w:rFonts w:hint="eastAsia" w:ascii="宋体" w:hAnsi="宋体"/>
                <w:bCs/>
                <w:color w:val="000000"/>
              </w:rPr>
              <w:t>8</w:t>
            </w:r>
          </w:p>
        </w:tc>
        <w:tc>
          <w:tcPr>
            <w:tcW w:w="1459" w:type="dxa"/>
            <w:tcBorders>
              <w:top w:val="single" w:color="auto" w:sz="6" w:space="0"/>
              <w:bottom w:val="single" w:color="auto" w:sz="6" w:space="0"/>
            </w:tcBorders>
            <w:vAlign w:val="center"/>
          </w:tcPr>
          <w:p w14:paraId="6168B8E9">
            <w:pPr>
              <w:jc w:val="center"/>
              <w:rPr>
                <w:rFonts w:ascii="宋体" w:hAnsi="宋体" w:cs="宋体"/>
                <w:color w:val="000000"/>
                <w:kern w:val="0"/>
                <w:szCs w:val="21"/>
                <w:lang w:bidi="ar"/>
              </w:rPr>
            </w:pPr>
            <w:r>
              <w:rPr>
                <w:rFonts w:hint="eastAsia" w:ascii="宋体" w:hAnsi="宋体" w:cs="宋体"/>
                <w:color w:val="000000"/>
                <w:kern w:val="0"/>
                <w:szCs w:val="21"/>
                <w:lang w:bidi="ar"/>
              </w:rPr>
              <w:t>sfycpz</w:t>
            </w:r>
          </w:p>
        </w:tc>
        <w:tc>
          <w:tcPr>
            <w:tcW w:w="1701" w:type="dxa"/>
            <w:tcBorders>
              <w:top w:val="single" w:color="auto" w:sz="6" w:space="0"/>
              <w:bottom w:val="single" w:color="auto" w:sz="6" w:space="0"/>
            </w:tcBorders>
            <w:vAlign w:val="center"/>
          </w:tcPr>
          <w:p w14:paraId="27768FC7">
            <w:pPr>
              <w:jc w:val="center"/>
              <w:rPr>
                <w:rFonts w:ascii="宋体" w:hAnsi="宋体" w:cs="宋体"/>
                <w:color w:val="000000"/>
                <w:kern w:val="0"/>
                <w:szCs w:val="21"/>
                <w:lang w:bidi="ar"/>
              </w:rPr>
            </w:pPr>
            <w:r>
              <w:rPr>
                <w:rFonts w:hint="eastAsia" w:ascii="宋体" w:hAnsi="宋体" w:cs="宋体"/>
                <w:color w:val="000000"/>
                <w:kern w:val="0"/>
                <w:szCs w:val="21"/>
                <w:lang w:bidi="ar"/>
              </w:rPr>
              <w:t>是否异常凭证</w:t>
            </w:r>
          </w:p>
        </w:tc>
        <w:tc>
          <w:tcPr>
            <w:tcW w:w="1134" w:type="dxa"/>
            <w:tcBorders>
              <w:top w:val="single" w:color="auto" w:sz="6" w:space="0"/>
              <w:bottom w:val="single" w:color="auto" w:sz="6" w:space="0"/>
            </w:tcBorders>
            <w:vAlign w:val="center"/>
          </w:tcPr>
          <w:p w14:paraId="0332E07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42BE9DE6">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tcBorders>
              <w:top w:val="single" w:color="auto" w:sz="6" w:space="0"/>
              <w:bottom w:val="single" w:color="auto" w:sz="6" w:space="0"/>
            </w:tcBorders>
            <w:vAlign w:val="center"/>
          </w:tcPr>
          <w:p w14:paraId="1F267F39">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69E3CF4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01：正常</w:t>
            </w:r>
          </w:p>
          <w:p w14:paraId="241502E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02：异常凭证</w:t>
            </w:r>
          </w:p>
          <w:p w14:paraId="6DDACC2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3</w:t>
            </w:r>
            <w:r>
              <w:rPr>
                <w:rFonts w:hint="eastAsia" w:ascii="宋体" w:hAnsi="宋体" w:cs="宋体"/>
                <w:color w:val="000000"/>
                <w:kern w:val="0"/>
                <w:szCs w:val="21"/>
              </w:rPr>
              <w:t>：疑似异常凭证</w:t>
            </w:r>
          </w:p>
        </w:tc>
      </w:tr>
      <w:tr w14:paraId="05DA99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7D29038A">
            <w:pPr>
              <w:widowControl/>
              <w:jc w:val="center"/>
              <w:rPr>
                <w:rFonts w:ascii="宋体" w:hAnsi="宋体"/>
                <w:bCs/>
                <w:color w:val="000000"/>
              </w:rPr>
            </w:pPr>
            <w:r>
              <w:rPr>
                <w:rFonts w:hint="eastAsia" w:ascii="宋体" w:hAnsi="宋体"/>
                <w:bCs/>
                <w:color w:val="000000"/>
              </w:rPr>
              <w:t>9</w:t>
            </w:r>
          </w:p>
        </w:tc>
        <w:tc>
          <w:tcPr>
            <w:tcW w:w="1459" w:type="dxa"/>
            <w:tcBorders>
              <w:top w:val="single" w:color="auto" w:sz="6" w:space="0"/>
              <w:bottom w:val="single" w:color="auto" w:sz="6" w:space="0"/>
            </w:tcBorders>
            <w:vAlign w:val="center"/>
          </w:tcPr>
          <w:p w14:paraId="12799A1D">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sdzt</w:t>
            </w:r>
          </w:p>
        </w:tc>
        <w:tc>
          <w:tcPr>
            <w:tcW w:w="1701" w:type="dxa"/>
            <w:tcBorders>
              <w:top w:val="single" w:color="auto" w:sz="6" w:space="0"/>
              <w:bottom w:val="single" w:color="auto" w:sz="6" w:space="0"/>
            </w:tcBorders>
            <w:vAlign w:val="center"/>
          </w:tcPr>
          <w:p w14:paraId="2917BC96">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锁定状态</w:t>
            </w:r>
          </w:p>
        </w:tc>
        <w:tc>
          <w:tcPr>
            <w:tcW w:w="1134" w:type="dxa"/>
            <w:tcBorders>
              <w:top w:val="single" w:color="auto" w:sz="6" w:space="0"/>
              <w:bottom w:val="single" w:color="auto" w:sz="6" w:space="0"/>
            </w:tcBorders>
            <w:vAlign w:val="center"/>
          </w:tcPr>
          <w:p w14:paraId="6C785372">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2498F7C4">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tcBorders>
              <w:top w:val="single" w:color="auto" w:sz="6" w:space="0"/>
              <w:bottom w:val="single" w:color="auto" w:sz="6" w:space="0"/>
            </w:tcBorders>
            <w:vAlign w:val="center"/>
          </w:tcPr>
          <w:p w14:paraId="245D40B4">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7A3A31B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01：未锁定</w:t>
            </w:r>
          </w:p>
          <w:p w14:paraId="42FEFFF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02：已锁定</w:t>
            </w:r>
          </w:p>
        </w:tc>
      </w:tr>
      <w:tr w14:paraId="7DAEA2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12" w:space="0"/>
            </w:tcBorders>
            <w:vAlign w:val="center"/>
          </w:tcPr>
          <w:p w14:paraId="3D7AC4EB">
            <w:pPr>
              <w:widowControl/>
              <w:jc w:val="center"/>
              <w:rPr>
                <w:rFonts w:ascii="宋体" w:hAnsi="宋体"/>
                <w:bCs/>
                <w:color w:val="000000"/>
              </w:rPr>
            </w:pPr>
            <w:r>
              <w:rPr>
                <w:rFonts w:hint="eastAsia" w:ascii="宋体" w:hAnsi="宋体"/>
                <w:bCs/>
                <w:color w:val="000000"/>
              </w:rPr>
              <w:t>1</w:t>
            </w:r>
            <w:r>
              <w:rPr>
                <w:rFonts w:ascii="宋体" w:hAnsi="宋体"/>
                <w:bCs/>
                <w:color w:val="000000"/>
              </w:rPr>
              <w:t>0</w:t>
            </w:r>
          </w:p>
        </w:tc>
        <w:tc>
          <w:tcPr>
            <w:tcW w:w="1459" w:type="dxa"/>
            <w:tcBorders>
              <w:top w:val="single" w:color="auto" w:sz="6" w:space="0"/>
              <w:bottom w:val="single" w:color="auto" w:sz="12" w:space="0"/>
            </w:tcBorders>
            <w:vAlign w:val="center"/>
          </w:tcPr>
          <w:p w14:paraId="3F761244">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hxyt</w:t>
            </w:r>
          </w:p>
        </w:tc>
        <w:tc>
          <w:tcPr>
            <w:tcW w:w="1701" w:type="dxa"/>
            <w:tcBorders>
              <w:top w:val="single" w:color="auto" w:sz="6" w:space="0"/>
              <w:bottom w:val="single" w:color="auto" w:sz="12" w:space="0"/>
            </w:tcBorders>
            <w:vAlign w:val="center"/>
          </w:tcPr>
          <w:p w14:paraId="7458DEEE">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当前勾选用途</w:t>
            </w:r>
          </w:p>
        </w:tc>
        <w:tc>
          <w:tcPr>
            <w:tcW w:w="1134" w:type="dxa"/>
            <w:tcBorders>
              <w:top w:val="single" w:color="auto" w:sz="6" w:space="0"/>
              <w:bottom w:val="single" w:color="auto" w:sz="12" w:space="0"/>
            </w:tcBorders>
            <w:vAlign w:val="center"/>
          </w:tcPr>
          <w:p w14:paraId="2D435D13">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7628AD7A">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tcBorders>
              <w:top w:val="single" w:color="auto" w:sz="6" w:space="0"/>
              <w:bottom w:val="single" w:color="auto" w:sz="12" w:space="0"/>
            </w:tcBorders>
            <w:vAlign w:val="center"/>
          </w:tcPr>
          <w:p w14:paraId="5DA8193F">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12" w:space="0"/>
            </w:tcBorders>
            <w:vAlign w:val="center"/>
          </w:tcPr>
          <w:p w14:paraId="29D9156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1：已勾选抵扣</w:t>
            </w:r>
          </w:p>
          <w:p w14:paraId="45014F0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4：已勾选不抵扣（历史数据）</w:t>
            </w:r>
          </w:p>
          <w:p w14:paraId="47DE130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73506F3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p w14:paraId="51928DB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11：冬奥退税</w:t>
            </w:r>
          </w:p>
        </w:tc>
      </w:tr>
      <w:tr w14:paraId="1A9B6D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4F2C83BB">
            <w:pPr>
              <w:widowControl/>
              <w:jc w:val="center"/>
              <w:rPr>
                <w:rFonts w:ascii="宋体" w:hAnsi="宋体"/>
                <w:bCs/>
                <w:color w:val="000000"/>
              </w:rPr>
            </w:pPr>
            <w:r>
              <w:rPr>
                <w:rFonts w:hint="eastAsia" w:ascii="宋体" w:hAnsi="宋体"/>
                <w:bCs/>
                <w:color w:val="000000"/>
              </w:rPr>
              <w:t>11</w:t>
            </w:r>
          </w:p>
        </w:tc>
        <w:tc>
          <w:tcPr>
            <w:tcW w:w="1459" w:type="dxa"/>
            <w:tcBorders>
              <w:top w:val="single" w:color="auto" w:sz="6" w:space="0"/>
              <w:bottom w:val="single" w:color="auto" w:sz="6" w:space="0"/>
            </w:tcBorders>
            <w:vAlign w:val="center"/>
          </w:tcPr>
          <w:p w14:paraId="7B2E6D72">
            <w:pPr>
              <w:spacing w:line="360" w:lineRule="auto"/>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701" w:type="dxa"/>
            <w:tcBorders>
              <w:top w:val="single" w:color="auto" w:sz="6" w:space="0"/>
              <w:bottom w:val="single" w:color="auto" w:sz="6" w:space="0"/>
            </w:tcBorders>
            <w:vAlign w:val="center"/>
          </w:tcPr>
          <w:p w14:paraId="1E4A51E0">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134" w:type="dxa"/>
            <w:tcBorders>
              <w:top w:val="single" w:color="auto" w:sz="6" w:space="0"/>
              <w:bottom w:val="single" w:color="auto" w:sz="6" w:space="0"/>
            </w:tcBorders>
            <w:vAlign w:val="center"/>
          </w:tcPr>
          <w:p w14:paraId="69CEC0F0">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510EB2DF">
            <w:pPr>
              <w:spacing w:line="360" w:lineRule="auto"/>
              <w:jc w:val="center"/>
              <w:rPr>
                <w:rFonts w:ascii="宋体" w:hAnsi="宋体" w:cs="宋体"/>
                <w:color w:val="000000"/>
                <w:kern w:val="0"/>
                <w:szCs w:val="21"/>
                <w:lang w:bidi="ar"/>
              </w:rPr>
            </w:pPr>
            <w:r>
              <w:rPr>
                <w:rFonts w:ascii="宋体" w:hAnsi="宋体"/>
                <w:color w:val="000000"/>
                <w:szCs w:val="21"/>
              </w:rPr>
              <w:t>2</w:t>
            </w:r>
          </w:p>
        </w:tc>
        <w:tc>
          <w:tcPr>
            <w:tcW w:w="709" w:type="dxa"/>
            <w:tcBorders>
              <w:top w:val="single" w:color="auto" w:sz="6" w:space="0"/>
              <w:bottom w:val="single" w:color="auto" w:sz="6" w:space="0"/>
            </w:tcBorders>
            <w:vAlign w:val="center"/>
          </w:tcPr>
          <w:p w14:paraId="3C92D481">
            <w:pPr>
              <w:spacing w:line="360" w:lineRule="auto"/>
              <w:jc w:val="center"/>
              <w:rPr>
                <w:rFonts w:ascii="宋体" w:hAnsi="宋体" w:cs="宋体"/>
                <w:color w:val="000000"/>
                <w:kern w:val="0"/>
                <w:szCs w:val="21"/>
                <w:lang w:bidi="ar"/>
              </w:rPr>
            </w:pPr>
            <w:r>
              <w:rPr>
                <w:rFonts w:ascii="宋体" w:hAnsi="宋体"/>
                <w:color w:val="000000"/>
                <w:szCs w:val="21"/>
              </w:rPr>
              <w:t>是</w:t>
            </w:r>
          </w:p>
        </w:tc>
        <w:tc>
          <w:tcPr>
            <w:tcW w:w="1972" w:type="dxa"/>
            <w:tcBorders>
              <w:top w:val="single" w:color="auto" w:sz="6" w:space="0"/>
              <w:bottom w:val="single" w:color="auto" w:sz="6" w:space="0"/>
            </w:tcBorders>
            <w:vAlign w:val="center"/>
          </w:tcPr>
          <w:p w14:paraId="0CC6C9C9">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44D13AE2">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371E9B35">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1FD95A0E">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59A40C04">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5053A398">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3203633B">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71F67857">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611D1DEA">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669812BC">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384F2033">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6C9B06B6">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p w14:paraId="5ACAF59F">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05D154E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87：纸质发票（机动车销售统一发票）</w:t>
            </w:r>
          </w:p>
        </w:tc>
      </w:tr>
      <w:tr w14:paraId="0928E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5E10C13E">
            <w:pPr>
              <w:widowControl/>
              <w:jc w:val="center"/>
              <w:rPr>
                <w:rFonts w:ascii="宋体" w:hAnsi="宋体"/>
                <w:bCs/>
                <w:color w:val="000000"/>
              </w:rPr>
            </w:pPr>
            <w:r>
              <w:rPr>
                <w:rFonts w:hint="eastAsia" w:ascii="宋体" w:hAnsi="宋体"/>
                <w:color w:val="000000"/>
                <w:kern w:val="0"/>
                <w:szCs w:val="21"/>
                <w:lang w:bidi="ar"/>
              </w:rPr>
              <w:t>12</w:t>
            </w:r>
          </w:p>
        </w:tc>
        <w:tc>
          <w:tcPr>
            <w:tcW w:w="1459" w:type="dxa"/>
            <w:tcBorders>
              <w:top w:val="single" w:color="auto" w:sz="6" w:space="0"/>
              <w:bottom w:val="single" w:color="auto" w:sz="6" w:space="0"/>
            </w:tcBorders>
            <w:vAlign w:val="center"/>
          </w:tcPr>
          <w:p w14:paraId="7531056F">
            <w:pPr>
              <w:spacing w:line="360" w:lineRule="auto"/>
              <w:jc w:val="center"/>
              <w:rPr>
                <w:rFonts w:ascii="宋体" w:hAnsi="宋体" w:cs="宋体"/>
                <w:color w:val="000000"/>
                <w:kern w:val="0"/>
                <w:szCs w:val="21"/>
                <w:lang w:bidi="ar"/>
              </w:rPr>
            </w:pPr>
            <w:r>
              <w:rPr>
                <w:rFonts w:ascii="宋体" w:hAnsi="宋体"/>
                <w:color w:val="000000"/>
                <w:kern w:val="0"/>
                <w:szCs w:val="21"/>
                <w:lang w:bidi="ar"/>
              </w:rPr>
              <w:t>jdcycbs</w:t>
            </w:r>
          </w:p>
        </w:tc>
        <w:tc>
          <w:tcPr>
            <w:tcW w:w="1701" w:type="dxa"/>
            <w:tcBorders>
              <w:top w:val="single" w:color="auto" w:sz="6" w:space="0"/>
              <w:bottom w:val="single" w:color="auto" w:sz="6" w:space="0"/>
            </w:tcBorders>
            <w:vAlign w:val="center"/>
          </w:tcPr>
          <w:p w14:paraId="196980CC">
            <w:pPr>
              <w:spacing w:line="360" w:lineRule="auto"/>
              <w:jc w:val="center"/>
              <w:rPr>
                <w:rFonts w:ascii="宋体" w:hAnsi="宋体" w:cs="宋体"/>
                <w:color w:val="000000"/>
                <w:kern w:val="0"/>
                <w:szCs w:val="21"/>
                <w:lang w:bidi="ar"/>
              </w:rPr>
            </w:pPr>
            <w:r>
              <w:rPr>
                <w:rFonts w:hint="eastAsia" w:ascii="宋体" w:hAnsi="宋体"/>
                <w:color w:val="000000"/>
                <w:kern w:val="0"/>
                <w:szCs w:val="21"/>
                <w:lang w:bidi="ar"/>
              </w:rPr>
              <w:t>机动车异常标识</w:t>
            </w:r>
          </w:p>
        </w:tc>
        <w:tc>
          <w:tcPr>
            <w:tcW w:w="1134" w:type="dxa"/>
            <w:tcBorders>
              <w:top w:val="single" w:color="auto" w:sz="6" w:space="0"/>
              <w:bottom w:val="single" w:color="auto" w:sz="6" w:space="0"/>
            </w:tcBorders>
            <w:vAlign w:val="center"/>
          </w:tcPr>
          <w:p w14:paraId="5CA956F3">
            <w:pPr>
              <w:spacing w:line="360" w:lineRule="auto"/>
              <w:jc w:val="center"/>
              <w:rPr>
                <w:rFonts w:ascii="宋体" w:hAnsi="宋体" w:cs="宋体"/>
                <w:color w:val="000000"/>
                <w:kern w:val="0"/>
                <w:szCs w:val="21"/>
                <w:lang w:bidi="ar"/>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681E6ACF">
            <w:pPr>
              <w:spacing w:line="360" w:lineRule="auto"/>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45349F85">
            <w:pPr>
              <w:spacing w:line="360" w:lineRule="auto"/>
              <w:jc w:val="center"/>
              <w:rPr>
                <w:rFonts w:ascii="宋体" w:hAnsi="宋体"/>
                <w:color w:val="000000"/>
                <w:szCs w:val="21"/>
              </w:rPr>
            </w:pPr>
            <w:r>
              <w:rPr>
                <w:rFonts w:hint="eastAsia" w:ascii="宋体" w:hAnsi="宋体"/>
                <w:color w:val="000000"/>
                <w:kern w:val="0"/>
                <w:szCs w:val="21"/>
                <w:lang w:bidi="ar"/>
              </w:rPr>
              <w:t>否</w:t>
            </w:r>
          </w:p>
        </w:tc>
        <w:tc>
          <w:tcPr>
            <w:tcW w:w="1972" w:type="dxa"/>
            <w:tcBorders>
              <w:top w:val="single" w:color="auto" w:sz="6" w:space="0"/>
              <w:bottom w:val="single" w:color="auto" w:sz="6" w:space="0"/>
            </w:tcBorders>
            <w:vAlign w:val="center"/>
          </w:tcPr>
          <w:p w14:paraId="308CF825">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60938D36">
            <w:pPr>
              <w:jc w:val="left"/>
              <w:rPr>
                <w:rFonts w:ascii="宋体" w:hAnsi="宋体"/>
                <w:color w:val="000000"/>
                <w:szCs w:val="21"/>
              </w:rPr>
            </w:pPr>
            <w:r>
              <w:rPr>
                <w:rFonts w:hint="eastAsia" w:ascii="宋体" w:hAnsi="宋体"/>
                <w:color w:val="000000"/>
                <w:szCs w:val="21"/>
              </w:rPr>
              <w:t>1：低风险</w:t>
            </w:r>
          </w:p>
          <w:p w14:paraId="0F0A6011">
            <w:pPr>
              <w:jc w:val="left"/>
              <w:rPr>
                <w:rFonts w:ascii="宋体" w:hAnsi="宋体"/>
                <w:color w:val="000000"/>
                <w:szCs w:val="21"/>
              </w:rPr>
            </w:pPr>
            <w:r>
              <w:rPr>
                <w:rFonts w:hint="eastAsia" w:ascii="宋体" w:hAnsi="宋体"/>
                <w:color w:val="000000"/>
                <w:szCs w:val="21"/>
              </w:rPr>
              <w:t>2：中风险</w:t>
            </w:r>
          </w:p>
          <w:p w14:paraId="6705DDA1">
            <w:pPr>
              <w:jc w:val="left"/>
              <w:rPr>
                <w:rFonts w:ascii="宋体" w:hAnsi="宋体" w:cs="宋体"/>
                <w:color w:val="000000"/>
                <w:kern w:val="0"/>
                <w:szCs w:val="21"/>
                <w:lang w:bidi="ar"/>
              </w:rPr>
            </w:pPr>
            <w:r>
              <w:rPr>
                <w:rFonts w:hint="eastAsia" w:ascii="宋体" w:hAnsi="宋体"/>
                <w:color w:val="000000"/>
                <w:szCs w:val="21"/>
              </w:rPr>
              <w:t>3：高风险</w:t>
            </w:r>
          </w:p>
        </w:tc>
      </w:tr>
      <w:tr w14:paraId="35F7F9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5D478497">
            <w:pPr>
              <w:widowControl/>
              <w:jc w:val="center"/>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3</w:t>
            </w:r>
          </w:p>
        </w:tc>
        <w:tc>
          <w:tcPr>
            <w:tcW w:w="1459" w:type="dxa"/>
            <w:tcBorders>
              <w:top w:val="single" w:color="auto" w:sz="6" w:space="0"/>
              <w:bottom w:val="single" w:color="auto" w:sz="6" w:space="0"/>
            </w:tcBorders>
            <w:vAlign w:val="center"/>
          </w:tcPr>
          <w:p w14:paraId="247FBBEF">
            <w:pPr>
              <w:spacing w:line="360" w:lineRule="auto"/>
              <w:jc w:val="center"/>
              <w:rPr>
                <w:rFonts w:ascii="宋体" w:hAnsi="宋体"/>
                <w:color w:val="000000"/>
                <w:kern w:val="0"/>
                <w:szCs w:val="21"/>
                <w:lang w:bidi="ar"/>
              </w:rPr>
            </w:pP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w:t>
            </w:r>
            <w:r>
              <w:rPr>
                <w:rFonts w:hint="eastAsia" w:ascii="宋体" w:hAnsi="宋体"/>
                <w:color w:val="000000"/>
                <w:kern w:val="0"/>
                <w:szCs w:val="21"/>
                <w:lang w:bidi="ar"/>
              </w:rPr>
              <w:t>s</w:t>
            </w:r>
          </w:p>
        </w:tc>
        <w:tc>
          <w:tcPr>
            <w:tcW w:w="1701" w:type="dxa"/>
            <w:tcBorders>
              <w:top w:val="single" w:color="auto" w:sz="6" w:space="0"/>
              <w:bottom w:val="single" w:color="auto" w:sz="6" w:space="0"/>
            </w:tcBorders>
            <w:vAlign w:val="center"/>
          </w:tcPr>
          <w:p w14:paraId="3B420AE5">
            <w:pPr>
              <w:spacing w:line="360" w:lineRule="auto"/>
              <w:jc w:val="center"/>
              <w:rPr>
                <w:rFonts w:ascii="宋体" w:hAnsi="宋体"/>
                <w:color w:val="000000"/>
                <w:kern w:val="0"/>
                <w:szCs w:val="21"/>
                <w:lang w:bidi="ar"/>
              </w:rPr>
            </w:pPr>
            <w:r>
              <w:rPr>
                <w:rFonts w:hint="eastAsia" w:ascii="宋体" w:hAnsi="宋体"/>
                <w:color w:val="000000"/>
                <w:kern w:val="0"/>
                <w:szCs w:val="21"/>
                <w:lang w:bidi="ar"/>
              </w:rPr>
              <w:t>不得抵扣及退税异常标识</w:t>
            </w:r>
          </w:p>
        </w:tc>
        <w:tc>
          <w:tcPr>
            <w:tcW w:w="1134" w:type="dxa"/>
            <w:tcBorders>
              <w:top w:val="single" w:color="auto" w:sz="6" w:space="0"/>
              <w:bottom w:val="single" w:color="auto" w:sz="6" w:space="0"/>
            </w:tcBorders>
            <w:vAlign w:val="center"/>
          </w:tcPr>
          <w:p w14:paraId="56CE2EA2">
            <w:pPr>
              <w:spacing w:line="360" w:lineRule="auto"/>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7A7D2B78">
            <w:pPr>
              <w:spacing w:line="360" w:lineRule="auto"/>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7FCA149B">
            <w:pPr>
              <w:spacing w:line="360" w:lineRule="auto"/>
              <w:jc w:val="center"/>
              <w:rPr>
                <w:rFonts w:ascii="宋体" w:hAnsi="宋体"/>
                <w:color w:val="000000"/>
                <w:kern w:val="0"/>
                <w:szCs w:val="21"/>
                <w:lang w:bidi="ar"/>
              </w:rPr>
            </w:pPr>
            <w:r>
              <w:rPr>
                <w:rFonts w:hint="eastAsia" w:ascii="宋体" w:hAnsi="宋体"/>
                <w:color w:val="000000"/>
                <w:kern w:val="0"/>
                <w:szCs w:val="21"/>
                <w:lang w:bidi="ar"/>
              </w:rPr>
              <w:t>否</w:t>
            </w:r>
          </w:p>
        </w:tc>
        <w:tc>
          <w:tcPr>
            <w:tcW w:w="1972" w:type="dxa"/>
            <w:tcBorders>
              <w:top w:val="single" w:color="auto" w:sz="6" w:space="0"/>
              <w:bottom w:val="single" w:color="auto" w:sz="6" w:space="0"/>
            </w:tcBorders>
            <w:vAlign w:val="center"/>
          </w:tcPr>
          <w:p w14:paraId="08EF6B2A">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w:t>
            </w:r>
          </w:p>
          <w:p w14:paraId="4825C8CE">
            <w:pPr>
              <w:jc w:val="left"/>
              <w:rPr>
                <w:rFonts w:ascii="宋体" w:hAnsi="宋体"/>
                <w:color w:val="000000"/>
                <w:szCs w:val="21"/>
              </w:rPr>
            </w:pPr>
            <w:r>
              <w:rPr>
                <w:rFonts w:hint="eastAsia" w:ascii="宋体" w:hAnsi="宋体"/>
                <w:color w:val="000000"/>
                <w:szCs w:val="21"/>
              </w:rPr>
              <w:t>1：不得抵扣及退税发票</w:t>
            </w:r>
          </w:p>
        </w:tc>
      </w:tr>
      <w:tr w14:paraId="031330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0B2681B3">
            <w:pPr>
              <w:widowControl/>
              <w:jc w:val="center"/>
              <w:rPr>
                <w:rFonts w:ascii="宋体" w:hAnsi="宋体"/>
                <w:color w:val="000000"/>
                <w:kern w:val="0"/>
                <w:szCs w:val="21"/>
                <w:lang w:bidi="ar"/>
              </w:rPr>
            </w:pPr>
            <w:r>
              <w:rPr>
                <w:rFonts w:hint="eastAsia" w:ascii="宋体" w:hAnsi="宋体"/>
                <w:color w:val="000000"/>
                <w:kern w:val="0"/>
                <w:szCs w:val="21"/>
                <w:lang w:bidi="ar"/>
              </w:rPr>
              <w:t>14</w:t>
            </w:r>
          </w:p>
        </w:tc>
        <w:tc>
          <w:tcPr>
            <w:tcW w:w="1459" w:type="dxa"/>
            <w:tcBorders>
              <w:top w:val="single" w:color="auto" w:sz="6" w:space="0"/>
              <w:bottom w:val="single" w:color="auto" w:sz="6" w:space="0"/>
            </w:tcBorders>
            <w:vAlign w:val="center"/>
          </w:tcPr>
          <w:p w14:paraId="2CF2E4BE">
            <w:pPr>
              <w:spacing w:line="360" w:lineRule="auto"/>
              <w:jc w:val="center"/>
              <w:rPr>
                <w:rFonts w:ascii="宋体" w:hAnsi="宋体"/>
                <w:color w:val="000000"/>
                <w:kern w:val="0"/>
                <w:szCs w:val="21"/>
                <w:lang w:bidi="ar"/>
              </w:rPr>
            </w:pPr>
            <w:r>
              <w:t>xgmqjqdfpfhgxtjbs</w:t>
            </w:r>
          </w:p>
        </w:tc>
        <w:tc>
          <w:tcPr>
            <w:tcW w:w="1701" w:type="dxa"/>
            <w:tcBorders>
              <w:top w:val="single" w:color="auto" w:sz="6" w:space="0"/>
              <w:bottom w:val="single" w:color="auto" w:sz="6" w:space="0"/>
            </w:tcBorders>
            <w:vAlign w:val="center"/>
          </w:tcPr>
          <w:p w14:paraId="5F768887">
            <w:pPr>
              <w:spacing w:line="360" w:lineRule="auto"/>
              <w:jc w:val="center"/>
              <w:rPr>
                <w:rFonts w:ascii="宋体" w:hAnsi="宋体"/>
                <w:color w:val="000000"/>
                <w:kern w:val="0"/>
                <w:szCs w:val="21"/>
                <w:lang w:bidi="ar"/>
              </w:rPr>
            </w:pPr>
            <w:r>
              <w:rPr>
                <w:rFonts w:hint="eastAsia"/>
              </w:rPr>
              <w:t>小规模期间取得发票符合勾选条件标识</w:t>
            </w:r>
          </w:p>
        </w:tc>
        <w:tc>
          <w:tcPr>
            <w:tcW w:w="1134" w:type="dxa"/>
            <w:tcBorders>
              <w:top w:val="single" w:color="auto" w:sz="6" w:space="0"/>
              <w:bottom w:val="single" w:color="auto" w:sz="6" w:space="0"/>
            </w:tcBorders>
            <w:vAlign w:val="center"/>
          </w:tcPr>
          <w:p w14:paraId="639F2748">
            <w:pPr>
              <w:spacing w:line="360" w:lineRule="auto"/>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0C0852EE">
            <w:pPr>
              <w:spacing w:line="360" w:lineRule="auto"/>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4668FB23">
            <w:pPr>
              <w:spacing w:line="360" w:lineRule="auto"/>
              <w:jc w:val="center"/>
              <w:rPr>
                <w:rFonts w:ascii="宋体" w:hAnsi="宋体"/>
                <w:color w:val="000000"/>
                <w:kern w:val="0"/>
                <w:szCs w:val="21"/>
                <w:lang w:bidi="ar"/>
              </w:rPr>
            </w:pPr>
            <w:r>
              <w:rPr>
                <w:rFonts w:hint="eastAsia" w:ascii="宋体" w:hAnsi="宋体"/>
                <w:color w:val="000000"/>
                <w:kern w:val="0"/>
                <w:szCs w:val="21"/>
                <w:lang w:bidi="ar"/>
              </w:rPr>
              <w:t>否</w:t>
            </w:r>
          </w:p>
        </w:tc>
        <w:tc>
          <w:tcPr>
            <w:tcW w:w="1972" w:type="dxa"/>
            <w:tcBorders>
              <w:top w:val="single" w:color="auto" w:sz="6" w:space="0"/>
              <w:bottom w:val="single" w:color="auto" w:sz="6" w:space="0"/>
            </w:tcBorders>
            <w:vAlign w:val="center"/>
          </w:tcPr>
          <w:p w14:paraId="5D651769">
            <w:pPr>
              <w:pStyle w:val="16"/>
              <w:jc w:val="both"/>
            </w:pPr>
            <w:r>
              <w:t>0</w:t>
            </w:r>
            <w:r>
              <w:rPr>
                <w:rFonts w:hint="eastAsia"/>
              </w:rPr>
              <w:t>：符合</w:t>
            </w:r>
          </w:p>
          <w:p w14:paraId="7ECFF608">
            <w:pPr>
              <w:pStyle w:val="16"/>
              <w:jc w:val="both"/>
            </w:pPr>
            <w:r>
              <w:t>1</w:t>
            </w:r>
            <w:r>
              <w:rPr>
                <w:rFonts w:hint="eastAsia"/>
              </w:rPr>
              <w:t>：不符合，登记为一般纳税人之前取得且不符合勾选抵扣条件的发票</w:t>
            </w:r>
          </w:p>
          <w:p w14:paraId="5A0CA1B9">
            <w:pPr>
              <w:rPr>
                <w:rFonts w:ascii="宋体" w:hAnsi="宋体"/>
                <w:color w:val="000000"/>
                <w:szCs w:val="21"/>
              </w:rPr>
            </w:pPr>
            <w:r>
              <w:t>2</w:t>
            </w:r>
            <w:r>
              <w:rPr>
                <w:rFonts w:hint="eastAsia"/>
              </w:rPr>
              <w:t>：不符合，转登记为小规模纳税人期间取得且不符合勾选抵扣条件的发票</w:t>
            </w:r>
          </w:p>
        </w:tc>
      </w:tr>
      <w:tr w14:paraId="037A94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0E099CEC">
            <w:pPr>
              <w:widowControl/>
              <w:jc w:val="center"/>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5</w:t>
            </w:r>
          </w:p>
        </w:tc>
        <w:tc>
          <w:tcPr>
            <w:tcW w:w="1459" w:type="dxa"/>
            <w:tcBorders>
              <w:top w:val="single" w:color="auto" w:sz="6" w:space="0"/>
              <w:bottom w:val="single" w:color="auto" w:sz="6" w:space="0"/>
            </w:tcBorders>
            <w:vAlign w:val="center"/>
          </w:tcPr>
          <w:p w14:paraId="12E61555">
            <w:pPr>
              <w:spacing w:line="360" w:lineRule="auto"/>
              <w:jc w:val="center"/>
              <w:rPr>
                <w:rFonts w:ascii="宋体" w:hAnsi="宋体"/>
                <w:color w:val="000000"/>
                <w:kern w:val="0"/>
                <w:szCs w:val="21"/>
                <w:lang w:bidi="ar"/>
              </w:rPr>
            </w:pPr>
            <w:r>
              <w:t>cekcycbs</w:t>
            </w:r>
          </w:p>
        </w:tc>
        <w:tc>
          <w:tcPr>
            <w:tcW w:w="1701" w:type="dxa"/>
            <w:tcBorders>
              <w:top w:val="single" w:color="auto" w:sz="6" w:space="0"/>
              <w:bottom w:val="single" w:color="auto" w:sz="6" w:space="0"/>
            </w:tcBorders>
            <w:vAlign w:val="center"/>
          </w:tcPr>
          <w:p w14:paraId="55C04033">
            <w:pPr>
              <w:spacing w:line="360" w:lineRule="auto"/>
              <w:jc w:val="center"/>
              <w:rPr>
                <w:rFonts w:ascii="宋体" w:hAnsi="宋体"/>
                <w:color w:val="000000"/>
                <w:kern w:val="0"/>
                <w:szCs w:val="21"/>
                <w:lang w:bidi="ar"/>
              </w:rPr>
            </w:pPr>
            <w:r>
              <w:rPr>
                <w:rFonts w:hint="eastAsia"/>
              </w:rPr>
              <w:t>差额扣除异常标识</w:t>
            </w:r>
          </w:p>
        </w:tc>
        <w:tc>
          <w:tcPr>
            <w:tcW w:w="1134" w:type="dxa"/>
            <w:tcBorders>
              <w:top w:val="single" w:color="auto" w:sz="6" w:space="0"/>
              <w:bottom w:val="single" w:color="auto" w:sz="6" w:space="0"/>
            </w:tcBorders>
            <w:vAlign w:val="center"/>
          </w:tcPr>
          <w:p w14:paraId="24455B23">
            <w:pPr>
              <w:spacing w:line="360" w:lineRule="auto"/>
              <w:jc w:val="center"/>
              <w:rPr>
                <w:rFonts w:ascii="宋体" w:hAnsi="宋体"/>
                <w:color w:val="000000"/>
                <w:szCs w:val="21"/>
              </w:rPr>
            </w:pPr>
            <w:r>
              <w:t>String</w:t>
            </w:r>
          </w:p>
        </w:tc>
        <w:tc>
          <w:tcPr>
            <w:tcW w:w="708" w:type="dxa"/>
            <w:tcBorders>
              <w:top w:val="single" w:color="auto" w:sz="6" w:space="0"/>
              <w:bottom w:val="single" w:color="auto" w:sz="6" w:space="0"/>
            </w:tcBorders>
            <w:vAlign w:val="center"/>
          </w:tcPr>
          <w:p w14:paraId="36269BA0">
            <w:pPr>
              <w:spacing w:line="360" w:lineRule="auto"/>
              <w:jc w:val="center"/>
              <w:rPr>
                <w:rFonts w:ascii="宋体" w:hAnsi="宋体"/>
                <w:color w:val="000000"/>
                <w:szCs w:val="21"/>
              </w:rPr>
            </w:pPr>
            <w:r>
              <w:t>1</w:t>
            </w:r>
          </w:p>
        </w:tc>
        <w:tc>
          <w:tcPr>
            <w:tcW w:w="709" w:type="dxa"/>
            <w:tcBorders>
              <w:top w:val="single" w:color="auto" w:sz="6" w:space="0"/>
              <w:bottom w:val="single" w:color="auto" w:sz="6" w:space="0"/>
            </w:tcBorders>
            <w:vAlign w:val="center"/>
          </w:tcPr>
          <w:p w14:paraId="2AC636D0">
            <w:pPr>
              <w:spacing w:line="360" w:lineRule="auto"/>
              <w:jc w:val="center"/>
              <w:rPr>
                <w:rFonts w:ascii="宋体" w:hAnsi="宋体"/>
                <w:color w:val="000000"/>
                <w:kern w:val="0"/>
                <w:szCs w:val="21"/>
                <w:lang w:bidi="ar"/>
              </w:rPr>
            </w:pPr>
            <w:r>
              <w:rPr>
                <w:rFonts w:hint="eastAsia"/>
              </w:rPr>
              <w:t>否</w:t>
            </w:r>
          </w:p>
        </w:tc>
        <w:tc>
          <w:tcPr>
            <w:tcW w:w="1972" w:type="dxa"/>
            <w:tcBorders>
              <w:top w:val="single" w:color="auto" w:sz="6" w:space="0"/>
              <w:bottom w:val="single" w:color="auto" w:sz="6" w:space="0"/>
            </w:tcBorders>
            <w:vAlign w:val="center"/>
          </w:tcPr>
          <w:p w14:paraId="0B89F971">
            <w:pPr>
              <w:pStyle w:val="16"/>
              <w:jc w:val="both"/>
            </w:pPr>
            <w:bookmarkStart w:id="126" w:name="_Hlk200096785"/>
            <w:r>
              <w:t>0</w:t>
            </w:r>
            <w:r>
              <w:rPr>
                <w:rFonts w:hint="eastAsia"/>
              </w:rPr>
              <w:t>：正常，可用于勾选</w:t>
            </w:r>
          </w:p>
          <w:p w14:paraId="4CA2DE97">
            <w:pPr>
              <w:jc w:val="left"/>
              <w:rPr>
                <w:rFonts w:ascii="宋体" w:hAnsi="宋体"/>
                <w:color w:val="000000"/>
                <w:szCs w:val="21"/>
              </w:rPr>
            </w:pPr>
            <w:r>
              <w:t>1</w:t>
            </w:r>
            <w:r>
              <w:rPr>
                <w:rFonts w:hint="eastAsia"/>
              </w:rPr>
              <w:t>：</w:t>
            </w:r>
            <w:bookmarkEnd w:id="126"/>
            <w:r>
              <w:rPr>
                <w:rFonts w:hint="eastAsia"/>
              </w:rPr>
              <w:t>异常，不能用于勾选</w:t>
            </w:r>
          </w:p>
        </w:tc>
      </w:tr>
    </w:tbl>
    <w:p w14:paraId="17A17BFF">
      <w:pPr>
        <w:pStyle w:val="6"/>
        <w:rPr>
          <w:sz w:val="21"/>
          <w:szCs w:val="21"/>
        </w:rPr>
      </w:pPr>
      <w:r>
        <w:rPr>
          <w:sz w:val="21"/>
          <w:szCs w:val="21"/>
        </w:rPr>
        <w:t>10.6返回报文示例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0D4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576F9A7">
            <w:r>
              <w:t>{</w:t>
            </w:r>
          </w:p>
          <w:p w14:paraId="43E2E544">
            <w:r>
              <w:tab/>
            </w:r>
            <w:r>
              <w:t>"Response": {</w:t>
            </w:r>
          </w:p>
          <w:p w14:paraId="3D633BAF">
            <w:r>
              <w:rPr>
                <w:rFonts w:hint="eastAsia"/>
              </w:rPr>
              <w:tab/>
            </w:r>
            <w:r>
              <w:rPr>
                <w:rFonts w:hint="eastAsia"/>
              </w:rPr>
              <w:tab/>
            </w:r>
            <w:r>
              <w:rPr>
                <w:rFonts w:hint="eastAsia"/>
              </w:rPr>
              <w:t>"RequestId": "系统自动生成ID",</w:t>
            </w:r>
          </w:p>
          <w:p w14:paraId="46CA4D62">
            <w:r>
              <w:tab/>
            </w:r>
            <w:r>
              <w:tab/>
            </w:r>
            <w:r>
              <w:t>"Data": {</w:t>
            </w:r>
          </w:p>
          <w:p w14:paraId="4D6EAD6E">
            <w:r>
              <w:rPr>
                <w:rFonts w:hint="eastAsia"/>
              </w:rPr>
              <w:tab/>
            </w:r>
            <w:r>
              <w:rPr>
                <w:rFonts w:hint="eastAsia"/>
              </w:rPr>
              <w:tab/>
            </w:r>
            <w:r>
              <w:rPr>
                <w:rFonts w:hint="eastAsia"/>
              </w:rPr>
              <w:tab/>
            </w:r>
            <w:r>
              <w:rPr>
                <w:rFonts w:hint="eastAsia"/>
              </w:rPr>
              <w:t>"returncode": "返回码",</w:t>
            </w:r>
          </w:p>
          <w:p w14:paraId="60A1E9A7">
            <w:r>
              <w:rPr>
                <w:rFonts w:hint="eastAsia"/>
              </w:rPr>
              <w:tab/>
            </w:r>
            <w:r>
              <w:rPr>
                <w:rFonts w:hint="eastAsia"/>
              </w:rPr>
              <w:tab/>
            </w:r>
            <w:r>
              <w:rPr>
                <w:rFonts w:hint="eastAsia"/>
              </w:rPr>
              <w:tab/>
            </w:r>
            <w:r>
              <w:rPr>
                <w:rFonts w:hint="eastAsia"/>
              </w:rPr>
              <w:t>"returnmsg": "返回信息",</w:t>
            </w:r>
          </w:p>
          <w:p w14:paraId="51A1B75F">
            <w:r>
              <w:tab/>
            </w:r>
            <w:r>
              <w:tab/>
            </w:r>
            <w:r>
              <w:tab/>
            </w:r>
            <w:r>
              <w:t>"fpmx": [</w:t>
            </w:r>
          </w:p>
          <w:p w14:paraId="610025EF">
            <w:r>
              <w:tab/>
            </w:r>
            <w:r>
              <w:tab/>
            </w:r>
            <w:r>
              <w:tab/>
            </w:r>
            <w:r>
              <w:tab/>
            </w:r>
            <w:r>
              <w:t>{</w:t>
            </w:r>
          </w:p>
          <w:p w14:paraId="78A5C9F3">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4FD882A">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51399009">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AC3C39F">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027A684">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52E3C20A">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3AF25C5B">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46534EF1">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5C24D16B">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2300F3A5">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46B3E37D">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7E4095F4">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1D7481A5">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7A06CF55">
            <w:r>
              <w:tab/>
            </w:r>
            <w:r>
              <w:tab/>
            </w:r>
            <w:r>
              <w:tab/>
            </w:r>
            <w:r>
              <w:tab/>
            </w:r>
            <w:r>
              <w:tab/>
            </w:r>
            <w:r>
              <w:t>"xgmqjqdfpfhgxtjbs": "</w:t>
            </w:r>
            <w:r>
              <w:rPr>
                <w:rFonts w:hint="eastAsia"/>
              </w:rPr>
              <w:t>小规模期间取得发票符合勾选条件标识</w:t>
            </w:r>
            <w:r>
              <w:t>",</w:t>
            </w:r>
          </w:p>
          <w:p w14:paraId="73E66961">
            <w:r>
              <w:tab/>
            </w:r>
            <w:r>
              <w:tab/>
            </w:r>
            <w:r>
              <w:tab/>
            </w:r>
            <w:r>
              <w:tab/>
            </w:r>
            <w:r>
              <w:tab/>
            </w:r>
            <w:r>
              <w:t>"</w:t>
            </w:r>
            <w:r>
              <w:rPr>
                <w:rFonts w:hint="eastAsia" w:ascii="宋体" w:hAnsi="宋体"/>
                <w:color w:val="000000"/>
                <w:kern w:val="0"/>
                <w:szCs w:val="21"/>
                <w:lang w:bidi="ar"/>
              </w:rPr>
              <w:t>cekcycbs</w:t>
            </w:r>
            <w:r>
              <w:t>": "</w:t>
            </w:r>
            <w:r>
              <w:rPr>
                <w:rFonts w:hint="eastAsia"/>
              </w:rPr>
              <w:t>差额扣除异常标识</w:t>
            </w:r>
            <w:r>
              <w:t>"</w:t>
            </w:r>
          </w:p>
          <w:p w14:paraId="484D7130">
            <w:r>
              <w:tab/>
            </w:r>
            <w:r>
              <w:tab/>
            </w:r>
            <w:r>
              <w:tab/>
            </w:r>
            <w:r>
              <w:tab/>
            </w:r>
            <w:r>
              <w:t>}, {</w:t>
            </w:r>
          </w:p>
          <w:p w14:paraId="6543374E">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2DD61B9B">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1CFC1152">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1A37546C">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6322B501">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03D215F7">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7F7D35DB">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0E64D6A7">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57E524CD">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27E1654C">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4B0CEA78">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545E8C30">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2B24ECB1">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62C550A4">
            <w:r>
              <w:tab/>
            </w:r>
            <w:r>
              <w:tab/>
            </w:r>
            <w:r>
              <w:tab/>
            </w:r>
            <w:r>
              <w:tab/>
            </w:r>
            <w:r>
              <w:tab/>
            </w:r>
            <w:r>
              <w:t>"xgmqjqdfpfhgxtjbs": "</w:t>
            </w:r>
            <w:r>
              <w:rPr>
                <w:rFonts w:hint="eastAsia"/>
              </w:rPr>
              <w:t>小规模期间取得发票符合勾选条件标识</w:t>
            </w:r>
            <w:r>
              <w:t>",</w:t>
            </w:r>
          </w:p>
          <w:p w14:paraId="5910D674">
            <w:r>
              <w:tab/>
            </w:r>
            <w:r>
              <w:tab/>
            </w:r>
            <w:r>
              <w:tab/>
            </w:r>
            <w:r>
              <w:tab/>
            </w:r>
            <w:r>
              <w:tab/>
            </w:r>
            <w:r>
              <w:t>"</w:t>
            </w:r>
            <w:r>
              <w:rPr>
                <w:rFonts w:hint="eastAsia" w:ascii="宋体" w:hAnsi="宋体"/>
                <w:color w:val="000000"/>
                <w:kern w:val="0"/>
                <w:szCs w:val="21"/>
                <w:lang w:bidi="ar"/>
              </w:rPr>
              <w:t>cekcycbs</w:t>
            </w:r>
            <w:r>
              <w:t>": "</w:t>
            </w:r>
            <w:r>
              <w:rPr>
                <w:rFonts w:hint="eastAsia"/>
              </w:rPr>
              <w:t>差额扣除异常标识</w:t>
            </w:r>
            <w:r>
              <w:t>"</w:t>
            </w:r>
          </w:p>
          <w:p w14:paraId="3CFF4ED8">
            <w:r>
              <w:tab/>
            </w:r>
            <w:r>
              <w:tab/>
            </w:r>
            <w:r>
              <w:tab/>
            </w:r>
            <w:r>
              <w:tab/>
            </w:r>
            <w:r>
              <w:t>}</w:t>
            </w:r>
          </w:p>
          <w:p w14:paraId="413F654E">
            <w:r>
              <w:tab/>
            </w:r>
            <w:r>
              <w:tab/>
            </w:r>
            <w:r>
              <w:tab/>
            </w:r>
            <w:r>
              <w:t>]</w:t>
            </w:r>
          </w:p>
          <w:p w14:paraId="16CEC069">
            <w:r>
              <w:tab/>
            </w:r>
            <w:r>
              <w:tab/>
            </w:r>
            <w:r>
              <w:t>}</w:t>
            </w:r>
          </w:p>
          <w:p w14:paraId="235312DA">
            <w:r>
              <w:tab/>
            </w:r>
            <w:r>
              <w:t>}</w:t>
            </w:r>
          </w:p>
          <w:p w14:paraId="25B6F893">
            <w:r>
              <w:t>}</w:t>
            </w:r>
          </w:p>
        </w:tc>
      </w:tr>
    </w:tbl>
    <w:p w14:paraId="12A340E0">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2D8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9D36D49">
            <w:r>
              <w:t>{</w:t>
            </w:r>
          </w:p>
          <w:p w14:paraId="6B04F504">
            <w:r>
              <w:tab/>
            </w:r>
            <w:r>
              <w:t>"Response": {</w:t>
            </w:r>
          </w:p>
          <w:p w14:paraId="2D823016">
            <w:r>
              <w:rPr>
                <w:rFonts w:hint="eastAsia"/>
              </w:rPr>
              <w:tab/>
            </w:r>
            <w:r>
              <w:rPr>
                <w:rFonts w:hint="eastAsia"/>
              </w:rPr>
              <w:tab/>
            </w:r>
            <w:r>
              <w:rPr>
                <w:rFonts w:hint="eastAsia"/>
              </w:rPr>
              <w:t>"RequestId": "16位随机数字和字母组合",</w:t>
            </w:r>
          </w:p>
          <w:p w14:paraId="22FC870A">
            <w:r>
              <w:tab/>
            </w:r>
            <w:r>
              <w:tab/>
            </w:r>
            <w:r>
              <w:t>"Error": {</w:t>
            </w:r>
          </w:p>
          <w:p w14:paraId="7F5973F1">
            <w:r>
              <w:tab/>
            </w:r>
            <w:r>
              <w:tab/>
            </w:r>
            <w:r>
              <w:tab/>
            </w:r>
            <w:r>
              <w:t>"Code": "01",</w:t>
            </w:r>
          </w:p>
          <w:p w14:paraId="30FBFC80">
            <w:r>
              <w:rPr>
                <w:rFonts w:hint="eastAsia"/>
              </w:rPr>
              <w:tab/>
            </w:r>
            <w:r>
              <w:rPr>
                <w:rFonts w:hint="eastAsia"/>
              </w:rPr>
              <w:tab/>
            </w:r>
            <w:r>
              <w:rPr>
                <w:rFonts w:hint="eastAsia"/>
              </w:rPr>
              <w:tab/>
            </w:r>
            <w:r>
              <w:rPr>
                <w:rFonts w:hint="eastAsia"/>
              </w:rPr>
              <w:t>"Message": "错误说明"</w:t>
            </w:r>
          </w:p>
          <w:p w14:paraId="6F24CC9D">
            <w:r>
              <w:tab/>
            </w:r>
            <w:r>
              <w:tab/>
            </w:r>
            <w:r>
              <w:t>}</w:t>
            </w:r>
          </w:p>
          <w:p w14:paraId="35B5278F">
            <w:r>
              <w:tab/>
            </w:r>
            <w:r>
              <w:t>}</w:t>
            </w:r>
          </w:p>
          <w:p w14:paraId="4F987043">
            <w:r>
              <w:t>}</w:t>
            </w:r>
          </w:p>
        </w:tc>
      </w:tr>
    </w:tbl>
    <w:p w14:paraId="51FF541F">
      <w:pPr>
        <w:pStyle w:val="4"/>
        <w:rPr>
          <w:rFonts w:cs="Helvetica"/>
          <w:szCs w:val="28"/>
        </w:rPr>
      </w:pPr>
      <w:bookmarkStart w:id="127" w:name="_2.11获取当前税款所属期海关缴款书抵扣勾选处理结果"/>
      <w:bookmarkEnd w:id="127"/>
      <w:bookmarkStart w:id="128" w:name="_2.12_1.12_获取当前税款所属期海关缴款书抵扣勾选处理结果"/>
      <w:bookmarkEnd w:id="128"/>
      <w:bookmarkStart w:id="129" w:name="_Toc193278901"/>
      <w:bookmarkStart w:id="130" w:name="_Toc219975726"/>
      <w:r>
        <w:rPr>
          <w:rFonts w:cs="Helvetica"/>
          <w:szCs w:val="28"/>
        </w:rPr>
        <w:t>11.获取税款所属期海关缴款书抵扣勾选处理结果</w:t>
      </w:r>
      <w:bookmarkEnd w:id="129"/>
      <w:bookmarkEnd w:id="130"/>
    </w:p>
    <w:p w14:paraId="0DA06D1E">
      <w:pPr>
        <w:pStyle w:val="6"/>
        <w:rPr>
          <w:sz w:val="21"/>
          <w:szCs w:val="21"/>
        </w:rPr>
      </w:pPr>
      <w:r>
        <w:rPr>
          <w:sz w:val="21"/>
          <w:szCs w:val="21"/>
        </w:rPr>
        <w:t>11.1接口说明</w:t>
      </w:r>
    </w:p>
    <w:p w14:paraId="6ACDA556">
      <w:pPr>
        <w:pStyle w:val="5"/>
        <w:rPr>
          <w:rFonts w:hint="eastAsia"/>
        </w:rPr>
      </w:pPr>
      <w:r>
        <w:rPr>
          <w:rFonts w:hint="eastAsia"/>
        </w:rPr>
        <w:t>企业业务系统，通过此接口查询税款所属期所有海关缴款书的抵扣勾选、不抵扣勾选处理结果。</w:t>
      </w:r>
    </w:p>
    <w:p w14:paraId="7D129D89">
      <w:pPr>
        <w:pStyle w:val="5"/>
        <w:rPr>
          <w:rFonts w:hint="eastAsia"/>
        </w:rPr>
      </w:pPr>
      <w:r>
        <w:rPr>
          <w:rFonts w:ascii="Helvetica" w:hAnsi="Helvetica" w:eastAsia="Helvetica" w:cs="Helvetica"/>
          <w:kern w:val="0"/>
          <w:sz w:val="24"/>
          <w:szCs w:val="24"/>
          <w:lang w:val="en-US" w:eastAsia="zh-CN" w:bidi="ar"/>
        </w:rPr>
        <w:t>当查询结果当页返回数量小于200条或查询结果代码返回为“04：查无数据”时查询结束</w:t>
      </w:r>
      <w:r>
        <w:rPr>
          <w:rFonts w:hint="eastAsia" w:ascii="Helvetica" w:hAnsi="Helvetica" w:eastAsia="Helvetica" w:cs="Helvetica"/>
          <w:kern w:val="0"/>
          <w:sz w:val="24"/>
          <w:szCs w:val="24"/>
          <w:lang w:val="en-US" w:eastAsia="zh-CN" w:bidi="ar"/>
        </w:rPr>
        <w:t>。</w:t>
      </w:r>
    </w:p>
    <w:p w14:paraId="3577A945">
      <w:pPr>
        <w:pStyle w:val="6"/>
        <w:rPr>
          <w:sz w:val="21"/>
          <w:szCs w:val="21"/>
        </w:rPr>
      </w:pPr>
      <w:r>
        <w:rPr>
          <w:sz w:val="21"/>
          <w:szCs w:val="21"/>
        </w:rPr>
        <w:t>11.2请求方式</w:t>
      </w:r>
    </w:p>
    <w:p w14:paraId="54C436B9">
      <w:pPr>
        <w:pStyle w:val="5"/>
      </w:pPr>
      <w:r>
        <w:rPr>
          <w:rFonts w:hint="eastAsia"/>
        </w:rPr>
        <w:t>请求方式为POST</w:t>
      </w:r>
    </w:p>
    <w:p w14:paraId="1B001840">
      <w:pPr>
        <w:pStyle w:val="5"/>
      </w:pPr>
      <w:r>
        <w:rPr>
          <w:rFonts w:hint="eastAsia"/>
        </w:rPr>
        <w:t>path 指该参数为路径参数</w:t>
      </w:r>
    </w:p>
    <w:p w14:paraId="0A5DD40B">
      <w:pPr>
        <w:pStyle w:val="5"/>
      </w:pPr>
      <w:r>
        <w:rPr>
          <w:rFonts w:hint="eastAsia"/>
        </w:rPr>
        <w:t>query 指该参数需在请求URL传参</w:t>
      </w:r>
    </w:p>
    <w:p w14:paraId="668D4E3C">
      <w:pPr>
        <w:pStyle w:val="5"/>
      </w:pPr>
      <w:r>
        <w:rPr>
          <w:rFonts w:hint="eastAsia"/>
        </w:rPr>
        <w:t>body 指该参数需在请求JSON传参</w:t>
      </w:r>
    </w:p>
    <w:p w14:paraId="03784A7D">
      <w:pPr>
        <w:pStyle w:val="6"/>
        <w:rPr>
          <w:sz w:val="21"/>
          <w:szCs w:val="21"/>
        </w:rPr>
      </w:pPr>
      <w:r>
        <w:rPr>
          <w:sz w:val="21"/>
          <w:szCs w:val="21"/>
        </w:rPr>
        <w:t>11.3请求参数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310"/>
        <w:gridCol w:w="1701"/>
        <w:gridCol w:w="1134"/>
        <w:gridCol w:w="709"/>
        <w:gridCol w:w="708"/>
        <w:gridCol w:w="2235"/>
      </w:tblGrid>
      <w:tr w14:paraId="65E046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E566763">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310" w:type="dxa"/>
            <w:tcBorders>
              <w:top w:val="single" w:color="auto" w:sz="12" w:space="0"/>
              <w:bottom w:val="single" w:color="auto" w:sz="6" w:space="0"/>
            </w:tcBorders>
            <w:shd w:val="clear" w:color="auto" w:fill="D8D8D8"/>
            <w:vAlign w:val="center"/>
          </w:tcPr>
          <w:p w14:paraId="2CFA6DD2">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4BD86E5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3A7AAAF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2A24804">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BEC61BF">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235" w:type="dxa"/>
            <w:tcBorders>
              <w:top w:val="single" w:color="auto" w:sz="12" w:space="0"/>
              <w:bottom w:val="single" w:color="auto" w:sz="6" w:space="0"/>
            </w:tcBorders>
            <w:shd w:val="clear" w:color="auto" w:fill="D8D8D8"/>
            <w:vAlign w:val="center"/>
          </w:tcPr>
          <w:p w14:paraId="4C7BFEC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04B88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77ACAC6">
            <w:pPr>
              <w:widowControl/>
              <w:jc w:val="center"/>
              <w:rPr>
                <w:rFonts w:ascii="宋体" w:hAnsi="宋体"/>
                <w:bCs/>
                <w:color w:val="000000"/>
              </w:rPr>
            </w:pPr>
            <w:r>
              <w:rPr>
                <w:rFonts w:hint="eastAsia" w:ascii="宋体" w:hAnsi="宋体"/>
                <w:bCs/>
                <w:color w:val="000000"/>
              </w:rPr>
              <w:t>1</w:t>
            </w:r>
          </w:p>
        </w:tc>
        <w:tc>
          <w:tcPr>
            <w:tcW w:w="1310" w:type="dxa"/>
            <w:tcBorders>
              <w:top w:val="single" w:color="auto" w:sz="6" w:space="0"/>
              <w:bottom w:val="single" w:color="auto" w:sz="6" w:space="0"/>
            </w:tcBorders>
            <w:vAlign w:val="center"/>
          </w:tcPr>
          <w:p w14:paraId="46CD5404">
            <w:pPr>
              <w:jc w:val="center"/>
              <w:rPr>
                <w:rFonts w:ascii="宋体" w:hAnsi="宋体"/>
                <w:color w:val="000000"/>
                <w:szCs w:val="21"/>
              </w:rPr>
            </w:pPr>
            <w:r>
              <w:rPr>
                <w:rFonts w:hint="eastAsia" w:ascii="宋体" w:hAnsi="宋体" w:cs="宋体"/>
                <w:color w:val="000000"/>
                <w:kern w:val="0"/>
                <w:szCs w:val="21"/>
                <w:lang w:bidi="ar"/>
              </w:rPr>
              <w:t>gfsbh</w:t>
            </w:r>
          </w:p>
        </w:tc>
        <w:tc>
          <w:tcPr>
            <w:tcW w:w="1701" w:type="dxa"/>
            <w:tcBorders>
              <w:top w:val="single" w:color="auto" w:sz="6" w:space="0"/>
              <w:bottom w:val="single" w:color="auto" w:sz="6" w:space="0"/>
            </w:tcBorders>
            <w:vAlign w:val="center"/>
          </w:tcPr>
          <w:p w14:paraId="55D38E93">
            <w:pPr>
              <w:jc w:val="center"/>
              <w:rPr>
                <w:rFonts w:ascii="宋体" w:hAnsi="宋体"/>
                <w:color w:val="000000"/>
                <w:szCs w:val="21"/>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5055AA98">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581E0690">
            <w:pPr>
              <w:jc w:val="center"/>
              <w:rPr>
                <w:rFonts w:ascii="宋体" w:hAnsi="宋体"/>
                <w:color w:val="000000"/>
                <w:szCs w:val="21"/>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04A40CB6">
            <w:pPr>
              <w:jc w:val="center"/>
              <w:rPr>
                <w:rFonts w:ascii="宋体" w:hAnsi="宋体"/>
                <w:color w:val="000000"/>
                <w:szCs w:val="21"/>
              </w:rPr>
            </w:pPr>
            <w:r>
              <w:rPr>
                <w:rFonts w:hint="eastAsia" w:ascii="宋体" w:hAnsi="宋体" w:cs="宋体"/>
                <w:color w:val="000000"/>
                <w:szCs w:val="21"/>
                <w:lang w:eastAsia="zh-Hans"/>
              </w:rPr>
              <w:t>是</w:t>
            </w:r>
          </w:p>
        </w:tc>
        <w:tc>
          <w:tcPr>
            <w:tcW w:w="2235" w:type="dxa"/>
            <w:tcBorders>
              <w:top w:val="single" w:color="auto" w:sz="6" w:space="0"/>
              <w:bottom w:val="single" w:color="auto" w:sz="6" w:space="0"/>
            </w:tcBorders>
            <w:vAlign w:val="center"/>
          </w:tcPr>
          <w:p w14:paraId="08CE405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纳税人识别号</w:t>
            </w:r>
          </w:p>
        </w:tc>
      </w:tr>
      <w:tr w14:paraId="604663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5BEE792A">
            <w:pPr>
              <w:widowControl/>
              <w:jc w:val="center"/>
              <w:rPr>
                <w:rFonts w:hint="eastAsia" w:ascii="宋体" w:hAnsi="宋体" w:eastAsia="宋体"/>
                <w:bCs/>
                <w:color w:val="000000"/>
                <w:lang w:eastAsia="zh-CN"/>
              </w:rPr>
            </w:pPr>
            <w:r>
              <w:rPr>
                <w:rFonts w:hint="eastAsia" w:ascii="宋体" w:hAnsi="宋体"/>
                <w:color w:val="000000"/>
                <w:kern w:val="0"/>
                <w:szCs w:val="21"/>
                <w:lang w:val="en-US" w:eastAsia="zh-CN" w:bidi="ar"/>
              </w:rPr>
              <w:t>2</w:t>
            </w:r>
          </w:p>
        </w:tc>
        <w:tc>
          <w:tcPr>
            <w:tcW w:w="1310" w:type="dxa"/>
            <w:tcBorders>
              <w:top w:val="single" w:color="auto" w:sz="6" w:space="0"/>
              <w:bottom w:val="single" w:color="auto" w:sz="12" w:space="0"/>
            </w:tcBorders>
            <w:vAlign w:val="center"/>
          </w:tcPr>
          <w:p w14:paraId="2AC12BCE">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12" w:space="0"/>
            </w:tcBorders>
            <w:vAlign w:val="center"/>
          </w:tcPr>
          <w:p w14:paraId="702AD83F">
            <w:pPr>
              <w:jc w:val="center"/>
              <w:rPr>
                <w:rFonts w:ascii="宋体" w:hAnsi="宋体" w:cs="宋体"/>
                <w:color w:val="000000"/>
                <w:szCs w:val="21"/>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12" w:space="0"/>
            </w:tcBorders>
            <w:vAlign w:val="center"/>
          </w:tcPr>
          <w:p w14:paraId="1EC5B491">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033329F3">
            <w:pPr>
              <w:jc w:val="center"/>
              <w:rPr>
                <w:rFonts w:ascii="宋体" w:hAnsi="宋体" w:cs="宋体"/>
                <w:color w:val="000000"/>
                <w:szCs w:val="21"/>
              </w:rPr>
            </w:pPr>
            <w:r>
              <w:rPr>
                <w:rFonts w:hint="eastAsia" w:ascii="宋体" w:hAnsi="宋体"/>
                <w:color w:val="000000"/>
                <w:szCs w:val="21"/>
              </w:rPr>
              <w:t>6</w:t>
            </w:r>
          </w:p>
        </w:tc>
        <w:tc>
          <w:tcPr>
            <w:tcW w:w="708" w:type="dxa"/>
            <w:tcBorders>
              <w:top w:val="single" w:color="auto" w:sz="6" w:space="0"/>
              <w:bottom w:val="single" w:color="auto" w:sz="12" w:space="0"/>
            </w:tcBorders>
            <w:vAlign w:val="center"/>
          </w:tcPr>
          <w:p w14:paraId="3132A23E">
            <w:pPr>
              <w:jc w:val="center"/>
              <w:rPr>
                <w:rFonts w:ascii="宋体" w:hAnsi="宋体" w:cs="宋体"/>
                <w:color w:val="000000"/>
                <w:szCs w:val="21"/>
              </w:rPr>
            </w:pPr>
            <w:r>
              <w:rPr>
                <w:rFonts w:hint="eastAsia" w:ascii="宋体" w:hAnsi="宋体" w:cs="宋体"/>
                <w:color w:val="000000"/>
                <w:kern w:val="0"/>
                <w:szCs w:val="21"/>
                <w:lang w:bidi="ar"/>
              </w:rPr>
              <w:t>否</w:t>
            </w:r>
          </w:p>
        </w:tc>
        <w:tc>
          <w:tcPr>
            <w:tcW w:w="2235" w:type="dxa"/>
            <w:tcBorders>
              <w:top w:val="single" w:color="auto" w:sz="6" w:space="0"/>
              <w:bottom w:val="single" w:color="auto" w:sz="12" w:space="0"/>
            </w:tcBorders>
            <w:vAlign w:val="center"/>
          </w:tcPr>
          <w:p w14:paraId="49D34312">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205A3586">
            <w:pPr>
              <w:jc w:val="left"/>
              <w:rPr>
                <w:rFonts w:ascii="宋体" w:hAnsi="宋体" w:cs="宋体"/>
                <w:color w:val="000000"/>
                <w:kern w:val="0"/>
                <w:szCs w:val="21"/>
                <w:lang w:bidi="ar"/>
              </w:rPr>
            </w:pPr>
            <w:r>
              <w:rPr>
                <w:rFonts w:hint="eastAsia" w:ascii="宋体" w:hAnsi="宋体" w:cs="宋体"/>
                <w:color w:val="000000"/>
                <w:kern w:val="0"/>
                <w:szCs w:val="21"/>
                <w:lang w:bidi="ar"/>
              </w:rPr>
              <w:t>当为追溯期税款所属期时必填，如果为正常税款所属期时可空</w:t>
            </w:r>
          </w:p>
          <w:p w14:paraId="7D09884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格式YYYYMM</w:t>
            </w:r>
          </w:p>
        </w:tc>
      </w:tr>
      <w:tr w14:paraId="352A95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0285EA84">
            <w:pPr>
              <w:widowControl/>
              <w:jc w:val="center"/>
              <w:rPr>
                <w:rFonts w:hint="default" w:ascii="宋体" w:hAnsi="宋体"/>
                <w:color w:val="000000"/>
                <w:kern w:val="0"/>
                <w:szCs w:val="21"/>
                <w:lang w:val="en-US" w:bidi="ar"/>
              </w:rPr>
            </w:pPr>
            <w:r>
              <w:rPr>
                <w:rFonts w:hint="eastAsia" w:ascii="宋体" w:hAnsi="宋体"/>
                <w:bCs/>
                <w:strike w:val="0"/>
                <w:color w:val="000000"/>
                <w:lang w:val="en-US" w:eastAsia="zh-CN"/>
              </w:rPr>
              <w:t>3</w:t>
            </w:r>
          </w:p>
        </w:tc>
        <w:tc>
          <w:tcPr>
            <w:tcW w:w="1310" w:type="dxa"/>
            <w:tcBorders>
              <w:top w:val="single" w:color="auto" w:sz="6" w:space="0"/>
              <w:bottom w:val="single" w:color="auto" w:sz="12" w:space="0"/>
            </w:tcBorders>
            <w:vAlign w:val="center"/>
          </w:tcPr>
          <w:p w14:paraId="0328F482">
            <w:pPr>
              <w:pStyle w:val="79"/>
              <w:jc w:val="center"/>
              <w:rPr>
                <w:rFonts w:hint="eastAsia" w:ascii="宋体" w:hAnsi="宋体" w:cs="宋体"/>
                <w:color w:val="000000"/>
                <w:kern w:val="0"/>
                <w:szCs w:val="21"/>
                <w:lang w:bidi="ar"/>
              </w:rPr>
            </w:pPr>
            <w:r>
              <w:rPr>
                <w:rFonts w:hint="eastAsia" w:ascii="宋体" w:hAnsi="宋体" w:cs="宋体"/>
                <w:color w:val="000000"/>
                <w:kern w:val="0"/>
                <w:szCs w:val="21"/>
              </w:rPr>
              <w:t>j</w:t>
            </w:r>
            <w:r>
              <w:rPr>
                <w:rFonts w:ascii="宋体" w:hAnsi="宋体" w:cs="宋体"/>
                <w:color w:val="000000"/>
                <w:kern w:val="0"/>
                <w:szCs w:val="21"/>
              </w:rPr>
              <w:t>kshm</w:t>
            </w:r>
          </w:p>
        </w:tc>
        <w:tc>
          <w:tcPr>
            <w:tcW w:w="1701" w:type="dxa"/>
            <w:tcBorders>
              <w:top w:val="single" w:color="auto" w:sz="6" w:space="0"/>
              <w:bottom w:val="single" w:color="auto" w:sz="12" w:space="0"/>
            </w:tcBorders>
            <w:vAlign w:val="center"/>
          </w:tcPr>
          <w:p w14:paraId="39C447B1">
            <w:pPr>
              <w:pStyle w:val="79"/>
              <w:jc w:val="center"/>
              <w:rPr>
                <w:rFonts w:hint="eastAsia" w:ascii="宋体" w:hAnsi="宋体" w:cs="宋体"/>
                <w:color w:val="000000"/>
                <w:kern w:val="0"/>
                <w:szCs w:val="21"/>
                <w:lang w:bidi="ar"/>
              </w:rPr>
            </w:pPr>
            <w:r>
              <w:rPr>
                <w:rFonts w:hint="eastAsia" w:ascii="宋体" w:hAnsi="宋体" w:cs="宋体"/>
                <w:color w:val="000000"/>
                <w:kern w:val="0"/>
                <w:szCs w:val="21"/>
              </w:rPr>
              <w:t>缴款书号码</w:t>
            </w:r>
          </w:p>
        </w:tc>
        <w:tc>
          <w:tcPr>
            <w:tcW w:w="1134" w:type="dxa"/>
            <w:tcBorders>
              <w:top w:val="single" w:color="auto" w:sz="6" w:space="0"/>
              <w:bottom w:val="single" w:color="auto" w:sz="12" w:space="0"/>
            </w:tcBorders>
            <w:vAlign w:val="center"/>
          </w:tcPr>
          <w:p w14:paraId="62FDF47E">
            <w:pPr>
              <w:adjustRightInd w:val="0"/>
              <w:snapToGrid w:val="0"/>
              <w:jc w:val="center"/>
              <w:rPr>
                <w:rFonts w:hint="eastAsia"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1FA4EC7A">
            <w:pPr>
              <w:jc w:val="center"/>
              <w:rPr>
                <w:rFonts w:hint="eastAsia" w:ascii="宋体" w:hAnsi="宋体"/>
                <w:color w:val="000000"/>
                <w:szCs w:val="21"/>
              </w:rPr>
            </w:pPr>
            <w:r>
              <w:rPr>
                <w:rFonts w:ascii="宋体" w:hAnsi="宋体"/>
                <w:color w:val="000000"/>
                <w:szCs w:val="21"/>
              </w:rPr>
              <w:t>22</w:t>
            </w:r>
          </w:p>
        </w:tc>
        <w:tc>
          <w:tcPr>
            <w:tcW w:w="708" w:type="dxa"/>
            <w:tcBorders>
              <w:top w:val="single" w:color="auto" w:sz="6" w:space="0"/>
              <w:bottom w:val="single" w:color="auto" w:sz="12" w:space="0"/>
            </w:tcBorders>
            <w:vAlign w:val="center"/>
          </w:tcPr>
          <w:p w14:paraId="4F20089B">
            <w:pPr>
              <w:pStyle w:val="79"/>
              <w:jc w:val="center"/>
              <w:rPr>
                <w:rFonts w:hint="eastAsia" w:ascii="宋体" w:hAnsi="宋体" w:cs="宋体"/>
                <w:color w:val="000000"/>
                <w:kern w:val="0"/>
                <w:szCs w:val="21"/>
                <w:lang w:bidi="ar"/>
              </w:rPr>
            </w:pPr>
            <w:r>
              <w:rPr>
                <w:rFonts w:hint="eastAsia" w:ascii="宋体" w:hAnsi="宋体" w:cs="宋体"/>
                <w:color w:val="000000"/>
                <w:kern w:val="0"/>
                <w:szCs w:val="21"/>
                <w:lang w:val="en-US" w:eastAsia="zh-CN"/>
              </w:rPr>
              <w:t>否</w:t>
            </w:r>
          </w:p>
        </w:tc>
        <w:tc>
          <w:tcPr>
            <w:tcW w:w="2235" w:type="dxa"/>
            <w:tcBorders>
              <w:top w:val="single" w:color="auto" w:sz="6" w:space="0"/>
              <w:bottom w:val="single" w:color="auto" w:sz="12" w:space="0"/>
            </w:tcBorders>
            <w:vAlign w:val="center"/>
          </w:tcPr>
          <w:p w14:paraId="422F3F3D">
            <w:pPr>
              <w:pStyle w:val="93"/>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lang w:val="en-US" w:eastAsia="zh-CN"/>
              </w:rPr>
              <w:t>首页查询时可以为空</w:t>
            </w:r>
            <w:r>
              <w:rPr>
                <w:rFonts w:hint="eastAsia" w:ascii="宋体" w:hAnsi="宋体" w:eastAsia="宋体" w:cs="宋体"/>
                <w:sz w:val="21"/>
                <w:szCs w:val="21"/>
              </w:rPr>
              <w:t>，</w:t>
            </w:r>
            <w:r>
              <w:rPr>
                <w:rFonts w:hint="eastAsia" w:ascii="宋体" w:hAnsi="宋体" w:eastAsia="宋体" w:cs="宋体"/>
                <w:sz w:val="21"/>
                <w:szCs w:val="21"/>
                <w:lang w:val="en-US" w:eastAsia="zh-CN"/>
              </w:rPr>
              <w:t>默认</w:t>
            </w:r>
            <w:r>
              <w:rPr>
                <w:rFonts w:hint="eastAsia" w:ascii="宋体" w:hAnsi="宋体" w:eastAsia="宋体" w:cs="宋体"/>
                <w:sz w:val="21"/>
                <w:szCs w:val="21"/>
              </w:rPr>
              <w:t>按顺序返回第一页200条数据；</w:t>
            </w:r>
          </w:p>
          <w:p w14:paraId="12506F8D">
            <w:pPr>
              <w:pStyle w:val="92"/>
              <w:widowControl/>
              <w:ind w:firstLine="0" w:firstLineChars="0"/>
              <w:rPr>
                <w:rFonts w:hint="eastAsia" w:ascii="宋体" w:hAnsi="宋体" w:eastAsia="宋体" w:cs="宋体"/>
                <w:color w:val="000000"/>
                <w:kern w:val="0"/>
                <w:szCs w:val="21"/>
                <w:lang w:bidi="ar"/>
              </w:rPr>
            </w:pPr>
            <w:r>
              <w:rPr>
                <w:rFonts w:hint="eastAsia" w:ascii="宋体" w:hAnsi="宋体" w:eastAsia="宋体" w:cs="宋体"/>
                <w:sz w:val="21"/>
                <w:szCs w:val="21"/>
              </w:rPr>
              <w:t>第二页查询时上传上一</w:t>
            </w:r>
            <w:r>
              <w:rPr>
                <w:rFonts w:hint="eastAsia" w:ascii="宋体" w:hAnsi="宋体" w:eastAsia="宋体" w:cs="宋体"/>
                <w:sz w:val="21"/>
                <w:szCs w:val="21"/>
                <w:lang w:val="en-US" w:eastAsia="zh-CN"/>
              </w:rPr>
              <w:t>页</w:t>
            </w:r>
            <w:r>
              <w:rPr>
                <w:rFonts w:hint="eastAsia" w:ascii="宋体" w:hAnsi="宋体" w:eastAsia="宋体" w:cs="宋体"/>
                <w:sz w:val="21"/>
                <w:szCs w:val="21"/>
              </w:rPr>
              <w:t>返回数据的最后一条缴款书号码；</w:t>
            </w:r>
          </w:p>
        </w:tc>
      </w:tr>
      <w:tr w14:paraId="042AEF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0DC86F32">
            <w:pPr>
              <w:widowControl/>
              <w:jc w:val="center"/>
              <w:rPr>
                <w:rFonts w:hint="default" w:ascii="宋体" w:hAnsi="宋体"/>
                <w:color w:val="000000"/>
                <w:kern w:val="0"/>
                <w:szCs w:val="21"/>
                <w:lang w:val="en-US" w:bidi="ar"/>
              </w:rPr>
            </w:pPr>
            <w:r>
              <w:rPr>
                <w:rFonts w:hint="eastAsia" w:ascii="宋体" w:hAnsi="宋体"/>
                <w:bCs/>
                <w:strike w:val="0"/>
                <w:color w:val="000000"/>
                <w:lang w:val="en-US" w:eastAsia="zh-CN"/>
              </w:rPr>
              <w:t>4</w:t>
            </w:r>
          </w:p>
        </w:tc>
        <w:tc>
          <w:tcPr>
            <w:tcW w:w="1310" w:type="dxa"/>
            <w:tcBorders>
              <w:top w:val="single" w:color="auto" w:sz="6" w:space="0"/>
              <w:bottom w:val="single" w:color="auto" w:sz="12" w:space="0"/>
            </w:tcBorders>
            <w:vAlign w:val="center"/>
          </w:tcPr>
          <w:p w14:paraId="2869D831">
            <w:pPr>
              <w:pStyle w:val="79"/>
              <w:jc w:val="center"/>
              <w:rPr>
                <w:rFonts w:hint="eastAsia" w:ascii="宋体" w:hAnsi="宋体" w:cs="宋体"/>
                <w:color w:val="000000"/>
                <w:kern w:val="0"/>
                <w:szCs w:val="21"/>
                <w:lang w:bidi="ar"/>
              </w:rPr>
            </w:pPr>
            <w:r>
              <w:rPr>
                <w:rFonts w:hint="eastAsia" w:ascii="宋体" w:hAnsi="宋体" w:eastAsia="宋体" w:cs="宋体"/>
                <w:color w:val="000000"/>
                <w:kern w:val="0"/>
                <w:sz w:val="21"/>
                <w:szCs w:val="21"/>
                <w:lang w:val="en-US" w:eastAsia="zh-CN" w:bidi="ar"/>
              </w:rPr>
              <w:t>ckznxzmbh</w:t>
            </w:r>
          </w:p>
        </w:tc>
        <w:tc>
          <w:tcPr>
            <w:tcW w:w="1701" w:type="dxa"/>
            <w:tcBorders>
              <w:top w:val="single" w:color="auto" w:sz="6" w:space="0"/>
              <w:bottom w:val="single" w:color="auto" w:sz="12" w:space="0"/>
            </w:tcBorders>
            <w:vAlign w:val="center"/>
          </w:tcPr>
          <w:p w14:paraId="24FAFFA3">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12" w:space="0"/>
            </w:tcBorders>
            <w:vAlign w:val="center"/>
          </w:tcPr>
          <w:p w14:paraId="23A3FFD8">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010202E5">
            <w:pPr>
              <w:jc w:val="center"/>
              <w:rPr>
                <w:rFonts w:hint="eastAsia"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12" w:space="0"/>
            </w:tcBorders>
            <w:vAlign w:val="center"/>
          </w:tcPr>
          <w:p w14:paraId="5E6F1169">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否</w:t>
            </w:r>
          </w:p>
        </w:tc>
        <w:tc>
          <w:tcPr>
            <w:tcW w:w="2235" w:type="dxa"/>
            <w:tcBorders>
              <w:top w:val="single" w:color="auto" w:sz="6" w:space="0"/>
              <w:bottom w:val="single" w:color="auto" w:sz="12" w:space="0"/>
            </w:tcBorders>
            <w:vAlign w:val="center"/>
          </w:tcPr>
          <w:p w14:paraId="08948B03">
            <w:pPr>
              <w:pStyle w:val="93"/>
              <w:keepNext w:val="0"/>
              <w:keepLines w:val="0"/>
              <w:widowControl/>
              <w:numPr>
                <w:ilvl w:val="0"/>
                <w:numId w:val="0"/>
              </w:numPr>
              <w:suppressLineNumbers w:val="0"/>
              <w:ind w:leftChars="0" w:right="0" w:rightChars="0"/>
              <w:rPr>
                <w:rFonts w:hint="eastAsia" w:ascii="宋体" w:hAnsi="宋体" w:eastAsia="宋体" w:cs="宋体"/>
                <w:sz w:val="21"/>
                <w:szCs w:val="21"/>
              </w:rPr>
            </w:pPr>
            <w:r>
              <w:rPr>
                <w:rFonts w:hint="eastAsia" w:ascii="宋体" w:hAnsi="宋体" w:eastAsia="宋体" w:cs="宋体"/>
                <w:sz w:val="21"/>
                <w:szCs w:val="21"/>
              </w:rPr>
              <w:t>如为出口转内销需上传转内销证明编号；</w:t>
            </w:r>
          </w:p>
          <w:p w14:paraId="49D01A8C">
            <w:pPr>
              <w:pStyle w:val="93"/>
              <w:keepNext w:val="0"/>
              <w:keepLines w:val="0"/>
              <w:widowControl/>
              <w:numPr>
                <w:ilvl w:val="0"/>
                <w:numId w:val="0"/>
              </w:numPr>
              <w:suppressLineNumbers w:val="0"/>
              <w:ind w:leftChars="0" w:right="0" w:rightChars="0"/>
              <w:rPr>
                <w:rFonts w:hint="eastAsia" w:ascii="宋体" w:hAnsi="宋体" w:eastAsia="宋体" w:cs="宋体"/>
                <w:sz w:val="21"/>
                <w:szCs w:val="21"/>
              </w:rPr>
            </w:pPr>
            <w:r>
              <w:rPr>
                <w:rFonts w:hint="eastAsia" w:ascii="宋体" w:hAnsi="宋体" w:eastAsia="宋体" w:cs="宋体"/>
                <w:sz w:val="21"/>
                <w:szCs w:val="21"/>
                <w:lang w:val="en-US" w:eastAsia="zh-CN"/>
              </w:rPr>
              <w:t>首页查询时可以为空</w:t>
            </w:r>
            <w:r>
              <w:rPr>
                <w:rFonts w:hint="eastAsia" w:ascii="宋体" w:hAnsi="宋体" w:eastAsia="宋体" w:cs="宋体"/>
                <w:sz w:val="21"/>
                <w:szCs w:val="21"/>
              </w:rPr>
              <w:t>，</w:t>
            </w:r>
            <w:r>
              <w:rPr>
                <w:rFonts w:hint="eastAsia" w:ascii="宋体" w:hAnsi="宋体" w:eastAsia="宋体" w:cs="宋体"/>
                <w:sz w:val="21"/>
                <w:szCs w:val="21"/>
                <w:lang w:val="en-US" w:eastAsia="zh-CN"/>
              </w:rPr>
              <w:t>默认按顺序返回第一页</w:t>
            </w:r>
            <w:r>
              <w:rPr>
                <w:rFonts w:hint="eastAsia" w:ascii="宋体" w:hAnsi="宋体" w:eastAsia="宋体" w:cs="宋体"/>
                <w:sz w:val="21"/>
                <w:szCs w:val="21"/>
              </w:rPr>
              <w:t>200条</w:t>
            </w:r>
            <w:r>
              <w:rPr>
                <w:rFonts w:hint="eastAsia" w:ascii="宋体" w:hAnsi="宋体" w:eastAsia="宋体" w:cs="宋体"/>
                <w:sz w:val="21"/>
                <w:szCs w:val="21"/>
                <w:lang w:val="en-US" w:eastAsia="zh-CN"/>
              </w:rPr>
              <w:t>数据</w:t>
            </w:r>
            <w:r>
              <w:rPr>
                <w:rFonts w:hint="eastAsia" w:ascii="宋体" w:hAnsi="宋体" w:eastAsia="宋体" w:cs="宋体"/>
                <w:sz w:val="21"/>
                <w:szCs w:val="21"/>
              </w:rPr>
              <w:t>；</w:t>
            </w:r>
          </w:p>
          <w:p w14:paraId="70815E15">
            <w:pPr>
              <w:pStyle w:val="92"/>
              <w:widowControl/>
              <w:ind w:firstLine="0" w:firstLineChars="0"/>
              <w:rPr>
                <w:rFonts w:hint="eastAsia" w:ascii="宋体" w:hAnsi="宋体" w:eastAsia="宋体" w:cs="宋体"/>
                <w:color w:val="000000"/>
                <w:kern w:val="0"/>
                <w:szCs w:val="21"/>
                <w:lang w:bidi="ar"/>
              </w:rPr>
            </w:pPr>
            <w:r>
              <w:rPr>
                <w:rFonts w:hint="eastAsia" w:ascii="宋体" w:hAnsi="宋体" w:eastAsia="宋体" w:cs="宋体"/>
                <w:sz w:val="21"/>
                <w:szCs w:val="21"/>
              </w:rPr>
              <w:t>第二页查询时上传上一</w:t>
            </w:r>
            <w:r>
              <w:rPr>
                <w:rFonts w:hint="eastAsia" w:ascii="宋体" w:hAnsi="宋体" w:eastAsia="宋体" w:cs="宋体"/>
                <w:sz w:val="21"/>
                <w:szCs w:val="21"/>
                <w:lang w:val="en-US" w:eastAsia="zh-CN"/>
              </w:rPr>
              <w:t>页</w:t>
            </w:r>
            <w:r>
              <w:rPr>
                <w:rFonts w:hint="eastAsia" w:ascii="宋体" w:hAnsi="宋体" w:eastAsia="宋体" w:cs="宋体"/>
                <w:sz w:val="21"/>
                <w:szCs w:val="21"/>
              </w:rPr>
              <w:t>返回数据最后一条的出口转内销证明编号；</w:t>
            </w:r>
          </w:p>
        </w:tc>
      </w:tr>
    </w:tbl>
    <w:p w14:paraId="47A52D56">
      <w:pPr>
        <w:pStyle w:val="6"/>
        <w:rPr>
          <w:sz w:val="21"/>
          <w:szCs w:val="21"/>
        </w:rPr>
      </w:pPr>
      <w:r>
        <w:rPr>
          <w:sz w:val="21"/>
          <w:szCs w:val="21"/>
        </w:rPr>
        <w:t>11.4请求报文示例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AA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0EC50E6">
            <w:r>
              <w:t>{</w:t>
            </w:r>
          </w:p>
          <w:p w14:paraId="47FEFD29">
            <w:r>
              <w:rPr>
                <w:rFonts w:hint="eastAsia"/>
              </w:rPr>
              <w:tab/>
            </w:r>
            <w:r>
              <w:rPr>
                <w:rFonts w:hint="eastAsia"/>
              </w:rPr>
              <w:t>"gfsbh": "购买方统一社会信用代码/纳税人识别号",</w:t>
            </w:r>
          </w:p>
          <w:p w14:paraId="3C11840C">
            <w:pPr>
              <w:rPr>
                <w:rFonts w:hint="eastAsia"/>
                <w:lang w:val="en-US" w:eastAsia="zh-CN"/>
              </w:rPr>
            </w:pPr>
            <w:r>
              <w:tab/>
            </w:r>
            <w:r>
              <w:t>"skssq": "</w:t>
            </w:r>
            <w:r>
              <w:rPr>
                <w:rFonts w:hint="eastAsia"/>
              </w:rPr>
              <w:t>税款所属期</w:t>
            </w:r>
            <w:r>
              <w:t>"</w:t>
            </w:r>
            <w:r>
              <w:rPr>
                <w:rFonts w:hint="eastAsia"/>
                <w:lang w:val="en-US" w:eastAsia="zh-CN"/>
              </w:rPr>
              <w:t>,</w:t>
            </w:r>
          </w:p>
          <w:p w14:paraId="4CB2C88F">
            <w:pPr>
              <w:ind w:firstLine="420" w:firstLineChars="200"/>
            </w:pPr>
            <w:r>
              <w:t>"</w:t>
            </w:r>
            <w:r>
              <w:rPr>
                <w:rFonts w:hint="eastAsia"/>
                <w:lang w:val="en-US" w:eastAsia="zh-CN"/>
              </w:rPr>
              <w:t>jkshm</w:t>
            </w:r>
            <w:r>
              <w:t>": "</w:t>
            </w:r>
            <w:r>
              <w:rPr>
                <w:rFonts w:hint="eastAsia"/>
                <w:lang w:val="en-US" w:eastAsia="zh-CN"/>
              </w:rPr>
              <w:t>缴款书号码</w:t>
            </w:r>
            <w:r>
              <w:t>",</w:t>
            </w:r>
          </w:p>
          <w:p w14:paraId="59D9E8DB">
            <w:pPr>
              <w:ind w:firstLine="420" w:firstLineChars="200"/>
              <w:rPr>
                <w:rFonts w:hint="eastAsia"/>
                <w:lang w:val="en-US" w:eastAsia="zh-CN"/>
              </w:rPr>
            </w:pPr>
            <w:r>
              <w:t>"</w:t>
            </w:r>
            <w:r>
              <w:rPr>
                <w:rFonts w:hint="eastAsia"/>
                <w:lang w:val="en-US" w:eastAsia="zh-CN"/>
              </w:rPr>
              <w:t>ckznxzmbh</w:t>
            </w:r>
            <w:r>
              <w:t>": "</w:t>
            </w:r>
            <w:r>
              <w:rPr>
                <w:rFonts w:hint="eastAsia"/>
                <w:lang w:val="en-US" w:eastAsia="zh-CN"/>
              </w:rPr>
              <w:t>出口转内销证明编号</w:t>
            </w:r>
            <w:r>
              <w:t>"</w:t>
            </w:r>
          </w:p>
          <w:p w14:paraId="0283FC67">
            <w:r>
              <w:t>}</w:t>
            </w:r>
          </w:p>
        </w:tc>
      </w:tr>
    </w:tbl>
    <w:p w14:paraId="6FDA69CF">
      <w:pPr>
        <w:pStyle w:val="6"/>
        <w:rPr>
          <w:sz w:val="21"/>
          <w:szCs w:val="21"/>
        </w:rPr>
      </w:pPr>
      <w:r>
        <w:rPr>
          <w:sz w:val="21"/>
          <w:szCs w:val="21"/>
        </w:rPr>
        <w:t>11.5返回参数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D574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A5A71DE">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1C386AD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2464F2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7080BEA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8313E07">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0EEB2A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5BC3D8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28407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DB6BCD5">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5DC0389D">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45E6D123">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75DDB94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0A39D2A">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08393EC5">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328E239E">
            <w:pPr>
              <w:pStyle w:val="16"/>
            </w:pPr>
            <w:r>
              <w:rPr>
                <w:rFonts w:hint="eastAsia"/>
              </w:rPr>
              <w:t>详情可参照“六、附件：1</w:t>
            </w:r>
            <w:r>
              <w:t>.</w:t>
            </w:r>
            <w:r>
              <w:rPr>
                <w:rFonts w:hint="eastAsia"/>
              </w:rPr>
              <w:t>返回码代码表”</w:t>
            </w:r>
            <w:r>
              <w:t xml:space="preserve"> </w:t>
            </w:r>
          </w:p>
        </w:tc>
      </w:tr>
      <w:tr w14:paraId="58A09D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6EE3FF1">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5E225959">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5718EBE6">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381532D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C22D0A3">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5538A04D">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736D14E1">
            <w:pPr>
              <w:pStyle w:val="92"/>
              <w:widowControl/>
              <w:ind w:firstLine="0" w:firstLineChars="0"/>
              <w:rPr>
                <w:rFonts w:ascii="宋体" w:hAnsi="宋体" w:cs="宋体"/>
                <w:color w:val="000000"/>
                <w:kern w:val="0"/>
                <w:szCs w:val="21"/>
              </w:rPr>
            </w:pPr>
            <w:r>
              <w:rPr>
                <w:rFonts w:ascii="宋体" w:hAnsi="宋体" w:cs="宋体"/>
                <w:color w:val="000000"/>
                <w:kern w:val="0"/>
                <w:szCs w:val="21"/>
              </w:rPr>
              <w:t>错误信息说明</w:t>
            </w:r>
          </w:p>
        </w:tc>
      </w:tr>
      <w:tr w14:paraId="708689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523D1B04">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color w:val="000000"/>
                <w:szCs w:val="21"/>
              </w:rPr>
              <w:t>hgjksgxcljgmx</w:t>
            </w:r>
            <w:r>
              <w:rPr>
                <w:rFonts w:hint="eastAsia" w:ascii="宋体" w:hAnsi="宋体"/>
                <w:color w:val="000000"/>
                <w:szCs w:val="21"/>
                <w:lang w:eastAsia="zh-Hans"/>
              </w:rPr>
              <w:t>）</w:t>
            </w:r>
          </w:p>
        </w:tc>
      </w:tr>
      <w:tr w14:paraId="710611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E5ADDD0">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05AC0FDF">
            <w:pPr>
              <w:pStyle w:val="79"/>
              <w:jc w:val="center"/>
              <w:rPr>
                <w:rFonts w:ascii="宋体" w:hAnsi="宋体" w:cs="宋体"/>
                <w:color w:val="000000"/>
                <w:kern w:val="0"/>
                <w:szCs w:val="21"/>
              </w:rPr>
            </w:pPr>
            <w:r>
              <w:rPr>
                <w:rFonts w:hint="eastAsia" w:ascii="宋体" w:hAnsi="宋体" w:cs="宋体"/>
                <w:color w:val="000000"/>
                <w:kern w:val="0"/>
                <w:szCs w:val="21"/>
              </w:rPr>
              <w:t>j</w:t>
            </w:r>
            <w:r>
              <w:rPr>
                <w:rFonts w:ascii="宋体" w:hAnsi="宋体" w:cs="宋体"/>
                <w:color w:val="000000"/>
                <w:kern w:val="0"/>
                <w:szCs w:val="21"/>
              </w:rPr>
              <w:t>kshm</w:t>
            </w:r>
          </w:p>
        </w:tc>
        <w:tc>
          <w:tcPr>
            <w:tcW w:w="1843" w:type="dxa"/>
            <w:tcBorders>
              <w:top w:val="single" w:color="auto" w:sz="6" w:space="0"/>
              <w:bottom w:val="single" w:color="auto" w:sz="6" w:space="0"/>
            </w:tcBorders>
            <w:vAlign w:val="center"/>
          </w:tcPr>
          <w:p w14:paraId="0D099B70">
            <w:pPr>
              <w:pStyle w:val="79"/>
              <w:jc w:val="center"/>
              <w:rPr>
                <w:rFonts w:ascii="宋体" w:hAnsi="宋体" w:cs="宋体"/>
                <w:color w:val="000000"/>
                <w:kern w:val="0"/>
                <w:szCs w:val="21"/>
              </w:rPr>
            </w:pPr>
            <w:r>
              <w:rPr>
                <w:rFonts w:hint="eastAsia" w:ascii="宋体" w:hAnsi="宋体" w:cs="宋体"/>
                <w:color w:val="000000"/>
                <w:kern w:val="0"/>
                <w:szCs w:val="21"/>
              </w:rPr>
              <w:t>缴款书号码</w:t>
            </w:r>
          </w:p>
        </w:tc>
        <w:tc>
          <w:tcPr>
            <w:tcW w:w="1276" w:type="dxa"/>
            <w:tcBorders>
              <w:top w:val="single" w:color="auto" w:sz="6" w:space="0"/>
              <w:bottom w:val="single" w:color="auto" w:sz="6" w:space="0"/>
            </w:tcBorders>
            <w:vAlign w:val="center"/>
          </w:tcPr>
          <w:p w14:paraId="07F9E1D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55D6C54">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48198D5C">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746AB813">
            <w:pPr>
              <w:pStyle w:val="92"/>
              <w:widowControl/>
              <w:ind w:firstLine="0" w:firstLineChars="0"/>
              <w:rPr>
                <w:rFonts w:ascii="宋体" w:hAnsi="宋体" w:cs="宋体"/>
                <w:color w:val="000000"/>
                <w:kern w:val="0"/>
                <w:szCs w:val="21"/>
              </w:rPr>
            </w:pPr>
          </w:p>
        </w:tc>
      </w:tr>
      <w:tr w14:paraId="4D0807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52A0061">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537E8425">
            <w:pPr>
              <w:pStyle w:val="79"/>
              <w:jc w:val="center"/>
              <w:rPr>
                <w:rFonts w:ascii="宋体" w:hAnsi="宋体" w:cs="宋体"/>
                <w:color w:val="000000"/>
                <w:kern w:val="0"/>
                <w:szCs w:val="21"/>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7A04E2B4">
            <w:pPr>
              <w:pStyle w:val="79"/>
              <w:jc w:val="center"/>
              <w:rPr>
                <w:rFonts w:ascii="宋体" w:hAnsi="宋体" w:cs="宋体"/>
                <w:color w:val="000000"/>
                <w:kern w:val="0"/>
                <w:szCs w:val="21"/>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0EF0EA23">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82BC2F3">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01EF70BA">
            <w:pPr>
              <w:jc w:val="center"/>
              <w:rPr>
                <w:rFonts w:ascii="宋体" w:hAnsi="宋体"/>
                <w:color w:val="000000"/>
                <w:szCs w:val="21"/>
                <w:lang w:eastAsia="zh-Hans"/>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41DE432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如为出口转内销需上传转内销证明编号</w:t>
            </w:r>
          </w:p>
        </w:tc>
      </w:tr>
      <w:tr w14:paraId="644E1A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2F7A8B1">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172C8C38">
            <w:pPr>
              <w:pStyle w:val="79"/>
              <w:jc w:val="center"/>
              <w:rPr>
                <w:rFonts w:ascii="宋体" w:hAnsi="宋体" w:cs="宋体"/>
                <w:color w:val="000000"/>
                <w:kern w:val="0"/>
                <w:szCs w:val="21"/>
              </w:rPr>
            </w:pPr>
            <w:r>
              <w:rPr>
                <w:rFonts w:ascii="宋体" w:hAnsi="宋体" w:cs="宋体"/>
                <w:color w:val="000000"/>
                <w:kern w:val="0"/>
                <w:szCs w:val="21"/>
              </w:rPr>
              <w:t>tf</w:t>
            </w:r>
            <w:r>
              <w:rPr>
                <w:rFonts w:hint="eastAsia" w:ascii="宋体" w:hAnsi="宋体" w:cs="宋体"/>
                <w:color w:val="000000"/>
                <w:kern w:val="0"/>
                <w:szCs w:val="21"/>
              </w:rPr>
              <w:t>rq</w:t>
            </w:r>
          </w:p>
        </w:tc>
        <w:tc>
          <w:tcPr>
            <w:tcW w:w="1843" w:type="dxa"/>
            <w:tcBorders>
              <w:top w:val="single" w:color="auto" w:sz="6" w:space="0"/>
              <w:bottom w:val="single" w:color="auto" w:sz="6" w:space="0"/>
            </w:tcBorders>
            <w:vAlign w:val="center"/>
          </w:tcPr>
          <w:p w14:paraId="5A98121E">
            <w:pPr>
              <w:pStyle w:val="79"/>
              <w:jc w:val="center"/>
              <w:rPr>
                <w:rFonts w:ascii="宋体" w:hAnsi="宋体" w:cs="宋体"/>
                <w:color w:val="000000"/>
                <w:kern w:val="0"/>
                <w:szCs w:val="21"/>
              </w:rPr>
            </w:pPr>
            <w:r>
              <w:rPr>
                <w:rFonts w:hint="eastAsia" w:ascii="宋体" w:hAnsi="宋体" w:cs="宋体"/>
                <w:color w:val="000000"/>
                <w:kern w:val="0"/>
                <w:szCs w:val="21"/>
              </w:rPr>
              <w:t>填发日期</w:t>
            </w:r>
          </w:p>
        </w:tc>
        <w:tc>
          <w:tcPr>
            <w:tcW w:w="1276" w:type="dxa"/>
            <w:tcBorders>
              <w:top w:val="single" w:color="auto" w:sz="6" w:space="0"/>
              <w:bottom w:val="single" w:color="auto" w:sz="6" w:space="0"/>
            </w:tcBorders>
            <w:vAlign w:val="center"/>
          </w:tcPr>
          <w:p w14:paraId="68006BD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6688A63">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17FF1C42">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6ACCDD6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2734D5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BD10363">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3C945C0B">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843" w:type="dxa"/>
            <w:tcBorders>
              <w:top w:val="single" w:color="auto" w:sz="6" w:space="0"/>
              <w:bottom w:val="single" w:color="auto" w:sz="6" w:space="0"/>
            </w:tcBorders>
            <w:vAlign w:val="center"/>
          </w:tcPr>
          <w:p w14:paraId="107D6E1B">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276" w:type="dxa"/>
            <w:tcBorders>
              <w:top w:val="single" w:color="auto" w:sz="6" w:space="0"/>
              <w:bottom w:val="single" w:color="auto" w:sz="6" w:space="0"/>
            </w:tcBorders>
            <w:vAlign w:val="center"/>
          </w:tcPr>
          <w:p w14:paraId="0E39E42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44DADDB">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11E64697">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05417BA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w:t>
            </w:r>
            <w:r>
              <w:rPr>
                <w:rFonts w:ascii="宋体" w:hAnsi="宋体" w:cs="宋体"/>
                <w:color w:val="000000"/>
                <w:kern w:val="0"/>
                <w:szCs w:val="21"/>
              </w:rPr>
              <w:t>MM</w:t>
            </w:r>
            <w:r>
              <w:rPr>
                <w:rFonts w:hint="eastAsia" w:ascii="宋体" w:hAnsi="宋体" w:cs="宋体"/>
                <w:color w:val="000000"/>
                <w:kern w:val="0"/>
                <w:szCs w:val="21"/>
              </w:rPr>
              <w:t>，抵扣成功时该字段不为空</w:t>
            </w:r>
          </w:p>
        </w:tc>
      </w:tr>
      <w:tr w14:paraId="0D659A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EB0E7D2">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310C7BA6">
            <w:pPr>
              <w:pStyle w:val="79"/>
              <w:jc w:val="center"/>
              <w:rPr>
                <w:rFonts w:ascii="宋体" w:hAnsi="宋体" w:cs="宋体"/>
                <w:color w:val="000000"/>
                <w:kern w:val="0"/>
                <w:szCs w:val="21"/>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6602ACF7">
            <w:pPr>
              <w:pStyle w:val="79"/>
              <w:jc w:val="center"/>
              <w:rPr>
                <w:rFonts w:ascii="宋体" w:hAnsi="宋体" w:cs="宋体"/>
                <w:color w:val="000000"/>
                <w:kern w:val="0"/>
                <w:szCs w:val="21"/>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2AD0A03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5D1C8A0">
            <w:pPr>
              <w:jc w:val="center"/>
              <w:rPr>
                <w:rFonts w:ascii="宋体" w:hAnsi="宋体"/>
                <w:color w:val="000000"/>
                <w:szCs w:val="21"/>
                <w:lang w:eastAsia="zh-Hans"/>
              </w:rPr>
            </w:pPr>
            <w:r>
              <w:rPr>
                <w:rFonts w:ascii="宋体" w:hAnsi="宋体"/>
                <w:color w:val="000000"/>
                <w:szCs w:val="21"/>
              </w:rPr>
              <w:t>8</w:t>
            </w:r>
          </w:p>
        </w:tc>
        <w:tc>
          <w:tcPr>
            <w:tcW w:w="708" w:type="dxa"/>
            <w:tcBorders>
              <w:top w:val="single" w:color="auto" w:sz="6" w:space="0"/>
              <w:bottom w:val="single" w:color="auto" w:sz="6" w:space="0"/>
            </w:tcBorders>
            <w:vAlign w:val="center"/>
          </w:tcPr>
          <w:p w14:paraId="6428C280">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4EB0411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27811E0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0954E1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B361B46">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6" w:space="0"/>
            </w:tcBorders>
            <w:vAlign w:val="center"/>
          </w:tcPr>
          <w:p w14:paraId="6938708E">
            <w:pPr>
              <w:pStyle w:val="79"/>
              <w:jc w:val="center"/>
              <w:rPr>
                <w:rFonts w:ascii="宋体" w:hAnsi="宋体" w:cs="宋体"/>
                <w:color w:val="000000"/>
                <w:kern w:val="0"/>
                <w:szCs w:val="21"/>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6" w:space="0"/>
            </w:tcBorders>
            <w:vAlign w:val="center"/>
          </w:tcPr>
          <w:p w14:paraId="6F9BE64C">
            <w:pPr>
              <w:pStyle w:val="79"/>
              <w:jc w:val="center"/>
              <w:rPr>
                <w:rFonts w:ascii="宋体" w:hAnsi="宋体" w:cs="宋体"/>
                <w:color w:val="000000"/>
                <w:kern w:val="0"/>
                <w:szCs w:val="21"/>
              </w:rPr>
            </w:pPr>
            <w:r>
              <w:rPr>
                <w:rFonts w:hint="eastAsia" w:ascii="宋体" w:hAnsi="宋体" w:cs="宋体"/>
                <w:color w:val="000000"/>
                <w:kern w:val="0"/>
                <w:szCs w:val="21"/>
              </w:rPr>
              <w:t>当前勾选用途</w:t>
            </w:r>
          </w:p>
        </w:tc>
        <w:tc>
          <w:tcPr>
            <w:tcW w:w="1276" w:type="dxa"/>
            <w:tcBorders>
              <w:top w:val="single" w:color="auto" w:sz="6" w:space="0"/>
              <w:bottom w:val="single" w:color="auto" w:sz="6" w:space="0"/>
            </w:tcBorders>
            <w:vAlign w:val="center"/>
          </w:tcPr>
          <w:p w14:paraId="7C1317F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64CD3F0">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4C94D16F">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FA7BBF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1：已申请抵扣</w:t>
            </w:r>
          </w:p>
          <w:p w14:paraId="601985E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4：已申请不抵扣（历史数据）</w:t>
            </w:r>
          </w:p>
          <w:p w14:paraId="236411C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4C5024B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tc>
      </w:tr>
      <w:tr w14:paraId="0F4F4B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B80EB8B">
            <w:pPr>
              <w:widowControl/>
              <w:jc w:val="center"/>
              <w:rPr>
                <w:rFonts w:ascii="宋体" w:hAnsi="宋体"/>
                <w:bCs/>
                <w:color w:val="000000"/>
              </w:rPr>
            </w:pPr>
            <w:r>
              <w:rPr>
                <w:rFonts w:hint="eastAsia" w:ascii="宋体" w:hAnsi="宋体"/>
                <w:bCs/>
                <w:color w:val="000000"/>
              </w:rPr>
              <w:t>7</w:t>
            </w:r>
          </w:p>
        </w:tc>
        <w:tc>
          <w:tcPr>
            <w:tcW w:w="1701" w:type="dxa"/>
            <w:tcBorders>
              <w:top w:val="single" w:color="auto" w:sz="6" w:space="0"/>
              <w:bottom w:val="single" w:color="auto" w:sz="6" w:space="0"/>
            </w:tcBorders>
            <w:vAlign w:val="center"/>
          </w:tcPr>
          <w:p w14:paraId="2D92B6AE">
            <w:pPr>
              <w:pStyle w:val="79"/>
              <w:jc w:val="center"/>
              <w:rPr>
                <w:rFonts w:ascii="宋体" w:hAnsi="宋体" w:cs="宋体"/>
                <w:color w:val="000000"/>
                <w:kern w:val="0"/>
                <w:szCs w:val="21"/>
                <w:lang w:bidi="ar"/>
              </w:rPr>
            </w:pPr>
            <w:r>
              <w:rPr>
                <w:rFonts w:ascii="宋体" w:hAnsi="宋体" w:cs="宋体"/>
                <w:color w:val="000000"/>
                <w:kern w:val="0"/>
                <w:szCs w:val="21"/>
                <w:lang w:bidi="ar"/>
              </w:rPr>
              <w:t>sfc</w:t>
            </w:r>
            <w:r>
              <w:rPr>
                <w:rFonts w:hint="eastAsia" w:ascii="宋体" w:hAnsi="宋体" w:cs="宋体"/>
                <w:color w:val="000000"/>
                <w:kern w:val="0"/>
                <w:szCs w:val="21"/>
                <w:lang w:bidi="ar"/>
              </w:rPr>
              <w:t>hsd</w:t>
            </w:r>
          </w:p>
        </w:tc>
        <w:tc>
          <w:tcPr>
            <w:tcW w:w="1843" w:type="dxa"/>
            <w:tcBorders>
              <w:top w:val="single" w:color="auto" w:sz="6" w:space="0"/>
              <w:bottom w:val="single" w:color="auto" w:sz="6" w:space="0"/>
            </w:tcBorders>
            <w:vAlign w:val="center"/>
          </w:tcPr>
          <w:p w14:paraId="57EE8679">
            <w:pPr>
              <w:pStyle w:val="79"/>
              <w:jc w:val="center"/>
              <w:rPr>
                <w:rFonts w:ascii="宋体" w:hAnsi="宋体" w:cs="宋体"/>
                <w:color w:val="000000"/>
                <w:kern w:val="0"/>
                <w:szCs w:val="21"/>
              </w:rPr>
            </w:pPr>
            <w:r>
              <w:rPr>
                <w:rFonts w:hint="eastAsia" w:ascii="宋体" w:hAnsi="宋体" w:cs="宋体"/>
                <w:color w:val="000000"/>
                <w:kern w:val="0"/>
                <w:szCs w:val="21"/>
              </w:rPr>
              <w:t>是否重号锁定</w:t>
            </w:r>
          </w:p>
        </w:tc>
        <w:tc>
          <w:tcPr>
            <w:tcW w:w="1276" w:type="dxa"/>
            <w:tcBorders>
              <w:top w:val="single" w:color="auto" w:sz="6" w:space="0"/>
              <w:bottom w:val="single" w:color="auto" w:sz="6" w:space="0"/>
            </w:tcBorders>
            <w:vAlign w:val="center"/>
          </w:tcPr>
          <w:p w14:paraId="616DF495">
            <w:pPr>
              <w:adjustRightInd w:val="0"/>
              <w:snapToGrid w:val="0"/>
              <w:jc w:val="center"/>
              <w:rPr>
                <w:rFonts w:ascii="宋体" w:hAnsi="宋体"/>
                <w:color w:val="000000"/>
                <w:szCs w:val="21"/>
              </w:rPr>
            </w:pPr>
            <w:r>
              <w:rPr>
                <w:rFonts w:hint="eastAsia" w:ascii="宋体" w:hAnsi="宋体"/>
                <w:color w:val="000000"/>
                <w:szCs w:val="21"/>
              </w:rPr>
              <w:t>s</w:t>
            </w:r>
            <w:r>
              <w:rPr>
                <w:rFonts w:ascii="宋体" w:hAnsi="宋体"/>
                <w:color w:val="000000"/>
                <w:szCs w:val="21"/>
              </w:rPr>
              <w:t>tring</w:t>
            </w:r>
          </w:p>
        </w:tc>
        <w:tc>
          <w:tcPr>
            <w:tcW w:w="709" w:type="dxa"/>
            <w:tcBorders>
              <w:top w:val="single" w:color="auto" w:sz="6" w:space="0"/>
              <w:bottom w:val="single" w:color="auto" w:sz="6" w:space="0"/>
            </w:tcBorders>
            <w:vAlign w:val="center"/>
          </w:tcPr>
          <w:p w14:paraId="2BAB8088">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tcPr>
          <w:p w14:paraId="26A7B8E5">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tcPr>
          <w:p w14:paraId="62BB0AE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Y：锁定</w:t>
            </w:r>
          </w:p>
          <w:p w14:paraId="48F541F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N：未锁定</w:t>
            </w:r>
          </w:p>
          <w:p w14:paraId="7E0E398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：对方重号,对方申请核对）需要对照转化为上述锁定和未锁定代码</w:t>
            </w:r>
          </w:p>
        </w:tc>
      </w:tr>
      <w:tr w14:paraId="3DD7BF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E17E0F5">
            <w:pPr>
              <w:widowControl/>
              <w:jc w:val="center"/>
              <w:rPr>
                <w:rFonts w:ascii="宋体" w:hAnsi="宋体"/>
                <w:bCs/>
                <w:color w:val="000000"/>
              </w:rPr>
            </w:pPr>
            <w:r>
              <w:rPr>
                <w:rFonts w:hint="eastAsia" w:ascii="宋体" w:hAnsi="宋体"/>
                <w:color w:val="000000"/>
                <w:kern w:val="0"/>
                <w:szCs w:val="21"/>
                <w:lang w:bidi="ar"/>
              </w:rPr>
              <w:t>8</w:t>
            </w:r>
          </w:p>
        </w:tc>
        <w:tc>
          <w:tcPr>
            <w:tcW w:w="1701" w:type="dxa"/>
            <w:tcBorders>
              <w:top w:val="single" w:color="auto" w:sz="6" w:space="0"/>
              <w:bottom w:val="single" w:color="auto" w:sz="6" w:space="0"/>
            </w:tcBorders>
            <w:vAlign w:val="center"/>
          </w:tcPr>
          <w:p w14:paraId="7F4D5F35">
            <w:pPr>
              <w:pStyle w:val="79"/>
              <w:jc w:val="center"/>
              <w:rPr>
                <w:rFonts w:ascii="宋体" w:hAnsi="宋体" w:cs="宋体"/>
                <w:color w:val="000000"/>
                <w:kern w:val="0"/>
                <w:szCs w:val="21"/>
                <w:lang w:bidi="ar"/>
              </w:rPr>
            </w:pPr>
            <w:r>
              <w:rPr>
                <w:rFonts w:ascii="宋体" w:hAnsi="宋体" w:cs="宋体"/>
                <w:color w:val="000000"/>
                <w:kern w:val="0"/>
                <w:szCs w:val="21"/>
                <w:lang w:bidi="ar"/>
              </w:rPr>
              <w:t>xfshgjks</w:t>
            </w:r>
            <w:r>
              <w:rPr>
                <w:rFonts w:hint="eastAsia" w:ascii="宋体" w:hAnsi="宋体" w:cs="宋体"/>
                <w:color w:val="000000"/>
                <w:kern w:val="0"/>
                <w:szCs w:val="21"/>
                <w:lang w:bidi="ar"/>
              </w:rPr>
              <w:t>y</w:t>
            </w:r>
            <w:r>
              <w:rPr>
                <w:rFonts w:ascii="宋体" w:hAnsi="宋体" w:cs="宋体"/>
                <w:color w:val="000000"/>
                <w:kern w:val="0"/>
                <w:szCs w:val="21"/>
                <w:lang w:bidi="ar"/>
              </w:rPr>
              <w:t>gxdk</w:t>
            </w:r>
          </w:p>
        </w:tc>
        <w:tc>
          <w:tcPr>
            <w:tcW w:w="1843" w:type="dxa"/>
            <w:tcBorders>
              <w:top w:val="single" w:color="auto" w:sz="6" w:space="0"/>
              <w:bottom w:val="single" w:color="auto" w:sz="6" w:space="0"/>
            </w:tcBorders>
            <w:vAlign w:val="center"/>
          </w:tcPr>
          <w:p w14:paraId="5B76FA2B">
            <w:pPr>
              <w:pStyle w:val="79"/>
              <w:jc w:val="center"/>
              <w:rPr>
                <w:rFonts w:ascii="宋体" w:hAnsi="宋体" w:cs="宋体"/>
                <w:color w:val="000000"/>
                <w:kern w:val="0"/>
                <w:szCs w:val="21"/>
              </w:rPr>
            </w:pPr>
            <w:r>
              <w:rPr>
                <w:rFonts w:hint="eastAsia" w:ascii="宋体" w:hAnsi="宋体" w:cs="宋体"/>
                <w:color w:val="000000"/>
                <w:kern w:val="0"/>
                <w:szCs w:val="21"/>
              </w:rPr>
              <w:t>消费税海关缴款书已勾选抵扣</w:t>
            </w:r>
          </w:p>
        </w:tc>
        <w:tc>
          <w:tcPr>
            <w:tcW w:w="1276" w:type="dxa"/>
            <w:tcBorders>
              <w:top w:val="single" w:color="auto" w:sz="6" w:space="0"/>
              <w:bottom w:val="single" w:color="auto" w:sz="6" w:space="0"/>
            </w:tcBorders>
            <w:vAlign w:val="center"/>
          </w:tcPr>
          <w:p w14:paraId="3CA8369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4250361">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43BEC13E">
            <w:pPr>
              <w:jc w:val="center"/>
              <w:rPr>
                <w:rFonts w:ascii="宋体" w:hAnsi="宋体"/>
                <w:color w:val="000000"/>
                <w:szCs w:val="21"/>
              </w:rPr>
            </w:pPr>
            <w:r>
              <w:rPr>
                <w:rFonts w:hint="eastAsia" w:ascii="宋体" w:hAnsi="宋体"/>
                <w:color w:val="000000"/>
                <w:kern w:val="0"/>
                <w:szCs w:val="21"/>
                <w:lang w:bidi="ar"/>
              </w:rPr>
              <w:t>否</w:t>
            </w:r>
          </w:p>
        </w:tc>
        <w:tc>
          <w:tcPr>
            <w:tcW w:w="1560" w:type="dxa"/>
            <w:tcBorders>
              <w:top w:val="single" w:color="auto" w:sz="6" w:space="0"/>
              <w:bottom w:val="single" w:color="auto" w:sz="6" w:space="0"/>
            </w:tcBorders>
            <w:vAlign w:val="center"/>
          </w:tcPr>
          <w:p w14:paraId="7543F57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Y：已勾选</w:t>
            </w:r>
          </w:p>
          <w:p w14:paraId="6C84DC6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N：未勾选</w:t>
            </w:r>
          </w:p>
        </w:tc>
      </w:tr>
      <w:tr w14:paraId="0D2F53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500C0475">
            <w:pPr>
              <w:widowControl/>
              <w:jc w:val="center"/>
              <w:rPr>
                <w:rFonts w:ascii="宋体" w:hAnsi="宋体"/>
                <w:color w:val="000000"/>
                <w:kern w:val="0"/>
                <w:szCs w:val="21"/>
                <w:lang w:bidi="ar"/>
              </w:rPr>
            </w:pPr>
            <w:r>
              <w:rPr>
                <w:rFonts w:hint="eastAsia" w:ascii="宋体" w:hAnsi="宋体"/>
                <w:color w:val="000000"/>
                <w:kern w:val="0"/>
                <w:szCs w:val="21"/>
                <w:lang w:bidi="ar"/>
              </w:rPr>
              <w:t>9</w:t>
            </w:r>
          </w:p>
        </w:tc>
        <w:tc>
          <w:tcPr>
            <w:tcW w:w="1701" w:type="dxa"/>
            <w:tcBorders>
              <w:top w:val="single" w:color="auto" w:sz="6" w:space="0"/>
              <w:bottom w:val="single" w:color="auto" w:sz="12" w:space="0"/>
            </w:tcBorders>
            <w:vAlign w:val="center"/>
          </w:tcPr>
          <w:p w14:paraId="7D4435FA">
            <w:pPr>
              <w:pStyle w:val="79"/>
              <w:jc w:val="center"/>
              <w:rPr>
                <w:rFonts w:ascii="宋体" w:hAnsi="宋体" w:cs="宋体"/>
                <w:color w:val="000000"/>
                <w:kern w:val="0"/>
                <w:szCs w:val="21"/>
                <w:lang w:bidi="ar"/>
              </w:rPr>
            </w:pPr>
            <w:r>
              <w:t>cekcycbs</w:t>
            </w:r>
          </w:p>
        </w:tc>
        <w:tc>
          <w:tcPr>
            <w:tcW w:w="1843" w:type="dxa"/>
            <w:tcBorders>
              <w:top w:val="single" w:color="auto" w:sz="6" w:space="0"/>
              <w:bottom w:val="single" w:color="auto" w:sz="12" w:space="0"/>
            </w:tcBorders>
            <w:vAlign w:val="center"/>
          </w:tcPr>
          <w:p w14:paraId="60CDEF5E">
            <w:pPr>
              <w:pStyle w:val="79"/>
              <w:jc w:val="center"/>
              <w:rPr>
                <w:rFonts w:ascii="宋体" w:hAnsi="宋体" w:cs="宋体"/>
                <w:color w:val="000000"/>
                <w:kern w:val="0"/>
                <w:szCs w:val="21"/>
              </w:rPr>
            </w:pPr>
            <w:r>
              <w:rPr>
                <w:rFonts w:hint="eastAsia"/>
              </w:rPr>
              <w:t>差额扣除异常标识</w:t>
            </w:r>
          </w:p>
        </w:tc>
        <w:tc>
          <w:tcPr>
            <w:tcW w:w="1276" w:type="dxa"/>
            <w:tcBorders>
              <w:top w:val="single" w:color="auto" w:sz="6" w:space="0"/>
              <w:bottom w:val="single" w:color="auto" w:sz="12" w:space="0"/>
            </w:tcBorders>
            <w:vAlign w:val="center"/>
          </w:tcPr>
          <w:p w14:paraId="718A0659">
            <w:pPr>
              <w:adjustRightInd w:val="0"/>
              <w:snapToGrid w:val="0"/>
              <w:jc w:val="center"/>
              <w:rPr>
                <w:rFonts w:ascii="宋体" w:hAnsi="宋体"/>
                <w:color w:val="000000"/>
                <w:szCs w:val="21"/>
              </w:rPr>
            </w:pPr>
            <w:r>
              <w:t>String</w:t>
            </w:r>
          </w:p>
        </w:tc>
        <w:tc>
          <w:tcPr>
            <w:tcW w:w="709" w:type="dxa"/>
            <w:tcBorders>
              <w:top w:val="single" w:color="auto" w:sz="6" w:space="0"/>
              <w:bottom w:val="single" w:color="auto" w:sz="12" w:space="0"/>
            </w:tcBorders>
            <w:vAlign w:val="center"/>
          </w:tcPr>
          <w:p w14:paraId="67A36D25">
            <w:pPr>
              <w:jc w:val="center"/>
              <w:rPr>
                <w:rFonts w:ascii="宋体" w:hAnsi="宋体"/>
                <w:color w:val="000000"/>
                <w:szCs w:val="21"/>
              </w:rPr>
            </w:pPr>
            <w:r>
              <w:t>1</w:t>
            </w:r>
          </w:p>
        </w:tc>
        <w:tc>
          <w:tcPr>
            <w:tcW w:w="708" w:type="dxa"/>
            <w:tcBorders>
              <w:top w:val="single" w:color="auto" w:sz="6" w:space="0"/>
              <w:bottom w:val="single" w:color="auto" w:sz="12" w:space="0"/>
            </w:tcBorders>
            <w:vAlign w:val="center"/>
          </w:tcPr>
          <w:p w14:paraId="301532AA">
            <w:pPr>
              <w:jc w:val="center"/>
              <w:rPr>
                <w:rFonts w:ascii="宋体" w:hAnsi="宋体"/>
                <w:color w:val="000000"/>
                <w:kern w:val="0"/>
                <w:szCs w:val="21"/>
                <w:lang w:bidi="ar"/>
              </w:rPr>
            </w:pPr>
            <w:r>
              <w:rPr>
                <w:rFonts w:hint="eastAsia"/>
              </w:rPr>
              <w:t>否</w:t>
            </w:r>
          </w:p>
        </w:tc>
        <w:tc>
          <w:tcPr>
            <w:tcW w:w="1560" w:type="dxa"/>
            <w:tcBorders>
              <w:top w:val="single" w:color="auto" w:sz="6" w:space="0"/>
              <w:bottom w:val="single" w:color="auto" w:sz="12" w:space="0"/>
            </w:tcBorders>
            <w:vAlign w:val="center"/>
          </w:tcPr>
          <w:p w14:paraId="0CD9B555">
            <w:pPr>
              <w:pStyle w:val="16"/>
              <w:jc w:val="both"/>
            </w:pPr>
            <w:r>
              <w:t>0</w:t>
            </w:r>
            <w:r>
              <w:rPr>
                <w:rFonts w:hint="eastAsia"/>
              </w:rPr>
              <w:t>：正常，可用于勾选</w:t>
            </w:r>
          </w:p>
          <w:p w14:paraId="76DD1782">
            <w:pPr>
              <w:pStyle w:val="92"/>
              <w:widowControl/>
              <w:ind w:firstLine="0" w:firstLineChars="0"/>
              <w:rPr>
                <w:rFonts w:ascii="宋体" w:hAnsi="宋体" w:cs="宋体"/>
                <w:color w:val="000000"/>
                <w:kern w:val="0"/>
                <w:szCs w:val="21"/>
              </w:rPr>
            </w:pPr>
            <w:r>
              <w:t>1</w:t>
            </w:r>
            <w:r>
              <w:rPr>
                <w:rFonts w:hint="eastAsia"/>
              </w:rPr>
              <w:t>：异常，不能用于勾选</w:t>
            </w:r>
          </w:p>
        </w:tc>
      </w:tr>
    </w:tbl>
    <w:p w14:paraId="5F484CFE">
      <w:pPr>
        <w:pStyle w:val="6"/>
        <w:rPr>
          <w:sz w:val="21"/>
          <w:szCs w:val="21"/>
        </w:rPr>
      </w:pPr>
      <w:r>
        <w:rPr>
          <w:sz w:val="21"/>
          <w:szCs w:val="21"/>
        </w:rPr>
        <w:t>11.6返回报文示例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7D0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75EEB5A">
            <w:r>
              <w:t>{</w:t>
            </w:r>
          </w:p>
          <w:p w14:paraId="407B762D">
            <w:r>
              <w:tab/>
            </w:r>
            <w:r>
              <w:t>"Response": {</w:t>
            </w:r>
          </w:p>
          <w:p w14:paraId="122B6AB2">
            <w:r>
              <w:rPr>
                <w:rFonts w:hint="eastAsia"/>
              </w:rPr>
              <w:tab/>
            </w:r>
            <w:r>
              <w:rPr>
                <w:rFonts w:hint="eastAsia"/>
              </w:rPr>
              <w:tab/>
            </w:r>
            <w:r>
              <w:rPr>
                <w:rFonts w:hint="eastAsia"/>
              </w:rPr>
              <w:t>"RequestId": "系统自动生成ID",</w:t>
            </w:r>
          </w:p>
          <w:p w14:paraId="20BE29B4">
            <w:r>
              <w:tab/>
            </w:r>
            <w:r>
              <w:tab/>
            </w:r>
            <w:r>
              <w:t>"Data": {</w:t>
            </w:r>
          </w:p>
          <w:p w14:paraId="34C18CEC">
            <w:r>
              <w:rPr>
                <w:rFonts w:hint="eastAsia"/>
              </w:rPr>
              <w:tab/>
            </w:r>
            <w:r>
              <w:rPr>
                <w:rFonts w:hint="eastAsia"/>
              </w:rPr>
              <w:tab/>
            </w:r>
            <w:r>
              <w:rPr>
                <w:rFonts w:hint="eastAsia"/>
              </w:rPr>
              <w:tab/>
            </w:r>
            <w:r>
              <w:rPr>
                <w:rFonts w:hint="eastAsia"/>
              </w:rPr>
              <w:t>"returncode": "返回码",</w:t>
            </w:r>
          </w:p>
          <w:p w14:paraId="630B2CE8">
            <w:r>
              <w:rPr>
                <w:rFonts w:hint="eastAsia"/>
              </w:rPr>
              <w:tab/>
            </w:r>
            <w:r>
              <w:rPr>
                <w:rFonts w:hint="eastAsia"/>
              </w:rPr>
              <w:tab/>
            </w:r>
            <w:r>
              <w:rPr>
                <w:rFonts w:hint="eastAsia"/>
              </w:rPr>
              <w:tab/>
            </w:r>
            <w:r>
              <w:rPr>
                <w:rFonts w:hint="eastAsia"/>
              </w:rPr>
              <w:t>"returnmsg": "返回信息",</w:t>
            </w:r>
          </w:p>
          <w:p w14:paraId="30E40107">
            <w:r>
              <w:tab/>
            </w:r>
            <w:r>
              <w:tab/>
            </w:r>
            <w:r>
              <w:tab/>
            </w:r>
            <w:r>
              <w:t>"hgjksgxcljgmx": [</w:t>
            </w:r>
          </w:p>
          <w:p w14:paraId="40EFCF3D">
            <w:r>
              <w:tab/>
            </w:r>
            <w:r>
              <w:tab/>
            </w:r>
            <w:r>
              <w:tab/>
            </w:r>
            <w:r>
              <w:tab/>
            </w:r>
            <w:r>
              <w:t>{</w:t>
            </w:r>
          </w:p>
          <w:p w14:paraId="7DF55EEA">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26486893">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1700BD2A">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16DC269D">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76620917">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0B4567BA">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3ADB2C57">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4AA8EA45">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6D757025">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0E0F9516">
            <w:r>
              <w:tab/>
            </w:r>
            <w:r>
              <w:tab/>
            </w:r>
            <w:r>
              <w:tab/>
            </w:r>
            <w:r>
              <w:tab/>
            </w:r>
            <w:r>
              <w:tab/>
            </w:r>
            <w:r>
              <w:t>"</w:t>
            </w:r>
            <w:r>
              <w:rPr>
                <w:rFonts w:hint="eastAsia" w:ascii="宋体" w:hAnsi="宋体"/>
                <w:color w:val="000000"/>
                <w:kern w:val="0"/>
                <w:szCs w:val="21"/>
                <w:lang w:bidi="ar"/>
              </w:rPr>
              <w:t>cekcycbs</w:t>
            </w:r>
            <w:r>
              <w:t>": "</w:t>
            </w:r>
            <w:r>
              <w:rPr>
                <w:rFonts w:hint="eastAsia"/>
              </w:rPr>
              <w:t>差额扣除异常标识</w:t>
            </w:r>
            <w:r>
              <w:t>"</w:t>
            </w:r>
          </w:p>
          <w:p w14:paraId="28039244">
            <w:r>
              <w:tab/>
            </w:r>
            <w:r>
              <w:tab/>
            </w:r>
            <w:r>
              <w:tab/>
            </w:r>
            <w:r>
              <w:tab/>
            </w:r>
            <w:r>
              <w:t>}, {</w:t>
            </w:r>
          </w:p>
          <w:p w14:paraId="22429115">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7E2D34C4">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2332BE7">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5AA867BC">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386A97EB">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486D5AF3">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293BEBEF">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013C91AC">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60C98BAA">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7D6C6E08">
            <w:r>
              <w:tab/>
            </w:r>
            <w:r>
              <w:tab/>
            </w:r>
            <w:r>
              <w:tab/>
            </w:r>
            <w:r>
              <w:tab/>
            </w:r>
            <w:r>
              <w:tab/>
            </w:r>
            <w:r>
              <w:t>"</w:t>
            </w:r>
            <w:r>
              <w:rPr>
                <w:rFonts w:hint="eastAsia" w:ascii="宋体" w:hAnsi="宋体"/>
                <w:color w:val="000000"/>
                <w:kern w:val="0"/>
                <w:szCs w:val="21"/>
                <w:lang w:bidi="ar"/>
              </w:rPr>
              <w:t>cekcycbs</w:t>
            </w:r>
            <w:r>
              <w:t>": "</w:t>
            </w:r>
            <w:r>
              <w:rPr>
                <w:rFonts w:hint="eastAsia"/>
              </w:rPr>
              <w:t>差额扣除异常标识</w:t>
            </w:r>
            <w:r>
              <w:t>"</w:t>
            </w:r>
          </w:p>
          <w:p w14:paraId="6B4CB656">
            <w:r>
              <w:tab/>
            </w:r>
            <w:r>
              <w:tab/>
            </w:r>
            <w:r>
              <w:tab/>
            </w:r>
            <w:r>
              <w:tab/>
            </w:r>
            <w:r>
              <w:t>}</w:t>
            </w:r>
          </w:p>
          <w:p w14:paraId="0EAA6F4B">
            <w:r>
              <w:tab/>
            </w:r>
            <w:r>
              <w:tab/>
            </w:r>
            <w:r>
              <w:tab/>
            </w:r>
            <w:r>
              <w:t>]</w:t>
            </w:r>
          </w:p>
          <w:p w14:paraId="787FE507">
            <w:r>
              <w:tab/>
            </w:r>
            <w:r>
              <w:tab/>
            </w:r>
            <w:r>
              <w:t>}</w:t>
            </w:r>
          </w:p>
          <w:p w14:paraId="46CE3957">
            <w:r>
              <w:tab/>
            </w:r>
            <w:r>
              <w:t>}</w:t>
            </w:r>
          </w:p>
          <w:p w14:paraId="53EF870E">
            <w:r>
              <w:t>}</w:t>
            </w:r>
          </w:p>
        </w:tc>
      </w:tr>
    </w:tbl>
    <w:p w14:paraId="00EE0B1C">
      <w:pPr>
        <w:pStyle w:val="5"/>
      </w:pPr>
      <w:bookmarkStart w:id="131" w:name="_Hlk143175913"/>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F6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96AA9F6">
            <w:r>
              <w:t>{</w:t>
            </w:r>
          </w:p>
          <w:p w14:paraId="6E315F73">
            <w:r>
              <w:tab/>
            </w:r>
            <w:r>
              <w:t>"Response": {</w:t>
            </w:r>
          </w:p>
          <w:p w14:paraId="4E7079EB">
            <w:r>
              <w:rPr>
                <w:rFonts w:hint="eastAsia"/>
              </w:rPr>
              <w:tab/>
            </w:r>
            <w:r>
              <w:rPr>
                <w:rFonts w:hint="eastAsia"/>
              </w:rPr>
              <w:tab/>
            </w:r>
            <w:r>
              <w:rPr>
                <w:rFonts w:hint="eastAsia"/>
              </w:rPr>
              <w:t>"RequestId": "16位随机数字和字母组合",</w:t>
            </w:r>
          </w:p>
          <w:p w14:paraId="060A5A33">
            <w:r>
              <w:tab/>
            </w:r>
            <w:r>
              <w:tab/>
            </w:r>
            <w:r>
              <w:t>"Error": {</w:t>
            </w:r>
          </w:p>
          <w:p w14:paraId="1FBC0BDC">
            <w:r>
              <w:tab/>
            </w:r>
            <w:r>
              <w:tab/>
            </w:r>
            <w:r>
              <w:tab/>
            </w:r>
            <w:r>
              <w:t>"Code": "01",</w:t>
            </w:r>
          </w:p>
          <w:p w14:paraId="4CEFD9AC">
            <w:r>
              <w:rPr>
                <w:rFonts w:hint="eastAsia"/>
              </w:rPr>
              <w:tab/>
            </w:r>
            <w:r>
              <w:rPr>
                <w:rFonts w:hint="eastAsia"/>
              </w:rPr>
              <w:tab/>
            </w:r>
            <w:r>
              <w:rPr>
                <w:rFonts w:hint="eastAsia"/>
              </w:rPr>
              <w:tab/>
            </w:r>
            <w:r>
              <w:rPr>
                <w:rFonts w:hint="eastAsia"/>
              </w:rPr>
              <w:t>"Message": "错误说明"</w:t>
            </w:r>
          </w:p>
          <w:p w14:paraId="56D12F5C">
            <w:r>
              <w:tab/>
            </w:r>
            <w:r>
              <w:tab/>
            </w:r>
            <w:r>
              <w:t>}</w:t>
            </w:r>
          </w:p>
          <w:p w14:paraId="5394F571">
            <w:r>
              <w:tab/>
            </w:r>
            <w:r>
              <w:t>}</w:t>
            </w:r>
          </w:p>
          <w:p w14:paraId="57B48BAF">
            <w:r>
              <w:t>}</w:t>
            </w:r>
          </w:p>
        </w:tc>
      </w:tr>
      <w:bookmarkEnd w:id="131"/>
    </w:tbl>
    <w:p w14:paraId="64C89E4B">
      <w:pPr>
        <w:pStyle w:val="4"/>
        <w:rPr>
          <w:rFonts w:cs="Helvetica"/>
          <w:szCs w:val="28"/>
        </w:rPr>
      </w:pPr>
      <w:bookmarkStart w:id="132" w:name="_2.13_批量上传增值税代扣代缴完税凭证抵扣勾选"/>
      <w:bookmarkEnd w:id="132"/>
      <w:bookmarkStart w:id="133" w:name="_2.12批量上传增值税代扣代缴完税凭证抵扣勾选"/>
      <w:bookmarkEnd w:id="133"/>
      <w:bookmarkStart w:id="134" w:name="_Toc219975727"/>
      <w:bookmarkStart w:id="135" w:name="_Toc193278902"/>
      <w:r>
        <w:rPr>
          <w:rFonts w:cs="Helvetica"/>
          <w:szCs w:val="28"/>
        </w:rPr>
        <w:t>12.批量上传增值税代扣代缴完税凭证抵扣勾选</w:t>
      </w:r>
      <w:bookmarkEnd w:id="134"/>
      <w:bookmarkEnd w:id="135"/>
    </w:p>
    <w:p w14:paraId="376A62EB">
      <w:pPr>
        <w:pStyle w:val="6"/>
        <w:rPr>
          <w:sz w:val="21"/>
          <w:szCs w:val="21"/>
        </w:rPr>
      </w:pPr>
      <w:r>
        <w:rPr>
          <w:sz w:val="21"/>
          <w:szCs w:val="21"/>
        </w:rPr>
        <w:t>12.1 接口说明</w:t>
      </w:r>
    </w:p>
    <w:p w14:paraId="093D03BD">
      <w:pPr>
        <w:pStyle w:val="5"/>
      </w:pPr>
      <w:r>
        <w:rPr>
          <w:rFonts w:hint="eastAsia"/>
        </w:rPr>
        <w:t>企业业务系统通过此接口对批量增值税代扣代缴完税凭证进行批量上传勾选。（单次申请不能超过2</w:t>
      </w:r>
      <w:r>
        <w:t>000</w:t>
      </w:r>
      <w:r>
        <w:rPr>
          <w:rFonts w:hint="eastAsia"/>
        </w:rPr>
        <w:t>条数据，若</w:t>
      </w:r>
      <w:r>
        <w:t>超过</w:t>
      </w:r>
      <w:r>
        <w:rPr>
          <w:rFonts w:hint="eastAsia"/>
        </w:rPr>
        <w:t>2000条数据则本次申请不予受理。）</w:t>
      </w:r>
    </w:p>
    <w:p w14:paraId="103E8ED9">
      <w:pPr>
        <w:pStyle w:val="6"/>
        <w:rPr>
          <w:sz w:val="21"/>
          <w:szCs w:val="21"/>
        </w:rPr>
      </w:pPr>
      <w:r>
        <w:rPr>
          <w:sz w:val="21"/>
          <w:szCs w:val="21"/>
        </w:rPr>
        <w:t>12.2 请求方式</w:t>
      </w:r>
    </w:p>
    <w:p w14:paraId="08BDA51F">
      <w:pPr>
        <w:pStyle w:val="5"/>
      </w:pPr>
      <w:r>
        <w:rPr>
          <w:rFonts w:hint="eastAsia"/>
        </w:rPr>
        <w:t>请求方式为POST</w:t>
      </w:r>
    </w:p>
    <w:p w14:paraId="454007AF">
      <w:pPr>
        <w:pStyle w:val="5"/>
      </w:pPr>
      <w:r>
        <w:rPr>
          <w:rFonts w:hint="eastAsia"/>
        </w:rPr>
        <w:t>path 指该参数为路径参数</w:t>
      </w:r>
    </w:p>
    <w:p w14:paraId="28D09F74">
      <w:pPr>
        <w:pStyle w:val="5"/>
      </w:pPr>
      <w:r>
        <w:rPr>
          <w:rFonts w:hint="eastAsia"/>
        </w:rPr>
        <w:t>query 指该参数需在请求URL传参</w:t>
      </w:r>
    </w:p>
    <w:p w14:paraId="7FE93454">
      <w:pPr>
        <w:pStyle w:val="5"/>
      </w:pPr>
      <w:r>
        <w:rPr>
          <w:rFonts w:hint="eastAsia"/>
        </w:rPr>
        <w:t>body 指该参数需在请求JSON传参</w:t>
      </w:r>
    </w:p>
    <w:p w14:paraId="61A40246">
      <w:pPr>
        <w:pStyle w:val="6"/>
        <w:rPr>
          <w:sz w:val="21"/>
          <w:szCs w:val="21"/>
        </w:rPr>
      </w:pPr>
      <w:r>
        <w:rPr>
          <w:sz w:val="21"/>
          <w:szCs w:val="21"/>
        </w:rPr>
        <w:t>12.3 请求参数</w:t>
      </w:r>
    </w:p>
    <w:tbl>
      <w:tblPr>
        <w:tblStyle w:val="27"/>
        <w:tblW w:w="84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578"/>
        <w:gridCol w:w="1560"/>
        <w:gridCol w:w="1134"/>
        <w:gridCol w:w="708"/>
        <w:gridCol w:w="709"/>
        <w:gridCol w:w="2108"/>
      </w:tblGrid>
      <w:tr w14:paraId="100701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0915E4D9">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578" w:type="dxa"/>
            <w:tcBorders>
              <w:top w:val="single" w:color="auto" w:sz="12" w:space="0"/>
              <w:bottom w:val="single" w:color="auto" w:sz="6" w:space="0"/>
            </w:tcBorders>
            <w:shd w:val="clear" w:color="auto" w:fill="D8D8D8"/>
            <w:vAlign w:val="center"/>
          </w:tcPr>
          <w:p w14:paraId="176D75E1">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60" w:type="dxa"/>
            <w:tcBorders>
              <w:top w:val="single" w:color="auto" w:sz="12" w:space="0"/>
              <w:bottom w:val="single" w:color="auto" w:sz="6" w:space="0"/>
            </w:tcBorders>
            <w:shd w:val="clear" w:color="auto" w:fill="D8D8D8"/>
            <w:vAlign w:val="center"/>
          </w:tcPr>
          <w:p w14:paraId="69D93521">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3230BE6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7FF15582">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6D50B89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108" w:type="dxa"/>
            <w:tcBorders>
              <w:top w:val="single" w:color="auto" w:sz="12" w:space="0"/>
              <w:bottom w:val="single" w:color="auto" w:sz="6" w:space="0"/>
            </w:tcBorders>
            <w:shd w:val="clear" w:color="auto" w:fill="D8D8D8"/>
            <w:vAlign w:val="center"/>
          </w:tcPr>
          <w:p w14:paraId="08EED3EC">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53D63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5B380348">
            <w:pPr>
              <w:widowControl/>
              <w:jc w:val="center"/>
              <w:rPr>
                <w:rFonts w:ascii="宋体" w:hAnsi="宋体"/>
                <w:bCs/>
                <w:color w:val="000000"/>
              </w:rPr>
            </w:pPr>
            <w:r>
              <w:rPr>
                <w:rFonts w:hint="eastAsia" w:ascii="宋体" w:hAnsi="宋体"/>
                <w:bCs/>
                <w:color w:val="000000"/>
              </w:rPr>
              <w:t>1</w:t>
            </w:r>
          </w:p>
        </w:tc>
        <w:tc>
          <w:tcPr>
            <w:tcW w:w="1578" w:type="dxa"/>
            <w:tcBorders>
              <w:top w:val="single" w:color="auto" w:sz="6" w:space="0"/>
              <w:bottom w:val="single" w:color="auto" w:sz="6" w:space="0"/>
            </w:tcBorders>
            <w:vAlign w:val="center"/>
          </w:tcPr>
          <w:p w14:paraId="50A8C37A">
            <w:pPr>
              <w:jc w:val="center"/>
              <w:rPr>
                <w:rFonts w:ascii="宋体" w:hAnsi="宋体"/>
                <w:color w:val="000000"/>
                <w:szCs w:val="21"/>
              </w:rPr>
            </w:pPr>
            <w:r>
              <w:rPr>
                <w:rFonts w:hint="eastAsia" w:ascii="宋体" w:hAnsi="宋体" w:cs="宋体"/>
                <w:color w:val="000000"/>
                <w:kern w:val="0"/>
                <w:szCs w:val="21"/>
                <w:lang w:bidi="ar"/>
              </w:rPr>
              <w:t>kj</w:t>
            </w:r>
            <w:r>
              <w:rPr>
                <w:rFonts w:ascii="宋体" w:hAnsi="宋体" w:cs="宋体"/>
                <w:color w:val="000000"/>
                <w:kern w:val="0"/>
                <w:szCs w:val="21"/>
                <w:lang w:bidi="ar"/>
              </w:rPr>
              <w:t>ywrsbh</w:t>
            </w:r>
          </w:p>
        </w:tc>
        <w:tc>
          <w:tcPr>
            <w:tcW w:w="1560" w:type="dxa"/>
            <w:tcBorders>
              <w:top w:val="single" w:color="auto" w:sz="6" w:space="0"/>
              <w:bottom w:val="single" w:color="auto" w:sz="6" w:space="0"/>
            </w:tcBorders>
            <w:vAlign w:val="center"/>
          </w:tcPr>
          <w:p w14:paraId="55A5531E">
            <w:pPr>
              <w:jc w:val="center"/>
              <w:rPr>
                <w:rFonts w:ascii="宋体" w:hAnsi="宋体"/>
                <w:color w:val="000000"/>
                <w:szCs w:val="21"/>
              </w:rPr>
            </w:pPr>
            <w:r>
              <w:rPr>
                <w:rFonts w:hint="eastAsia" w:ascii="宋体" w:hAnsi="宋体"/>
                <w:color w:val="000000"/>
                <w:szCs w:val="21"/>
              </w:rPr>
              <w:t>扣缴义务人识别号</w:t>
            </w:r>
          </w:p>
        </w:tc>
        <w:tc>
          <w:tcPr>
            <w:tcW w:w="1134" w:type="dxa"/>
            <w:tcBorders>
              <w:top w:val="single" w:color="auto" w:sz="6" w:space="0"/>
              <w:bottom w:val="single" w:color="auto" w:sz="6" w:space="0"/>
            </w:tcBorders>
            <w:vAlign w:val="center"/>
          </w:tcPr>
          <w:p w14:paraId="6D2BCB05">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1FA520B7">
            <w:pPr>
              <w:jc w:val="center"/>
              <w:rPr>
                <w:rFonts w:ascii="宋体" w:hAnsi="宋体"/>
                <w:color w:val="000000"/>
                <w:szCs w:val="21"/>
              </w:rPr>
            </w:pPr>
            <w:r>
              <w:rPr>
                <w:rFonts w:ascii="宋体" w:hAnsi="宋体"/>
                <w:color w:val="000000"/>
                <w:szCs w:val="21"/>
              </w:rPr>
              <w:t>30</w:t>
            </w:r>
          </w:p>
        </w:tc>
        <w:tc>
          <w:tcPr>
            <w:tcW w:w="709" w:type="dxa"/>
            <w:tcBorders>
              <w:top w:val="single" w:color="auto" w:sz="6" w:space="0"/>
              <w:bottom w:val="single" w:color="auto" w:sz="6" w:space="0"/>
            </w:tcBorders>
            <w:vAlign w:val="center"/>
          </w:tcPr>
          <w:p w14:paraId="10D6BA6D">
            <w:pPr>
              <w:jc w:val="center"/>
              <w:rPr>
                <w:rFonts w:ascii="宋体" w:hAnsi="宋体"/>
                <w:color w:val="000000"/>
                <w:szCs w:val="21"/>
              </w:rPr>
            </w:pPr>
            <w:r>
              <w:rPr>
                <w:rFonts w:hint="eastAsia" w:ascii="宋体" w:hAnsi="宋体"/>
                <w:color w:val="000000"/>
                <w:szCs w:val="21"/>
              </w:rPr>
              <w:t>是</w:t>
            </w:r>
          </w:p>
        </w:tc>
        <w:tc>
          <w:tcPr>
            <w:tcW w:w="2108" w:type="dxa"/>
            <w:tcBorders>
              <w:top w:val="single" w:color="auto" w:sz="6" w:space="0"/>
              <w:bottom w:val="single" w:color="auto" w:sz="6" w:space="0"/>
            </w:tcBorders>
            <w:vAlign w:val="center"/>
          </w:tcPr>
          <w:p w14:paraId="2BECD00F">
            <w:pPr>
              <w:pStyle w:val="92"/>
              <w:widowControl/>
              <w:ind w:firstLine="0" w:firstLineChars="0"/>
              <w:rPr>
                <w:rFonts w:ascii="宋体" w:hAnsi="宋体" w:cs="宋体"/>
                <w:color w:val="000000"/>
                <w:kern w:val="0"/>
                <w:szCs w:val="21"/>
              </w:rPr>
            </w:pPr>
          </w:p>
        </w:tc>
      </w:tr>
      <w:tr w14:paraId="206065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1ED0E070">
            <w:pPr>
              <w:widowControl/>
              <w:jc w:val="center"/>
              <w:rPr>
                <w:rFonts w:ascii="宋体" w:hAnsi="宋体"/>
                <w:bCs/>
                <w:color w:val="000000"/>
              </w:rPr>
            </w:pPr>
            <w:r>
              <w:rPr>
                <w:rFonts w:hint="eastAsia" w:ascii="宋体" w:hAnsi="宋体"/>
                <w:bCs/>
                <w:color w:val="000000"/>
              </w:rPr>
              <w:t>2</w:t>
            </w:r>
          </w:p>
        </w:tc>
        <w:tc>
          <w:tcPr>
            <w:tcW w:w="1578" w:type="dxa"/>
            <w:tcBorders>
              <w:top w:val="single" w:color="auto" w:sz="6" w:space="0"/>
              <w:bottom w:val="single" w:color="auto" w:sz="6" w:space="0"/>
            </w:tcBorders>
            <w:vAlign w:val="center"/>
          </w:tcPr>
          <w:p w14:paraId="1FB75ADB">
            <w:pPr>
              <w:jc w:val="center"/>
              <w:rPr>
                <w:rFonts w:ascii="宋体" w:hAnsi="宋体" w:cs="宋体"/>
                <w:color w:val="000000"/>
                <w:kern w:val="0"/>
                <w:szCs w:val="21"/>
                <w:lang w:bidi="ar"/>
              </w:rPr>
            </w:pPr>
            <w:r>
              <w:rPr>
                <w:rFonts w:ascii="宋体" w:hAnsi="宋体" w:cs="宋体"/>
                <w:color w:val="000000"/>
                <w:kern w:val="0"/>
                <w:szCs w:val="21"/>
                <w:lang w:bidi="ar"/>
              </w:rPr>
              <w:t>gxlxDm</w:t>
            </w:r>
          </w:p>
        </w:tc>
        <w:tc>
          <w:tcPr>
            <w:tcW w:w="1560" w:type="dxa"/>
            <w:tcBorders>
              <w:top w:val="single" w:color="auto" w:sz="6" w:space="0"/>
              <w:bottom w:val="single" w:color="auto" w:sz="6" w:space="0"/>
            </w:tcBorders>
            <w:vAlign w:val="center"/>
          </w:tcPr>
          <w:p w14:paraId="62131A3C">
            <w:pPr>
              <w:jc w:val="center"/>
              <w:rPr>
                <w:rFonts w:ascii="宋体" w:hAnsi="宋体"/>
                <w:color w:val="000000"/>
                <w:szCs w:val="21"/>
              </w:rPr>
            </w:pPr>
            <w:r>
              <w:rPr>
                <w:rFonts w:hint="eastAsia" w:ascii="宋体" w:hAnsi="宋体" w:cs="宋体"/>
                <w:color w:val="000000"/>
                <w:kern w:val="0"/>
                <w:szCs w:val="21"/>
                <w:lang w:bidi="ar"/>
              </w:rPr>
              <w:t>勾选类型代码</w:t>
            </w:r>
          </w:p>
        </w:tc>
        <w:tc>
          <w:tcPr>
            <w:tcW w:w="1134" w:type="dxa"/>
            <w:tcBorders>
              <w:top w:val="single" w:color="auto" w:sz="6" w:space="0"/>
              <w:bottom w:val="single" w:color="auto" w:sz="6" w:space="0"/>
            </w:tcBorders>
            <w:vAlign w:val="center"/>
          </w:tcPr>
          <w:p w14:paraId="4FDFF778">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41D3F607">
            <w:pPr>
              <w:jc w:val="center"/>
              <w:rPr>
                <w:rFonts w:ascii="宋体" w:hAnsi="宋体"/>
                <w:color w:val="000000"/>
                <w:szCs w:val="21"/>
              </w:rPr>
            </w:pPr>
            <w:r>
              <w:rPr>
                <w:rFonts w:ascii="宋体" w:hAnsi="宋体"/>
                <w:color w:val="000000"/>
                <w:szCs w:val="21"/>
              </w:rPr>
              <w:t>2</w:t>
            </w:r>
          </w:p>
        </w:tc>
        <w:tc>
          <w:tcPr>
            <w:tcW w:w="709" w:type="dxa"/>
            <w:tcBorders>
              <w:top w:val="single" w:color="auto" w:sz="6" w:space="0"/>
              <w:bottom w:val="single" w:color="auto" w:sz="6" w:space="0"/>
            </w:tcBorders>
            <w:vAlign w:val="center"/>
          </w:tcPr>
          <w:p w14:paraId="12096FD8">
            <w:pPr>
              <w:jc w:val="center"/>
              <w:rPr>
                <w:rFonts w:ascii="宋体" w:hAnsi="宋体"/>
                <w:color w:val="000000"/>
                <w:szCs w:val="21"/>
                <w:lang w:eastAsia="zh-Hans"/>
              </w:rPr>
            </w:pPr>
            <w:r>
              <w:rPr>
                <w:rFonts w:ascii="宋体" w:hAnsi="宋体"/>
                <w:color w:val="000000"/>
                <w:szCs w:val="21"/>
              </w:rPr>
              <w:t>是</w:t>
            </w:r>
          </w:p>
        </w:tc>
        <w:tc>
          <w:tcPr>
            <w:tcW w:w="2108" w:type="dxa"/>
            <w:tcBorders>
              <w:top w:val="single" w:color="auto" w:sz="6" w:space="0"/>
              <w:bottom w:val="single" w:color="auto" w:sz="6" w:space="0"/>
            </w:tcBorders>
            <w:vAlign w:val="center"/>
          </w:tcPr>
          <w:p w14:paraId="53CD066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01：申请抵扣</w:t>
            </w:r>
          </w:p>
          <w:p w14:paraId="335C5F4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02：撤销抵扣</w:t>
            </w:r>
          </w:p>
          <w:p w14:paraId="1AB5F0C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3</w:t>
            </w:r>
            <w:r>
              <w:rPr>
                <w:rFonts w:hint="eastAsia" w:ascii="宋体" w:hAnsi="宋体" w:cs="宋体"/>
                <w:color w:val="000000"/>
                <w:kern w:val="0"/>
                <w:szCs w:val="21"/>
              </w:rPr>
              <w:t>：申请不抵扣</w:t>
            </w:r>
          </w:p>
          <w:p w14:paraId="622B0CF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4</w:t>
            </w:r>
            <w:r>
              <w:rPr>
                <w:rFonts w:hint="eastAsia" w:ascii="宋体" w:hAnsi="宋体" w:cs="宋体"/>
                <w:color w:val="000000"/>
                <w:kern w:val="0"/>
                <w:szCs w:val="21"/>
              </w:rPr>
              <w:t>：撤销不抵扣</w:t>
            </w:r>
          </w:p>
        </w:tc>
      </w:tr>
      <w:tr w14:paraId="49A285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140F625">
            <w:pPr>
              <w:widowControl/>
              <w:jc w:val="center"/>
              <w:rPr>
                <w:rFonts w:ascii="宋体" w:hAnsi="宋体"/>
                <w:bCs/>
                <w:color w:val="000000"/>
              </w:rPr>
            </w:pPr>
            <w:r>
              <w:rPr>
                <w:rFonts w:hint="eastAsia" w:ascii="宋体" w:hAnsi="宋体"/>
                <w:color w:val="000000"/>
                <w:kern w:val="0"/>
                <w:szCs w:val="21"/>
                <w:lang w:bidi="ar"/>
              </w:rPr>
              <w:t>3</w:t>
            </w:r>
          </w:p>
        </w:tc>
        <w:tc>
          <w:tcPr>
            <w:tcW w:w="1578" w:type="dxa"/>
            <w:tcBorders>
              <w:top w:val="single" w:color="auto" w:sz="6" w:space="0"/>
              <w:bottom w:val="single" w:color="auto" w:sz="6" w:space="0"/>
            </w:tcBorders>
            <w:vAlign w:val="center"/>
          </w:tcPr>
          <w:p w14:paraId="6B204ABC">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560" w:type="dxa"/>
            <w:tcBorders>
              <w:top w:val="single" w:color="auto" w:sz="6" w:space="0"/>
              <w:bottom w:val="single" w:color="auto" w:sz="6" w:space="0"/>
            </w:tcBorders>
            <w:vAlign w:val="center"/>
          </w:tcPr>
          <w:p w14:paraId="020647A9">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356C2588">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4339879E">
            <w:pPr>
              <w:jc w:val="center"/>
              <w:rPr>
                <w:rFonts w:ascii="宋体" w:hAnsi="宋体"/>
                <w:color w:val="000000"/>
                <w:szCs w:val="21"/>
              </w:rPr>
            </w:pPr>
            <w:r>
              <w:rPr>
                <w:rFonts w:hint="eastAsia" w:ascii="宋体" w:hAnsi="宋体"/>
                <w:color w:val="000000"/>
                <w:szCs w:val="21"/>
              </w:rPr>
              <w:t>6</w:t>
            </w:r>
          </w:p>
        </w:tc>
        <w:tc>
          <w:tcPr>
            <w:tcW w:w="709" w:type="dxa"/>
            <w:tcBorders>
              <w:top w:val="single" w:color="auto" w:sz="6" w:space="0"/>
              <w:bottom w:val="single" w:color="auto" w:sz="6" w:space="0"/>
            </w:tcBorders>
            <w:vAlign w:val="center"/>
          </w:tcPr>
          <w:p w14:paraId="52F4C3DB">
            <w:pPr>
              <w:jc w:val="center"/>
              <w:rPr>
                <w:rFonts w:ascii="宋体" w:hAnsi="宋体"/>
                <w:color w:val="000000"/>
                <w:szCs w:val="21"/>
              </w:rPr>
            </w:pPr>
            <w:r>
              <w:rPr>
                <w:rFonts w:hint="eastAsia" w:ascii="宋体" w:hAnsi="宋体" w:cs="宋体"/>
                <w:color w:val="000000"/>
                <w:kern w:val="0"/>
                <w:szCs w:val="21"/>
                <w:lang w:bidi="ar"/>
              </w:rPr>
              <w:t>否</w:t>
            </w:r>
          </w:p>
        </w:tc>
        <w:tc>
          <w:tcPr>
            <w:tcW w:w="2108" w:type="dxa"/>
            <w:tcBorders>
              <w:top w:val="single" w:color="auto" w:sz="6" w:space="0"/>
              <w:bottom w:val="single" w:color="auto" w:sz="6" w:space="0"/>
            </w:tcBorders>
            <w:vAlign w:val="center"/>
          </w:tcPr>
          <w:p w14:paraId="74D76275">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35832304">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0FFF86D3">
            <w:pPr>
              <w:jc w:val="left"/>
              <w:rPr>
                <w:rFonts w:ascii="宋体" w:hAnsi="宋体" w:cs="宋体"/>
                <w:color w:val="000000"/>
                <w:kern w:val="0"/>
                <w:szCs w:val="21"/>
                <w:lang w:bidi="ar"/>
              </w:rPr>
            </w:pPr>
            <w:r>
              <w:rPr>
                <w:rFonts w:hint="eastAsia" w:ascii="宋体" w:hAnsi="宋体" w:cs="宋体"/>
                <w:color w:val="000000"/>
                <w:kern w:val="0"/>
                <w:szCs w:val="21"/>
                <w:lang w:bidi="ar"/>
              </w:rPr>
              <w:t>2、当勾选类型为“02”、“04”时，可空</w:t>
            </w:r>
          </w:p>
          <w:p w14:paraId="71C004F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格式YYYYMM</w:t>
            </w:r>
          </w:p>
        </w:tc>
      </w:tr>
      <w:tr w14:paraId="6D6449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72" w:type="dxa"/>
            <w:gridSpan w:val="7"/>
            <w:tcBorders>
              <w:top w:val="single" w:color="auto" w:sz="6" w:space="0"/>
              <w:bottom w:val="single" w:color="auto" w:sz="6" w:space="0"/>
            </w:tcBorders>
            <w:vAlign w:val="center"/>
          </w:tcPr>
          <w:p w14:paraId="4258A352">
            <w:pPr>
              <w:jc w:val="center"/>
              <w:rPr>
                <w:rFonts w:ascii="宋体" w:hAnsi="宋体"/>
                <w:color w:val="000000"/>
                <w:szCs w:val="21"/>
              </w:rPr>
            </w:pPr>
            <w:r>
              <w:rPr>
                <w:rFonts w:hint="eastAsia" w:ascii="宋体" w:hAnsi="宋体"/>
                <w:color w:val="000000"/>
                <w:szCs w:val="21"/>
                <w:lang w:eastAsia="zh-Hans"/>
              </w:rPr>
              <w:t>明细数据</w:t>
            </w:r>
            <w:r>
              <w:rPr>
                <w:rFonts w:hint="eastAsia" w:ascii="宋体" w:hAnsi="宋体"/>
                <w:color w:val="000000"/>
                <w:szCs w:val="21"/>
              </w:rPr>
              <w:t>(</w:t>
            </w:r>
            <w:r>
              <w:rPr>
                <w:rFonts w:ascii="宋体" w:hAnsi="宋体"/>
                <w:color w:val="000000"/>
                <w:szCs w:val="21"/>
                <w:lang w:eastAsia="zh-Hans"/>
              </w:rPr>
              <w:t>dkdj</w:t>
            </w:r>
            <w:r>
              <w:rPr>
                <w:rFonts w:hint="eastAsia" w:ascii="宋体" w:hAnsi="宋体"/>
                <w:color w:val="000000"/>
                <w:szCs w:val="21"/>
                <w:lang w:eastAsia="zh-Hans"/>
              </w:rPr>
              <w:t>mx</w:t>
            </w:r>
            <w:r>
              <w:rPr>
                <w:rFonts w:ascii="宋体" w:hAnsi="宋体"/>
                <w:color w:val="000000"/>
                <w:szCs w:val="21"/>
                <w:lang w:eastAsia="zh-Hans"/>
              </w:rPr>
              <w:t>)</w:t>
            </w:r>
          </w:p>
        </w:tc>
      </w:tr>
      <w:tr w14:paraId="054044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FD6B994">
            <w:pPr>
              <w:widowControl/>
              <w:jc w:val="center"/>
              <w:rPr>
                <w:rFonts w:ascii="宋体" w:hAnsi="宋体"/>
                <w:bCs/>
                <w:color w:val="000000"/>
              </w:rPr>
            </w:pPr>
            <w:r>
              <w:rPr>
                <w:rFonts w:hint="eastAsia" w:ascii="宋体" w:hAnsi="宋体"/>
                <w:bCs/>
                <w:color w:val="000000"/>
              </w:rPr>
              <w:t>1</w:t>
            </w:r>
          </w:p>
        </w:tc>
        <w:tc>
          <w:tcPr>
            <w:tcW w:w="1578" w:type="dxa"/>
            <w:tcBorders>
              <w:top w:val="single" w:color="auto" w:sz="6" w:space="0"/>
              <w:bottom w:val="single" w:color="auto" w:sz="6" w:space="0"/>
            </w:tcBorders>
            <w:vAlign w:val="center"/>
          </w:tcPr>
          <w:p w14:paraId="19050DF9">
            <w:pPr>
              <w:jc w:val="center"/>
              <w:rPr>
                <w:rFonts w:ascii="宋体" w:hAnsi="宋体"/>
                <w:color w:val="000000"/>
                <w:szCs w:val="21"/>
              </w:rPr>
            </w:pPr>
            <w:r>
              <w:rPr>
                <w:rFonts w:ascii="宋体" w:hAnsi="宋体"/>
                <w:color w:val="000000"/>
                <w:szCs w:val="21"/>
              </w:rPr>
              <w:t>dkdjwspzh</w:t>
            </w:r>
          </w:p>
        </w:tc>
        <w:tc>
          <w:tcPr>
            <w:tcW w:w="1560" w:type="dxa"/>
            <w:tcBorders>
              <w:top w:val="single" w:color="auto" w:sz="6" w:space="0"/>
              <w:bottom w:val="single" w:color="auto" w:sz="6" w:space="0"/>
            </w:tcBorders>
            <w:vAlign w:val="center"/>
          </w:tcPr>
          <w:p w14:paraId="02A8BE3E">
            <w:pPr>
              <w:jc w:val="center"/>
              <w:rPr>
                <w:rFonts w:ascii="宋体" w:hAnsi="宋体" w:cs="宋体"/>
                <w:color w:val="000000"/>
                <w:kern w:val="0"/>
                <w:szCs w:val="21"/>
                <w:lang w:bidi="ar"/>
              </w:rPr>
            </w:pPr>
            <w:r>
              <w:rPr>
                <w:rFonts w:hint="eastAsia" w:ascii="宋体" w:hAnsi="宋体" w:cs="宋体"/>
                <w:color w:val="000000"/>
                <w:kern w:val="0"/>
                <w:szCs w:val="21"/>
                <w:lang w:bidi="ar"/>
              </w:rPr>
              <w:t>代扣代缴完税凭证号</w:t>
            </w:r>
          </w:p>
        </w:tc>
        <w:tc>
          <w:tcPr>
            <w:tcW w:w="1134" w:type="dxa"/>
            <w:tcBorders>
              <w:top w:val="single" w:color="auto" w:sz="6" w:space="0"/>
              <w:bottom w:val="single" w:color="auto" w:sz="6" w:space="0"/>
            </w:tcBorders>
            <w:vAlign w:val="center"/>
          </w:tcPr>
          <w:p w14:paraId="76AFB34D">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2ACDC5BC">
            <w:pPr>
              <w:jc w:val="center"/>
              <w:rPr>
                <w:rFonts w:ascii="宋体" w:hAnsi="宋体"/>
                <w:color w:val="000000"/>
                <w:szCs w:val="21"/>
              </w:rPr>
            </w:pPr>
            <w:r>
              <w:rPr>
                <w:rFonts w:ascii="宋体" w:hAnsi="宋体"/>
                <w:color w:val="000000"/>
                <w:szCs w:val="21"/>
              </w:rPr>
              <w:t>22</w:t>
            </w:r>
          </w:p>
        </w:tc>
        <w:tc>
          <w:tcPr>
            <w:tcW w:w="709" w:type="dxa"/>
            <w:tcBorders>
              <w:top w:val="single" w:color="auto" w:sz="6" w:space="0"/>
              <w:bottom w:val="single" w:color="auto" w:sz="6" w:space="0"/>
            </w:tcBorders>
            <w:vAlign w:val="center"/>
          </w:tcPr>
          <w:p w14:paraId="738DEF10">
            <w:pPr>
              <w:jc w:val="center"/>
              <w:rPr>
                <w:rFonts w:ascii="宋体" w:hAnsi="宋体"/>
                <w:color w:val="000000"/>
                <w:szCs w:val="21"/>
                <w:lang w:eastAsia="zh-Hans"/>
              </w:rPr>
            </w:pPr>
            <w:r>
              <w:rPr>
                <w:rFonts w:hint="eastAsia" w:ascii="宋体" w:hAnsi="宋体"/>
                <w:color w:val="000000"/>
                <w:szCs w:val="21"/>
                <w:lang w:eastAsia="zh-Hans"/>
              </w:rPr>
              <w:t>是</w:t>
            </w:r>
          </w:p>
        </w:tc>
        <w:tc>
          <w:tcPr>
            <w:tcW w:w="2108" w:type="dxa"/>
            <w:tcBorders>
              <w:top w:val="single" w:color="auto" w:sz="6" w:space="0"/>
              <w:bottom w:val="single" w:color="auto" w:sz="6" w:space="0"/>
            </w:tcBorders>
            <w:vAlign w:val="center"/>
          </w:tcPr>
          <w:p w14:paraId="051D1067">
            <w:pPr>
              <w:pStyle w:val="92"/>
              <w:widowControl/>
              <w:ind w:firstLine="0" w:firstLineChars="0"/>
              <w:rPr>
                <w:rFonts w:ascii="宋体" w:hAnsi="宋体" w:cs="宋体"/>
                <w:color w:val="000000"/>
                <w:kern w:val="0"/>
                <w:szCs w:val="21"/>
              </w:rPr>
            </w:pPr>
          </w:p>
        </w:tc>
      </w:tr>
      <w:tr w14:paraId="7068B2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F1DFAC3">
            <w:pPr>
              <w:widowControl/>
              <w:jc w:val="center"/>
              <w:rPr>
                <w:rFonts w:ascii="宋体" w:hAnsi="宋体"/>
                <w:bCs/>
                <w:color w:val="000000"/>
              </w:rPr>
            </w:pPr>
            <w:r>
              <w:rPr>
                <w:rFonts w:hint="eastAsia" w:ascii="宋体" w:hAnsi="宋体"/>
                <w:bCs/>
                <w:color w:val="000000"/>
              </w:rPr>
              <w:t>2</w:t>
            </w:r>
          </w:p>
        </w:tc>
        <w:tc>
          <w:tcPr>
            <w:tcW w:w="1578" w:type="dxa"/>
            <w:tcBorders>
              <w:top w:val="single" w:color="auto" w:sz="6" w:space="0"/>
              <w:bottom w:val="single" w:color="auto" w:sz="6" w:space="0"/>
            </w:tcBorders>
            <w:vAlign w:val="center"/>
          </w:tcPr>
          <w:p w14:paraId="75A0F330">
            <w:pPr>
              <w:jc w:val="center"/>
              <w:rPr>
                <w:rFonts w:ascii="宋体" w:hAnsi="宋体"/>
                <w:color w:val="000000"/>
                <w:szCs w:val="21"/>
              </w:rPr>
            </w:pPr>
            <w:r>
              <w:rPr>
                <w:rFonts w:hint="eastAsia" w:ascii="宋体" w:hAnsi="宋体" w:cs="宋体"/>
                <w:color w:val="000000"/>
                <w:kern w:val="0"/>
                <w:szCs w:val="21"/>
                <w:lang w:bidi="ar"/>
              </w:rPr>
              <w:t>tfrq</w:t>
            </w:r>
          </w:p>
        </w:tc>
        <w:tc>
          <w:tcPr>
            <w:tcW w:w="1560" w:type="dxa"/>
            <w:tcBorders>
              <w:top w:val="single" w:color="auto" w:sz="6" w:space="0"/>
              <w:bottom w:val="single" w:color="auto" w:sz="6" w:space="0"/>
            </w:tcBorders>
            <w:vAlign w:val="center"/>
          </w:tcPr>
          <w:p w14:paraId="5AA8CFB7">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134" w:type="dxa"/>
            <w:tcBorders>
              <w:top w:val="single" w:color="auto" w:sz="6" w:space="0"/>
              <w:bottom w:val="single" w:color="auto" w:sz="6" w:space="0"/>
            </w:tcBorders>
            <w:vAlign w:val="center"/>
          </w:tcPr>
          <w:p w14:paraId="223723C3">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3284E673">
            <w:pPr>
              <w:jc w:val="center"/>
              <w:rPr>
                <w:rFonts w:ascii="宋体" w:hAnsi="宋体"/>
                <w:color w:val="000000"/>
                <w:szCs w:val="21"/>
              </w:rPr>
            </w:pPr>
            <w:r>
              <w:rPr>
                <w:rFonts w:ascii="宋体" w:hAnsi="宋体"/>
                <w:color w:val="000000"/>
                <w:szCs w:val="21"/>
              </w:rPr>
              <w:t>8</w:t>
            </w:r>
          </w:p>
        </w:tc>
        <w:tc>
          <w:tcPr>
            <w:tcW w:w="709" w:type="dxa"/>
            <w:tcBorders>
              <w:top w:val="single" w:color="auto" w:sz="6" w:space="0"/>
              <w:bottom w:val="single" w:color="auto" w:sz="6" w:space="0"/>
            </w:tcBorders>
            <w:vAlign w:val="center"/>
          </w:tcPr>
          <w:p w14:paraId="47A993DA">
            <w:pPr>
              <w:jc w:val="center"/>
              <w:rPr>
                <w:rFonts w:ascii="宋体" w:hAnsi="宋体"/>
                <w:color w:val="000000"/>
                <w:szCs w:val="21"/>
              </w:rPr>
            </w:pPr>
            <w:r>
              <w:rPr>
                <w:rFonts w:ascii="宋体" w:hAnsi="宋体"/>
                <w:color w:val="000000"/>
                <w:szCs w:val="21"/>
              </w:rPr>
              <w:t>是</w:t>
            </w:r>
          </w:p>
        </w:tc>
        <w:tc>
          <w:tcPr>
            <w:tcW w:w="2108" w:type="dxa"/>
            <w:tcBorders>
              <w:top w:val="single" w:color="auto" w:sz="6" w:space="0"/>
              <w:bottom w:val="single" w:color="auto" w:sz="6" w:space="0"/>
            </w:tcBorders>
            <w:vAlign w:val="center"/>
          </w:tcPr>
          <w:p w14:paraId="1525A79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478C2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11CFB271">
            <w:pPr>
              <w:widowControl/>
              <w:jc w:val="center"/>
              <w:rPr>
                <w:rFonts w:ascii="宋体" w:hAnsi="宋体"/>
                <w:bCs/>
                <w:color w:val="000000"/>
              </w:rPr>
            </w:pPr>
            <w:r>
              <w:rPr>
                <w:rFonts w:hint="eastAsia" w:ascii="宋体" w:hAnsi="宋体"/>
                <w:bCs/>
                <w:color w:val="000000"/>
              </w:rPr>
              <w:t>3</w:t>
            </w:r>
          </w:p>
        </w:tc>
        <w:tc>
          <w:tcPr>
            <w:tcW w:w="1578" w:type="dxa"/>
            <w:tcBorders>
              <w:top w:val="single" w:color="auto" w:sz="6" w:space="0"/>
              <w:bottom w:val="single" w:color="auto" w:sz="6" w:space="0"/>
            </w:tcBorders>
            <w:vAlign w:val="center"/>
          </w:tcPr>
          <w:p w14:paraId="1C10B149">
            <w:pPr>
              <w:jc w:val="center"/>
              <w:rPr>
                <w:rFonts w:ascii="宋体" w:hAnsi="宋体" w:cs="宋体"/>
                <w:color w:val="000000"/>
                <w:kern w:val="0"/>
                <w:szCs w:val="21"/>
                <w:lang w:bidi="ar"/>
              </w:rPr>
            </w:pPr>
            <w:r>
              <w:rPr>
                <w:rFonts w:ascii="宋体" w:hAnsi="宋体" w:cs="宋体"/>
                <w:color w:val="000000"/>
                <w:kern w:val="0"/>
                <w:szCs w:val="21"/>
                <w:lang w:bidi="ar"/>
              </w:rPr>
              <w:t>bkjnsrsbh</w:t>
            </w:r>
          </w:p>
        </w:tc>
        <w:tc>
          <w:tcPr>
            <w:tcW w:w="1560" w:type="dxa"/>
            <w:tcBorders>
              <w:top w:val="single" w:color="auto" w:sz="6" w:space="0"/>
              <w:bottom w:val="single" w:color="auto" w:sz="6" w:space="0"/>
            </w:tcBorders>
            <w:vAlign w:val="center"/>
          </w:tcPr>
          <w:p w14:paraId="7A0F9FF3">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134" w:type="dxa"/>
            <w:tcBorders>
              <w:top w:val="single" w:color="auto" w:sz="6" w:space="0"/>
              <w:bottom w:val="single" w:color="auto" w:sz="6" w:space="0"/>
            </w:tcBorders>
            <w:vAlign w:val="center"/>
          </w:tcPr>
          <w:p w14:paraId="71642843">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42F6DBF4">
            <w:pPr>
              <w:jc w:val="center"/>
              <w:rPr>
                <w:rFonts w:ascii="宋体" w:hAnsi="宋体"/>
                <w:color w:val="000000"/>
                <w:szCs w:val="21"/>
              </w:rPr>
            </w:pPr>
            <w:r>
              <w:rPr>
                <w:rFonts w:ascii="宋体" w:hAnsi="宋体"/>
                <w:color w:val="000000"/>
                <w:szCs w:val="21"/>
              </w:rPr>
              <w:t>30</w:t>
            </w:r>
          </w:p>
        </w:tc>
        <w:tc>
          <w:tcPr>
            <w:tcW w:w="709" w:type="dxa"/>
            <w:tcBorders>
              <w:top w:val="single" w:color="auto" w:sz="6" w:space="0"/>
              <w:bottom w:val="single" w:color="auto" w:sz="6" w:space="0"/>
            </w:tcBorders>
            <w:vAlign w:val="center"/>
          </w:tcPr>
          <w:p w14:paraId="08E8C777">
            <w:pPr>
              <w:jc w:val="center"/>
              <w:rPr>
                <w:rFonts w:ascii="宋体" w:hAnsi="宋体"/>
                <w:color w:val="000000"/>
                <w:szCs w:val="21"/>
              </w:rPr>
            </w:pPr>
            <w:r>
              <w:rPr>
                <w:rFonts w:hint="eastAsia" w:ascii="宋体" w:hAnsi="宋体"/>
                <w:color w:val="000000"/>
                <w:szCs w:val="21"/>
              </w:rPr>
              <w:t>是</w:t>
            </w:r>
          </w:p>
        </w:tc>
        <w:tc>
          <w:tcPr>
            <w:tcW w:w="2108" w:type="dxa"/>
            <w:tcBorders>
              <w:top w:val="single" w:color="auto" w:sz="6" w:space="0"/>
              <w:bottom w:val="single" w:color="auto" w:sz="6" w:space="0"/>
            </w:tcBorders>
            <w:vAlign w:val="center"/>
          </w:tcPr>
          <w:p w14:paraId="36D7BA3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有统一码用统一码，无统一码用纳税人识别号</w:t>
            </w:r>
          </w:p>
        </w:tc>
      </w:tr>
      <w:tr w14:paraId="7CB77D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FF54C3A">
            <w:pPr>
              <w:widowControl/>
              <w:jc w:val="center"/>
              <w:rPr>
                <w:rFonts w:ascii="宋体" w:hAnsi="宋体"/>
                <w:bCs/>
                <w:color w:val="000000"/>
              </w:rPr>
            </w:pPr>
            <w:r>
              <w:rPr>
                <w:rFonts w:hint="eastAsia" w:ascii="宋体" w:hAnsi="宋体"/>
                <w:bCs/>
                <w:color w:val="000000"/>
              </w:rPr>
              <w:t>4</w:t>
            </w:r>
          </w:p>
        </w:tc>
        <w:tc>
          <w:tcPr>
            <w:tcW w:w="1578" w:type="dxa"/>
            <w:tcBorders>
              <w:top w:val="single" w:color="auto" w:sz="6" w:space="0"/>
              <w:bottom w:val="single" w:color="auto" w:sz="6" w:space="0"/>
            </w:tcBorders>
            <w:vAlign w:val="center"/>
          </w:tcPr>
          <w:p w14:paraId="3466A7F9">
            <w:pPr>
              <w:jc w:val="center"/>
              <w:rPr>
                <w:rFonts w:ascii="宋体" w:hAnsi="宋体" w:cs="宋体"/>
                <w:color w:val="000000"/>
                <w:kern w:val="0"/>
                <w:szCs w:val="21"/>
                <w:lang w:bidi="ar"/>
              </w:rPr>
            </w:pPr>
            <w:r>
              <w:rPr>
                <w:rFonts w:hint="eastAsia" w:ascii="宋体" w:hAnsi="宋体" w:cs="宋体"/>
                <w:color w:val="000000"/>
                <w:kern w:val="0"/>
                <w:szCs w:val="21"/>
                <w:lang w:bidi="ar"/>
              </w:rPr>
              <w:t>bdklx</w:t>
            </w:r>
          </w:p>
        </w:tc>
        <w:tc>
          <w:tcPr>
            <w:tcW w:w="1560" w:type="dxa"/>
            <w:tcBorders>
              <w:top w:val="single" w:color="auto" w:sz="6" w:space="0"/>
              <w:bottom w:val="single" w:color="auto" w:sz="6" w:space="0"/>
            </w:tcBorders>
            <w:vAlign w:val="center"/>
          </w:tcPr>
          <w:p w14:paraId="499E9D58">
            <w:pPr>
              <w:jc w:val="center"/>
              <w:rPr>
                <w:rFonts w:ascii="宋体" w:hAnsi="宋体" w:cs="宋体"/>
                <w:color w:val="000000"/>
                <w:kern w:val="0"/>
                <w:szCs w:val="21"/>
                <w:lang w:bidi="ar"/>
              </w:rPr>
            </w:pPr>
            <w:r>
              <w:rPr>
                <w:rFonts w:hint="eastAsia" w:ascii="宋体" w:hAnsi="宋体" w:cs="宋体"/>
                <w:color w:val="000000"/>
                <w:kern w:val="0"/>
                <w:szCs w:val="21"/>
                <w:lang w:bidi="ar"/>
              </w:rPr>
              <w:t>不抵扣类型</w:t>
            </w:r>
          </w:p>
        </w:tc>
        <w:tc>
          <w:tcPr>
            <w:tcW w:w="1134" w:type="dxa"/>
            <w:tcBorders>
              <w:top w:val="single" w:color="auto" w:sz="6" w:space="0"/>
              <w:bottom w:val="single" w:color="auto" w:sz="6" w:space="0"/>
            </w:tcBorders>
            <w:vAlign w:val="center"/>
          </w:tcPr>
          <w:p w14:paraId="73B47A0D">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75D19B08">
            <w:pPr>
              <w:jc w:val="center"/>
              <w:rPr>
                <w:rFonts w:ascii="宋体" w:hAnsi="宋体"/>
                <w:color w:val="000000"/>
                <w:szCs w:val="21"/>
              </w:rPr>
            </w:pPr>
            <w:r>
              <w:rPr>
                <w:rFonts w:hint="eastAsia" w:ascii="宋体" w:hAnsi="宋体"/>
                <w:color w:val="000000"/>
                <w:szCs w:val="21"/>
              </w:rPr>
              <w:t>2</w:t>
            </w:r>
          </w:p>
        </w:tc>
        <w:tc>
          <w:tcPr>
            <w:tcW w:w="709" w:type="dxa"/>
            <w:tcBorders>
              <w:top w:val="single" w:color="auto" w:sz="6" w:space="0"/>
              <w:bottom w:val="single" w:color="auto" w:sz="6" w:space="0"/>
            </w:tcBorders>
            <w:vAlign w:val="center"/>
          </w:tcPr>
          <w:p w14:paraId="224D82F8">
            <w:pPr>
              <w:jc w:val="center"/>
              <w:rPr>
                <w:rFonts w:ascii="宋体" w:hAnsi="宋体"/>
                <w:color w:val="000000"/>
                <w:szCs w:val="21"/>
              </w:rPr>
            </w:pPr>
            <w:r>
              <w:rPr>
                <w:rFonts w:hint="eastAsia" w:ascii="宋体" w:hAnsi="宋体"/>
                <w:color w:val="000000"/>
                <w:szCs w:val="21"/>
              </w:rPr>
              <w:t>否</w:t>
            </w:r>
          </w:p>
        </w:tc>
        <w:tc>
          <w:tcPr>
            <w:tcW w:w="2108" w:type="dxa"/>
            <w:tcBorders>
              <w:top w:val="single" w:color="auto" w:sz="6" w:space="0"/>
              <w:bottom w:val="single" w:color="auto" w:sz="6" w:space="0"/>
            </w:tcBorders>
            <w:vAlign w:val="center"/>
          </w:tcPr>
          <w:p w14:paraId="56614EB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申请勾选类型选择0</w:t>
            </w:r>
            <w:r>
              <w:rPr>
                <w:rFonts w:ascii="宋体" w:hAnsi="宋体" w:cs="宋体"/>
                <w:color w:val="000000"/>
                <w:kern w:val="0"/>
                <w:szCs w:val="21"/>
              </w:rPr>
              <w:t>3</w:t>
            </w:r>
            <w:r>
              <w:rPr>
                <w:rFonts w:hint="eastAsia" w:ascii="宋体" w:hAnsi="宋体" w:cs="宋体"/>
                <w:color w:val="000000"/>
                <w:kern w:val="0"/>
                <w:szCs w:val="21"/>
              </w:rPr>
              <w:t>：申请不抵扣时，需选择以下不抵扣类型</w:t>
            </w:r>
          </w:p>
          <w:p w14:paraId="481055B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1：用于非应税项目</w:t>
            </w:r>
          </w:p>
          <w:p w14:paraId="5415FB3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2：用于免税项目</w:t>
            </w:r>
          </w:p>
          <w:p w14:paraId="52E0816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3：用于集体福利或者个人消费</w:t>
            </w:r>
          </w:p>
          <w:p w14:paraId="527E5C1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4：遭受非正常损失</w:t>
            </w:r>
          </w:p>
          <w:p w14:paraId="581BCBC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5：其他</w:t>
            </w:r>
          </w:p>
        </w:tc>
      </w:tr>
      <w:tr w14:paraId="710B13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7AFADA01">
            <w:pPr>
              <w:widowControl/>
              <w:jc w:val="center"/>
              <w:rPr>
                <w:rFonts w:ascii="宋体" w:hAnsi="宋体"/>
                <w:bCs/>
                <w:color w:val="000000"/>
              </w:rPr>
            </w:pPr>
            <w:r>
              <w:rPr>
                <w:rFonts w:hint="eastAsia" w:ascii="宋体" w:hAnsi="宋体"/>
                <w:bCs/>
                <w:color w:val="000000"/>
              </w:rPr>
              <w:t>5</w:t>
            </w:r>
          </w:p>
        </w:tc>
        <w:tc>
          <w:tcPr>
            <w:tcW w:w="1578" w:type="dxa"/>
            <w:tcBorders>
              <w:top w:val="single" w:color="auto" w:sz="6" w:space="0"/>
              <w:bottom w:val="single" w:color="auto" w:sz="12" w:space="0"/>
            </w:tcBorders>
            <w:vAlign w:val="center"/>
          </w:tcPr>
          <w:p w14:paraId="7C0BC030">
            <w:pPr>
              <w:jc w:val="center"/>
              <w:rPr>
                <w:rFonts w:ascii="宋体" w:hAnsi="宋体" w:cs="宋体"/>
                <w:color w:val="000000"/>
                <w:kern w:val="0"/>
                <w:szCs w:val="21"/>
                <w:lang w:bidi="ar"/>
              </w:rPr>
            </w:pPr>
            <w:r>
              <w:rPr>
                <w:rFonts w:hint="eastAsia" w:ascii="宋体" w:hAnsi="宋体" w:cs="宋体"/>
                <w:color w:val="000000"/>
                <w:kern w:val="0"/>
                <w:szCs w:val="21"/>
                <w:lang w:bidi="ar"/>
              </w:rPr>
              <w:t>bdkyy</w:t>
            </w:r>
          </w:p>
        </w:tc>
        <w:tc>
          <w:tcPr>
            <w:tcW w:w="1560" w:type="dxa"/>
            <w:tcBorders>
              <w:top w:val="single" w:color="auto" w:sz="6" w:space="0"/>
              <w:bottom w:val="single" w:color="auto" w:sz="12" w:space="0"/>
            </w:tcBorders>
            <w:vAlign w:val="center"/>
          </w:tcPr>
          <w:p w14:paraId="417957B5">
            <w:pPr>
              <w:jc w:val="center"/>
              <w:rPr>
                <w:rFonts w:ascii="宋体" w:hAnsi="宋体" w:cs="宋体"/>
                <w:color w:val="000000"/>
                <w:kern w:val="0"/>
                <w:szCs w:val="21"/>
                <w:lang w:bidi="ar"/>
              </w:rPr>
            </w:pPr>
            <w:r>
              <w:rPr>
                <w:rFonts w:hint="eastAsia" w:ascii="宋体" w:hAnsi="宋体" w:cs="宋体"/>
                <w:color w:val="000000"/>
                <w:kern w:val="0"/>
                <w:szCs w:val="21"/>
                <w:lang w:bidi="ar"/>
              </w:rPr>
              <w:t>不抵扣原因</w:t>
            </w:r>
          </w:p>
        </w:tc>
        <w:tc>
          <w:tcPr>
            <w:tcW w:w="1134" w:type="dxa"/>
            <w:tcBorders>
              <w:top w:val="single" w:color="auto" w:sz="6" w:space="0"/>
              <w:bottom w:val="single" w:color="auto" w:sz="12" w:space="0"/>
            </w:tcBorders>
            <w:vAlign w:val="center"/>
          </w:tcPr>
          <w:p w14:paraId="7E652590">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0443E731">
            <w:pPr>
              <w:jc w:val="center"/>
              <w:rPr>
                <w:rFonts w:ascii="宋体" w:hAnsi="宋体"/>
                <w:color w:val="000000"/>
                <w:szCs w:val="21"/>
              </w:rPr>
            </w:pPr>
            <w:r>
              <w:rPr>
                <w:rFonts w:hint="eastAsia" w:ascii="宋体" w:hAnsi="宋体"/>
                <w:color w:val="000000"/>
                <w:szCs w:val="21"/>
              </w:rPr>
              <w:t>300</w:t>
            </w:r>
          </w:p>
        </w:tc>
        <w:tc>
          <w:tcPr>
            <w:tcW w:w="709" w:type="dxa"/>
            <w:tcBorders>
              <w:top w:val="single" w:color="auto" w:sz="6" w:space="0"/>
              <w:bottom w:val="single" w:color="auto" w:sz="12" w:space="0"/>
            </w:tcBorders>
            <w:vAlign w:val="center"/>
          </w:tcPr>
          <w:p w14:paraId="17FDFF87">
            <w:pPr>
              <w:jc w:val="center"/>
              <w:rPr>
                <w:rFonts w:ascii="宋体" w:hAnsi="宋体"/>
                <w:color w:val="000000"/>
                <w:szCs w:val="21"/>
              </w:rPr>
            </w:pPr>
            <w:r>
              <w:rPr>
                <w:rFonts w:hint="eastAsia" w:ascii="宋体" w:hAnsi="宋体"/>
                <w:color w:val="000000"/>
                <w:szCs w:val="21"/>
              </w:rPr>
              <w:t>否</w:t>
            </w:r>
          </w:p>
        </w:tc>
        <w:tc>
          <w:tcPr>
            <w:tcW w:w="2108" w:type="dxa"/>
            <w:tcBorders>
              <w:top w:val="single" w:color="auto" w:sz="6" w:space="0"/>
              <w:bottom w:val="single" w:color="auto" w:sz="12" w:space="0"/>
            </w:tcBorders>
            <w:vAlign w:val="center"/>
          </w:tcPr>
          <w:p w14:paraId="18DB091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不抵扣类型选择为5：其他时，需要录入不抵扣原因</w:t>
            </w:r>
          </w:p>
        </w:tc>
      </w:tr>
    </w:tbl>
    <w:p w14:paraId="73D6789A">
      <w:pPr>
        <w:pStyle w:val="6"/>
        <w:rPr>
          <w:sz w:val="21"/>
          <w:szCs w:val="21"/>
        </w:rPr>
      </w:pPr>
      <w:r>
        <w:rPr>
          <w:sz w:val="21"/>
          <w:szCs w:val="21"/>
        </w:rPr>
        <w:t>12.4 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0E7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EA8F2CA">
            <w:r>
              <w:t>{</w:t>
            </w:r>
          </w:p>
          <w:p w14:paraId="0FAD05B3">
            <w:r>
              <w:rPr>
                <w:rFonts w:hint="eastAsia"/>
              </w:rPr>
              <w:tab/>
            </w:r>
            <w:r>
              <w:rPr>
                <w:rFonts w:hint="eastAsia"/>
              </w:rPr>
              <w:t>"kjywrsbh": "扣缴义务人识别号",</w:t>
            </w:r>
          </w:p>
          <w:p w14:paraId="6B109DB0">
            <w:r>
              <w:rPr>
                <w:rFonts w:hint="eastAsia"/>
              </w:rPr>
              <w:tab/>
            </w:r>
            <w:r>
              <w:rPr>
                <w:rFonts w:hint="eastAsia"/>
              </w:rPr>
              <w:t>"gxlxDm": "勾选类型代码",</w:t>
            </w:r>
          </w:p>
          <w:p w14:paraId="0DF666F2">
            <w:r>
              <w:tab/>
            </w:r>
            <w:r>
              <w:t>"skssq": "</w:t>
            </w:r>
            <w:r>
              <w:rPr>
                <w:rFonts w:hint="eastAsia"/>
              </w:rPr>
              <w:t>税款所属期</w:t>
            </w:r>
            <w:r>
              <w:t>",</w:t>
            </w:r>
          </w:p>
          <w:p w14:paraId="5561E7B6">
            <w:r>
              <w:tab/>
            </w:r>
            <w:r>
              <w:t>"dkdjmx": [</w:t>
            </w:r>
          </w:p>
          <w:p w14:paraId="42018E22">
            <w:r>
              <w:tab/>
            </w:r>
            <w:r>
              <w:tab/>
            </w:r>
            <w:r>
              <w:t>{</w:t>
            </w:r>
          </w:p>
          <w:p w14:paraId="580B2CA3">
            <w:r>
              <w:rPr>
                <w:rFonts w:hint="eastAsia"/>
              </w:rPr>
              <w:tab/>
            </w:r>
            <w:r>
              <w:rPr>
                <w:rFonts w:hint="eastAsia"/>
              </w:rPr>
              <w:tab/>
            </w:r>
            <w:r>
              <w:rPr>
                <w:rFonts w:hint="eastAsia"/>
              </w:rPr>
              <w:tab/>
            </w:r>
            <w:r>
              <w:rPr>
                <w:rFonts w:hint="eastAsia"/>
              </w:rPr>
              <w:t>"dkdjwspzh": "代扣代缴完税凭证号",</w:t>
            </w:r>
          </w:p>
          <w:p w14:paraId="62274241">
            <w:r>
              <w:rPr>
                <w:rFonts w:hint="eastAsia"/>
              </w:rPr>
              <w:tab/>
            </w:r>
            <w:r>
              <w:rPr>
                <w:rFonts w:hint="eastAsia"/>
              </w:rPr>
              <w:tab/>
            </w:r>
            <w:r>
              <w:rPr>
                <w:rFonts w:hint="eastAsia"/>
              </w:rPr>
              <w:tab/>
            </w:r>
            <w:r>
              <w:rPr>
                <w:rFonts w:hint="eastAsia"/>
              </w:rPr>
              <w:t>"tfrq": "填发日期",</w:t>
            </w:r>
          </w:p>
          <w:p w14:paraId="65C043FD">
            <w:r>
              <w:rPr>
                <w:rFonts w:hint="eastAsia"/>
              </w:rPr>
              <w:tab/>
            </w:r>
            <w:r>
              <w:rPr>
                <w:rFonts w:hint="eastAsia"/>
              </w:rPr>
              <w:tab/>
            </w:r>
            <w:r>
              <w:rPr>
                <w:rFonts w:hint="eastAsia"/>
              </w:rPr>
              <w:tab/>
            </w:r>
            <w:r>
              <w:rPr>
                <w:rFonts w:hint="eastAsia"/>
              </w:rPr>
              <w:t>"bkjnsrsbh": "被扣缴义务人统一社会信用代码/纳税人识别号",</w:t>
            </w:r>
          </w:p>
          <w:p w14:paraId="42D64756">
            <w:r>
              <w:rPr>
                <w:rFonts w:hint="eastAsia"/>
              </w:rPr>
              <w:tab/>
            </w:r>
            <w:r>
              <w:rPr>
                <w:rFonts w:hint="eastAsia"/>
              </w:rPr>
              <w:tab/>
            </w:r>
            <w:r>
              <w:rPr>
                <w:rFonts w:hint="eastAsia"/>
              </w:rPr>
              <w:tab/>
            </w:r>
            <w:r>
              <w:rPr>
                <w:rFonts w:hint="eastAsia"/>
              </w:rPr>
              <w:t>"bdklx": "不抵扣类型",</w:t>
            </w:r>
          </w:p>
          <w:p w14:paraId="0CBCF236">
            <w:r>
              <w:rPr>
                <w:rFonts w:hint="eastAsia"/>
              </w:rPr>
              <w:tab/>
            </w:r>
            <w:r>
              <w:rPr>
                <w:rFonts w:hint="eastAsia"/>
              </w:rPr>
              <w:tab/>
            </w:r>
            <w:r>
              <w:rPr>
                <w:rFonts w:hint="eastAsia"/>
              </w:rPr>
              <w:tab/>
            </w:r>
            <w:r>
              <w:rPr>
                <w:rFonts w:hint="eastAsia"/>
              </w:rPr>
              <w:t>"bdkyy": "不抵扣原因"</w:t>
            </w:r>
          </w:p>
          <w:p w14:paraId="521139D6">
            <w:r>
              <w:tab/>
            </w:r>
            <w:r>
              <w:tab/>
            </w:r>
            <w:r>
              <w:t>}, {</w:t>
            </w:r>
          </w:p>
          <w:p w14:paraId="0B4455EE">
            <w:r>
              <w:rPr>
                <w:rFonts w:hint="eastAsia"/>
              </w:rPr>
              <w:tab/>
            </w:r>
            <w:r>
              <w:rPr>
                <w:rFonts w:hint="eastAsia"/>
              </w:rPr>
              <w:tab/>
            </w:r>
            <w:r>
              <w:rPr>
                <w:rFonts w:hint="eastAsia"/>
              </w:rPr>
              <w:tab/>
            </w:r>
            <w:r>
              <w:rPr>
                <w:rFonts w:hint="eastAsia"/>
              </w:rPr>
              <w:t>"dkdjwspzh": "代扣代缴完税凭证号",</w:t>
            </w:r>
          </w:p>
          <w:p w14:paraId="7947DF79">
            <w:r>
              <w:rPr>
                <w:rFonts w:hint="eastAsia"/>
              </w:rPr>
              <w:tab/>
            </w:r>
            <w:r>
              <w:rPr>
                <w:rFonts w:hint="eastAsia"/>
              </w:rPr>
              <w:tab/>
            </w:r>
            <w:r>
              <w:rPr>
                <w:rFonts w:hint="eastAsia"/>
              </w:rPr>
              <w:tab/>
            </w:r>
            <w:r>
              <w:rPr>
                <w:rFonts w:hint="eastAsia"/>
              </w:rPr>
              <w:t>"tfrq": "填发日期",</w:t>
            </w:r>
          </w:p>
          <w:p w14:paraId="278E93AD">
            <w:r>
              <w:rPr>
                <w:rFonts w:hint="eastAsia"/>
              </w:rPr>
              <w:tab/>
            </w:r>
            <w:r>
              <w:rPr>
                <w:rFonts w:hint="eastAsia"/>
              </w:rPr>
              <w:tab/>
            </w:r>
            <w:r>
              <w:rPr>
                <w:rFonts w:hint="eastAsia"/>
              </w:rPr>
              <w:tab/>
            </w:r>
            <w:r>
              <w:rPr>
                <w:rFonts w:hint="eastAsia"/>
              </w:rPr>
              <w:t>"bkjnsrsbh": "被扣缴义务人统一社会信用代码/纳税人识别号",</w:t>
            </w:r>
          </w:p>
          <w:p w14:paraId="03AF5DF3">
            <w:r>
              <w:rPr>
                <w:rFonts w:hint="eastAsia"/>
              </w:rPr>
              <w:tab/>
            </w:r>
            <w:r>
              <w:rPr>
                <w:rFonts w:hint="eastAsia"/>
              </w:rPr>
              <w:tab/>
            </w:r>
            <w:r>
              <w:rPr>
                <w:rFonts w:hint="eastAsia"/>
              </w:rPr>
              <w:tab/>
            </w:r>
            <w:r>
              <w:rPr>
                <w:rFonts w:hint="eastAsia"/>
              </w:rPr>
              <w:t>"bdklx": "不抵扣类型",</w:t>
            </w:r>
          </w:p>
          <w:p w14:paraId="428C76F5">
            <w:r>
              <w:rPr>
                <w:rFonts w:hint="eastAsia"/>
              </w:rPr>
              <w:tab/>
            </w:r>
            <w:r>
              <w:rPr>
                <w:rFonts w:hint="eastAsia"/>
              </w:rPr>
              <w:tab/>
            </w:r>
            <w:r>
              <w:rPr>
                <w:rFonts w:hint="eastAsia"/>
              </w:rPr>
              <w:tab/>
            </w:r>
            <w:r>
              <w:rPr>
                <w:rFonts w:hint="eastAsia"/>
              </w:rPr>
              <w:t>"bdkyy": "不抵扣原因"</w:t>
            </w:r>
          </w:p>
          <w:p w14:paraId="522F255A">
            <w:r>
              <w:tab/>
            </w:r>
            <w:r>
              <w:tab/>
            </w:r>
            <w:r>
              <w:t>}</w:t>
            </w:r>
          </w:p>
          <w:p w14:paraId="4D29A9F2">
            <w:r>
              <w:tab/>
            </w:r>
            <w:r>
              <w:t>]</w:t>
            </w:r>
          </w:p>
          <w:p w14:paraId="18E8A285">
            <w:r>
              <w:t>}</w:t>
            </w:r>
          </w:p>
        </w:tc>
      </w:tr>
    </w:tbl>
    <w:p w14:paraId="1DC75E56">
      <w:pPr>
        <w:pStyle w:val="6"/>
        <w:rPr>
          <w:sz w:val="21"/>
          <w:szCs w:val="21"/>
        </w:rPr>
      </w:pPr>
      <w:r>
        <w:rPr>
          <w:sz w:val="21"/>
          <w:szCs w:val="21"/>
        </w:rPr>
        <w:t>12.5 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97739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72DB4A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A5C537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1F46E45">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03D182C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09FEF8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A886F9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233203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529A2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86BBDD1">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78196627">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7E91EF09">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5CE4AEF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EABE964">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176B14F3">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2A83C565">
            <w:pPr>
              <w:pStyle w:val="16"/>
            </w:pPr>
            <w:r>
              <w:rPr>
                <w:rFonts w:hint="eastAsia"/>
              </w:rPr>
              <w:t>详情可参照“六、附件：1</w:t>
            </w:r>
            <w:r>
              <w:t>.</w:t>
            </w:r>
            <w:r>
              <w:rPr>
                <w:rFonts w:hint="eastAsia"/>
              </w:rPr>
              <w:t>返回码代码表”</w:t>
            </w:r>
            <w:r>
              <w:t xml:space="preserve"> </w:t>
            </w:r>
          </w:p>
        </w:tc>
      </w:tr>
      <w:tr w14:paraId="12D9F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2B4593E">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59D3EAB3">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25898B37">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5267E1B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B1151AB">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7AFE2713">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785D23E">
            <w:pPr>
              <w:pStyle w:val="92"/>
              <w:widowControl/>
              <w:ind w:firstLine="0" w:firstLineChars="0"/>
              <w:rPr>
                <w:rFonts w:ascii="宋体" w:hAnsi="宋体" w:cs="宋体"/>
                <w:color w:val="000000"/>
                <w:kern w:val="0"/>
                <w:szCs w:val="21"/>
              </w:rPr>
            </w:pPr>
            <w:r>
              <w:rPr>
                <w:rFonts w:ascii="宋体" w:hAnsi="宋体" w:cs="宋体"/>
                <w:color w:val="000000"/>
                <w:kern w:val="0"/>
                <w:szCs w:val="21"/>
              </w:rPr>
              <w:t>错误信息说明</w:t>
            </w:r>
          </w:p>
        </w:tc>
      </w:tr>
      <w:tr w14:paraId="44EC1B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9" w:hRule="atLeast"/>
        </w:trPr>
        <w:tc>
          <w:tcPr>
            <w:tcW w:w="675" w:type="dxa"/>
            <w:tcBorders>
              <w:top w:val="single" w:color="auto" w:sz="6" w:space="0"/>
              <w:bottom w:val="single" w:color="auto" w:sz="6" w:space="0"/>
            </w:tcBorders>
            <w:vAlign w:val="center"/>
          </w:tcPr>
          <w:p w14:paraId="2D6CA726">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1646BA61">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3D178DAF">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07F5A7F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3638C1E">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69508057">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01BB2FAD">
            <w:pPr>
              <w:pStyle w:val="92"/>
              <w:widowControl/>
              <w:ind w:firstLine="0" w:firstLineChars="0"/>
              <w:rPr>
                <w:rFonts w:ascii="宋体" w:hAnsi="宋体" w:cs="宋体"/>
                <w:color w:val="000000"/>
                <w:kern w:val="0"/>
                <w:szCs w:val="21"/>
              </w:rPr>
            </w:pPr>
            <w:r>
              <w:rPr>
                <w:rFonts w:hint="eastAsia" w:ascii="宋体" w:hAnsi="宋体"/>
                <w:color w:val="000000"/>
                <w:szCs w:val="21"/>
              </w:rPr>
              <w:t>返回码不是00：成功时，不返回</w:t>
            </w:r>
          </w:p>
        </w:tc>
      </w:tr>
      <w:tr w14:paraId="6293CC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6D535D06">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hint="eastAsia" w:ascii="宋体" w:hAnsi="宋体"/>
                <w:color w:val="000000"/>
                <w:szCs w:val="21"/>
              </w:rPr>
              <w:t>（dkdjmx）</w:t>
            </w:r>
          </w:p>
        </w:tc>
      </w:tr>
      <w:tr w14:paraId="456477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95C2BD0">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28B6C983">
            <w:pPr>
              <w:jc w:val="center"/>
              <w:rPr>
                <w:rFonts w:ascii="宋体" w:hAnsi="宋体"/>
                <w:color w:val="000000"/>
                <w:szCs w:val="21"/>
              </w:rPr>
            </w:pPr>
            <w:r>
              <w:rPr>
                <w:rFonts w:ascii="宋体" w:hAnsi="宋体"/>
                <w:color w:val="000000"/>
                <w:szCs w:val="21"/>
              </w:rPr>
              <w:t>dkdjwspzh</w:t>
            </w:r>
          </w:p>
        </w:tc>
        <w:tc>
          <w:tcPr>
            <w:tcW w:w="1843" w:type="dxa"/>
            <w:tcBorders>
              <w:top w:val="single" w:color="auto" w:sz="6" w:space="0"/>
              <w:bottom w:val="single" w:color="auto" w:sz="6" w:space="0"/>
            </w:tcBorders>
            <w:vAlign w:val="center"/>
          </w:tcPr>
          <w:p w14:paraId="58F42C2D">
            <w:pPr>
              <w:jc w:val="center"/>
              <w:rPr>
                <w:rFonts w:ascii="宋体" w:hAnsi="宋体" w:cs="宋体"/>
                <w:color w:val="000000"/>
                <w:kern w:val="0"/>
                <w:szCs w:val="21"/>
                <w:lang w:bidi="ar"/>
              </w:rPr>
            </w:pPr>
            <w:r>
              <w:rPr>
                <w:rFonts w:hint="eastAsia" w:ascii="宋体" w:hAnsi="宋体" w:cs="宋体"/>
                <w:color w:val="000000"/>
                <w:kern w:val="0"/>
                <w:szCs w:val="21"/>
                <w:lang w:bidi="ar"/>
              </w:rPr>
              <w:t>代扣代缴完税凭证号</w:t>
            </w:r>
          </w:p>
        </w:tc>
        <w:tc>
          <w:tcPr>
            <w:tcW w:w="1276" w:type="dxa"/>
            <w:tcBorders>
              <w:top w:val="single" w:color="auto" w:sz="6" w:space="0"/>
              <w:bottom w:val="single" w:color="auto" w:sz="6" w:space="0"/>
            </w:tcBorders>
            <w:vAlign w:val="center"/>
          </w:tcPr>
          <w:p w14:paraId="2E2F1B5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3185ED9">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64DACF34">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63A928E3">
            <w:pPr>
              <w:pStyle w:val="92"/>
              <w:widowControl/>
              <w:ind w:firstLine="0" w:firstLineChars="0"/>
              <w:rPr>
                <w:rFonts w:ascii="宋体" w:hAnsi="宋体" w:cs="宋体"/>
                <w:color w:val="000000"/>
                <w:kern w:val="0"/>
                <w:szCs w:val="21"/>
              </w:rPr>
            </w:pPr>
          </w:p>
        </w:tc>
      </w:tr>
      <w:tr w14:paraId="162FC8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F473C04">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3281159C">
            <w:pPr>
              <w:jc w:val="center"/>
              <w:rPr>
                <w:rFonts w:ascii="宋体" w:hAnsi="宋体"/>
                <w:color w:val="000000"/>
                <w:szCs w:val="21"/>
              </w:rPr>
            </w:pPr>
            <w:r>
              <w:rPr>
                <w:rFonts w:ascii="宋体" w:hAnsi="宋体"/>
                <w:color w:val="000000"/>
                <w:szCs w:val="21"/>
              </w:rPr>
              <w:t>t</w:t>
            </w:r>
            <w:r>
              <w:rPr>
                <w:rFonts w:hint="eastAsia" w:ascii="宋体" w:hAnsi="宋体"/>
                <w:color w:val="000000"/>
                <w:szCs w:val="21"/>
              </w:rPr>
              <w:t>frq</w:t>
            </w:r>
          </w:p>
        </w:tc>
        <w:tc>
          <w:tcPr>
            <w:tcW w:w="1843" w:type="dxa"/>
            <w:tcBorders>
              <w:top w:val="single" w:color="auto" w:sz="6" w:space="0"/>
              <w:bottom w:val="single" w:color="auto" w:sz="6" w:space="0"/>
            </w:tcBorders>
            <w:vAlign w:val="center"/>
          </w:tcPr>
          <w:p w14:paraId="078425E3">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276" w:type="dxa"/>
            <w:tcBorders>
              <w:top w:val="single" w:color="auto" w:sz="6" w:space="0"/>
              <w:bottom w:val="single" w:color="auto" w:sz="6" w:space="0"/>
            </w:tcBorders>
            <w:vAlign w:val="center"/>
          </w:tcPr>
          <w:p w14:paraId="1126D4E8">
            <w:pPr>
              <w:adjustRightInd w:val="0"/>
              <w:snapToGrid w:val="0"/>
              <w:jc w:val="center"/>
              <w:rPr>
                <w:rFonts w:ascii="宋体" w:hAnsi="宋体"/>
                <w:color w:val="000000"/>
                <w:szCs w:val="21"/>
              </w:rPr>
            </w:pPr>
            <w:r>
              <w:rPr>
                <w:rFonts w:ascii="宋体" w:hAnsi="宋体"/>
                <w:color w:val="000000"/>
                <w:szCs w:val="21"/>
              </w:rPr>
              <w:t>S</w:t>
            </w:r>
            <w:r>
              <w:rPr>
                <w:rFonts w:hint="eastAsia" w:ascii="宋体" w:hAnsi="宋体"/>
                <w:color w:val="000000"/>
                <w:szCs w:val="21"/>
              </w:rPr>
              <w:t>tring</w:t>
            </w:r>
          </w:p>
        </w:tc>
        <w:tc>
          <w:tcPr>
            <w:tcW w:w="709" w:type="dxa"/>
            <w:tcBorders>
              <w:top w:val="single" w:color="auto" w:sz="6" w:space="0"/>
              <w:bottom w:val="single" w:color="auto" w:sz="6" w:space="0"/>
            </w:tcBorders>
            <w:vAlign w:val="center"/>
          </w:tcPr>
          <w:p w14:paraId="148E997D">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6AF85574">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46F0785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6F8066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E2158AF">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5B9D6A7C">
            <w:pPr>
              <w:jc w:val="center"/>
              <w:rPr>
                <w:rFonts w:ascii="宋体" w:hAnsi="宋体" w:cs="宋体"/>
                <w:color w:val="000000"/>
                <w:kern w:val="0"/>
                <w:szCs w:val="21"/>
                <w:lang w:bidi="ar"/>
              </w:rPr>
            </w:pPr>
            <w:r>
              <w:rPr>
                <w:rFonts w:ascii="宋体" w:hAnsi="宋体" w:cs="宋体"/>
                <w:color w:val="000000"/>
                <w:kern w:val="0"/>
                <w:szCs w:val="21"/>
                <w:lang w:bidi="ar"/>
              </w:rPr>
              <w:t>bkjnsrsbh</w:t>
            </w:r>
          </w:p>
        </w:tc>
        <w:tc>
          <w:tcPr>
            <w:tcW w:w="1843" w:type="dxa"/>
            <w:tcBorders>
              <w:top w:val="single" w:color="auto" w:sz="6" w:space="0"/>
              <w:bottom w:val="single" w:color="auto" w:sz="6" w:space="0"/>
            </w:tcBorders>
            <w:vAlign w:val="center"/>
          </w:tcPr>
          <w:p w14:paraId="73553F86">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276" w:type="dxa"/>
            <w:tcBorders>
              <w:top w:val="single" w:color="auto" w:sz="6" w:space="0"/>
              <w:bottom w:val="single" w:color="auto" w:sz="6" w:space="0"/>
            </w:tcBorders>
            <w:vAlign w:val="center"/>
          </w:tcPr>
          <w:p w14:paraId="3240F33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23207CC">
            <w:pPr>
              <w:jc w:val="center"/>
              <w:rPr>
                <w:rFonts w:ascii="宋体" w:hAnsi="宋体"/>
                <w:color w:val="000000"/>
                <w:szCs w:val="21"/>
              </w:rPr>
            </w:pPr>
            <w:r>
              <w:rPr>
                <w:rFonts w:hint="eastAsia" w:ascii="宋体" w:hAnsi="宋体"/>
                <w:color w:val="000000"/>
                <w:szCs w:val="21"/>
              </w:rPr>
              <w:t>26</w:t>
            </w:r>
          </w:p>
        </w:tc>
        <w:tc>
          <w:tcPr>
            <w:tcW w:w="708" w:type="dxa"/>
            <w:tcBorders>
              <w:top w:val="single" w:color="auto" w:sz="6" w:space="0"/>
              <w:bottom w:val="single" w:color="auto" w:sz="6" w:space="0"/>
            </w:tcBorders>
            <w:vAlign w:val="center"/>
          </w:tcPr>
          <w:p w14:paraId="010D05B3">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1F05423A">
            <w:pPr>
              <w:pStyle w:val="92"/>
              <w:widowControl/>
              <w:ind w:firstLine="0" w:firstLineChars="0"/>
              <w:rPr>
                <w:rFonts w:ascii="宋体" w:hAnsi="宋体" w:cs="宋体"/>
                <w:color w:val="000000"/>
                <w:kern w:val="0"/>
                <w:szCs w:val="21"/>
              </w:rPr>
            </w:pPr>
          </w:p>
        </w:tc>
      </w:tr>
      <w:tr w14:paraId="0A4561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63728BD">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17300A76">
            <w:pPr>
              <w:pStyle w:val="77"/>
              <w:jc w:val="center"/>
              <w:rPr>
                <w:rFonts w:ascii="宋体" w:hAnsi="宋体"/>
                <w:color w:val="000000"/>
                <w:szCs w:val="21"/>
              </w:rPr>
            </w:pPr>
            <w:r>
              <w:rPr>
                <w:rFonts w:hint="eastAsia" w:ascii="宋体" w:hAnsi="宋体" w:cs="宋体"/>
                <w:color w:val="000000"/>
                <w:kern w:val="0"/>
                <w:szCs w:val="21"/>
              </w:rPr>
              <w:t>s</w:t>
            </w:r>
            <w:r>
              <w:rPr>
                <w:rFonts w:ascii="宋体" w:hAnsi="宋体" w:cs="宋体"/>
                <w:color w:val="000000"/>
                <w:kern w:val="0"/>
                <w:szCs w:val="21"/>
              </w:rPr>
              <w:t>czt</w:t>
            </w:r>
          </w:p>
        </w:tc>
        <w:tc>
          <w:tcPr>
            <w:tcW w:w="1843" w:type="dxa"/>
            <w:tcBorders>
              <w:top w:val="single" w:color="auto" w:sz="6" w:space="0"/>
              <w:bottom w:val="single" w:color="auto" w:sz="6" w:space="0"/>
            </w:tcBorders>
            <w:vAlign w:val="center"/>
          </w:tcPr>
          <w:p w14:paraId="6BD24A6D">
            <w:pPr>
              <w:pStyle w:val="77"/>
              <w:jc w:val="center"/>
              <w:rPr>
                <w:rFonts w:ascii="宋体" w:hAnsi="宋体" w:cs="宋体"/>
                <w:color w:val="000000"/>
                <w:kern w:val="0"/>
                <w:szCs w:val="21"/>
                <w:lang w:bidi="ar"/>
              </w:rPr>
            </w:pPr>
            <w:r>
              <w:rPr>
                <w:rFonts w:hint="eastAsia" w:ascii="宋体" w:hAnsi="宋体" w:cs="宋体"/>
                <w:color w:val="000000"/>
                <w:kern w:val="0"/>
                <w:szCs w:val="21"/>
              </w:rPr>
              <w:t>上传状态</w:t>
            </w:r>
          </w:p>
        </w:tc>
        <w:tc>
          <w:tcPr>
            <w:tcW w:w="1276" w:type="dxa"/>
            <w:tcBorders>
              <w:top w:val="single" w:color="auto" w:sz="6" w:space="0"/>
              <w:bottom w:val="single" w:color="auto" w:sz="6" w:space="0"/>
            </w:tcBorders>
            <w:vAlign w:val="center"/>
          </w:tcPr>
          <w:p w14:paraId="1A92D40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D12C820">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4274A60F">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390B74D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0</w:t>
            </w:r>
            <w:r>
              <w:rPr>
                <w:rFonts w:hint="eastAsia" w:ascii="宋体" w:hAnsi="宋体" w:cs="宋体"/>
                <w:color w:val="000000"/>
                <w:kern w:val="0"/>
                <w:szCs w:val="21"/>
              </w:rPr>
              <w:t>：成功</w:t>
            </w:r>
          </w:p>
          <w:p w14:paraId="5A593CB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：失败</w:t>
            </w:r>
          </w:p>
        </w:tc>
      </w:tr>
      <w:tr w14:paraId="1DAD70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3F837605">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12" w:space="0"/>
            </w:tcBorders>
            <w:vAlign w:val="center"/>
          </w:tcPr>
          <w:p w14:paraId="733511FE">
            <w:pPr>
              <w:pStyle w:val="77"/>
              <w:jc w:val="center"/>
              <w:rPr>
                <w:rFonts w:ascii="宋体" w:hAnsi="宋体" w:cs="宋体"/>
                <w:color w:val="000000"/>
                <w:kern w:val="0"/>
                <w:szCs w:val="21"/>
              </w:rPr>
            </w:pPr>
            <w:r>
              <w:rPr>
                <w:rFonts w:ascii="宋体" w:hAnsi="宋体" w:cs="宋体"/>
                <w:color w:val="000000"/>
                <w:kern w:val="0"/>
                <w:szCs w:val="21"/>
                <w:lang w:bidi="ar"/>
              </w:rPr>
              <w:t>errormsg</w:t>
            </w:r>
          </w:p>
        </w:tc>
        <w:tc>
          <w:tcPr>
            <w:tcW w:w="1843" w:type="dxa"/>
            <w:tcBorders>
              <w:top w:val="single" w:color="auto" w:sz="6" w:space="0"/>
              <w:bottom w:val="single" w:color="auto" w:sz="12" w:space="0"/>
            </w:tcBorders>
            <w:vAlign w:val="center"/>
          </w:tcPr>
          <w:p w14:paraId="6CBEA158">
            <w:pPr>
              <w:pStyle w:val="77"/>
              <w:jc w:val="center"/>
              <w:rPr>
                <w:rFonts w:ascii="宋体" w:hAnsi="宋体" w:cs="宋体"/>
                <w:color w:val="000000"/>
                <w:kern w:val="0"/>
                <w:szCs w:val="21"/>
              </w:rPr>
            </w:pPr>
            <w:r>
              <w:rPr>
                <w:rFonts w:hint="eastAsia" w:ascii="宋体" w:hAnsi="宋体" w:cs="宋体"/>
                <w:color w:val="000000"/>
                <w:kern w:val="0"/>
                <w:szCs w:val="21"/>
                <w:lang w:bidi="ar"/>
              </w:rPr>
              <w:t>错误信息</w:t>
            </w:r>
          </w:p>
        </w:tc>
        <w:tc>
          <w:tcPr>
            <w:tcW w:w="1276" w:type="dxa"/>
            <w:tcBorders>
              <w:top w:val="single" w:color="auto" w:sz="6" w:space="0"/>
              <w:bottom w:val="single" w:color="auto" w:sz="12" w:space="0"/>
            </w:tcBorders>
            <w:vAlign w:val="center"/>
          </w:tcPr>
          <w:p w14:paraId="068852C6">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06EFA010">
            <w:pPr>
              <w:jc w:val="center"/>
              <w:rPr>
                <w:rFonts w:ascii="宋体" w:hAnsi="宋体"/>
                <w:color w:val="000000"/>
                <w:szCs w:val="21"/>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tcBorders>
              <w:top w:val="single" w:color="auto" w:sz="6" w:space="0"/>
              <w:bottom w:val="single" w:color="auto" w:sz="12" w:space="0"/>
            </w:tcBorders>
            <w:vAlign w:val="center"/>
          </w:tcPr>
          <w:p w14:paraId="4B7E0A8D">
            <w:pPr>
              <w:jc w:val="center"/>
              <w:rPr>
                <w:rFonts w:ascii="宋体" w:hAnsi="宋体"/>
                <w:color w:val="000000"/>
                <w:szCs w:val="21"/>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1F236C4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：失败时记录失败原因</w:t>
            </w:r>
          </w:p>
        </w:tc>
      </w:tr>
    </w:tbl>
    <w:p w14:paraId="19DB72BA">
      <w:pPr>
        <w:pStyle w:val="6"/>
        <w:rPr>
          <w:sz w:val="21"/>
          <w:szCs w:val="21"/>
        </w:rPr>
      </w:pPr>
      <w:r>
        <w:rPr>
          <w:sz w:val="21"/>
          <w:szCs w:val="21"/>
        </w:rPr>
        <w:t>12.6 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D2A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E7D35D7">
            <w:r>
              <w:t>{</w:t>
            </w:r>
          </w:p>
          <w:p w14:paraId="53AC6D16">
            <w:r>
              <w:rPr>
                <w:rFonts w:hint="eastAsia"/>
              </w:rPr>
              <w:tab/>
            </w:r>
            <w:r>
              <w:rPr>
                <w:rFonts w:hint="eastAsia"/>
              </w:rPr>
              <w:t>"returncode": "返回码",</w:t>
            </w:r>
          </w:p>
          <w:p w14:paraId="2885462E">
            <w:r>
              <w:rPr>
                <w:rFonts w:hint="eastAsia"/>
              </w:rPr>
              <w:tab/>
            </w:r>
            <w:r>
              <w:rPr>
                <w:rFonts w:hint="eastAsia"/>
              </w:rPr>
              <w:t>"reeturnmsg": "返回信息",</w:t>
            </w:r>
          </w:p>
          <w:p w14:paraId="56B2BCEF">
            <w:r>
              <w:rPr>
                <w:rFonts w:hint="eastAsia"/>
              </w:rPr>
              <w:tab/>
            </w:r>
            <w:r>
              <w:rPr>
                <w:rFonts w:hint="eastAsia"/>
              </w:rPr>
              <w:t>"pclsh": "批次流水号",</w:t>
            </w:r>
          </w:p>
          <w:p w14:paraId="3E21E8BD">
            <w:r>
              <w:tab/>
            </w:r>
            <w:r>
              <w:t>"dkdjmx": [</w:t>
            </w:r>
          </w:p>
          <w:p w14:paraId="6991F2DE">
            <w:r>
              <w:tab/>
            </w:r>
            <w:r>
              <w:tab/>
            </w:r>
            <w:r>
              <w:t>{</w:t>
            </w:r>
          </w:p>
          <w:p w14:paraId="17F2F570">
            <w:r>
              <w:rPr>
                <w:rFonts w:hint="eastAsia"/>
              </w:rPr>
              <w:tab/>
            </w:r>
            <w:r>
              <w:rPr>
                <w:rFonts w:hint="eastAsia"/>
              </w:rPr>
              <w:tab/>
            </w:r>
            <w:r>
              <w:rPr>
                <w:rFonts w:hint="eastAsia"/>
              </w:rPr>
              <w:tab/>
            </w:r>
            <w:r>
              <w:rPr>
                <w:rFonts w:hint="eastAsia"/>
              </w:rPr>
              <w:t>"dkdjwspzh": "代扣代缴完税凭证号",</w:t>
            </w:r>
          </w:p>
          <w:p w14:paraId="30E2EF5C">
            <w:r>
              <w:rPr>
                <w:rFonts w:hint="eastAsia"/>
              </w:rPr>
              <w:tab/>
            </w:r>
            <w:r>
              <w:rPr>
                <w:rFonts w:hint="eastAsia"/>
              </w:rPr>
              <w:tab/>
            </w:r>
            <w:r>
              <w:rPr>
                <w:rFonts w:hint="eastAsia"/>
              </w:rPr>
              <w:tab/>
            </w:r>
            <w:r>
              <w:rPr>
                <w:rFonts w:hint="eastAsia"/>
              </w:rPr>
              <w:t>"bkjnsrsbh": "被扣缴义务人统一社会信用代码/纳税人识别号",</w:t>
            </w:r>
          </w:p>
          <w:p w14:paraId="0EB794E7">
            <w:r>
              <w:rPr>
                <w:rFonts w:hint="eastAsia"/>
              </w:rPr>
              <w:tab/>
            </w:r>
            <w:r>
              <w:rPr>
                <w:rFonts w:hint="eastAsia"/>
              </w:rPr>
              <w:tab/>
            </w:r>
            <w:r>
              <w:rPr>
                <w:rFonts w:hint="eastAsia"/>
              </w:rPr>
              <w:tab/>
            </w:r>
            <w:r>
              <w:rPr>
                <w:rFonts w:hint="eastAsia"/>
              </w:rPr>
              <w:t>"tfrq": "填发日期",</w:t>
            </w:r>
          </w:p>
          <w:p w14:paraId="02F25CF7">
            <w:r>
              <w:rPr>
                <w:rFonts w:hint="eastAsia"/>
              </w:rPr>
              <w:tab/>
            </w:r>
            <w:r>
              <w:rPr>
                <w:rFonts w:hint="eastAsia"/>
              </w:rPr>
              <w:tab/>
            </w:r>
            <w:r>
              <w:rPr>
                <w:rFonts w:hint="eastAsia"/>
              </w:rPr>
              <w:tab/>
            </w:r>
            <w:r>
              <w:rPr>
                <w:rFonts w:hint="eastAsia"/>
              </w:rPr>
              <w:t>"sczt": "上传状态",</w:t>
            </w:r>
          </w:p>
          <w:p w14:paraId="0815D1FD">
            <w:r>
              <w:rPr>
                <w:rFonts w:hint="eastAsia"/>
              </w:rPr>
              <w:tab/>
            </w:r>
            <w:r>
              <w:rPr>
                <w:rFonts w:hint="eastAsia"/>
              </w:rPr>
              <w:tab/>
            </w:r>
            <w:r>
              <w:rPr>
                <w:rFonts w:hint="eastAsia"/>
              </w:rPr>
              <w:tab/>
            </w:r>
            <w:r>
              <w:rPr>
                <w:rFonts w:hint="eastAsia"/>
              </w:rPr>
              <w:t>"errormsg": "错误信息"</w:t>
            </w:r>
          </w:p>
          <w:p w14:paraId="463D0040">
            <w:r>
              <w:tab/>
            </w:r>
            <w:r>
              <w:tab/>
            </w:r>
            <w:r>
              <w:t>}, {</w:t>
            </w:r>
          </w:p>
          <w:p w14:paraId="331BAA8C">
            <w:r>
              <w:rPr>
                <w:rFonts w:hint="eastAsia"/>
              </w:rPr>
              <w:tab/>
            </w:r>
            <w:r>
              <w:rPr>
                <w:rFonts w:hint="eastAsia"/>
              </w:rPr>
              <w:tab/>
            </w:r>
            <w:r>
              <w:rPr>
                <w:rFonts w:hint="eastAsia"/>
              </w:rPr>
              <w:tab/>
            </w:r>
            <w:r>
              <w:rPr>
                <w:rFonts w:hint="eastAsia"/>
              </w:rPr>
              <w:t>"dkdjwspzh": "代扣代缴完税凭证号",</w:t>
            </w:r>
          </w:p>
          <w:p w14:paraId="04D13041">
            <w:r>
              <w:rPr>
                <w:rFonts w:hint="eastAsia"/>
              </w:rPr>
              <w:tab/>
            </w:r>
            <w:r>
              <w:rPr>
                <w:rFonts w:hint="eastAsia"/>
              </w:rPr>
              <w:tab/>
            </w:r>
            <w:r>
              <w:rPr>
                <w:rFonts w:hint="eastAsia"/>
              </w:rPr>
              <w:tab/>
            </w:r>
            <w:r>
              <w:rPr>
                <w:rFonts w:hint="eastAsia"/>
              </w:rPr>
              <w:t>"bkjnsrsbh": "被扣缴义务人统一社会信用代码/纳税人识别号",</w:t>
            </w:r>
          </w:p>
          <w:p w14:paraId="61FFE32C">
            <w:r>
              <w:rPr>
                <w:rFonts w:hint="eastAsia"/>
              </w:rPr>
              <w:tab/>
            </w:r>
            <w:r>
              <w:rPr>
                <w:rFonts w:hint="eastAsia"/>
              </w:rPr>
              <w:tab/>
            </w:r>
            <w:r>
              <w:rPr>
                <w:rFonts w:hint="eastAsia"/>
              </w:rPr>
              <w:tab/>
            </w:r>
            <w:r>
              <w:rPr>
                <w:rFonts w:hint="eastAsia"/>
              </w:rPr>
              <w:t>"tfrq": "填发日期",</w:t>
            </w:r>
          </w:p>
          <w:p w14:paraId="00709F48">
            <w:r>
              <w:rPr>
                <w:rFonts w:hint="eastAsia"/>
              </w:rPr>
              <w:tab/>
            </w:r>
            <w:r>
              <w:rPr>
                <w:rFonts w:hint="eastAsia"/>
              </w:rPr>
              <w:tab/>
            </w:r>
            <w:r>
              <w:rPr>
                <w:rFonts w:hint="eastAsia"/>
              </w:rPr>
              <w:tab/>
            </w:r>
            <w:r>
              <w:rPr>
                <w:rFonts w:hint="eastAsia"/>
              </w:rPr>
              <w:t>"sczt": "上传状态",</w:t>
            </w:r>
          </w:p>
          <w:p w14:paraId="5B5A1F77">
            <w:r>
              <w:rPr>
                <w:rFonts w:hint="eastAsia"/>
              </w:rPr>
              <w:tab/>
            </w:r>
            <w:r>
              <w:rPr>
                <w:rFonts w:hint="eastAsia"/>
              </w:rPr>
              <w:tab/>
            </w:r>
            <w:r>
              <w:rPr>
                <w:rFonts w:hint="eastAsia"/>
              </w:rPr>
              <w:tab/>
            </w:r>
            <w:r>
              <w:rPr>
                <w:rFonts w:hint="eastAsia"/>
              </w:rPr>
              <w:t>"errormsg": "错误信息"</w:t>
            </w:r>
          </w:p>
          <w:p w14:paraId="535CE33C">
            <w:r>
              <w:tab/>
            </w:r>
            <w:r>
              <w:tab/>
            </w:r>
            <w:r>
              <w:t>}</w:t>
            </w:r>
          </w:p>
          <w:p w14:paraId="01E515FD">
            <w:r>
              <w:tab/>
            </w:r>
            <w:r>
              <w:t>]</w:t>
            </w:r>
          </w:p>
          <w:p w14:paraId="6BEEAD0C">
            <w:r>
              <w:t>}</w:t>
            </w:r>
          </w:p>
        </w:tc>
      </w:tr>
    </w:tbl>
    <w:p w14:paraId="5538D623">
      <w:pPr>
        <w:pStyle w:val="5"/>
      </w:pPr>
      <w:bookmarkStart w:id="136" w:name="_2.14查询增值税代扣代缴完税凭证抵扣勾选处理结果"/>
      <w:bookmarkEnd w:id="136"/>
      <w:bookmarkStart w:id="137" w:name="_2.13查询增值税代扣代缴完税凭证抵扣勾选处理结果"/>
      <w:bookmarkEnd w:id="137"/>
      <w:bookmarkStart w:id="138" w:name="_2.8查询增值税代扣代缴完税凭证抵扣勾选处理结果"/>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B26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B3F15A2">
            <w:r>
              <w:t>{</w:t>
            </w:r>
          </w:p>
          <w:p w14:paraId="1D76A602">
            <w:r>
              <w:tab/>
            </w:r>
            <w:r>
              <w:t>"Response": {</w:t>
            </w:r>
          </w:p>
          <w:p w14:paraId="0493ED05">
            <w:r>
              <w:rPr>
                <w:rFonts w:hint="eastAsia"/>
              </w:rPr>
              <w:tab/>
            </w:r>
            <w:r>
              <w:rPr>
                <w:rFonts w:hint="eastAsia"/>
              </w:rPr>
              <w:tab/>
            </w:r>
            <w:r>
              <w:rPr>
                <w:rFonts w:hint="eastAsia"/>
              </w:rPr>
              <w:t>"RequestId": "16位随机数字和字母组合",</w:t>
            </w:r>
          </w:p>
          <w:p w14:paraId="0FFF99F4">
            <w:r>
              <w:tab/>
            </w:r>
            <w:r>
              <w:tab/>
            </w:r>
            <w:r>
              <w:t>"Error": {</w:t>
            </w:r>
          </w:p>
          <w:p w14:paraId="1B76B1D4">
            <w:r>
              <w:tab/>
            </w:r>
            <w:r>
              <w:tab/>
            </w:r>
            <w:r>
              <w:tab/>
            </w:r>
            <w:r>
              <w:t>"Code": "01",</w:t>
            </w:r>
          </w:p>
          <w:p w14:paraId="43DD2335">
            <w:r>
              <w:rPr>
                <w:rFonts w:hint="eastAsia"/>
              </w:rPr>
              <w:tab/>
            </w:r>
            <w:r>
              <w:rPr>
                <w:rFonts w:hint="eastAsia"/>
              </w:rPr>
              <w:tab/>
            </w:r>
            <w:r>
              <w:rPr>
                <w:rFonts w:hint="eastAsia"/>
              </w:rPr>
              <w:tab/>
            </w:r>
            <w:r>
              <w:rPr>
                <w:rFonts w:hint="eastAsia"/>
              </w:rPr>
              <w:t>"Message": "错误说明"</w:t>
            </w:r>
          </w:p>
          <w:p w14:paraId="16CBE0BE">
            <w:r>
              <w:tab/>
            </w:r>
            <w:r>
              <w:tab/>
            </w:r>
            <w:r>
              <w:t>}</w:t>
            </w:r>
          </w:p>
          <w:p w14:paraId="2653FFE4">
            <w:r>
              <w:tab/>
            </w:r>
            <w:r>
              <w:t>}</w:t>
            </w:r>
          </w:p>
          <w:p w14:paraId="5D502F81">
            <w:r>
              <w:t>}</w:t>
            </w:r>
          </w:p>
        </w:tc>
      </w:tr>
    </w:tbl>
    <w:p w14:paraId="75ACE5FF">
      <w:pPr>
        <w:pStyle w:val="4"/>
        <w:rPr>
          <w:rFonts w:cs="Helvetica"/>
          <w:szCs w:val="28"/>
        </w:rPr>
      </w:pPr>
      <w:bookmarkStart w:id="139" w:name="_Toc219975728"/>
      <w:bookmarkStart w:id="140" w:name="_Toc193278903"/>
      <w:r>
        <w:rPr>
          <w:rFonts w:cs="Helvetica"/>
          <w:szCs w:val="28"/>
        </w:rPr>
        <w:t>13.查询增值税代扣代缴完税凭证抵扣勾选处理结果</w:t>
      </w:r>
      <w:bookmarkEnd w:id="139"/>
      <w:bookmarkEnd w:id="140"/>
    </w:p>
    <w:bookmarkEnd w:id="138"/>
    <w:p w14:paraId="4DB4F9F1">
      <w:pPr>
        <w:pStyle w:val="6"/>
        <w:rPr>
          <w:sz w:val="21"/>
          <w:szCs w:val="21"/>
        </w:rPr>
      </w:pPr>
      <w:r>
        <w:rPr>
          <w:sz w:val="21"/>
          <w:szCs w:val="21"/>
        </w:rPr>
        <w:t>13.1 接口说明</w:t>
      </w:r>
    </w:p>
    <w:p w14:paraId="45E3158C">
      <w:pPr>
        <w:pStyle w:val="5"/>
      </w:pPr>
      <w:r>
        <w:rPr>
          <w:rFonts w:hint="eastAsia"/>
        </w:rPr>
        <w:t>企业业务系统通过此接口对批量增值税代扣代缴完税凭证抵扣凭证进行批量上传勾选，该服务查询上传勾选处理结果。</w:t>
      </w:r>
    </w:p>
    <w:p w14:paraId="6D838A9C">
      <w:pPr>
        <w:pStyle w:val="6"/>
        <w:rPr>
          <w:sz w:val="21"/>
          <w:szCs w:val="21"/>
        </w:rPr>
      </w:pPr>
      <w:r>
        <w:rPr>
          <w:sz w:val="21"/>
          <w:szCs w:val="21"/>
        </w:rPr>
        <w:t>13.2 请求方式</w:t>
      </w:r>
    </w:p>
    <w:p w14:paraId="0C1488B1">
      <w:pPr>
        <w:pStyle w:val="5"/>
      </w:pPr>
      <w:r>
        <w:rPr>
          <w:rFonts w:hint="eastAsia"/>
        </w:rPr>
        <w:t>请求方式为POST</w:t>
      </w:r>
    </w:p>
    <w:p w14:paraId="10F21680">
      <w:pPr>
        <w:pStyle w:val="5"/>
      </w:pPr>
      <w:r>
        <w:rPr>
          <w:rFonts w:hint="eastAsia"/>
        </w:rPr>
        <w:t>path 指该参数为路径参数</w:t>
      </w:r>
    </w:p>
    <w:p w14:paraId="3B6F7EF1">
      <w:pPr>
        <w:pStyle w:val="5"/>
      </w:pPr>
      <w:r>
        <w:rPr>
          <w:rFonts w:hint="eastAsia"/>
        </w:rPr>
        <w:t>query 指该参数需在请求URL传参</w:t>
      </w:r>
    </w:p>
    <w:p w14:paraId="544A84C3">
      <w:pPr>
        <w:pStyle w:val="5"/>
      </w:pPr>
      <w:r>
        <w:rPr>
          <w:rFonts w:hint="eastAsia"/>
        </w:rPr>
        <w:t>body 指该参数需在请求JSON传参</w:t>
      </w:r>
    </w:p>
    <w:p w14:paraId="1DCB5140">
      <w:pPr>
        <w:pStyle w:val="6"/>
        <w:rPr>
          <w:sz w:val="21"/>
          <w:szCs w:val="21"/>
        </w:rPr>
      </w:pPr>
      <w:r>
        <w:rPr>
          <w:sz w:val="21"/>
          <w:szCs w:val="21"/>
        </w:rPr>
        <w:t>13.3 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25EA9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2EFD069">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2CBFC62">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FF424F2">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5B01CC7">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F44C9F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01B0B809">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E1B108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03EBD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3D993379">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12" w:space="0"/>
            </w:tcBorders>
            <w:vAlign w:val="center"/>
          </w:tcPr>
          <w:p w14:paraId="46FCAFD1">
            <w:pPr>
              <w:jc w:val="center"/>
              <w:rPr>
                <w:rFonts w:ascii="宋体" w:hAnsi="宋体"/>
                <w:color w:val="000000"/>
                <w:szCs w:val="21"/>
              </w:rPr>
            </w:pPr>
            <w:r>
              <w:rPr>
                <w:rFonts w:hint="eastAsia" w:ascii="宋体" w:hAnsi="宋体" w:cs="宋体"/>
                <w:color w:val="000000"/>
                <w:kern w:val="0"/>
                <w:szCs w:val="21"/>
                <w:lang w:bidi="ar"/>
              </w:rPr>
              <w:t>p</w:t>
            </w:r>
            <w:r>
              <w:rPr>
                <w:rFonts w:ascii="宋体" w:hAnsi="宋体" w:cs="宋体"/>
                <w:color w:val="000000"/>
                <w:kern w:val="0"/>
                <w:szCs w:val="21"/>
                <w:lang w:bidi="ar"/>
              </w:rPr>
              <w:t>clsh</w:t>
            </w:r>
          </w:p>
        </w:tc>
        <w:tc>
          <w:tcPr>
            <w:tcW w:w="1843" w:type="dxa"/>
            <w:tcBorders>
              <w:top w:val="single" w:color="auto" w:sz="6" w:space="0"/>
              <w:bottom w:val="single" w:color="auto" w:sz="12" w:space="0"/>
            </w:tcBorders>
            <w:vAlign w:val="center"/>
          </w:tcPr>
          <w:p w14:paraId="0669882C">
            <w:pPr>
              <w:jc w:val="center"/>
              <w:rPr>
                <w:rFonts w:ascii="宋体" w:hAnsi="宋体"/>
                <w:color w:val="000000"/>
                <w:szCs w:val="21"/>
              </w:rPr>
            </w:pPr>
            <w:r>
              <w:rPr>
                <w:rFonts w:hint="eastAsia" w:ascii="宋体" w:hAnsi="宋体"/>
                <w:color w:val="000000"/>
                <w:szCs w:val="21"/>
              </w:rPr>
              <w:t>批次流水号</w:t>
            </w:r>
          </w:p>
        </w:tc>
        <w:tc>
          <w:tcPr>
            <w:tcW w:w="1276" w:type="dxa"/>
            <w:tcBorders>
              <w:top w:val="single" w:color="auto" w:sz="6" w:space="0"/>
              <w:bottom w:val="single" w:color="auto" w:sz="12" w:space="0"/>
            </w:tcBorders>
            <w:vAlign w:val="center"/>
          </w:tcPr>
          <w:p w14:paraId="56D1D02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481F62E9">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12" w:space="0"/>
            </w:tcBorders>
            <w:vAlign w:val="center"/>
          </w:tcPr>
          <w:p w14:paraId="7ED1F41A">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12" w:space="0"/>
            </w:tcBorders>
            <w:vAlign w:val="center"/>
          </w:tcPr>
          <w:p w14:paraId="384C00A4">
            <w:pPr>
              <w:pStyle w:val="92"/>
              <w:widowControl/>
              <w:ind w:firstLine="0" w:firstLineChars="0"/>
              <w:rPr>
                <w:rFonts w:ascii="宋体" w:hAnsi="宋体" w:cs="宋体"/>
                <w:color w:val="000000"/>
                <w:kern w:val="0"/>
                <w:szCs w:val="21"/>
              </w:rPr>
            </w:pPr>
          </w:p>
        </w:tc>
      </w:tr>
    </w:tbl>
    <w:p w14:paraId="7C15207A">
      <w:pPr>
        <w:pStyle w:val="6"/>
        <w:rPr>
          <w:sz w:val="21"/>
          <w:szCs w:val="21"/>
        </w:rPr>
      </w:pPr>
      <w:r>
        <w:rPr>
          <w:sz w:val="21"/>
          <w:szCs w:val="21"/>
        </w:rPr>
        <w:t>13.4 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616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F100197">
            <w:r>
              <w:t>{</w:t>
            </w:r>
          </w:p>
          <w:p w14:paraId="7242CE0F">
            <w:r>
              <w:rPr>
                <w:rFonts w:hint="eastAsia"/>
              </w:rPr>
              <w:tab/>
            </w:r>
            <w:r>
              <w:rPr>
                <w:rFonts w:hint="eastAsia"/>
              </w:rPr>
              <w:t>"pclsh": "批次流水号"</w:t>
            </w:r>
          </w:p>
          <w:p w14:paraId="78BD93C6">
            <w:r>
              <w:t>}</w:t>
            </w:r>
          </w:p>
        </w:tc>
      </w:tr>
    </w:tbl>
    <w:p w14:paraId="1DA82958">
      <w:pPr>
        <w:pStyle w:val="6"/>
        <w:rPr>
          <w:sz w:val="21"/>
          <w:szCs w:val="21"/>
        </w:rPr>
      </w:pPr>
      <w:r>
        <w:rPr>
          <w:sz w:val="21"/>
          <w:szCs w:val="21"/>
        </w:rPr>
        <w:t>13.5 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5D1A9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9468D0F">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7F7083EB">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CFE065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AFBC560">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2E8FEC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E54907F">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97BDC5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5B18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3A0A6B4">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6BE5D290">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52A84989">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44F4890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602FF58">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7E2E9A05">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1CF651EE">
            <w:pPr>
              <w:pStyle w:val="16"/>
            </w:pPr>
            <w:r>
              <w:rPr>
                <w:rFonts w:hint="eastAsia"/>
              </w:rPr>
              <w:t>详情可参照“六、附件：1</w:t>
            </w:r>
            <w:r>
              <w:t>.</w:t>
            </w:r>
            <w:r>
              <w:rPr>
                <w:rFonts w:hint="eastAsia"/>
              </w:rPr>
              <w:t>返回码代码表”</w:t>
            </w:r>
            <w:r>
              <w:t xml:space="preserve"> </w:t>
            </w:r>
          </w:p>
        </w:tc>
      </w:tr>
      <w:tr w14:paraId="11B8ED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77081D3">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60839AFC">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2794BBE9">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2BA0F76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5F661EE">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137008D2">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77BFD820">
            <w:pPr>
              <w:pStyle w:val="92"/>
              <w:widowControl/>
              <w:ind w:firstLine="0" w:firstLineChars="0"/>
              <w:rPr>
                <w:rFonts w:ascii="宋体" w:hAnsi="宋体" w:cs="宋体"/>
                <w:color w:val="000000"/>
                <w:kern w:val="0"/>
                <w:szCs w:val="21"/>
              </w:rPr>
            </w:pPr>
            <w:r>
              <w:rPr>
                <w:rFonts w:ascii="宋体" w:hAnsi="宋体" w:cs="宋体"/>
                <w:color w:val="000000"/>
                <w:kern w:val="0"/>
                <w:szCs w:val="21"/>
              </w:rPr>
              <w:t>错误信息说明</w:t>
            </w:r>
          </w:p>
        </w:tc>
      </w:tr>
      <w:tr w14:paraId="6FDBD6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05CD94B">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3A0DD470">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3E13ED66">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3371E46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C4FF477">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466C9CCC">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5A3BE35D">
            <w:pPr>
              <w:pStyle w:val="92"/>
              <w:widowControl/>
              <w:ind w:firstLine="0" w:firstLineChars="0"/>
              <w:rPr>
                <w:rFonts w:ascii="宋体" w:hAnsi="宋体" w:cs="宋体"/>
                <w:color w:val="000000"/>
                <w:kern w:val="0"/>
                <w:szCs w:val="21"/>
              </w:rPr>
            </w:pPr>
          </w:p>
        </w:tc>
      </w:tr>
      <w:tr w14:paraId="13EDA6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BE99696">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7A8EA0BD">
            <w:pPr>
              <w:jc w:val="center"/>
              <w:rPr>
                <w:rFonts w:ascii="宋体" w:hAnsi="宋体"/>
                <w:color w:val="000000"/>
                <w:szCs w:val="21"/>
              </w:rPr>
            </w:pPr>
            <w:r>
              <w:rPr>
                <w:rFonts w:hint="eastAsia" w:ascii="宋体" w:hAnsi="宋体"/>
                <w:color w:val="000000"/>
                <w:szCs w:val="21"/>
              </w:rPr>
              <w:t>kjywr</w:t>
            </w:r>
            <w:r>
              <w:rPr>
                <w:rFonts w:ascii="宋体" w:hAnsi="宋体"/>
                <w:color w:val="000000"/>
                <w:szCs w:val="21"/>
              </w:rPr>
              <w:t>sbh</w:t>
            </w:r>
          </w:p>
        </w:tc>
        <w:tc>
          <w:tcPr>
            <w:tcW w:w="1843" w:type="dxa"/>
            <w:tcBorders>
              <w:top w:val="single" w:color="auto" w:sz="6" w:space="0"/>
              <w:bottom w:val="single" w:color="auto" w:sz="6" w:space="0"/>
            </w:tcBorders>
            <w:vAlign w:val="center"/>
          </w:tcPr>
          <w:p w14:paraId="1123FA18">
            <w:pPr>
              <w:pStyle w:val="77"/>
              <w:jc w:val="center"/>
              <w:rPr>
                <w:rFonts w:ascii="宋体" w:hAnsi="宋体"/>
                <w:color w:val="000000"/>
                <w:szCs w:val="21"/>
              </w:rPr>
            </w:pPr>
            <w:r>
              <w:rPr>
                <w:rFonts w:hint="eastAsia" w:ascii="宋体" w:hAnsi="宋体"/>
                <w:color w:val="000000"/>
                <w:szCs w:val="21"/>
              </w:rPr>
              <w:t>扣缴义务人识别号</w:t>
            </w:r>
          </w:p>
        </w:tc>
        <w:tc>
          <w:tcPr>
            <w:tcW w:w="1276" w:type="dxa"/>
            <w:tcBorders>
              <w:top w:val="single" w:color="auto" w:sz="6" w:space="0"/>
              <w:bottom w:val="single" w:color="auto" w:sz="6" w:space="0"/>
            </w:tcBorders>
            <w:vAlign w:val="center"/>
          </w:tcPr>
          <w:p w14:paraId="1CA77AE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DDB70F0">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3AAC0AFA">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5BE24EC1">
            <w:pPr>
              <w:pStyle w:val="92"/>
              <w:widowControl/>
              <w:ind w:firstLine="0" w:firstLineChars="0"/>
              <w:rPr>
                <w:rFonts w:ascii="宋体" w:hAnsi="宋体" w:cs="宋体"/>
                <w:color w:val="000000"/>
                <w:kern w:val="0"/>
                <w:szCs w:val="21"/>
              </w:rPr>
            </w:pPr>
          </w:p>
        </w:tc>
      </w:tr>
      <w:tr w14:paraId="5783FA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5800701E">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hint="eastAsia" w:ascii="宋体" w:hAnsi="宋体"/>
                <w:color w:val="000000"/>
                <w:szCs w:val="21"/>
              </w:rPr>
              <w:t>（</w:t>
            </w:r>
            <w:r>
              <w:rPr>
                <w:color w:val="000000"/>
                <w:szCs w:val="21"/>
              </w:rPr>
              <w:t>dkdjmx</w:t>
            </w:r>
            <w:r>
              <w:rPr>
                <w:rFonts w:hint="eastAsia" w:ascii="宋体" w:hAnsi="宋体"/>
                <w:color w:val="000000"/>
                <w:szCs w:val="21"/>
              </w:rPr>
              <w:t>）</w:t>
            </w:r>
          </w:p>
        </w:tc>
      </w:tr>
      <w:tr w14:paraId="7B4424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11D4B49">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57CC4D00">
            <w:pPr>
              <w:jc w:val="center"/>
              <w:rPr>
                <w:rFonts w:ascii="宋体" w:hAnsi="宋体" w:eastAsia="华文仿宋" w:cs="宋体"/>
                <w:color w:val="000000"/>
                <w:kern w:val="0"/>
                <w:szCs w:val="21"/>
                <w:lang w:bidi="ar"/>
              </w:rPr>
            </w:pPr>
            <w:r>
              <w:rPr>
                <w:rFonts w:ascii="宋体" w:hAnsi="宋体" w:cs="宋体"/>
                <w:color w:val="000000"/>
                <w:kern w:val="0"/>
                <w:szCs w:val="21"/>
                <w:lang w:bidi="ar"/>
              </w:rPr>
              <w:t>dkdjwspzh</w:t>
            </w:r>
          </w:p>
        </w:tc>
        <w:tc>
          <w:tcPr>
            <w:tcW w:w="1843" w:type="dxa"/>
            <w:tcBorders>
              <w:top w:val="single" w:color="auto" w:sz="6" w:space="0"/>
              <w:bottom w:val="single" w:color="auto" w:sz="6" w:space="0"/>
            </w:tcBorders>
            <w:vAlign w:val="center"/>
          </w:tcPr>
          <w:p w14:paraId="1190EFD3">
            <w:pPr>
              <w:jc w:val="center"/>
              <w:rPr>
                <w:rFonts w:ascii="宋体" w:hAnsi="宋体" w:cs="宋体"/>
                <w:color w:val="000000"/>
                <w:kern w:val="0"/>
                <w:szCs w:val="21"/>
                <w:lang w:eastAsia="zh-Hans" w:bidi="ar"/>
              </w:rPr>
            </w:pPr>
            <w:r>
              <w:rPr>
                <w:rFonts w:hint="eastAsia" w:ascii="宋体" w:hAnsi="宋体" w:cs="宋体"/>
                <w:color w:val="000000"/>
                <w:kern w:val="0"/>
                <w:szCs w:val="21"/>
                <w:lang w:bidi="ar"/>
              </w:rPr>
              <w:t>代扣代缴完税凭证号</w:t>
            </w:r>
          </w:p>
        </w:tc>
        <w:tc>
          <w:tcPr>
            <w:tcW w:w="1276" w:type="dxa"/>
            <w:tcBorders>
              <w:top w:val="single" w:color="auto" w:sz="6" w:space="0"/>
              <w:bottom w:val="single" w:color="auto" w:sz="6" w:space="0"/>
            </w:tcBorders>
            <w:vAlign w:val="center"/>
          </w:tcPr>
          <w:p w14:paraId="22918C6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5664A49">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774A06E6">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774EE609">
            <w:pPr>
              <w:pStyle w:val="92"/>
              <w:widowControl/>
              <w:ind w:firstLine="0" w:firstLineChars="0"/>
              <w:rPr>
                <w:rFonts w:ascii="宋体" w:hAnsi="宋体" w:cs="宋体"/>
                <w:color w:val="000000"/>
                <w:kern w:val="0"/>
                <w:szCs w:val="21"/>
              </w:rPr>
            </w:pPr>
          </w:p>
        </w:tc>
      </w:tr>
      <w:tr w14:paraId="7DEB15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F4431D9">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3DDCC8EB">
            <w:pPr>
              <w:pStyle w:val="79"/>
              <w:jc w:val="center"/>
              <w:rPr>
                <w:rFonts w:ascii="宋体" w:hAnsi="宋体" w:cs="宋体"/>
                <w:color w:val="000000"/>
                <w:kern w:val="0"/>
                <w:szCs w:val="21"/>
              </w:rPr>
            </w:pPr>
            <w:r>
              <w:rPr>
                <w:rFonts w:ascii="宋体" w:hAnsi="宋体" w:cs="宋体"/>
                <w:color w:val="000000"/>
                <w:kern w:val="0"/>
                <w:szCs w:val="21"/>
              </w:rPr>
              <w:t>tf</w:t>
            </w:r>
            <w:r>
              <w:rPr>
                <w:rFonts w:hint="eastAsia" w:ascii="宋体" w:hAnsi="宋体" w:cs="宋体"/>
                <w:color w:val="000000"/>
                <w:kern w:val="0"/>
                <w:szCs w:val="21"/>
              </w:rPr>
              <w:t>rq</w:t>
            </w:r>
          </w:p>
        </w:tc>
        <w:tc>
          <w:tcPr>
            <w:tcW w:w="1843" w:type="dxa"/>
            <w:tcBorders>
              <w:top w:val="single" w:color="auto" w:sz="6" w:space="0"/>
              <w:bottom w:val="single" w:color="auto" w:sz="6" w:space="0"/>
            </w:tcBorders>
            <w:vAlign w:val="center"/>
          </w:tcPr>
          <w:p w14:paraId="0E2E654E">
            <w:pPr>
              <w:pStyle w:val="79"/>
              <w:jc w:val="center"/>
              <w:rPr>
                <w:rFonts w:ascii="宋体" w:hAnsi="宋体" w:cs="宋体"/>
                <w:color w:val="000000"/>
                <w:kern w:val="0"/>
                <w:szCs w:val="21"/>
              </w:rPr>
            </w:pPr>
            <w:r>
              <w:rPr>
                <w:rFonts w:hint="eastAsia" w:ascii="宋体" w:hAnsi="宋体" w:cs="宋体"/>
                <w:color w:val="000000"/>
                <w:kern w:val="0"/>
                <w:szCs w:val="21"/>
              </w:rPr>
              <w:t>填发日期</w:t>
            </w:r>
          </w:p>
        </w:tc>
        <w:tc>
          <w:tcPr>
            <w:tcW w:w="1276" w:type="dxa"/>
            <w:tcBorders>
              <w:top w:val="single" w:color="auto" w:sz="6" w:space="0"/>
              <w:bottom w:val="single" w:color="auto" w:sz="6" w:space="0"/>
            </w:tcBorders>
            <w:vAlign w:val="center"/>
          </w:tcPr>
          <w:p w14:paraId="0E8D1BB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A69D167">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0F49EE89">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2608346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3DCAC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E789307">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0252DB01">
            <w:pPr>
              <w:jc w:val="center"/>
              <w:rPr>
                <w:rFonts w:ascii="宋体" w:hAnsi="宋体" w:cs="宋体"/>
                <w:color w:val="000000"/>
                <w:kern w:val="0"/>
                <w:szCs w:val="21"/>
                <w:lang w:bidi="ar"/>
              </w:rPr>
            </w:pPr>
            <w:r>
              <w:rPr>
                <w:rFonts w:hint="eastAsia" w:ascii="宋体" w:hAnsi="宋体" w:cs="宋体"/>
                <w:color w:val="000000"/>
                <w:kern w:val="0"/>
                <w:szCs w:val="21"/>
                <w:lang w:bidi="ar"/>
              </w:rPr>
              <w:t>bkjnsrsbh</w:t>
            </w:r>
          </w:p>
        </w:tc>
        <w:tc>
          <w:tcPr>
            <w:tcW w:w="1843" w:type="dxa"/>
            <w:tcBorders>
              <w:top w:val="single" w:color="auto" w:sz="6" w:space="0"/>
              <w:bottom w:val="single" w:color="auto" w:sz="6" w:space="0"/>
            </w:tcBorders>
            <w:vAlign w:val="center"/>
          </w:tcPr>
          <w:p w14:paraId="10ED71D1">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276" w:type="dxa"/>
            <w:tcBorders>
              <w:top w:val="single" w:color="auto" w:sz="6" w:space="0"/>
              <w:bottom w:val="single" w:color="auto" w:sz="6" w:space="0"/>
            </w:tcBorders>
            <w:vAlign w:val="center"/>
          </w:tcPr>
          <w:p w14:paraId="339854F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F88E60A">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6F85C828">
            <w:pPr>
              <w:jc w:val="center"/>
              <w:rPr>
                <w:rFonts w:ascii="宋体" w:hAnsi="宋体"/>
                <w:color w:val="000000"/>
                <w:szCs w:val="21"/>
                <w:lang w:eastAsia="zh-Hans"/>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4B145C82">
            <w:pPr>
              <w:pStyle w:val="92"/>
              <w:widowControl/>
              <w:ind w:firstLine="0" w:firstLineChars="0"/>
              <w:rPr>
                <w:rFonts w:ascii="宋体" w:hAnsi="宋体" w:cs="宋体"/>
                <w:color w:val="000000"/>
                <w:kern w:val="0"/>
                <w:szCs w:val="21"/>
              </w:rPr>
            </w:pPr>
          </w:p>
        </w:tc>
      </w:tr>
      <w:tr w14:paraId="216697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1D9C33A">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6C3F0651">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843" w:type="dxa"/>
            <w:tcBorders>
              <w:top w:val="single" w:color="auto" w:sz="6" w:space="0"/>
              <w:bottom w:val="single" w:color="auto" w:sz="6" w:space="0"/>
            </w:tcBorders>
            <w:vAlign w:val="center"/>
          </w:tcPr>
          <w:p w14:paraId="18EF3246">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276" w:type="dxa"/>
            <w:tcBorders>
              <w:top w:val="single" w:color="auto" w:sz="6" w:space="0"/>
              <w:bottom w:val="single" w:color="auto" w:sz="6" w:space="0"/>
            </w:tcBorders>
            <w:vAlign w:val="center"/>
          </w:tcPr>
          <w:p w14:paraId="5C3D9D3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CF2F7E1">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629FE804">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2A68267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w:t>
            </w:r>
            <w:r>
              <w:rPr>
                <w:rFonts w:ascii="宋体" w:hAnsi="宋体" w:cs="宋体"/>
                <w:color w:val="000000"/>
                <w:kern w:val="0"/>
                <w:szCs w:val="21"/>
              </w:rPr>
              <w:t>MM</w:t>
            </w:r>
            <w:r>
              <w:rPr>
                <w:rFonts w:hint="eastAsia" w:ascii="宋体" w:hAnsi="宋体" w:cs="宋体"/>
                <w:color w:val="000000"/>
                <w:kern w:val="0"/>
                <w:szCs w:val="21"/>
              </w:rPr>
              <w:t>，抵扣成功时该字段不为空</w:t>
            </w:r>
          </w:p>
        </w:tc>
      </w:tr>
      <w:tr w14:paraId="00A16C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894783B">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7E1B87D8">
            <w:pPr>
              <w:pStyle w:val="79"/>
              <w:jc w:val="center"/>
              <w:rPr>
                <w:rFonts w:ascii="宋体" w:hAnsi="宋体" w:cs="宋体"/>
                <w:color w:val="000000"/>
                <w:kern w:val="0"/>
                <w:szCs w:val="21"/>
              </w:rPr>
            </w:pPr>
            <w:r>
              <w:rPr>
                <w:rFonts w:hint="eastAsia" w:ascii="宋体" w:hAnsi="宋体" w:cs="宋体"/>
                <w:color w:val="000000"/>
                <w:kern w:val="0"/>
                <w:szCs w:val="21"/>
              </w:rPr>
              <w:t>c</w:t>
            </w:r>
            <w:r>
              <w:rPr>
                <w:rFonts w:ascii="宋体" w:hAnsi="宋体" w:cs="宋体"/>
                <w:color w:val="000000"/>
                <w:kern w:val="0"/>
                <w:szCs w:val="21"/>
              </w:rPr>
              <w:t>ljg</w:t>
            </w:r>
          </w:p>
        </w:tc>
        <w:tc>
          <w:tcPr>
            <w:tcW w:w="1843" w:type="dxa"/>
            <w:tcBorders>
              <w:top w:val="single" w:color="auto" w:sz="6" w:space="0"/>
              <w:bottom w:val="single" w:color="auto" w:sz="6" w:space="0"/>
            </w:tcBorders>
            <w:vAlign w:val="center"/>
          </w:tcPr>
          <w:p w14:paraId="1629CB54">
            <w:pPr>
              <w:pStyle w:val="79"/>
              <w:jc w:val="center"/>
              <w:rPr>
                <w:rFonts w:ascii="宋体" w:hAnsi="宋体" w:cs="宋体"/>
                <w:color w:val="000000"/>
                <w:kern w:val="0"/>
                <w:szCs w:val="21"/>
              </w:rPr>
            </w:pPr>
            <w:r>
              <w:rPr>
                <w:rFonts w:hint="eastAsia" w:ascii="宋体" w:hAnsi="宋体" w:cs="宋体"/>
                <w:color w:val="000000"/>
                <w:kern w:val="0"/>
                <w:szCs w:val="21"/>
              </w:rPr>
              <w:t>处理结果</w:t>
            </w:r>
          </w:p>
        </w:tc>
        <w:tc>
          <w:tcPr>
            <w:tcW w:w="1276" w:type="dxa"/>
            <w:tcBorders>
              <w:top w:val="single" w:color="auto" w:sz="6" w:space="0"/>
              <w:bottom w:val="single" w:color="auto" w:sz="6" w:space="0"/>
            </w:tcBorders>
            <w:vAlign w:val="center"/>
          </w:tcPr>
          <w:p w14:paraId="248E588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AC3605D">
            <w:pPr>
              <w:jc w:val="center"/>
              <w:rPr>
                <w:rFonts w:ascii="宋体" w:hAnsi="宋体"/>
                <w:color w:val="000000"/>
                <w:szCs w:val="21"/>
                <w:lang w:eastAsia="zh-Hans"/>
              </w:rPr>
            </w:pPr>
            <w:r>
              <w:rPr>
                <w:rFonts w:ascii="宋体" w:hAnsi="宋体"/>
                <w:color w:val="000000"/>
                <w:szCs w:val="21"/>
                <w:lang w:eastAsia="zh-Hans"/>
              </w:rPr>
              <w:t>2</w:t>
            </w:r>
          </w:p>
        </w:tc>
        <w:tc>
          <w:tcPr>
            <w:tcW w:w="708" w:type="dxa"/>
            <w:tcBorders>
              <w:top w:val="single" w:color="auto" w:sz="6" w:space="0"/>
              <w:bottom w:val="single" w:color="auto" w:sz="6" w:space="0"/>
            </w:tcBorders>
            <w:vAlign w:val="center"/>
          </w:tcPr>
          <w:p w14:paraId="69A5CBBB">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2C9D0F1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01：勾选（撤销）成功</w:t>
            </w:r>
          </w:p>
          <w:p w14:paraId="3107B72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 xml:space="preserve">02：查无此票 </w:t>
            </w:r>
          </w:p>
          <w:p w14:paraId="501CF07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03：该票异常无法勾选</w:t>
            </w:r>
          </w:p>
          <w:p w14:paraId="6308968E">
            <w:pPr>
              <w:jc w:val="left"/>
              <w:rPr>
                <w:rFonts w:ascii="宋体" w:hAnsi="宋体" w:cs="宋体"/>
                <w:color w:val="000000"/>
                <w:kern w:val="0"/>
                <w:szCs w:val="21"/>
                <w:lang w:bidi="ar"/>
              </w:rPr>
            </w:pPr>
            <w:r>
              <w:rPr>
                <w:rFonts w:hint="eastAsia" w:ascii="宋体" w:hAnsi="宋体" w:cs="宋体"/>
                <w:color w:val="000000"/>
                <w:kern w:val="0"/>
                <w:szCs w:val="21"/>
              </w:rPr>
              <w:t>04：该票已经逾期无法认证</w:t>
            </w:r>
            <w:r>
              <w:rPr>
                <w:rFonts w:hint="eastAsia" w:ascii="宋体" w:hAnsi="宋体" w:cs="宋体"/>
                <w:color w:val="000000"/>
                <w:kern w:val="0"/>
                <w:szCs w:val="21"/>
                <w:lang w:bidi="ar"/>
              </w:rPr>
              <w:t>05：当期已锁定（已申请统计）</w:t>
            </w:r>
          </w:p>
          <w:p w14:paraId="2B46D81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06：已勾选无法重复勾选</w:t>
            </w:r>
          </w:p>
          <w:p w14:paraId="7E496D8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07：未到期发票不可勾选（开票月份大于当前属期</w:t>
            </w:r>
          </w:p>
          <w:p w14:paraId="7F31A38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11：低版本发票</w:t>
            </w:r>
          </w:p>
          <w:p w14:paraId="0E50076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12：机动车异常发票</w:t>
            </w:r>
          </w:p>
          <w:p w14:paraId="5CA18FC2">
            <w:pPr>
              <w:jc w:val="left"/>
              <w:rPr>
                <w:rFonts w:ascii="宋体" w:hAnsi="宋体" w:cs="宋体"/>
                <w:color w:val="000000"/>
                <w:szCs w:val="21"/>
                <w:lang w:bidi="ar"/>
              </w:rPr>
            </w:pPr>
            <w:r>
              <w:rPr>
                <w:rFonts w:ascii="宋体" w:hAnsi="宋体" w:cs="宋体"/>
                <w:color w:val="000000"/>
                <w:kern w:val="0"/>
                <w:szCs w:val="21"/>
              </w:rPr>
              <w:t>13</w:t>
            </w:r>
            <w:r>
              <w:rPr>
                <w:rFonts w:hint="eastAsia" w:ascii="宋体" w:hAnsi="宋体" w:cs="宋体"/>
                <w:color w:val="000000"/>
                <w:kern w:val="0"/>
                <w:szCs w:val="21"/>
              </w:rPr>
              <w:t>：该票号码重复</w:t>
            </w:r>
          </w:p>
          <w:p w14:paraId="6E6467DB">
            <w:pPr>
              <w:pStyle w:val="92"/>
              <w:widowControl/>
              <w:ind w:firstLine="0" w:firstLineChars="0"/>
              <w:rPr>
                <w:rFonts w:ascii="宋体" w:hAnsi="宋体" w:cs="宋体"/>
                <w:color w:val="000000"/>
                <w:kern w:val="0"/>
                <w:szCs w:val="21"/>
              </w:rPr>
            </w:pPr>
            <w:r>
              <w:rPr>
                <w:rFonts w:hint="eastAsia" w:ascii="宋体" w:hAnsi="宋体" w:cs="宋体"/>
                <w:color w:val="000000"/>
                <w:szCs w:val="21"/>
                <w:lang w:bidi="ar"/>
              </w:rPr>
              <w:t>1</w:t>
            </w:r>
            <w:r>
              <w:rPr>
                <w:rFonts w:ascii="宋体" w:hAnsi="宋体" w:cs="宋体"/>
                <w:color w:val="000000"/>
                <w:szCs w:val="21"/>
                <w:lang w:bidi="ar"/>
              </w:rPr>
              <w:t>7</w:t>
            </w:r>
            <w:r>
              <w:rPr>
                <w:rFonts w:hint="eastAsia" w:ascii="宋体" w:hAnsi="宋体" w:cs="宋体"/>
                <w:color w:val="000000"/>
                <w:szCs w:val="21"/>
                <w:lang w:bidi="ar"/>
              </w:rPr>
              <w:t>：</w:t>
            </w:r>
            <w:r>
              <w:rPr>
                <w:rFonts w:ascii="宋体" w:hAnsi="宋体" w:cs="宋体"/>
                <w:color w:val="000000"/>
                <w:szCs w:val="21"/>
                <w:lang w:bidi="ar"/>
              </w:rPr>
              <w:t>发票日期小于纳税人用票有效期起（纳税人用票生效时间下月一号）</w:t>
            </w:r>
          </w:p>
          <w:p w14:paraId="54184CB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99：其它</w:t>
            </w:r>
          </w:p>
        </w:tc>
      </w:tr>
      <w:tr w14:paraId="2D2CDA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E2FC3B3">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6" w:space="0"/>
            </w:tcBorders>
            <w:vAlign w:val="center"/>
          </w:tcPr>
          <w:p w14:paraId="05928C88">
            <w:pPr>
              <w:pStyle w:val="79"/>
              <w:jc w:val="center"/>
              <w:rPr>
                <w:rFonts w:ascii="宋体" w:hAnsi="宋体" w:cs="宋体"/>
                <w:color w:val="000000"/>
                <w:kern w:val="0"/>
                <w:szCs w:val="21"/>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0815638A">
            <w:pPr>
              <w:pStyle w:val="79"/>
              <w:jc w:val="center"/>
              <w:rPr>
                <w:rFonts w:ascii="宋体" w:hAnsi="宋体" w:cs="宋体"/>
                <w:color w:val="000000"/>
                <w:kern w:val="0"/>
                <w:szCs w:val="21"/>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3E33482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D1CE608">
            <w:pPr>
              <w:jc w:val="center"/>
              <w:rPr>
                <w:rFonts w:ascii="宋体" w:hAnsi="宋体"/>
                <w:color w:val="000000"/>
                <w:szCs w:val="21"/>
                <w:lang w:eastAsia="zh-Hans"/>
              </w:rPr>
            </w:pPr>
          </w:p>
        </w:tc>
        <w:tc>
          <w:tcPr>
            <w:tcW w:w="708" w:type="dxa"/>
            <w:tcBorders>
              <w:top w:val="single" w:color="auto" w:sz="6" w:space="0"/>
              <w:bottom w:val="single" w:color="auto" w:sz="6" w:space="0"/>
            </w:tcBorders>
            <w:vAlign w:val="center"/>
          </w:tcPr>
          <w:p w14:paraId="6D8B32AC">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9A8AEB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2EDDA2B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4F4CFC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420DCF65">
            <w:pPr>
              <w:widowControl/>
              <w:jc w:val="center"/>
              <w:rPr>
                <w:rFonts w:ascii="宋体" w:hAnsi="宋体"/>
                <w:bCs/>
                <w:color w:val="000000"/>
              </w:rPr>
            </w:pPr>
            <w:r>
              <w:rPr>
                <w:rFonts w:hint="eastAsia" w:ascii="宋体" w:hAnsi="宋体"/>
                <w:bCs/>
                <w:color w:val="000000"/>
              </w:rPr>
              <w:t>7</w:t>
            </w:r>
          </w:p>
        </w:tc>
        <w:tc>
          <w:tcPr>
            <w:tcW w:w="1701" w:type="dxa"/>
            <w:tcBorders>
              <w:top w:val="single" w:color="auto" w:sz="6" w:space="0"/>
              <w:bottom w:val="single" w:color="auto" w:sz="12" w:space="0"/>
            </w:tcBorders>
            <w:vAlign w:val="center"/>
          </w:tcPr>
          <w:p w14:paraId="774E3986">
            <w:pPr>
              <w:pStyle w:val="79"/>
              <w:jc w:val="center"/>
              <w:rPr>
                <w:rFonts w:ascii="宋体" w:hAnsi="宋体" w:cs="宋体"/>
                <w:color w:val="000000"/>
                <w:kern w:val="0"/>
                <w:szCs w:val="21"/>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12" w:space="0"/>
            </w:tcBorders>
            <w:vAlign w:val="center"/>
          </w:tcPr>
          <w:p w14:paraId="5E9A3670">
            <w:pPr>
              <w:pStyle w:val="79"/>
              <w:jc w:val="center"/>
              <w:rPr>
                <w:rFonts w:ascii="宋体" w:hAnsi="宋体" w:cs="宋体"/>
                <w:color w:val="000000"/>
                <w:kern w:val="0"/>
                <w:szCs w:val="21"/>
              </w:rPr>
            </w:pPr>
            <w:r>
              <w:rPr>
                <w:rFonts w:hint="eastAsia" w:ascii="宋体" w:hAnsi="宋体" w:cs="宋体"/>
                <w:color w:val="000000"/>
                <w:kern w:val="0"/>
                <w:szCs w:val="21"/>
              </w:rPr>
              <w:t>当前勾选用途</w:t>
            </w:r>
          </w:p>
        </w:tc>
        <w:tc>
          <w:tcPr>
            <w:tcW w:w="1276" w:type="dxa"/>
            <w:tcBorders>
              <w:top w:val="single" w:color="auto" w:sz="6" w:space="0"/>
              <w:bottom w:val="single" w:color="auto" w:sz="12" w:space="0"/>
            </w:tcBorders>
            <w:vAlign w:val="center"/>
          </w:tcPr>
          <w:p w14:paraId="736AB34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70695B00">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12" w:space="0"/>
            </w:tcBorders>
            <w:vAlign w:val="center"/>
          </w:tcPr>
          <w:p w14:paraId="7E297A1D">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12" w:space="0"/>
            </w:tcBorders>
            <w:vAlign w:val="center"/>
          </w:tcPr>
          <w:p w14:paraId="1F01C40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处理结果为06：已勾选无法重复勾选时，根据实际情况反馈此码值。</w:t>
            </w:r>
          </w:p>
          <w:p w14:paraId="76322DC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1：已申请抵扣</w:t>
            </w:r>
          </w:p>
          <w:p w14:paraId="191756E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2：已申请退税</w:t>
            </w:r>
          </w:p>
          <w:p w14:paraId="3A0C9A7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3：已申请代办退税</w:t>
            </w:r>
          </w:p>
          <w:p w14:paraId="79C4D67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4：已勾选不抵扣（历史数据）</w:t>
            </w:r>
          </w:p>
          <w:p w14:paraId="786D963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5：已申请代办退税（历史数据）</w:t>
            </w:r>
          </w:p>
          <w:p w14:paraId="0FB0D38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3F69C5C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tc>
      </w:tr>
    </w:tbl>
    <w:p w14:paraId="2B341401">
      <w:pPr>
        <w:pStyle w:val="6"/>
        <w:rPr>
          <w:sz w:val="21"/>
          <w:szCs w:val="21"/>
        </w:rPr>
      </w:pPr>
      <w:r>
        <w:rPr>
          <w:sz w:val="21"/>
          <w:szCs w:val="21"/>
        </w:rPr>
        <w:t>13.6 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5E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BAD50C7">
            <w:r>
              <w:t>{</w:t>
            </w:r>
          </w:p>
          <w:p w14:paraId="1AF54F35">
            <w:r>
              <w:rPr>
                <w:rFonts w:hint="eastAsia"/>
              </w:rPr>
              <w:tab/>
            </w:r>
            <w:r>
              <w:rPr>
                <w:rFonts w:hint="eastAsia"/>
              </w:rPr>
              <w:t>"returncode": "返回码",</w:t>
            </w:r>
          </w:p>
          <w:p w14:paraId="68817FC4">
            <w:r>
              <w:rPr>
                <w:rFonts w:hint="eastAsia"/>
              </w:rPr>
              <w:tab/>
            </w:r>
            <w:r>
              <w:rPr>
                <w:rFonts w:hint="eastAsia"/>
              </w:rPr>
              <w:t>"returnmsg": "返回信息",</w:t>
            </w:r>
          </w:p>
          <w:p w14:paraId="1A72B41D">
            <w:r>
              <w:rPr>
                <w:rFonts w:hint="eastAsia"/>
              </w:rPr>
              <w:tab/>
            </w:r>
            <w:r>
              <w:rPr>
                <w:rFonts w:hint="eastAsia"/>
              </w:rPr>
              <w:t>"pclsh": "批次流水号",</w:t>
            </w:r>
          </w:p>
          <w:p w14:paraId="3867B51D">
            <w:r>
              <w:rPr>
                <w:rFonts w:hint="eastAsia"/>
              </w:rPr>
              <w:tab/>
            </w:r>
            <w:r>
              <w:rPr>
                <w:rFonts w:hint="eastAsia"/>
              </w:rPr>
              <w:t>"kjywrsbh": "扣缴义务人识别号",</w:t>
            </w:r>
          </w:p>
          <w:p w14:paraId="5DD3BED0">
            <w:r>
              <w:tab/>
            </w:r>
            <w:r>
              <w:t>"dkdjmx": [</w:t>
            </w:r>
          </w:p>
          <w:p w14:paraId="76B4DA32">
            <w:r>
              <w:tab/>
            </w:r>
            <w:r>
              <w:tab/>
            </w:r>
            <w:r>
              <w:t>{</w:t>
            </w:r>
          </w:p>
          <w:p w14:paraId="13466CC0">
            <w:r>
              <w:rPr>
                <w:rFonts w:hint="eastAsia"/>
              </w:rPr>
              <w:tab/>
            </w:r>
            <w:r>
              <w:rPr>
                <w:rFonts w:hint="eastAsia"/>
              </w:rPr>
              <w:tab/>
            </w:r>
            <w:r>
              <w:rPr>
                <w:rFonts w:hint="eastAsia"/>
              </w:rPr>
              <w:tab/>
            </w:r>
            <w:r>
              <w:rPr>
                <w:rFonts w:hint="eastAsia"/>
              </w:rPr>
              <w:t>"dkdjwspzh": "代扣代缴完税凭证号",</w:t>
            </w:r>
          </w:p>
          <w:p w14:paraId="61B06CD2">
            <w:r>
              <w:rPr>
                <w:rFonts w:hint="eastAsia"/>
              </w:rPr>
              <w:tab/>
            </w:r>
            <w:r>
              <w:rPr>
                <w:rFonts w:hint="eastAsia"/>
              </w:rPr>
              <w:tab/>
            </w:r>
            <w:r>
              <w:rPr>
                <w:rFonts w:hint="eastAsia"/>
              </w:rPr>
              <w:tab/>
            </w:r>
            <w:r>
              <w:rPr>
                <w:rFonts w:hint="eastAsia"/>
              </w:rPr>
              <w:t>"tfrq": "填发日期",</w:t>
            </w:r>
          </w:p>
          <w:p w14:paraId="13AF0EF9">
            <w:r>
              <w:rPr>
                <w:rFonts w:hint="eastAsia"/>
              </w:rPr>
              <w:tab/>
            </w:r>
            <w:r>
              <w:rPr>
                <w:rFonts w:hint="eastAsia"/>
              </w:rPr>
              <w:tab/>
            </w:r>
            <w:r>
              <w:rPr>
                <w:rFonts w:hint="eastAsia"/>
              </w:rPr>
              <w:tab/>
            </w:r>
            <w:r>
              <w:rPr>
                <w:rFonts w:hint="eastAsia"/>
              </w:rPr>
              <w:t>"bkjnsrsbh": "被扣缴义务人统一社会信用代码/纳税人识别号",</w:t>
            </w:r>
          </w:p>
          <w:p w14:paraId="63CA80CD">
            <w:r>
              <w:rPr>
                <w:rFonts w:hint="eastAsia"/>
              </w:rPr>
              <w:tab/>
            </w:r>
            <w:r>
              <w:rPr>
                <w:rFonts w:hint="eastAsia"/>
              </w:rPr>
              <w:tab/>
            </w:r>
            <w:r>
              <w:rPr>
                <w:rFonts w:hint="eastAsia"/>
              </w:rPr>
              <w:tab/>
            </w:r>
            <w:r>
              <w:rPr>
                <w:rFonts w:hint="eastAsia"/>
              </w:rPr>
              <w:t>"skssq": "税款所属期",</w:t>
            </w:r>
          </w:p>
          <w:p w14:paraId="34468EDC">
            <w:r>
              <w:rPr>
                <w:rFonts w:hint="eastAsia"/>
              </w:rPr>
              <w:tab/>
            </w:r>
            <w:r>
              <w:rPr>
                <w:rFonts w:hint="eastAsia"/>
              </w:rPr>
              <w:tab/>
            </w:r>
            <w:r>
              <w:rPr>
                <w:rFonts w:hint="eastAsia"/>
              </w:rPr>
              <w:tab/>
            </w:r>
            <w:r>
              <w:rPr>
                <w:rFonts w:hint="eastAsia"/>
              </w:rPr>
              <w:t>"cljg": "处理结果",</w:t>
            </w:r>
          </w:p>
          <w:p w14:paraId="6661CACC">
            <w:r>
              <w:rPr>
                <w:rFonts w:hint="eastAsia"/>
              </w:rPr>
              <w:tab/>
            </w:r>
            <w:r>
              <w:rPr>
                <w:rFonts w:hint="eastAsia"/>
              </w:rPr>
              <w:tab/>
            </w:r>
            <w:r>
              <w:rPr>
                <w:rFonts w:hint="eastAsia"/>
              </w:rPr>
              <w:tab/>
            </w:r>
            <w:r>
              <w:rPr>
                <w:rFonts w:hint="eastAsia"/>
              </w:rPr>
              <w:t>"gxsj": "勾选时间",</w:t>
            </w:r>
          </w:p>
          <w:p w14:paraId="69AB46E3">
            <w:r>
              <w:rPr>
                <w:rFonts w:hint="eastAsia"/>
              </w:rPr>
              <w:tab/>
            </w:r>
            <w:r>
              <w:rPr>
                <w:rFonts w:hint="eastAsia"/>
              </w:rPr>
              <w:tab/>
            </w:r>
            <w:r>
              <w:rPr>
                <w:rFonts w:hint="eastAsia"/>
              </w:rPr>
              <w:tab/>
            </w:r>
            <w:r>
              <w:rPr>
                <w:rFonts w:hint="eastAsia"/>
              </w:rPr>
              <w:t>"hxyt": "当前勾选用途"</w:t>
            </w:r>
          </w:p>
          <w:p w14:paraId="5725DE34">
            <w:r>
              <w:tab/>
            </w:r>
            <w:r>
              <w:tab/>
            </w:r>
            <w:r>
              <w:t>}, {</w:t>
            </w:r>
          </w:p>
          <w:p w14:paraId="275C5FBF">
            <w:r>
              <w:rPr>
                <w:rFonts w:hint="eastAsia"/>
              </w:rPr>
              <w:tab/>
            </w:r>
            <w:r>
              <w:rPr>
                <w:rFonts w:hint="eastAsia"/>
              </w:rPr>
              <w:tab/>
            </w:r>
            <w:r>
              <w:rPr>
                <w:rFonts w:hint="eastAsia"/>
              </w:rPr>
              <w:tab/>
            </w:r>
            <w:r>
              <w:rPr>
                <w:rFonts w:hint="eastAsia"/>
              </w:rPr>
              <w:t>"dkdjwspzh": "代扣代缴完税凭证号",</w:t>
            </w:r>
          </w:p>
          <w:p w14:paraId="58DB5704">
            <w:r>
              <w:rPr>
                <w:rFonts w:hint="eastAsia"/>
              </w:rPr>
              <w:tab/>
            </w:r>
            <w:r>
              <w:rPr>
                <w:rFonts w:hint="eastAsia"/>
              </w:rPr>
              <w:tab/>
            </w:r>
            <w:r>
              <w:rPr>
                <w:rFonts w:hint="eastAsia"/>
              </w:rPr>
              <w:tab/>
            </w:r>
            <w:r>
              <w:rPr>
                <w:rFonts w:hint="eastAsia"/>
              </w:rPr>
              <w:t>"tfrq": "填发日期",</w:t>
            </w:r>
          </w:p>
          <w:p w14:paraId="57C2F08D">
            <w:r>
              <w:rPr>
                <w:rFonts w:hint="eastAsia"/>
              </w:rPr>
              <w:tab/>
            </w:r>
            <w:r>
              <w:rPr>
                <w:rFonts w:hint="eastAsia"/>
              </w:rPr>
              <w:tab/>
            </w:r>
            <w:r>
              <w:rPr>
                <w:rFonts w:hint="eastAsia"/>
              </w:rPr>
              <w:tab/>
            </w:r>
            <w:r>
              <w:rPr>
                <w:rFonts w:hint="eastAsia"/>
              </w:rPr>
              <w:t>"bkjnsrsbh": "被扣缴义务人统一社会信用代码/纳税人识别号",</w:t>
            </w:r>
          </w:p>
          <w:p w14:paraId="7A31AD50">
            <w:r>
              <w:rPr>
                <w:rFonts w:hint="eastAsia"/>
              </w:rPr>
              <w:tab/>
            </w:r>
            <w:r>
              <w:rPr>
                <w:rFonts w:hint="eastAsia"/>
              </w:rPr>
              <w:tab/>
            </w:r>
            <w:r>
              <w:rPr>
                <w:rFonts w:hint="eastAsia"/>
              </w:rPr>
              <w:tab/>
            </w:r>
            <w:r>
              <w:rPr>
                <w:rFonts w:hint="eastAsia"/>
              </w:rPr>
              <w:t>"skssq": "税款所属期",</w:t>
            </w:r>
          </w:p>
          <w:p w14:paraId="0DF1CB9F">
            <w:r>
              <w:rPr>
                <w:rFonts w:hint="eastAsia"/>
              </w:rPr>
              <w:tab/>
            </w:r>
            <w:r>
              <w:rPr>
                <w:rFonts w:hint="eastAsia"/>
              </w:rPr>
              <w:tab/>
            </w:r>
            <w:r>
              <w:rPr>
                <w:rFonts w:hint="eastAsia"/>
              </w:rPr>
              <w:tab/>
            </w:r>
            <w:r>
              <w:rPr>
                <w:rFonts w:hint="eastAsia"/>
              </w:rPr>
              <w:t>"cljg": "处理结果",</w:t>
            </w:r>
          </w:p>
          <w:p w14:paraId="1015A316">
            <w:r>
              <w:rPr>
                <w:rFonts w:hint="eastAsia"/>
              </w:rPr>
              <w:tab/>
            </w:r>
            <w:r>
              <w:rPr>
                <w:rFonts w:hint="eastAsia"/>
              </w:rPr>
              <w:tab/>
            </w:r>
            <w:r>
              <w:rPr>
                <w:rFonts w:hint="eastAsia"/>
              </w:rPr>
              <w:tab/>
            </w:r>
            <w:r>
              <w:rPr>
                <w:rFonts w:hint="eastAsia"/>
              </w:rPr>
              <w:t>"gxsj": "勾选时间",</w:t>
            </w:r>
          </w:p>
          <w:p w14:paraId="06A16BAD">
            <w:r>
              <w:rPr>
                <w:rFonts w:hint="eastAsia"/>
              </w:rPr>
              <w:tab/>
            </w:r>
            <w:r>
              <w:rPr>
                <w:rFonts w:hint="eastAsia"/>
              </w:rPr>
              <w:tab/>
            </w:r>
            <w:r>
              <w:rPr>
                <w:rFonts w:hint="eastAsia"/>
              </w:rPr>
              <w:tab/>
            </w:r>
            <w:r>
              <w:rPr>
                <w:rFonts w:hint="eastAsia"/>
              </w:rPr>
              <w:t>"hxyt": "当前勾选用途"</w:t>
            </w:r>
          </w:p>
          <w:p w14:paraId="5B715826">
            <w:r>
              <w:tab/>
            </w:r>
            <w:r>
              <w:tab/>
            </w:r>
            <w:r>
              <w:t>}</w:t>
            </w:r>
          </w:p>
          <w:p w14:paraId="05B8367A">
            <w:r>
              <w:tab/>
            </w:r>
            <w:r>
              <w:t>]</w:t>
            </w:r>
          </w:p>
          <w:p w14:paraId="56861E66">
            <w:r>
              <w:t>}</w:t>
            </w:r>
          </w:p>
        </w:tc>
      </w:tr>
    </w:tbl>
    <w:p w14:paraId="79AC633F">
      <w:pPr>
        <w:pStyle w:val="5"/>
      </w:pPr>
      <w:bookmarkStart w:id="141" w:name="_2.14获取当前税款所属期代扣代缴完税凭证抵扣勾选处理结果"/>
      <w:bookmarkEnd w:id="141"/>
      <w:bookmarkStart w:id="142" w:name="_2.15获取当前税款所属期代扣代缴完税凭证抵扣勾选处理结果"/>
      <w:bookmarkEnd w:id="142"/>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A673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2062F24">
            <w:r>
              <w:t>{</w:t>
            </w:r>
          </w:p>
          <w:p w14:paraId="165EC65D">
            <w:r>
              <w:tab/>
            </w:r>
            <w:r>
              <w:t>"Response": {</w:t>
            </w:r>
          </w:p>
          <w:p w14:paraId="6621CC78">
            <w:r>
              <w:rPr>
                <w:rFonts w:hint="eastAsia"/>
              </w:rPr>
              <w:tab/>
            </w:r>
            <w:r>
              <w:rPr>
                <w:rFonts w:hint="eastAsia"/>
              </w:rPr>
              <w:tab/>
            </w:r>
            <w:r>
              <w:rPr>
                <w:rFonts w:hint="eastAsia"/>
              </w:rPr>
              <w:t>"RequestId": "16位随机数字和字母组合",</w:t>
            </w:r>
          </w:p>
          <w:p w14:paraId="21ED6F13">
            <w:r>
              <w:tab/>
            </w:r>
            <w:r>
              <w:tab/>
            </w:r>
            <w:r>
              <w:t>"Error": {</w:t>
            </w:r>
          </w:p>
          <w:p w14:paraId="66EEE71D">
            <w:r>
              <w:tab/>
            </w:r>
            <w:r>
              <w:tab/>
            </w:r>
            <w:r>
              <w:tab/>
            </w:r>
            <w:r>
              <w:t>"Code": "01",</w:t>
            </w:r>
          </w:p>
          <w:p w14:paraId="7A251EB5">
            <w:r>
              <w:rPr>
                <w:rFonts w:hint="eastAsia"/>
              </w:rPr>
              <w:tab/>
            </w:r>
            <w:r>
              <w:rPr>
                <w:rFonts w:hint="eastAsia"/>
              </w:rPr>
              <w:tab/>
            </w:r>
            <w:r>
              <w:rPr>
                <w:rFonts w:hint="eastAsia"/>
              </w:rPr>
              <w:tab/>
            </w:r>
            <w:r>
              <w:rPr>
                <w:rFonts w:hint="eastAsia"/>
              </w:rPr>
              <w:t>"Message": "错误说明"</w:t>
            </w:r>
          </w:p>
          <w:p w14:paraId="3B73A4A1">
            <w:r>
              <w:tab/>
            </w:r>
            <w:r>
              <w:tab/>
            </w:r>
            <w:r>
              <w:t>}</w:t>
            </w:r>
          </w:p>
          <w:p w14:paraId="718CAD7A">
            <w:r>
              <w:tab/>
            </w:r>
            <w:r>
              <w:t>}</w:t>
            </w:r>
          </w:p>
          <w:p w14:paraId="5D812521">
            <w:r>
              <w:t>}</w:t>
            </w:r>
          </w:p>
        </w:tc>
      </w:tr>
    </w:tbl>
    <w:p w14:paraId="247438E2">
      <w:pPr>
        <w:pStyle w:val="4"/>
        <w:rPr>
          <w:rFonts w:cs="Helvetica"/>
          <w:szCs w:val="28"/>
        </w:rPr>
      </w:pPr>
      <w:bookmarkStart w:id="143" w:name="_Toc219975729"/>
      <w:bookmarkStart w:id="144" w:name="_Toc193278904"/>
      <w:r>
        <w:rPr>
          <w:rFonts w:cs="Helvetica"/>
          <w:szCs w:val="28"/>
        </w:rPr>
        <w:t>14.获取税款所属期代扣代缴完税凭证抵扣勾选处理结果</w:t>
      </w:r>
      <w:bookmarkEnd w:id="143"/>
      <w:bookmarkEnd w:id="144"/>
    </w:p>
    <w:p w14:paraId="3634BC64">
      <w:pPr>
        <w:pStyle w:val="6"/>
        <w:rPr>
          <w:sz w:val="21"/>
          <w:szCs w:val="21"/>
        </w:rPr>
      </w:pPr>
      <w:r>
        <w:rPr>
          <w:sz w:val="21"/>
          <w:szCs w:val="21"/>
        </w:rPr>
        <w:t>14.1接口说明</w:t>
      </w:r>
    </w:p>
    <w:p w14:paraId="6B12DAC3">
      <w:pPr>
        <w:pStyle w:val="5"/>
        <w:rPr>
          <w:rFonts w:hint="eastAsia"/>
        </w:rPr>
      </w:pPr>
      <w:r>
        <w:rPr>
          <w:rFonts w:hint="eastAsia"/>
        </w:rPr>
        <w:t>企业业务系统，通过此接口查询税款所属期所有代扣代缴完税凭证的抵扣勾选、不抵扣勾选处理结果。</w:t>
      </w:r>
    </w:p>
    <w:p w14:paraId="7DFAD92E">
      <w:pPr>
        <w:pStyle w:val="5"/>
        <w:rPr>
          <w:rFonts w:hint="eastAsia"/>
        </w:rPr>
      </w:pPr>
      <w:r>
        <w:rPr>
          <w:rFonts w:ascii="Helvetica" w:hAnsi="Helvetica" w:eastAsia="Helvetica" w:cs="Helvetica"/>
          <w:kern w:val="0"/>
          <w:sz w:val="24"/>
          <w:szCs w:val="24"/>
          <w:lang w:val="en-US" w:eastAsia="zh-CN" w:bidi="ar"/>
        </w:rPr>
        <w:t>当查询结果当页返回数量小于200条或查询结果代码返回为“04：查无数据”时查询结束</w:t>
      </w:r>
      <w:r>
        <w:rPr>
          <w:rFonts w:hint="eastAsia" w:ascii="Helvetica" w:hAnsi="Helvetica" w:eastAsia="Helvetica" w:cs="Helvetica"/>
          <w:kern w:val="0"/>
          <w:sz w:val="24"/>
          <w:szCs w:val="24"/>
          <w:lang w:val="en-US" w:eastAsia="zh-CN" w:bidi="ar"/>
        </w:rPr>
        <w:t>。</w:t>
      </w:r>
    </w:p>
    <w:p w14:paraId="2CB0EB7D">
      <w:pPr>
        <w:pStyle w:val="6"/>
        <w:rPr>
          <w:sz w:val="21"/>
          <w:szCs w:val="21"/>
        </w:rPr>
      </w:pPr>
      <w:r>
        <w:rPr>
          <w:sz w:val="21"/>
          <w:szCs w:val="21"/>
        </w:rPr>
        <w:t>14.2请求方式</w:t>
      </w:r>
    </w:p>
    <w:p w14:paraId="7DC60392">
      <w:pPr>
        <w:pStyle w:val="5"/>
      </w:pPr>
      <w:r>
        <w:rPr>
          <w:rFonts w:hint="eastAsia"/>
        </w:rPr>
        <w:t>请求方式为POST</w:t>
      </w:r>
    </w:p>
    <w:p w14:paraId="65A4E6EA">
      <w:pPr>
        <w:pStyle w:val="5"/>
      </w:pPr>
      <w:r>
        <w:rPr>
          <w:rFonts w:hint="eastAsia"/>
        </w:rPr>
        <w:t>path 指该参数为路径参数</w:t>
      </w:r>
    </w:p>
    <w:p w14:paraId="01D65CA1">
      <w:pPr>
        <w:pStyle w:val="5"/>
      </w:pPr>
      <w:r>
        <w:rPr>
          <w:rFonts w:hint="eastAsia"/>
        </w:rPr>
        <w:t>query 指该参数需在请求URL传参</w:t>
      </w:r>
    </w:p>
    <w:p w14:paraId="6C2FC947">
      <w:pPr>
        <w:pStyle w:val="5"/>
      </w:pPr>
      <w:r>
        <w:rPr>
          <w:rFonts w:hint="eastAsia"/>
        </w:rPr>
        <w:t>body 指该参数需在请求JSON传参</w:t>
      </w:r>
    </w:p>
    <w:p w14:paraId="691562BF">
      <w:pPr>
        <w:pStyle w:val="6"/>
        <w:rPr>
          <w:sz w:val="21"/>
          <w:szCs w:val="21"/>
        </w:rPr>
      </w:pPr>
      <w:r>
        <w:rPr>
          <w:sz w:val="21"/>
          <w:szCs w:val="21"/>
        </w:rPr>
        <w:t>14.3请求参数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52"/>
        <w:gridCol w:w="1559"/>
        <w:gridCol w:w="1134"/>
        <w:gridCol w:w="709"/>
        <w:gridCol w:w="708"/>
        <w:gridCol w:w="2235"/>
      </w:tblGrid>
      <w:tr w14:paraId="69D507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887200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52" w:type="dxa"/>
            <w:tcBorders>
              <w:top w:val="single" w:color="auto" w:sz="12" w:space="0"/>
              <w:bottom w:val="single" w:color="auto" w:sz="6" w:space="0"/>
            </w:tcBorders>
            <w:shd w:val="clear" w:color="auto" w:fill="D8D8D8"/>
            <w:vAlign w:val="center"/>
          </w:tcPr>
          <w:p w14:paraId="71272FB0">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59" w:type="dxa"/>
            <w:tcBorders>
              <w:top w:val="single" w:color="auto" w:sz="12" w:space="0"/>
              <w:bottom w:val="single" w:color="auto" w:sz="6" w:space="0"/>
            </w:tcBorders>
            <w:shd w:val="clear" w:color="auto" w:fill="D8D8D8"/>
            <w:vAlign w:val="center"/>
          </w:tcPr>
          <w:p w14:paraId="199F3631">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65783A8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F166834">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4D025AE">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235" w:type="dxa"/>
            <w:tcBorders>
              <w:top w:val="single" w:color="auto" w:sz="12" w:space="0"/>
              <w:bottom w:val="single" w:color="auto" w:sz="6" w:space="0"/>
            </w:tcBorders>
            <w:shd w:val="clear" w:color="auto" w:fill="D8D8D8"/>
            <w:vAlign w:val="center"/>
          </w:tcPr>
          <w:p w14:paraId="17E99A1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9D21F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EEDFB20">
            <w:pPr>
              <w:widowControl/>
              <w:jc w:val="center"/>
              <w:rPr>
                <w:rFonts w:ascii="宋体" w:hAnsi="宋体"/>
                <w:bCs/>
                <w:color w:val="000000"/>
              </w:rPr>
            </w:pPr>
            <w:r>
              <w:rPr>
                <w:rFonts w:hint="eastAsia" w:ascii="宋体" w:hAnsi="宋体"/>
                <w:bCs/>
                <w:color w:val="000000"/>
              </w:rPr>
              <w:t>1</w:t>
            </w:r>
          </w:p>
        </w:tc>
        <w:tc>
          <w:tcPr>
            <w:tcW w:w="1452" w:type="dxa"/>
            <w:tcBorders>
              <w:top w:val="single" w:color="auto" w:sz="6" w:space="0"/>
              <w:bottom w:val="single" w:color="auto" w:sz="6" w:space="0"/>
            </w:tcBorders>
            <w:vAlign w:val="center"/>
          </w:tcPr>
          <w:p w14:paraId="4CD8634B">
            <w:pPr>
              <w:jc w:val="center"/>
              <w:rPr>
                <w:rFonts w:ascii="宋体" w:hAnsi="宋体" w:cs="宋体"/>
                <w:color w:val="000000"/>
                <w:kern w:val="0"/>
                <w:szCs w:val="21"/>
                <w:lang w:bidi="ar"/>
              </w:rPr>
            </w:pPr>
            <w:r>
              <w:rPr>
                <w:rFonts w:hint="eastAsia" w:ascii="宋体" w:hAnsi="宋体" w:cs="宋体"/>
                <w:color w:val="000000"/>
                <w:kern w:val="0"/>
                <w:szCs w:val="21"/>
                <w:lang w:bidi="ar"/>
              </w:rPr>
              <w:t>kj</w:t>
            </w:r>
            <w:r>
              <w:rPr>
                <w:rFonts w:ascii="宋体" w:hAnsi="宋体" w:cs="宋体"/>
                <w:color w:val="000000"/>
                <w:kern w:val="0"/>
                <w:szCs w:val="21"/>
                <w:lang w:bidi="ar"/>
              </w:rPr>
              <w:t>ywr</w:t>
            </w:r>
            <w:r>
              <w:rPr>
                <w:rFonts w:hint="eastAsia" w:ascii="宋体" w:hAnsi="宋体" w:cs="宋体"/>
                <w:color w:val="000000"/>
                <w:kern w:val="0"/>
                <w:szCs w:val="21"/>
                <w:lang w:bidi="ar"/>
              </w:rPr>
              <w:t>s</w:t>
            </w:r>
            <w:r>
              <w:rPr>
                <w:rFonts w:ascii="宋体" w:hAnsi="宋体" w:cs="宋体"/>
                <w:color w:val="000000"/>
                <w:kern w:val="0"/>
                <w:szCs w:val="21"/>
                <w:lang w:bidi="ar"/>
              </w:rPr>
              <w:t>bh</w:t>
            </w:r>
          </w:p>
        </w:tc>
        <w:tc>
          <w:tcPr>
            <w:tcW w:w="1559" w:type="dxa"/>
            <w:tcBorders>
              <w:top w:val="single" w:color="auto" w:sz="6" w:space="0"/>
              <w:bottom w:val="single" w:color="auto" w:sz="6" w:space="0"/>
            </w:tcBorders>
            <w:vAlign w:val="center"/>
          </w:tcPr>
          <w:p w14:paraId="3BBDA121">
            <w:pPr>
              <w:jc w:val="center"/>
              <w:rPr>
                <w:rFonts w:ascii="宋体" w:hAnsi="宋体" w:cs="宋体"/>
                <w:color w:val="000000"/>
                <w:kern w:val="0"/>
                <w:szCs w:val="21"/>
                <w:lang w:bidi="ar"/>
              </w:rPr>
            </w:pPr>
            <w:r>
              <w:rPr>
                <w:rFonts w:hint="eastAsia" w:ascii="宋体" w:hAnsi="宋体"/>
                <w:color w:val="000000"/>
                <w:szCs w:val="21"/>
              </w:rPr>
              <w:t>扣缴义务人识别号</w:t>
            </w:r>
          </w:p>
        </w:tc>
        <w:tc>
          <w:tcPr>
            <w:tcW w:w="1134" w:type="dxa"/>
            <w:tcBorders>
              <w:top w:val="single" w:color="auto" w:sz="6" w:space="0"/>
              <w:bottom w:val="single" w:color="auto" w:sz="6" w:space="0"/>
            </w:tcBorders>
            <w:vAlign w:val="center"/>
          </w:tcPr>
          <w:p w14:paraId="0C2BC32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00FABEC">
            <w:pPr>
              <w:jc w:val="center"/>
              <w:rPr>
                <w:rFonts w:ascii="宋体" w:hAnsi="宋体" w:cs="宋体"/>
                <w:color w:val="000000"/>
                <w:kern w:val="0"/>
                <w:szCs w:val="21"/>
                <w:lang w:bidi="ar"/>
              </w:rPr>
            </w:pPr>
            <w:r>
              <w:rPr>
                <w:rFonts w:ascii="宋体" w:hAnsi="宋体"/>
                <w:color w:val="000000"/>
                <w:szCs w:val="21"/>
              </w:rPr>
              <w:t>30</w:t>
            </w:r>
          </w:p>
        </w:tc>
        <w:tc>
          <w:tcPr>
            <w:tcW w:w="708" w:type="dxa"/>
            <w:tcBorders>
              <w:top w:val="single" w:color="auto" w:sz="6" w:space="0"/>
              <w:bottom w:val="single" w:color="auto" w:sz="6" w:space="0"/>
            </w:tcBorders>
            <w:vAlign w:val="center"/>
          </w:tcPr>
          <w:p w14:paraId="0EAC73C2">
            <w:pPr>
              <w:jc w:val="center"/>
              <w:rPr>
                <w:rFonts w:ascii="宋体" w:hAnsi="宋体"/>
                <w:color w:val="000000"/>
                <w:szCs w:val="21"/>
              </w:rPr>
            </w:pPr>
            <w:r>
              <w:rPr>
                <w:rFonts w:hint="eastAsia" w:ascii="宋体" w:hAnsi="宋体"/>
                <w:color w:val="000000"/>
                <w:szCs w:val="21"/>
                <w:lang w:eastAsia="zh-Hans"/>
              </w:rPr>
              <w:t>否</w:t>
            </w:r>
          </w:p>
        </w:tc>
        <w:tc>
          <w:tcPr>
            <w:tcW w:w="2235" w:type="dxa"/>
            <w:tcBorders>
              <w:top w:val="single" w:color="auto" w:sz="6" w:space="0"/>
              <w:bottom w:val="single" w:color="auto" w:sz="6" w:space="0"/>
            </w:tcBorders>
            <w:vAlign w:val="center"/>
          </w:tcPr>
          <w:p w14:paraId="4F83A1D4">
            <w:pPr>
              <w:pStyle w:val="92"/>
              <w:widowControl/>
              <w:ind w:firstLine="0" w:firstLineChars="0"/>
              <w:rPr>
                <w:rFonts w:ascii="宋体" w:hAnsi="宋体" w:cs="宋体"/>
                <w:color w:val="000000"/>
                <w:kern w:val="0"/>
                <w:szCs w:val="21"/>
              </w:rPr>
            </w:pPr>
          </w:p>
        </w:tc>
      </w:tr>
      <w:tr w14:paraId="596E2B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15A2D288">
            <w:pPr>
              <w:widowControl/>
              <w:jc w:val="center"/>
              <w:rPr>
                <w:rFonts w:hint="eastAsia" w:ascii="宋体" w:hAnsi="宋体" w:eastAsia="宋体"/>
                <w:bCs/>
                <w:color w:val="000000"/>
                <w:lang w:eastAsia="zh-CN"/>
              </w:rPr>
            </w:pPr>
            <w:r>
              <w:rPr>
                <w:rFonts w:hint="eastAsia" w:ascii="宋体" w:hAnsi="宋体"/>
                <w:color w:val="000000"/>
                <w:kern w:val="0"/>
                <w:szCs w:val="21"/>
                <w:lang w:val="en-US" w:eastAsia="zh-CN" w:bidi="ar"/>
              </w:rPr>
              <w:t>2</w:t>
            </w:r>
          </w:p>
        </w:tc>
        <w:tc>
          <w:tcPr>
            <w:tcW w:w="1452" w:type="dxa"/>
            <w:tcBorders>
              <w:top w:val="single" w:color="auto" w:sz="6" w:space="0"/>
              <w:bottom w:val="single" w:color="auto" w:sz="12" w:space="0"/>
            </w:tcBorders>
            <w:vAlign w:val="center"/>
          </w:tcPr>
          <w:p w14:paraId="730B1FAB">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559" w:type="dxa"/>
            <w:tcBorders>
              <w:top w:val="single" w:color="auto" w:sz="6" w:space="0"/>
              <w:bottom w:val="single" w:color="auto" w:sz="12" w:space="0"/>
            </w:tcBorders>
            <w:vAlign w:val="center"/>
          </w:tcPr>
          <w:p w14:paraId="085ABEE9">
            <w:pPr>
              <w:jc w:val="center"/>
              <w:rPr>
                <w:rFonts w:ascii="宋体" w:hAnsi="宋体" w:cs="宋体"/>
                <w:color w:val="000000"/>
                <w:szCs w:val="21"/>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12" w:space="0"/>
            </w:tcBorders>
            <w:vAlign w:val="center"/>
          </w:tcPr>
          <w:p w14:paraId="6292355B">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73A3909D">
            <w:pPr>
              <w:jc w:val="center"/>
              <w:rPr>
                <w:rFonts w:ascii="宋体" w:hAnsi="宋体" w:cs="宋体"/>
                <w:color w:val="000000"/>
                <w:szCs w:val="21"/>
              </w:rPr>
            </w:pPr>
            <w:r>
              <w:rPr>
                <w:rFonts w:hint="eastAsia" w:ascii="宋体" w:hAnsi="宋体"/>
                <w:color w:val="000000"/>
                <w:szCs w:val="21"/>
              </w:rPr>
              <w:t>6</w:t>
            </w:r>
          </w:p>
        </w:tc>
        <w:tc>
          <w:tcPr>
            <w:tcW w:w="708" w:type="dxa"/>
            <w:tcBorders>
              <w:top w:val="single" w:color="auto" w:sz="6" w:space="0"/>
              <w:bottom w:val="single" w:color="auto" w:sz="12" w:space="0"/>
            </w:tcBorders>
            <w:vAlign w:val="center"/>
          </w:tcPr>
          <w:p w14:paraId="7DB5CF60">
            <w:pPr>
              <w:jc w:val="center"/>
              <w:rPr>
                <w:rFonts w:ascii="宋体" w:hAnsi="宋体" w:cs="宋体"/>
                <w:color w:val="000000"/>
                <w:szCs w:val="21"/>
              </w:rPr>
            </w:pPr>
            <w:r>
              <w:rPr>
                <w:rFonts w:hint="eastAsia" w:ascii="宋体" w:hAnsi="宋体" w:cs="宋体"/>
                <w:color w:val="000000"/>
                <w:kern w:val="0"/>
                <w:szCs w:val="21"/>
                <w:lang w:bidi="ar"/>
              </w:rPr>
              <w:t>否</w:t>
            </w:r>
          </w:p>
        </w:tc>
        <w:tc>
          <w:tcPr>
            <w:tcW w:w="2235" w:type="dxa"/>
            <w:tcBorders>
              <w:top w:val="single" w:color="auto" w:sz="6" w:space="0"/>
              <w:bottom w:val="single" w:color="auto" w:sz="12" w:space="0"/>
            </w:tcBorders>
            <w:vAlign w:val="center"/>
          </w:tcPr>
          <w:p w14:paraId="0FAB9DDA">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01CB8193">
            <w:pPr>
              <w:jc w:val="left"/>
              <w:rPr>
                <w:rFonts w:ascii="宋体" w:hAnsi="宋体" w:cs="宋体"/>
                <w:color w:val="000000"/>
                <w:kern w:val="0"/>
                <w:szCs w:val="21"/>
                <w:lang w:bidi="ar"/>
              </w:rPr>
            </w:pPr>
            <w:r>
              <w:rPr>
                <w:rFonts w:hint="eastAsia" w:ascii="宋体" w:hAnsi="宋体" w:cs="宋体"/>
                <w:color w:val="000000"/>
                <w:kern w:val="0"/>
                <w:szCs w:val="21"/>
                <w:lang w:bidi="ar"/>
              </w:rPr>
              <w:t>当为追溯期税款所属期时必填，如果为正常税款所属期时可空</w:t>
            </w:r>
          </w:p>
          <w:p w14:paraId="199890A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格式YYYYMM</w:t>
            </w:r>
          </w:p>
        </w:tc>
      </w:tr>
      <w:tr w14:paraId="7600BC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49D6108B">
            <w:pPr>
              <w:widowControl/>
              <w:jc w:val="center"/>
              <w:rPr>
                <w:rFonts w:hint="default" w:ascii="宋体" w:hAnsi="宋体"/>
                <w:color w:val="000000"/>
                <w:kern w:val="0"/>
                <w:szCs w:val="21"/>
                <w:lang w:val="en-US" w:bidi="ar"/>
              </w:rPr>
            </w:pPr>
            <w:r>
              <w:rPr>
                <w:rFonts w:hint="eastAsia" w:ascii="宋体" w:hAnsi="宋体"/>
                <w:color w:val="000000"/>
                <w:kern w:val="0"/>
                <w:szCs w:val="21"/>
                <w:lang w:val="en-US" w:eastAsia="zh-CN" w:bidi="ar"/>
              </w:rPr>
              <w:t>3</w:t>
            </w:r>
          </w:p>
        </w:tc>
        <w:tc>
          <w:tcPr>
            <w:tcW w:w="1452" w:type="dxa"/>
            <w:tcBorders>
              <w:top w:val="single" w:color="auto" w:sz="6" w:space="0"/>
              <w:bottom w:val="single" w:color="auto" w:sz="12" w:space="0"/>
            </w:tcBorders>
            <w:vAlign w:val="center"/>
          </w:tcPr>
          <w:p w14:paraId="0D64D337">
            <w:pPr>
              <w:jc w:val="center"/>
              <w:rPr>
                <w:rFonts w:hint="eastAsia" w:ascii="宋体" w:hAnsi="宋体" w:cs="宋体"/>
                <w:color w:val="000000"/>
                <w:kern w:val="0"/>
                <w:szCs w:val="21"/>
                <w:lang w:bidi="ar"/>
              </w:rPr>
            </w:pPr>
            <w:r>
              <w:rPr>
                <w:rFonts w:ascii="宋体" w:hAnsi="宋体" w:cs="宋体"/>
                <w:color w:val="000000"/>
                <w:kern w:val="0"/>
                <w:szCs w:val="21"/>
                <w:lang w:bidi="ar"/>
              </w:rPr>
              <w:t>dkdjwspzh</w:t>
            </w:r>
          </w:p>
        </w:tc>
        <w:tc>
          <w:tcPr>
            <w:tcW w:w="1559" w:type="dxa"/>
            <w:tcBorders>
              <w:top w:val="single" w:color="auto" w:sz="6" w:space="0"/>
              <w:bottom w:val="single" w:color="auto" w:sz="12" w:space="0"/>
            </w:tcBorders>
            <w:vAlign w:val="center"/>
          </w:tcPr>
          <w:p w14:paraId="56FC9B71">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代扣代缴完税凭证号</w:t>
            </w:r>
          </w:p>
        </w:tc>
        <w:tc>
          <w:tcPr>
            <w:tcW w:w="1134" w:type="dxa"/>
            <w:tcBorders>
              <w:top w:val="single" w:color="auto" w:sz="6" w:space="0"/>
              <w:bottom w:val="single" w:color="auto" w:sz="12" w:space="0"/>
            </w:tcBorders>
            <w:vAlign w:val="center"/>
          </w:tcPr>
          <w:p w14:paraId="0B60CE38">
            <w:pPr>
              <w:jc w:val="center"/>
              <w:rPr>
                <w:rFonts w:hint="eastAsia"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44CA0232">
            <w:pPr>
              <w:jc w:val="center"/>
              <w:rPr>
                <w:rFonts w:hint="eastAsia" w:ascii="宋体" w:hAnsi="宋体"/>
                <w:color w:val="000000"/>
                <w:szCs w:val="21"/>
              </w:rPr>
            </w:pPr>
            <w:r>
              <w:rPr>
                <w:rFonts w:ascii="宋体" w:hAnsi="宋体"/>
                <w:color w:val="000000"/>
                <w:szCs w:val="21"/>
              </w:rPr>
              <w:t>22</w:t>
            </w:r>
          </w:p>
        </w:tc>
        <w:tc>
          <w:tcPr>
            <w:tcW w:w="708" w:type="dxa"/>
            <w:tcBorders>
              <w:top w:val="single" w:color="auto" w:sz="6" w:space="0"/>
              <w:bottom w:val="single" w:color="auto" w:sz="12" w:space="0"/>
            </w:tcBorders>
            <w:vAlign w:val="center"/>
          </w:tcPr>
          <w:p w14:paraId="1ABC7161">
            <w:pPr>
              <w:jc w:val="center"/>
              <w:rPr>
                <w:rFonts w:hint="eastAsia" w:ascii="宋体" w:hAnsi="宋体" w:cs="宋体"/>
                <w:color w:val="000000"/>
                <w:kern w:val="0"/>
                <w:szCs w:val="21"/>
                <w:lang w:bidi="ar"/>
              </w:rPr>
            </w:pPr>
            <w:r>
              <w:rPr>
                <w:rFonts w:hint="eastAsia" w:ascii="宋体" w:hAnsi="宋体" w:cs="宋体"/>
                <w:color w:val="000000"/>
                <w:kern w:val="0"/>
                <w:szCs w:val="21"/>
                <w:lang w:val="en-US" w:eastAsia="zh-CN" w:bidi="ar"/>
              </w:rPr>
              <w:t>否</w:t>
            </w:r>
          </w:p>
        </w:tc>
        <w:tc>
          <w:tcPr>
            <w:tcW w:w="2235" w:type="dxa"/>
            <w:tcBorders>
              <w:top w:val="single" w:color="auto" w:sz="6" w:space="0"/>
              <w:bottom w:val="single" w:color="auto" w:sz="12" w:space="0"/>
            </w:tcBorders>
            <w:vAlign w:val="center"/>
          </w:tcPr>
          <w:p w14:paraId="490F9953">
            <w:pPr>
              <w:pStyle w:val="93"/>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lang w:val="en-US" w:eastAsia="zh-CN"/>
              </w:rPr>
              <w:t>首页查询时可以为空</w:t>
            </w:r>
            <w:r>
              <w:rPr>
                <w:rFonts w:hint="eastAsia" w:ascii="宋体" w:hAnsi="宋体" w:eastAsia="宋体" w:cs="宋体"/>
                <w:sz w:val="21"/>
                <w:szCs w:val="21"/>
              </w:rPr>
              <w:t>，</w:t>
            </w:r>
            <w:r>
              <w:rPr>
                <w:rFonts w:hint="eastAsia" w:ascii="宋体" w:hAnsi="宋体" w:eastAsia="宋体" w:cs="宋体"/>
                <w:sz w:val="21"/>
                <w:szCs w:val="21"/>
                <w:lang w:val="en-US" w:eastAsia="zh-CN"/>
              </w:rPr>
              <w:t>默认</w:t>
            </w:r>
            <w:r>
              <w:rPr>
                <w:rFonts w:hint="eastAsia" w:ascii="宋体" w:hAnsi="宋体" w:eastAsia="宋体" w:cs="宋体"/>
                <w:sz w:val="21"/>
                <w:szCs w:val="21"/>
              </w:rPr>
              <w:t>按顺序返回第一页200条数据；</w:t>
            </w:r>
          </w:p>
          <w:p w14:paraId="70AC3553">
            <w:pPr>
              <w:pStyle w:val="92"/>
              <w:widowControl/>
              <w:ind w:firstLine="0" w:firstLineChars="0"/>
              <w:rPr>
                <w:rFonts w:hint="eastAsia" w:ascii="宋体" w:hAnsi="宋体" w:cs="宋体"/>
                <w:color w:val="000000"/>
                <w:kern w:val="0"/>
                <w:szCs w:val="21"/>
                <w:lang w:bidi="ar"/>
              </w:rPr>
            </w:pPr>
            <w:r>
              <w:rPr>
                <w:rFonts w:hint="eastAsia" w:ascii="宋体" w:hAnsi="宋体" w:eastAsia="宋体" w:cs="宋体"/>
                <w:sz w:val="21"/>
                <w:szCs w:val="21"/>
              </w:rPr>
              <w:t>第二页查询时上传上一</w:t>
            </w:r>
            <w:r>
              <w:rPr>
                <w:rFonts w:hint="eastAsia" w:ascii="宋体" w:hAnsi="宋体" w:eastAsia="宋体" w:cs="宋体"/>
                <w:sz w:val="21"/>
                <w:szCs w:val="21"/>
                <w:lang w:val="en-US" w:eastAsia="zh-CN"/>
              </w:rPr>
              <w:t>页</w:t>
            </w:r>
            <w:r>
              <w:rPr>
                <w:rFonts w:hint="eastAsia" w:ascii="宋体" w:hAnsi="宋体" w:eastAsia="宋体" w:cs="宋体"/>
                <w:sz w:val="21"/>
                <w:szCs w:val="21"/>
              </w:rPr>
              <w:t>返回数据的最后一条缴款书号码；</w:t>
            </w:r>
          </w:p>
        </w:tc>
      </w:tr>
      <w:tr w14:paraId="045910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5BA09D9E">
            <w:pPr>
              <w:widowControl/>
              <w:jc w:val="center"/>
              <w:rPr>
                <w:rFonts w:hint="default" w:ascii="宋体" w:hAnsi="宋体"/>
                <w:color w:val="000000"/>
                <w:kern w:val="0"/>
                <w:szCs w:val="21"/>
                <w:lang w:val="en-US" w:bidi="ar"/>
              </w:rPr>
            </w:pPr>
            <w:r>
              <w:rPr>
                <w:rFonts w:hint="eastAsia" w:ascii="宋体" w:hAnsi="宋体"/>
                <w:color w:val="000000"/>
                <w:kern w:val="0"/>
                <w:szCs w:val="21"/>
                <w:lang w:val="en-US" w:eastAsia="zh-CN" w:bidi="ar"/>
              </w:rPr>
              <w:t>4</w:t>
            </w:r>
          </w:p>
        </w:tc>
        <w:tc>
          <w:tcPr>
            <w:tcW w:w="1452" w:type="dxa"/>
            <w:tcBorders>
              <w:top w:val="single" w:color="auto" w:sz="6" w:space="0"/>
              <w:bottom w:val="single" w:color="auto" w:sz="12" w:space="0"/>
            </w:tcBorders>
            <w:vAlign w:val="center"/>
          </w:tcPr>
          <w:p w14:paraId="1A2B7AD8">
            <w:pPr>
              <w:jc w:val="center"/>
              <w:rPr>
                <w:rFonts w:hint="eastAsia" w:ascii="宋体" w:hAnsi="宋体" w:cs="宋体"/>
                <w:color w:val="000000"/>
                <w:kern w:val="0"/>
                <w:szCs w:val="21"/>
                <w:lang w:bidi="ar"/>
              </w:rPr>
            </w:pPr>
            <w:r>
              <w:rPr>
                <w:rFonts w:ascii="宋体" w:hAnsi="宋体" w:eastAsia="宋体" w:cs="宋体"/>
                <w:color w:val="000000"/>
                <w:kern w:val="0"/>
                <w:sz w:val="21"/>
                <w:szCs w:val="21"/>
                <w:lang w:val="en-US" w:eastAsia="zh-CN" w:bidi="ar"/>
              </w:rPr>
              <w:t>bkjnsrsbh</w:t>
            </w:r>
          </w:p>
        </w:tc>
        <w:tc>
          <w:tcPr>
            <w:tcW w:w="1559" w:type="dxa"/>
            <w:tcBorders>
              <w:top w:val="single" w:color="auto" w:sz="6" w:space="0"/>
              <w:bottom w:val="single" w:color="auto" w:sz="12" w:space="0"/>
            </w:tcBorders>
            <w:vAlign w:val="center"/>
          </w:tcPr>
          <w:p w14:paraId="5036543C">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134" w:type="dxa"/>
            <w:tcBorders>
              <w:top w:val="single" w:color="auto" w:sz="6" w:space="0"/>
              <w:bottom w:val="single" w:color="auto" w:sz="12" w:space="0"/>
            </w:tcBorders>
            <w:vAlign w:val="center"/>
          </w:tcPr>
          <w:p w14:paraId="42FD0F55">
            <w:pPr>
              <w:jc w:val="center"/>
              <w:rPr>
                <w:rFonts w:hint="eastAsia"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17DB792A">
            <w:pPr>
              <w:jc w:val="center"/>
              <w:rPr>
                <w:rFonts w:hint="eastAsia" w:ascii="宋体" w:hAnsi="宋体"/>
                <w:color w:val="000000"/>
                <w:szCs w:val="21"/>
              </w:rPr>
            </w:pPr>
            <w:r>
              <w:rPr>
                <w:rFonts w:ascii="宋体" w:hAnsi="宋体"/>
                <w:color w:val="000000"/>
                <w:szCs w:val="21"/>
              </w:rPr>
              <w:t>30</w:t>
            </w:r>
          </w:p>
        </w:tc>
        <w:tc>
          <w:tcPr>
            <w:tcW w:w="708" w:type="dxa"/>
            <w:tcBorders>
              <w:top w:val="single" w:color="auto" w:sz="6" w:space="0"/>
              <w:bottom w:val="single" w:color="auto" w:sz="12" w:space="0"/>
            </w:tcBorders>
            <w:vAlign w:val="center"/>
          </w:tcPr>
          <w:p w14:paraId="3E8FB8D3">
            <w:pPr>
              <w:jc w:val="center"/>
              <w:rPr>
                <w:rFonts w:hint="eastAsia" w:ascii="宋体" w:hAnsi="宋体" w:cs="宋体"/>
                <w:color w:val="000000"/>
                <w:kern w:val="0"/>
                <w:szCs w:val="21"/>
                <w:lang w:bidi="ar"/>
              </w:rPr>
            </w:pPr>
            <w:r>
              <w:rPr>
                <w:rFonts w:hint="eastAsia" w:ascii="宋体" w:hAnsi="宋体" w:cs="宋体"/>
                <w:color w:val="000000"/>
                <w:kern w:val="0"/>
                <w:szCs w:val="21"/>
                <w:lang w:val="en-US" w:eastAsia="zh-CN" w:bidi="ar"/>
              </w:rPr>
              <w:t>否</w:t>
            </w:r>
          </w:p>
        </w:tc>
        <w:tc>
          <w:tcPr>
            <w:tcW w:w="2235" w:type="dxa"/>
            <w:tcBorders>
              <w:top w:val="single" w:color="auto" w:sz="6" w:space="0"/>
              <w:bottom w:val="single" w:color="auto" w:sz="12" w:space="0"/>
            </w:tcBorders>
            <w:vAlign w:val="center"/>
          </w:tcPr>
          <w:p w14:paraId="1342315A">
            <w:pPr>
              <w:pStyle w:val="92"/>
              <w:widowControl/>
              <w:ind w:firstLine="0" w:firstLineChars="0"/>
              <w:rPr>
                <w:rFonts w:hint="eastAsia" w:ascii="宋体" w:hAnsi="宋体" w:cs="宋体"/>
                <w:color w:val="000000"/>
                <w:kern w:val="0"/>
                <w:szCs w:val="21"/>
                <w:lang w:bidi="ar"/>
              </w:rPr>
            </w:pPr>
          </w:p>
        </w:tc>
      </w:tr>
    </w:tbl>
    <w:p w14:paraId="5038410F">
      <w:pPr>
        <w:pStyle w:val="6"/>
        <w:rPr>
          <w:sz w:val="21"/>
          <w:szCs w:val="21"/>
        </w:rPr>
      </w:pPr>
      <w:r>
        <w:rPr>
          <w:sz w:val="21"/>
          <w:szCs w:val="21"/>
        </w:rPr>
        <w:t>14.4请求报文示例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8C1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D66E17E">
            <w:r>
              <w:t>{</w:t>
            </w:r>
          </w:p>
          <w:p w14:paraId="1BA9CFED">
            <w:r>
              <w:rPr>
                <w:rFonts w:hint="eastAsia"/>
              </w:rPr>
              <w:tab/>
            </w:r>
            <w:r>
              <w:rPr>
                <w:rFonts w:hint="eastAsia"/>
              </w:rPr>
              <w:t>"kjywrsbh": "扣缴义务人识别号",</w:t>
            </w:r>
          </w:p>
          <w:p w14:paraId="765DEFDB">
            <w:pPr>
              <w:rPr>
                <w:rFonts w:hint="eastAsia"/>
                <w:lang w:eastAsia="zh-CN"/>
              </w:rPr>
            </w:pPr>
            <w:r>
              <w:tab/>
            </w:r>
            <w:r>
              <w:t>"skssq": "</w:t>
            </w:r>
            <w:r>
              <w:rPr>
                <w:rFonts w:hint="eastAsia"/>
              </w:rPr>
              <w:t>税款所属期</w:t>
            </w:r>
            <w:r>
              <w:t>"</w:t>
            </w:r>
            <w:r>
              <w:rPr>
                <w:rFonts w:hint="eastAsia"/>
                <w:lang w:eastAsia="zh-CN"/>
              </w:rPr>
              <w:t>，</w:t>
            </w:r>
          </w:p>
          <w:p w14:paraId="7BE53500">
            <w:pPr>
              <w:ind w:firstLine="420" w:firstLineChars="200"/>
            </w:pPr>
            <w:r>
              <w:t>"</w:t>
            </w:r>
            <w:r>
              <w:rPr>
                <w:rFonts w:ascii="宋体" w:hAnsi="宋体" w:cs="宋体"/>
                <w:color w:val="000000"/>
                <w:kern w:val="0"/>
                <w:szCs w:val="21"/>
                <w:lang w:bidi="ar"/>
              </w:rPr>
              <w:t>dkdjwspzh</w:t>
            </w:r>
            <w:r>
              <w:t>": "</w:t>
            </w:r>
            <w:r>
              <w:rPr>
                <w:rFonts w:hint="eastAsia" w:ascii="宋体" w:hAnsi="宋体" w:cs="宋体"/>
                <w:color w:val="000000"/>
                <w:kern w:val="0"/>
                <w:szCs w:val="21"/>
                <w:lang w:bidi="ar"/>
              </w:rPr>
              <w:t>代扣代缴完税凭证号</w:t>
            </w:r>
            <w:r>
              <w:t>",</w:t>
            </w:r>
          </w:p>
          <w:p w14:paraId="22A6452F">
            <w:pPr>
              <w:ind w:firstLine="420" w:firstLineChars="200"/>
              <w:rPr>
                <w:rFonts w:hint="eastAsia"/>
                <w:lang w:eastAsia="zh-CN"/>
              </w:rPr>
            </w:pPr>
            <w:r>
              <w:t>"</w:t>
            </w:r>
            <w:r>
              <w:rPr>
                <w:rFonts w:ascii="宋体" w:hAnsi="宋体" w:eastAsia="宋体" w:cs="宋体"/>
                <w:color w:val="000000"/>
                <w:kern w:val="0"/>
                <w:sz w:val="21"/>
                <w:szCs w:val="21"/>
                <w:lang w:val="en-US" w:eastAsia="zh-CN" w:bidi="ar"/>
              </w:rPr>
              <w:t>bkjnsrsbh</w:t>
            </w:r>
            <w:r>
              <w:t>": "</w:t>
            </w:r>
            <w:r>
              <w:rPr>
                <w:rFonts w:hint="eastAsia" w:ascii="宋体" w:hAnsi="宋体" w:cs="宋体"/>
                <w:color w:val="000000"/>
                <w:kern w:val="0"/>
                <w:szCs w:val="21"/>
                <w:lang w:bidi="ar"/>
              </w:rPr>
              <w:t>被扣缴义务人统一社会信用代码/纳税人识别号</w:t>
            </w:r>
            <w:r>
              <w:t>"</w:t>
            </w:r>
          </w:p>
          <w:p w14:paraId="5FC17D30">
            <w:r>
              <w:t>}</w:t>
            </w:r>
          </w:p>
        </w:tc>
      </w:tr>
    </w:tbl>
    <w:p w14:paraId="01B339BF">
      <w:pPr>
        <w:pStyle w:val="6"/>
        <w:rPr>
          <w:sz w:val="21"/>
          <w:szCs w:val="21"/>
        </w:rPr>
      </w:pPr>
      <w:r>
        <w:rPr>
          <w:sz w:val="21"/>
          <w:szCs w:val="21"/>
        </w:rPr>
        <w:t>14.5返回参数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45A6E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2F28C69">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BD26EA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DFD4AC7">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7010257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74DC9D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37D1D1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056E0E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6AA1C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94DAC2E">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4BE63F09">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tcBorders>
              <w:top w:val="single" w:color="auto" w:sz="6" w:space="0"/>
              <w:bottom w:val="single" w:color="auto" w:sz="6" w:space="0"/>
            </w:tcBorders>
            <w:vAlign w:val="center"/>
          </w:tcPr>
          <w:p w14:paraId="1A5095F7">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tcBorders>
              <w:top w:val="single" w:color="auto" w:sz="6" w:space="0"/>
              <w:bottom w:val="single" w:color="auto" w:sz="6" w:space="0"/>
            </w:tcBorders>
            <w:vAlign w:val="center"/>
          </w:tcPr>
          <w:p w14:paraId="392751E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9A69DEF">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48248549">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7D17C2BD">
            <w:pPr>
              <w:pStyle w:val="16"/>
            </w:pPr>
            <w:r>
              <w:rPr>
                <w:rFonts w:hint="eastAsia"/>
              </w:rPr>
              <w:t>详情可参照“六、附件：1</w:t>
            </w:r>
            <w:r>
              <w:t>.</w:t>
            </w:r>
            <w:r>
              <w:rPr>
                <w:rFonts w:hint="eastAsia"/>
              </w:rPr>
              <w:t>返回码代码表”</w:t>
            </w:r>
            <w:r>
              <w:t xml:space="preserve"> </w:t>
            </w:r>
          </w:p>
        </w:tc>
      </w:tr>
      <w:tr w14:paraId="0A9ADE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6DBAF20">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28DE3474">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tcBorders>
              <w:top w:val="single" w:color="auto" w:sz="6" w:space="0"/>
              <w:bottom w:val="single" w:color="auto" w:sz="6" w:space="0"/>
            </w:tcBorders>
            <w:vAlign w:val="center"/>
          </w:tcPr>
          <w:p w14:paraId="5A005C01">
            <w:pPr>
              <w:jc w:val="center"/>
              <w:rPr>
                <w:rFonts w:ascii="宋体" w:hAnsi="宋体" w:cs="宋体"/>
                <w:color w:val="000000"/>
                <w:kern w:val="0"/>
                <w:szCs w:val="21"/>
                <w:lang w:bidi="ar"/>
              </w:rPr>
            </w:pPr>
            <w:r>
              <w:rPr>
                <w:rFonts w:hint="eastAsia"/>
                <w:color w:val="000000"/>
                <w:szCs w:val="21"/>
              </w:rPr>
              <w:t>返回信息</w:t>
            </w:r>
          </w:p>
        </w:tc>
        <w:tc>
          <w:tcPr>
            <w:tcW w:w="1276" w:type="dxa"/>
            <w:tcBorders>
              <w:top w:val="single" w:color="auto" w:sz="6" w:space="0"/>
              <w:bottom w:val="single" w:color="auto" w:sz="6" w:space="0"/>
            </w:tcBorders>
            <w:vAlign w:val="center"/>
          </w:tcPr>
          <w:p w14:paraId="4863F15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29D2B76">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tcBorders>
              <w:top w:val="single" w:color="auto" w:sz="6" w:space="0"/>
              <w:bottom w:val="single" w:color="auto" w:sz="6" w:space="0"/>
            </w:tcBorders>
            <w:vAlign w:val="center"/>
          </w:tcPr>
          <w:p w14:paraId="475500BB">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1767A8C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错误信息说明</w:t>
            </w:r>
          </w:p>
        </w:tc>
      </w:tr>
      <w:tr w14:paraId="1F8439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3A1492BF">
            <w:pPr>
              <w:jc w:val="center"/>
              <w:rPr>
                <w:rFonts w:ascii="宋体" w:hAnsi="宋体"/>
                <w:color w:val="000000"/>
                <w:szCs w:val="21"/>
              </w:rPr>
            </w:pPr>
            <w:r>
              <w:rPr>
                <w:rFonts w:hint="eastAsia" w:ascii="宋体" w:hAnsi="宋体"/>
                <w:color w:val="000000"/>
                <w:szCs w:val="21"/>
              </w:rPr>
              <w:t>明细数据(dkdjmx)</w:t>
            </w:r>
          </w:p>
        </w:tc>
      </w:tr>
      <w:tr w14:paraId="7E05DF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EC79283">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7642A0E9">
            <w:pPr>
              <w:jc w:val="center"/>
              <w:rPr>
                <w:rFonts w:ascii="宋体" w:hAnsi="宋体" w:cs="宋体"/>
                <w:color w:val="000000"/>
                <w:kern w:val="0"/>
                <w:szCs w:val="21"/>
                <w:lang w:bidi="ar"/>
              </w:rPr>
            </w:pPr>
            <w:r>
              <w:rPr>
                <w:rFonts w:hint="eastAsia" w:ascii="宋体" w:hAnsi="宋体" w:cs="宋体"/>
                <w:color w:val="000000"/>
                <w:kern w:val="0"/>
                <w:szCs w:val="21"/>
                <w:lang w:bidi="ar"/>
              </w:rPr>
              <w:t>tfrq</w:t>
            </w:r>
          </w:p>
        </w:tc>
        <w:tc>
          <w:tcPr>
            <w:tcW w:w="1843" w:type="dxa"/>
            <w:tcBorders>
              <w:top w:val="single" w:color="auto" w:sz="6" w:space="0"/>
              <w:bottom w:val="single" w:color="auto" w:sz="6" w:space="0"/>
            </w:tcBorders>
            <w:vAlign w:val="center"/>
          </w:tcPr>
          <w:p w14:paraId="790E1814">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276" w:type="dxa"/>
            <w:tcBorders>
              <w:top w:val="single" w:color="auto" w:sz="6" w:space="0"/>
              <w:bottom w:val="single" w:color="auto" w:sz="6" w:space="0"/>
            </w:tcBorders>
            <w:vAlign w:val="center"/>
          </w:tcPr>
          <w:p w14:paraId="27B1188F">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295AAEF">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4B8541C3">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24F1063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029BB9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D921D80">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275EF530">
            <w:pPr>
              <w:jc w:val="center"/>
              <w:rPr>
                <w:rFonts w:ascii="宋体" w:hAnsi="宋体" w:cs="宋体"/>
                <w:color w:val="000000"/>
                <w:kern w:val="0"/>
                <w:szCs w:val="21"/>
                <w:lang w:bidi="ar"/>
              </w:rPr>
            </w:pPr>
            <w:r>
              <w:rPr>
                <w:rFonts w:hint="eastAsia" w:ascii="宋体" w:hAnsi="宋体" w:cs="宋体"/>
                <w:color w:val="000000"/>
                <w:kern w:val="0"/>
                <w:szCs w:val="21"/>
                <w:lang w:bidi="ar"/>
              </w:rPr>
              <w:t>bkjnsrsbh</w:t>
            </w:r>
          </w:p>
        </w:tc>
        <w:tc>
          <w:tcPr>
            <w:tcW w:w="1843" w:type="dxa"/>
            <w:tcBorders>
              <w:top w:val="single" w:color="auto" w:sz="6" w:space="0"/>
              <w:bottom w:val="single" w:color="auto" w:sz="6" w:space="0"/>
            </w:tcBorders>
            <w:vAlign w:val="center"/>
          </w:tcPr>
          <w:p w14:paraId="7E949011">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276" w:type="dxa"/>
            <w:tcBorders>
              <w:top w:val="single" w:color="auto" w:sz="6" w:space="0"/>
              <w:bottom w:val="single" w:color="auto" w:sz="6" w:space="0"/>
            </w:tcBorders>
            <w:vAlign w:val="center"/>
          </w:tcPr>
          <w:p w14:paraId="37C3C842">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E4E6AB3">
            <w:pPr>
              <w:jc w:val="center"/>
              <w:rPr>
                <w:rFonts w:ascii="宋体" w:hAnsi="宋体" w:cs="宋体"/>
                <w:color w:val="000000"/>
                <w:kern w:val="0"/>
                <w:szCs w:val="21"/>
                <w:lang w:bidi="ar"/>
              </w:rPr>
            </w:pPr>
            <w:r>
              <w:rPr>
                <w:rFonts w:ascii="宋体" w:hAnsi="宋体"/>
                <w:color w:val="000000"/>
                <w:szCs w:val="21"/>
              </w:rPr>
              <w:t>30</w:t>
            </w:r>
          </w:p>
        </w:tc>
        <w:tc>
          <w:tcPr>
            <w:tcW w:w="708" w:type="dxa"/>
            <w:tcBorders>
              <w:top w:val="single" w:color="auto" w:sz="6" w:space="0"/>
              <w:bottom w:val="single" w:color="auto" w:sz="6" w:space="0"/>
            </w:tcBorders>
            <w:vAlign w:val="center"/>
          </w:tcPr>
          <w:p w14:paraId="4C29AAB8">
            <w:pPr>
              <w:jc w:val="center"/>
              <w:rPr>
                <w:rFonts w:ascii="宋体" w:hAnsi="宋体" w:cs="宋体"/>
                <w:color w:val="000000"/>
                <w:kern w:val="0"/>
                <w:szCs w:val="21"/>
                <w:lang w:bidi="ar"/>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10F5DF4C">
            <w:pPr>
              <w:pStyle w:val="92"/>
              <w:widowControl/>
              <w:ind w:firstLine="0" w:firstLineChars="0"/>
              <w:rPr>
                <w:rFonts w:ascii="宋体" w:hAnsi="宋体" w:cs="宋体"/>
                <w:color w:val="000000"/>
                <w:kern w:val="0"/>
                <w:szCs w:val="21"/>
              </w:rPr>
            </w:pPr>
          </w:p>
        </w:tc>
      </w:tr>
      <w:tr w14:paraId="78DBD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DDCCC7A">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0CD1750A">
            <w:pPr>
              <w:jc w:val="center"/>
              <w:rPr>
                <w:rFonts w:ascii="宋体" w:hAnsi="宋体" w:cs="宋体"/>
                <w:color w:val="000000"/>
                <w:kern w:val="0"/>
                <w:szCs w:val="21"/>
                <w:lang w:bidi="ar"/>
              </w:rPr>
            </w:pPr>
            <w:r>
              <w:rPr>
                <w:rFonts w:ascii="宋体" w:hAnsi="宋体" w:cs="宋体"/>
                <w:color w:val="000000"/>
                <w:kern w:val="0"/>
                <w:szCs w:val="21"/>
                <w:lang w:bidi="ar"/>
              </w:rPr>
              <w:t>dkdjwspzh</w:t>
            </w:r>
          </w:p>
        </w:tc>
        <w:tc>
          <w:tcPr>
            <w:tcW w:w="1843" w:type="dxa"/>
            <w:tcBorders>
              <w:top w:val="single" w:color="auto" w:sz="6" w:space="0"/>
              <w:bottom w:val="single" w:color="auto" w:sz="6" w:space="0"/>
            </w:tcBorders>
            <w:vAlign w:val="center"/>
          </w:tcPr>
          <w:p w14:paraId="79FEA4A5">
            <w:pPr>
              <w:jc w:val="center"/>
              <w:rPr>
                <w:rFonts w:ascii="宋体" w:hAnsi="宋体" w:cs="宋体"/>
                <w:color w:val="000000"/>
                <w:kern w:val="0"/>
                <w:szCs w:val="21"/>
                <w:lang w:bidi="ar"/>
              </w:rPr>
            </w:pPr>
            <w:r>
              <w:rPr>
                <w:rFonts w:hint="eastAsia" w:ascii="宋体" w:hAnsi="宋体" w:cs="宋体"/>
                <w:color w:val="000000"/>
                <w:kern w:val="0"/>
                <w:szCs w:val="21"/>
                <w:lang w:bidi="ar"/>
              </w:rPr>
              <w:t>代扣代缴完税凭证号</w:t>
            </w:r>
          </w:p>
        </w:tc>
        <w:tc>
          <w:tcPr>
            <w:tcW w:w="1276" w:type="dxa"/>
            <w:tcBorders>
              <w:top w:val="single" w:color="auto" w:sz="6" w:space="0"/>
              <w:bottom w:val="single" w:color="auto" w:sz="6" w:space="0"/>
            </w:tcBorders>
            <w:vAlign w:val="center"/>
          </w:tcPr>
          <w:p w14:paraId="054FDBFA">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F6CA3FC">
            <w:pPr>
              <w:jc w:val="center"/>
              <w:rPr>
                <w:rFonts w:ascii="宋体" w:hAnsi="宋体" w:cs="宋体"/>
                <w:color w:val="000000"/>
                <w:kern w:val="0"/>
                <w:szCs w:val="21"/>
                <w:lang w:bidi="ar"/>
              </w:rPr>
            </w:pPr>
            <w:r>
              <w:rPr>
                <w:rFonts w:ascii="宋体" w:hAnsi="宋体"/>
                <w:color w:val="000000"/>
                <w:szCs w:val="21"/>
              </w:rPr>
              <w:t>22</w:t>
            </w:r>
          </w:p>
        </w:tc>
        <w:tc>
          <w:tcPr>
            <w:tcW w:w="708" w:type="dxa"/>
            <w:tcBorders>
              <w:top w:val="single" w:color="auto" w:sz="6" w:space="0"/>
              <w:bottom w:val="single" w:color="auto" w:sz="6" w:space="0"/>
            </w:tcBorders>
            <w:vAlign w:val="center"/>
          </w:tcPr>
          <w:p w14:paraId="31932791">
            <w:pPr>
              <w:jc w:val="center"/>
              <w:rPr>
                <w:rFonts w:ascii="宋体" w:hAnsi="宋体" w:cs="宋体"/>
                <w:color w:val="000000"/>
                <w:kern w:val="0"/>
                <w:szCs w:val="21"/>
                <w:lang w:bidi="ar"/>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2A4C0271">
            <w:pPr>
              <w:pStyle w:val="92"/>
              <w:widowControl/>
              <w:ind w:firstLine="0" w:firstLineChars="0"/>
              <w:rPr>
                <w:rFonts w:ascii="宋体" w:hAnsi="宋体" w:cs="宋体"/>
                <w:color w:val="000000"/>
                <w:kern w:val="0"/>
                <w:szCs w:val="21"/>
              </w:rPr>
            </w:pPr>
          </w:p>
        </w:tc>
      </w:tr>
      <w:tr w14:paraId="394D91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DACC849">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22546CCA">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3" w:type="dxa"/>
            <w:tcBorders>
              <w:top w:val="single" w:color="auto" w:sz="6" w:space="0"/>
              <w:bottom w:val="single" w:color="auto" w:sz="6" w:space="0"/>
            </w:tcBorders>
            <w:vAlign w:val="center"/>
          </w:tcPr>
          <w:p w14:paraId="147DDF64">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276" w:type="dxa"/>
            <w:tcBorders>
              <w:top w:val="single" w:color="auto" w:sz="6" w:space="0"/>
              <w:bottom w:val="single" w:color="auto" w:sz="6" w:space="0"/>
            </w:tcBorders>
            <w:vAlign w:val="center"/>
          </w:tcPr>
          <w:p w14:paraId="57D1F11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8A83DBF">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708" w:type="dxa"/>
            <w:tcBorders>
              <w:top w:val="single" w:color="auto" w:sz="6" w:space="0"/>
              <w:bottom w:val="single" w:color="auto" w:sz="6" w:space="0"/>
            </w:tcBorders>
            <w:vAlign w:val="center"/>
          </w:tcPr>
          <w:p w14:paraId="06176757">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089CC46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格式YYYYMM，抵扣成功时该字段不为空</w:t>
            </w:r>
          </w:p>
        </w:tc>
      </w:tr>
      <w:tr w14:paraId="0615DC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1F6048B">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7AF22CBB">
            <w:pPr>
              <w:jc w:val="center"/>
              <w:rPr>
                <w:rFonts w:ascii="宋体" w:hAnsi="宋体" w:cs="宋体"/>
                <w:color w:val="000000"/>
                <w:kern w:val="0"/>
                <w:szCs w:val="21"/>
                <w:lang w:bidi="ar"/>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53856964">
            <w:pPr>
              <w:jc w:val="center"/>
              <w:rPr>
                <w:rFonts w:ascii="宋体" w:hAnsi="宋体" w:cs="宋体"/>
                <w:color w:val="000000"/>
                <w:kern w:val="0"/>
                <w:szCs w:val="21"/>
                <w:lang w:bidi="ar"/>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71972605">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D84F6EE">
            <w:pPr>
              <w:jc w:val="center"/>
              <w:rPr>
                <w:rFonts w:ascii="宋体" w:hAnsi="宋体" w:cs="宋体"/>
                <w:color w:val="000000"/>
                <w:kern w:val="0"/>
                <w:szCs w:val="21"/>
                <w:lang w:bidi="ar"/>
              </w:rPr>
            </w:pPr>
            <w:r>
              <w:rPr>
                <w:rFonts w:ascii="宋体" w:hAnsi="宋体"/>
                <w:color w:val="000000"/>
                <w:szCs w:val="21"/>
              </w:rPr>
              <w:t>8</w:t>
            </w:r>
          </w:p>
        </w:tc>
        <w:tc>
          <w:tcPr>
            <w:tcW w:w="708" w:type="dxa"/>
            <w:tcBorders>
              <w:top w:val="single" w:color="auto" w:sz="6" w:space="0"/>
              <w:bottom w:val="single" w:color="auto" w:sz="6" w:space="0"/>
            </w:tcBorders>
            <w:vAlign w:val="center"/>
          </w:tcPr>
          <w:p w14:paraId="32BA799C">
            <w:pPr>
              <w:jc w:val="center"/>
              <w:rPr>
                <w:rFonts w:ascii="宋体" w:hAnsi="宋体" w:cs="宋体"/>
                <w:color w:val="000000"/>
                <w:kern w:val="0"/>
                <w:szCs w:val="21"/>
                <w:lang w:bidi="ar"/>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2C9E521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551F11A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7427F8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12D2240E">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12" w:space="0"/>
            </w:tcBorders>
            <w:vAlign w:val="center"/>
          </w:tcPr>
          <w:p w14:paraId="18394E1A">
            <w:pPr>
              <w:jc w:val="center"/>
              <w:rPr>
                <w:rFonts w:ascii="宋体" w:hAnsi="宋体" w:cs="宋体"/>
                <w:color w:val="000000"/>
                <w:kern w:val="0"/>
                <w:szCs w:val="21"/>
                <w:lang w:bidi="ar"/>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12" w:space="0"/>
            </w:tcBorders>
            <w:vAlign w:val="center"/>
          </w:tcPr>
          <w:p w14:paraId="639DC7EB">
            <w:pPr>
              <w:jc w:val="center"/>
              <w:rPr>
                <w:rFonts w:ascii="宋体" w:hAnsi="宋体" w:cs="宋体"/>
                <w:color w:val="000000"/>
                <w:kern w:val="0"/>
                <w:szCs w:val="21"/>
                <w:lang w:bidi="ar"/>
              </w:rPr>
            </w:pPr>
            <w:r>
              <w:rPr>
                <w:rFonts w:hint="eastAsia" w:ascii="宋体" w:hAnsi="宋体" w:cs="宋体"/>
                <w:color w:val="000000"/>
                <w:kern w:val="0"/>
                <w:szCs w:val="21"/>
              </w:rPr>
              <w:t>当前勾选用途</w:t>
            </w:r>
          </w:p>
        </w:tc>
        <w:tc>
          <w:tcPr>
            <w:tcW w:w="1276" w:type="dxa"/>
            <w:tcBorders>
              <w:top w:val="single" w:color="auto" w:sz="6" w:space="0"/>
              <w:bottom w:val="single" w:color="auto" w:sz="12" w:space="0"/>
            </w:tcBorders>
            <w:vAlign w:val="center"/>
          </w:tcPr>
          <w:p w14:paraId="50BCC217">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62A036DF">
            <w:pPr>
              <w:jc w:val="center"/>
              <w:rPr>
                <w:rFonts w:ascii="宋体" w:hAnsi="宋体" w:cs="宋体"/>
                <w:color w:val="000000"/>
                <w:kern w:val="0"/>
                <w:szCs w:val="21"/>
                <w:lang w:bidi="ar"/>
              </w:rPr>
            </w:pPr>
            <w:r>
              <w:rPr>
                <w:rFonts w:ascii="宋体" w:hAnsi="宋体"/>
                <w:color w:val="000000"/>
                <w:szCs w:val="21"/>
              </w:rPr>
              <w:t>2</w:t>
            </w:r>
          </w:p>
        </w:tc>
        <w:tc>
          <w:tcPr>
            <w:tcW w:w="708" w:type="dxa"/>
            <w:tcBorders>
              <w:top w:val="single" w:color="auto" w:sz="6" w:space="0"/>
              <w:bottom w:val="single" w:color="auto" w:sz="12" w:space="0"/>
            </w:tcBorders>
            <w:vAlign w:val="center"/>
          </w:tcPr>
          <w:p w14:paraId="5CAE3CE7">
            <w:pPr>
              <w:jc w:val="center"/>
              <w:rPr>
                <w:rFonts w:ascii="宋体" w:hAnsi="宋体" w:cs="宋体"/>
                <w:color w:val="000000"/>
                <w:kern w:val="0"/>
                <w:szCs w:val="21"/>
                <w:lang w:bidi="ar"/>
              </w:rPr>
            </w:pPr>
            <w:r>
              <w:rPr>
                <w:rFonts w:hint="eastAsia" w:ascii="宋体" w:hAnsi="宋体"/>
                <w:color w:val="000000"/>
                <w:szCs w:val="21"/>
              </w:rPr>
              <w:t>是</w:t>
            </w:r>
          </w:p>
        </w:tc>
        <w:tc>
          <w:tcPr>
            <w:tcW w:w="1560" w:type="dxa"/>
            <w:tcBorders>
              <w:top w:val="single" w:color="auto" w:sz="6" w:space="0"/>
              <w:bottom w:val="single" w:color="auto" w:sz="12" w:space="0"/>
            </w:tcBorders>
            <w:vAlign w:val="center"/>
          </w:tcPr>
          <w:p w14:paraId="0979E98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1：已申请抵扣</w:t>
            </w:r>
          </w:p>
          <w:p w14:paraId="4684ABE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2：已申请退税</w:t>
            </w:r>
          </w:p>
          <w:p w14:paraId="4793D3E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3：已申请代办退税</w:t>
            </w:r>
          </w:p>
          <w:p w14:paraId="593AE13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4：已勾选不抵扣（历史数据）</w:t>
            </w:r>
          </w:p>
          <w:p w14:paraId="5084BFE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5：已申请代办退税（历史数据）</w:t>
            </w:r>
          </w:p>
          <w:p w14:paraId="3ABBABE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59428B4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tc>
      </w:tr>
    </w:tbl>
    <w:p w14:paraId="73E929F5">
      <w:pPr>
        <w:pStyle w:val="6"/>
        <w:rPr>
          <w:sz w:val="21"/>
          <w:szCs w:val="21"/>
        </w:rPr>
      </w:pPr>
      <w:r>
        <w:rPr>
          <w:sz w:val="21"/>
          <w:szCs w:val="21"/>
        </w:rPr>
        <w:t>14.6返回报文示例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E51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78FD798">
            <w:r>
              <w:t>{</w:t>
            </w:r>
          </w:p>
          <w:p w14:paraId="3C933C53">
            <w:r>
              <w:tab/>
            </w:r>
            <w:r>
              <w:t>"Response": {</w:t>
            </w:r>
          </w:p>
          <w:p w14:paraId="00C80EEB">
            <w:r>
              <w:rPr>
                <w:rFonts w:hint="eastAsia"/>
              </w:rPr>
              <w:tab/>
            </w:r>
            <w:r>
              <w:rPr>
                <w:rFonts w:hint="eastAsia"/>
              </w:rPr>
              <w:tab/>
            </w:r>
            <w:r>
              <w:rPr>
                <w:rFonts w:hint="eastAsia"/>
              </w:rPr>
              <w:t>"RequestId": "系统自动生成ID",</w:t>
            </w:r>
          </w:p>
          <w:p w14:paraId="3BBBC0A6">
            <w:r>
              <w:tab/>
            </w:r>
            <w:r>
              <w:tab/>
            </w:r>
            <w:r>
              <w:t>"Data": {</w:t>
            </w:r>
          </w:p>
          <w:p w14:paraId="65C36DD6">
            <w:r>
              <w:rPr>
                <w:rFonts w:hint="eastAsia"/>
              </w:rPr>
              <w:tab/>
            </w:r>
            <w:r>
              <w:rPr>
                <w:rFonts w:hint="eastAsia"/>
              </w:rPr>
              <w:tab/>
            </w:r>
            <w:r>
              <w:rPr>
                <w:rFonts w:hint="eastAsia"/>
              </w:rPr>
              <w:tab/>
            </w:r>
            <w:r>
              <w:rPr>
                <w:rFonts w:hint="eastAsia"/>
              </w:rPr>
              <w:t>"returncode": "返回码",</w:t>
            </w:r>
          </w:p>
          <w:p w14:paraId="52FB93F5">
            <w:r>
              <w:rPr>
                <w:rFonts w:hint="eastAsia"/>
              </w:rPr>
              <w:tab/>
            </w:r>
            <w:r>
              <w:rPr>
                <w:rFonts w:hint="eastAsia"/>
              </w:rPr>
              <w:tab/>
            </w:r>
            <w:r>
              <w:rPr>
                <w:rFonts w:hint="eastAsia"/>
              </w:rPr>
              <w:tab/>
            </w:r>
            <w:r>
              <w:rPr>
                <w:rFonts w:hint="eastAsia"/>
              </w:rPr>
              <w:t>"returnmsg": "返回信息",</w:t>
            </w:r>
          </w:p>
          <w:p w14:paraId="24C760D8">
            <w:r>
              <w:tab/>
            </w:r>
            <w:r>
              <w:tab/>
            </w:r>
            <w:r>
              <w:tab/>
            </w:r>
            <w:r>
              <w:t>"dkdjmx": [</w:t>
            </w:r>
          </w:p>
          <w:p w14:paraId="2BB144FE">
            <w:r>
              <w:tab/>
            </w:r>
            <w:r>
              <w:tab/>
            </w:r>
            <w:r>
              <w:tab/>
            </w:r>
            <w:r>
              <w:tab/>
            </w:r>
            <w:r>
              <w:t>{</w:t>
            </w:r>
          </w:p>
          <w:p w14:paraId="1B2B20D7">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1444258D">
            <w:r>
              <w:rPr>
                <w:rFonts w:hint="eastAsia"/>
              </w:rPr>
              <w:tab/>
            </w:r>
            <w:r>
              <w:rPr>
                <w:rFonts w:hint="eastAsia"/>
              </w:rPr>
              <w:tab/>
            </w:r>
            <w:r>
              <w:rPr>
                <w:rFonts w:hint="eastAsia"/>
              </w:rPr>
              <w:tab/>
            </w:r>
            <w:r>
              <w:rPr>
                <w:rFonts w:hint="eastAsia"/>
              </w:rPr>
              <w:tab/>
            </w:r>
            <w:r>
              <w:rPr>
                <w:rFonts w:hint="eastAsia"/>
              </w:rPr>
              <w:tab/>
            </w:r>
            <w:r>
              <w:rPr>
                <w:rFonts w:hint="eastAsia"/>
              </w:rPr>
              <w:t>"bkjnsrsbh": "被扣缴义务人统一社会信用代码/纳税人识别号",</w:t>
            </w:r>
          </w:p>
          <w:p w14:paraId="085EC622">
            <w:r>
              <w:rPr>
                <w:rFonts w:hint="eastAsia"/>
              </w:rPr>
              <w:tab/>
            </w:r>
            <w:r>
              <w:rPr>
                <w:rFonts w:hint="eastAsia"/>
              </w:rPr>
              <w:tab/>
            </w:r>
            <w:r>
              <w:rPr>
                <w:rFonts w:hint="eastAsia"/>
              </w:rPr>
              <w:tab/>
            </w:r>
            <w:r>
              <w:rPr>
                <w:rFonts w:hint="eastAsia"/>
              </w:rPr>
              <w:tab/>
            </w:r>
            <w:r>
              <w:rPr>
                <w:rFonts w:hint="eastAsia"/>
              </w:rPr>
              <w:tab/>
            </w:r>
            <w:r>
              <w:rPr>
                <w:rFonts w:hint="eastAsia"/>
              </w:rPr>
              <w:t>"dkdjwspzh": "代扣代缴完税凭证号",</w:t>
            </w:r>
          </w:p>
          <w:p w14:paraId="5D5C3B8E">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3E670546">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296C3655">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76F0DBF8">
            <w:r>
              <w:tab/>
            </w:r>
            <w:r>
              <w:tab/>
            </w:r>
            <w:r>
              <w:tab/>
            </w:r>
            <w:r>
              <w:tab/>
            </w:r>
            <w:r>
              <w:t>}, {</w:t>
            </w:r>
          </w:p>
          <w:p w14:paraId="6C57D55F">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6F785CD3">
            <w:r>
              <w:rPr>
                <w:rFonts w:hint="eastAsia"/>
              </w:rPr>
              <w:tab/>
            </w:r>
            <w:r>
              <w:rPr>
                <w:rFonts w:hint="eastAsia"/>
              </w:rPr>
              <w:tab/>
            </w:r>
            <w:r>
              <w:rPr>
                <w:rFonts w:hint="eastAsia"/>
              </w:rPr>
              <w:tab/>
            </w:r>
            <w:r>
              <w:rPr>
                <w:rFonts w:hint="eastAsia"/>
              </w:rPr>
              <w:tab/>
            </w:r>
            <w:r>
              <w:rPr>
                <w:rFonts w:hint="eastAsia"/>
              </w:rPr>
              <w:tab/>
            </w:r>
            <w:r>
              <w:rPr>
                <w:rFonts w:hint="eastAsia"/>
              </w:rPr>
              <w:t>"bkjnsrsbh": "被扣缴义务人统一社会信用代码/纳税人识别号",</w:t>
            </w:r>
          </w:p>
          <w:p w14:paraId="0BB15D3E">
            <w:r>
              <w:rPr>
                <w:rFonts w:hint="eastAsia"/>
              </w:rPr>
              <w:tab/>
            </w:r>
            <w:r>
              <w:rPr>
                <w:rFonts w:hint="eastAsia"/>
              </w:rPr>
              <w:tab/>
            </w:r>
            <w:r>
              <w:rPr>
                <w:rFonts w:hint="eastAsia"/>
              </w:rPr>
              <w:tab/>
            </w:r>
            <w:r>
              <w:rPr>
                <w:rFonts w:hint="eastAsia"/>
              </w:rPr>
              <w:tab/>
            </w:r>
            <w:r>
              <w:rPr>
                <w:rFonts w:hint="eastAsia"/>
              </w:rPr>
              <w:tab/>
            </w:r>
            <w:r>
              <w:rPr>
                <w:rFonts w:hint="eastAsia"/>
              </w:rPr>
              <w:t>"dkdjwspzh": "代扣代缴完税凭证号",</w:t>
            </w:r>
          </w:p>
          <w:p w14:paraId="50FC3C90">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48E25206">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60FF8A1">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7055F47C">
            <w:r>
              <w:tab/>
            </w:r>
            <w:r>
              <w:tab/>
            </w:r>
            <w:r>
              <w:tab/>
            </w:r>
            <w:r>
              <w:tab/>
            </w:r>
            <w:r>
              <w:t>}</w:t>
            </w:r>
          </w:p>
          <w:p w14:paraId="02472DDF">
            <w:r>
              <w:tab/>
            </w:r>
            <w:r>
              <w:tab/>
            </w:r>
            <w:r>
              <w:tab/>
            </w:r>
            <w:r>
              <w:t>]</w:t>
            </w:r>
          </w:p>
          <w:p w14:paraId="3EFE498B">
            <w:r>
              <w:tab/>
            </w:r>
            <w:r>
              <w:tab/>
            </w:r>
            <w:r>
              <w:t>}</w:t>
            </w:r>
          </w:p>
          <w:p w14:paraId="25D4A7BC">
            <w:r>
              <w:tab/>
            </w:r>
            <w:r>
              <w:t>}</w:t>
            </w:r>
          </w:p>
          <w:p w14:paraId="680EE4FC">
            <w:r>
              <w:t>}</w:t>
            </w:r>
          </w:p>
        </w:tc>
      </w:tr>
    </w:tbl>
    <w:p w14:paraId="0A413E33">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14B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74F6BA7B">
            <w:r>
              <w:t>{</w:t>
            </w:r>
          </w:p>
          <w:p w14:paraId="221B03D9">
            <w:r>
              <w:tab/>
            </w:r>
            <w:r>
              <w:t>"Response": {</w:t>
            </w:r>
          </w:p>
          <w:p w14:paraId="6EC031A5">
            <w:r>
              <w:rPr>
                <w:rFonts w:hint="eastAsia"/>
              </w:rPr>
              <w:tab/>
            </w:r>
            <w:r>
              <w:rPr>
                <w:rFonts w:hint="eastAsia"/>
              </w:rPr>
              <w:tab/>
            </w:r>
            <w:r>
              <w:rPr>
                <w:rFonts w:hint="eastAsia"/>
              </w:rPr>
              <w:t>"RequestId": "16位随机数字和字母组合",</w:t>
            </w:r>
          </w:p>
          <w:p w14:paraId="161A218F">
            <w:r>
              <w:tab/>
            </w:r>
            <w:r>
              <w:tab/>
            </w:r>
            <w:r>
              <w:t>"Error": {</w:t>
            </w:r>
          </w:p>
          <w:p w14:paraId="769A6CE7">
            <w:r>
              <w:tab/>
            </w:r>
            <w:r>
              <w:tab/>
            </w:r>
            <w:r>
              <w:tab/>
            </w:r>
            <w:r>
              <w:t>"Code": "01",</w:t>
            </w:r>
          </w:p>
          <w:p w14:paraId="519971DB">
            <w:r>
              <w:rPr>
                <w:rFonts w:hint="eastAsia"/>
              </w:rPr>
              <w:tab/>
            </w:r>
            <w:r>
              <w:rPr>
                <w:rFonts w:hint="eastAsia"/>
              </w:rPr>
              <w:tab/>
            </w:r>
            <w:r>
              <w:rPr>
                <w:rFonts w:hint="eastAsia"/>
              </w:rPr>
              <w:tab/>
            </w:r>
            <w:r>
              <w:rPr>
                <w:rFonts w:hint="eastAsia"/>
              </w:rPr>
              <w:t>"Message": "错误说明"</w:t>
            </w:r>
          </w:p>
          <w:p w14:paraId="5D1204B5">
            <w:r>
              <w:tab/>
            </w:r>
            <w:r>
              <w:tab/>
            </w:r>
            <w:r>
              <w:t>}</w:t>
            </w:r>
          </w:p>
          <w:p w14:paraId="26020E4B">
            <w:r>
              <w:tab/>
            </w:r>
            <w:r>
              <w:t>}</w:t>
            </w:r>
          </w:p>
          <w:p w14:paraId="6827888A">
            <w:r>
              <w:t>}</w:t>
            </w:r>
          </w:p>
        </w:tc>
      </w:tr>
    </w:tbl>
    <w:p w14:paraId="4794237C">
      <w:pPr>
        <w:pStyle w:val="4"/>
        <w:rPr>
          <w:rFonts w:cs="Helvetica"/>
          <w:szCs w:val="28"/>
        </w:rPr>
      </w:pPr>
      <w:bookmarkStart w:id="145" w:name="_15.未勾选数据初始化清单下载申请"/>
      <w:bookmarkEnd w:id="145"/>
      <w:bookmarkStart w:id="146" w:name="_Toc219975730"/>
      <w:bookmarkStart w:id="147" w:name="_Toc193278905"/>
      <w:r>
        <w:rPr>
          <w:rFonts w:cs="Helvetica"/>
          <w:szCs w:val="28"/>
        </w:rPr>
        <w:t>15.</w:t>
      </w:r>
      <w:r>
        <w:rPr>
          <w:szCs w:val="21"/>
        </w:rPr>
        <w:t>未勾选数据初始化清单下载申请</w:t>
      </w:r>
      <w:bookmarkEnd w:id="146"/>
      <w:bookmarkEnd w:id="147"/>
    </w:p>
    <w:p w14:paraId="44C03FA9">
      <w:pPr>
        <w:pStyle w:val="6"/>
        <w:rPr>
          <w:sz w:val="21"/>
          <w:szCs w:val="21"/>
        </w:rPr>
      </w:pPr>
      <w:r>
        <w:rPr>
          <w:sz w:val="21"/>
          <w:szCs w:val="21"/>
        </w:rPr>
        <w:t>15.1接口说明</w:t>
      </w:r>
    </w:p>
    <w:p w14:paraId="4692DC13">
      <w:pPr>
        <w:pStyle w:val="5"/>
      </w:pPr>
      <w:r>
        <w:rPr>
          <w:rFonts w:hint="eastAsia"/>
        </w:rPr>
        <w:t>企业业务系统通过在线申请下载未勾选数据初始化清单，申请成功后返回批次流水号，后续通过批次流水号下载抵扣勾选业务场景未勾选的发票、海关缴款书、代扣代缴完税凭证信息，待处理农产品发票确认场景未确认的发票信息。</w:t>
      </w:r>
    </w:p>
    <w:p w14:paraId="4EC5D057">
      <w:pPr>
        <w:pStyle w:val="53"/>
        <w:ind w:firstLine="420"/>
        <w:rPr>
          <w:rFonts w:ascii="宋体" w:hAnsi="宋体"/>
          <w:color w:val="FF0000"/>
          <w:sz w:val="21"/>
          <w:szCs w:val="21"/>
        </w:rPr>
      </w:pPr>
      <w:r>
        <w:rPr>
          <w:rFonts w:hint="eastAsia" w:ascii="宋体" w:hAnsi="宋体"/>
          <w:color w:val="FF0000"/>
          <w:sz w:val="21"/>
          <w:szCs w:val="21"/>
        </w:rPr>
        <w:t>特别说明：1、下载数据范围为“起始开票月份”至“结束开票月份”清单数据。</w:t>
      </w:r>
    </w:p>
    <w:p w14:paraId="5ABE92D4">
      <w:pPr>
        <w:pStyle w:val="53"/>
        <w:ind w:firstLine="420"/>
        <w:rPr>
          <w:rFonts w:ascii="宋体" w:hAnsi="宋体"/>
          <w:color w:val="FF0000"/>
          <w:sz w:val="21"/>
          <w:szCs w:val="21"/>
        </w:rPr>
      </w:pPr>
      <w:r>
        <w:rPr>
          <w:rFonts w:ascii="宋体" w:hAnsi="宋体"/>
          <w:color w:val="FF0000"/>
          <w:sz w:val="21"/>
          <w:szCs w:val="21"/>
        </w:rPr>
        <w:t>2</w:t>
      </w:r>
      <w:r>
        <w:rPr>
          <w:rFonts w:hint="eastAsia" w:ascii="宋体" w:hAnsi="宋体"/>
          <w:color w:val="FF0000"/>
          <w:sz w:val="21"/>
          <w:szCs w:val="21"/>
        </w:rPr>
        <w:t>、</w:t>
      </w:r>
      <w:bookmarkStart w:id="148" w:name="_Hlk195880709"/>
      <w:r>
        <w:rPr>
          <w:rFonts w:hint="eastAsia" w:ascii="宋体" w:hAnsi="宋体"/>
          <w:color w:val="FF0000"/>
          <w:sz w:val="21"/>
          <w:szCs w:val="21"/>
        </w:rPr>
        <w:t>每个月最多可以申请下载相同月份（含当前月份）的数据三次。</w:t>
      </w:r>
    </w:p>
    <w:p w14:paraId="6DC231A6">
      <w:pPr>
        <w:pStyle w:val="53"/>
        <w:ind w:firstLine="420"/>
      </w:pPr>
      <w:r>
        <w:rPr>
          <w:rFonts w:ascii="宋体" w:hAnsi="宋体"/>
          <w:color w:val="FF0000"/>
          <w:sz w:val="21"/>
          <w:szCs w:val="21"/>
        </w:rPr>
        <w:t>3</w:t>
      </w:r>
      <w:r>
        <w:rPr>
          <w:rFonts w:hint="eastAsia" w:ascii="宋体" w:hAnsi="宋体"/>
          <w:color w:val="FF0000"/>
          <w:sz w:val="21"/>
          <w:szCs w:val="21"/>
        </w:rPr>
        <w:t>、同一个月内企业首次申请下载时，可以全量申请下载。再次申请下载时，申请的“起始开票月份”至“结束开票月份”相差月份不能超过三个月（超过三个月则会拒绝处理）。如果首次申请下载时，因申请下载数据量过大导致调用“未勾选数据初始化清单下载申请反馈”接口返回信息为处理中或失败状态，再次申请下载时建议企业按月申请，即请求参数“起始开票月份”和“结束开票月份”相同，例如需要申请下载2</w:t>
      </w:r>
      <w:r>
        <w:rPr>
          <w:rFonts w:ascii="宋体" w:hAnsi="宋体"/>
          <w:color w:val="FF0000"/>
          <w:sz w:val="21"/>
          <w:szCs w:val="21"/>
        </w:rPr>
        <w:t>020</w:t>
      </w:r>
      <w:r>
        <w:rPr>
          <w:rFonts w:hint="eastAsia" w:ascii="宋体" w:hAnsi="宋体"/>
          <w:color w:val="FF0000"/>
          <w:sz w:val="21"/>
          <w:szCs w:val="21"/>
        </w:rPr>
        <w:t>年到2</w:t>
      </w:r>
      <w:r>
        <w:rPr>
          <w:rFonts w:ascii="宋体" w:hAnsi="宋体"/>
          <w:color w:val="FF0000"/>
          <w:sz w:val="21"/>
          <w:szCs w:val="21"/>
        </w:rPr>
        <w:t>024</w:t>
      </w:r>
      <w:r>
        <w:rPr>
          <w:rFonts w:hint="eastAsia" w:ascii="宋体" w:hAnsi="宋体"/>
          <w:color w:val="FF0000"/>
          <w:sz w:val="21"/>
          <w:szCs w:val="21"/>
        </w:rPr>
        <w:t>年数据时，应分次分别传入202001-202001，202002-20200</w:t>
      </w:r>
      <w:r>
        <w:rPr>
          <w:rFonts w:ascii="宋体" w:hAnsi="宋体"/>
          <w:color w:val="FF0000"/>
          <w:sz w:val="21"/>
          <w:szCs w:val="21"/>
        </w:rPr>
        <w:t>2</w:t>
      </w:r>
      <w:r>
        <w:rPr>
          <w:rFonts w:hint="eastAsia" w:ascii="宋体" w:hAnsi="宋体"/>
          <w:color w:val="FF0000"/>
          <w:sz w:val="21"/>
          <w:szCs w:val="21"/>
        </w:rPr>
        <w:t>，……，2024</w:t>
      </w:r>
      <w:r>
        <w:rPr>
          <w:rFonts w:ascii="宋体" w:hAnsi="宋体"/>
          <w:color w:val="FF0000"/>
          <w:sz w:val="21"/>
          <w:szCs w:val="21"/>
        </w:rPr>
        <w:t>12</w:t>
      </w:r>
      <w:r>
        <w:rPr>
          <w:rFonts w:hint="eastAsia" w:ascii="宋体" w:hAnsi="宋体"/>
          <w:color w:val="FF0000"/>
          <w:sz w:val="21"/>
          <w:szCs w:val="21"/>
        </w:rPr>
        <w:t>-202412的请求。</w:t>
      </w:r>
      <w:bookmarkEnd w:id="148"/>
    </w:p>
    <w:tbl>
      <w:tblPr>
        <w:tblStyle w:val="27"/>
        <w:tblW w:w="8471" w:type="dxa"/>
        <w:tblInd w:w="12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34"/>
        <w:gridCol w:w="5103"/>
        <w:gridCol w:w="1276"/>
        <w:gridCol w:w="1258"/>
      </w:tblGrid>
      <w:tr w14:paraId="2B033D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D9D9D9"/>
            <w:vAlign w:val="center"/>
          </w:tcPr>
          <w:p w14:paraId="6BA73BF9">
            <w:pPr>
              <w:widowControl/>
              <w:jc w:val="center"/>
              <w:rPr>
                <w:rFonts w:ascii="宋体" w:hAnsi="宋体"/>
                <w:b/>
                <w:bCs/>
                <w:color w:val="000000"/>
                <w:kern w:val="0"/>
                <w:szCs w:val="21"/>
              </w:rPr>
            </w:pPr>
            <w:r>
              <w:rPr>
                <w:rFonts w:hint="eastAsia" w:ascii="宋体" w:hAnsi="宋体"/>
                <w:b/>
                <w:bCs/>
                <w:color w:val="000000"/>
                <w:szCs w:val="21"/>
              </w:rPr>
              <w:t>序号</w:t>
            </w:r>
          </w:p>
        </w:tc>
        <w:tc>
          <w:tcPr>
            <w:tcW w:w="5103" w:type="dxa"/>
            <w:shd w:val="clear" w:color="auto" w:fill="D9D9D9"/>
            <w:vAlign w:val="center"/>
          </w:tcPr>
          <w:p w14:paraId="0406937F">
            <w:pPr>
              <w:jc w:val="center"/>
              <w:rPr>
                <w:rFonts w:ascii="宋体" w:hAnsi="宋体"/>
                <w:b/>
                <w:bCs/>
                <w:color w:val="000000"/>
                <w:szCs w:val="21"/>
              </w:rPr>
            </w:pPr>
            <w:r>
              <w:rPr>
                <w:rFonts w:hint="eastAsia" w:ascii="宋体" w:hAnsi="宋体"/>
                <w:b/>
                <w:bCs/>
                <w:color w:val="000000"/>
                <w:szCs w:val="21"/>
              </w:rPr>
              <w:t>业务名称</w:t>
            </w:r>
          </w:p>
        </w:tc>
        <w:tc>
          <w:tcPr>
            <w:tcW w:w="1276" w:type="dxa"/>
            <w:shd w:val="clear" w:color="auto" w:fill="D9D9D9"/>
            <w:vAlign w:val="center"/>
          </w:tcPr>
          <w:p w14:paraId="521294DD">
            <w:pPr>
              <w:jc w:val="center"/>
              <w:rPr>
                <w:rFonts w:ascii="宋体" w:hAnsi="宋体"/>
                <w:b/>
                <w:bCs/>
                <w:color w:val="000000"/>
                <w:szCs w:val="21"/>
              </w:rPr>
            </w:pPr>
            <w:r>
              <w:rPr>
                <w:rFonts w:hint="eastAsia" w:ascii="宋体" w:hAnsi="宋体"/>
                <w:b/>
                <w:bCs/>
                <w:color w:val="000000"/>
                <w:szCs w:val="21"/>
              </w:rPr>
              <w:t>业务类型</w:t>
            </w:r>
          </w:p>
        </w:tc>
        <w:tc>
          <w:tcPr>
            <w:tcW w:w="1258" w:type="dxa"/>
            <w:shd w:val="clear" w:color="auto" w:fill="D9D9D9"/>
            <w:vAlign w:val="center"/>
          </w:tcPr>
          <w:p w14:paraId="7F8DA64A">
            <w:pPr>
              <w:jc w:val="center"/>
              <w:rPr>
                <w:rFonts w:ascii="宋体" w:hAnsi="宋体"/>
                <w:b/>
                <w:bCs/>
                <w:color w:val="000000"/>
                <w:szCs w:val="21"/>
              </w:rPr>
            </w:pPr>
            <w:r>
              <w:rPr>
                <w:rFonts w:hint="eastAsia" w:ascii="宋体" w:hAnsi="宋体"/>
                <w:b/>
                <w:bCs/>
                <w:color w:val="000000"/>
                <w:szCs w:val="21"/>
              </w:rPr>
              <w:t>凭证种类</w:t>
            </w:r>
          </w:p>
        </w:tc>
      </w:tr>
      <w:tr w14:paraId="71CBEF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7F0431D1">
            <w:pPr>
              <w:jc w:val="center"/>
              <w:rPr>
                <w:rFonts w:ascii="宋体" w:hAnsi="宋体"/>
                <w:color w:val="000000"/>
                <w:szCs w:val="21"/>
              </w:rPr>
            </w:pPr>
            <w:r>
              <w:rPr>
                <w:rFonts w:hint="eastAsia" w:ascii="宋体" w:hAnsi="宋体"/>
                <w:color w:val="000000"/>
                <w:szCs w:val="21"/>
              </w:rPr>
              <w:t>1</w:t>
            </w:r>
          </w:p>
        </w:tc>
        <w:tc>
          <w:tcPr>
            <w:tcW w:w="5103" w:type="dxa"/>
            <w:shd w:val="clear" w:color="auto" w:fill="auto"/>
            <w:vAlign w:val="center"/>
          </w:tcPr>
          <w:p w14:paraId="12CCBEB1">
            <w:pPr>
              <w:rPr>
                <w:rFonts w:ascii="宋体" w:hAnsi="宋体"/>
                <w:color w:val="000000"/>
                <w:szCs w:val="21"/>
              </w:rPr>
            </w:pPr>
            <w:r>
              <w:rPr>
                <w:rFonts w:hint="eastAsia" w:ascii="宋体" w:hAnsi="宋体"/>
                <w:color w:val="000000"/>
                <w:szCs w:val="21"/>
              </w:rPr>
              <w:t>抵扣勾选业务初始化-发票</w:t>
            </w:r>
          </w:p>
        </w:tc>
        <w:tc>
          <w:tcPr>
            <w:tcW w:w="1276" w:type="dxa"/>
            <w:shd w:val="clear" w:color="auto" w:fill="auto"/>
            <w:vAlign w:val="center"/>
          </w:tcPr>
          <w:p w14:paraId="67ABEBF5">
            <w:pPr>
              <w:widowControl/>
              <w:jc w:val="center"/>
              <w:rPr>
                <w:rFonts w:ascii="宋体" w:hAnsi="宋体"/>
                <w:color w:val="000000"/>
                <w:kern w:val="0"/>
                <w:szCs w:val="21"/>
              </w:rPr>
            </w:pPr>
            <w:r>
              <w:rPr>
                <w:rFonts w:hint="eastAsia" w:ascii="宋体" w:hAnsi="宋体"/>
                <w:color w:val="000000"/>
                <w:szCs w:val="21"/>
              </w:rPr>
              <w:t>01</w:t>
            </w:r>
          </w:p>
        </w:tc>
        <w:tc>
          <w:tcPr>
            <w:tcW w:w="1258" w:type="dxa"/>
            <w:shd w:val="clear" w:color="auto" w:fill="auto"/>
            <w:vAlign w:val="center"/>
          </w:tcPr>
          <w:p w14:paraId="15C74B70">
            <w:pPr>
              <w:jc w:val="center"/>
              <w:rPr>
                <w:rFonts w:ascii="宋体" w:hAnsi="宋体"/>
                <w:color w:val="000000"/>
                <w:szCs w:val="21"/>
              </w:rPr>
            </w:pPr>
            <w:r>
              <w:rPr>
                <w:rFonts w:hint="eastAsia" w:ascii="宋体" w:hAnsi="宋体"/>
                <w:color w:val="000000"/>
                <w:szCs w:val="21"/>
              </w:rPr>
              <w:t>01</w:t>
            </w:r>
          </w:p>
        </w:tc>
      </w:tr>
      <w:tr w14:paraId="6C04E7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01AFC4EA">
            <w:pPr>
              <w:jc w:val="center"/>
              <w:rPr>
                <w:rFonts w:ascii="宋体" w:hAnsi="宋体"/>
                <w:color w:val="000000"/>
                <w:szCs w:val="21"/>
              </w:rPr>
            </w:pPr>
            <w:r>
              <w:rPr>
                <w:rFonts w:hint="eastAsia" w:ascii="宋体" w:hAnsi="宋体"/>
                <w:color w:val="000000"/>
                <w:szCs w:val="21"/>
              </w:rPr>
              <w:t>2</w:t>
            </w:r>
          </w:p>
        </w:tc>
        <w:tc>
          <w:tcPr>
            <w:tcW w:w="5103" w:type="dxa"/>
            <w:shd w:val="clear" w:color="auto" w:fill="auto"/>
            <w:vAlign w:val="center"/>
          </w:tcPr>
          <w:p w14:paraId="4A88EFA4">
            <w:pPr>
              <w:rPr>
                <w:rFonts w:ascii="宋体" w:hAnsi="宋体"/>
                <w:color w:val="000000"/>
                <w:szCs w:val="21"/>
              </w:rPr>
            </w:pPr>
            <w:r>
              <w:rPr>
                <w:rFonts w:hint="eastAsia" w:ascii="宋体" w:hAnsi="宋体"/>
                <w:color w:val="000000"/>
                <w:szCs w:val="21"/>
              </w:rPr>
              <w:t>抵扣勾选业务初始化-出口转内销发票</w:t>
            </w:r>
          </w:p>
        </w:tc>
        <w:tc>
          <w:tcPr>
            <w:tcW w:w="1276" w:type="dxa"/>
            <w:shd w:val="clear" w:color="auto" w:fill="auto"/>
            <w:vAlign w:val="center"/>
          </w:tcPr>
          <w:p w14:paraId="67A4E082">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4422FF19">
            <w:pPr>
              <w:jc w:val="center"/>
              <w:rPr>
                <w:rFonts w:ascii="宋体" w:hAnsi="宋体"/>
                <w:color w:val="000000"/>
                <w:szCs w:val="21"/>
              </w:rPr>
            </w:pPr>
            <w:r>
              <w:rPr>
                <w:rFonts w:hint="eastAsia" w:ascii="宋体" w:hAnsi="宋体"/>
                <w:color w:val="000000"/>
                <w:szCs w:val="21"/>
              </w:rPr>
              <w:t>02</w:t>
            </w:r>
          </w:p>
        </w:tc>
      </w:tr>
      <w:tr w14:paraId="52CCC7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31E9F57C">
            <w:pPr>
              <w:jc w:val="center"/>
              <w:rPr>
                <w:rFonts w:ascii="宋体" w:hAnsi="宋体"/>
                <w:color w:val="000000"/>
                <w:szCs w:val="21"/>
              </w:rPr>
            </w:pPr>
            <w:r>
              <w:rPr>
                <w:rFonts w:hint="eastAsia" w:ascii="宋体" w:hAnsi="宋体"/>
                <w:color w:val="000000"/>
                <w:szCs w:val="21"/>
              </w:rPr>
              <w:t>3</w:t>
            </w:r>
          </w:p>
        </w:tc>
        <w:tc>
          <w:tcPr>
            <w:tcW w:w="5103" w:type="dxa"/>
            <w:shd w:val="clear" w:color="auto" w:fill="auto"/>
            <w:vAlign w:val="center"/>
          </w:tcPr>
          <w:p w14:paraId="2497FD4D">
            <w:pPr>
              <w:rPr>
                <w:rFonts w:ascii="宋体" w:hAnsi="宋体"/>
                <w:color w:val="000000"/>
                <w:szCs w:val="21"/>
              </w:rPr>
            </w:pPr>
            <w:r>
              <w:rPr>
                <w:rFonts w:hint="eastAsia" w:ascii="宋体" w:hAnsi="宋体"/>
                <w:color w:val="000000"/>
                <w:szCs w:val="21"/>
              </w:rPr>
              <w:t>抵扣勾选业务初始化-海关缴款书</w:t>
            </w:r>
          </w:p>
        </w:tc>
        <w:tc>
          <w:tcPr>
            <w:tcW w:w="1276" w:type="dxa"/>
            <w:shd w:val="clear" w:color="auto" w:fill="auto"/>
            <w:vAlign w:val="center"/>
          </w:tcPr>
          <w:p w14:paraId="51103417">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430EA818">
            <w:pPr>
              <w:jc w:val="center"/>
              <w:rPr>
                <w:rFonts w:ascii="宋体" w:hAnsi="宋体"/>
                <w:color w:val="000000"/>
                <w:szCs w:val="21"/>
              </w:rPr>
            </w:pPr>
            <w:r>
              <w:rPr>
                <w:rFonts w:hint="eastAsia" w:ascii="宋体" w:hAnsi="宋体"/>
                <w:color w:val="000000"/>
                <w:szCs w:val="21"/>
              </w:rPr>
              <w:t>03</w:t>
            </w:r>
          </w:p>
        </w:tc>
      </w:tr>
      <w:tr w14:paraId="6B0F71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031E03C0">
            <w:pPr>
              <w:jc w:val="center"/>
              <w:rPr>
                <w:rFonts w:ascii="宋体" w:hAnsi="宋体"/>
                <w:color w:val="000000"/>
                <w:szCs w:val="21"/>
              </w:rPr>
            </w:pPr>
            <w:r>
              <w:rPr>
                <w:rFonts w:hint="eastAsia" w:ascii="宋体" w:hAnsi="宋体"/>
                <w:color w:val="000000"/>
                <w:szCs w:val="21"/>
              </w:rPr>
              <w:t>4</w:t>
            </w:r>
          </w:p>
        </w:tc>
        <w:tc>
          <w:tcPr>
            <w:tcW w:w="5103" w:type="dxa"/>
            <w:shd w:val="clear" w:color="auto" w:fill="auto"/>
            <w:vAlign w:val="center"/>
          </w:tcPr>
          <w:p w14:paraId="4CE9FC78">
            <w:pPr>
              <w:rPr>
                <w:rFonts w:ascii="宋体" w:hAnsi="宋体"/>
                <w:color w:val="000000"/>
                <w:szCs w:val="21"/>
              </w:rPr>
            </w:pPr>
            <w:r>
              <w:rPr>
                <w:rFonts w:hint="eastAsia" w:ascii="宋体" w:hAnsi="宋体"/>
                <w:color w:val="000000"/>
                <w:szCs w:val="21"/>
              </w:rPr>
              <w:t>抵扣勾选业务初始化-出口转内销海关缴款书</w:t>
            </w:r>
          </w:p>
        </w:tc>
        <w:tc>
          <w:tcPr>
            <w:tcW w:w="1276" w:type="dxa"/>
            <w:shd w:val="clear" w:color="auto" w:fill="auto"/>
            <w:vAlign w:val="center"/>
          </w:tcPr>
          <w:p w14:paraId="749B91C6">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32695BB3">
            <w:pPr>
              <w:jc w:val="center"/>
              <w:rPr>
                <w:rFonts w:ascii="宋体" w:hAnsi="宋体"/>
                <w:color w:val="000000"/>
                <w:szCs w:val="21"/>
              </w:rPr>
            </w:pPr>
            <w:r>
              <w:rPr>
                <w:rFonts w:hint="eastAsia" w:ascii="宋体" w:hAnsi="宋体"/>
                <w:color w:val="000000"/>
                <w:szCs w:val="21"/>
              </w:rPr>
              <w:t>04</w:t>
            </w:r>
          </w:p>
        </w:tc>
      </w:tr>
      <w:tr w14:paraId="069D56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297AB70E">
            <w:pPr>
              <w:jc w:val="center"/>
              <w:rPr>
                <w:rFonts w:ascii="宋体" w:hAnsi="宋体"/>
                <w:color w:val="000000"/>
                <w:szCs w:val="21"/>
              </w:rPr>
            </w:pPr>
            <w:r>
              <w:rPr>
                <w:rFonts w:hint="eastAsia" w:ascii="宋体" w:hAnsi="宋体"/>
                <w:color w:val="000000"/>
                <w:szCs w:val="21"/>
              </w:rPr>
              <w:t>5</w:t>
            </w:r>
          </w:p>
        </w:tc>
        <w:tc>
          <w:tcPr>
            <w:tcW w:w="5103" w:type="dxa"/>
            <w:shd w:val="clear" w:color="auto" w:fill="auto"/>
            <w:vAlign w:val="center"/>
          </w:tcPr>
          <w:p w14:paraId="47E75A03">
            <w:pPr>
              <w:rPr>
                <w:rFonts w:ascii="宋体" w:hAnsi="宋体"/>
                <w:color w:val="000000"/>
                <w:szCs w:val="21"/>
              </w:rPr>
            </w:pPr>
            <w:r>
              <w:rPr>
                <w:rFonts w:hint="eastAsia" w:ascii="宋体" w:hAnsi="宋体"/>
                <w:color w:val="000000"/>
                <w:szCs w:val="21"/>
              </w:rPr>
              <w:t>抵扣勾选业务初始化-代扣代缴完税凭证</w:t>
            </w:r>
          </w:p>
        </w:tc>
        <w:tc>
          <w:tcPr>
            <w:tcW w:w="1276" w:type="dxa"/>
            <w:shd w:val="clear" w:color="auto" w:fill="auto"/>
            <w:vAlign w:val="center"/>
          </w:tcPr>
          <w:p w14:paraId="5716749B">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3924187B">
            <w:pPr>
              <w:jc w:val="center"/>
              <w:rPr>
                <w:rFonts w:ascii="宋体" w:hAnsi="宋体"/>
                <w:color w:val="000000"/>
                <w:szCs w:val="21"/>
              </w:rPr>
            </w:pPr>
            <w:r>
              <w:rPr>
                <w:rFonts w:hint="eastAsia" w:ascii="宋体" w:hAnsi="宋体"/>
                <w:color w:val="000000"/>
                <w:szCs w:val="21"/>
              </w:rPr>
              <w:t>05</w:t>
            </w:r>
          </w:p>
        </w:tc>
      </w:tr>
      <w:tr w14:paraId="31871A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431D3011">
            <w:pPr>
              <w:jc w:val="center"/>
              <w:rPr>
                <w:rFonts w:ascii="宋体" w:hAnsi="宋体"/>
                <w:color w:val="000000"/>
                <w:szCs w:val="21"/>
              </w:rPr>
            </w:pPr>
            <w:r>
              <w:rPr>
                <w:rFonts w:hint="eastAsia" w:ascii="宋体" w:hAnsi="宋体"/>
                <w:color w:val="000000"/>
                <w:szCs w:val="21"/>
              </w:rPr>
              <w:t>6</w:t>
            </w:r>
          </w:p>
        </w:tc>
        <w:tc>
          <w:tcPr>
            <w:tcW w:w="5103" w:type="dxa"/>
            <w:shd w:val="clear" w:color="auto" w:fill="auto"/>
            <w:vAlign w:val="center"/>
          </w:tcPr>
          <w:p w14:paraId="11E5E526">
            <w:pPr>
              <w:rPr>
                <w:rFonts w:ascii="宋体" w:hAnsi="宋体"/>
                <w:color w:val="000000"/>
                <w:szCs w:val="21"/>
              </w:rPr>
            </w:pPr>
            <w:r>
              <w:rPr>
                <w:rFonts w:hint="eastAsia" w:ascii="宋体" w:hAnsi="宋体"/>
                <w:color w:val="000000"/>
                <w:szCs w:val="21"/>
              </w:rPr>
              <w:t>待处理农产品发票确认初始化-发票</w:t>
            </w:r>
          </w:p>
        </w:tc>
        <w:tc>
          <w:tcPr>
            <w:tcW w:w="1276" w:type="dxa"/>
            <w:shd w:val="clear" w:color="auto" w:fill="auto"/>
            <w:vAlign w:val="center"/>
          </w:tcPr>
          <w:p w14:paraId="6B72E5FF">
            <w:pPr>
              <w:jc w:val="center"/>
              <w:rPr>
                <w:rFonts w:ascii="宋体" w:hAnsi="宋体"/>
                <w:color w:val="000000"/>
                <w:szCs w:val="21"/>
              </w:rPr>
            </w:pPr>
            <w:r>
              <w:rPr>
                <w:rFonts w:hint="eastAsia" w:ascii="宋体" w:hAnsi="宋体"/>
                <w:color w:val="000000"/>
                <w:szCs w:val="21"/>
              </w:rPr>
              <w:t>09</w:t>
            </w:r>
          </w:p>
        </w:tc>
        <w:tc>
          <w:tcPr>
            <w:tcW w:w="1258" w:type="dxa"/>
            <w:shd w:val="clear" w:color="auto" w:fill="auto"/>
            <w:vAlign w:val="center"/>
          </w:tcPr>
          <w:p w14:paraId="2DF45422">
            <w:pPr>
              <w:jc w:val="center"/>
              <w:rPr>
                <w:rFonts w:ascii="宋体" w:hAnsi="宋体"/>
                <w:color w:val="000000"/>
                <w:szCs w:val="21"/>
              </w:rPr>
            </w:pPr>
            <w:r>
              <w:rPr>
                <w:rFonts w:hint="eastAsia" w:ascii="宋体" w:hAnsi="宋体"/>
                <w:color w:val="000000"/>
                <w:szCs w:val="21"/>
              </w:rPr>
              <w:t>01</w:t>
            </w:r>
          </w:p>
        </w:tc>
      </w:tr>
    </w:tbl>
    <w:p w14:paraId="12B3A887">
      <w:pPr>
        <w:pStyle w:val="6"/>
        <w:rPr>
          <w:sz w:val="21"/>
          <w:szCs w:val="21"/>
        </w:rPr>
      </w:pPr>
      <w:r>
        <w:rPr>
          <w:sz w:val="21"/>
          <w:szCs w:val="21"/>
        </w:rPr>
        <w:t>15.2请求方式</w:t>
      </w:r>
    </w:p>
    <w:p w14:paraId="7B57F315">
      <w:pPr>
        <w:pStyle w:val="5"/>
      </w:pPr>
      <w:r>
        <w:rPr>
          <w:rFonts w:hint="eastAsia"/>
        </w:rPr>
        <w:t>请求方式为POST</w:t>
      </w:r>
    </w:p>
    <w:p w14:paraId="4F434434">
      <w:pPr>
        <w:pStyle w:val="5"/>
      </w:pPr>
      <w:r>
        <w:rPr>
          <w:rFonts w:hint="eastAsia"/>
        </w:rPr>
        <w:t>path 指该参数为路径参数</w:t>
      </w:r>
    </w:p>
    <w:p w14:paraId="79486177">
      <w:pPr>
        <w:pStyle w:val="5"/>
      </w:pPr>
      <w:r>
        <w:rPr>
          <w:rFonts w:hint="eastAsia"/>
        </w:rPr>
        <w:t>query 指该参数需在请求URL传参</w:t>
      </w:r>
    </w:p>
    <w:p w14:paraId="273CB238">
      <w:pPr>
        <w:pStyle w:val="5"/>
      </w:pPr>
      <w:r>
        <w:rPr>
          <w:rFonts w:hint="eastAsia"/>
        </w:rPr>
        <w:t>body 指该参数需在请求JSON传参</w:t>
      </w:r>
    </w:p>
    <w:p w14:paraId="061C6AD2">
      <w:pPr>
        <w:pStyle w:val="6"/>
        <w:rPr>
          <w:sz w:val="21"/>
          <w:szCs w:val="21"/>
        </w:rPr>
      </w:pPr>
      <w:r>
        <w:rPr>
          <w:sz w:val="21"/>
          <w:szCs w:val="21"/>
        </w:rPr>
        <w:t>15.3请求参数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3E395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9D9D9"/>
            <w:vAlign w:val="center"/>
          </w:tcPr>
          <w:p w14:paraId="77EB0891">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9D9D9"/>
            <w:vAlign w:val="center"/>
          </w:tcPr>
          <w:p w14:paraId="68584E4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9D9D9"/>
            <w:vAlign w:val="center"/>
          </w:tcPr>
          <w:p w14:paraId="0D56348B">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9D9D9"/>
            <w:vAlign w:val="center"/>
          </w:tcPr>
          <w:p w14:paraId="56AA4B5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9D9D9"/>
            <w:vAlign w:val="center"/>
          </w:tcPr>
          <w:p w14:paraId="0D281C49">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9D9D9"/>
            <w:vAlign w:val="center"/>
          </w:tcPr>
          <w:p w14:paraId="6FF667F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9D9D9"/>
            <w:vAlign w:val="center"/>
          </w:tcPr>
          <w:p w14:paraId="72B768E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E7D5D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B20573B">
            <w:pPr>
              <w:widowControl/>
              <w:jc w:val="center"/>
              <w:rPr>
                <w:rFonts w:ascii="宋体" w:hAnsi="宋体"/>
                <w:bCs/>
                <w:color w:val="000000"/>
              </w:rPr>
            </w:pPr>
            <w:r>
              <w:rPr>
                <w:rFonts w:hint="eastAsia" w:ascii="宋体" w:hAnsi="宋体"/>
                <w:bCs/>
                <w:color w:val="000000"/>
              </w:rPr>
              <w:t>1</w:t>
            </w:r>
          </w:p>
        </w:tc>
        <w:tc>
          <w:tcPr>
            <w:tcW w:w="1701" w:type="dxa"/>
            <w:vAlign w:val="center"/>
          </w:tcPr>
          <w:p w14:paraId="1BD4D09B">
            <w:pPr>
              <w:jc w:val="center"/>
              <w:rPr>
                <w:rFonts w:ascii="宋体" w:hAnsi="宋体"/>
                <w:color w:val="000000"/>
                <w:sz w:val="22"/>
                <w:szCs w:val="22"/>
              </w:rPr>
            </w:pPr>
            <w:r>
              <w:rPr>
                <w:rFonts w:ascii="宋体" w:hAnsi="宋体"/>
                <w:color w:val="000000"/>
                <w:sz w:val="22"/>
                <w:szCs w:val="22"/>
              </w:rPr>
              <w:t>g</w:t>
            </w:r>
            <w:r>
              <w:rPr>
                <w:rFonts w:hint="eastAsia" w:ascii="宋体" w:hAnsi="宋体"/>
                <w:color w:val="000000"/>
                <w:sz w:val="22"/>
                <w:szCs w:val="22"/>
              </w:rPr>
              <w:t>fsbh</w:t>
            </w:r>
          </w:p>
        </w:tc>
        <w:tc>
          <w:tcPr>
            <w:tcW w:w="1843" w:type="dxa"/>
            <w:vAlign w:val="center"/>
          </w:tcPr>
          <w:p w14:paraId="3B7E1EB6">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ascii="宋体" w:hAnsi="宋体" w:cs="宋体"/>
                <w:color w:val="000000"/>
                <w:lang w:eastAsia="zh-Hans"/>
              </w:rPr>
              <w:t>统一社会信用代码</w:t>
            </w:r>
          </w:p>
        </w:tc>
        <w:tc>
          <w:tcPr>
            <w:tcW w:w="1276" w:type="dxa"/>
            <w:vAlign w:val="center"/>
          </w:tcPr>
          <w:p w14:paraId="553AE8C9">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3064DD67">
            <w:pPr>
              <w:jc w:val="center"/>
              <w:rPr>
                <w:rFonts w:ascii="宋体" w:hAnsi="宋体" w:cs="宋体"/>
                <w:color w:val="000000"/>
                <w:szCs w:val="21"/>
              </w:rPr>
            </w:pPr>
            <w:r>
              <w:rPr>
                <w:rFonts w:ascii="宋体" w:hAnsi="宋体" w:cs="宋体"/>
                <w:color w:val="000000"/>
                <w:szCs w:val="21"/>
              </w:rPr>
              <w:t>30</w:t>
            </w:r>
          </w:p>
        </w:tc>
        <w:tc>
          <w:tcPr>
            <w:tcW w:w="708" w:type="dxa"/>
            <w:vAlign w:val="center"/>
          </w:tcPr>
          <w:p w14:paraId="41CC59A2">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vAlign w:val="center"/>
          </w:tcPr>
          <w:p w14:paraId="66F27E3E">
            <w:pPr>
              <w:pStyle w:val="16"/>
              <w:jc w:val="left"/>
              <w:rPr>
                <w:rFonts w:ascii="宋体" w:hAnsi="宋体"/>
                <w:color w:val="000000"/>
                <w:kern w:val="0"/>
                <w:szCs w:val="21"/>
                <w:lang w:bidi="ar"/>
              </w:rPr>
            </w:pPr>
          </w:p>
        </w:tc>
      </w:tr>
      <w:tr w14:paraId="4F0969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224AFCA">
            <w:pPr>
              <w:widowControl/>
              <w:jc w:val="center"/>
              <w:rPr>
                <w:rFonts w:ascii="宋体" w:hAnsi="宋体"/>
                <w:bCs/>
                <w:color w:val="000000"/>
              </w:rPr>
            </w:pPr>
            <w:r>
              <w:rPr>
                <w:rFonts w:hint="eastAsia" w:ascii="宋体" w:hAnsi="宋体"/>
                <w:bCs/>
                <w:color w:val="000000"/>
              </w:rPr>
              <w:t>2</w:t>
            </w:r>
          </w:p>
        </w:tc>
        <w:tc>
          <w:tcPr>
            <w:tcW w:w="1701" w:type="dxa"/>
            <w:vAlign w:val="center"/>
          </w:tcPr>
          <w:p w14:paraId="37F03ED0">
            <w:pPr>
              <w:pStyle w:val="16"/>
              <w:rPr>
                <w:rFonts w:ascii="宋体" w:hAnsi="宋体"/>
                <w:color w:val="000000"/>
                <w:kern w:val="0"/>
                <w:szCs w:val="21"/>
                <w:lang w:bidi="ar"/>
              </w:rPr>
            </w:pPr>
            <w:r>
              <w:rPr>
                <w:rFonts w:ascii="宋体" w:hAnsi="宋体"/>
                <w:color w:val="000000"/>
                <w:kern w:val="0"/>
                <w:szCs w:val="21"/>
                <w:lang w:bidi="ar"/>
              </w:rPr>
              <w:t>ywlx</w:t>
            </w:r>
          </w:p>
        </w:tc>
        <w:tc>
          <w:tcPr>
            <w:tcW w:w="1843" w:type="dxa"/>
            <w:vAlign w:val="center"/>
          </w:tcPr>
          <w:p w14:paraId="1BAE8F2C">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业务类型</w:t>
            </w:r>
          </w:p>
        </w:tc>
        <w:tc>
          <w:tcPr>
            <w:tcW w:w="1276" w:type="dxa"/>
            <w:vAlign w:val="center"/>
          </w:tcPr>
          <w:p w14:paraId="5E14FCF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100A21BF">
            <w:pPr>
              <w:pStyle w:val="16"/>
              <w:rPr>
                <w:rFonts w:ascii="宋体" w:hAnsi="宋体"/>
                <w:color w:val="000000"/>
                <w:kern w:val="0"/>
                <w:szCs w:val="21"/>
                <w:lang w:bidi="ar"/>
              </w:rPr>
            </w:pPr>
            <w:r>
              <w:rPr>
                <w:rFonts w:hint="eastAsia" w:ascii="宋体" w:hAnsi="宋体"/>
                <w:color w:val="000000"/>
                <w:kern w:val="0"/>
                <w:szCs w:val="21"/>
                <w:lang w:bidi="ar"/>
              </w:rPr>
              <w:t>2</w:t>
            </w:r>
          </w:p>
        </w:tc>
        <w:tc>
          <w:tcPr>
            <w:tcW w:w="708" w:type="dxa"/>
            <w:vAlign w:val="center"/>
          </w:tcPr>
          <w:p w14:paraId="509098C8">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2515198E">
            <w:pPr>
              <w:pStyle w:val="16"/>
              <w:jc w:val="left"/>
              <w:rPr>
                <w:rFonts w:ascii="宋体" w:hAnsi="宋体"/>
                <w:color w:val="000000"/>
                <w:kern w:val="0"/>
                <w:szCs w:val="21"/>
                <w:lang w:bidi="ar"/>
              </w:rPr>
            </w:pPr>
            <w:r>
              <w:rPr>
                <w:rFonts w:hint="eastAsia" w:ascii="宋体" w:hAnsi="宋体"/>
                <w:color w:val="000000"/>
                <w:kern w:val="0"/>
                <w:szCs w:val="21"/>
                <w:lang w:bidi="ar"/>
              </w:rPr>
              <w:t>01：抵扣业务</w:t>
            </w:r>
          </w:p>
          <w:p w14:paraId="277CE295">
            <w:pPr>
              <w:pStyle w:val="16"/>
              <w:jc w:val="left"/>
              <w:rPr>
                <w:rFonts w:ascii="宋体" w:hAnsi="宋体"/>
                <w:color w:val="000000"/>
                <w:kern w:val="0"/>
                <w:szCs w:val="21"/>
                <w:lang w:bidi="ar"/>
              </w:rPr>
            </w:pPr>
            <w:r>
              <w:rPr>
                <w:rFonts w:hint="eastAsia" w:ascii="宋体" w:hAnsi="宋体"/>
                <w:color w:val="000000"/>
                <w:kern w:val="0"/>
                <w:szCs w:val="21"/>
                <w:lang w:bidi="ar"/>
              </w:rPr>
              <w:t>09：待处理农产品发票确认</w:t>
            </w:r>
          </w:p>
        </w:tc>
      </w:tr>
      <w:tr w14:paraId="0D5CFA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D7883B4">
            <w:pPr>
              <w:widowControl/>
              <w:jc w:val="center"/>
              <w:rPr>
                <w:rFonts w:ascii="宋体" w:hAnsi="宋体"/>
                <w:bCs/>
                <w:color w:val="000000"/>
              </w:rPr>
            </w:pPr>
            <w:r>
              <w:rPr>
                <w:rFonts w:hint="eastAsia" w:ascii="宋体" w:hAnsi="宋体"/>
                <w:bCs/>
                <w:color w:val="000000"/>
              </w:rPr>
              <w:t>3</w:t>
            </w:r>
          </w:p>
        </w:tc>
        <w:tc>
          <w:tcPr>
            <w:tcW w:w="1701" w:type="dxa"/>
            <w:vAlign w:val="center"/>
          </w:tcPr>
          <w:p w14:paraId="242AB886">
            <w:pPr>
              <w:pStyle w:val="16"/>
              <w:rPr>
                <w:rFonts w:ascii="宋体" w:hAnsi="宋体"/>
                <w:color w:val="000000"/>
                <w:kern w:val="0"/>
                <w:szCs w:val="21"/>
                <w:lang w:bidi="ar"/>
              </w:rPr>
            </w:pPr>
            <w:r>
              <w:rPr>
                <w:rFonts w:ascii="宋体" w:hAnsi="宋体"/>
                <w:color w:val="000000"/>
                <w:kern w:val="0"/>
                <w:szCs w:val="21"/>
                <w:lang w:bidi="ar"/>
              </w:rPr>
              <w:t>pzzl</w:t>
            </w:r>
          </w:p>
        </w:tc>
        <w:tc>
          <w:tcPr>
            <w:tcW w:w="1843" w:type="dxa"/>
            <w:vAlign w:val="center"/>
          </w:tcPr>
          <w:p w14:paraId="3ABC53E1">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凭证种类</w:t>
            </w:r>
          </w:p>
        </w:tc>
        <w:tc>
          <w:tcPr>
            <w:tcW w:w="1276" w:type="dxa"/>
            <w:vAlign w:val="center"/>
          </w:tcPr>
          <w:p w14:paraId="1A8E43F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29CB487">
            <w:pPr>
              <w:pStyle w:val="16"/>
              <w:rPr>
                <w:rFonts w:ascii="宋体" w:hAnsi="宋体"/>
                <w:color w:val="000000"/>
                <w:kern w:val="0"/>
                <w:szCs w:val="21"/>
                <w:lang w:bidi="ar"/>
              </w:rPr>
            </w:pPr>
            <w:r>
              <w:rPr>
                <w:rFonts w:hint="eastAsia" w:ascii="宋体" w:hAnsi="宋体"/>
                <w:color w:val="000000"/>
                <w:kern w:val="0"/>
                <w:szCs w:val="21"/>
                <w:lang w:bidi="ar"/>
              </w:rPr>
              <w:t>2</w:t>
            </w:r>
          </w:p>
        </w:tc>
        <w:tc>
          <w:tcPr>
            <w:tcW w:w="708" w:type="dxa"/>
            <w:vAlign w:val="center"/>
          </w:tcPr>
          <w:p w14:paraId="027D1A9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0E7432D1">
            <w:pPr>
              <w:pStyle w:val="16"/>
              <w:jc w:val="left"/>
              <w:rPr>
                <w:rFonts w:ascii="宋体" w:hAnsi="宋体"/>
                <w:color w:val="000000"/>
                <w:kern w:val="0"/>
                <w:szCs w:val="21"/>
                <w:lang w:bidi="ar"/>
              </w:rPr>
            </w:pPr>
            <w:r>
              <w:rPr>
                <w:rFonts w:hint="eastAsia" w:ascii="宋体" w:hAnsi="宋体"/>
                <w:color w:val="000000"/>
                <w:kern w:val="0"/>
                <w:szCs w:val="21"/>
                <w:lang w:bidi="ar"/>
              </w:rPr>
              <w:t>01：发票</w:t>
            </w:r>
          </w:p>
          <w:p w14:paraId="4F016FAA">
            <w:pPr>
              <w:pStyle w:val="16"/>
              <w:jc w:val="left"/>
              <w:rPr>
                <w:rFonts w:ascii="宋体" w:hAnsi="宋体"/>
                <w:color w:val="000000"/>
                <w:kern w:val="0"/>
                <w:szCs w:val="21"/>
                <w:lang w:bidi="ar"/>
              </w:rPr>
            </w:pPr>
            <w:r>
              <w:rPr>
                <w:rFonts w:hint="eastAsia" w:ascii="宋体" w:hAnsi="宋体"/>
                <w:color w:val="000000"/>
                <w:kern w:val="0"/>
                <w:szCs w:val="21"/>
                <w:lang w:bidi="ar"/>
              </w:rPr>
              <w:t>02：出口转内销发票</w:t>
            </w:r>
          </w:p>
          <w:p w14:paraId="20033A66">
            <w:pPr>
              <w:pStyle w:val="16"/>
              <w:jc w:val="left"/>
              <w:rPr>
                <w:rFonts w:ascii="宋体" w:hAnsi="宋体"/>
                <w:color w:val="000000"/>
                <w:kern w:val="0"/>
                <w:szCs w:val="21"/>
                <w:lang w:bidi="ar"/>
              </w:rPr>
            </w:pPr>
            <w:r>
              <w:rPr>
                <w:rFonts w:hint="eastAsia" w:ascii="宋体" w:hAnsi="宋体"/>
                <w:color w:val="000000"/>
                <w:kern w:val="0"/>
                <w:szCs w:val="21"/>
                <w:lang w:bidi="ar"/>
              </w:rPr>
              <w:t>03：海关缴款书</w:t>
            </w:r>
          </w:p>
          <w:p w14:paraId="750311E3">
            <w:pPr>
              <w:pStyle w:val="16"/>
              <w:jc w:val="left"/>
              <w:rPr>
                <w:rFonts w:ascii="宋体" w:hAnsi="宋体"/>
                <w:color w:val="000000"/>
                <w:kern w:val="0"/>
                <w:szCs w:val="21"/>
                <w:lang w:bidi="ar"/>
              </w:rPr>
            </w:pPr>
            <w:r>
              <w:rPr>
                <w:rFonts w:hint="eastAsia" w:ascii="宋体" w:hAnsi="宋体"/>
                <w:color w:val="000000"/>
                <w:kern w:val="0"/>
                <w:szCs w:val="21"/>
                <w:lang w:bidi="ar"/>
              </w:rPr>
              <w:t>04：出口转内销海关缴款书</w:t>
            </w:r>
          </w:p>
          <w:p w14:paraId="2D932C14">
            <w:pPr>
              <w:pStyle w:val="16"/>
              <w:jc w:val="left"/>
              <w:rPr>
                <w:rFonts w:ascii="宋体" w:hAnsi="宋体"/>
                <w:color w:val="000000"/>
                <w:kern w:val="0"/>
                <w:szCs w:val="21"/>
                <w:lang w:bidi="ar"/>
              </w:rPr>
            </w:pPr>
            <w:r>
              <w:rPr>
                <w:rFonts w:hint="eastAsia" w:ascii="宋体" w:hAnsi="宋体"/>
                <w:color w:val="000000"/>
                <w:kern w:val="0"/>
                <w:szCs w:val="21"/>
                <w:lang w:bidi="ar"/>
              </w:rPr>
              <w:t>05：代扣代缴完税凭证</w:t>
            </w:r>
          </w:p>
        </w:tc>
      </w:tr>
      <w:tr w14:paraId="35D9DA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5B43864">
            <w:pPr>
              <w:widowControl/>
              <w:jc w:val="center"/>
              <w:rPr>
                <w:rFonts w:ascii="宋体" w:hAnsi="宋体"/>
                <w:bCs/>
                <w:color w:val="000000"/>
              </w:rPr>
            </w:pPr>
            <w:r>
              <w:rPr>
                <w:rFonts w:hint="eastAsia" w:ascii="宋体" w:hAnsi="宋体"/>
                <w:bCs/>
                <w:color w:val="000000"/>
              </w:rPr>
              <w:t>4</w:t>
            </w:r>
          </w:p>
        </w:tc>
        <w:tc>
          <w:tcPr>
            <w:tcW w:w="1701" w:type="dxa"/>
            <w:vAlign w:val="center"/>
          </w:tcPr>
          <w:p w14:paraId="477E7A7F">
            <w:pPr>
              <w:pStyle w:val="16"/>
              <w:rPr>
                <w:rFonts w:ascii="宋体" w:hAnsi="宋体"/>
                <w:color w:val="000000"/>
                <w:kern w:val="0"/>
                <w:szCs w:val="21"/>
                <w:lang w:bidi="ar"/>
              </w:rPr>
            </w:pPr>
            <w:r>
              <w:rPr>
                <w:rFonts w:ascii="宋体" w:hAnsi="宋体"/>
                <w:color w:val="000000"/>
                <w:kern w:val="0"/>
                <w:szCs w:val="21"/>
                <w:lang w:bidi="ar"/>
              </w:rPr>
              <w:t>kpyf</w:t>
            </w:r>
          </w:p>
        </w:tc>
        <w:tc>
          <w:tcPr>
            <w:tcW w:w="1843" w:type="dxa"/>
            <w:vAlign w:val="center"/>
          </w:tcPr>
          <w:p w14:paraId="637FB69B">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起始开票月份</w:t>
            </w:r>
          </w:p>
        </w:tc>
        <w:tc>
          <w:tcPr>
            <w:tcW w:w="1276" w:type="dxa"/>
            <w:vAlign w:val="center"/>
          </w:tcPr>
          <w:p w14:paraId="02B31E9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E002356">
            <w:pPr>
              <w:pStyle w:val="16"/>
              <w:rPr>
                <w:rFonts w:ascii="宋体" w:hAnsi="宋体"/>
                <w:color w:val="000000"/>
                <w:kern w:val="0"/>
                <w:szCs w:val="21"/>
                <w:lang w:bidi="ar"/>
              </w:rPr>
            </w:pPr>
            <w:r>
              <w:rPr>
                <w:rFonts w:hint="eastAsia" w:ascii="宋体" w:hAnsi="宋体"/>
                <w:color w:val="000000"/>
                <w:kern w:val="0"/>
                <w:szCs w:val="21"/>
                <w:lang w:bidi="ar"/>
              </w:rPr>
              <w:t>6</w:t>
            </w:r>
          </w:p>
        </w:tc>
        <w:tc>
          <w:tcPr>
            <w:tcW w:w="708" w:type="dxa"/>
            <w:vAlign w:val="center"/>
          </w:tcPr>
          <w:p w14:paraId="4A9E9088">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490215DD">
            <w:pPr>
              <w:pStyle w:val="16"/>
              <w:jc w:val="left"/>
              <w:rPr>
                <w:rFonts w:ascii="宋体" w:hAnsi="宋体"/>
                <w:color w:val="000000"/>
                <w:kern w:val="0"/>
                <w:szCs w:val="21"/>
                <w:lang w:bidi="ar"/>
              </w:rPr>
            </w:pPr>
            <w:r>
              <w:rPr>
                <w:rFonts w:hint="eastAsia" w:ascii="宋体" w:hAnsi="宋体"/>
                <w:color w:val="000000"/>
                <w:kern w:val="0"/>
                <w:szCs w:val="21"/>
                <w:lang w:bidi="ar"/>
              </w:rPr>
              <w:t>申请下载起始开票月份，格式YYYYMM</w:t>
            </w:r>
          </w:p>
          <w:p w14:paraId="6FB1A879">
            <w:pPr>
              <w:pStyle w:val="16"/>
              <w:jc w:val="left"/>
              <w:rPr>
                <w:rFonts w:ascii="宋体" w:hAnsi="宋体"/>
                <w:color w:val="000000"/>
                <w:kern w:val="0"/>
                <w:lang w:bidi="ar"/>
              </w:rPr>
            </w:pPr>
            <w:r>
              <w:rPr>
                <w:rFonts w:hint="eastAsia" w:ascii="宋体" w:hAnsi="宋体"/>
                <w:color w:val="000000"/>
                <w:kern w:val="0"/>
                <w:lang w:bidi="ar"/>
              </w:rPr>
              <w:t>1、为空时，默认查询从“结束开票月份”倒推近三月数据</w:t>
            </w:r>
          </w:p>
          <w:p w14:paraId="644525FE">
            <w:pPr>
              <w:pStyle w:val="16"/>
              <w:jc w:val="left"/>
              <w:rPr>
                <w:rFonts w:ascii="宋体" w:hAnsi="宋体"/>
                <w:color w:val="000000"/>
                <w:kern w:val="0"/>
                <w:szCs w:val="21"/>
                <w:lang w:bidi="ar"/>
              </w:rPr>
            </w:pPr>
            <w:r>
              <w:rPr>
                <w:rFonts w:hint="eastAsia" w:ascii="宋体" w:hAnsi="宋体"/>
                <w:color w:val="000000"/>
                <w:kern w:val="0"/>
                <w:lang w:bidi="ar"/>
              </w:rPr>
              <w:t>2、“起始开票月份”和“结束开票月份”都为空时，默认查询近三月（不含当月）数据</w:t>
            </w:r>
          </w:p>
        </w:tc>
      </w:tr>
      <w:tr w14:paraId="62F31F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872964A">
            <w:pPr>
              <w:widowControl/>
              <w:jc w:val="center"/>
              <w:rPr>
                <w:rFonts w:ascii="宋体" w:hAnsi="宋体"/>
                <w:bCs/>
                <w:color w:val="000000"/>
              </w:rPr>
            </w:pPr>
            <w:r>
              <w:rPr>
                <w:rFonts w:hint="eastAsia" w:ascii="宋体" w:hAnsi="宋体"/>
                <w:color w:val="000000"/>
                <w:szCs w:val="21"/>
              </w:rPr>
              <w:t>5</w:t>
            </w:r>
          </w:p>
        </w:tc>
        <w:tc>
          <w:tcPr>
            <w:tcW w:w="1701" w:type="dxa"/>
            <w:vAlign w:val="center"/>
          </w:tcPr>
          <w:p w14:paraId="6CA0DD13">
            <w:pPr>
              <w:pStyle w:val="16"/>
              <w:rPr>
                <w:rFonts w:ascii="宋体" w:hAnsi="宋体"/>
                <w:color w:val="000000"/>
                <w:kern w:val="0"/>
                <w:szCs w:val="21"/>
                <w:lang w:bidi="ar"/>
              </w:rPr>
            </w:pPr>
            <w:r>
              <w:rPr>
                <w:rFonts w:ascii="宋体" w:hAnsi="宋体"/>
                <w:color w:val="000000"/>
                <w:kern w:val="0"/>
                <w:lang w:bidi="ar"/>
              </w:rPr>
              <w:t>jskpyf</w:t>
            </w:r>
          </w:p>
        </w:tc>
        <w:tc>
          <w:tcPr>
            <w:tcW w:w="1843" w:type="dxa"/>
            <w:vAlign w:val="center"/>
          </w:tcPr>
          <w:p w14:paraId="0E9973FA">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结束开票月份</w:t>
            </w:r>
          </w:p>
        </w:tc>
        <w:tc>
          <w:tcPr>
            <w:tcW w:w="1276" w:type="dxa"/>
            <w:vAlign w:val="center"/>
          </w:tcPr>
          <w:p w14:paraId="521BE22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0FBEECE">
            <w:pPr>
              <w:pStyle w:val="16"/>
              <w:rPr>
                <w:rFonts w:ascii="宋体" w:hAnsi="宋体"/>
                <w:color w:val="000000"/>
                <w:kern w:val="0"/>
                <w:szCs w:val="21"/>
                <w:lang w:bidi="ar"/>
              </w:rPr>
            </w:pPr>
            <w:r>
              <w:rPr>
                <w:rFonts w:hint="eastAsia" w:ascii="宋体" w:hAnsi="宋体"/>
                <w:color w:val="000000"/>
                <w:kern w:val="0"/>
                <w:lang w:bidi="ar"/>
              </w:rPr>
              <w:t>6</w:t>
            </w:r>
          </w:p>
        </w:tc>
        <w:tc>
          <w:tcPr>
            <w:tcW w:w="708" w:type="dxa"/>
            <w:vAlign w:val="center"/>
          </w:tcPr>
          <w:p w14:paraId="66391090">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3287017">
            <w:pPr>
              <w:pStyle w:val="16"/>
              <w:jc w:val="left"/>
              <w:rPr>
                <w:rFonts w:ascii="宋体" w:hAnsi="宋体"/>
                <w:color w:val="000000"/>
                <w:kern w:val="0"/>
                <w:lang w:bidi="ar"/>
              </w:rPr>
            </w:pPr>
            <w:r>
              <w:rPr>
                <w:rFonts w:hint="eastAsia" w:ascii="宋体" w:hAnsi="宋体"/>
                <w:color w:val="000000"/>
                <w:kern w:val="0"/>
                <w:lang w:bidi="ar"/>
              </w:rPr>
              <w:t>申请下载结束开票月份，格式</w:t>
            </w:r>
            <w:r>
              <w:rPr>
                <w:rFonts w:ascii="宋体" w:hAnsi="宋体"/>
                <w:color w:val="000000"/>
                <w:kern w:val="0"/>
                <w:lang w:bidi="ar"/>
              </w:rPr>
              <w:t>YYYYMM</w:t>
            </w:r>
          </w:p>
          <w:p w14:paraId="1538BB5B">
            <w:pPr>
              <w:pStyle w:val="16"/>
              <w:jc w:val="left"/>
              <w:rPr>
                <w:rFonts w:ascii="宋体" w:hAnsi="宋体"/>
                <w:color w:val="000000"/>
                <w:kern w:val="0"/>
                <w:szCs w:val="21"/>
                <w:lang w:bidi="ar"/>
              </w:rPr>
            </w:pPr>
            <w:r>
              <w:rPr>
                <w:rFonts w:hint="eastAsia" w:ascii="宋体" w:hAnsi="宋体"/>
                <w:color w:val="000000"/>
                <w:kern w:val="0"/>
                <w:lang w:bidi="ar"/>
              </w:rPr>
              <w:t>1、为空时，默认查询截止到当前月份数据</w:t>
            </w:r>
          </w:p>
        </w:tc>
      </w:tr>
    </w:tbl>
    <w:p w14:paraId="4906399E">
      <w:pPr>
        <w:pStyle w:val="6"/>
        <w:rPr>
          <w:sz w:val="21"/>
          <w:szCs w:val="21"/>
        </w:rPr>
      </w:pPr>
      <w:r>
        <w:rPr>
          <w:sz w:val="21"/>
          <w:szCs w:val="21"/>
        </w:rPr>
        <w:t>15.4请求报文示例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B28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A90C64F">
            <w:r>
              <w:t>{</w:t>
            </w:r>
          </w:p>
          <w:p w14:paraId="68475B15">
            <w:r>
              <w:rPr>
                <w:rFonts w:hint="eastAsia"/>
              </w:rPr>
              <w:tab/>
            </w:r>
            <w:r>
              <w:rPr>
                <w:rFonts w:hint="eastAsia"/>
              </w:rPr>
              <w:t>"gfsbh": "购方纳税人识别号/统一社会信用代码",</w:t>
            </w:r>
          </w:p>
          <w:p w14:paraId="5AD188C0">
            <w:r>
              <w:rPr>
                <w:rFonts w:hint="eastAsia"/>
              </w:rPr>
              <w:tab/>
            </w:r>
            <w:r>
              <w:rPr>
                <w:rFonts w:hint="eastAsia"/>
              </w:rPr>
              <w:t>"ywlx": "业务类型",</w:t>
            </w:r>
          </w:p>
          <w:p w14:paraId="24D90EA7">
            <w:r>
              <w:rPr>
                <w:rFonts w:hint="eastAsia"/>
              </w:rPr>
              <w:tab/>
            </w:r>
            <w:r>
              <w:rPr>
                <w:rFonts w:hint="eastAsia"/>
              </w:rPr>
              <w:t>"pzzl": "凭证种类",</w:t>
            </w:r>
          </w:p>
          <w:p w14:paraId="442B8575">
            <w:r>
              <w:rPr>
                <w:rFonts w:hint="eastAsia"/>
              </w:rPr>
              <w:tab/>
            </w:r>
            <w:r>
              <w:rPr>
                <w:rFonts w:hint="eastAsia"/>
              </w:rPr>
              <w:t>"kpyf": "起始开票月份",</w:t>
            </w:r>
          </w:p>
          <w:p w14:paraId="1CF9F585">
            <w:r>
              <w:rPr>
                <w:rFonts w:hint="eastAsia"/>
              </w:rPr>
              <w:tab/>
            </w:r>
            <w:r>
              <w:rPr>
                <w:rFonts w:hint="eastAsia"/>
              </w:rPr>
              <w:t>"</w:t>
            </w:r>
            <w:r>
              <w:t>js</w:t>
            </w:r>
            <w:r>
              <w:rPr>
                <w:rFonts w:hint="eastAsia"/>
              </w:rPr>
              <w:t>kpyf": "结束开票月份"</w:t>
            </w:r>
          </w:p>
          <w:p w14:paraId="46BA1E5E">
            <w:r>
              <w:t>}</w:t>
            </w:r>
          </w:p>
        </w:tc>
      </w:tr>
    </w:tbl>
    <w:p w14:paraId="6C54F4DA">
      <w:pPr>
        <w:pStyle w:val="6"/>
        <w:rPr>
          <w:sz w:val="21"/>
          <w:szCs w:val="21"/>
        </w:rPr>
      </w:pPr>
      <w:r>
        <w:rPr>
          <w:sz w:val="21"/>
          <w:szCs w:val="21"/>
        </w:rPr>
        <w:t>15.5返回参数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A08A4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7D1B07F5">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5B8EAB2F">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5C933CCE">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7027393D">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2AF78CA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2663A7AF">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46DB51D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F6F5C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4134C1A">
            <w:pPr>
              <w:widowControl/>
              <w:jc w:val="center"/>
              <w:rPr>
                <w:rFonts w:ascii="宋体" w:hAnsi="宋体"/>
                <w:bCs/>
                <w:color w:val="000000"/>
              </w:rPr>
            </w:pPr>
            <w:r>
              <w:rPr>
                <w:rFonts w:hint="eastAsia" w:ascii="宋体" w:hAnsi="宋体"/>
                <w:bCs/>
                <w:color w:val="000000"/>
              </w:rPr>
              <w:t>1</w:t>
            </w:r>
          </w:p>
        </w:tc>
        <w:tc>
          <w:tcPr>
            <w:tcW w:w="1701" w:type="dxa"/>
            <w:vAlign w:val="center"/>
          </w:tcPr>
          <w:p w14:paraId="170F3346">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546FF49E">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0D304FD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192D536">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63EA8A40">
            <w:pPr>
              <w:jc w:val="center"/>
              <w:rPr>
                <w:rFonts w:ascii="宋体" w:hAnsi="宋体"/>
                <w:color w:val="000000"/>
                <w:szCs w:val="21"/>
              </w:rPr>
            </w:pPr>
            <w:r>
              <w:rPr>
                <w:rFonts w:ascii="宋体" w:hAnsi="宋体"/>
                <w:color w:val="000000"/>
                <w:szCs w:val="21"/>
              </w:rPr>
              <w:t>是</w:t>
            </w:r>
          </w:p>
        </w:tc>
        <w:tc>
          <w:tcPr>
            <w:tcW w:w="1560" w:type="dxa"/>
            <w:vAlign w:val="center"/>
          </w:tcPr>
          <w:p w14:paraId="203E9AE6">
            <w:pPr>
              <w:pStyle w:val="16"/>
            </w:pPr>
            <w:r>
              <w:rPr>
                <w:rFonts w:hint="eastAsia"/>
              </w:rPr>
              <w:t>详情可参照“六、附件：1</w:t>
            </w:r>
            <w:r>
              <w:t>.</w:t>
            </w:r>
            <w:r>
              <w:rPr>
                <w:rFonts w:hint="eastAsia"/>
              </w:rPr>
              <w:t>返回码代码表”</w:t>
            </w:r>
            <w:r>
              <w:t xml:space="preserve"> </w:t>
            </w:r>
          </w:p>
        </w:tc>
      </w:tr>
      <w:tr w14:paraId="053EF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6B42F70">
            <w:pPr>
              <w:widowControl/>
              <w:jc w:val="center"/>
              <w:rPr>
                <w:rFonts w:ascii="宋体" w:hAnsi="宋体"/>
                <w:bCs/>
                <w:color w:val="000000"/>
              </w:rPr>
            </w:pPr>
            <w:r>
              <w:rPr>
                <w:rFonts w:hint="eastAsia" w:ascii="宋体" w:hAnsi="宋体"/>
                <w:bCs/>
                <w:color w:val="000000"/>
              </w:rPr>
              <w:t>2</w:t>
            </w:r>
          </w:p>
        </w:tc>
        <w:tc>
          <w:tcPr>
            <w:tcW w:w="1701" w:type="dxa"/>
            <w:vAlign w:val="center"/>
          </w:tcPr>
          <w:p w14:paraId="7068CEDE">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0728A10F">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vAlign w:val="center"/>
          </w:tcPr>
          <w:p w14:paraId="52C1C23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409DD021">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1584C499">
            <w:pPr>
              <w:jc w:val="center"/>
              <w:rPr>
                <w:rFonts w:ascii="宋体" w:hAnsi="宋体"/>
                <w:color w:val="000000"/>
                <w:szCs w:val="21"/>
              </w:rPr>
            </w:pPr>
            <w:r>
              <w:rPr>
                <w:rFonts w:hint="eastAsia" w:ascii="宋体" w:hAnsi="宋体"/>
                <w:color w:val="000000"/>
                <w:szCs w:val="21"/>
              </w:rPr>
              <w:t>否</w:t>
            </w:r>
          </w:p>
        </w:tc>
        <w:tc>
          <w:tcPr>
            <w:tcW w:w="1560" w:type="dxa"/>
            <w:vAlign w:val="center"/>
          </w:tcPr>
          <w:p w14:paraId="0537ACD4">
            <w:pPr>
              <w:jc w:val="left"/>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7B83EE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36C4DCF">
            <w:pPr>
              <w:widowControl/>
              <w:jc w:val="center"/>
              <w:rPr>
                <w:rFonts w:ascii="宋体" w:hAnsi="宋体"/>
                <w:bCs/>
                <w:color w:val="000000"/>
              </w:rPr>
            </w:pPr>
            <w:r>
              <w:rPr>
                <w:rFonts w:hint="eastAsia" w:ascii="宋体" w:hAnsi="宋体"/>
                <w:bCs/>
                <w:color w:val="000000"/>
              </w:rPr>
              <w:t>3</w:t>
            </w:r>
          </w:p>
        </w:tc>
        <w:tc>
          <w:tcPr>
            <w:tcW w:w="1701" w:type="dxa"/>
            <w:vAlign w:val="center"/>
          </w:tcPr>
          <w:p w14:paraId="133E527D">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0D813216">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vAlign w:val="center"/>
          </w:tcPr>
          <w:p w14:paraId="7BCB234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1E4CC8B">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56FE777B">
            <w:pPr>
              <w:jc w:val="center"/>
              <w:rPr>
                <w:rFonts w:ascii="宋体" w:hAnsi="宋体"/>
                <w:color w:val="000000"/>
                <w:szCs w:val="21"/>
              </w:rPr>
            </w:pPr>
            <w:r>
              <w:rPr>
                <w:rFonts w:hint="eastAsia" w:ascii="宋体" w:hAnsi="宋体"/>
                <w:color w:val="000000"/>
                <w:szCs w:val="21"/>
              </w:rPr>
              <w:t>否</w:t>
            </w:r>
          </w:p>
        </w:tc>
        <w:tc>
          <w:tcPr>
            <w:tcW w:w="1560" w:type="dxa"/>
            <w:vAlign w:val="center"/>
          </w:tcPr>
          <w:p w14:paraId="25D4E3AB">
            <w:pPr>
              <w:jc w:val="left"/>
              <w:rPr>
                <w:rFonts w:ascii="宋体" w:hAnsi="宋体" w:cs="宋体"/>
                <w:color w:val="000000"/>
                <w:kern w:val="0"/>
                <w:szCs w:val="21"/>
                <w:lang w:bidi="ar"/>
              </w:rPr>
            </w:pPr>
            <w:r>
              <w:rPr>
                <w:rFonts w:hint="eastAsia" w:ascii="宋体" w:hAnsi="宋体"/>
                <w:color w:val="000000"/>
                <w:szCs w:val="21"/>
              </w:rPr>
              <w:t>返回码不是00：成功时，不返回</w:t>
            </w:r>
          </w:p>
        </w:tc>
      </w:tr>
    </w:tbl>
    <w:p w14:paraId="2449D2BB">
      <w:pPr>
        <w:pStyle w:val="6"/>
        <w:rPr>
          <w:sz w:val="21"/>
          <w:szCs w:val="21"/>
        </w:rPr>
      </w:pPr>
      <w:r>
        <w:rPr>
          <w:sz w:val="21"/>
          <w:szCs w:val="21"/>
        </w:rPr>
        <w:t>15.6返回报文示例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84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7C1D6CA">
            <w:r>
              <w:t>{</w:t>
            </w:r>
          </w:p>
          <w:p w14:paraId="2A3AF6DE">
            <w:r>
              <w:tab/>
            </w:r>
            <w:r>
              <w:t>"Response": {</w:t>
            </w:r>
          </w:p>
          <w:p w14:paraId="121BBD81">
            <w:r>
              <w:rPr>
                <w:rFonts w:hint="eastAsia"/>
              </w:rPr>
              <w:tab/>
            </w:r>
            <w:r>
              <w:rPr>
                <w:rFonts w:hint="eastAsia"/>
              </w:rPr>
              <w:tab/>
            </w:r>
            <w:r>
              <w:rPr>
                <w:rFonts w:hint="eastAsia"/>
              </w:rPr>
              <w:t>"RequestId": "系统自动生成ID",</w:t>
            </w:r>
          </w:p>
          <w:p w14:paraId="6FEBE547">
            <w:r>
              <w:tab/>
            </w:r>
            <w:r>
              <w:tab/>
            </w:r>
            <w:r>
              <w:t>"Data": {</w:t>
            </w:r>
          </w:p>
          <w:p w14:paraId="62130528">
            <w:r>
              <w:rPr>
                <w:rFonts w:hint="eastAsia"/>
              </w:rPr>
              <w:tab/>
            </w:r>
            <w:r>
              <w:rPr>
                <w:rFonts w:hint="eastAsia"/>
              </w:rPr>
              <w:tab/>
            </w:r>
            <w:r>
              <w:rPr>
                <w:rFonts w:hint="eastAsia"/>
              </w:rPr>
              <w:tab/>
            </w:r>
            <w:r>
              <w:rPr>
                <w:rFonts w:hint="eastAsia"/>
              </w:rPr>
              <w:t>"returncode": "返回码",</w:t>
            </w:r>
          </w:p>
          <w:p w14:paraId="5703584E">
            <w:r>
              <w:rPr>
                <w:rFonts w:hint="eastAsia"/>
              </w:rPr>
              <w:tab/>
            </w:r>
            <w:r>
              <w:rPr>
                <w:rFonts w:hint="eastAsia"/>
              </w:rPr>
              <w:tab/>
            </w:r>
            <w:r>
              <w:rPr>
                <w:rFonts w:hint="eastAsia"/>
              </w:rPr>
              <w:tab/>
            </w:r>
            <w:r>
              <w:rPr>
                <w:rFonts w:hint="eastAsia"/>
              </w:rPr>
              <w:t>"returnmsg": "返回信息",</w:t>
            </w:r>
          </w:p>
          <w:p w14:paraId="5A37EF8D">
            <w:r>
              <w:rPr>
                <w:rFonts w:hint="eastAsia"/>
              </w:rPr>
              <w:tab/>
            </w:r>
            <w:r>
              <w:rPr>
                <w:rFonts w:hint="eastAsia"/>
              </w:rPr>
              <w:tab/>
            </w:r>
            <w:r>
              <w:rPr>
                <w:rFonts w:hint="eastAsia"/>
              </w:rPr>
              <w:tab/>
            </w:r>
            <w:r>
              <w:rPr>
                <w:rFonts w:hint="eastAsia"/>
              </w:rPr>
              <w:t>"pclsh": "批次流水号"</w:t>
            </w:r>
          </w:p>
          <w:p w14:paraId="5CB5BAC2">
            <w:r>
              <w:tab/>
            </w:r>
            <w:r>
              <w:tab/>
            </w:r>
            <w:r>
              <w:t>}</w:t>
            </w:r>
          </w:p>
          <w:p w14:paraId="6C9DEA3F">
            <w:r>
              <w:tab/>
            </w:r>
            <w:r>
              <w:t>}</w:t>
            </w:r>
          </w:p>
          <w:p w14:paraId="00D21623">
            <w:r>
              <w:t>}</w:t>
            </w:r>
          </w:p>
        </w:tc>
      </w:tr>
    </w:tbl>
    <w:p w14:paraId="136B4766">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134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88B84D0">
            <w:r>
              <w:t>{</w:t>
            </w:r>
          </w:p>
          <w:p w14:paraId="062EA2F6">
            <w:r>
              <w:tab/>
            </w:r>
            <w:r>
              <w:t>"Response": {</w:t>
            </w:r>
          </w:p>
          <w:p w14:paraId="73BCBFF0">
            <w:r>
              <w:rPr>
                <w:rFonts w:hint="eastAsia"/>
              </w:rPr>
              <w:tab/>
            </w:r>
            <w:r>
              <w:rPr>
                <w:rFonts w:hint="eastAsia"/>
              </w:rPr>
              <w:tab/>
            </w:r>
            <w:r>
              <w:rPr>
                <w:rFonts w:hint="eastAsia"/>
              </w:rPr>
              <w:t>"RequestId": "16位随机数字和字母组合",</w:t>
            </w:r>
          </w:p>
          <w:p w14:paraId="09E8AF3F">
            <w:r>
              <w:tab/>
            </w:r>
            <w:r>
              <w:tab/>
            </w:r>
            <w:r>
              <w:t>"Error": {</w:t>
            </w:r>
          </w:p>
          <w:p w14:paraId="6DE81214">
            <w:r>
              <w:tab/>
            </w:r>
            <w:r>
              <w:tab/>
            </w:r>
            <w:r>
              <w:tab/>
            </w:r>
            <w:r>
              <w:t>"Code": "01",</w:t>
            </w:r>
          </w:p>
          <w:p w14:paraId="00A5919C">
            <w:r>
              <w:rPr>
                <w:rFonts w:hint="eastAsia"/>
              </w:rPr>
              <w:tab/>
            </w:r>
            <w:r>
              <w:rPr>
                <w:rFonts w:hint="eastAsia"/>
              </w:rPr>
              <w:tab/>
            </w:r>
            <w:r>
              <w:rPr>
                <w:rFonts w:hint="eastAsia"/>
              </w:rPr>
              <w:tab/>
            </w:r>
            <w:r>
              <w:rPr>
                <w:rFonts w:hint="eastAsia"/>
              </w:rPr>
              <w:t>"Message": "错误说明"</w:t>
            </w:r>
          </w:p>
          <w:p w14:paraId="291B4812">
            <w:r>
              <w:tab/>
            </w:r>
            <w:r>
              <w:tab/>
            </w:r>
            <w:r>
              <w:t>}</w:t>
            </w:r>
          </w:p>
          <w:p w14:paraId="24399F12">
            <w:r>
              <w:tab/>
            </w:r>
            <w:r>
              <w:t>}</w:t>
            </w:r>
          </w:p>
          <w:p w14:paraId="29039B05">
            <w:r>
              <w:t>}</w:t>
            </w:r>
          </w:p>
        </w:tc>
      </w:tr>
    </w:tbl>
    <w:p w14:paraId="4DD21590">
      <w:pPr>
        <w:pStyle w:val="4"/>
        <w:rPr>
          <w:rFonts w:cs="Helvetica"/>
          <w:szCs w:val="28"/>
        </w:rPr>
      </w:pPr>
      <w:bookmarkStart w:id="149" w:name="_16.未勾选数据初始化清单下载申请反馈"/>
      <w:bookmarkEnd w:id="149"/>
      <w:bookmarkStart w:id="150" w:name="_2.批量发票下载申请反馈"/>
      <w:bookmarkEnd w:id="150"/>
      <w:bookmarkStart w:id="151" w:name="_Toc193278906"/>
      <w:bookmarkStart w:id="152" w:name="_Toc219975731"/>
      <w:r>
        <w:rPr>
          <w:rFonts w:cs="Helvetica"/>
          <w:szCs w:val="28"/>
        </w:rPr>
        <w:t>1</w:t>
      </w:r>
      <w:bookmarkStart w:id="153" w:name="_2.2批量发票下载申请反馈"/>
      <w:r>
        <w:rPr>
          <w:rFonts w:cs="Helvetica"/>
          <w:szCs w:val="28"/>
        </w:rPr>
        <w:t>6.</w:t>
      </w:r>
      <w:bookmarkEnd w:id="153"/>
      <w:r>
        <w:rPr>
          <w:rFonts w:cs="Helvetica"/>
          <w:szCs w:val="28"/>
        </w:rPr>
        <w:t>未勾选数据初始化清单下载申请反馈</w:t>
      </w:r>
      <w:bookmarkEnd w:id="151"/>
      <w:bookmarkEnd w:id="152"/>
    </w:p>
    <w:p w14:paraId="742054D7">
      <w:pPr>
        <w:pStyle w:val="6"/>
        <w:rPr>
          <w:sz w:val="21"/>
          <w:szCs w:val="21"/>
        </w:rPr>
      </w:pPr>
      <w:r>
        <w:rPr>
          <w:sz w:val="21"/>
          <w:szCs w:val="21"/>
        </w:rPr>
        <w:t>16.1接口说明</w:t>
      </w:r>
    </w:p>
    <w:p w14:paraId="67647B91">
      <w:pPr>
        <w:pStyle w:val="5"/>
      </w:pPr>
      <w:r>
        <w:rPr>
          <w:rFonts w:hint="eastAsia"/>
        </w:rPr>
        <w:t>企业业务系统通过接口根据申请批次流水号下载抵扣勾选业务场景未勾选的发票、海关缴款书、代扣代缴完税凭证，待处理农产品发票确认场景未确认的发票信息，用于增值税勾选及待处理农产品发票确认业务。（查询数据超过5000条则开始分包处理）</w:t>
      </w:r>
    </w:p>
    <w:p w14:paraId="46AFFB0C">
      <w:pPr>
        <w:pStyle w:val="6"/>
        <w:rPr>
          <w:sz w:val="21"/>
          <w:szCs w:val="21"/>
        </w:rPr>
      </w:pPr>
      <w:r>
        <w:rPr>
          <w:sz w:val="21"/>
          <w:szCs w:val="21"/>
        </w:rPr>
        <w:t>16.2请求方式</w:t>
      </w:r>
    </w:p>
    <w:p w14:paraId="4B92F74B">
      <w:pPr>
        <w:pStyle w:val="5"/>
      </w:pPr>
      <w:r>
        <w:rPr>
          <w:rFonts w:hint="eastAsia"/>
        </w:rPr>
        <w:t>请求方式为POST</w:t>
      </w:r>
    </w:p>
    <w:p w14:paraId="45B49E9E">
      <w:pPr>
        <w:pStyle w:val="5"/>
      </w:pPr>
      <w:r>
        <w:rPr>
          <w:rFonts w:hint="eastAsia"/>
        </w:rPr>
        <w:t>path 指该参数为路径参数</w:t>
      </w:r>
    </w:p>
    <w:p w14:paraId="3CE5D88F">
      <w:pPr>
        <w:pStyle w:val="5"/>
      </w:pPr>
      <w:r>
        <w:rPr>
          <w:rFonts w:hint="eastAsia"/>
        </w:rPr>
        <w:t>query 指该参数需在请求URL传参</w:t>
      </w:r>
    </w:p>
    <w:p w14:paraId="68EF803B">
      <w:pPr>
        <w:pStyle w:val="5"/>
      </w:pPr>
      <w:r>
        <w:rPr>
          <w:rFonts w:hint="eastAsia"/>
        </w:rPr>
        <w:t>body 指该参数需在请求JSON传参</w:t>
      </w:r>
    </w:p>
    <w:p w14:paraId="7BE36C2D">
      <w:pPr>
        <w:pStyle w:val="6"/>
        <w:rPr>
          <w:sz w:val="21"/>
          <w:szCs w:val="21"/>
        </w:rPr>
      </w:pPr>
      <w:r>
        <w:rPr>
          <w:sz w:val="21"/>
          <w:szCs w:val="21"/>
        </w:rPr>
        <w:t>16.3请求参数</w:t>
      </w:r>
    </w:p>
    <w:tbl>
      <w:tblPr>
        <w:tblStyle w:val="27"/>
        <w:tblpPr w:leftFromText="180" w:rightFromText="180" w:vertAnchor="text" w:tblpX="-30" w:tblpY="161"/>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CEC22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51F30BC5">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5B8ED28B">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7B960DF5">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50C3807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3C25002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4389D4B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66047FE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8280C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6391D35">
            <w:pPr>
              <w:widowControl/>
              <w:jc w:val="center"/>
              <w:rPr>
                <w:rFonts w:ascii="宋体" w:hAnsi="宋体"/>
                <w:bCs/>
                <w:color w:val="000000"/>
              </w:rPr>
            </w:pPr>
            <w:r>
              <w:rPr>
                <w:rFonts w:hint="eastAsia" w:ascii="宋体" w:hAnsi="宋体"/>
                <w:bCs/>
                <w:color w:val="000000"/>
              </w:rPr>
              <w:t>1</w:t>
            </w:r>
          </w:p>
        </w:tc>
        <w:tc>
          <w:tcPr>
            <w:tcW w:w="1701" w:type="dxa"/>
            <w:vAlign w:val="center"/>
          </w:tcPr>
          <w:p w14:paraId="424D0B59">
            <w:pPr>
              <w:pStyle w:val="80"/>
              <w:jc w:val="center"/>
              <w:rPr>
                <w:rFonts w:ascii="宋体" w:hAnsi="宋体"/>
                <w:color w:val="000000"/>
                <w:kern w:val="0"/>
                <w:szCs w:val="21"/>
                <w:lang w:bidi="ar"/>
              </w:rPr>
            </w:pPr>
            <w:r>
              <w:rPr>
                <w:rFonts w:hint="eastAsia" w:ascii="宋体" w:hAnsi="宋体"/>
                <w:color w:val="000000"/>
                <w:kern w:val="0"/>
                <w:szCs w:val="21"/>
                <w:lang w:bidi="ar"/>
              </w:rPr>
              <w:t>pclsh</w:t>
            </w:r>
          </w:p>
        </w:tc>
        <w:tc>
          <w:tcPr>
            <w:tcW w:w="1843" w:type="dxa"/>
            <w:vAlign w:val="center"/>
          </w:tcPr>
          <w:p w14:paraId="74BDAEC4">
            <w:pPr>
              <w:pStyle w:val="80"/>
              <w:jc w:val="center"/>
              <w:rPr>
                <w:rFonts w:ascii="宋体" w:hAnsi="宋体"/>
                <w:color w:val="000000"/>
                <w:kern w:val="0"/>
                <w:szCs w:val="21"/>
                <w:lang w:bidi="ar"/>
              </w:rPr>
            </w:pPr>
            <w:r>
              <w:rPr>
                <w:rFonts w:hint="eastAsia" w:ascii="宋体" w:hAnsi="宋体"/>
                <w:color w:val="000000"/>
                <w:kern w:val="0"/>
                <w:szCs w:val="21"/>
                <w:lang w:bidi="ar"/>
              </w:rPr>
              <w:t>批次流水号</w:t>
            </w:r>
          </w:p>
        </w:tc>
        <w:tc>
          <w:tcPr>
            <w:tcW w:w="1276" w:type="dxa"/>
            <w:vAlign w:val="center"/>
          </w:tcPr>
          <w:p w14:paraId="7AE92FC9">
            <w:pPr>
              <w:adjustRightInd w:val="0"/>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F50B9D6">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349E04C0">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0368CFF3">
            <w:pPr>
              <w:jc w:val="center"/>
              <w:rPr>
                <w:rFonts w:ascii="宋体" w:hAnsi="宋体" w:cs="宋体"/>
                <w:color w:val="000000"/>
                <w:kern w:val="0"/>
                <w:szCs w:val="21"/>
                <w:lang w:bidi="ar"/>
              </w:rPr>
            </w:pPr>
          </w:p>
        </w:tc>
      </w:tr>
      <w:tr w14:paraId="6DC22C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54442FA">
            <w:pPr>
              <w:widowControl/>
              <w:jc w:val="center"/>
              <w:rPr>
                <w:rFonts w:ascii="宋体" w:hAnsi="宋体"/>
                <w:bCs/>
                <w:color w:val="000000"/>
              </w:rPr>
            </w:pPr>
            <w:r>
              <w:rPr>
                <w:rFonts w:hint="eastAsia" w:ascii="宋体" w:hAnsi="宋体"/>
                <w:bCs/>
                <w:color w:val="000000"/>
              </w:rPr>
              <w:t>2</w:t>
            </w:r>
          </w:p>
        </w:tc>
        <w:tc>
          <w:tcPr>
            <w:tcW w:w="1701" w:type="dxa"/>
            <w:vAlign w:val="center"/>
          </w:tcPr>
          <w:p w14:paraId="4CF05C3A">
            <w:pPr>
              <w:pStyle w:val="80"/>
              <w:jc w:val="center"/>
              <w:rPr>
                <w:rFonts w:ascii="宋体" w:hAnsi="宋体"/>
                <w:color w:val="000000"/>
                <w:kern w:val="0"/>
                <w:szCs w:val="21"/>
                <w:lang w:bidi="ar"/>
              </w:rPr>
            </w:pPr>
            <w:r>
              <w:rPr>
                <w:rFonts w:hint="eastAsia" w:ascii="宋体" w:hAnsi="宋体"/>
                <w:color w:val="000000"/>
                <w:kern w:val="0"/>
                <w:szCs w:val="21"/>
                <w:lang w:bidi="ar"/>
              </w:rPr>
              <w:t>packageno</w:t>
            </w:r>
          </w:p>
        </w:tc>
        <w:tc>
          <w:tcPr>
            <w:tcW w:w="1843" w:type="dxa"/>
            <w:vAlign w:val="center"/>
          </w:tcPr>
          <w:p w14:paraId="456F62F9">
            <w:pPr>
              <w:pStyle w:val="80"/>
              <w:jc w:val="center"/>
              <w:rPr>
                <w:rFonts w:ascii="宋体" w:hAnsi="宋体"/>
                <w:color w:val="000000"/>
                <w:kern w:val="0"/>
                <w:szCs w:val="21"/>
                <w:lang w:bidi="ar"/>
              </w:rPr>
            </w:pPr>
            <w:r>
              <w:rPr>
                <w:rFonts w:hint="eastAsia" w:ascii="宋体" w:hAnsi="宋体"/>
                <w:color w:val="000000"/>
                <w:kern w:val="0"/>
                <w:szCs w:val="21"/>
                <w:lang w:bidi="ar"/>
              </w:rPr>
              <w:t>包号</w:t>
            </w:r>
          </w:p>
        </w:tc>
        <w:tc>
          <w:tcPr>
            <w:tcW w:w="1276" w:type="dxa"/>
            <w:vAlign w:val="center"/>
          </w:tcPr>
          <w:p w14:paraId="70BC3A25">
            <w:pPr>
              <w:adjustRightInd w:val="0"/>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0AE7FC8">
            <w:pPr>
              <w:jc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708" w:type="dxa"/>
            <w:vAlign w:val="center"/>
          </w:tcPr>
          <w:p w14:paraId="692D3999">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3130DF06">
            <w:pPr>
              <w:pStyle w:val="80"/>
              <w:rPr>
                <w:rFonts w:ascii="宋体" w:hAnsi="宋体"/>
                <w:color w:val="000000"/>
                <w:kern w:val="0"/>
                <w:szCs w:val="21"/>
                <w:lang w:bidi="ar"/>
              </w:rPr>
            </w:pPr>
            <w:r>
              <w:rPr>
                <w:rFonts w:hint="eastAsia" w:ascii="宋体" w:hAnsi="宋体"/>
                <w:color w:val="000000"/>
                <w:kern w:val="0"/>
                <w:szCs w:val="21"/>
                <w:lang w:bidi="ar"/>
              </w:rPr>
              <w:t>数据包号，当数据量过大时会进行分包处理，初始包号1</w:t>
            </w:r>
          </w:p>
        </w:tc>
      </w:tr>
    </w:tbl>
    <w:p w14:paraId="31B866B6">
      <w:pPr>
        <w:pStyle w:val="6"/>
        <w:rPr>
          <w:sz w:val="21"/>
          <w:szCs w:val="21"/>
        </w:rPr>
      </w:pPr>
      <w:r>
        <w:rPr>
          <w:sz w:val="21"/>
          <w:szCs w:val="21"/>
        </w:rPr>
        <w:t>16.4请求报文示例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A2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A957B4D">
            <w:r>
              <w:t>{</w:t>
            </w:r>
          </w:p>
          <w:p w14:paraId="3CE3CD35">
            <w:r>
              <w:rPr>
                <w:rFonts w:hint="eastAsia"/>
              </w:rPr>
              <w:tab/>
            </w:r>
            <w:r>
              <w:rPr>
                <w:rFonts w:hint="eastAsia"/>
              </w:rPr>
              <w:t>"pclsh": "批次流水号",</w:t>
            </w:r>
          </w:p>
          <w:p w14:paraId="33F2169F">
            <w:r>
              <w:rPr>
                <w:rFonts w:hint="eastAsia"/>
              </w:rPr>
              <w:tab/>
            </w:r>
            <w:r>
              <w:rPr>
                <w:rFonts w:hint="eastAsia"/>
              </w:rPr>
              <w:t>"packageno": "包号"</w:t>
            </w:r>
          </w:p>
          <w:p w14:paraId="044215FF">
            <w:r>
              <w:t>}</w:t>
            </w:r>
          </w:p>
        </w:tc>
      </w:tr>
    </w:tbl>
    <w:p w14:paraId="670EA0E6">
      <w:pPr>
        <w:pStyle w:val="6"/>
        <w:rPr>
          <w:sz w:val="21"/>
          <w:szCs w:val="21"/>
        </w:rPr>
      </w:pPr>
      <w:r>
        <w:rPr>
          <w:sz w:val="21"/>
          <w:szCs w:val="21"/>
        </w:rPr>
        <w:t>16.5返回参数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F79AB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6EAFC9CA">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5D4D8A15">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24D032BA">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50BBF72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25AA627B">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0113CCE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250540CB">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B266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D09537D">
            <w:pPr>
              <w:widowControl/>
              <w:jc w:val="center"/>
              <w:rPr>
                <w:rFonts w:ascii="宋体" w:hAnsi="宋体"/>
                <w:bCs/>
                <w:color w:val="000000"/>
              </w:rPr>
            </w:pPr>
            <w:r>
              <w:rPr>
                <w:rFonts w:hint="eastAsia" w:ascii="宋体" w:hAnsi="宋体"/>
                <w:bCs/>
                <w:color w:val="000000"/>
              </w:rPr>
              <w:t>1</w:t>
            </w:r>
          </w:p>
        </w:tc>
        <w:tc>
          <w:tcPr>
            <w:tcW w:w="1701" w:type="dxa"/>
            <w:vAlign w:val="center"/>
          </w:tcPr>
          <w:p w14:paraId="3C88AAC8">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75853FA1">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2139B60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70213761">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38690E5E">
            <w:pPr>
              <w:jc w:val="center"/>
              <w:rPr>
                <w:rFonts w:ascii="宋体" w:hAnsi="宋体"/>
                <w:color w:val="000000"/>
                <w:szCs w:val="21"/>
              </w:rPr>
            </w:pPr>
            <w:r>
              <w:rPr>
                <w:rFonts w:ascii="宋体" w:hAnsi="宋体"/>
                <w:color w:val="000000"/>
                <w:szCs w:val="21"/>
              </w:rPr>
              <w:t>是</w:t>
            </w:r>
          </w:p>
        </w:tc>
        <w:tc>
          <w:tcPr>
            <w:tcW w:w="1560" w:type="dxa"/>
            <w:vAlign w:val="center"/>
          </w:tcPr>
          <w:p w14:paraId="34FB5799">
            <w:pPr>
              <w:pStyle w:val="16"/>
            </w:pPr>
            <w:r>
              <w:rPr>
                <w:rFonts w:hint="eastAsia"/>
              </w:rPr>
              <w:t>详情可参照“六、附件：1</w:t>
            </w:r>
            <w:r>
              <w:t>.</w:t>
            </w:r>
            <w:r>
              <w:rPr>
                <w:rFonts w:hint="eastAsia"/>
              </w:rPr>
              <w:t>返回码代码表”</w:t>
            </w:r>
            <w:r>
              <w:t xml:space="preserve"> </w:t>
            </w:r>
          </w:p>
        </w:tc>
      </w:tr>
      <w:tr w14:paraId="32CE68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1A8F34F">
            <w:pPr>
              <w:widowControl/>
              <w:jc w:val="center"/>
              <w:rPr>
                <w:rFonts w:ascii="宋体" w:hAnsi="宋体"/>
                <w:bCs/>
                <w:color w:val="000000"/>
              </w:rPr>
            </w:pPr>
            <w:r>
              <w:rPr>
                <w:rFonts w:hint="eastAsia" w:ascii="宋体" w:hAnsi="宋体"/>
                <w:bCs/>
                <w:color w:val="000000"/>
              </w:rPr>
              <w:t>2</w:t>
            </w:r>
          </w:p>
        </w:tc>
        <w:tc>
          <w:tcPr>
            <w:tcW w:w="1701" w:type="dxa"/>
            <w:vAlign w:val="center"/>
          </w:tcPr>
          <w:p w14:paraId="66B67D20">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1CA67EF8">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vAlign w:val="center"/>
          </w:tcPr>
          <w:p w14:paraId="23386FC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3A5938E5">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4E838B80">
            <w:pPr>
              <w:jc w:val="center"/>
              <w:rPr>
                <w:rFonts w:ascii="宋体" w:hAnsi="宋体"/>
                <w:color w:val="000000"/>
                <w:szCs w:val="21"/>
              </w:rPr>
            </w:pPr>
            <w:r>
              <w:rPr>
                <w:rFonts w:hint="eastAsia" w:ascii="宋体" w:hAnsi="宋体"/>
                <w:color w:val="000000"/>
                <w:szCs w:val="21"/>
              </w:rPr>
              <w:t>否</w:t>
            </w:r>
          </w:p>
        </w:tc>
        <w:tc>
          <w:tcPr>
            <w:tcW w:w="1560" w:type="dxa"/>
            <w:vAlign w:val="center"/>
          </w:tcPr>
          <w:p w14:paraId="4463FCF3">
            <w:pPr>
              <w:jc w:val="left"/>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37B00E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93E1A58">
            <w:pPr>
              <w:widowControl/>
              <w:jc w:val="center"/>
              <w:rPr>
                <w:rFonts w:ascii="宋体" w:hAnsi="宋体"/>
                <w:bCs/>
                <w:color w:val="000000"/>
              </w:rPr>
            </w:pPr>
            <w:r>
              <w:rPr>
                <w:rFonts w:hint="eastAsia" w:ascii="宋体" w:hAnsi="宋体"/>
                <w:bCs/>
                <w:color w:val="000000"/>
              </w:rPr>
              <w:t>3</w:t>
            </w:r>
          </w:p>
        </w:tc>
        <w:tc>
          <w:tcPr>
            <w:tcW w:w="1701" w:type="dxa"/>
            <w:vAlign w:val="center"/>
          </w:tcPr>
          <w:p w14:paraId="4EA3EB20">
            <w:pPr>
              <w:jc w:val="center"/>
              <w:rPr>
                <w:rFonts w:ascii="宋体" w:hAnsi="宋体" w:cs="宋体"/>
                <w:color w:val="000000"/>
                <w:kern w:val="0"/>
                <w:szCs w:val="21"/>
                <w:lang w:bidi="ar"/>
              </w:rPr>
            </w:pPr>
            <w:r>
              <w:rPr>
                <w:rFonts w:hint="eastAsia" w:ascii="宋体" w:hAnsi="宋体" w:cs="宋体"/>
                <w:color w:val="000000"/>
                <w:kern w:val="0"/>
                <w:szCs w:val="21"/>
                <w:lang w:bidi="ar"/>
              </w:rPr>
              <w:t>packagecount</w:t>
            </w:r>
          </w:p>
        </w:tc>
        <w:tc>
          <w:tcPr>
            <w:tcW w:w="1843" w:type="dxa"/>
            <w:vAlign w:val="center"/>
          </w:tcPr>
          <w:p w14:paraId="759A23C3">
            <w:pPr>
              <w:jc w:val="center"/>
              <w:rPr>
                <w:rFonts w:ascii="宋体" w:hAnsi="宋体" w:cs="宋体"/>
                <w:color w:val="000000"/>
                <w:kern w:val="0"/>
                <w:szCs w:val="21"/>
                <w:lang w:bidi="ar"/>
              </w:rPr>
            </w:pPr>
            <w:r>
              <w:rPr>
                <w:rFonts w:hint="eastAsia" w:ascii="宋体" w:hAnsi="宋体" w:cs="宋体"/>
                <w:color w:val="000000"/>
                <w:kern w:val="0"/>
                <w:szCs w:val="21"/>
                <w:lang w:bidi="ar"/>
              </w:rPr>
              <w:t>总包数</w:t>
            </w:r>
          </w:p>
        </w:tc>
        <w:tc>
          <w:tcPr>
            <w:tcW w:w="1276" w:type="dxa"/>
            <w:vAlign w:val="center"/>
          </w:tcPr>
          <w:p w14:paraId="6EB4425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C917BB3">
            <w:pPr>
              <w:jc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708" w:type="dxa"/>
            <w:vAlign w:val="center"/>
          </w:tcPr>
          <w:p w14:paraId="502453F0">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E2CCC95">
            <w:pPr>
              <w:jc w:val="left"/>
              <w:rPr>
                <w:rFonts w:ascii="宋体" w:hAnsi="宋体" w:cs="宋体"/>
                <w:color w:val="000000"/>
                <w:kern w:val="0"/>
                <w:szCs w:val="21"/>
                <w:lang w:bidi="ar"/>
              </w:rPr>
            </w:pPr>
            <w:r>
              <w:rPr>
                <w:rFonts w:hint="eastAsia" w:ascii="宋体" w:hAnsi="宋体" w:cs="宋体"/>
                <w:color w:val="000000"/>
                <w:kern w:val="0"/>
                <w:szCs w:val="21"/>
                <w:lang w:bidi="ar"/>
              </w:rPr>
              <w:t>当前流水号下的总包数</w:t>
            </w:r>
          </w:p>
        </w:tc>
      </w:tr>
      <w:tr w14:paraId="746E31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D5542C1">
            <w:pPr>
              <w:widowControl/>
              <w:jc w:val="center"/>
              <w:rPr>
                <w:rFonts w:ascii="宋体" w:hAnsi="宋体"/>
                <w:bCs/>
                <w:color w:val="000000"/>
              </w:rPr>
            </w:pPr>
            <w:r>
              <w:rPr>
                <w:rFonts w:hint="eastAsia" w:ascii="宋体" w:hAnsi="宋体"/>
                <w:bCs/>
                <w:color w:val="000000"/>
              </w:rPr>
              <w:t>4</w:t>
            </w:r>
          </w:p>
        </w:tc>
        <w:tc>
          <w:tcPr>
            <w:tcW w:w="1701" w:type="dxa"/>
            <w:vAlign w:val="center"/>
          </w:tcPr>
          <w:p w14:paraId="2312DDE9">
            <w:pPr>
              <w:jc w:val="center"/>
              <w:rPr>
                <w:rFonts w:ascii="宋体" w:hAnsi="宋体"/>
                <w:color w:val="000000"/>
                <w:sz w:val="22"/>
                <w:szCs w:val="22"/>
              </w:rPr>
            </w:pPr>
            <w:r>
              <w:rPr>
                <w:rFonts w:ascii="宋体" w:hAnsi="宋体"/>
                <w:color w:val="000000"/>
                <w:sz w:val="22"/>
                <w:szCs w:val="22"/>
              </w:rPr>
              <w:t>g</w:t>
            </w:r>
            <w:r>
              <w:rPr>
                <w:rFonts w:hint="eastAsia" w:ascii="宋体" w:hAnsi="宋体"/>
                <w:color w:val="000000"/>
                <w:sz w:val="22"/>
                <w:szCs w:val="22"/>
              </w:rPr>
              <w:t>fsbh</w:t>
            </w:r>
          </w:p>
        </w:tc>
        <w:tc>
          <w:tcPr>
            <w:tcW w:w="1843" w:type="dxa"/>
            <w:vAlign w:val="center"/>
          </w:tcPr>
          <w:p w14:paraId="159D42AA">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ascii="宋体" w:hAnsi="宋体" w:cs="宋体"/>
                <w:color w:val="000000"/>
                <w:lang w:eastAsia="zh-Hans"/>
              </w:rPr>
              <w:t>统一社会信用代码</w:t>
            </w:r>
          </w:p>
        </w:tc>
        <w:tc>
          <w:tcPr>
            <w:tcW w:w="1276" w:type="dxa"/>
            <w:vAlign w:val="center"/>
          </w:tcPr>
          <w:p w14:paraId="60720E31">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3C420EAD">
            <w:pPr>
              <w:jc w:val="center"/>
              <w:rPr>
                <w:rFonts w:ascii="宋体" w:hAnsi="宋体" w:cs="宋体"/>
                <w:color w:val="000000"/>
                <w:szCs w:val="21"/>
              </w:rPr>
            </w:pPr>
            <w:r>
              <w:rPr>
                <w:rFonts w:ascii="宋体" w:hAnsi="宋体" w:cs="宋体"/>
                <w:color w:val="000000"/>
                <w:szCs w:val="21"/>
              </w:rPr>
              <w:t>30</w:t>
            </w:r>
          </w:p>
        </w:tc>
        <w:tc>
          <w:tcPr>
            <w:tcW w:w="708" w:type="dxa"/>
            <w:vAlign w:val="center"/>
          </w:tcPr>
          <w:p w14:paraId="227A9903">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vAlign w:val="center"/>
          </w:tcPr>
          <w:p w14:paraId="690BE5A1">
            <w:pPr>
              <w:jc w:val="left"/>
              <w:rPr>
                <w:rFonts w:ascii="宋体" w:hAnsi="宋体" w:cs="宋体"/>
                <w:color w:val="000000"/>
                <w:kern w:val="0"/>
                <w:szCs w:val="21"/>
                <w:lang w:bidi="ar"/>
              </w:rPr>
            </w:pPr>
          </w:p>
        </w:tc>
      </w:tr>
      <w:tr w14:paraId="32456C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70A159B">
            <w:pPr>
              <w:widowControl/>
              <w:jc w:val="center"/>
              <w:rPr>
                <w:rFonts w:ascii="宋体" w:hAnsi="宋体"/>
                <w:bCs/>
                <w:color w:val="000000"/>
              </w:rPr>
            </w:pPr>
            <w:r>
              <w:rPr>
                <w:rFonts w:hint="eastAsia" w:ascii="宋体" w:hAnsi="宋体"/>
                <w:bCs/>
                <w:color w:val="000000"/>
              </w:rPr>
              <w:t>5</w:t>
            </w:r>
          </w:p>
        </w:tc>
        <w:tc>
          <w:tcPr>
            <w:tcW w:w="1701" w:type="dxa"/>
            <w:vAlign w:val="center"/>
          </w:tcPr>
          <w:p w14:paraId="2F7279A7">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vAlign w:val="center"/>
          </w:tcPr>
          <w:p w14:paraId="083DA920">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vAlign w:val="center"/>
          </w:tcPr>
          <w:p w14:paraId="5A8CB0E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7DCA9EE">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8" w:type="dxa"/>
            <w:vAlign w:val="center"/>
          </w:tcPr>
          <w:p w14:paraId="07E8120A">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7CA68D2E">
            <w:pPr>
              <w:jc w:val="left"/>
              <w:rPr>
                <w:rFonts w:ascii="宋体" w:hAnsi="宋体" w:cs="宋体"/>
                <w:color w:val="000000"/>
                <w:kern w:val="0"/>
                <w:szCs w:val="21"/>
                <w:lang w:bidi="ar"/>
              </w:rPr>
            </w:pPr>
            <w:r>
              <w:rPr>
                <w:rFonts w:hint="eastAsia" w:ascii="宋体" w:hAnsi="宋体" w:cs="宋体"/>
                <w:color w:val="000000"/>
                <w:kern w:val="0"/>
                <w:szCs w:val="21"/>
                <w:lang w:bidi="ar"/>
              </w:rPr>
              <w:t>1</w:t>
            </w:r>
            <w:r>
              <w:rPr>
                <w:rFonts w:hint="eastAsia" w:ascii="宋体" w:hAnsi="宋体"/>
                <w:color w:val="000000"/>
                <w:kern w:val="0"/>
                <w:szCs w:val="21"/>
                <w:lang w:bidi="ar"/>
              </w:rPr>
              <w:t>：</w:t>
            </w:r>
            <w:r>
              <w:rPr>
                <w:rFonts w:hint="eastAsia" w:ascii="宋体" w:hAnsi="宋体" w:cs="宋体"/>
                <w:color w:val="000000"/>
                <w:kern w:val="0"/>
                <w:szCs w:val="21"/>
                <w:lang w:bidi="ar"/>
              </w:rPr>
              <w:t xml:space="preserve">成功 </w:t>
            </w:r>
          </w:p>
          <w:p w14:paraId="6E403D56">
            <w:pPr>
              <w:jc w:val="left"/>
              <w:rPr>
                <w:rFonts w:ascii="宋体" w:hAnsi="宋体" w:cs="宋体"/>
                <w:color w:val="000000"/>
                <w:kern w:val="0"/>
                <w:szCs w:val="21"/>
                <w:lang w:bidi="ar"/>
              </w:rPr>
            </w:pPr>
            <w:r>
              <w:rPr>
                <w:rFonts w:hint="eastAsia" w:ascii="宋体" w:hAnsi="宋体" w:cs="宋体"/>
                <w:color w:val="000000"/>
                <w:kern w:val="0"/>
                <w:szCs w:val="21"/>
                <w:lang w:bidi="ar"/>
              </w:rPr>
              <w:t>2</w:t>
            </w:r>
            <w:r>
              <w:rPr>
                <w:rFonts w:hint="eastAsia" w:ascii="宋体" w:hAnsi="宋体"/>
                <w:color w:val="000000"/>
                <w:kern w:val="0"/>
                <w:szCs w:val="21"/>
                <w:lang w:bidi="ar"/>
              </w:rPr>
              <w:t>：</w:t>
            </w:r>
            <w:r>
              <w:rPr>
                <w:rFonts w:hint="eastAsia" w:ascii="宋体" w:hAnsi="宋体" w:cs="宋体"/>
                <w:color w:val="000000"/>
                <w:kern w:val="0"/>
                <w:szCs w:val="21"/>
                <w:lang w:bidi="ar"/>
              </w:rPr>
              <w:t>不存在符合条件的发票</w:t>
            </w:r>
          </w:p>
          <w:p w14:paraId="4F2B2BE2">
            <w:pPr>
              <w:jc w:val="left"/>
              <w:rPr>
                <w:rFonts w:ascii="宋体" w:hAnsi="宋体" w:cs="宋体"/>
                <w:color w:val="000000"/>
                <w:kern w:val="0"/>
                <w:szCs w:val="21"/>
                <w:lang w:bidi="ar"/>
              </w:rPr>
            </w:pPr>
            <w:r>
              <w:rPr>
                <w:rFonts w:hint="eastAsia" w:ascii="宋体" w:hAnsi="宋体" w:cs="宋体"/>
                <w:color w:val="000000"/>
                <w:kern w:val="0"/>
                <w:szCs w:val="21"/>
                <w:lang w:bidi="ar"/>
              </w:rPr>
              <w:t>3</w:t>
            </w:r>
            <w:r>
              <w:rPr>
                <w:rFonts w:hint="eastAsia" w:ascii="宋体" w:hAnsi="宋体"/>
                <w:color w:val="000000"/>
                <w:kern w:val="0"/>
                <w:szCs w:val="21"/>
                <w:lang w:bidi="ar"/>
              </w:rPr>
              <w:t>：</w:t>
            </w:r>
            <w:r>
              <w:rPr>
                <w:rFonts w:hint="eastAsia" w:ascii="宋体" w:hAnsi="宋体" w:cs="宋体"/>
                <w:color w:val="000000"/>
                <w:kern w:val="0"/>
                <w:szCs w:val="21"/>
                <w:lang w:bidi="ar"/>
              </w:rPr>
              <w:t>失败</w:t>
            </w:r>
          </w:p>
        </w:tc>
      </w:tr>
      <w:tr w14:paraId="3ECFF9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FEA13FF">
            <w:pPr>
              <w:widowControl/>
              <w:jc w:val="center"/>
              <w:rPr>
                <w:rFonts w:ascii="宋体" w:hAnsi="宋体"/>
                <w:bCs/>
                <w:color w:val="000000"/>
              </w:rPr>
            </w:pPr>
            <w:r>
              <w:rPr>
                <w:rFonts w:hint="eastAsia" w:ascii="宋体" w:hAnsi="宋体"/>
                <w:bCs/>
                <w:color w:val="000000"/>
              </w:rPr>
              <w:t>6</w:t>
            </w:r>
          </w:p>
        </w:tc>
        <w:tc>
          <w:tcPr>
            <w:tcW w:w="1701" w:type="dxa"/>
            <w:vAlign w:val="center"/>
          </w:tcPr>
          <w:p w14:paraId="682B86D7">
            <w:pPr>
              <w:jc w:val="center"/>
              <w:rPr>
                <w:rFonts w:ascii="宋体" w:hAnsi="宋体" w:cs="宋体"/>
                <w:color w:val="000000"/>
                <w:kern w:val="0"/>
                <w:szCs w:val="21"/>
                <w:lang w:bidi="ar"/>
              </w:rPr>
            </w:pPr>
            <w:r>
              <w:rPr>
                <w:rFonts w:hint="eastAsia" w:ascii="宋体" w:hAnsi="宋体" w:cs="宋体"/>
                <w:color w:val="000000"/>
                <w:kern w:val="0"/>
                <w:szCs w:val="21"/>
                <w:lang w:bidi="ar"/>
              </w:rPr>
              <w:t>sjl</w:t>
            </w:r>
          </w:p>
        </w:tc>
        <w:tc>
          <w:tcPr>
            <w:tcW w:w="1843" w:type="dxa"/>
            <w:vAlign w:val="center"/>
          </w:tcPr>
          <w:p w14:paraId="39113905">
            <w:pPr>
              <w:jc w:val="center"/>
              <w:rPr>
                <w:rFonts w:ascii="宋体" w:hAnsi="宋体" w:cs="宋体"/>
                <w:color w:val="000000"/>
                <w:kern w:val="0"/>
                <w:szCs w:val="21"/>
                <w:lang w:bidi="ar"/>
              </w:rPr>
            </w:pPr>
            <w:r>
              <w:rPr>
                <w:rFonts w:hint="eastAsia" w:ascii="宋体" w:hAnsi="宋体" w:cs="宋体"/>
                <w:color w:val="000000"/>
                <w:kern w:val="0"/>
                <w:szCs w:val="21"/>
                <w:lang w:bidi="ar"/>
              </w:rPr>
              <w:t>数据流</w:t>
            </w:r>
          </w:p>
        </w:tc>
        <w:tc>
          <w:tcPr>
            <w:tcW w:w="1276" w:type="dxa"/>
            <w:vAlign w:val="center"/>
          </w:tcPr>
          <w:p w14:paraId="293C5FA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DBC4950">
            <w:pPr>
              <w:jc w:val="center"/>
              <w:rPr>
                <w:rFonts w:ascii="宋体" w:hAnsi="宋体" w:cs="宋体"/>
                <w:color w:val="000000"/>
                <w:kern w:val="0"/>
                <w:szCs w:val="21"/>
                <w:lang w:bidi="ar"/>
              </w:rPr>
            </w:pPr>
          </w:p>
        </w:tc>
        <w:tc>
          <w:tcPr>
            <w:tcW w:w="708" w:type="dxa"/>
            <w:vAlign w:val="center"/>
          </w:tcPr>
          <w:p w14:paraId="3C178974">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3098BD73">
            <w:pPr>
              <w:jc w:val="left"/>
              <w:rPr>
                <w:rFonts w:ascii="宋体" w:hAnsi="宋体" w:cs="宋体"/>
                <w:color w:val="000000"/>
                <w:kern w:val="0"/>
                <w:szCs w:val="21"/>
                <w:lang w:bidi="ar"/>
              </w:rPr>
            </w:pPr>
            <w:r>
              <w:rPr>
                <w:rFonts w:hint="eastAsia" w:ascii="宋体" w:hAnsi="宋体" w:cs="宋体"/>
                <w:color w:val="000000"/>
                <w:kern w:val="0"/>
                <w:szCs w:val="21"/>
                <w:lang w:bidi="ar"/>
              </w:rPr>
              <w:t>压缩包文件流（</w:t>
            </w:r>
            <w:r>
              <w:rPr>
                <w:rFonts w:ascii="宋体" w:hAnsi="宋体" w:cs="宋体"/>
                <w:color w:val="000000"/>
                <w:kern w:val="0"/>
                <w:szCs w:val="21"/>
                <w:lang w:bidi="ar"/>
              </w:rPr>
              <w:t>gzip</w:t>
            </w:r>
            <w:r>
              <w:rPr>
                <w:rFonts w:hint="eastAsia" w:ascii="宋体" w:hAnsi="宋体" w:cs="宋体"/>
                <w:color w:val="000000"/>
                <w:kern w:val="0"/>
                <w:szCs w:val="21"/>
                <w:lang w:bidi="ar"/>
              </w:rPr>
              <w:t>+base64），原始数据为json报文</w:t>
            </w:r>
          </w:p>
          <w:p w14:paraId="69675040">
            <w:pPr>
              <w:jc w:val="left"/>
              <w:rPr>
                <w:rFonts w:ascii="宋体" w:hAnsi="宋体" w:cs="宋体"/>
                <w:color w:val="000000"/>
                <w:kern w:val="0"/>
                <w:szCs w:val="21"/>
                <w:lang w:bidi="ar"/>
              </w:rPr>
            </w:pPr>
            <w:r>
              <w:rPr>
                <w:rFonts w:hint="eastAsia" w:ascii="宋体" w:hAnsi="宋体" w:cs="宋体"/>
                <w:color w:val="000000"/>
                <w:kern w:val="0"/>
                <w:szCs w:val="21"/>
                <w:lang w:bidi="ar"/>
              </w:rPr>
              <w:t>Json报文格式详见：“六、附件：（二）未勾选数据初始化清单信息数据说明</w:t>
            </w:r>
          </w:p>
        </w:tc>
      </w:tr>
    </w:tbl>
    <w:p w14:paraId="29C0249C">
      <w:pPr>
        <w:pStyle w:val="6"/>
        <w:rPr>
          <w:sz w:val="21"/>
          <w:szCs w:val="21"/>
        </w:rPr>
      </w:pPr>
      <w:r>
        <w:rPr>
          <w:sz w:val="21"/>
          <w:szCs w:val="21"/>
        </w:rPr>
        <w:t>16.6返回报文示例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57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8543DA6">
            <w:r>
              <w:t>{</w:t>
            </w:r>
          </w:p>
          <w:p w14:paraId="2BF95BCE">
            <w:r>
              <w:tab/>
            </w:r>
            <w:r>
              <w:t>"Response": {</w:t>
            </w:r>
          </w:p>
          <w:p w14:paraId="26E2E139">
            <w:r>
              <w:rPr>
                <w:rFonts w:hint="eastAsia"/>
              </w:rPr>
              <w:tab/>
            </w:r>
            <w:r>
              <w:rPr>
                <w:rFonts w:hint="eastAsia"/>
              </w:rPr>
              <w:tab/>
            </w:r>
            <w:r>
              <w:rPr>
                <w:rFonts w:hint="eastAsia"/>
              </w:rPr>
              <w:t>"RequestId": "系统自动生成ID",</w:t>
            </w:r>
          </w:p>
          <w:p w14:paraId="06D2575B">
            <w:r>
              <w:tab/>
            </w:r>
            <w:r>
              <w:tab/>
            </w:r>
            <w:r>
              <w:t>"Data": {</w:t>
            </w:r>
          </w:p>
          <w:p w14:paraId="65DA7F39">
            <w:r>
              <w:rPr>
                <w:rFonts w:hint="eastAsia"/>
              </w:rPr>
              <w:tab/>
            </w:r>
            <w:r>
              <w:rPr>
                <w:rFonts w:hint="eastAsia"/>
              </w:rPr>
              <w:tab/>
            </w:r>
            <w:r>
              <w:rPr>
                <w:rFonts w:hint="eastAsia"/>
              </w:rPr>
              <w:tab/>
            </w:r>
            <w:r>
              <w:rPr>
                <w:rFonts w:hint="eastAsia"/>
              </w:rPr>
              <w:t>"returncode": "返回码",</w:t>
            </w:r>
          </w:p>
          <w:p w14:paraId="72533C17">
            <w:r>
              <w:rPr>
                <w:rFonts w:hint="eastAsia"/>
              </w:rPr>
              <w:tab/>
            </w:r>
            <w:r>
              <w:rPr>
                <w:rFonts w:hint="eastAsia"/>
              </w:rPr>
              <w:tab/>
            </w:r>
            <w:r>
              <w:rPr>
                <w:rFonts w:hint="eastAsia"/>
              </w:rPr>
              <w:tab/>
            </w:r>
            <w:r>
              <w:rPr>
                <w:rFonts w:hint="eastAsia"/>
              </w:rPr>
              <w:t>"returnmsg": "返回信息",</w:t>
            </w:r>
          </w:p>
          <w:p w14:paraId="6475C910">
            <w:r>
              <w:rPr>
                <w:rFonts w:hint="eastAsia"/>
              </w:rPr>
              <w:tab/>
            </w:r>
            <w:r>
              <w:rPr>
                <w:rFonts w:hint="eastAsia"/>
              </w:rPr>
              <w:tab/>
            </w:r>
            <w:r>
              <w:rPr>
                <w:rFonts w:hint="eastAsia"/>
              </w:rPr>
              <w:tab/>
            </w:r>
            <w:r>
              <w:rPr>
                <w:rFonts w:hint="eastAsia"/>
              </w:rPr>
              <w:t>"packagecount": "总包数",</w:t>
            </w:r>
          </w:p>
          <w:p w14:paraId="734BBD19">
            <w:r>
              <w:rPr>
                <w:rFonts w:hint="eastAsia"/>
              </w:rPr>
              <w:tab/>
            </w:r>
            <w:r>
              <w:rPr>
                <w:rFonts w:hint="eastAsia"/>
              </w:rPr>
              <w:tab/>
            </w:r>
            <w:r>
              <w:rPr>
                <w:rFonts w:hint="eastAsia"/>
              </w:rPr>
              <w:tab/>
            </w:r>
            <w:r>
              <w:rPr>
                <w:rFonts w:hint="eastAsia"/>
              </w:rPr>
              <w:t>"gfsbh": "购方纳税人识别号/统一社会信用代码",</w:t>
            </w:r>
          </w:p>
          <w:p w14:paraId="6AEA5F92">
            <w:r>
              <w:rPr>
                <w:rFonts w:hint="eastAsia"/>
              </w:rPr>
              <w:tab/>
            </w:r>
            <w:r>
              <w:rPr>
                <w:rFonts w:hint="eastAsia"/>
              </w:rPr>
              <w:tab/>
            </w:r>
            <w:r>
              <w:rPr>
                <w:rFonts w:hint="eastAsia"/>
              </w:rPr>
              <w:tab/>
            </w:r>
            <w:r>
              <w:rPr>
                <w:rFonts w:hint="eastAsia"/>
              </w:rPr>
              <w:t>"cljg": "处理结果",</w:t>
            </w:r>
          </w:p>
          <w:p w14:paraId="41FAD019">
            <w:r>
              <w:rPr>
                <w:rFonts w:hint="eastAsia"/>
              </w:rPr>
              <w:tab/>
            </w:r>
            <w:r>
              <w:rPr>
                <w:rFonts w:hint="eastAsia"/>
              </w:rPr>
              <w:tab/>
            </w:r>
            <w:r>
              <w:rPr>
                <w:rFonts w:hint="eastAsia"/>
              </w:rPr>
              <w:tab/>
            </w:r>
            <w:r>
              <w:rPr>
                <w:rFonts w:hint="eastAsia"/>
              </w:rPr>
              <w:t>"sjl": "数据流"</w:t>
            </w:r>
          </w:p>
          <w:p w14:paraId="50EB8FC3">
            <w:r>
              <w:tab/>
            </w:r>
            <w:r>
              <w:tab/>
            </w:r>
            <w:r>
              <w:t>}</w:t>
            </w:r>
          </w:p>
          <w:p w14:paraId="2B0AA6C5">
            <w:r>
              <w:tab/>
            </w:r>
            <w:r>
              <w:t>}</w:t>
            </w:r>
          </w:p>
          <w:p w14:paraId="7A6ADD7D">
            <w:r>
              <w:t>}</w:t>
            </w:r>
          </w:p>
        </w:tc>
      </w:tr>
    </w:tbl>
    <w:p w14:paraId="76E1983F">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12B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18C72EC">
            <w:r>
              <w:t>{</w:t>
            </w:r>
          </w:p>
          <w:p w14:paraId="4ECC17B8">
            <w:r>
              <w:tab/>
            </w:r>
            <w:r>
              <w:t>"Response": {</w:t>
            </w:r>
          </w:p>
          <w:p w14:paraId="5B97F094">
            <w:r>
              <w:rPr>
                <w:rFonts w:hint="eastAsia"/>
              </w:rPr>
              <w:tab/>
            </w:r>
            <w:r>
              <w:rPr>
                <w:rFonts w:hint="eastAsia"/>
              </w:rPr>
              <w:tab/>
            </w:r>
            <w:r>
              <w:rPr>
                <w:rFonts w:hint="eastAsia"/>
              </w:rPr>
              <w:t>"RequestId": "16位随机数字和字母组合",</w:t>
            </w:r>
          </w:p>
          <w:p w14:paraId="3609AD1A">
            <w:r>
              <w:tab/>
            </w:r>
            <w:r>
              <w:tab/>
            </w:r>
            <w:r>
              <w:t>"Error": {</w:t>
            </w:r>
          </w:p>
          <w:p w14:paraId="19770EF1">
            <w:r>
              <w:tab/>
            </w:r>
            <w:r>
              <w:tab/>
            </w:r>
            <w:r>
              <w:tab/>
            </w:r>
            <w:r>
              <w:t>"Code": "01",</w:t>
            </w:r>
          </w:p>
          <w:p w14:paraId="5C3CE1CE">
            <w:r>
              <w:rPr>
                <w:rFonts w:hint="eastAsia"/>
              </w:rPr>
              <w:tab/>
            </w:r>
            <w:r>
              <w:rPr>
                <w:rFonts w:hint="eastAsia"/>
              </w:rPr>
              <w:tab/>
            </w:r>
            <w:r>
              <w:rPr>
                <w:rFonts w:hint="eastAsia"/>
              </w:rPr>
              <w:tab/>
            </w:r>
            <w:r>
              <w:rPr>
                <w:rFonts w:hint="eastAsia"/>
              </w:rPr>
              <w:t>"Message": "错误说明"</w:t>
            </w:r>
          </w:p>
          <w:p w14:paraId="6131AEE0">
            <w:r>
              <w:tab/>
            </w:r>
            <w:r>
              <w:tab/>
            </w:r>
            <w:r>
              <w:t>}</w:t>
            </w:r>
          </w:p>
          <w:p w14:paraId="5AA1CA23">
            <w:r>
              <w:tab/>
            </w:r>
            <w:r>
              <w:t>}</w:t>
            </w:r>
          </w:p>
          <w:p w14:paraId="348E58D1">
            <w:r>
              <w:t>}</w:t>
            </w:r>
          </w:p>
        </w:tc>
      </w:tr>
    </w:tbl>
    <w:p w14:paraId="28E98CCE">
      <w:pPr>
        <w:pStyle w:val="4"/>
        <w:rPr>
          <w:rFonts w:cs="Helvetica"/>
          <w:szCs w:val="28"/>
        </w:rPr>
      </w:pPr>
      <w:bookmarkStart w:id="154" w:name="_17.批量上传待处理农产品发票确认清单"/>
      <w:bookmarkEnd w:id="154"/>
      <w:bookmarkStart w:id="155" w:name="_Toc193278907"/>
      <w:bookmarkStart w:id="156" w:name="_Toc219975732"/>
      <w:r>
        <w:rPr>
          <w:rFonts w:cs="Helvetica"/>
          <w:szCs w:val="28"/>
        </w:rPr>
        <w:t>17.批量上传待处理农产品发票确认清单</w:t>
      </w:r>
      <w:bookmarkEnd w:id="155"/>
      <w:bookmarkEnd w:id="156"/>
    </w:p>
    <w:p w14:paraId="2BCBA84B">
      <w:pPr>
        <w:pStyle w:val="6"/>
        <w:rPr>
          <w:sz w:val="21"/>
          <w:szCs w:val="21"/>
        </w:rPr>
      </w:pPr>
      <w:r>
        <w:rPr>
          <w:sz w:val="21"/>
          <w:szCs w:val="21"/>
        </w:rPr>
        <w:t>1</w:t>
      </w:r>
      <w:r>
        <w:rPr>
          <w:rFonts w:hint="eastAsia"/>
          <w:sz w:val="21"/>
          <w:szCs w:val="21"/>
        </w:rPr>
        <w:t>7</w:t>
      </w:r>
      <w:r>
        <w:rPr>
          <w:sz w:val="21"/>
          <w:szCs w:val="21"/>
        </w:rPr>
        <w:t>.1接口说明</w:t>
      </w:r>
    </w:p>
    <w:p w14:paraId="14B9F5BC">
      <w:pPr>
        <w:pStyle w:val="5"/>
      </w:pPr>
      <w:r>
        <w:rPr>
          <w:rFonts w:hint="eastAsia"/>
        </w:rPr>
        <w:t>企业业务系统通过此接口对待处理农产品发票进行批量上传确认。（单次申请不能超过2</w:t>
      </w:r>
      <w:r>
        <w:t>000</w:t>
      </w:r>
      <w:r>
        <w:rPr>
          <w:rFonts w:hint="eastAsia"/>
        </w:rPr>
        <w:t>条数据，若</w:t>
      </w:r>
      <w:r>
        <w:t>超过</w:t>
      </w:r>
      <w:r>
        <w:rPr>
          <w:rFonts w:hint="eastAsia"/>
        </w:rPr>
        <w:t>2000条数据则本次申请不予受理。）</w:t>
      </w:r>
    </w:p>
    <w:p w14:paraId="41159A00">
      <w:pPr>
        <w:pStyle w:val="6"/>
        <w:rPr>
          <w:sz w:val="21"/>
          <w:szCs w:val="21"/>
        </w:rPr>
      </w:pPr>
      <w:r>
        <w:rPr>
          <w:sz w:val="21"/>
          <w:szCs w:val="21"/>
        </w:rPr>
        <w:t>1</w:t>
      </w:r>
      <w:r>
        <w:rPr>
          <w:rFonts w:hint="eastAsia"/>
          <w:sz w:val="21"/>
          <w:szCs w:val="21"/>
        </w:rPr>
        <w:t>7</w:t>
      </w:r>
      <w:r>
        <w:rPr>
          <w:sz w:val="21"/>
          <w:szCs w:val="21"/>
        </w:rPr>
        <w:t>.2请求方式</w:t>
      </w:r>
    </w:p>
    <w:p w14:paraId="28555A20">
      <w:pPr>
        <w:pStyle w:val="5"/>
      </w:pPr>
      <w:r>
        <w:rPr>
          <w:rFonts w:hint="eastAsia"/>
        </w:rPr>
        <w:t>请求方式为POST</w:t>
      </w:r>
    </w:p>
    <w:p w14:paraId="4AF645AC">
      <w:pPr>
        <w:pStyle w:val="5"/>
      </w:pPr>
      <w:r>
        <w:rPr>
          <w:rFonts w:hint="eastAsia"/>
        </w:rPr>
        <w:t>path 指该参数为路径参数</w:t>
      </w:r>
    </w:p>
    <w:p w14:paraId="0AECAF1A">
      <w:pPr>
        <w:pStyle w:val="5"/>
      </w:pPr>
      <w:r>
        <w:rPr>
          <w:rFonts w:hint="eastAsia"/>
        </w:rPr>
        <w:t>query 指该参数需在请求URL传参</w:t>
      </w:r>
    </w:p>
    <w:p w14:paraId="274C9486">
      <w:pPr>
        <w:pStyle w:val="5"/>
      </w:pPr>
      <w:r>
        <w:rPr>
          <w:rFonts w:hint="eastAsia"/>
        </w:rPr>
        <w:t>body 指该参数需在请求JSON传参</w:t>
      </w:r>
    </w:p>
    <w:p w14:paraId="48C0809F">
      <w:pPr>
        <w:pStyle w:val="6"/>
        <w:rPr>
          <w:sz w:val="21"/>
          <w:szCs w:val="21"/>
        </w:rPr>
      </w:pPr>
      <w:r>
        <w:rPr>
          <w:sz w:val="21"/>
          <w:szCs w:val="21"/>
        </w:rPr>
        <w:t>1</w:t>
      </w:r>
      <w:r>
        <w:rPr>
          <w:rFonts w:hint="eastAsia"/>
          <w:sz w:val="21"/>
          <w:szCs w:val="21"/>
        </w:rPr>
        <w:t>7</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DA8F7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FC804AA">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9AB7D6C">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275A22F2">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47081B7">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395E75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52B9A7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3B4997B1">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B7D23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5815A1D">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38E4EC72">
            <w:pPr>
              <w:jc w:val="center"/>
              <w:rPr>
                <w:rFonts w:ascii="宋体" w:hAnsi="宋体"/>
                <w:color w:val="000000"/>
                <w:sz w:val="22"/>
                <w:szCs w:val="22"/>
              </w:rPr>
            </w:pPr>
            <w:r>
              <w:rPr>
                <w:rFonts w:ascii="宋体" w:hAnsi="宋体"/>
                <w:color w:val="000000"/>
                <w:sz w:val="22"/>
                <w:szCs w:val="22"/>
              </w:rPr>
              <w:t>g</w:t>
            </w:r>
            <w:r>
              <w:rPr>
                <w:rFonts w:hint="eastAsia" w:ascii="宋体" w:hAnsi="宋体"/>
                <w:color w:val="000000"/>
                <w:sz w:val="22"/>
                <w:szCs w:val="22"/>
              </w:rPr>
              <w:t>fsbh</w:t>
            </w:r>
          </w:p>
        </w:tc>
        <w:tc>
          <w:tcPr>
            <w:tcW w:w="1843" w:type="dxa"/>
            <w:tcBorders>
              <w:top w:val="single" w:color="auto" w:sz="6" w:space="0"/>
              <w:bottom w:val="single" w:color="auto" w:sz="6" w:space="0"/>
            </w:tcBorders>
            <w:vAlign w:val="center"/>
          </w:tcPr>
          <w:p w14:paraId="2E016F96">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ascii="宋体" w:hAnsi="宋体" w:cs="宋体"/>
                <w:color w:val="000000"/>
                <w:lang w:eastAsia="zh-Hans"/>
              </w:rPr>
              <w:t>统一社会信用代码</w:t>
            </w:r>
          </w:p>
        </w:tc>
        <w:tc>
          <w:tcPr>
            <w:tcW w:w="1276" w:type="dxa"/>
            <w:tcBorders>
              <w:top w:val="single" w:color="auto" w:sz="6" w:space="0"/>
              <w:bottom w:val="single" w:color="auto" w:sz="6" w:space="0"/>
            </w:tcBorders>
            <w:vAlign w:val="center"/>
          </w:tcPr>
          <w:p w14:paraId="0A5520DE">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57DD39A8">
            <w:pPr>
              <w:jc w:val="center"/>
              <w:rPr>
                <w:rFonts w:ascii="宋体" w:hAnsi="宋体" w:cs="宋体"/>
                <w:color w:val="000000"/>
                <w:szCs w:val="21"/>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5710C99C">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tcBorders>
              <w:top w:val="single" w:color="auto" w:sz="6" w:space="0"/>
              <w:bottom w:val="single" w:color="auto" w:sz="6" w:space="0"/>
            </w:tcBorders>
            <w:vAlign w:val="center"/>
          </w:tcPr>
          <w:p w14:paraId="17AFABC0">
            <w:pPr>
              <w:pStyle w:val="81"/>
              <w:rPr>
                <w:rFonts w:ascii="宋体" w:hAnsi="宋体" w:cs="宋体"/>
                <w:color w:val="000000"/>
              </w:rPr>
            </w:pPr>
          </w:p>
        </w:tc>
      </w:tr>
      <w:tr w14:paraId="151C63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4DFB62E">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3F5C1600">
            <w:pPr>
              <w:jc w:val="center"/>
              <w:rPr>
                <w:rFonts w:ascii="宋体" w:hAnsi="宋体" w:cs="宋体"/>
                <w:color w:val="000000"/>
                <w:kern w:val="0"/>
                <w:szCs w:val="21"/>
                <w:lang w:bidi="ar"/>
              </w:rPr>
            </w:pPr>
            <w:r>
              <w:rPr>
                <w:rFonts w:ascii="宋体" w:hAnsi="宋体" w:cs="宋体"/>
                <w:color w:val="000000"/>
                <w:kern w:val="0"/>
                <w:szCs w:val="21"/>
                <w:lang w:bidi="ar"/>
              </w:rPr>
              <w:t>n</w:t>
            </w:r>
            <w:r>
              <w:rPr>
                <w:rFonts w:hint="eastAsia" w:ascii="宋体" w:hAnsi="宋体" w:cs="宋体"/>
                <w:color w:val="000000"/>
                <w:kern w:val="0"/>
                <w:szCs w:val="21"/>
                <w:lang w:bidi="ar"/>
              </w:rPr>
              <w:t>cp</w:t>
            </w:r>
            <w:r>
              <w:rPr>
                <w:rFonts w:ascii="宋体" w:hAnsi="宋体" w:cs="宋体"/>
                <w:color w:val="000000"/>
                <w:kern w:val="0"/>
                <w:szCs w:val="21"/>
                <w:lang w:bidi="ar"/>
              </w:rPr>
              <w:t>lx</w:t>
            </w:r>
          </w:p>
        </w:tc>
        <w:tc>
          <w:tcPr>
            <w:tcW w:w="1843" w:type="dxa"/>
            <w:tcBorders>
              <w:top w:val="single" w:color="auto" w:sz="6" w:space="0"/>
              <w:bottom w:val="single" w:color="auto" w:sz="6" w:space="0"/>
            </w:tcBorders>
            <w:vAlign w:val="center"/>
          </w:tcPr>
          <w:p w14:paraId="2BD34106">
            <w:pPr>
              <w:jc w:val="center"/>
              <w:rPr>
                <w:rFonts w:ascii="宋体" w:hAnsi="宋体" w:cs="宋体"/>
                <w:color w:val="000000"/>
                <w:kern w:val="0"/>
                <w:szCs w:val="21"/>
                <w:lang w:bidi="ar"/>
              </w:rPr>
            </w:pPr>
            <w:r>
              <w:rPr>
                <w:rFonts w:hint="eastAsia" w:ascii="宋体" w:hAnsi="宋体" w:cs="宋体"/>
                <w:color w:val="000000"/>
                <w:kern w:val="0"/>
                <w:szCs w:val="21"/>
                <w:lang w:bidi="ar"/>
              </w:rPr>
              <w:t>农产品类型</w:t>
            </w:r>
          </w:p>
        </w:tc>
        <w:tc>
          <w:tcPr>
            <w:tcW w:w="1276" w:type="dxa"/>
            <w:tcBorders>
              <w:top w:val="single" w:color="auto" w:sz="6" w:space="0"/>
              <w:bottom w:val="single" w:color="auto" w:sz="6" w:space="0"/>
            </w:tcBorders>
            <w:vAlign w:val="center"/>
          </w:tcPr>
          <w:p w14:paraId="3D6C81A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DC18124">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29A610D6">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01F35597">
            <w:pPr>
              <w:jc w:val="left"/>
              <w:rPr>
                <w:rFonts w:ascii="宋体" w:hAnsi="宋体" w:cs="宋体"/>
                <w:color w:val="000000"/>
                <w:kern w:val="0"/>
                <w:szCs w:val="21"/>
                <w:lang w:bidi="ar"/>
              </w:rPr>
            </w:pPr>
            <w:r>
              <w:rPr>
                <w:rFonts w:hint="eastAsia" w:ascii="宋体" w:hAnsi="宋体" w:cs="宋体"/>
                <w:color w:val="000000"/>
                <w:kern w:val="0"/>
                <w:szCs w:val="21"/>
                <w:lang w:bidi="ar"/>
              </w:rPr>
              <w:t>1：自产农产品销售发票</w:t>
            </w:r>
          </w:p>
          <w:p w14:paraId="5F80D04B">
            <w:pPr>
              <w:jc w:val="left"/>
              <w:rPr>
                <w:rFonts w:ascii="宋体" w:hAnsi="宋体" w:cs="宋体"/>
                <w:color w:val="000000"/>
                <w:kern w:val="0"/>
                <w:szCs w:val="21"/>
                <w:lang w:bidi="ar"/>
              </w:rPr>
            </w:pPr>
            <w:r>
              <w:rPr>
                <w:rFonts w:hint="eastAsia" w:ascii="宋体" w:hAnsi="宋体" w:cs="宋体"/>
                <w:color w:val="000000"/>
                <w:kern w:val="0"/>
                <w:szCs w:val="21"/>
                <w:lang w:bidi="ar"/>
              </w:rPr>
              <w:t>2：从小规模处购进的3%农产品专票</w:t>
            </w:r>
          </w:p>
        </w:tc>
      </w:tr>
      <w:tr w14:paraId="21AA03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01679DF">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591F3133">
            <w:pPr>
              <w:jc w:val="center"/>
              <w:rPr>
                <w:rFonts w:ascii="宋体" w:hAnsi="宋体"/>
                <w:color w:val="000000"/>
                <w:sz w:val="22"/>
                <w:szCs w:val="22"/>
              </w:rPr>
            </w:pPr>
            <w:r>
              <w:rPr>
                <w:rFonts w:ascii="宋体" w:hAnsi="宋体" w:cs="宋体"/>
                <w:color w:val="000000"/>
                <w:kern w:val="0"/>
                <w:szCs w:val="21"/>
                <w:lang w:bidi="ar"/>
              </w:rPr>
              <w:t>gxlxD</w:t>
            </w:r>
            <w:r>
              <w:rPr>
                <w:rFonts w:hint="eastAsia" w:ascii="宋体" w:hAnsi="宋体" w:cs="宋体"/>
                <w:color w:val="000000"/>
                <w:kern w:val="0"/>
                <w:szCs w:val="21"/>
                <w:lang w:bidi="ar"/>
              </w:rPr>
              <w:t>m</w:t>
            </w:r>
          </w:p>
        </w:tc>
        <w:tc>
          <w:tcPr>
            <w:tcW w:w="1843" w:type="dxa"/>
            <w:tcBorders>
              <w:top w:val="single" w:color="auto" w:sz="6" w:space="0"/>
              <w:bottom w:val="single" w:color="auto" w:sz="6" w:space="0"/>
            </w:tcBorders>
            <w:vAlign w:val="center"/>
          </w:tcPr>
          <w:p w14:paraId="6B8C4AEF">
            <w:pPr>
              <w:jc w:val="center"/>
              <w:rPr>
                <w:color w:val="000000"/>
                <w:szCs w:val="21"/>
              </w:rPr>
            </w:pPr>
            <w:r>
              <w:rPr>
                <w:rFonts w:hint="eastAsia" w:ascii="宋体" w:hAnsi="宋体" w:cs="宋体"/>
                <w:color w:val="000000"/>
                <w:kern w:val="0"/>
                <w:szCs w:val="21"/>
                <w:lang w:bidi="ar"/>
              </w:rPr>
              <w:t>勾选类型</w:t>
            </w:r>
          </w:p>
        </w:tc>
        <w:tc>
          <w:tcPr>
            <w:tcW w:w="1276" w:type="dxa"/>
            <w:tcBorders>
              <w:top w:val="single" w:color="auto" w:sz="6" w:space="0"/>
              <w:bottom w:val="single" w:color="auto" w:sz="6" w:space="0"/>
            </w:tcBorders>
            <w:vAlign w:val="center"/>
          </w:tcPr>
          <w:p w14:paraId="5105D648">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DA7C4C6">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50B74371">
            <w:pPr>
              <w:jc w:val="center"/>
              <w:rPr>
                <w:rFonts w:ascii="宋体" w:hAnsi="宋体"/>
                <w:color w:val="000000"/>
                <w:szCs w:val="21"/>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75470C00">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农产品类型为1：自产农产品销售发票时可填写</w:t>
            </w:r>
          </w:p>
          <w:p w14:paraId="4E6AB621">
            <w:pPr>
              <w:jc w:val="left"/>
              <w:rPr>
                <w:rFonts w:ascii="宋体" w:hAnsi="宋体" w:cs="宋体"/>
                <w:color w:val="000000"/>
                <w:kern w:val="0"/>
                <w:szCs w:val="21"/>
                <w:lang w:bidi="ar"/>
              </w:rPr>
            </w:pPr>
            <w:r>
              <w:rPr>
                <w:rFonts w:ascii="宋体" w:hAnsi="宋体" w:cs="宋体"/>
                <w:color w:val="000000"/>
                <w:kern w:val="0"/>
                <w:szCs w:val="21"/>
                <w:lang w:bidi="ar"/>
              </w:rPr>
              <w:t>13：属于自产</w:t>
            </w:r>
          </w:p>
          <w:p w14:paraId="709E01AA">
            <w:pPr>
              <w:jc w:val="left"/>
              <w:rPr>
                <w:rFonts w:ascii="宋体" w:hAnsi="宋体" w:cs="宋体"/>
                <w:color w:val="000000"/>
                <w:kern w:val="0"/>
                <w:szCs w:val="21"/>
                <w:lang w:bidi="ar"/>
              </w:rPr>
            </w:pPr>
            <w:r>
              <w:rPr>
                <w:rFonts w:ascii="宋体" w:hAnsi="宋体" w:cs="宋体"/>
                <w:color w:val="000000"/>
                <w:kern w:val="0"/>
                <w:szCs w:val="21"/>
                <w:lang w:bidi="ar"/>
              </w:rPr>
              <w:t>14：不属于自产</w:t>
            </w:r>
          </w:p>
          <w:p w14:paraId="7FF7FC71">
            <w:pPr>
              <w:jc w:val="left"/>
              <w:rPr>
                <w:rFonts w:ascii="宋体" w:hAnsi="宋体" w:cs="宋体"/>
                <w:color w:val="000000"/>
                <w:kern w:val="0"/>
                <w:szCs w:val="21"/>
                <w:lang w:bidi="ar"/>
              </w:rPr>
            </w:pPr>
            <w:r>
              <w:rPr>
                <w:rFonts w:ascii="宋体" w:hAnsi="宋体" w:cs="宋体"/>
                <w:color w:val="000000"/>
                <w:kern w:val="0"/>
                <w:szCs w:val="21"/>
                <w:lang w:bidi="ar"/>
              </w:rPr>
              <w:t>15：部分属于自产</w:t>
            </w:r>
          </w:p>
          <w:p w14:paraId="06528BE2">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农产品类型为2：从小规模处购进的3%农产品专票时可填写</w:t>
            </w:r>
          </w:p>
          <w:p w14:paraId="0C1EF5D9">
            <w:pPr>
              <w:jc w:val="left"/>
              <w:rPr>
                <w:rFonts w:ascii="宋体" w:hAnsi="宋体" w:cs="宋体"/>
                <w:color w:val="000000"/>
                <w:kern w:val="0"/>
                <w:szCs w:val="21"/>
                <w:lang w:bidi="ar"/>
              </w:rPr>
            </w:pPr>
            <w:r>
              <w:rPr>
                <w:rFonts w:ascii="宋体" w:hAnsi="宋体" w:cs="宋体"/>
                <w:color w:val="000000"/>
                <w:kern w:val="0"/>
                <w:szCs w:val="21"/>
                <w:lang w:bidi="ar"/>
              </w:rPr>
              <w:t>16：按票面金额和基础扣除率</w:t>
            </w:r>
          </w:p>
          <w:p w14:paraId="731819B7">
            <w:pPr>
              <w:jc w:val="left"/>
              <w:rPr>
                <w:rFonts w:ascii="宋体" w:hAnsi="宋体" w:cs="宋体"/>
                <w:color w:val="000000"/>
                <w:kern w:val="0"/>
                <w:szCs w:val="21"/>
                <w:lang w:bidi="ar"/>
              </w:rPr>
            </w:pPr>
            <w:r>
              <w:rPr>
                <w:rFonts w:ascii="宋体" w:hAnsi="宋体" w:cs="宋体"/>
                <w:color w:val="000000"/>
                <w:kern w:val="0"/>
                <w:szCs w:val="21"/>
                <w:lang w:bidi="ar"/>
              </w:rPr>
              <w:t>17：按票面税额</w:t>
            </w:r>
          </w:p>
        </w:tc>
      </w:tr>
      <w:tr w14:paraId="47A3E2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50ED0EEF">
            <w:pPr>
              <w:jc w:val="center"/>
              <w:rPr>
                <w:rFonts w:ascii="宋体" w:hAnsi="宋体"/>
                <w:color w:val="000000"/>
                <w:sz w:val="22"/>
                <w:szCs w:val="22"/>
              </w:rPr>
            </w:pPr>
            <w:r>
              <w:rPr>
                <w:rFonts w:hint="eastAsia"/>
                <w:color w:val="000000"/>
                <w:szCs w:val="21"/>
              </w:rPr>
              <w:t>发票明细数据（fpmx）</w:t>
            </w:r>
          </w:p>
        </w:tc>
      </w:tr>
      <w:tr w14:paraId="459B9B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F8C42CD">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25F24AE7">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613DE49A">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5936E5E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FDF752C">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04CAE7DC">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1075316A">
            <w:pPr>
              <w:pStyle w:val="55"/>
              <w:spacing w:after="156"/>
              <w:ind w:firstLine="0" w:firstLineChars="0"/>
              <w:rPr>
                <w:rFonts w:ascii="宋体" w:hAnsi="宋体" w:cs="宋体"/>
                <w:color w:val="000000"/>
                <w:szCs w:val="21"/>
                <w:lang w:bidi="ar"/>
              </w:rPr>
            </w:pPr>
            <w:r>
              <w:rPr>
                <w:rFonts w:hint="eastAsia" w:ascii="宋体" w:hAnsi="宋体" w:cs="宋体"/>
                <w:color w:val="000000"/>
                <w:szCs w:val="21"/>
                <w:lang w:bidi="ar"/>
              </w:rPr>
              <w:t>YYYYMMDD</w:t>
            </w:r>
          </w:p>
        </w:tc>
      </w:tr>
      <w:tr w14:paraId="46C708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D263E81">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686E6AE5">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5BAD65AD">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7C2CF6E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67F7515">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4BCAAF2C">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0A6B4D25">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发票类型为：01、04、08、10传纸质发票代码，其他发票类型无需传入</w:t>
            </w:r>
          </w:p>
        </w:tc>
      </w:tr>
      <w:tr w14:paraId="022302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8471BE8">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4B325B39">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5BCAF4D8">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2984204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02AEE7F">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7E86BE0D">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1C8D6499">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发票类型为：01、04、08、10传纸质发票号码</w:t>
            </w:r>
          </w:p>
          <w:p w14:paraId="7253E38E">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发票类型为：81、85传20位</w:t>
            </w:r>
            <w:r>
              <w:rPr>
                <w:rFonts w:hint="eastAsia" w:ascii="宋体" w:hAnsi="宋体" w:cs="宋体"/>
                <w:color w:val="000000"/>
                <w:kern w:val="0"/>
                <w:szCs w:val="21"/>
                <w:lang w:eastAsia="zh-Hans" w:bidi="ar"/>
              </w:rPr>
              <w:t>数字化电子发票号码</w:t>
            </w:r>
          </w:p>
        </w:tc>
      </w:tr>
      <w:tr w14:paraId="6F91AA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0DF616F">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5A19187E">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tcBorders>
              <w:top w:val="single" w:color="auto" w:sz="6" w:space="0"/>
              <w:bottom w:val="single" w:color="auto" w:sz="6" w:space="0"/>
            </w:tcBorders>
            <w:vAlign w:val="center"/>
          </w:tcPr>
          <w:p w14:paraId="5699B4DD">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tcBorders>
              <w:top w:val="single" w:color="auto" w:sz="6" w:space="0"/>
              <w:bottom w:val="single" w:color="auto" w:sz="6" w:space="0"/>
            </w:tcBorders>
            <w:vAlign w:val="center"/>
          </w:tcPr>
          <w:p w14:paraId="51F33CE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2885309">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7BFEF56A">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3E57D50B">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农产品类型为1：自产农产品销售发票时可填写</w:t>
            </w:r>
          </w:p>
          <w:p w14:paraId="339B122A">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4AB39965">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3E1D1844">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农产品类型为2：从小规模处购进的3%农产品专票时可填写</w:t>
            </w:r>
          </w:p>
          <w:p w14:paraId="38F10E16">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740BCAD4">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11EADDBB">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165AA24A">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tc>
      </w:tr>
      <w:tr w14:paraId="2E20B1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5374384F">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tcBorders>
            <w:vAlign w:val="center"/>
          </w:tcPr>
          <w:p w14:paraId="783786F3">
            <w:pPr>
              <w:jc w:val="center"/>
              <w:rPr>
                <w:rFonts w:ascii="宋体" w:hAnsi="宋体" w:cs="宋体"/>
                <w:color w:val="000000"/>
                <w:kern w:val="0"/>
                <w:szCs w:val="21"/>
                <w:lang w:bidi="ar"/>
              </w:rPr>
            </w:pPr>
            <w:r>
              <w:rPr>
                <w:rFonts w:ascii="宋体" w:hAnsi="宋体" w:cs="宋体"/>
                <w:color w:val="000000"/>
                <w:kern w:val="0"/>
                <w:szCs w:val="21"/>
                <w:lang w:bidi="ar"/>
              </w:rPr>
              <w:t>n</w:t>
            </w:r>
            <w:r>
              <w:rPr>
                <w:rFonts w:hint="eastAsia" w:ascii="宋体" w:hAnsi="宋体" w:cs="宋体"/>
                <w:color w:val="000000"/>
                <w:kern w:val="0"/>
                <w:szCs w:val="21"/>
                <w:lang w:bidi="ar"/>
              </w:rPr>
              <w:t>cp</w:t>
            </w:r>
            <w:r>
              <w:rPr>
                <w:rFonts w:ascii="宋体" w:hAnsi="宋体" w:cs="宋体"/>
                <w:color w:val="000000"/>
                <w:kern w:val="0"/>
                <w:szCs w:val="21"/>
                <w:lang w:bidi="ar"/>
              </w:rPr>
              <w:t>bfje</w:t>
            </w:r>
          </w:p>
        </w:tc>
        <w:tc>
          <w:tcPr>
            <w:tcW w:w="1843" w:type="dxa"/>
            <w:tcBorders>
              <w:top w:val="single" w:color="auto" w:sz="6" w:space="0"/>
            </w:tcBorders>
            <w:vAlign w:val="center"/>
          </w:tcPr>
          <w:p w14:paraId="200B5754">
            <w:pPr>
              <w:jc w:val="center"/>
              <w:rPr>
                <w:rFonts w:ascii="宋体" w:hAnsi="宋体" w:cs="宋体"/>
                <w:color w:val="000000"/>
                <w:kern w:val="0"/>
                <w:szCs w:val="21"/>
                <w:lang w:bidi="ar"/>
              </w:rPr>
            </w:pPr>
            <w:r>
              <w:rPr>
                <w:rFonts w:hint="eastAsia"/>
                <w:color w:val="000000"/>
                <w:szCs w:val="21"/>
              </w:rPr>
              <w:t>农产品部分金额</w:t>
            </w:r>
          </w:p>
        </w:tc>
        <w:tc>
          <w:tcPr>
            <w:tcW w:w="1276" w:type="dxa"/>
            <w:tcBorders>
              <w:top w:val="single" w:color="auto" w:sz="6" w:space="0"/>
            </w:tcBorders>
            <w:vAlign w:val="center"/>
          </w:tcPr>
          <w:p w14:paraId="0BE73D7A">
            <w:pPr>
              <w:jc w:val="center"/>
              <w:rPr>
                <w:rFonts w:ascii="宋体" w:hAnsi="宋体" w:cs="宋体"/>
                <w:color w:val="000000"/>
                <w:kern w:val="0"/>
                <w:szCs w:val="21"/>
                <w:lang w:bidi="ar"/>
              </w:rPr>
            </w:pPr>
            <w:r>
              <w:rPr>
                <w:rFonts w:ascii="宋体" w:hAnsi="宋体" w:cs="宋体"/>
                <w:color w:val="000000"/>
                <w:kern w:val="0"/>
                <w:szCs w:val="21"/>
                <w:lang w:bidi="ar"/>
              </w:rPr>
              <w:t>Number</w:t>
            </w:r>
          </w:p>
        </w:tc>
        <w:tc>
          <w:tcPr>
            <w:tcW w:w="709" w:type="dxa"/>
            <w:tcBorders>
              <w:top w:val="single" w:color="auto" w:sz="6" w:space="0"/>
            </w:tcBorders>
            <w:vAlign w:val="center"/>
          </w:tcPr>
          <w:p w14:paraId="731D5D78">
            <w:pPr>
              <w:jc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8,2</w:t>
            </w:r>
          </w:p>
        </w:tc>
        <w:tc>
          <w:tcPr>
            <w:tcW w:w="708" w:type="dxa"/>
            <w:tcBorders>
              <w:top w:val="single" w:color="auto" w:sz="6" w:space="0"/>
            </w:tcBorders>
            <w:vAlign w:val="center"/>
          </w:tcPr>
          <w:p w14:paraId="5C9DEE31">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tcBorders>
            <w:vAlign w:val="center"/>
          </w:tcPr>
          <w:p w14:paraId="280A4972">
            <w:pPr>
              <w:jc w:val="left"/>
              <w:rPr>
                <w:rFonts w:ascii="宋体" w:hAnsi="宋体" w:cs="宋体"/>
                <w:color w:val="000000"/>
                <w:kern w:val="0"/>
                <w:szCs w:val="21"/>
                <w:lang w:bidi="ar"/>
              </w:rPr>
            </w:pPr>
            <w:r>
              <w:rPr>
                <w:rFonts w:hint="eastAsia" w:ascii="宋体" w:hAnsi="宋体" w:cs="宋体"/>
                <w:color w:val="000000"/>
                <w:kern w:val="0"/>
                <w:szCs w:val="21"/>
                <w:lang w:bidi="ar"/>
              </w:rPr>
              <w:t>勾选类型代码为15：部分属于自产时，必填</w:t>
            </w:r>
          </w:p>
          <w:p w14:paraId="40AC5823">
            <w:pPr>
              <w:jc w:val="left"/>
              <w:rPr>
                <w:rFonts w:ascii="宋体" w:hAnsi="宋体" w:cs="宋体"/>
                <w:color w:val="000000"/>
                <w:kern w:val="0"/>
                <w:szCs w:val="21"/>
                <w:lang w:bidi="ar"/>
              </w:rPr>
            </w:pPr>
            <w:r>
              <w:rPr>
                <w:rFonts w:hint="eastAsia" w:ascii="宋体" w:hAnsi="宋体" w:cs="宋体"/>
                <w:color w:val="000000"/>
                <w:kern w:val="0"/>
                <w:szCs w:val="21"/>
                <w:lang w:bidi="ar"/>
              </w:rPr>
              <w:t>其他情况为空</w:t>
            </w:r>
          </w:p>
        </w:tc>
      </w:tr>
    </w:tbl>
    <w:p w14:paraId="50E322E6">
      <w:pPr>
        <w:pStyle w:val="6"/>
        <w:rPr>
          <w:sz w:val="21"/>
          <w:szCs w:val="21"/>
        </w:rPr>
      </w:pPr>
      <w:r>
        <w:rPr>
          <w:sz w:val="21"/>
          <w:szCs w:val="21"/>
        </w:rPr>
        <w:t>1</w:t>
      </w:r>
      <w:r>
        <w:rPr>
          <w:rFonts w:hint="eastAsia"/>
          <w:sz w:val="21"/>
          <w:szCs w:val="21"/>
        </w:rPr>
        <w:t>7</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E8D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30BD4C8">
            <w:r>
              <w:t>{</w:t>
            </w:r>
          </w:p>
          <w:p w14:paraId="12551894">
            <w:r>
              <w:rPr>
                <w:rFonts w:hint="eastAsia"/>
              </w:rPr>
              <w:tab/>
            </w:r>
            <w:r>
              <w:rPr>
                <w:rFonts w:hint="eastAsia"/>
              </w:rPr>
              <w:t>"gfsbh": "购方纳税人识别号/统一社会信用代码",</w:t>
            </w:r>
          </w:p>
          <w:p w14:paraId="403F67AB">
            <w:r>
              <w:rPr>
                <w:rFonts w:hint="eastAsia"/>
              </w:rPr>
              <w:tab/>
            </w:r>
            <w:r>
              <w:rPr>
                <w:rFonts w:hint="eastAsia"/>
              </w:rPr>
              <w:t>"ncplx": "农产品类型",</w:t>
            </w:r>
          </w:p>
          <w:p w14:paraId="08CB1CDD">
            <w:r>
              <w:rPr>
                <w:rFonts w:hint="eastAsia"/>
              </w:rPr>
              <w:tab/>
            </w:r>
            <w:r>
              <w:rPr>
                <w:rFonts w:hint="eastAsia"/>
              </w:rPr>
              <w:t>"gxlxDm": "勾选类型",</w:t>
            </w:r>
          </w:p>
          <w:p w14:paraId="47722158">
            <w:r>
              <w:tab/>
            </w:r>
            <w:r>
              <w:t>"fpmx": [</w:t>
            </w:r>
          </w:p>
          <w:p w14:paraId="3029ADC9">
            <w:r>
              <w:tab/>
            </w:r>
            <w:r>
              <w:tab/>
            </w:r>
            <w:r>
              <w:t>{</w:t>
            </w:r>
          </w:p>
          <w:p w14:paraId="6440D79E">
            <w:r>
              <w:rPr>
                <w:rFonts w:hint="eastAsia"/>
              </w:rPr>
              <w:tab/>
            </w:r>
            <w:r>
              <w:rPr>
                <w:rFonts w:hint="eastAsia"/>
              </w:rPr>
              <w:tab/>
            </w:r>
            <w:r>
              <w:rPr>
                <w:rFonts w:hint="eastAsia"/>
              </w:rPr>
              <w:tab/>
            </w:r>
            <w:r>
              <w:rPr>
                <w:rFonts w:hint="eastAsia"/>
              </w:rPr>
              <w:t>"kprq": "开票日期",</w:t>
            </w:r>
          </w:p>
          <w:p w14:paraId="029EDE2E">
            <w:r>
              <w:rPr>
                <w:rFonts w:hint="eastAsia"/>
              </w:rPr>
              <w:tab/>
            </w:r>
            <w:r>
              <w:rPr>
                <w:rFonts w:hint="eastAsia"/>
              </w:rPr>
              <w:tab/>
            </w:r>
            <w:r>
              <w:rPr>
                <w:rFonts w:hint="eastAsia"/>
              </w:rPr>
              <w:tab/>
            </w:r>
            <w:r>
              <w:rPr>
                <w:rFonts w:hint="eastAsia"/>
              </w:rPr>
              <w:t>"fpdm": "发票代码",</w:t>
            </w:r>
          </w:p>
          <w:p w14:paraId="7EA09497">
            <w:r>
              <w:rPr>
                <w:rFonts w:hint="eastAsia"/>
              </w:rPr>
              <w:tab/>
            </w:r>
            <w:r>
              <w:rPr>
                <w:rFonts w:hint="eastAsia"/>
              </w:rPr>
              <w:tab/>
            </w:r>
            <w:r>
              <w:rPr>
                <w:rFonts w:hint="eastAsia"/>
              </w:rPr>
              <w:tab/>
            </w:r>
            <w:r>
              <w:rPr>
                <w:rFonts w:hint="eastAsia"/>
              </w:rPr>
              <w:t>"fphm": "发票号码",</w:t>
            </w:r>
          </w:p>
          <w:p w14:paraId="70374866">
            <w:r>
              <w:rPr>
                <w:rFonts w:hint="eastAsia"/>
              </w:rPr>
              <w:tab/>
            </w:r>
            <w:r>
              <w:rPr>
                <w:rFonts w:hint="eastAsia"/>
              </w:rPr>
              <w:tab/>
            </w:r>
            <w:r>
              <w:rPr>
                <w:rFonts w:hint="eastAsia"/>
              </w:rPr>
              <w:tab/>
            </w:r>
            <w:r>
              <w:rPr>
                <w:rFonts w:hint="eastAsia"/>
              </w:rPr>
              <w:t>"fplx": "发票类型",</w:t>
            </w:r>
          </w:p>
          <w:p w14:paraId="09BDD96F">
            <w:r>
              <w:rPr>
                <w:rFonts w:hint="eastAsia"/>
              </w:rPr>
              <w:tab/>
            </w:r>
            <w:r>
              <w:rPr>
                <w:rFonts w:hint="eastAsia"/>
              </w:rPr>
              <w:tab/>
            </w:r>
            <w:r>
              <w:rPr>
                <w:rFonts w:hint="eastAsia"/>
              </w:rPr>
              <w:tab/>
            </w:r>
            <w:r>
              <w:rPr>
                <w:rFonts w:hint="eastAsia"/>
              </w:rPr>
              <w:t>"ncpbfje": "农产品部分金额"</w:t>
            </w:r>
          </w:p>
          <w:p w14:paraId="77F3FE4B">
            <w:r>
              <w:tab/>
            </w:r>
            <w:r>
              <w:tab/>
            </w:r>
            <w:r>
              <w:t>}, {</w:t>
            </w:r>
          </w:p>
          <w:p w14:paraId="657DFC04">
            <w:r>
              <w:rPr>
                <w:rFonts w:hint="eastAsia"/>
              </w:rPr>
              <w:tab/>
            </w:r>
            <w:r>
              <w:rPr>
                <w:rFonts w:hint="eastAsia"/>
              </w:rPr>
              <w:tab/>
            </w:r>
            <w:r>
              <w:rPr>
                <w:rFonts w:hint="eastAsia"/>
              </w:rPr>
              <w:tab/>
            </w:r>
            <w:r>
              <w:rPr>
                <w:rFonts w:hint="eastAsia"/>
              </w:rPr>
              <w:t>"kprq": "开票日期",</w:t>
            </w:r>
          </w:p>
          <w:p w14:paraId="30AEEF47">
            <w:r>
              <w:rPr>
                <w:rFonts w:hint="eastAsia"/>
              </w:rPr>
              <w:tab/>
            </w:r>
            <w:r>
              <w:rPr>
                <w:rFonts w:hint="eastAsia"/>
              </w:rPr>
              <w:tab/>
            </w:r>
            <w:r>
              <w:rPr>
                <w:rFonts w:hint="eastAsia"/>
              </w:rPr>
              <w:tab/>
            </w:r>
            <w:r>
              <w:rPr>
                <w:rFonts w:hint="eastAsia"/>
              </w:rPr>
              <w:t>"fpdm": "发票代码",</w:t>
            </w:r>
          </w:p>
          <w:p w14:paraId="4E286C13">
            <w:r>
              <w:rPr>
                <w:rFonts w:hint="eastAsia"/>
              </w:rPr>
              <w:tab/>
            </w:r>
            <w:r>
              <w:rPr>
                <w:rFonts w:hint="eastAsia"/>
              </w:rPr>
              <w:tab/>
            </w:r>
            <w:r>
              <w:rPr>
                <w:rFonts w:hint="eastAsia"/>
              </w:rPr>
              <w:tab/>
            </w:r>
            <w:r>
              <w:rPr>
                <w:rFonts w:hint="eastAsia"/>
              </w:rPr>
              <w:t>"fphm": "发票号码",</w:t>
            </w:r>
          </w:p>
          <w:p w14:paraId="0D827403">
            <w:r>
              <w:rPr>
                <w:rFonts w:hint="eastAsia"/>
              </w:rPr>
              <w:tab/>
            </w:r>
            <w:r>
              <w:rPr>
                <w:rFonts w:hint="eastAsia"/>
              </w:rPr>
              <w:tab/>
            </w:r>
            <w:r>
              <w:rPr>
                <w:rFonts w:hint="eastAsia"/>
              </w:rPr>
              <w:tab/>
            </w:r>
            <w:r>
              <w:rPr>
                <w:rFonts w:hint="eastAsia"/>
              </w:rPr>
              <w:t>"fplx": "发票类型",</w:t>
            </w:r>
          </w:p>
          <w:p w14:paraId="2C89019C">
            <w:r>
              <w:rPr>
                <w:rFonts w:hint="eastAsia"/>
              </w:rPr>
              <w:tab/>
            </w:r>
            <w:r>
              <w:rPr>
                <w:rFonts w:hint="eastAsia"/>
              </w:rPr>
              <w:tab/>
            </w:r>
            <w:r>
              <w:rPr>
                <w:rFonts w:hint="eastAsia"/>
              </w:rPr>
              <w:tab/>
            </w:r>
            <w:r>
              <w:rPr>
                <w:rFonts w:hint="eastAsia"/>
              </w:rPr>
              <w:t>"ncpbfje": "农产品部分金额"</w:t>
            </w:r>
          </w:p>
          <w:p w14:paraId="7D4FEA39">
            <w:r>
              <w:tab/>
            </w:r>
            <w:r>
              <w:tab/>
            </w:r>
            <w:r>
              <w:t>}</w:t>
            </w:r>
          </w:p>
          <w:p w14:paraId="3A2C1284">
            <w:r>
              <w:tab/>
            </w:r>
            <w:r>
              <w:t>]</w:t>
            </w:r>
          </w:p>
          <w:p w14:paraId="56A77BE4">
            <w:r>
              <w:t>}</w:t>
            </w:r>
          </w:p>
        </w:tc>
      </w:tr>
    </w:tbl>
    <w:p w14:paraId="0C54B395">
      <w:pPr>
        <w:pStyle w:val="6"/>
        <w:rPr>
          <w:sz w:val="21"/>
          <w:szCs w:val="21"/>
        </w:rPr>
      </w:pPr>
      <w:r>
        <w:rPr>
          <w:sz w:val="21"/>
          <w:szCs w:val="21"/>
        </w:rPr>
        <w:t>1</w:t>
      </w:r>
      <w:r>
        <w:rPr>
          <w:rFonts w:hint="eastAsia"/>
          <w:sz w:val="21"/>
          <w:szCs w:val="21"/>
        </w:rPr>
        <w:t>7</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DB78F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vAlign w:val="center"/>
          </w:tcPr>
          <w:p w14:paraId="6DC28EA6">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F75F3F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21D13BB4">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7B4C2CD">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77D3DB4">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7CA38B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0516ED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37402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49A4493">
            <w:pPr>
              <w:widowControl/>
              <w:jc w:val="center"/>
              <w:rPr>
                <w:rFonts w:ascii="宋体" w:hAnsi="宋体"/>
                <w:bCs/>
                <w:color w:val="000000"/>
              </w:rPr>
            </w:pPr>
            <w:r>
              <w:rPr>
                <w:rFonts w:hint="eastAsia" w:ascii="宋体" w:hAnsi="宋体"/>
                <w:bCs/>
                <w:color w:val="000000"/>
              </w:rPr>
              <w:t>1</w:t>
            </w:r>
          </w:p>
        </w:tc>
        <w:tc>
          <w:tcPr>
            <w:tcW w:w="1701" w:type="dxa"/>
            <w:vAlign w:val="center"/>
          </w:tcPr>
          <w:p w14:paraId="5BCFFC83">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30A21070">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3F3D104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0A6CB0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7F1EB3BC">
            <w:pPr>
              <w:jc w:val="center"/>
              <w:rPr>
                <w:rFonts w:ascii="宋体" w:hAnsi="宋体"/>
                <w:color w:val="000000"/>
                <w:szCs w:val="21"/>
              </w:rPr>
            </w:pPr>
            <w:r>
              <w:rPr>
                <w:rFonts w:ascii="宋体" w:hAnsi="宋体"/>
                <w:color w:val="000000"/>
                <w:szCs w:val="21"/>
              </w:rPr>
              <w:t>是</w:t>
            </w:r>
          </w:p>
        </w:tc>
        <w:tc>
          <w:tcPr>
            <w:tcW w:w="1560" w:type="dxa"/>
            <w:vAlign w:val="center"/>
          </w:tcPr>
          <w:p w14:paraId="5D63E0D1">
            <w:pPr>
              <w:pStyle w:val="16"/>
            </w:pPr>
            <w:r>
              <w:rPr>
                <w:rFonts w:hint="eastAsia"/>
              </w:rPr>
              <w:t>详情可参照“六、附件：1</w:t>
            </w:r>
            <w:r>
              <w:t>.</w:t>
            </w:r>
            <w:r>
              <w:rPr>
                <w:rFonts w:hint="eastAsia"/>
              </w:rPr>
              <w:t>返回码代码表”</w:t>
            </w:r>
          </w:p>
          <w:p w14:paraId="62939587">
            <w:pPr>
              <w:pStyle w:val="16"/>
            </w:pPr>
            <w:r>
              <w:rPr>
                <w:rFonts w:hint="eastAsia"/>
              </w:rPr>
              <w:t>批量数据中有一条成功即视为成功</w:t>
            </w:r>
          </w:p>
        </w:tc>
      </w:tr>
      <w:tr w14:paraId="46E46E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7BEC2C4">
            <w:pPr>
              <w:widowControl/>
              <w:jc w:val="center"/>
              <w:rPr>
                <w:rFonts w:ascii="宋体" w:hAnsi="宋体"/>
                <w:bCs/>
                <w:color w:val="000000"/>
              </w:rPr>
            </w:pPr>
            <w:r>
              <w:rPr>
                <w:rFonts w:hint="eastAsia" w:ascii="宋体" w:hAnsi="宋体"/>
                <w:bCs/>
                <w:color w:val="000000"/>
              </w:rPr>
              <w:t>2</w:t>
            </w:r>
          </w:p>
        </w:tc>
        <w:tc>
          <w:tcPr>
            <w:tcW w:w="1701" w:type="dxa"/>
            <w:vAlign w:val="center"/>
          </w:tcPr>
          <w:p w14:paraId="5BAB6BE6">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4247B045">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vAlign w:val="center"/>
          </w:tcPr>
          <w:p w14:paraId="1360094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6AC48383">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5B1258ED">
            <w:pPr>
              <w:jc w:val="center"/>
              <w:rPr>
                <w:rFonts w:ascii="宋体" w:hAnsi="宋体"/>
                <w:color w:val="000000"/>
                <w:szCs w:val="21"/>
              </w:rPr>
            </w:pPr>
            <w:r>
              <w:rPr>
                <w:rFonts w:hint="eastAsia" w:ascii="宋体" w:hAnsi="宋体"/>
                <w:color w:val="000000"/>
                <w:szCs w:val="21"/>
              </w:rPr>
              <w:t>否</w:t>
            </w:r>
          </w:p>
        </w:tc>
        <w:tc>
          <w:tcPr>
            <w:tcW w:w="1560" w:type="dxa"/>
            <w:vAlign w:val="center"/>
          </w:tcPr>
          <w:p w14:paraId="41D71E42">
            <w:pPr>
              <w:jc w:val="left"/>
              <w:rPr>
                <w:rFonts w:ascii="宋体" w:hAnsi="宋体" w:cs="宋体"/>
                <w:color w:val="000000"/>
                <w:kern w:val="0"/>
                <w:szCs w:val="21"/>
                <w:lang w:bidi="ar"/>
              </w:rPr>
            </w:pPr>
            <w:r>
              <w:rPr>
                <w:rFonts w:hint="eastAsia" w:ascii="宋体" w:hAnsi="宋体" w:cs="宋体"/>
                <w:color w:val="000000"/>
                <w:kern w:val="0"/>
                <w:szCs w:val="21"/>
                <w:lang w:bidi="ar"/>
              </w:rPr>
              <w:t>返回码为0</w:t>
            </w:r>
            <w:r>
              <w:rPr>
                <w:rFonts w:ascii="宋体" w:hAnsi="宋体" w:cs="宋体"/>
                <w:color w:val="000000"/>
                <w:kern w:val="0"/>
                <w:szCs w:val="21"/>
                <w:lang w:bidi="ar"/>
              </w:rPr>
              <w:t>1</w:t>
            </w:r>
            <w:r>
              <w:rPr>
                <w:rFonts w:hint="eastAsia" w:ascii="宋体" w:hAnsi="宋体" w:cs="宋体"/>
                <w:color w:val="000000"/>
                <w:kern w:val="0"/>
                <w:szCs w:val="21"/>
                <w:lang w:bidi="ar"/>
              </w:rPr>
              <w:t>：失败时记录错误信息说明</w:t>
            </w:r>
          </w:p>
        </w:tc>
      </w:tr>
      <w:tr w14:paraId="1F42B7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EF50EA3">
            <w:pPr>
              <w:widowControl/>
              <w:jc w:val="center"/>
              <w:rPr>
                <w:rFonts w:ascii="宋体" w:hAnsi="宋体"/>
                <w:bCs/>
                <w:color w:val="000000"/>
              </w:rPr>
            </w:pPr>
            <w:r>
              <w:rPr>
                <w:rFonts w:hint="eastAsia" w:ascii="宋体" w:hAnsi="宋体"/>
                <w:bCs/>
                <w:color w:val="000000"/>
              </w:rPr>
              <w:t>3</w:t>
            </w:r>
          </w:p>
        </w:tc>
        <w:tc>
          <w:tcPr>
            <w:tcW w:w="1701" w:type="dxa"/>
            <w:vAlign w:val="center"/>
          </w:tcPr>
          <w:p w14:paraId="3C111E26">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69AAA627">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vAlign w:val="center"/>
          </w:tcPr>
          <w:p w14:paraId="766DF61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15DF9DB8">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79A8EAF9">
            <w:pPr>
              <w:jc w:val="center"/>
              <w:rPr>
                <w:rFonts w:ascii="宋体" w:hAnsi="宋体"/>
                <w:color w:val="000000"/>
                <w:szCs w:val="21"/>
              </w:rPr>
            </w:pPr>
            <w:r>
              <w:rPr>
                <w:rFonts w:hint="eastAsia" w:ascii="宋体" w:hAnsi="宋体"/>
                <w:color w:val="000000"/>
                <w:szCs w:val="21"/>
              </w:rPr>
              <w:t>否</w:t>
            </w:r>
          </w:p>
        </w:tc>
        <w:tc>
          <w:tcPr>
            <w:tcW w:w="1560" w:type="dxa"/>
            <w:vAlign w:val="center"/>
          </w:tcPr>
          <w:p w14:paraId="2D13ECC4">
            <w:pPr>
              <w:jc w:val="left"/>
              <w:rPr>
                <w:rFonts w:ascii="宋体" w:hAnsi="宋体" w:cs="宋体"/>
                <w:color w:val="000000"/>
                <w:kern w:val="0"/>
                <w:szCs w:val="21"/>
                <w:lang w:bidi="ar"/>
              </w:rPr>
            </w:pPr>
            <w:r>
              <w:rPr>
                <w:rFonts w:hint="eastAsia" w:ascii="宋体" w:hAnsi="宋体"/>
                <w:color w:val="000000"/>
                <w:szCs w:val="21"/>
              </w:rPr>
              <w:t>返回码不是00：成功时，不返回</w:t>
            </w:r>
          </w:p>
        </w:tc>
      </w:tr>
      <w:tr w14:paraId="6709BF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574D3CF9">
            <w:pPr>
              <w:jc w:val="center"/>
              <w:rPr>
                <w:rFonts w:ascii="宋体" w:hAnsi="宋体"/>
                <w:color w:val="000000"/>
                <w:szCs w:val="21"/>
              </w:rPr>
            </w:pPr>
            <w:r>
              <w:rPr>
                <w:rFonts w:hint="eastAsia" w:ascii="宋体" w:hAnsi="宋体"/>
                <w:color w:val="000000"/>
                <w:szCs w:val="21"/>
              </w:rPr>
              <w:t>发票明细数据(</w:t>
            </w:r>
            <w:r>
              <w:rPr>
                <w:rFonts w:hint="eastAsia" w:ascii="仿宋" w:hAnsi="仿宋" w:eastAsia="仿宋" w:cs="仿宋"/>
                <w:color w:val="000000"/>
                <w:szCs w:val="21"/>
              </w:rPr>
              <w:t>fpmx</w:t>
            </w:r>
            <w:r>
              <w:rPr>
                <w:rFonts w:hint="eastAsia" w:ascii="宋体" w:hAnsi="宋体"/>
                <w:color w:val="000000"/>
                <w:szCs w:val="21"/>
              </w:rPr>
              <w:t>)</w:t>
            </w:r>
          </w:p>
        </w:tc>
      </w:tr>
      <w:tr w14:paraId="04D2D0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2464C79">
            <w:pPr>
              <w:widowControl/>
              <w:jc w:val="center"/>
              <w:rPr>
                <w:rFonts w:ascii="宋体" w:hAnsi="宋体"/>
                <w:bCs/>
                <w:color w:val="000000"/>
              </w:rPr>
            </w:pPr>
            <w:r>
              <w:rPr>
                <w:rFonts w:hint="eastAsia" w:ascii="宋体" w:hAnsi="宋体"/>
                <w:bCs/>
                <w:color w:val="000000"/>
              </w:rPr>
              <w:t>1</w:t>
            </w:r>
          </w:p>
        </w:tc>
        <w:tc>
          <w:tcPr>
            <w:tcW w:w="1701" w:type="dxa"/>
            <w:vAlign w:val="center"/>
          </w:tcPr>
          <w:p w14:paraId="4E4D8EC8">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28737A93">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7AD7695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5925C00F">
            <w:pPr>
              <w:jc w:val="center"/>
              <w:rPr>
                <w:rFonts w:ascii="宋体" w:hAnsi="宋体" w:cs="宋体"/>
                <w:color w:val="000000"/>
                <w:kern w:val="0"/>
                <w:szCs w:val="21"/>
                <w:lang w:bidi="ar"/>
              </w:rPr>
            </w:pPr>
            <w:r>
              <w:rPr>
                <w:rFonts w:ascii="宋体" w:hAnsi="宋体" w:cs="宋体"/>
                <w:color w:val="000000"/>
                <w:kern w:val="0"/>
                <w:szCs w:val="21"/>
                <w:lang w:bidi="ar"/>
              </w:rPr>
              <w:t>19</w:t>
            </w:r>
          </w:p>
        </w:tc>
        <w:tc>
          <w:tcPr>
            <w:tcW w:w="708" w:type="dxa"/>
            <w:vAlign w:val="center"/>
          </w:tcPr>
          <w:p w14:paraId="042630FF">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0FD4F85C">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00920B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5CC6D37">
            <w:pPr>
              <w:widowControl/>
              <w:jc w:val="center"/>
              <w:rPr>
                <w:rFonts w:ascii="宋体" w:hAnsi="宋体"/>
                <w:bCs/>
                <w:color w:val="000000"/>
              </w:rPr>
            </w:pPr>
            <w:r>
              <w:rPr>
                <w:rFonts w:hint="eastAsia" w:ascii="宋体" w:hAnsi="宋体"/>
                <w:bCs/>
                <w:color w:val="000000"/>
              </w:rPr>
              <w:t>2</w:t>
            </w:r>
          </w:p>
        </w:tc>
        <w:tc>
          <w:tcPr>
            <w:tcW w:w="1701" w:type="dxa"/>
            <w:vAlign w:val="center"/>
          </w:tcPr>
          <w:p w14:paraId="284043F9">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1ADC40C8">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41533C9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6CC9163">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615957F4">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A08F64C">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6CE483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ABF7729">
            <w:pPr>
              <w:widowControl/>
              <w:jc w:val="center"/>
              <w:rPr>
                <w:rFonts w:ascii="宋体" w:hAnsi="宋体"/>
                <w:bCs/>
                <w:color w:val="000000"/>
              </w:rPr>
            </w:pPr>
            <w:r>
              <w:rPr>
                <w:rFonts w:hint="eastAsia" w:ascii="宋体" w:hAnsi="宋体"/>
                <w:bCs/>
                <w:color w:val="000000"/>
              </w:rPr>
              <w:t>3</w:t>
            </w:r>
          </w:p>
        </w:tc>
        <w:tc>
          <w:tcPr>
            <w:tcW w:w="1701" w:type="dxa"/>
            <w:vAlign w:val="center"/>
          </w:tcPr>
          <w:p w14:paraId="0443A2E8">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57B94491">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6E7A20C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B57C154">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75AA74E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57BC3C35">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5C5EFF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EB6176D">
            <w:pPr>
              <w:widowControl/>
              <w:jc w:val="center"/>
              <w:rPr>
                <w:rFonts w:ascii="宋体" w:hAnsi="宋体"/>
                <w:bCs/>
                <w:color w:val="000000"/>
              </w:rPr>
            </w:pPr>
            <w:r>
              <w:rPr>
                <w:rFonts w:hint="eastAsia" w:ascii="宋体" w:hAnsi="宋体"/>
                <w:bCs/>
                <w:color w:val="000000"/>
              </w:rPr>
              <w:t>4</w:t>
            </w:r>
          </w:p>
        </w:tc>
        <w:tc>
          <w:tcPr>
            <w:tcW w:w="1701" w:type="dxa"/>
            <w:vAlign w:val="center"/>
          </w:tcPr>
          <w:p w14:paraId="77A2F234">
            <w:pPr>
              <w:jc w:val="center"/>
              <w:rPr>
                <w:rFonts w:ascii="宋体" w:hAnsi="宋体" w:cs="宋体"/>
                <w:color w:val="000000"/>
                <w:kern w:val="0"/>
                <w:szCs w:val="21"/>
                <w:lang w:bidi="ar"/>
              </w:rPr>
            </w:pPr>
            <w:r>
              <w:rPr>
                <w:rFonts w:hint="eastAsia" w:ascii="宋体" w:hAnsi="宋体" w:cs="宋体"/>
                <w:color w:val="000000"/>
                <w:kern w:val="0"/>
                <w:szCs w:val="21"/>
                <w:lang w:bidi="ar"/>
              </w:rPr>
              <w:t>sczt</w:t>
            </w:r>
          </w:p>
        </w:tc>
        <w:tc>
          <w:tcPr>
            <w:tcW w:w="1843" w:type="dxa"/>
            <w:vAlign w:val="center"/>
          </w:tcPr>
          <w:p w14:paraId="75E1DD3B">
            <w:pPr>
              <w:jc w:val="center"/>
              <w:rPr>
                <w:rFonts w:ascii="宋体" w:hAnsi="宋体" w:cs="宋体"/>
                <w:color w:val="000000"/>
                <w:kern w:val="0"/>
                <w:szCs w:val="21"/>
                <w:lang w:bidi="ar"/>
              </w:rPr>
            </w:pPr>
            <w:r>
              <w:rPr>
                <w:rFonts w:hint="eastAsia" w:ascii="宋体" w:hAnsi="宋体" w:cs="宋体"/>
                <w:color w:val="000000"/>
                <w:kern w:val="0"/>
                <w:szCs w:val="21"/>
                <w:lang w:bidi="ar"/>
              </w:rPr>
              <w:t>上传状态</w:t>
            </w:r>
          </w:p>
        </w:tc>
        <w:tc>
          <w:tcPr>
            <w:tcW w:w="1276" w:type="dxa"/>
            <w:vAlign w:val="center"/>
          </w:tcPr>
          <w:p w14:paraId="26D4CD1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170B13AC">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17DCB3F9">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5DFEC37">
            <w:pPr>
              <w:jc w:val="left"/>
              <w:rPr>
                <w:rFonts w:ascii="宋体" w:hAnsi="宋体" w:cs="宋体"/>
                <w:color w:val="000000"/>
                <w:kern w:val="0"/>
                <w:szCs w:val="21"/>
                <w:lang w:bidi="ar"/>
              </w:rPr>
            </w:pPr>
            <w:r>
              <w:rPr>
                <w:rFonts w:hint="eastAsia" w:ascii="宋体" w:hAnsi="宋体" w:cs="宋体"/>
                <w:color w:val="000000"/>
                <w:kern w:val="0"/>
                <w:szCs w:val="21"/>
                <w:lang w:bidi="ar"/>
              </w:rPr>
              <w:t>00：成功</w:t>
            </w:r>
          </w:p>
          <w:p w14:paraId="76988603">
            <w:pPr>
              <w:jc w:val="left"/>
              <w:rPr>
                <w:rFonts w:ascii="宋体" w:hAnsi="宋体" w:cs="宋体"/>
                <w:color w:val="000000"/>
                <w:kern w:val="0"/>
                <w:szCs w:val="21"/>
                <w:lang w:bidi="ar"/>
              </w:rPr>
            </w:pPr>
            <w:r>
              <w:rPr>
                <w:rFonts w:hint="eastAsia" w:ascii="宋体" w:hAnsi="宋体" w:cs="宋体"/>
                <w:color w:val="000000"/>
                <w:kern w:val="0"/>
                <w:szCs w:val="21"/>
                <w:lang w:bidi="ar"/>
              </w:rPr>
              <w:t>01：失败</w:t>
            </w:r>
          </w:p>
        </w:tc>
      </w:tr>
      <w:tr w14:paraId="219119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D6A7488">
            <w:pPr>
              <w:widowControl/>
              <w:jc w:val="center"/>
              <w:rPr>
                <w:rFonts w:ascii="宋体" w:hAnsi="宋体"/>
                <w:bCs/>
                <w:color w:val="000000"/>
              </w:rPr>
            </w:pPr>
            <w:r>
              <w:rPr>
                <w:rFonts w:hint="eastAsia" w:ascii="宋体" w:hAnsi="宋体"/>
                <w:bCs/>
                <w:color w:val="000000"/>
              </w:rPr>
              <w:t>5</w:t>
            </w:r>
          </w:p>
        </w:tc>
        <w:tc>
          <w:tcPr>
            <w:tcW w:w="1701" w:type="dxa"/>
            <w:vAlign w:val="center"/>
          </w:tcPr>
          <w:p w14:paraId="781FC35E">
            <w:pPr>
              <w:jc w:val="center"/>
              <w:rPr>
                <w:rFonts w:ascii="宋体" w:hAnsi="宋体" w:cs="宋体"/>
                <w:color w:val="000000"/>
                <w:kern w:val="0"/>
                <w:szCs w:val="21"/>
                <w:lang w:bidi="ar"/>
              </w:rPr>
            </w:pPr>
            <w:r>
              <w:rPr>
                <w:rFonts w:ascii="宋体" w:hAnsi="宋体" w:cs="宋体"/>
                <w:color w:val="000000"/>
                <w:kern w:val="0"/>
                <w:lang w:bidi="ar"/>
              </w:rPr>
              <w:t>errormsg</w:t>
            </w:r>
          </w:p>
        </w:tc>
        <w:tc>
          <w:tcPr>
            <w:tcW w:w="1843" w:type="dxa"/>
            <w:vAlign w:val="center"/>
          </w:tcPr>
          <w:p w14:paraId="299AB11D">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vAlign w:val="center"/>
          </w:tcPr>
          <w:p w14:paraId="1647E4FC">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A814C27">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vAlign w:val="center"/>
          </w:tcPr>
          <w:p w14:paraId="629C36A0">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03E86041">
            <w:pPr>
              <w:jc w:val="left"/>
              <w:rPr>
                <w:rFonts w:ascii="宋体" w:hAnsi="宋体" w:cs="宋体"/>
                <w:color w:val="000000"/>
                <w:kern w:val="0"/>
                <w:szCs w:val="21"/>
                <w:lang w:bidi="ar"/>
              </w:rPr>
            </w:pPr>
            <w:r>
              <w:rPr>
                <w:rFonts w:hint="eastAsia" w:ascii="宋体" w:hAnsi="宋体" w:cs="宋体"/>
                <w:color w:val="000000"/>
                <w:kern w:val="0"/>
                <w:szCs w:val="21"/>
                <w:lang w:bidi="ar"/>
              </w:rPr>
              <w:t>上传状态为0</w:t>
            </w:r>
            <w:r>
              <w:rPr>
                <w:rFonts w:ascii="宋体" w:hAnsi="宋体" w:cs="宋体"/>
                <w:color w:val="000000"/>
                <w:kern w:val="0"/>
                <w:szCs w:val="21"/>
                <w:lang w:bidi="ar"/>
              </w:rPr>
              <w:t>1</w:t>
            </w:r>
            <w:r>
              <w:rPr>
                <w:rFonts w:hint="eastAsia" w:ascii="宋体" w:hAnsi="宋体" w:cs="宋体"/>
                <w:color w:val="000000"/>
                <w:kern w:val="0"/>
                <w:szCs w:val="21"/>
                <w:lang w:bidi="ar"/>
              </w:rPr>
              <w:t>：失败时记录失败原因</w:t>
            </w:r>
          </w:p>
        </w:tc>
      </w:tr>
    </w:tbl>
    <w:p w14:paraId="4C1CEE8B">
      <w:pPr>
        <w:pStyle w:val="6"/>
        <w:rPr>
          <w:sz w:val="21"/>
          <w:szCs w:val="21"/>
        </w:rPr>
      </w:pPr>
      <w:r>
        <w:rPr>
          <w:sz w:val="21"/>
          <w:szCs w:val="21"/>
        </w:rPr>
        <w:t>1</w:t>
      </w:r>
      <w:r>
        <w:rPr>
          <w:rFonts w:hint="eastAsia"/>
          <w:sz w:val="21"/>
          <w:szCs w:val="21"/>
        </w:rPr>
        <w:t>7</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D2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26210C2">
            <w:r>
              <w:t>{</w:t>
            </w:r>
          </w:p>
          <w:p w14:paraId="771EA3FA">
            <w:r>
              <w:tab/>
            </w:r>
            <w:r>
              <w:t>"Response": {</w:t>
            </w:r>
          </w:p>
          <w:p w14:paraId="69DC9C90">
            <w:r>
              <w:rPr>
                <w:rFonts w:hint="eastAsia"/>
              </w:rPr>
              <w:tab/>
            </w:r>
            <w:r>
              <w:rPr>
                <w:rFonts w:hint="eastAsia"/>
              </w:rPr>
              <w:tab/>
            </w:r>
            <w:r>
              <w:rPr>
                <w:rFonts w:hint="eastAsia"/>
              </w:rPr>
              <w:t>"RequestId": "系统自动生成ID",</w:t>
            </w:r>
          </w:p>
          <w:p w14:paraId="69EB92F3">
            <w:r>
              <w:tab/>
            </w:r>
            <w:r>
              <w:tab/>
            </w:r>
            <w:r>
              <w:t>"Data": {</w:t>
            </w:r>
          </w:p>
          <w:p w14:paraId="6518694C">
            <w:r>
              <w:rPr>
                <w:rFonts w:hint="eastAsia"/>
              </w:rPr>
              <w:tab/>
            </w:r>
            <w:r>
              <w:rPr>
                <w:rFonts w:hint="eastAsia"/>
              </w:rPr>
              <w:tab/>
            </w:r>
            <w:r>
              <w:rPr>
                <w:rFonts w:hint="eastAsia"/>
              </w:rPr>
              <w:tab/>
            </w:r>
            <w:r>
              <w:rPr>
                <w:rFonts w:hint="eastAsia"/>
              </w:rPr>
              <w:t>"returncode": "返回码",</w:t>
            </w:r>
          </w:p>
          <w:p w14:paraId="30B2C4E3">
            <w:r>
              <w:rPr>
                <w:rFonts w:hint="eastAsia"/>
              </w:rPr>
              <w:tab/>
            </w:r>
            <w:r>
              <w:rPr>
                <w:rFonts w:hint="eastAsia"/>
              </w:rPr>
              <w:tab/>
            </w:r>
            <w:r>
              <w:rPr>
                <w:rFonts w:hint="eastAsia"/>
              </w:rPr>
              <w:tab/>
            </w:r>
            <w:r>
              <w:rPr>
                <w:rFonts w:hint="eastAsia"/>
              </w:rPr>
              <w:t>"returnmsg": "返回信息",</w:t>
            </w:r>
          </w:p>
          <w:p w14:paraId="3441B345">
            <w:r>
              <w:rPr>
                <w:rFonts w:hint="eastAsia"/>
              </w:rPr>
              <w:tab/>
            </w:r>
            <w:r>
              <w:rPr>
                <w:rFonts w:hint="eastAsia"/>
              </w:rPr>
              <w:tab/>
            </w:r>
            <w:r>
              <w:rPr>
                <w:rFonts w:hint="eastAsia"/>
              </w:rPr>
              <w:tab/>
            </w:r>
            <w:r>
              <w:rPr>
                <w:rFonts w:hint="eastAsia"/>
              </w:rPr>
              <w:t>"pclsh": "批次流水号",</w:t>
            </w:r>
          </w:p>
          <w:p w14:paraId="1D506513">
            <w:r>
              <w:tab/>
            </w:r>
            <w:r>
              <w:tab/>
            </w:r>
            <w:r>
              <w:tab/>
            </w:r>
            <w:r>
              <w:t>"fpmx": [</w:t>
            </w:r>
          </w:p>
          <w:p w14:paraId="3920019A">
            <w:r>
              <w:tab/>
            </w:r>
            <w:r>
              <w:tab/>
            </w:r>
            <w:r>
              <w:tab/>
            </w:r>
            <w:r>
              <w:tab/>
            </w:r>
            <w:r>
              <w:t>{</w:t>
            </w:r>
          </w:p>
          <w:p w14:paraId="6B41B25C">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7CA414A1">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2C032785">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6FB41E26">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66767A7B">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2DBCE8A9">
            <w:r>
              <w:tab/>
            </w:r>
            <w:r>
              <w:tab/>
            </w:r>
            <w:r>
              <w:tab/>
            </w:r>
            <w:r>
              <w:tab/>
            </w:r>
            <w:r>
              <w:t>}, {</w:t>
            </w:r>
          </w:p>
          <w:p w14:paraId="4AE3BEC2">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4AD09F42">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2F824764">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AAE7EA9">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50858098">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3C534906">
            <w:r>
              <w:tab/>
            </w:r>
            <w:r>
              <w:tab/>
            </w:r>
            <w:r>
              <w:tab/>
            </w:r>
            <w:r>
              <w:tab/>
            </w:r>
            <w:r>
              <w:t>}</w:t>
            </w:r>
          </w:p>
          <w:p w14:paraId="0CCDD181">
            <w:r>
              <w:tab/>
            </w:r>
            <w:r>
              <w:tab/>
            </w:r>
            <w:r>
              <w:tab/>
            </w:r>
            <w:r>
              <w:t>]</w:t>
            </w:r>
          </w:p>
          <w:p w14:paraId="610A83FC">
            <w:r>
              <w:tab/>
            </w:r>
            <w:r>
              <w:tab/>
            </w:r>
            <w:r>
              <w:t>}</w:t>
            </w:r>
          </w:p>
          <w:p w14:paraId="6D92BA22">
            <w:r>
              <w:tab/>
            </w:r>
            <w:r>
              <w:t>}</w:t>
            </w:r>
          </w:p>
          <w:p w14:paraId="56333412">
            <w:r>
              <w:t>}</w:t>
            </w:r>
          </w:p>
        </w:tc>
      </w:tr>
    </w:tbl>
    <w:p w14:paraId="5B8F62BC">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BEB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8984FA8">
            <w:r>
              <w:t>{</w:t>
            </w:r>
          </w:p>
          <w:p w14:paraId="3591DB95">
            <w:r>
              <w:tab/>
            </w:r>
            <w:r>
              <w:t>"Response": {</w:t>
            </w:r>
          </w:p>
          <w:p w14:paraId="04E6D6A7">
            <w:r>
              <w:rPr>
                <w:rFonts w:hint="eastAsia"/>
              </w:rPr>
              <w:tab/>
            </w:r>
            <w:r>
              <w:rPr>
                <w:rFonts w:hint="eastAsia"/>
              </w:rPr>
              <w:tab/>
            </w:r>
            <w:r>
              <w:rPr>
                <w:rFonts w:hint="eastAsia"/>
              </w:rPr>
              <w:t>"RequestId": "16位随机数字和字母组合",</w:t>
            </w:r>
          </w:p>
          <w:p w14:paraId="08FE6DEF">
            <w:r>
              <w:tab/>
            </w:r>
            <w:r>
              <w:tab/>
            </w:r>
            <w:r>
              <w:t>"Error": {</w:t>
            </w:r>
          </w:p>
          <w:p w14:paraId="10DEE290">
            <w:r>
              <w:tab/>
            </w:r>
            <w:r>
              <w:tab/>
            </w:r>
            <w:r>
              <w:tab/>
            </w:r>
            <w:r>
              <w:t>"Code": "01",</w:t>
            </w:r>
          </w:p>
          <w:p w14:paraId="1EA88F8A">
            <w:r>
              <w:rPr>
                <w:rFonts w:hint="eastAsia"/>
              </w:rPr>
              <w:tab/>
            </w:r>
            <w:r>
              <w:rPr>
                <w:rFonts w:hint="eastAsia"/>
              </w:rPr>
              <w:tab/>
            </w:r>
            <w:r>
              <w:rPr>
                <w:rFonts w:hint="eastAsia"/>
              </w:rPr>
              <w:tab/>
            </w:r>
            <w:r>
              <w:rPr>
                <w:rFonts w:hint="eastAsia"/>
              </w:rPr>
              <w:t>"Message": "错误说明"</w:t>
            </w:r>
          </w:p>
          <w:p w14:paraId="0CC8B8EA">
            <w:r>
              <w:tab/>
            </w:r>
            <w:r>
              <w:tab/>
            </w:r>
            <w:r>
              <w:t>}</w:t>
            </w:r>
          </w:p>
          <w:p w14:paraId="11CD02AB">
            <w:r>
              <w:tab/>
            </w:r>
            <w:r>
              <w:t>}</w:t>
            </w:r>
          </w:p>
          <w:p w14:paraId="72F51AB8">
            <w:r>
              <w:t>}</w:t>
            </w:r>
          </w:p>
        </w:tc>
      </w:tr>
    </w:tbl>
    <w:p w14:paraId="25222268">
      <w:pPr>
        <w:pStyle w:val="4"/>
        <w:rPr>
          <w:rFonts w:cs="Helvetica"/>
          <w:szCs w:val="28"/>
        </w:rPr>
      </w:pPr>
      <w:bookmarkStart w:id="157" w:name="_18.查询批量上传待处理农产品发票确认清单处理结果"/>
      <w:bookmarkEnd w:id="157"/>
      <w:bookmarkStart w:id="158" w:name="_Toc193278908"/>
      <w:bookmarkStart w:id="159" w:name="_Toc219975733"/>
      <w:r>
        <w:rPr>
          <w:rFonts w:cs="Helvetica"/>
          <w:szCs w:val="28"/>
        </w:rPr>
        <w:t>18.查询批量上传待处理农产品发票确认清单处理结果</w:t>
      </w:r>
      <w:bookmarkEnd w:id="158"/>
      <w:bookmarkEnd w:id="159"/>
    </w:p>
    <w:p w14:paraId="6C0182D0">
      <w:pPr>
        <w:pStyle w:val="6"/>
        <w:rPr>
          <w:sz w:val="21"/>
          <w:szCs w:val="21"/>
        </w:rPr>
      </w:pPr>
      <w:r>
        <w:rPr>
          <w:rFonts w:hint="eastAsia"/>
          <w:sz w:val="21"/>
          <w:szCs w:val="21"/>
        </w:rPr>
        <w:t>18</w:t>
      </w:r>
      <w:r>
        <w:rPr>
          <w:sz w:val="21"/>
          <w:szCs w:val="21"/>
        </w:rPr>
        <w:t>.1接口说明</w:t>
      </w:r>
    </w:p>
    <w:p w14:paraId="515A00F5">
      <w:pPr>
        <w:pStyle w:val="5"/>
      </w:pPr>
      <w:r>
        <w:rPr>
          <w:rFonts w:hint="eastAsia"/>
        </w:rPr>
        <w:t>企业业务系统完成对待处理农产品发票确认清单批量上传后，通过此接口查询待处理农产品发票确认处理结果信息。</w:t>
      </w:r>
    </w:p>
    <w:p w14:paraId="1B9600FE">
      <w:pPr>
        <w:pStyle w:val="6"/>
        <w:rPr>
          <w:sz w:val="21"/>
          <w:szCs w:val="21"/>
        </w:rPr>
      </w:pPr>
      <w:r>
        <w:rPr>
          <w:rFonts w:hint="eastAsia"/>
          <w:sz w:val="21"/>
          <w:szCs w:val="21"/>
        </w:rPr>
        <w:t>18</w:t>
      </w:r>
      <w:r>
        <w:rPr>
          <w:sz w:val="21"/>
          <w:szCs w:val="21"/>
        </w:rPr>
        <w:t>.2请求方式</w:t>
      </w:r>
    </w:p>
    <w:p w14:paraId="0EB7F7C7">
      <w:pPr>
        <w:pStyle w:val="5"/>
      </w:pPr>
      <w:r>
        <w:rPr>
          <w:rFonts w:hint="eastAsia"/>
        </w:rPr>
        <w:t>请求方式为POST</w:t>
      </w:r>
    </w:p>
    <w:p w14:paraId="1EFB8E2C">
      <w:pPr>
        <w:pStyle w:val="5"/>
      </w:pPr>
      <w:r>
        <w:rPr>
          <w:rFonts w:hint="eastAsia"/>
        </w:rPr>
        <w:t>path 指该参数为路径参数</w:t>
      </w:r>
    </w:p>
    <w:p w14:paraId="031A9EE7">
      <w:pPr>
        <w:pStyle w:val="5"/>
      </w:pPr>
      <w:r>
        <w:rPr>
          <w:rFonts w:hint="eastAsia"/>
        </w:rPr>
        <w:t>query 指该参数需在请求URL传参</w:t>
      </w:r>
    </w:p>
    <w:p w14:paraId="5C5A8B9E">
      <w:pPr>
        <w:pStyle w:val="5"/>
      </w:pPr>
      <w:r>
        <w:rPr>
          <w:rFonts w:hint="eastAsia"/>
        </w:rPr>
        <w:t>body 指该参数需在请求JSON传参</w:t>
      </w:r>
    </w:p>
    <w:p w14:paraId="2AA3156E">
      <w:pPr>
        <w:pStyle w:val="6"/>
        <w:rPr>
          <w:sz w:val="21"/>
          <w:szCs w:val="21"/>
        </w:rPr>
      </w:pPr>
      <w:r>
        <w:rPr>
          <w:rFonts w:hint="eastAsia"/>
          <w:sz w:val="21"/>
          <w:szCs w:val="21"/>
        </w:rPr>
        <w:t>18</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513C9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3F167B5">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AD0458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C7E20E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2205E8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4CBCC6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97F2DF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2457BF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C7AB2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76E1ECBF">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tcBorders>
            <w:vAlign w:val="center"/>
          </w:tcPr>
          <w:p w14:paraId="7151E0DF">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tcBorders>
            <w:vAlign w:val="center"/>
          </w:tcPr>
          <w:p w14:paraId="0F9CDEA4">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tcBorders>
            <w:vAlign w:val="center"/>
          </w:tcPr>
          <w:p w14:paraId="2F12FB9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tcBorders>
            <w:vAlign w:val="center"/>
          </w:tcPr>
          <w:p w14:paraId="35BD0B87">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tcBorders>
            <w:vAlign w:val="center"/>
          </w:tcPr>
          <w:p w14:paraId="498F0184">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tcBorders>
            <w:vAlign w:val="center"/>
          </w:tcPr>
          <w:p w14:paraId="2587E9BD">
            <w:pPr>
              <w:jc w:val="left"/>
              <w:rPr>
                <w:rFonts w:ascii="宋体" w:hAnsi="宋体" w:cs="宋体"/>
                <w:color w:val="000000"/>
                <w:kern w:val="0"/>
                <w:szCs w:val="21"/>
                <w:lang w:bidi="ar"/>
              </w:rPr>
            </w:pPr>
          </w:p>
        </w:tc>
      </w:tr>
    </w:tbl>
    <w:p w14:paraId="68E07A09">
      <w:pPr>
        <w:pStyle w:val="6"/>
        <w:rPr>
          <w:sz w:val="21"/>
          <w:szCs w:val="21"/>
        </w:rPr>
      </w:pPr>
      <w:r>
        <w:rPr>
          <w:rFonts w:hint="eastAsia"/>
          <w:sz w:val="21"/>
          <w:szCs w:val="21"/>
        </w:rPr>
        <w:t>18</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AC5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0EF6369">
            <w:r>
              <w:t>{</w:t>
            </w:r>
          </w:p>
          <w:p w14:paraId="189E081B">
            <w:r>
              <w:rPr>
                <w:rFonts w:hint="eastAsia"/>
              </w:rPr>
              <w:tab/>
            </w:r>
            <w:r>
              <w:rPr>
                <w:rFonts w:hint="eastAsia"/>
              </w:rPr>
              <w:t>"pclsh": "批次流水号"</w:t>
            </w:r>
          </w:p>
          <w:p w14:paraId="6B532E1A">
            <w:r>
              <w:t>}</w:t>
            </w:r>
          </w:p>
        </w:tc>
      </w:tr>
    </w:tbl>
    <w:p w14:paraId="1B0627A2">
      <w:pPr>
        <w:pStyle w:val="6"/>
        <w:rPr>
          <w:sz w:val="21"/>
          <w:szCs w:val="21"/>
        </w:rPr>
      </w:pPr>
      <w:r>
        <w:rPr>
          <w:rFonts w:hint="eastAsia"/>
          <w:sz w:val="21"/>
          <w:szCs w:val="21"/>
        </w:rPr>
        <w:t>18</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FA73E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6420480">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9CE72AC">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9C2701B">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CFC2F6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3BC6D8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524ABDA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30E04578">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2F663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D5B26EB">
            <w:pPr>
              <w:widowControl/>
              <w:jc w:val="center"/>
              <w:rPr>
                <w:rFonts w:ascii="宋体" w:hAnsi="宋体"/>
                <w:bCs/>
                <w:color w:val="000000"/>
              </w:rPr>
            </w:pPr>
            <w:r>
              <w:rPr>
                <w:rFonts w:hint="eastAsia" w:ascii="宋体" w:hAnsi="宋体"/>
                <w:bCs/>
                <w:color w:val="000000"/>
              </w:rPr>
              <w:t>1</w:t>
            </w:r>
          </w:p>
        </w:tc>
        <w:tc>
          <w:tcPr>
            <w:tcW w:w="1701" w:type="dxa"/>
            <w:vAlign w:val="center"/>
          </w:tcPr>
          <w:p w14:paraId="73C3D60E">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67A99297">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5C04878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46EDD53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061B81E5">
            <w:pPr>
              <w:jc w:val="center"/>
              <w:rPr>
                <w:rFonts w:ascii="宋体" w:hAnsi="宋体"/>
                <w:color w:val="000000"/>
                <w:szCs w:val="21"/>
              </w:rPr>
            </w:pPr>
            <w:r>
              <w:rPr>
                <w:rFonts w:ascii="宋体" w:hAnsi="宋体"/>
                <w:color w:val="000000"/>
                <w:szCs w:val="21"/>
              </w:rPr>
              <w:t>是</w:t>
            </w:r>
          </w:p>
        </w:tc>
        <w:tc>
          <w:tcPr>
            <w:tcW w:w="1560" w:type="dxa"/>
            <w:vAlign w:val="center"/>
          </w:tcPr>
          <w:p w14:paraId="53C01F60">
            <w:pPr>
              <w:pStyle w:val="16"/>
            </w:pPr>
            <w:r>
              <w:rPr>
                <w:rFonts w:hint="eastAsia"/>
              </w:rPr>
              <w:t>详情可参照“六、附件：1</w:t>
            </w:r>
            <w:r>
              <w:t>.</w:t>
            </w:r>
            <w:r>
              <w:rPr>
                <w:rFonts w:hint="eastAsia"/>
              </w:rPr>
              <w:t>返回码代码表”</w:t>
            </w:r>
            <w:r>
              <w:t xml:space="preserve"> </w:t>
            </w:r>
          </w:p>
        </w:tc>
      </w:tr>
      <w:tr w14:paraId="283918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6ADB631">
            <w:pPr>
              <w:widowControl/>
              <w:jc w:val="center"/>
              <w:rPr>
                <w:rFonts w:ascii="宋体" w:hAnsi="宋体"/>
                <w:bCs/>
                <w:color w:val="000000"/>
              </w:rPr>
            </w:pPr>
            <w:r>
              <w:rPr>
                <w:rFonts w:hint="eastAsia" w:ascii="宋体" w:hAnsi="宋体"/>
                <w:bCs/>
                <w:color w:val="000000"/>
              </w:rPr>
              <w:t>2</w:t>
            </w:r>
          </w:p>
        </w:tc>
        <w:tc>
          <w:tcPr>
            <w:tcW w:w="1701" w:type="dxa"/>
            <w:vAlign w:val="center"/>
          </w:tcPr>
          <w:p w14:paraId="3CE2E844">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0E8000B8">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5ADA19E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562B27C5">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682CDF41">
            <w:pPr>
              <w:jc w:val="center"/>
              <w:rPr>
                <w:rFonts w:ascii="宋体" w:hAnsi="宋体"/>
                <w:color w:val="000000"/>
                <w:szCs w:val="21"/>
              </w:rPr>
            </w:pPr>
            <w:r>
              <w:rPr>
                <w:rFonts w:hint="eastAsia" w:ascii="宋体" w:hAnsi="宋体"/>
                <w:color w:val="000000"/>
                <w:szCs w:val="21"/>
              </w:rPr>
              <w:t>否</w:t>
            </w:r>
          </w:p>
        </w:tc>
        <w:tc>
          <w:tcPr>
            <w:tcW w:w="1560" w:type="dxa"/>
            <w:vAlign w:val="center"/>
          </w:tcPr>
          <w:p w14:paraId="552A467E">
            <w:pPr>
              <w:jc w:val="left"/>
              <w:rPr>
                <w:rFonts w:ascii="宋体" w:hAnsi="宋体" w:cs="宋体"/>
                <w:color w:val="000000"/>
                <w:kern w:val="0"/>
                <w:szCs w:val="21"/>
                <w:lang w:bidi="ar"/>
              </w:rPr>
            </w:pPr>
            <w:r>
              <w:rPr>
                <w:rFonts w:hint="eastAsia" w:ascii="宋体" w:hAnsi="宋体" w:cs="宋体"/>
                <w:color w:val="000000"/>
                <w:kern w:val="0"/>
                <w:szCs w:val="21"/>
                <w:lang w:bidi="ar"/>
              </w:rPr>
              <w:t>返回码为0</w:t>
            </w:r>
            <w:r>
              <w:rPr>
                <w:rFonts w:ascii="宋体" w:hAnsi="宋体" w:cs="宋体"/>
                <w:color w:val="000000"/>
                <w:kern w:val="0"/>
                <w:szCs w:val="21"/>
                <w:lang w:bidi="ar"/>
              </w:rPr>
              <w:t>1</w:t>
            </w:r>
            <w:r>
              <w:rPr>
                <w:rFonts w:hint="eastAsia" w:ascii="宋体" w:hAnsi="宋体" w:cs="宋体"/>
                <w:color w:val="000000"/>
                <w:kern w:val="0"/>
                <w:szCs w:val="21"/>
                <w:lang w:bidi="ar"/>
              </w:rPr>
              <w:t>：失败时记录错误信息说明</w:t>
            </w:r>
          </w:p>
        </w:tc>
      </w:tr>
      <w:tr w14:paraId="33F1D7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2717AF3">
            <w:pPr>
              <w:widowControl/>
              <w:jc w:val="center"/>
              <w:rPr>
                <w:rFonts w:ascii="宋体" w:hAnsi="宋体"/>
                <w:bCs/>
                <w:color w:val="000000"/>
              </w:rPr>
            </w:pPr>
            <w:r>
              <w:rPr>
                <w:rFonts w:hint="eastAsia" w:ascii="宋体" w:hAnsi="宋体"/>
                <w:bCs/>
                <w:color w:val="000000"/>
              </w:rPr>
              <w:t>3</w:t>
            </w:r>
          </w:p>
        </w:tc>
        <w:tc>
          <w:tcPr>
            <w:tcW w:w="1701" w:type="dxa"/>
            <w:vAlign w:val="center"/>
          </w:tcPr>
          <w:p w14:paraId="4422B4B3">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479D3485">
            <w:pPr>
              <w:jc w:val="center"/>
              <w:rPr>
                <w:rFonts w:ascii="宋体" w:hAnsi="宋体" w:cs="宋体"/>
                <w:color w:val="000000"/>
                <w:kern w:val="0"/>
                <w:szCs w:val="21"/>
                <w:lang w:bidi="ar"/>
              </w:rPr>
            </w:pPr>
            <w:r>
              <w:rPr>
                <w:rFonts w:hint="eastAsia"/>
                <w:color w:val="000000"/>
                <w:szCs w:val="21"/>
              </w:rPr>
              <w:t>批次流水号</w:t>
            </w:r>
          </w:p>
        </w:tc>
        <w:tc>
          <w:tcPr>
            <w:tcW w:w="1276" w:type="dxa"/>
            <w:vAlign w:val="center"/>
          </w:tcPr>
          <w:p w14:paraId="5832D85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5C8E577D">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62933429">
            <w:pPr>
              <w:jc w:val="center"/>
              <w:rPr>
                <w:rFonts w:ascii="宋体" w:hAnsi="宋体"/>
                <w:color w:val="000000"/>
                <w:szCs w:val="21"/>
              </w:rPr>
            </w:pPr>
            <w:r>
              <w:rPr>
                <w:rFonts w:ascii="宋体" w:hAnsi="宋体"/>
                <w:color w:val="000000"/>
                <w:szCs w:val="21"/>
              </w:rPr>
              <w:t>是</w:t>
            </w:r>
          </w:p>
        </w:tc>
        <w:tc>
          <w:tcPr>
            <w:tcW w:w="1560" w:type="dxa"/>
            <w:vAlign w:val="center"/>
          </w:tcPr>
          <w:p w14:paraId="71916BB5">
            <w:pPr>
              <w:rPr>
                <w:rFonts w:ascii="宋体" w:hAnsi="宋体" w:cs="宋体"/>
                <w:color w:val="000000"/>
                <w:kern w:val="0"/>
                <w:szCs w:val="21"/>
                <w:lang w:bidi="ar"/>
              </w:rPr>
            </w:pPr>
          </w:p>
        </w:tc>
      </w:tr>
      <w:tr w14:paraId="6F4DA6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8076BD8">
            <w:pPr>
              <w:widowControl/>
              <w:jc w:val="center"/>
              <w:rPr>
                <w:rFonts w:ascii="宋体" w:hAnsi="宋体"/>
                <w:bCs/>
                <w:color w:val="000000"/>
              </w:rPr>
            </w:pPr>
            <w:r>
              <w:rPr>
                <w:rFonts w:hint="eastAsia" w:ascii="宋体" w:hAnsi="宋体"/>
                <w:bCs/>
                <w:color w:val="000000"/>
              </w:rPr>
              <w:t>4</w:t>
            </w:r>
          </w:p>
        </w:tc>
        <w:tc>
          <w:tcPr>
            <w:tcW w:w="1701" w:type="dxa"/>
            <w:vAlign w:val="center"/>
          </w:tcPr>
          <w:p w14:paraId="5C55F2FA">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54CFA90C">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27E154D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59F26F35">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1E1BB006">
            <w:pPr>
              <w:jc w:val="center"/>
              <w:rPr>
                <w:rFonts w:ascii="宋体" w:hAnsi="宋体"/>
                <w:color w:val="000000"/>
                <w:szCs w:val="21"/>
              </w:rPr>
            </w:pPr>
            <w:r>
              <w:rPr>
                <w:rFonts w:ascii="宋体" w:hAnsi="宋体"/>
                <w:color w:val="000000"/>
                <w:szCs w:val="21"/>
              </w:rPr>
              <w:t>是</w:t>
            </w:r>
          </w:p>
        </w:tc>
        <w:tc>
          <w:tcPr>
            <w:tcW w:w="1560" w:type="dxa"/>
            <w:vAlign w:val="center"/>
          </w:tcPr>
          <w:p w14:paraId="31E4139A">
            <w:pPr>
              <w:rPr>
                <w:rFonts w:ascii="宋体" w:hAnsi="宋体" w:cs="宋体"/>
                <w:color w:val="000000"/>
                <w:kern w:val="0"/>
                <w:szCs w:val="21"/>
                <w:lang w:bidi="ar"/>
              </w:rPr>
            </w:pPr>
          </w:p>
        </w:tc>
      </w:tr>
      <w:tr w14:paraId="461E86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34B35041">
            <w:pPr>
              <w:jc w:val="center"/>
              <w:rPr>
                <w:rFonts w:ascii="宋体" w:hAnsi="宋体" w:cs="宋体"/>
                <w:color w:val="000000"/>
                <w:kern w:val="0"/>
                <w:szCs w:val="21"/>
                <w:lang w:bidi="ar"/>
              </w:rPr>
            </w:pPr>
            <w:r>
              <w:rPr>
                <w:rFonts w:hint="eastAsia"/>
                <w:color w:val="000000"/>
                <w:szCs w:val="21"/>
              </w:rPr>
              <w:t>发票明细数据（fpmx）</w:t>
            </w:r>
          </w:p>
        </w:tc>
      </w:tr>
      <w:tr w14:paraId="42359E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7D17299">
            <w:pPr>
              <w:widowControl/>
              <w:jc w:val="center"/>
              <w:rPr>
                <w:rFonts w:ascii="宋体" w:hAnsi="宋体"/>
                <w:bCs/>
                <w:color w:val="000000"/>
              </w:rPr>
            </w:pPr>
            <w:r>
              <w:rPr>
                <w:rFonts w:hint="eastAsia" w:ascii="宋体" w:hAnsi="宋体"/>
                <w:bCs/>
                <w:color w:val="000000"/>
              </w:rPr>
              <w:t>1</w:t>
            </w:r>
          </w:p>
        </w:tc>
        <w:tc>
          <w:tcPr>
            <w:tcW w:w="1701" w:type="dxa"/>
            <w:vAlign w:val="center"/>
          </w:tcPr>
          <w:p w14:paraId="5D3ACC97">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036BE2C5">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3D82486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332F051C">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1FA6A10A">
            <w:pPr>
              <w:jc w:val="center"/>
              <w:rPr>
                <w:rFonts w:ascii="宋体" w:hAnsi="宋体"/>
                <w:color w:val="000000"/>
                <w:szCs w:val="21"/>
              </w:rPr>
            </w:pPr>
            <w:r>
              <w:rPr>
                <w:rFonts w:ascii="宋体" w:hAnsi="宋体"/>
                <w:color w:val="000000"/>
                <w:szCs w:val="21"/>
              </w:rPr>
              <w:t>是</w:t>
            </w:r>
          </w:p>
        </w:tc>
        <w:tc>
          <w:tcPr>
            <w:tcW w:w="1560" w:type="dxa"/>
            <w:vAlign w:val="center"/>
          </w:tcPr>
          <w:p w14:paraId="7F4B23F0">
            <w:pPr>
              <w:jc w:val="left"/>
              <w:rPr>
                <w:rFonts w:ascii="宋体" w:hAnsi="宋体" w:cs="宋体"/>
                <w:color w:val="000000"/>
                <w:kern w:val="0"/>
                <w:szCs w:val="21"/>
                <w:lang w:bidi="ar"/>
              </w:rPr>
            </w:pPr>
          </w:p>
        </w:tc>
      </w:tr>
      <w:tr w14:paraId="463E88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7431C40">
            <w:pPr>
              <w:widowControl/>
              <w:jc w:val="center"/>
              <w:rPr>
                <w:rFonts w:ascii="宋体" w:hAnsi="宋体"/>
                <w:bCs/>
                <w:color w:val="000000"/>
              </w:rPr>
            </w:pPr>
            <w:r>
              <w:rPr>
                <w:rFonts w:hint="eastAsia" w:ascii="宋体" w:hAnsi="宋体"/>
                <w:bCs/>
                <w:color w:val="000000"/>
              </w:rPr>
              <w:t>2</w:t>
            </w:r>
          </w:p>
        </w:tc>
        <w:tc>
          <w:tcPr>
            <w:tcW w:w="1701" w:type="dxa"/>
            <w:vAlign w:val="center"/>
          </w:tcPr>
          <w:p w14:paraId="4F6FD00F">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0EA9BC93">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4134512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DFE99BA">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vAlign w:val="center"/>
          </w:tcPr>
          <w:p w14:paraId="54CC8BD1">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3F84A3D">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0EF033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51F7DD2">
            <w:pPr>
              <w:widowControl/>
              <w:jc w:val="center"/>
              <w:rPr>
                <w:rFonts w:ascii="宋体" w:hAnsi="宋体"/>
                <w:bCs/>
                <w:color w:val="000000"/>
              </w:rPr>
            </w:pPr>
            <w:r>
              <w:rPr>
                <w:rFonts w:hint="eastAsia" w:ascii="宋体" w:hAnsi="宋体"/>
                <w:bCs/>
                <w:color w:val="000000"/>
              </w:rPr>
              <w:t>3</w:t>
            </w:r>
          </w:p>
        </w:tc>
        <w:tc>
          <w:tcPr>
            <w:tcW w:w="1701" w:type="dxa"/>
            <w:vAlign w:val="center"/>
          </w:tcPr>
          <w:p w14:paraId="0F1C65F5">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561F6491">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41F39AC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AAF5A86">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08543DC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63E6EA88">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6474D2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EC0CC87">
            <w:pPr>
              <w:widowControl/>
              <w:jc w:val="center"/>
              <w:rPr>
                <w:rFonts w:ascii="宋体" w:hAnsi="宋体"/>
                <w:bCs/>
                <w:color w:val="000000"/>
              </w:rPr>
            </w:pPr>
            <w:r>
              <w:rPr>
                <w:rFonts w:hint="eastAsia" w:ascii="宋体" w:hAnsi="宋体"/>
                <w:bCs/>
                <w:color w:val="000000"/>
              </w:rPr>
              <w:t>4</w:t>
            </w:r>
          </w:p>
        </w:tc>
        <w:tc>
          <w:tcPr>
            <w:tcW w:w="1701" w:type="dxa"/>
            <w:vAlign w:val="center"/>
          </w:tcPr>
          <w:p w14:paraId="36CE5941">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359A9455">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0CE247F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9D4DBC1">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2CA1087E">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B07FF2C">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7CAF7D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9E1A2E4">
            <w:pPr>
              <w:widowControl/>
              <w:jc w:val="center"/>
              <w:rPr>
                <w:rFonts w:ascii="宋体" w:hAnsi="宋体"/>
                <w:bCs/>
                <w:color w:val="000000"/>
              </w:rPr>
            </w:pPr>
            <w:r>
              <w:rPr>
                <w:rFonts w:hint="eastAsia" w:ascii="宋体" w:hAnsi="宋体"/>
                <w:bCs/>
                <w:color w:val="000000"/>
              </w:rPr>
              <w:t>5</w:t>
            </w:r>
          </w:p>
        </w:tc>
        <w:tc>
          <w:tcPr>
            <w:tcW w:w="1701" w:type="dxa"/>
            <w:vAlign w:val="center"/>
          </w:tcPr>
          <w:p w14:paraId="319190AB">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vAlign w:val="center"/>
          </w:tcPr>
          <w:p w14:paraId="7EE31DD7">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vAlign w:val="center"/>
          </w:tcPr>
          <w:p w14:paraId="0023ECF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AC4108E">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vAlign w:val="center"/>
          </w:tcPr>
          <w:p w14:paraId="34B9ABDB">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vAlign w:val="center"/>
          </w:tcPr>
          <w:p w14:paraId="580310E3">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2094542F">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384F4091">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3CD8C6EC">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26DECE80">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37505FA3">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tc>
      </w:tr>
      <w:tr w14:paraId="644C5C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E6DF495">
            <w:pPr>
              <w:widowControl/>
              <w:jc w:val="center"/>
              <w:rPr>
                <w:rFonts w:ascii="宋体" w:hAnsi="宋体"/>
                <w:bCs/>
                <w:color w:val="000000"/>
              </w:rPr>
            </w:pPr>
            <w:r>
              <w:rPr>
                <w:rFonts w:hint="eastAsia" w:ascii="宋体" w:hAnsi="宋体"/>
                <w:bCs/>
                <w:color w:val="000000"/>
              </w:rPr>
              <w:t>6</w:t>
            </w:r>
          </w:p>
        </w:tc>
        <w:tc>
          <w:tcPr>
            <w:tcW w:w="1701" w:type="dxa"/>
            <w:vAlign w:val="center"/>
          </w:tcPr>
          <w:p w14:paraId="135C26CE">
            <w:pPr>
              <w:jc w:val="center"/>
              <w:rPr>
                <w:rFonts w:ascii="宋体" w:hAnsi="宋体" w:cs="宋体"/>
                <w:color w:val="000000"/>
                <w:kern w:val="0"/>
                <w:szCs w:val="21"/>
                <w:lang w:bidi="ar"/>
              </w:rPr>
            </w:pPr>
            <w:r>
              <w:rPr>
                <w:rFonts w:ascii="宋体" w:hAnsi="宋体" w:cs="宋体"/>
                <w:color w:val="000000"/>
                <w:kern w:val="0"/>
                <w:szCs w:val="21"/>
                <w:lang w:bidi="ar"/>
              </w:rPr>
              <w:t>n</w:t>
            </w:r>
            <w:r>
              <w:rPr>
                <w:rFonts w:hint="eastAsia" w:ascii="宋体" w:hAnsi="宋体" w:cs="宋体"/>
                <w:color w:val="000000"/>
                <w:kern w:val="0"/>
                <w:szCs w:val="21"/>
                <w:lang w:bidi="ar"/>
              </w:rPr>
              <w:t>cp</w:t>
            </w:r>
            <w:r>
              <w:rPr>
                <w:rFonts w:ascii="宋体" w:hAnsi="宋体" w:cs="宋体"/>
                <w:color w:val="000000"/>
                <w:kern w:val="0"/>
                <w:szCs w:val="21"/>
                <w:lang w:bidi="ar"/>
              </w:rPr>
              <w:t>lx</w:t>
            </w:r>
          </w:p>
        </w:tc>
        <w:tc>
          <w:tcPr>
            <w:tcW w:w="1843" w:type="dxa"/>
            <w:vAlign w:val="center"/>
          </w:tcPr>
          <w:p w14:paraId="472E80F8">
            <w:pPr>
              <w:jc w:val="center"/>
              <w:rPr>
                <w:rFonts w:ascii="宋体" w:hAnsi="宋体" w:cs="宋体"/>
                <w:color w:val="000000"/>
                <w:kern w:val="0"/>
                <w:szCs w:val="21"/>
                <w:lang w:bidi="ar"/>
              </w:rPr>
            </w:pPr>
            <w:r>
              <w:rPr>
                <w:rFonts w:hint="eastAsia" w:ascii="宋体" w:hAnsi="宋体" w:cs="宋体"/>
                <w:color w:val="000000"/>
                <w:kern w:val="0"/>
                <w:szCs w:val="21"/>
                <w:lang w:bidi="ar"/>
              </w:rPr>
              <w:t>农产品类型</w:t>
            </w:r>
          </w:p>
        </w:tc>
        <w:tc>
          <w:tcPr>
            <w:tcW w:w="1276" w:type="dxa"/>
            <w:vAlign w:val="center"/>
          </w:tcPr>
          <w:p w14:paraId="3CDB68A5">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1D8D66B">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vAlign w:val="center"/>
          </w:tcPr>
          <w:p w14:paraId="7046F961">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680F9E44">
            <w:pPr>
              <w:pStyle w:val="53"/>
              <w:ind w:firstLine="0" w:firstLineChars="0"/>
              <w:jc w:val="left"/>
              <w:rPr>
                <w:rFonts w:ascii="宋体" w:hAnsi="宋体" w:cs="宋体"/>
                <w:color w:val="000000"/>
                <w:kern w:val="0"/>
                <w:sz w:val="21"/>
                <w:szCs w:val="21"/>
                <w:lang w:bidi="ar"/>
              </w:rPr>
            </w:pPr>
            <w:r>
              <w:rPr>
                <w:rFonts w:hint="eastAsia" w:ascii="宋体" w:hAnsi="宋体" w:cs="宋体"/>
                <w:color w:val="000000"/>
                <w:kern w:val="0"/>
                <w:sz w:val="21"/>
                <w:szCs w:val="21"/>
                <w:lang w:bidi="ar"/>
              </w:rPr>
              <w:t>1：自产农产品销售发票</w:t>
            </w:r>
          </w:p>
          <w:p w14:paraId="157858B0">
            <w:pPr>
              <w:rPr>
                <w:rFonts w:ascii="宋体" w:hAnsi="宋体" w:cs="宋体"/>
                <w:color w:val="000000"/>
                <w:kern w:val="0"/>
                <w:szCs w:val="21"/>
                <w:lang w:bidi="ar"/>
              </w:rPr>
            </w:pPr>
            <w:r>
              <w:rPr>
                <w:rFonts w:hint="eastAsia" w:ascii="宋体" w:hAnsi="宋体" w:cs="宋体"/>
                <w:color w:val="000000"/>
                <w:kern w:val="0"/>
                <w:szCs w:val="21"/>
                <w:lang w:bidi="ar"/>
              </w:rPr>
              <w:t>2：从小规模处购进的3%农产品专票</w:t>
            </w:r>
          </w:p>
          <w:p w14:paraId="1D384BB2">
            <w:pPr>
              <w:rPr>
                <w:rFonts w:ascii="宋体" w:hAnsi="宋体" w:cs="宋体"/>
                <w:color w:val="000000"/>
                <w:kern w:val="0"/>
                <w:szCs w:val="21"/>
                <w:lang w:bidi="ar"/>
              </w:rPr>
            </w:pPr>
            <w:r>
              <w:rPr>
                <w:rFonts w:hint="eastAsia" w:ascii="宋体" w:hAnsi="宋体" w:cs="宋体"/>
                <w:color w:val="000000"/>
                <w:kern w:val="0"/>
                <w:szCs w:val="21"/>
                <w:lang w:bidi="ar"/>
              </w:rPr>
              <w:t>（处理结果为21：非待处理农产品发票时可为空）</w:t>
            </w:r>
          </w:p>
        </w:tc>
      </w:tr>
      <w:tr w14:paraId="06EAF8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106DF98">
            <w:pPr>
              <w:widowControl/>
              <w:jc w:val="center"/>
              <w:rPr>
                <w:rFonts w:ascii="宋体" w:hAnsi="宋体"/>
                <w:bCs/>
                <w:color w:val="000000"/>
              </w:rPr>
            </w:pPr>
            <w:r>
              <w:rPr>
                <w:rFonts w:hint="eastAsia" w:ascii="宋体" w:hAnsi="宋体"/>
                <w:bCs/>
                <w:color w:val="000000"/>
              </w:rPr>
              <w:t>7</w:t>
            </w:r>
          </w:p>
        </w:tc>
        <w:tc>
          <w:tcPr>
            <w:tcW w:w="1701" w:type="dxa"/>
            <w:vAlign w:val="center"/>
          </w:tcPr>
          <w:p w14:paraId="62A24B5D">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vAlign w:val="center"/>
          </w:tcPr>
          <w:p w14:paraId="56DFBB67">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vAlign w:val="center"/>
          </w:tcPr>
          <w:p w14:paraId="708C01B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B7D2274">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588EFE36">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58293DE3">
            <w:pPr>
              <w:rPr>
                <w:rFonts w:ascii="宋体" w:hAnsi="宋体" w:cs="宋体"/>
                <w:color w:val="000000"/>
                <w:kern w:val="0"/>
                <w:szCs w:val="21"/>
                <w:lang w:bidi="ar"/>
              </w:rPr>
            </w:pPr>
            <w:r>
              <w:rPr>
                <w:rFonts w:hint="eastAsia" w:ascii="宋体" w:hAnsi="宋体" w:cs="宋体"/>
                <w:color w:val="000000"/>
                <w:kern w:val="0"/>
                <w:szCs w:val="21"/>
                <w:lang w:bidi="ar"/>
              </w:rPr>
              <w:t>20：待处理农产品发票确认成功</w:t>
            </w:r>
          </w:p>
          <w:p w14:paraId="61693FF8">
            <w:pPr>
              <w:rPr>
                <w:rFonts w:ascii="宋体" w:hAnsi="宋体" w:cs="宋体"/>
                <w:color w:val="000000"/>
                <w:kern w:val="0"/>
                <w:szCs w:val="21"/>
                <w:lang w:bidi="ar"/>
              </w:rPr>
            </w:pPr>
            <w:r>
              <w:rPr>
                <w:rFonts w:hint="eastAsia" w:ascii="宋体" w:hAnsi="宋体" w:cs="宋体"/>
                <w:color w:val="000000"/>
                <w:kern w:val="0"/>
                <w:szCs w:val="21"/>
                <w:lang w:bidi="ar"/>
              </w:rPr>
              <w:t>21：非待处理农产品发票</w:t>
            </w:r>
          </w:p>
          <w:p w14:paraId="2995732E">
            <w:pPr>
              <w:rPr>
                <w:rFonts w:ascii="宋体" w:hAnsi="宋体"/>
                <w:color w:val="000000"/>
                <w:lang w:bidi="ar"/>
              </w:rPr>
            </w:pPr>
            <w:r>
              <w:rPr>
                <w:rFonts w:hint="eastAsia" w:ascii="宋体" w:hAnsi="宋体" w:cs="宋体"/>
                <w:color w:val="000000"/>
                <w:kern w:val="0"/>
                <w:szCs w:val="21"/>
                <w:lang w:bidi="ar"/>
              </w:rPr>
              <w:t>22：已勾选</w:t>
            </w:r>
            <w:r>
              <w:rPr>
                <w:rFonts w:hint="eastAsia" w:ascii="宋体" w:hAnsi="宋体"/>
                <w:color w:val="000000"/>
                <w:lang w:bidi="ar"/>
              </w:rPr>
              <w:t>无法进行待处理农产品确认</w:t>
            </w:r>
          </w:p>
          <w:p w14:paraId="2AD88C25">
            <w:pPr>
              <w:rPr>
                <w:rFonts w:ascii="宋体" w:hAnsi="宋体" w:cs="宋体"/>
                <w:color w:val="000000"/>
                <w:kern w:val="0"/>
                <w:szCs w:val="21"/>
                <w:lang w:bidi="ar"/>
              </w:rPr>
            </w:pPr>
            <w:r>
              <w:rPr>
                <w:rFonts w:hint="eastAsia" w:ascii="宋体" w:hAnsi="宋体"/>
                <w:color w:val="000000"/>
                <w:lang w:bidi="ar"/>
              </w:rPr>
              <w:t>23：未录入</w:t>
            </w:r>
            <w:r>
              <w:rPr>
                <w:rFonts w:hint="eastAsia"/>
                <w:color w:val="000000"/>
                <w:szCs w:val="21"/>
              </w:rPr>
              <w:t>农产品部分金额</w:t>
            </w:r>
            <w:r>
              <w:rPr>
                <w:rFonts w:hint="eastAsia" w:ascii="宋体" w:hAnsi="宋体"/>
                <w:color w:val="000000"/>
                <w:lang w:bidi="ar"/>
              </w:rPr>
              <w:t>（选择</w:t>
            </w:r>
            <w:r>
              <w:rPr>
                <w:rFonts w:hint="eastAsia" w:ascii="宋体" w:hAnsi="宋体" w:cs="宋体"/>
                <w:color w:val="000000"/>
                <w:kern w:val="0"/>
                <w:szCs w:val="21"/>
                <w:lang w:bidi="ar"/>
              </w:rPr>
              <w:t>部分属于自产时）</w:t>
            </w:r>
          </w:p>
          <w:p w14:paraId="2C382144">
            <w:pPr>
              <w:rPr>
                <w:rFonts w:ascii="宋体" w:hAnsi="宋体"/>
                <w:color w:val="000000"/>
                <w:lang w:bidi="ar"/>
              </w:rPr>
            </w:pPr>
            <w:r>
              <w:rPr>
                <w:rFonts w:hint="eastAsia" w:ascii="宋体" w:hAnsi="宋体" w:cs="宋体"/>
                <w:color w:val="000000"/>
                <w:kern w:val="0"/>
                <w:szCs w:val="21"/>
                <w:lang w:bidi="ar"/>
              </w:rPr>
              <w:t>99：其他</w:t>
            </w:r>
          </w:p>
        </w:tc>
      </w:tr>
      <w:tr w14:paraId="72E176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FB91924">
            <w:pPr>
              <w:widowControl/>
              <w:jc w:val="center"/>
              <w:rPr>
                <w:rFonts w:ascii="宋体" w:hAnsi="宋体"/>
                <w:bCs/>
                <w:color w:val="000000"/>
              </w:rPr>
            </w:pPr>
            <w:r>
              <w:rPr>
                <w:rFonts w:hint="eastAsia" w:ascii="宋体" w:hAnsi="宋体"/>
                <w:bCs/>
                <w:color w:val="000000"/>
              </w:rPr>
              <w:t>8</w:t>
            </w:r>
          </w:p>
        </w:tc>
        <w:tc>
          <w:tcPr>
            <w:tcW w:w="1701" w:type="dxa"/>
            <w:vAlign w:val="center"/>
          </w:tcPr>
          <w:p w14:paraId="2C90EC2C">
            <w:pPr>
              <w:jc w:val="center"/>
              <w:rPr>
                <w:rFonts w:ascii="宋体" w:hAnsi="宋体" w:cs="宋体"/>
                <w:color w:val="000000"/>
                <w:kern w:val="0"/>
                <w:szCs w:val="21"/>
                <w:lang w:bidi="ar"/>
              </w:rPr>
            </w:pPr>
            <w:r>
              <w:rPr>
                <w:rFonts w:hint="eastAsia" w:ascii="宋体" w:hAnsi="宋体" w:cs="宋体"/>
                <w:color w:val="000000"/>
                <w:kern w:val="0"/>
                <w:szCs w:val="21"/>
                <w:lang w:bidi="ar"/>
              </w:rPr>
              <w:t>qrsj</w:t>
            </w:r>
          </w:p>
        </w:tc>
        <w:tc>
          <w:tcPr>
            <w:tcW w:w="1843" w:type="dxa"/>
            <w:vAlign w:val="center"/>
          </w:tcPr>
          <w:p w14:paraId="3FFD58A7">
            <w:pPr>
              <w:jc w:val="center"/>
              <w:rPr>
                <w:rFonts w:ascii="宋体" w:hAnsi="宋体" w:cs="宋体"/>
                <w:color w:val="000000"/>
                <w:kern w:val="0"/>
                <w:szCs w:val="21"/>
                <w:lang w:bidi="ar"/>
              </w:rPr>
            </w:pPr>
            <w:r>
              <w:rPr>
                <w:rFonts w:hint="eastAsia" w:ascii="宋体" w:hAnsi="宋体" w:cs="宋体"/>
                <w:color w:val="000000"/>
                <w:kern w:val="0"/>
                <w:szCs w:val="21"/>
                <w:lang w:bidi="ar"/>
              </w:rPr>
              <w:t>确认时间</w:t>
            </w:r>
          </w:p>
        </w:tc>
        <w:tc>
          <w:tcPr>
            <w:tcW w:w="1276" w:type="dxa"/>
            <w:vAlign w:val="center"/>
          </w:tcPr>
          <w:p w14:paraId="21C1982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58BD9FC">
            <w:pPr>
              <w:jc w:val="center"/>
              <w:rPr>
                <w:rFonts w:ascii="宋体" w:hAnsi="宋体" w:cs="宋体"/>
                <w:color w:val="000000"/>
                <w:kern w:val="0"/>
                <w:szCs w:val="21"/>
                <w:lang w:bidi="ar"/>
              </w:rPr>
            </w:pPr>
            <w:r>
              <w:rPr>
                <w:rFonts w:ascii="宋体" w:hAnsi="宋体" w:cs="宋体"/>
                <w:color w:val="000000"/>
                <w:kern w:val="0"/>
                <w:szCs w:val="21"/>
                <w:lang w:bidi="ar"/>
              </w:rPr>
              <w:t>19</w:t>
            </w:r>
          </w:p>
        </w:tc>
        <w:tc>
          <w:tcPr>
            <w:tcW w:w="708" w:type="dxa"/>
            <w:vAlign w:val="center"/>
          </w:tcPr>
          <w:p w14:paraId="28EBD0CC">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3D16F6C">
            <w:pPr>
              <w:rPr>
                <w:rFonts w:ascii="宋体" w:hAnsi="宋体" w:cs="宋体"/>
                <w:color w:val="000000"/>
                <w:kern w:val="0"/>
                <w:szCs w:val="21"/>
                <w:lang w:bidi="ar"/>
              </w:rPr>
            </w:pPr>
            <w:r>
              <w:rPr>
                <w:rFonts w:hint="eastAsia" w:ascii="宋体" w:hAnsi="宋体" w:cs="宋体"/>
                <w:color w:val="000000"/>
                <w:kern w:val="0"/>
                <w:szCs w:val="21"/>
                <w:lang w:bidi="ar"/>
              </w:rPr>
              <w:t>YYYY-MM-DD</w:t>
            </w:r>
          </w:p>
          <w:p w14:paraId="0B95A0EE">
            <w:pPr>
              <w:pStyle w:val="15"/>
              <w:ind w:firstLine="420"/>
              <w:rPr>
                <w:rFonts w:ascii="宋体" w:hAnsi="宋体"/>
                <w:color w:val="000000"/>
                <w:kern w:val="0"/>
                <w:szCs w:val="21"/>
                <w:lang w:bidi="ar"/>
              </w:rPr>
            </w:pPr>
            <w:r>
              <w:rPr>
                <w:rFonts w:hint="eastAsia" w:ascii="宋体" w:hAnsi="宋体"/>
                <w:color w:val="000000"/>
                <w:kern w:val="0"/>
                <w:szCs w:val="21"/>
                <w:lang w:bidi="ar"/>
              </w:rPr>
              <w:t>H</w:t>
            </w:r>
            <w:r>
              <w:rPr>
                <w:rFonts w:ascii="宋体" w:hAnsi="宋体"/>
                <w:color w:val="000000"/>
                <w:kern w:val="0"/>
                <w:szCs w:val="21"/>
                <w:lang w:bidi="ar"/>
              </w:rPr>
              <w:t>H:</w:t>
            </w:r>
            <w:r>
              <w:rPr>
                <w:rFonts w:hint="eastAsia" w:ascii="宋体" w:hAnsi="宋体"/>
                <w:color w:val="000000"/>
                <w:kern w:val="0"/>
                <w:szCs w:val="21"/>
                <w:lang w:bidi="ar"/>
              </w:rPr>
              <w:t>mm:ss</w:t>
            </w:r>
          </w:p>
        </w:tc>
      </w:tr>
      <w:tr w14:paraId="72BE36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F0258E7">
            <w:pPr>
              <w:widowControl/>
              <w:jc w:val="center"/>
              <w:rPr>
                <w:rFonts w:ascii="宋体" w:hAnsi="宋体"/>
                <w:bCs/>
                <w:color w:val="000000"/>
              </w:rPr>
            </w:pPr>
            <w:r>
              <w:rPr>
                <w:rFonts w:hint="eastAsia" w:ascii="宋体" w:hAnsi="宋体"/>
                <w:bCs/>
                <w:color w:val="000000"/>
              </w:rPr>
              <w:t>9</w:t>
            </w:r>
          </w:p>
        </w:tc>
        <w:tc>
          <w:tcPr>
            <w:tcW w:w="1701" w:type="dxa"/>
            <w:vAlign w:val="center"/>
          </w:tcPr>
          <w:p w14:paraId="61055236">
            <w:pPr>
              <w:jc w:val="center"/>
              <w:rPr>
                <w:rFonts w:ascii="宋体" w:hAnsi="宋体" w:cs="宋体"/>
                <w:color w:val="000000"/>
                <w:kern w:val="0"/>
                <w:szCs w:val="21"/>
                <w:lang w:bidi="ar"/>
              </w:rPr>
            </w:pPr>
            <w:r>
              <w:rPr>
                <w:rFonts w:ascii="宋体" w:hAnsi="宋体" w:cs="宋体"/>
                <w:color w:val="000000"/>
                <w:kern w:val="0"/>
                <w:szCs w:val="21"/>
                <w:lang w:bidi="ar"/>
              </w:rPr>
              <w:t>yxdkse</w:t>
            </w:r>
          </w:p>
        </w:tc>
        <w:tc>
          <w:tcPr>
            <w:tcW w:w="1843" w:type="dxa"/>
            <w:vAlign w:val="center"/>
          </w:tcPr>
          <w:p w14:paraId="7BA4ABA3">
            <w:pPr>
              <w:jc w:val="center"/>
              <w:rPr>
                <w:rFonts w:ascii="宋体" w:hAnsi="宋体" w:cs="宋体"/>
                <w:color w:val="000000"/>
                <w:kern w:val="0"/>
                <w:szCs w:val="21"/>
                <w:lang w:bidi="ar"/>
              </w:rPr>
            </w:pPr>
            <w:r>
              <w:rPr>
                <w:rFonts w:hint="eastAsia" w:ascii="宋体" w:hAnsi="宋体" w:cs="宋体"/>
                <w:color w:val="000000"/>
                <w:kern w:val="0"/>
                <w:szCs w:val="21"/>
                <w:lang w:bidi="ar"/>
              </w:rPr>
              <w:t>有效抵扣税额</w:t>
            </w:r>
          </w:p>
        </w:tc>
        <w:tc>
          <w:tcPr>
            <w:tcW w:w="1276" w:type="dxa"/>
            <w:vAlign w:val="center"/>
          </w:tcPr>
          <w:p w14:paraId="45CC8E7D">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6EBAD9A9">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57066F71">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06BEE984">
            <w:pPr>
              <w:rPr>
                <w:rFonts w:ascii="宋体" w:hAnsi="宋体" w:cs="宋体"/>
                <w:color w:val="000000"/>
                <w:kern w:val="0"/>
                <w:szCs w:val="21"/>
                <w:lang w:bidi="ar"/>
              </w:rPr>
            </w:pPr>
          </w:p>
        </w:tc>
      </w:tr>
      <w:tr w14:paraId="56F2ED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1A587A7">
            <w:pPr>
              <w:widowControl/>
              <w:jc w:val="center"/>
              <w:rPr>
                <w:rFonts w:ascii="宋体" w:hAnsi="宋体"/>
                <w:bCs/>
                <w:color w:val="000000"/>
              </w:rPr>
            </w:pPr>
            <w:r>
              <w:rPr>
                <w:rFonts w:hint="eastAsia" w:ascii="宋体" w:hAnsi="宋体"/>
                <w:bCs/>
                <w:color w:val="000000"/>
              </w:rPr>
              <w:t>10</w:t>
            </w:r>
          </w:p>
        </w:tc>
        <w:tc>
          <w:tcPr>
            <w:tcW w:w="1701" w:type="dxa"/>
            <w:vAlign w:val="center"/>
          </w:tcPr>
          <w:p w14:paraId="3C4868D3">
            <w:pPr>
              <w:jc w:val="center"/>
              <w:rPr>
                <w:rFonts w:ascii="宋体" w:hAnsi="宋体" w:cs="宋体"/>
                <w:color w:val="000000"/>
                <w:kern w:val="0"/>
                <w:szCs w:val="21"/>
                <w:lang w:bidi="ar"/>
              </w:rPr>
            </w:pPr>
            <w:r>
              <w:rPr>
                <w:rFonts w:hint="eastAsia" w:ascii="宋体" w:hAnsi="宋体" w:cs="宋体"/>
                <w:color w:val="000000"/>
                <w:kern w:val="0"/>
                <w:szCs w:val="21"/>
                <w:lang w:bidi="ar"/>
              </w:rPr>
              <w:t>ncpbfje</w:t>
            </w:r>
          </w:p>
        </w:tc>
        <w:tc>
          <w:tcPr>
            <w:tcW w:w="1843" w:type="dxa"/>
            <w:vAlign w:val="center"/>
          </w:tcPr>
          <w:p w14:paraId="207D3EAC">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农产品部分金额</w:t>
            </w:r>
          </w:p>
        </w:tc>
        <w:tc>
          <w:tcPr>
            <w:tcW w:w="1276" w:type="dxa"/>
            <w:vAlign w:val="center"/>
          </w:tcPr>
          <w:p w14:paraId="7F99434F">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082D57C6">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39DD2FEF">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0B51D501">
            <w:pPr>
              <w:rPr>
                <w:rFonts w:ascii="宋体" w:hAnsi="宋体" w:cs="宋体"/>
                <w:color w:val="000000"/>
                <w:kern w:val="0"/>
                <w:szCs w:val="21"/>
                <w:lang w:bidi="ar"/>
              </w:rPr>
            </w:pPr>
          </w:p>
        </w:tc>
      </w:tr>
      <w:tr w14:paraId="205111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5751F3C">
            <w:pPr>
              <w:widowControl/>
              <w:jc w:val="center"/>
              <w:rPr>
                <w:rFonts w:ascii="宋体" w:hAnsi="宋体"/>
                <w:bCs/>
                <w:color w:val="000000"/>
              </w:rPr>
            </w:pPr>
            <w:r>
              <w:rPr>
                <w:rFonts w:hint="eastAsia" w:ascii="宋体" w:hAnsi="宋体"/>
                <w:bCs/>
                <w:color w:val="000000"/>
              </w:rPr>
              <w:t>11</w:t>
            </w:r>
          </w:p>
        </w:tc>
        <w:tc>
          <w:tcPr>
            <w:tcW w:w="1701" w:type="dxa"/>
            <w:vAlign w:val="center"/>
          </w:tcPr>
          <w:p w14:paraId="4F4B7073">
            <w:pPr>
              <w:jc w:val="center"/>
              <w:rPr>
                <w:rFonts w:ascii="宋体" w:hAnsi="宋体" w:cs="宋体"/>
                <w:color w:val="000000"/>
                <w:kern w:val="0"/>
                <w:szCs w:val="21"/>
                <w:lang w:bidi="ar"/>
              </w:rPr>
            </w:pPr>
            <w:r>
              <w:rPr>
                <w:rFonts w:hint="eastAsia" w:ascii="宋体" w:hAnsi="宋体" w:cs="宋体"/>
                <w:color w:val="000000"/>
                <w:kern w:val="0"/>
                <w:szCs w:val="21"/>
                <w:lang w:bidi="ar"/>
              </w:rPr>
              <w:t>ncpbfse</w:t>
            </w:r>
          </w:p>
        </w:tc>
        <w:tc>
          <w:tcPr>
            <w:tcW w:w="1843" w:type="dxa"/>
            <w:vAlign w:val="center"/>
          </w:tcPr>
          <w:p w14:paraId="084A3FC3">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农产品部分税额</w:t>
            </w:r>
          </w:p>
        </w:tc>
        <w:tc>
          <w:tcPr>
            <w:tcW w:w="1276" w:type="dxa"/>
            <w:vAlign w:val="center"/>
          </w:tcPr>
          <w:p w14:paraId="6C58BECD">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17694353">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2807B31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001B0ED3">
            <w:pPr>
              <w:rPr>
                <w:rFonts w:ascii="宋体" w:hAnsi="宋体" w:cs="宋体"/>
                <w:color w:val="000000"/>
                <w:kern w:val="0"/>
                <w:szCs w:val="21"/>
                <w:lang w:bidi="ar"/>
              </w:rPr>
            </w:pPr>
          </w:p>
        </w:tc>
      </w:tr>
    </w:tbl>
    <w:p w14:paraId="1B3354D3">
      <w:pPr>
        <w:pStyle w:val="6"/>
        <w:rPr>
          <w:sz w:val="21"/>
          <w:szCs w:val="21"/>
        </w:rPr>
      </w:pPr>
      <w:r>
        <w:rPr>
          <w:rFonts w:hint="eastAsia"/>
          <w:sz w:val="21"/>
          <w:szCs w:val="21"/>
        </w:rPr>
        <w:t>18</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0BB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ADFEA5B">
            <w:r>
              <w:t>{</w:t>
            </w:r>
          </w:p>
          <w:p w14:paraId="1FB96E90">
            <w:r>
              <w:tab/>
            </w:r>
            <w:r>
              <w:t>"Response": {</w:t>
            </w:r>
          </w:p>
          <w:p w14:paraId="281E2D63">
            <w:r>
              <w:rPr>
                <w:rFonts w:hint="eastAsia"/>
              </w:rPr>
              <w:tab/>
            </w:r>
            <w:r>
              <w:rPr>
                <w:rFonts w:hint="eastAsia"/>
              </w:rPr>
              <w:tab/>
            </w:r>
            <w:r>
              <w:rPr>
                <w:rFonts w:hint="eastAsia"/>
              </w:rPr>
              <w:t>"RequestId": "系统自动生成ID",</w:t>
            </w:r>
          </w:p>
          <w:p w14:paraId="2F61C260">
            <w:r>
              <w:tab/>
            </w:r>
            <w:r>
              <w:tab/>
            </w:r>
            <w:r>
              <w:t>"Data": {</w:t>
            </w:r>
          </w:p>
          <w:p w14:paraId="58CE9127">
            <w:r>
              <w:rPr>
                <w:rFonts w:hint="eastAsia"/>
              </w:rPr>
              <w:tab/>
            </w:r>
            <w:r>
              <w:rPr>
                <w:rFonts w:hint="eastAsia"/>
              </w:rPr>
              <w:tab/>
            </w:r>
            <w:r>
              <w:rPr>
                <w:rFonts w:hint="eastAsia"/>
              </w:rPr>
              <w:tab/>
            </w:r>
            <w:r>
              <w:rPr>
                <w:rFonts w:hint="eastAsia"/>
              </w:rPr>
              <w:t>"returncode": "返回码",</w:t>
            </w:r>
          </w:p>
          <w:p w14:paraId="5271493C">
            <w:r>
              <w:rPr>
                <w:rFonts w:hint="eastAsia"/>
              </w:rPr>
              <w:tab/>
            </w:r>
            <w:r>
              <w:rPr>
                <w:rFonts w:hint="eastAsia"/>
              </w:rPr>
              <w:tab/>
            </w:r>
            <w:r>
              <w:rPr>
                <w:rFonts w:hint="eastAsia"/>
              </w:rPr>
              <w:tab/>
            </w:r>
            <w:r>
              <w:rPr>
                <w:rFonts w:hint="eastAsia"/>
              </w:rPr>
              <w:t>"returnmsg": "返回信息",</w:t>
            </w:r>
          </w:p>
          <w:p w14:paraId="2F14938F">
            <w:r>
              <w:rPr>
                <w:rFonts w:hint="eastAsia"/>
              </w:rPr>
              <w:tab/>
            </w:r>
            <w:r>
              <w:rPr>
                <w:rFonts w:hint="eastAsia"/>
              </w:rPr>
              <w:tab/>
            </w:r>
            <w:r>
              <w:rPr>
                <w:rFonts w:hint="eastAsia"/>
              </w:rPr>
              <w:tab/>
            </w:r>
            <w:r>
              <w:rPr>
                <w:rFonts w:hint="eastAsia"/>
              </w:rPr>
              <w:t>"pclsh": "批次流水号",</w:t>
            </w:r>
          </w:p>
          <w:p w14:paraId="6F9B0AB7">
            <w:r>
              <w:rPr>
                <w:rFonts w:hint="eastAsia"/>
              </w:rPr>
              <w:tab/>
            </w:r>
            <w:r>
              <w:rPr>
                <w:rFonts w:hint="eastAsia"/>
              </w:rPr>
              <w:tab/>
            </w:r>
            <w:r>
              <w:rPr>
                <w:rFonts w:hint="eastAsia"/>
              </w:rPr>
              <w:tab/>
            </w:r>
            <w:r>
              <w:rPr>
                <w:rFonts w:hint="eastAsia"/>
              </w:rPr>
              <w:t>"gfsbh": "购方纳税人识别号/统一社会信用代码",</w:t>
            </w:r>
          </w:p>
          <w:p w14:paraId="7E114905">
            <w:r>
              <w:tab/>
            </w:r>
            <w:r>
              <w:tab/>
            </w:r>
            <w:r>
              <w:tab/>
            </w:r>
            <w:r>
              <w:t>"fpmx": [</w:t>
            </w:r>
          </w:p>
          <w:p w14:paraId="750AC2D1">
            <w:r>
              <w:tab/>
            </w:r>
            <w:r>
              <w:tab/>
            </w:r>
            <w:r>
              <w:tab/>
            </w:r>
            <w:r>
              <w:tab/>
            </w:r>
            <w:r>
              <w:t>{</w:t>
            </w:r>
          </w:p>
          <w:p w14:paraId="01CABFF5">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009DF340">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0F07E237">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779AE14B">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FFD9011">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526D1A60">
            <w:r>
              <w:rPr>
                <w:rFonts w:hint="eastAsia"/>
              </w:rPr>
              <w:tab/>
            </w:r>
            <w:r>
              <w:rPr>
                <w:rFonts w:hint="eastAsia"/>
              </w:rPr>
              <w:tab/>
            </w:r>
            <w:r>
              <w:rPr>
                <w:rFonts w:hint="eastAsia"/>
              </w:rPr>
              <w:tab/>
            </w:r>
            <w:r>
              <w:rPr>
                <w:rFonts w:hint="eastAsia"/>
              </w:rPr>
              <w:tab/>
            </w:r>
            <w:r>
              <w:rPr>
                <w:rFonts w:hint="eastAsia"/>
              </w:rPr>
              <w:tab/>
            </w:r>
            <w:r>
              <w:rPr>
                <w:rFonts w:hint="eastAsia"/>
              </w:rPr>
              <w:t>"ncplx": "农产品类型",</w:t>
            </w:r>
          </w:p>
          <w:p w14:paraId="575B7EF8">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4300244C">
            <w:r>
              <w:rPr>
                <w:rFonts w:hint="eastAsia"/>
              </w:rPr>
              <w:tab/>
            </w:r>
            <w:r>
              <w:rPr>
                <w:rFonts w:hint="eastAsia"/>
              </w:rPr>
              <w:tab/>
            </w:r>
            <w:r>
              <w:rPr>
                <w:rFonts w:hint="eastAsia"/>
              </w:rPr>
              <w:tab/>
            </w:r>
            <w:r>
              <w:rPr>
                <w:rFonts w:hint="eastAsia"/>
              </w:rPr>
              <w:tab/>
            </w:r>
            <w:r>
              <w:rPr>
                <w:rFonts w:hint="eastAsia"/>
              </w:rPr>
              <w:tab/>
            </w:r>
            <w:r>
              <w:rPr>
                <w:rFonts w:hint="eastAsia"/>
              </w:rPr>
              <w:t>"qrsj": "确认时间",</w:t>
            </w:r>
          </w:p>
          <w:p w14:paraId="63A5CFA6">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27E92B95">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643E93C1">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49F42994">
            <w:r>
              <w:tab/>
            </w:r>
            <w:r>
              <w:tab/>
            </w:r>
            <w:r>
              <w:tab/>
            </w:r>
            <w:r>
              <w:tab/>
            </w:r>
            <w:r>
              <w:t>}, {</w:t>
            </w:r>
          </w:p>
          <w:p w14:paraId="2FDC3E0A">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09FEE7AC">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0DD23BDF">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53F6E29A">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584D0DC8">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4E2D0301">
            <w:r>
              <w:rPr>
                <w:rFonts w:hint="eastAsia"/>
              </w:rPr>
              <w:tab/>
            </w:r>
            <w:r>
              <w:rPr>
                <w:rFonts w:hint="eastAsia"/>
              </w:rPr>
              <w:tab/>
            </w:r>
            <w:r>
              <w:rPr>
                <w:rFonts w:hint="eastAsia"/>
              </w:rPr>
              <w:tab/>
            </w:r>
            <w:r>
              <w:rPr>
                <w:rFonts w:hint="eastAsia"/>
              </w:rPr>
              <w:tab/>
            </w:r>
            <w:r>
              <w:rPr>
                <w:rFonts w:hint="eastAsia"/>
              </w:rPr>
              <w:tab/>
            </w:r>
            <w:r>
              <w:rPr>
                <w:rFonts w:hint="eastAsia"/>
              </w:rPr>
              <w:t>"ncplx": "农产品类型",</w:t>
            </w:r>
          </w:p>
          <w:p w14:paraId="21E733FE">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53D747D3">
            <w:r>
              <w:rPr>
                <w:rFonts w:hint="eastAsia"/>
              </w:rPr>
              <w:tab/>
            </w:r>
            <w:r>
              <w:rPr>
                <w:rFonts w:hint="eastAsia"/>
              </w:rPr>
              <w:tab/>
            </w:r>
            <w:r>
              <w:rPr>
                <w:rFonts w:hint="eastAsia"/>
              </w:rPr>
              <w:tab/>
            </w:r>
            <w:r>
              <w:rPr>
                <w:rFonts w:hint="eastAsia"/>
              </w:rPr>
              <w:tab/>
            </w:r>
            <w:r>
              <w:rPr>
                <w:rFonts w:hint="eastAsia"/>
              </w:rPr>
              <w:tab/>
            </w:r>
            <w:r>
              <w:rPr>
                <w:rFonts w:hint="eastAsia"/>
              </w:rPr>
              <w:t>"qrsj": "确认时间",</w:t>
            </w:r>
          </w:p>
          <w:p w14:paraId="569BEBE7">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23D15EBB">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6829A505">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46468BE8">
            <w:r>
              <w:tab/>
            </w:r>
            <w:r>
              <w:tab/>
            </w:r>
            <w:r>
              <w:tab/>
            </w:r>
            <w:r>
              <w:tab/>
            </w:r>
            <w:r>
              <w:t>}</w:t>
            </w:r>
          </w:p>
          <w:p w14:paraId="1ECC6E43">
            <w:r>
              <w:tab/>
            </w:r>
            <w:r>
              <w:tab/>
            </w:r>
            <w:r>
              <w:tab/>
            </w:r>
            <w:r>
              <w:t>]</w:t>
            </w:r>
          </w:p>
          <w:p w14:paraId="43F4F025">
            <w:r>
              <w:tab/>
            </w:r>
            <w:r>
              <w:tab/>
            </w:r>
            <w:r>
              <w:t>}</w:t>
            </w:r>
          </w:p>
          <w:p w14:paraId="4F240287">
            <w:r>
              <w:tab/>
            </w:r>
            <w:r>
              <w:t>}</w:t>
            </w:r>
          </w:p>
          <w:p w14:paraId="2C74A944">
            <w:r>
              <w:t>}</w:t>
            </w:r>
          </w:p>
        </w:tc>
      </w:tr>
    </w:tbl>
    <w:p w14:paraId="3FB3DE65">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90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5E68E3">
            <w:r>
              <w:t>{</w:t>
            </w:r>
          </w:p>
          <w:p w14:paraId="17F7A8C8">
            <w:r>
              <w:tab/>
            </w:r>
            <w:r>
              <w:t>"Response": {</w:t>
            </w:r>
          </w:p>
          <w:p w14:paraId="1A41AC3E">
            <w:r>
              <w:rPr>
                <w:rFonts w:hint="eastAsia"/>
              </w:rPr>
              <w:tab/>
            </w:r>
            <w:r>
              <w:rPr>
                <w:rFonts w:hint="eastAsia"/>
              </w:rPr>
              <w:tab/>
            </w:r>
            <w:r>
              <w:rPr>
                <w:rFonts w:hint="eastAsia"/>
              </w:rPr>
              <w:t>"RequestId": "16位随机数字和字母组合",</w:t>
            </w:r>
          </w:p>
          <w:p w14:paraId="2D0F8A34">
            <w:r>
              <w:tab/>
            </w:r>
            <w:r>
              <w:tab/>
            </w:r>
            <w:r>
              <w:t>"Error": {</w:t>
            </w:r>
          </w:p>
          <w:p w14:paraId="1963BF02">
            <w:r>
              <w:tab/>
            </w:r>
            <w:r>
              <w:tab/>
            </w:r>
            <w:r>
              <w:tab/>
            </w:r>
            <w:r>
              <w:t>"Code": "01",</w:t>
            </w:r>
          </w:p>
          <w:p w14:paraId="0F1BD7A7">
            <w:r>
              <w:rPr>
                <w:rFonts w:hint="eastAsia"/>
              </w:rPr>
              <w:tab/>
            </w:r>
            <w:r>
              <w:rPr>
                <w:rFonts w:hint="eastAsia"/>
              </w:rPr>
              <w:tab/>
            </w:r>
            <w:r>
              <w:rPr>
                <w:rFonts w:hint="eastAsia"/>
              </w:rPr>
              <w:tab/>
            </w:r>
            <w:r>
              <w:rPr>
                <w:rFonts w:hint="eastAsia"/>
              </w:rPr>
              <w:t>"Message": "错误说明"</w:t>
            </w:r>
          </w:p>
          <w:p w14:paraId="4A1ED92C">
            <w:r>
              <w:tab/>
            </w:r>
            <w:r>
              <w:tab/>
            </w:r>
            <w:r>
              <w:t>}</w:t>
            </w:r>
          </w:p>
          <w:p w14:paraId="029BEF68">
            <w:r>
              <w:tab/>
            </w:r>
            <w:r>
              <w:t>}</w:t>
            </w:r>
          </w:p>
          <w:p w14:paraId="794CD032">
            <w:r>
              <w:t>}</w:t>
            </w:r>
          </w:p>
        </w:tc>
      </w:tr>
    </w:tbl>
    <w:p w14:paraId="175A9367">
      <w:pPr>
        <w:pStyle w:val="4"/>
        <w:rPr>
          <w:rFonts w:cs="Helvetica"/>
          <w:szCs w:val="28"/>
        </w:rPr>
      </w:pPr>
      <w:bookmarkStart w:id="160" w:name="_20.查询批量上传农产品海关缴款书加计扣除补录信息处理结果"/>
      <w:bookmarkEnd w:id="160"/>
      <w:bookmarkStart w:id="161" w:name="_19.批量上传农产品海关缴款书加计扣除补录信息"/>
      <w:bookmarkEnd w:id="161"/>
      <w:bookmarkStart w:id="162" w:name="_21.批量上传税务机关代开农产品发票补录信息"/>
      <w:bookmarkEnd w:id="162"/>
      <w:bookmarkStart w:id="163" w:name="_Toc193278909"/>
      <w:bookmarkStart w:id="164" w:name="_Toc219975734"/>
      <w:r>
        <w:rPr>
          <w:rFonts w:cs="Helvetica"/>
          <w:szCs w:val="28"/>
        </w:rPr>
        <w:t>19.批量上传税务机关代开农产品发票补录信息</w:t>
      </w:r>
      <w:bookmarkEnd w:id="163"/>
      <w:bookmarkEnd w:id="164"/>
    </w:p>
    <w:p w14:paraId="665C41D6">
      <w:pPr>
        <w:pStyle w:val="6"/>
        <w:rPr>
          <w:sz w:val="21"/>
          <w:szCs w:val="21"/>
        </w:rPr>
      </w:pPr>
      <w:r>
        <w:rPr>
          <w:rFonts w:hint="eastAsia"/>
          <w:sz w:val="21"/>
          <w:szCs w:val="21"/>
        </w:rPr>
        <w:t>19</w:t>
      </w:r>
      <w:r>
        <w:rPr>
          <w:sz w:val="21"/>
          <w:szCs w:val="21"/>
        </w:rPr>
        <w:t>.1接口说明</w:t>
      </w:r>
    </w:p>
    <w:p w14:paraId="37DE8867">
      <w:pPr>
        <w:pStyle w:val="5"/>
      </w:pPr>
      <w:r>
        <w:rPr>
          <w:rFonts w:hint="eastAsia"/>
        </w:rPr>
        <w:t>企业业务系统通过此接口对税务机关代开农产品发票补录信息进行批量上传。（单次申请不能超过2</w:t>
      </w:r>
      <w:r>
        <w:t>000</w:t>
      </w:r>
      <w:r>
        <w:rPr>
          <w:rFonts w:hint="eastAsia"/>
        </w:rPr>
        <w:t>条数据，若</w:t>
      </w:r>
      <w:r>
        <w:t>超过</w:t>
      </w:r>
      <w:r>
        <w:rPr>
          <w:rFonts w:hint="eastAsia"/>
        </w:rPr>
        <w:t>2000条数据则本次申请不予受理。）</w:t>
      </w:r>
    </w:p>
    <w:p w14:paraId="0DBC36B3">
      <w:pPr>
        <w:pStyle w:val="6"/>
        <w:rPr>
          <w:sz w:val="21"/>
          <w:szCs w:val="21"/>
        </w:rPr>
      </w:pPr>
      <w:r>
        <w:rPr>
          <w:rFonts w:hint="eastAsia"/>
          <w:sz w:val="21"/>
          <w:szCs w:val="21"/>
        </w:rPr>
        <w:t>19</w:t>
      </w:r>
      <w:r>
        <w:rPr>
          <w:sz w:val="21"/>
          <w:szCs w:val="21"/>
        </w:rPr>
        <w:t>.2请求方式</w:t>
      </w:r>
    </w:p>
    <w:p w14:paraId="56811CDC">
      <w:pPr>
        <w:pStyle w:val="5"/>
      </w:pPr>
      <w:r>
        <w:rPr>
          <w:rFonts w:hint="eastAsia"/>
        </w:rPr>
        <w:t>请求方式为POST</w:t>
      </w:r>
    </w:p>
    <w:p w14:paraId="1525B9FA">
      <w:pPr>
        <w:pStyle w:val="5"/>
      </w:pPr>
      <w:r>
        <w:rPr>
          <w:rFonts w:hint="eastAsia"/>
        </w:rPr>
        <w:t>path 指该参数为路径参数</w:t>
      </w:r>
    </w:p>
    <w:p w14:paraId="6B9B4039">
      <w:pPr>
        <w:pStyle w:val="5"/>
      </w:pPr>
      <w:r>
        <w:rPr>
          <w:rFonts w:hint="eastAsia"/>
        </w:rPr>
        <w:t>query 指该参数需在请求URL传参</w:t>
      </w:r>
    </w:p>
    <w:p w14:paraId="009C3542">
      <w:pPr>
        <w:pStyle w:val="5"/>
      </w:pPr>
      <w:r>
        <w:rPr>
          <w:rFonts w:hint="eastAsia"/>
        </w:rPr>
        <w:t>body 指该参数需在请求JSON传参</w:t>
      </w:r>
    </w:p>
    <w:p w14:paraId="2D1C14B2">
      <w:pPr>
        <w:pStyle w:val="6"/>
        <w:rPr>
          <w:sz w:val="21"/>
          <w:szCs w:val="21"/>
        </w:rPr>
      </w:pPr>
      <w:r>
        <w:rPr>
          <w:rFonts w:hint="eastAsia"/>
          <w:sz w:val="21"/>
          <w:szCs w:val="21"/>
        </w:rPr>
        <w:t>19</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00DCD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BFD3930">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30FFE4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6041077">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0534F61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53BDD1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87B53F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5ADD1F2">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2F4A7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9217D43">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34C40E94">
            <w:pPr>
              <w:pStyle w:val="81"/>
              <w:jc w:val="center"/>
              <w:rPr>
                <w:rFonts w:ascii="宋体" w:hAnsi="宋体" w:cs="宋体"/>
                <w:color w:val="000000"/>
              </w:rPr>
            </w:pPr>
            <w:r>
              <w:rPr>
                <w:rFonts w:hint="eastAsia" w:ascii="宋体" w:hAnsi="宋体" w:cs="宋体"/>
                <w:color w:val="000000"/>
                <w:kern w:val="0"/>
                <w:lang w:bidi="ar"/>
              </w:rPr>
              <w:t>gfsbh</w:t>
            </w:r>
          </w:p>
        </w:tc>
        <w:tc>
          <w:tcPr>
            <w:tcW w:w="1843" w:type="dxa"/>
            <w:tcBorders>
              <w:top w:val="single" w:color="auto" w:sz="6" w:space="0"/>
              <w:bottom w:val="single" w:color="auto" w:sz="6" w:space="0"/>
            </w:tcBorders>
            <w:vAlign w:val="center"/>
          </w:tcPr>
          <w:p w14:paraId="3D0A968D">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rPr>
              <w:t>统一社会信用代码</w:t>
            </w:r>
          </w:p>
        </w:tc>
        <w:tc>
          <w:tcPr>
            <w:tcW w:w="1276" w:type="dxa"/>
            <w:tcBorders>
              <w:top w:val="single" w:color="auto" w:sz="6" w:space="0"/>
              <w:bottom w:val="single" w:color="auto" w:sz="6" w:space="0"/>
            </w:tcBorders>
            <w:vAlign w:val="center"/>
          </w:tcPr>
          <w:p w14:paraId="08D95DA7">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58D571B3">
            <w:pPr>
              <w:jc w:val="center"/>
              <w:rPr>
                <w:rFonts w:ascii="宋体" w:hAnsi="宋体" w:cs="宋体"/>
                <w:color w:val="000000"/>
                <w:szCs w:val="21"/>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3BFCB279">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tcBorders>
              <w:top w:val="single" w:color="auto" w:sz="6" w:space="0"/>
              <w:bottom w:val="single" w:color="auto" w:sz="6" w:space="0"/>
            </w:tcBorders>
            <w:vAlign w:val="center"/>
          </w:tcPr>
          <w:p w14:paraId="274C184E">
            <w:pPr>
              <w:rPr>
                <w:rFonts w:ascii="宋体" w:hAnsi="宋体" w:cs="宋体"/>
                <w:color w:val="000000"/>
                <w:szCs w:val="21"/>
                <w:lang w:eastAsia="zh-Hans"/>
              </w:rPr>
            </w:pPr>
          </w:p>
        </w:tc>
      </w:tr>
      <w:tr w14:paraId="470B21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1A0CD513">
            <w:pPr>
              <w:pStyle w:val="81"/>
              <w:jc w:val="center"/>
              <w:rPr>
                <w:rFonts w:ascii="宋体" w:hAnsi="宋体" w:cs="宋体"/>
                <w:color w:val="000000"/>
              </w:rPr>
            </w:pPr>
            <w:r>
              <w:rPr>
                <w:rFonts w:hint="eastAsia"/>
                <w:color w:val="000000"/>
              </w:rPr>
              <w:t>发票明细数据（fpmx）</w:t>
            </w:r>
          </w:p>
        </w:tc>
      </w:tr>
      <w:tr w14:paraId="67CFF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205EDF4">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72587268">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367CF0B8">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09CA403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1D08F67">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18AEFE39">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0D7828CD">
            <w:pPr>
              <w:pStyle w:val="55"/>
              <w:spacing w:after="156"/>
              <w:ind w:firstLine="0" w:firstLineChars="0"/>
              <w:rPr>
                <w:rFonts w:ascii="宋体" w:hAnsi="宋体" w:cs="宋体"/>
                <w:color w:val="000000"/>
                <w:szCs w:val="21"/>
                <w:lang w:bidi="ar"/>
              </w:rPr>
            </w:pPr>
            <w:r>
              <w:rPr>
                <w:rFonts w:hint="eastAsia" w:ascii="宋体" w:hAnsi="宋体" w:cs="宋体"/>
                <w:color w:val="000000"/>
                <w:szCs w:val="21"/>
                <w:lang w:bidi="ar"/>
              </w:rPr>
              <w:t>YYYYMMDD</w:t>
            </w:r>
          </w:p>
        </w:tc>
      </w:tr>
      <w:tr w14:paraId="5195C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10E4833">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7B061B06">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44732DD1">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20A5FDD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34A8BA8">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30E848DF">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78F5C0ED">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发票类型为：01、04、08、10传纸质发票代码，其他发票类型无需传入</w:t>
            </w:r>
          </w:p>
        </w:tc>
      </w:tr>
      <w:tr w14:paraId="39E5F2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740EC87">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3F3EAC91">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3B345780">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7F15490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BFB90CB">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0B7A77A8">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7B677EF6">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发票类型为：01、04、08、10传纸质发票号码</w:t>
            </w:r>
          </w:p>
          <w:p w14:paraId="767009C5">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发票类型为：81、8</w:t>
            </w:r>
            <w:r>
              <w:rPr>
                <w:rFonts w:ascii="宋体" w:hAnsi="宋体" w:cs="宋体"/>
                <w:color w:val="000000"/>
                <w:kern w:val="0"/>
                <w:szCs w:val="21"/>
                <w:lang w:bidi="ar"/>
              </w:rPr>
              <w:t>2</w:t>
            </w:r>
            <w:r>
              <w:rPr>
                <w:rFonts w:hint="eastAsia" w:ascii="宋体" w:hAnsi="宋体" w:cs="宋体"/>
                <w:color w:val="000000"/>
                <w:kern w:val="0"/>
                <w:szCs w:val="21"/>
                <w:lang w:bidi="ar"/>
              </w:rPr>
              <w:t>、85、86传20位</w:t>
            </w:r>
            <w:r>
              <w:rPr>
                <w:rFonts w:hint="eastAsia" w:ascii="宋体" w:hAnsi="宋体" w:cs="宋体"/>
                <w:color w:val="000000"/>
                <w:kern w:val="0"/>
                <w:szCs w:val="21"/>
                <w:lang w:eastAsia="zh-Hans" w:bidi="ar"/>
              </w:rPr>
              <w:t>数字化电子发票号码</w:t>
            </w:r>
          </w:p>
        </w:tc>
      </w:tr>
      <w:tr w14:paraId="48A460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A0B9B72">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4860DF7C">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tcBorders>
              <w:top w:val="single" w:color="auto" w:sz="6" w:space="0"/>
              <w:bottom w:val="single" w:color="auto" w:sz="6" w:space="0"/>
            </w:tcBorders>
            <w:vAlign w:val="center"/>
          </w:tcPr>
          <w:p w14:paraId="47AD8DD5">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tcBorders>
              <w:top w:val="single" w:color="auto" w:sz="6" w:space="0"/>
              <w:bottom w:val="single" w:color="auto" w:sz="6" w:space="0"/>
            </w:tcBorders>
            <w:vAlign w:val="center"/>
          </w:tcPr>
          <w:p w14:paraId="76F669A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9F13482">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48796380">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0FFBCCF1">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386351D8">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3A73863E">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3AA26724">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70CC00AE">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670273E7">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82：电子发票（普通发票，特定要素类型码值为08</w:t>
            </w:r>
            <w:r>
              <w:rPr>
                <w:rFonts w:hint="eastAsia"/>
                <w:color w:val="000000"/>
                <w:szCs w:val="21"/>
              </w:rPr>
              <w:t>且有效抵扣税额大于</w:t>
            </w:r>
            <w:r>
              <w:rPr>
                <w:color w:val="000000"/>
                <w:szCs w:val="21"/>
              </w:rPr>
              <w:t>0</w:t>
            </w:r>
            <w:r>
              <w:rPr>
                <w:rFonts w:hint="eastAsia" w:ascii="宋体" w:hAnsi="宋体" w:cs="宋体"/>
                <w:color w:val="000000"/>
                <w:kern w:val="0"/>
                <w:szCs w:val="21"/>
                <w:lang w:bidi="ar"/>
              </w:rPr>
              <w:t>的通行费发票；特定要素为12或16的农产品发票）</w:t>
            </w:r>
          </w:p>
          <w:p w14:paraId="10AFE0BD">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p w14:paraId="29F48A83">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86：纸质发票（普通发票，特定要素为12或16的农产品发票）</w:t>
            </w:r>
          </w:p>
        </w:tc>
      </w:tr>
      <w:tr w14:paraId="15414B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39164A7">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1BF93F8A">
            <w:pPr>
              <w:jc w:val="center"/>
              <w:rPr>
                <w:rFonts w:ascii="宋体" w:hAnsi="宋体" w:cs="宋体"/>
                <w:color w:val="000000"/>
                <w:kern w:val="0"/>
                <w:szCs w:val="21"/>
                <w:lang w:bidi="ar"/>
              </w:rPr>
            </w:pPr>
            <w:r>
              <w:rPr>
                <w:rFonts w:ascii="宋体" w:hAnsi="宋体" w:cs="宋体"/>
                <w:color w:val="000000"/>
                <w:kern w:val="0"/>
                <w:szCs w:val="21"/>
                <w:lang w:bidi="ar"/>
              </w:rPr>
              <w:t>yxdkse</w:t>
            </w:r>
          </w:p>
        </w:tc>
        <w:tc>
          <w:tcPr>
            <w:tcW w:w="1843" w:type="dxa"/>
            <w:tcBorders>
              <w:top w:val="single" w:color="auto" w:sz="6" w:space="0"/>
              <w:bottom w:val="single" w:color="auto" w:sz="6" w:space="0"/>
            </w:tcBorders>
            <w:vAlign w:val="center"/>
          </w:tcPr>
          <w:p w14:paraId="10AE76D4">
            <w:pPr>
              <w:jc w:val="center"/>
              <w:rPr>
                <w:rFonts w:ascii="宋体" w:hAnsi="宋体" w:cs="宋体"/>
                <w:color w:val="000000"/>
                <w:kern w:val="0"/>
                <w:szCs w:val="21"/>
                <w:lang w:bidi="ar"/>
              </w:rPr>
            </w:pPr>
            <w:r>
              <w:rPr>
                <w:rFonts w:hint="eastAsia" w:ascii="宋体" w:hAnsi="宋体" w:cs="宋体"/>
                <w:color w:val="000000"/>
                <w:kern w:val="0"/>
                <w:szCs w:val="21"/>
                <w:lang w:bidi="ar"/>
              </w:rPr>
              <w:t>有效抵扣税额</w:t>
            </w:r>
          </w:p>
        </w:tc>
        <w:tc>
          <w:tcPr>
            <w:tcW w:w="1276" w:type="dxa"/>
            <w:tcBorders>
              <w:top w:val="single" w:color="auto" w:sz="6" w:space="0"/>
              <w:bottom w:val="single" w:color="auto" w:sz="6" w:space="0"/>
            </w:tcBorders>
            <w:vAlign w:val="center"/>
          </w:tcPr>
          <w:p w14:paraId="0EEF50FE">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tcBorders>
              <w:top w:val="single" w:color="auto" w:sz="6" w:space="0"/>
              <w:bottom w:val="single" w:color="auto" w:sz="6" w:space="0"/>
            </w:tcBorders>
            <w:vAlign w:val="center"/>
          </w:tcPr>
          <w:p w14:paraId="707B96A6">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708" w:type="dxa"/>
            <w:tcBorders>
              <w:top w:val="single" w:color="auto" w:sz="6" w:space="0"/>
              <w:bottom w:val="single" w:color="auto" w:sz="6" w:space="0"/>
            </w:tcBorders>
            <w:vAlign w:val="center"/>
          </w:tcPr>
          <w:p w14:paraId="698D74A6">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0A2CCD1D">
            <w:pPr>
              <w:jc w:val="left"/>
              <w:rPr>
                <w:rFonts w:ascii="宋体" w:hAnsi="宋体"/>
                <w:color w:val="000000"/>
                <w:szCs w:val="21"/>
              </w:rPr>
            </w:pPr>
          </w:p>
        </w:tc>
      </w:tr>
      <w:tr w14:paraId="41F100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DE493ED">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6" w:space="0"/>
            </w:tcBorders>
            <w:vAlign w:val="center"/>
          </w:tcPr>
          <w:p w14:paraId="2EB21D3F">
            <w:pPr>
              <w:jc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ascii="宋体" w:hAnsi="宋体" w:cs="宋体"/>
                <w:color w:val="000000"/>
                <w:kern w:val="0"/>
                <w:szCs w:val="21"/>
                <w:lang w:bidi="ar"/>
              </w:rPr>
              <w:t>cpbfje</w:t>
            </w:r>
          </w:p>
        </w:tc>
        <w:tc>
          <w:tcPr>
            <w:tcW w:w="1843" w:type="dxa"/>
            <w:tcBorders>
              <w:top w:val="single" w:color="auto" w:sz="6" w:space="0"/>
              <w:bottom w:val="single" w:color="auto" w:sz="6" w:space="0"/>
            </w:tcBorders>
            <w:vAlign w:val="center"/>
          </w:tcPr>
          <w:p w14:paraId="60FB4F3C">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农产品部分金额</w:t>
            </w:r>
          </w:p>
        </w:tc>
        <w:tc>
          <w:tcPr>
            <w:tcW w:w="1276" w:type="dxa"/>
            <w:tcBorders>
              <w:top w:val="single" w:color="auto" w:sz="6" w:space="0"/>
              <w:bottom w:val="single" w:color="auto" w:sz="6" w:space="0"/>
            </w:tcBorders>
            <w:vAlign w:val="center"/>
          </w:tcPr>
          <w:p w14:paraId="0E312763">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tcBorders>
              <w:top w:val="single" w:color="auto" w:sz="6" w:space="0"/>
              <w:bottom w:val="single" w:color="auto" w:sz="6" w:space="0"/>
            </w:tcBorders>
            <w:vAlign w:val="center"/>
          </w:tcPr>
          <w:p w14:paraId="5312BB43">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708" w:type="dxa"/>
            <w:tcBorders>
              <w:top w:val="single" w:color="auto" w:sz="6" w:space="0"/>
              <w:bottom w:val="single" w:color="auto" w:sz="6" w:space="0"/>
            </w:tcBorders>
            <w:vAlign w:val="center"/>
          </w:tcPr>
          <w:p w14:paraId="3A2E4960">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04B29C0A">
            <w:pPr>
              <w:jc w:val="left"/>
              <w:rPr>
                <w:rFonts w:ascii="宋体" w:hAnsi="宋体"/>
                <w:color w:val="000000"/>
                <w:szCs w:val="21"/>
              </w:rPr>
            </w:pPr>
          </w:p>
        </w:tc>
      </w:tr>
      <w:tr w14:paraId="3BB915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75B3D80">
            <w:pPr>
              <w:widowControl/>
              <w:jc w:val="center"/>
              <w:rPr>
                <w:rFonts w:ascii="宋体" w:hAnsi="宋体"/>
                <w:bCs/>
                <w:color w:val="000000"/>
              </w:rPr>
            </w:pPr>
            <w:r>
              <w:rPr>
                <w:rFonts w:hint="eastAsia" w:ascii="宋体" w:hAnsi="宋体"/>
                <w:bCs/>
                <w:color w:val="000000"/>
              </w:rPr>
              <w:t>7</w:t>
            </w:r>
          </w:p>
        </w:tc>
        <w:tc>
          <w:tcPr>
            <w:tcW w:w="1701" w:type="dxa"/>
            <w:tcBorders>
              <w:top w:val="single" w:color="auto" w:sz="6" w:space="0"/>
              <w:bottom w:val="single" w:color="auto" w:sz="6" w:space="0"/>
            </w:tcBorders>
            <w:vAlign w:val="center"/>
          </w:tcPr>
          <w:p w14:paraId="7143FAE6">
            <w:pPr>
              <w:jc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ascii="宋体" w:hAnsi="宋体" w:cs="宋体"/>
                <w:color w:val="000000"/>
                <w:kern w:val="0"/>
                <w:szCs w:val="21"/>
                <w:lang w:bidi="ar"/>
              </w:rPr>
              <w:t>cpbfse</w:t>
            </w:r>
          </w:p>
        </w:tc>
        <w:tc>
          <w:tcPr>
            <w:tcW w:w="1843" w:type="dxa"/>
            <w:tcBorders>
              <w:top w:val="single" w:color="auto" w:sz="6" w:space="0"/>
              <w:bottom w:val="single" w:color="auto" w:sz="6" w:space="0"/>
            </w:tcBorders>
            <w:vAlign w:val="center"/>
          </w:tcPr>
          <w:p w14:paraId="58C79C2B">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农产品部分税额</w:t>
            </w:r>
          </w:p>
        </w:tc>
        <w:tc>
          <w:tcPr>
            <w:tcW w:w="1276" w:type="dxa"/>
            <w:tcBorders>
              <w:top w:val="single" w:color="auto" w:sz="6" w:space="0"/>
              <w:bottom w:val="single" w:color="auto" w:sz="6" w:space="0"/>
            </w:tcBorders>
            <w:vAlign w:val="center"/>
          </w:tcPr>
          <w:p w14:paraId="6810B242">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tcBorders>
              <w:top w:val="single" w:color="auto" w:sz="6" w:space="0"/>
              <w:bottom w:val="single" w:color="auto" w:sz="6" w:space="0"/>
            </w:tcBorders>
            <w:vAlign w:val="center"/>
          </w:tcPr>
          <w:p w14:paraId="7D0E3715">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708" w:type="dxa"/>
            <w:tcBorders>
              <w:top w:val="single" w:color="auto" w:sz="6" w:space="0"/>
              <w:bottom w:val="single" w:color="auto" w:sz="6" w:space="0"/>
            </w:tcBorders>
            <w:vAlign w:val="center"/>
          </w:tcPr>
          <w:p w14:paraId="4AFA5910">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47B8EF3D">
            <w:pPr>
              <w:jc w:val="left"/>
              <w:rPr>
                <w:rFonts w:ascii="宋体" w:hAnsi="宋体"/>
                <w:color w:val="000000"/>
                <w:szCs w:val="21"/>
              </w:rPr>
            </w:pPr>
          </w:p>
        </w:tc>
      </w:tr>
    </w:tbl>
    <w:p w14:paraId="2DFC5205">
      <w:pPr>
        <w:pStyle w:val="6"/>
        <w:rPr>
          <w:sz w:val="21"/>
          <w:szCs w:val="21"/>
        </w:rPr>
      </w:pPr>
      <w:r>
        <w:rPr>
          <w:rFonts w:hint="eastAsia"/>
          <w:sz w:val="21"/>
          <w:szCs w:val="21"/>
        </w:rPr>
        <w:t>19</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E4B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CB25771">
            <w:r>
              <w:t>{</w:t>
            </w:r>
          </w:p>
          <w:p w14:paraId="1646304D">
            <w:r>
              <w:rPr>
                <w:rFonts w:hint="eastAsia"/>
              </w:rPr>
              <w:tab/>
            </w:r>
            <w:r>
              <w:rPr>
                <w:rFonts w:hint="eastAsia"/>
              </w:rPr>
              <w:t>"gfsbh": "购方纳税人识别号/统一社会信用代码",</w:t>
            </w:r>
          </w:p>
          <w:p w14:paraId="14DCADD6">
            <w:r>
              <w:tab/>
            </w:r>
            <w:r>
              <w:t>"fpmx": [</w:t>
            </w:r>
          </w:p>
          <w:p w14:paraId="6B5DAD0D">
            <w:r>
              <w:tab/>
            </w:r>
            <w:r>
              <w:tab/>
            </w:r>
            <w:r>
              <w:t>{</w:t>
            </w:r>
          </w:p>
          <w:p w14:paraId="5D8345A4">
            <w:r>
              <w:rPr>
                <w:rFonts w:hint="eastAsia"/>
              </w:rPr>
              <w:tab/>
            </w:r>
            <w:r>
              <w:rPr>
                <w:rFonts w:hint="eastAsia"/>
              </w:rPr>
              <w:tab/>
            </w:r>
            <w:r>
              <w:rPr>
                <w:rFonts w:hint="eastAsia"/>
              </w:rPr>
              <w:tab/>
            </w:r>
            <w:r>
              <w:rPr>
                <w:rFonts w:hint="eastAsia"/>
              </w:rPr>
              <w:t>"kprq": "开票日期",</w:t>
            </w:r>
          </w:p>
          <w:p w14:paraId="259793BA">
            <w:r>
              <w:rPr>
                <w:rFonts w:hint="eastAsia"/>
              </w:rPr>
              <w:tab/>
            </w:r>
            <w:r>
              <w:rPr>
                <w:rFonts w:hint="eastAsia"/>
              </w:rPr>
              <w:tab/>
            </w:r>
            <w:r>
              <w:rPr>
                <w:rFonts w:hint="eastAsia"/>
              </w:rPr>
              <w:tab/>
            </w:r>
            <w:r>
              <w:rPr>
                <w:rFonts w:hint="eastAsia"/>
              </w:rPr>
              <w:t>"fpdm": "发票代码",</w:t>
            </w:r>
          </w:p>
          <w:p w14:paraId="7CAACFC0">
            <w:r>
              <w:rPr>
                <w:rFonts w:hint="eastAsia"/>
              </w:rPr>
              <w:tab/>
            </w:r>
            <w:r>
              <w:rPr>
                <w:rFonts w:hint="eastAsia"/>
              </w:rPr>
              <w:tab/>
            </w:r>
            <w:r>
              <w:rPr>
                <w:rFonts w:hint="eastAsia"/>
              </w:rPr>
              <w:tab/>
            </w:r>
            <w:r>
              <w:rPr>
                <w:rFonts w:hint="eastAsia"/>
              </w:rPr>
              <w:t>"fphm": "发票号码",</w:t>
            </w:r>
          </w:p>
          <w:p w14:paraId="0ABE917D">
            <w:r>
              <w:rPr>
                <w:rFonts w:hint="eastAsia"/>
              </w:rPr>
              <w:tab/>
            </w:r>
            <w:r>
              <w:rPr>
                <w:rFonts w:hint="eastAsia"/>
              </w:rPr>
              <w:tab/>
            </w:r>
            <w:r>
              <w:rPr>
                <w:rFonts w:hint="eastAsia"/>
              </w:rPr>
              <w:tab/>
            </w:r>
            <w:r>
              <w:rPr>
                <w:rFonts w:hint="eastAsia"/>
              </w:rPr>
              <w:t>"fplx": "发票类型",</w:t>
            </w:r>
          </w:p>
          <w:p w14:paraId="2987866E">
            <w:r>
              <w:rPr>
                <w:rFonts w:hint="eastAsia"/>
              </w:rPr>
              <w:tab/>
            </w:r>
            <w:r>
              <w:rPr>
                <w:rFonts w:hint="eastAsia"/>
              </w:rPr>
              <w:tab/>
            </w:r>
            <w:r>
              <w:rPr>
                <w:rFonts w:hint="eastAsia"/>
              </w:rPr>
              <w:tab/>
            </w:r>
            <w:r>
              <w:rPr>
                <w:rFonts w:hint="eastAsia"/>
              </w:rPr>
              <w:t>"yxdkse": "有效抵扣税额",</w:t>
            </w:r>
          </w:p>
          <w:p w14:paraId="22950935">
            <w:r>
              <w:rPr>
                <w:rFonts w:hint="eastAsia"/>
              </w:rPr>
              <w:tab/>
            </w:r>
            <w:r>
              <w:rPr>
                <w:rFonts w:hint="eastAsia"/>
              </w:rPr>
              <w:tab/>
            </w:r>
            <w:r>
              <w:rPr>
                <w:rFonts w:hint="eastAsia"/>
              </w:rPr>
              <w:tab/>
            </w:r>
            <w:r>
              <w:rPr>
                <w:rFonts w:hint="eastAsia"/>
              </w:rPr>
              <w:t>"ncpbfje": "农产品部分金额",</w:t>
            </w:r>
          </w:p>
          <w:p w14:paraId="0A9D23D6">
            <w:r>
              <w:rPr>
                <w:rFonts w:hint="eastAsia"/>
              </w:rPr>
              <w:tab/>
            </w:r>
            <w:r>
              <w:rPr>
                <w:rFonts w:hint="eastAsia"/>
              </w:rPr>
              <w:tab/>
            </w:r>
            <w:r>
              <w:rPr>
                <w:rFonts w:hint="eastAsia"/>
              </w:rPr>
              <w:tab/>
            </w:r>
            <w:r>
              <w:rPr>
                <w:rFonts w:hint="eastAsia"/>
              </w:rPr>
              <w:t>"ncpbfse": "农产品部分税额"</w:t>
            </w:r>
          </w:p>
          <w:p w14:paraId="2A8F465C">
            <w:r>
              <w:tab/>
            </w:r>
            <w:r>
              <w:tab/>
            </w:r>
            <w:r>
              <w:t>}, {</w:t>
            </w:r>
          </w:p>
          <w:p w14:paraId="7502C3F4">
            <w:r>
              <w:rPr>
                <w:rFonts w:hint="eastAsia"/>
              </w:rPr>
              <w:tab/>
            </w:r>
            <w:r>
              <w:rPr>
                <w:rFonts w:hint="eastAsia"/>
              </w:rPr>
              <w:tab/>
            </w:r>
            <w:r>
              <w:rPr>
                <w:rFonts w:hint="eastAsia"/>
              </w:rPr>
              <w:tab/>
            </w:r>
            <w:r>
              <w:rPr>
                <w:rFonts w:hint="eastAsia"/>
              </w:rPr>
              <w:t>"kprq": "开票日期",</w:t>
            </w:r>
          </w:p>
          <w:p w14:paraId="23B3F51E">
            <w:r>
              <w:rPr>
                <w:rFonts w:hint="eastAsia"/>
              </w:rPr>
              <w:tab/>
            </w:r>
            <w:r>
              <w:rPr>
                <w:rFonts w:hint="eastAsia"/>
              </w:rPr>
              <w:tab/>
            </w:r>
            <w:r>
              <w:rPr>
                <w:rFonts w:hint="eastAsia"/>
              </w:rPr>
              <w:tab/>
            </w:r>
            <w:r>
              <w:rPr>
                <w:rFonts w:hint="eastAsia"/>
              </w:rPr>
              <w:t>"fpdm": "发票代码",</w:t>
            </w:r>
          </w:p>
          <w:p w14:paraId="53B6B9CC">
            <w:r>
              <w:rPr>
                <w:rFonts w:hint="eastAsia"/>
              </w:rPr>
              <w:tab/>
            </w:r>
            <w:r>
              <w:rPr>
                <w:rFonts w:hint="eastAsia"/>
              </w:rPr>
              <w:tab/>
            </w:r>
            <w:r>
              <w:rPr>
                <w:rFonts w:hint="eastAsia"/>
              </w:rPr>
              <w:tab/>
            </w:r>
            <w:r>
              <w:rPr>
                <w:rFonts w:hint="eastAsia"/>
              </w:rPr>
              <w:t>"fphm": "发票号码",</w:t>
            </w:r>
          </w:p>
          <w:p w14:paraId="31562CD3">
            <w:r>
              <w:rPr>
                <w:rFonts w:hint="eastAsia"/>
              </w:rPr>
              <w:tab/>
            </w:r>
            <w:r>
              <w:rPr>
                <w:rFonts w:hint="eastAsia"/>
              </w:rPr>
              <w:tab/>
            </w:r>
            <w:r>
              <w:rPr>
                <w:rFonts w:hint="eastAsia"/>
              </w:rPr>
              <w:tab/>
            </w:r>
            <w:r>
              <w:rPr>
                <w:rFonts w:hint="eastAsia"/>
              </w:rPr>
              <w:t>"fplx": "发票类型",</w:t>
            </w:r>
          </w:p>
          <w:p w14:paraId="5DC57157">
            <w:r>
              <w:rPr>
                <w:rFonts w:hint="eastAsia"/>
              </w:rPr>
              <w:tab/>
            </w:r>
            <w:r>
              <w:rPr>
                <w:rFonts w:hint="eastAsia"/>
              </w:rPr>
              <w:tab/>
            </w:r>
            <w:r>
              <w:rPr>
                <w:rFonts w:hint="eastAsia"/>
              </w:rPr>
              <w:tab/>
            </w:r>
            <w:r>
              <w:rPr>
                <w:rFonts w:hint="eastAsia"/>
              </w:rPr>
              <w:t>"yxdkse": "有效抵扣税额",</w:t>
            </w:r>
          </w:p>
          <w:p w14:paraId="48D52A00">
            <w:r>
              <w:rPr>
                <w:rFonts w:hint="eastAsia"/>
              </w:rPr>
              <w:tab/>
            </w:r>
            <w:r>
              <w:rPr>
                <w:rFonts w:hint="eastAsia"/>
              </w:rPr>
              <w:tab/>
            </w:r>
            <w:r>
              <w:rPr>
                <w:rFonts w:hint="eastAsia"/>
              </w:rPr>
              <w:tab/>
            </w:r>
            <w:r>
              <w:rPr>
                <w:rFonts w:hint="eastAsia"/>
              </w:rPr>
              <w:t>"ncpbfje": "农产品部分金额",</w:t>
            </w:r>
          </w:p>
          <w:p w14:paraId="5191F618">
            <w:r>
              <w:rPr>
                <w:rFonts w:hint="eastAsia"/>
              </w:rPr>
              <w:tab/>
            </w:r>
            <w:r>
              <w:rPr>
                <w:rFonts w:hint="eastAsia"/>
              </w:rPr>
              <w:tab/>
            </w:r>
            <w:r>
              <w:rPr>
                <w:rFonts w:hint="eastAsia"/>
              </w:rPr>
              <w:tab/>
            </w:r>
            <w:r>
              <w:rPr>
                <w:rFonts w:hint="eastAsia"/>
              </w:rPr>
              <w:t>"ncpbfse": "农产品部分税额"</w:t>
            </w:r>
          </w:p>
          <w:p w14:paraId="0532F02A">
            <w:r>
              <w:tab/>
            </w:r>
            <w:r>
              <w:tab/>
            </w:r>
            <w:r>
              <w:t>}</w:t>
            </w:r>
          </w:p>
          <w:p w14:paraId="32D82B57">
            <w:r>
              <w:tab/>
            </w:r>
            <w:r>
              <w:t>]</w:t>
            </w:r>
          </w:p>
          <w:p w14:paraId="5F0A700F">
            <w:r>
              <w:t>}</w:t>
            </w:r>
          </w:p>
        </w:tc>
      </w:tr>
    </w:tbl>
    <w:p w14:paraId="0D0D06CF">
      <w:pPr>
        <w:pStyle w:val="6"/>
        <w:rPr>
          <w:sz w:val="21"/>
          <w:szCs w:val="21"/>
        </w:rPr>
      </w:pPr>
      <w:r>
        <w:rPr>
          <w:rFonts w:hint="eastAsia"/>
          <w:sz w:val="21"/>
          <w:szCs w:val="21"/>
        </w:rPr>
        <w:t>19</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EA397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ED9FC15">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6C20B6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201C0F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CDCFDEF">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128915B">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B1552E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4AF188F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AB7C0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0E34120">
            <w:pPr>
              <w:widowControl/>
              <w:jc w:val="center"/>
              <w:rPr>
                <w:rFonts w:ascii="宋体" w:hAnsi="宋体"/>
                <w:bCs/>
                <w:color w:val="000000"/>
              </w:rPr>
            </w:pPr>
            <w:r>
              <w:rPr>
                <w:rFonts w:hint="eastAsia" w:ascii="宋体" w:hAnsi="宋体"/>
                <w:bCs/>
                <w:color w:val="000000"/>
              </w:rPr>
              <w:t>1</w:t>
            </w:r>
          </w:p>
        </w:tc>
        <w:tc>
          <w:tcPr>
            <w:tcW w:w="1701" w:type="dxa"/>
            <w:vAlign w:val="center"/>
          </w:tcPr>
          <w:p w14:paraId="635851D6">
            <w:pPr>
              <w:jc w:val="center"/>
              <w:rPr>
                <w:rFonts w:ascii="宋体" w:hAnsi="宋体"/>
                <w:color w:val="000000"/>
                <w:szCs w:val="21"/>
              </w:rPr>
            </w:pPr>
            <w:r>
              <w:rPr>
                <w:rFonts w:hint="eastAsia" w:ascii="宋体" w:hAnsi="宋体" w:cs="宋体"/>
                <w:color w:val="000000"/>
                <w:kern w:val="0"/>
                <w:szCs w:val="21"/>
              </w:rPr>
              <w:t>returncode</w:t>
            </w:r>
          </w:p>
        </w:tc>
        <w:tc>
          <w:tcPr>
            <w:tcW w:w="1843" w:type="dxa"/>
            <w:vAlign w:val="center"/>
          </w:tcPr>
          <w:p w14:paraId="42C3C59A">
            <w:pPr>
              <w:pStyle w:val="77"/>
              <w:jc w:val="center"/>
              <w:rPr>
                <w:rFonts w:ascii="宋体" w:hAnsi="宋体"/>
                <w:color w:val="000000"/>
              </w:rPr>
            </w:pPr>
            <w:r>
              <w:rPr>
                <w:rFonts w:hint="eastAsia" w:ascii="宋体" w:hAnsi="宋体" w:cs="宋体"/>
                <w:color w:val="000000"/>
                <w:kern w:val="0"/>
              </w:rPr>
              <w:t>返回码</w:t>
            </w:r>
          </w:p>
        </w:tc>
        <w:tc>
          <w:tcPr>
            <w:tcW w:w="1276" w:type="dxa"/>
            <w:vAlign w:val="center"/>
          </w:tcPr>
          <w:p w14:paraId="4D6BDA9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1006D2F0">
            <w:pPr>
              <w:jc w:val="center"/>
              <w:rPr>
                <w:rFonts w:ascii="宋体" w:hAnsi="宋体"/>
                <w:color w:val="000000"/>
                <w:szCs w:val="21"/>
              </w:rPr>
            </w:pPr>
            <w:r>
              <w:rPr>
                <w:rFonts w:ascii="宋体" w:hAnsi="宋体"/>
                <w:color w:val="000000"/>
                <w:szCs w:val="21"/>
              </w:rPr>
              <w:t>2</w:t>
            </w:r>
          </w:p>
        </w:tc>
        <w:tc>
          <w:tcPr>
            <w:tcW w:w="708" w:type="dxa"/>
            <w:vAlign w:val="center"/>
          </w:tcPr>
          <w:p w14:paraId="3F086D23">
            <w:pPr>
              <w:jc w:val="center"/>
              <w:rPr>
                <w:rFonts w:ascii="宋体" w:hAnsi="宋体"/>
                <w:color w:val="000000"/>
                <w:szCs w:val="21"/>
              </w:rPr>
            </w:pPr>
            <w:r>
              <w:rPr>
                <w:rFonts w:ascii="宋体" w:hAnsi="宋体"/>
                <w:color w:val="000000"/>
                <w:szCs w:val="21"/>
              </w:rPr>
              <w:t>是</w:t>
            </w:r>
          </w:p>
        </w:tc>
        <w:tc>
          <w:tcPr>
            <w:tcW w:w="1560" w:type="dxa"/>
            <w:vAlign w:val="center"/>
          </w:tcPr>
          <w:p w14:paraId="3A608B73">
            <w:pPr>
              <w:pStyle w:val="16"/>
            </w:pPr>
            <w:r>
              <w:rPr>
                <w:rFonts w:hint="eastAsia"/>
              </w:rPr>
              <w:t>详情可参照“六、附件：1</w:t>
            </w:r>
            <w:r>
              <w:t>.</w:t>
            </w:r>
            <w:r>
              <w:rPr>
                <w:rFonts w:hint="eastAsia"/>
              </w:rPr>
              <w:t>返回码代码表”</w:t>
            </w:r>
          </w:p>
          <w:p w14:paraId="4422DF2A">
            <w:pPr>
              <w:pStyle w:val="16"/>
            </w:pPr>
            <w:r>
              <w:rPr>
                <w:rFonts w:hint="eastAsia"/>
              </w:rPr>
              <w:t>批量数据中有一条成功即视为成功</w:t>
            </w:r>
          </w:p>
        </w:tc>
      </w:tr>
      <w:tr w14:paraId="26BED5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F97D468">
            <w:pPr>
              <w:widowControl/>
              <w:jc w:val="center"/>
              <w:rPr>
                <w:rFonts w:ascii="宋体" w:hAnsi="宋体"/>
                <w:bCs/>
                <w:color w:val="000000"/>
              </w:rPr>
            </w:pPr>
            <w:r>
              <w:rPr>
                <w:rFonts w:hint="eastAsia" w:ascii="宋体" w:hAnsi="宋体"/>
                <w:bCs/>
                <w:color w:val="000000"/>
              </w:rPr>
              <w:t>2</w:t>
            </w:r>
          </w:p>
        </w:tc>
        <w:tc>
          <w:tcPr>
            <w:tcW w:w="1701" w:type="dxa"/>
            <w:vAlign w:val="center"/>
          </w:tcPr>
          <w:p w14:paraId="7A949D5A">
            <w:pPr>
              <w:jc w:val="center"/>
              <w:rPr>
                <w:rFonts w:ascii="宋体" w:hAnsi="宋体"/>
                <w:color w:val="000000"/>
                <w:szCs w:val="21"/>
              </w:rPr>
            </w:pPr>
            <w:r>
              <w:rPr>
                <w:rFonts w:hint="eastAsia" w:ascii="宋体" w:hAnsi="宋体" w:cs="宋体"/>
                <w:color w:val="000000"/>
                <w:kern w:val="0"/>
                <w:szCs w:val="21"/>
              </w:rPr>
              <w:t>returnmsg</w:t>
            </w:r>
          </w:p>
        </w:tc>
        <w:tc>
          <w:tcPr>
            <w:tcW w:w="1843" w:type="dxa"/>
            <w:vAlign w:val="center"/>
          </w:tcPr>
          <w:p w14:paraId="4FDEE2A4">
            <w:pPr>
              <w:pStyle w:val="77"/>
              <w:jc w:val="center"/>
              <w:rPr>
                <w:rFonts w:ascii="宋体" w:hAnsi="宋体" w:cs="宋体"/>
                <w:color w:val="000000"/>
                <w:kern w:val="0"/>
                <w:lang w:bidi="ar"/>
              </w:rPr>
            </w:pPr>
            <w:r>
              <w:rPr>
                <w:rFonts w:hint="eastAsia" w:ascii="宋体" w:hAnsi="宋体" w:cs="宋体"/>
                <w:color w:val="000000"/>
                <w:kern w:val="0"/>
              </w:rPr>
              <w:t>返回信息</w:t>
            </w:r>
          </w:p>
        </w:tc>
        <w:tc>
          <w:tcPr>
            <w:tcW w:w="1276" w:type="dxa"/>
            <w:vAlign w:val="center"/>
          </w:tcPr>
          <w:p w14:paraId="11A1BD1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2E354366">
            <w:pPr>
              <w:jc w:val="center"/>
              <w:rPr>
                <w:rFonts w:ascii="宋体" w:hAnsi="宋体"/>
                <w:color w:val="000000"/>
                <w:szCs w:val="21"/>
              </w:rPr>
            </w:pPr>
            <w:r>
              <w:rPr>
                <w:rFonts w:ascii="宋体" w:hAnsi="宋体"/>
                <w:color w:val="000000"/>
                <w:szCs w:val="21"/>
              </w:rPr>
              <w:t>2000</w:t>
            </w:r>
          </w:p>
        </w:tc>
        <w:tc>
          <w:tcPr>
            <w:tcW w:w="708" w:type="dxa"/>
            <w:vAlign w:val="center"/>
          </w:tcPr>
          <w:p w14:paraId="2EB406FE">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vAlign w:val="center"/>
          </w:tcPr>
          <w:p w14:paraId="05E40D25">
            <w:pPr>
              <w:pStyle w:val="77"/>
              <w:rPr>
                <w:rFonts w:ascii="宋体" w:hAnsi="宋体"/>
                <w:color w:val="000000"/>
              </w:rPr>
            </w:pPr>
            <w:r>
              <w:rPr>
                <w:rFonts w:hint="eastAsia" w:ascii="宋体" w:hAnsi="宋体" w:cs="宋体"/>
                <w:color w:val="000000"/>
                <w:kern w:val="0"/>
                <w:lang w:bidi="ar"/>
              </w:rPr>
              <w:t>返回码为0</w:t>
            </w:r>
            <w:r>
              <w:rPr>
                <w:rFonts w:ascii="宋体" w:hAnsi="宋体" w:cs="宋体"/>
                <w:color w:val="000000"/>
                <w:kern w:val="0"/>
                <w:lang w:bidi="ar"/>
              </w:rPr>
              <w:t>1</w:t>
            </w:r>
            <w:r>
              <w:rPr>
                <w:rFonts w:hint="eastAsia" w:ascii="宋体" w:hAnsi="宋体" w:cs="宋体"/>
                <w:color w:val="000000"/>
                <w:kern w:val="0"/>
                <w:lang w:bidi="ar"/>
              </w:rPr>
              <w:t>：失败时记录错误信息说明</w:t>
            </w:r>
          </w:p>
        </w:tc>
      </w:tr>
      <w:tr w14:paraId="279952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D08B7F2">
            <w:pPr>
              <w:widowControl/>
              <w:jc w:val="center"/>
              <w:rPr>
                <w:rFonts w:ascii="宋体" w:hAnsi="宋体"/>
                <w:bCs/>
                <w:color w:val="000000"/>
              </w:rPr>
            </w:pPr>
            <w:r>
              <w:rPr>
                <w:rFonts w:hint="eastAsia" w:ascii="宋体" w:hAnsi="宋体"/>
                <w:bCs/>
                <w:color w:val="000000"/>
              </w:rPr>
              <w:t>3</w:t>
            </w:r>
          </w:p>
        </w:tc>
        <w:tc>
          <w:tcPr>
            <w:tcW w:w="1701" w:type="dxa"/>
            <w:vAlign w:val="center"/>
          </w:tcPr>
          <w:p w14:paraId="1227B8AD">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vAlign w:val="center"/>
          </w:tcPr>
          <w:p w14:paraId="5847B0D9">
            <w:pPr>
              <w:pStyle w:val="77"/>
              <w:jc w:val="center"/>
              <w:rPr>
                <w:rFonts w:ascii="宋体" w:hAnsi="宋体" w:cs="宋体"/>
                <w:color w:val="000000"/>
                <w:kern w:val="0"/>
                <w:lang w:bidi="ar"/>
              </w:rPr>
            </w:pPr>
            <w:r>
              <w:rPr>
                <w:rFonts w:hint="eastAsia" w:ascii="宋体" w:hAnsi="宋体" w:cs="宋体"/>
                <w:color w:val="000000"/>
                <w:kern w:val="0"/>
              </w:rPr>
              <w:t>批次流水号</w:t>
            </w:r>
          </w:p>
        </w:tc>
        <w:tc>
          <w:tcPr>
            <w:tcW w:w="1276" w:type="dxa"/>
            <w:vAlign w:val="center"/>
          </w:tcPr>
          <w:p w14:paraId="5383AEF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6922DFD6">
            <w:pPr>
              <w:jc w:val="center"/>
              <w:rPr>
                <w:rFonts w:ascii="宋体" w:hAnsi="宋体"/>
                <w:color w:val="000000"/>
                <w:szCs w:val="21"/>
              </w:rPr>
            </w:pPr>
            <w:r>
              <w:rPr>
                <w:rFonts w:ascii="宋体" w:hAnsi="宋体"/>
                <w:color w:val="000000"/>
                <w:szCs w:val="21"/>
              </w:rPr>
              <w:t>32</w:t>
            </w:r>
          </w:p>
        </w:tc>
        <w:tc>
          <w:tcPr>
            <w:tcW w:w="708" w:type="dxa"/>
            <w:vAlign w:val="center"/>
          </w:tcPr>
          <w:p w14:paraId="6D896C8E">
            <w:pPr>
              <w:jc w:val="center"/>
              <w:rPr>
                <w:rFonts w:ascii="宋体" w:hAnsi="宋体"/>
                <w:color w:val="000000"/>
                <w:szCs w:val="21"/>
              </w:rPr>
            </w:pPr>
            <w:r>
              <w:rPr>
                <w:rFonts w:hint="eastAsia" w:ascii="宋体" w:hAnsi="宋体"/>
                <w:color w:val="000000"/>
                <w:szCs w:val="21"/>
              </w:rPr>
              <w:t>否</w:t>
            </w:r>
          </w:p>
        </w:tc>
        <w:tc>
          <w:tcPr>
            <w:tcW w:w="1560" w:type="dxa"/>
            <w:vAlign w:val="center"/>
          </w:tcPr>
          <w:p w14:paraId="1E57BEB9">
            <w:pPr>
              <w:pStyle w:val="77"/>
              <w:rPr>
                <w:rFonts w:ascii="宋体" w:hAnsi="宋体"/>
                <w:color w:val="000000"/>
              </w:rPr>
            </w:pPr>
            <w:r>
              <w:rPr>
                <w:rFonts w:hint="eastAsia" w:ascii="宋体" w:hAnsi="宋体"/>
                <w:color w:val="000000"/>
                <w:szCs w:val="21"/>
              </w:rPr>
              <w:t>返回码不是00：成功时，不返回</w:t>
            </w:r>
          </w:p>
        </w:tc>
      </w:tr>
      <w:tr w14:paraId="377766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6AF95B6D">
            <w:pPr>
              <w:jc w:val="center"/>
              <w:rPr>
                <w:rFonts w:ascii="宋体" w:hAnsi="宋体"/>
                <w:color w:val="000000"/>
                <w:sz w:val="22"/>
                <w:szCs w:val="22"/>
              </w:rPr>
            </w:pPr>
            <w:r>
              <w:rPr>
                <w:rFonts w:hint="eastAsia" w:ascii="宋体" w:hAnsi="宋体"/>
                <w:color w:val="000000"/>
              </w:rPr>
              <w:t>发票</w:t>
            </w:r>
            <w:r>
              <w:rPr>
                <w:rFonts w:hint="eastAsia" w:ascii="宋体" w:hAnsi="宋体"/>
                <w:color w:val="000000"/>
                <w:lang w:eastAsia="zh-Hans"/>
              </w:rPr>
              <w:t>明细数据</w:t>
            </w:r>
            <w:r>
              <w:rPr>
                <w:rFonts w:hint="eastAsia" w:ascii="宋体" w:hAnsi="宋体"/>
                <w:color w:val="000000"/>
              </w:rPr>
              <w:t>（fpmx）</w:t>
            </w:r>
          </w:p>
        </w:tc>
      </w:tr>
      <w:tr w14:paraId="478F31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78B657B">
            <w:pPr>
              <w:widowControl/>
              <w:jc w:val="center"/>
              <w:rPr>
                <w:rFonts w:ascii="宋体" w:hAnsi="宋体"/>
                <w:bCs/>
                <w:color w:val="000000"/>
              </w:rPr>
            </w:pPr>
            <w:r>
              <w:rPr>
                <w:rFonts w:hint="eastAsia" w:ascii="宋体" w:hAnsi="宋体"/>
                <w:bCs/>
                <w:color w:val="000000"/>
              </w:rPr>
              <w:t>1</w:t>
            </w:r>
          </w:p>
        </w:tc>
        <w:tc>
          <w:tcPr>
            <w:tcW w:w="1701" w:type="dxa"/>
            <w:vAlign w:val="center"/>
          </w:tcPr>
          <w:p w14:paraId="256D9BF9">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4E2D2511">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145F886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39F6C13">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vAlign w:val="center"/>
          </w:tcPr>
          <w:p w14:paraId="494A2399">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776D2A86">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1329A3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FBDBA5B">
            <w:pPr>
              <w:widowControl/>
              <w:jc w:val="center"/>
              <w:rPr>
                <w:rFonts w:ascii="宋体" w:hAnsi="宋体"/>
                <w:bCs/>
                <w:color w:val="000000"/>
              </w:rPr>
            </w:pPr>
            <w:r>
              <w:rPr>
                <w:rFonts w:hint="eastAsia" w:ascii="宋体" w:hAnsi="宋体"/>
                <w:bCs/>
                <w:color w:val="000000"/>
              </w:rPr>
              <w:t>2</w:t>
            </w:r>
          </w:p>
        </w:tc>
        <w:tc>
          <w:tcPr>
            <w:tcW w:w="1701" w:type="dxa"/>
            <w:vAlign w:val="center"/>
          </w:tcPr>
          <w:p w14:paraId="0C200B2F">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0BF4B186">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0B3509A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5E7D335F">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472D221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5CAB6781">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4973EA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0082C75">
            <w:pPr>
              <w:widowControl/>
              <w:jc w:val="center"/>
              <w:rPr>
                <w:rFonts w:ascii="宋体" w:hAnsi="宋体"/>
                <w:bCs/>
                <w:color w:val="000000"/>
              </w:rPr>
            </w:pPr>
            <w:r>
              <w:rPr>
                <w:rFonts w:hint="eastAsia" w:ascii="宋体" w:hAnsi="宋体"/>
                <w:bCs/>
                <w:color w:val="000000"/>
              </w:rPr>
              <w:t>3</w:t>
            </w:r>
          </w:p>
        </w:tc>
        <w:tc>
          <w:tcPr>
            <w:tcW w:w="1701" w:type="dxa"/>
            <w:vAlign w:val="center"/>
          </w:tcPr>
          <w:p w14:paraId="0F00475E">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246E50FE">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1B20A06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FE60987">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1B289D87">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013C922F">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46DCFA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3234821">
            <w:pPr>
              <w:widowControl/>
              <w:jc w:val="center"/>
              <w:rPr>
                <w:rFonts w:ascii="宋体" w:hAnsi="宋体"/>
                <w:bCs/>
                <w:color w:val="000000"/>
              </w:rPr>
            </w:pPr>
            <w:r>
              <w:rPr>
                <w:rFonts w:hint="eastAsia" w:ascii="宋体" w:hAnsi="宋体"/>
                <w:bCs/>
                <w:color w:val="000000"/>
              </w:rPr>
              <w:t>4</w:t>
            </w:r>
          </w:p>
        </w:tc>
        <w:tc>
          <w:tcPr>
            <w:tcW w:w="1701" w:type="dxa"/>
            <w:vAlign w:val="center"/>
          </w:tcPr>
          <w:p w14:paraId="53C4DB5D">
            <w:pPr>
              <w:jc w:val="center"/>
              <w:rPr>
                <w:rFonts w:ascii="宋体" w:hAnsi="宋体" w:cs="宋体"/>
                <w:color w:val="000000"/>
                <w:kern w:val="0"/>
                <w:szCs w:val="21"/>
                <w:lang w:bidi="ar"/>
              </w:rPr>
            </w:pPr>
            <w:r>
              <w:rPr>
                <w:rFonts w:hint="eastAsia" w:ascii="宋体" w:hAnsi="宋体" w:cs="宋体"/>
                <w:color w:val="000000"/>
                <w:kern w:val="0"/>
                <w:szCs w:val="21"/>
                <w:lang w:bidi="ar"/>
              </w:rPr>
              <w:t>sczt</w:t>
            </w:r>
          </w:p>
        </w:tc>
        <w:tc>
          <w:tcPr>
            <w:tcW w:w="1843" w:type="dxa"/>
            <w:vAlign w:val="center"/>
          </w:tcPr>
          <w:p w14:paraId="60BC5C81">
            <w:pPr>
              <w:jc w:val="center"/>
              <w:rPr>
                <w:rFonts w:ascii="宋体" w:hAnsi="宋体" w:cs="宋体"/>
                <w:color w:val="000000"/>
                <w:kern w:val="0"/>
                <w:szCs w:val="21"/>
                <w:lang w:bidi="ar"/>
              </w:rPr>
            </w:pPr>
            <w:r>
              <w:rPr>
                <w:rFonts w:hint="eastAsia" w:ascii="宋体" w:hAnsi="宋体" w:cs="宋体"/>
                <w:color w:val="000000"/>
                <w:kern w:val="0"/>
                <w:szCs w:val="21"/>
                <w:lang w:bidi="ar"/>
              </w:rPr>
              <w:t>上传状态</w:t>
            </w:r>
          </w:p>
        </w:tc>
        <w:tc>
          <w:tcPr>
            <w:tcW w:w="1276" w:type="dxa"/>
            <w:vAlign w:val="center"/>
          </w:tcPr>
          <w:p w14:paraId="51A7EEA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5EE33D0A">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5482224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B4D1CE3">
            <w:pPr>
              <w:jc w:val="left"/>
              <w:rPr>
                <w:rFonts w:ascii="宋体" w:hAnsi="宋体" w:cs="宋体"/>
                <w:color w:val="000000"/>
                <w:kern w:val="0"/>
                <w:szCs w:val="21"/>
                <w:lang w:bidi="ar"/>
              </w:rPr>
            </w:pPr>
            <w:r>
              <w:rPr>
                <w:rFonts w:hint="eastAsia" w:ascii="宋体" w:hAnsi="宋体" w:cs="宋体"/>
                <w:color w:val="000000"/>
                <w:kern w:val="0"/>
                <w:szCs w:val="21"/>
                <w:lang w:bidi="ar"/>
              </w:rPr>
              <w:t>00：成功</w:t>
            </w:r>
          </w:p>
          <w:p w14:paraId="5DE04B29">
            <w:pPr>
              <w:jc w:val="left"/>
              <w:rPr>
                <w:rFonts w:ascii="宋体" w:hAnsi="宋体" w:cs="宋体"/>
                <w:color w:val="000000"/>
                <w:kern w:val="0"/>
                <w:szCs w:val="21"/>
                <w:lang w:bidi="ar"/>
              </w:rPr>
            </w:pPr>
            <w:r>
              <w:rPr>
                <w:rFonts w:hint="eastAsia" w:ascii="宋体" w:hAnsi="宋体" w:cs="宋体"/>
                <w:color w:val="000000"/>
                <w:kern w:val="0"/>
                <w:szCs w:val="21"/>
                <w:lang w:bidi="ar"/>
              </w:rPr>
              <w:t>01：失败</w:t>
            </w:r>
          </w:p>
        </w:tc>
      </w:tr>
      <w:tr w14:paraId="621C6A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5BF7E96">
            <w:pPr>
              <w:widowControl/>
              <w:jc w:val="center"/>
              <w:rPr>
                <w:rFonts w:ascii="宋体" w:hAnsi="宋体"/>
                <w:bCs/>
                <w:color w:val="000000"/>
              </w:rPr>
            </w:pPr>
            <w:r>
              <w:rPr>
                <w:rFonts w:hint="eastAsia" w:ascii="宋体" w:hAnsi="宋体"/>
                <w:bCs/>
                <w:color w:val="000000"/>
              </w:rPr>
              <w:t>5</w:t>
            </w:r>
          </w:p>
        </w:tc>
        <w:tc>
          <w:tcPr>
            <w:tcW w:w="1701" w:type="dxa"/>
            <w:vAlign w:val="center"/>
          </w:tcPr>
          <w:p w14:paraId="7F1BB385">
            <w:pPr>
              <w:jc w:val="center"/>
              <w:rPr>
                <w:rFonts w:ascii="宋体" w:hAnsi="宋体" w:cs="宋体"/>
                <w:color w:val="000000"/>
                <w:kern w:val="0"/>
                <w:szCs w:val="21"/>
                <w:lang w:bidi="ar"/>
              </w:rPr>
            </w:pPr>
            <w:r>
              <w:rPr>
                <w:rFonts w:ascii="宋体" w:hAnsi="宋体" w:cs="宋体"/>
                <w:color w:val="000000"/>
                <w:kern w:val="0"/>
                <w:lang w:bidi="ar"/>
              </w:rPr>
              <w:t>errormsg</w:t>
            </w:r>
          </w:p>
        </w:tc>
        <w:tc>
          <w:tcPr>
            <w:tcW w:w="1843" w:type="dxa"/>
            <w:vAlign w:val="center"/>
          </w:tcPr>
          <w:p w14:paraId="5EC43CBF">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vAlign w:val="center"/>
          </w:tcPr>
          <w:p w14:paraId="76E3848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659FF2D">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vAlign w:val="center"/>
          </w:tcPr>
          <w:p w14:paraId="55F6F281">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617E73E7">
            <w:pPr>
              <w:jc w:val="left"/>
              <w:rPr>
                <w:rFonts w:ascii="宋体" w:hAnsi="宋体" w:cs="宋体"/>
                <w:color w:val="000000"/>
                <w:kern w:val="0"/>
                <w:szCs w:val="21"/>
                <w:lang w:bidi="ar"/>
              </w:rPr>
            </w:pPr>
            <w:r>
              <w:rPr>
                <w:rFonts w:hint="eastAsia" w:ascii="宋体" w:hAnsi="宋体" w:cs="宋体"/>
                <w:color w:val="000000"/>
                <w:kern w:val="0"/>
                <w:szCs w:val="21"/>
                <w:lang w:bidi="ar"/>
              </w:rPr>
              <w:t>上传状态为0</w:t>
            </w:r>
            <w:r>
              <w:rPr>
                <w:rFonts w:ascii="宋体" w:hAnsi="宋体" w:cs="宋体"/>
                <w:color w:val="000000"/>
                <w:kern w:val="0"/>
                <w:szCs w:val="21"/>
                <w:lang w:bidi="ar"/>
              </w:rPr>
              <w:t>1</w:t>
            </w:r>
            <w:r>
              <w:rPr>
                <w:rFonts w:hint="eastAsia" w:ascii="宋体" w:hAnsi="宋体" w:cs="宋体"/>
                <w:color w:val="000000"/>
                <w:kern w:val="0"/>
                <w:szCs w:val="21"/>
                <w:lang w:bidi="ar"/>
              </w:rPr>
              <w:t>：失败时记录失败原因</w:t>
            </w:r>
          </w:p>
        </w:tc>
      </w:tr>
    </w:tbl>
    <w:p w14:paraId="0C7614B1">
      <w:pPr>
        <w:pStyle w:val="6"/>
        <w:rPr>
          <w:sz w:val="21"/>
          <w:szCs w:val="21"/>
        </w:rPr>
      </w:pPr>
      <w:r>
        <w:rPr>
          <w:rFonts w:hint="eastAsia"/>
          <w:sz w:val="21"/>
          <w:szCs w:val="21"/>
        </w:rPr>
        <w:t>19</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C7A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8C0DACC">
            <w:r>
              <w:t>{</w:t>
            </w:r>
          </w:p>
          <w:p w14:paraId="43E4CDEC">
            <w:r>
              <w:tab/>
            </w:r>
            <w:r>
              <w:t>"Response": {</w:t>
            </w:r>
          </w:p>
          <w:p w14:paraId="7A53103B">
            <w:r>
              <w:rPr>
                <w:rFonts w:hint="eastAsia"/>
              </w:rPr>
              <w:tab/>
            </w:r>
            <w:r>
              <w:rPr>
                <w:rFonts w:hint="eastAsia"/>
              </w:rPr>
              <w:tab/>
            </w:r>
            <w:r>
              <w:rPr>
                <w:rFonts w:hint="eastAsia"/>
              </w:rPr>
              <w:t>"RequestId": "系统自动生成ID",</w:t>
            </w:r>
          </w:p>
          <w:p w14:paraId="403707EC">
            <w:r>
              <w:tab/>
            </w:r>
            <w:r>
              <w:tab/>
            </w:r>
            <w:r>
              <w:t>"Data": {</w:t>
            </w:r>
          </w:p>
          <w:p w14:paraId="0E060A76">
            <w:r>
              <w:rPr>
                <w:rFonts w:hint="eastAsia"/>
              </w:rPr>
              <w:tab/>
            </w:r>
            <w:r>
              <w:rPr>
                <w:rFonts w:hint="eastAsia"/>
              </w:rPr>
              <w:tab/>
            </w:r>
            <w:r>
              <w:rPr>
                <w:rFonts w:hint="eastAsia"/>
              </w:rPr>
              <w:tab/>
            </w:r>
            <w:r>
              <w:rPr>
                <w:rFonts w:hint="eastAsia"/>
              </w:rPr>
              <w:t>"returncode": "返回码",</w:t>
            </w:r>
          </w:p>
          <w:p w14:paraId="55841228">
            <w:r>
              <w:rPr>
                <w:rFonts w:hint="eastAsia"/>
              </w:rPr>
              <w:tab/>
            </w:r>
            <w:r>
              <w:rPr>
                <w:rFonts w:hint="eastAsia"/>
              </w:rPr>
              <w:tab/>
            </w:r>
            <w:r>
              <w:rPr>
                <w:rFonts w:hint="eastAsia"/>
              </w:rPr>
              <w:tab/>
            </w:r>
            <w:r>
              <w:rPr>
                <w:rFonts w:hint="eastAsia"/>
              </w:rPr>
              <w:t>"returnmsg": "返回信息",</w:t>
            </w:r>
          </w:p>
          <w:p w14:paraId="2175E09B">
            <w:r>
              <w:rPr>
                <w:rFonts w:hint="eastAsia"/>
              </w:rPr>
              <w:tab/>
            </w:r>
            <w:r>
              <w:rPr>
                <w:rFonts w:hint="eastAsia"/>
              </w:rPr>
              <w:tab/>
            </w:r>
            <w:r>
              <w:rPr>
                <w:rFonts w:hint="eastAsia"/>
              </w:rPr>
              <w:tab/>
            </w:r>
            <w:r>
              <w:rPr>
                <w:rFonts w:hint="eastAsia"/>
              </w:rPr>
              <w:t>"pclsh": "批次流水号",</w:t>
            </w:r>
          </w:p>
          <w:p w14:paraId="60574D81">
            <w:r>
              <w:tab/>
            </w:r>
            <w:r>
              <w:tab/>
            </w:r>
            <w:r>
              <w:tab/>
            </w:r>
            <w:r>
              <w:t>"fpmx": [</w:t>
            </w:r>
          </w:p>
          <w:p w14:paraId="3EE70CCB">
            <w:r>
              <w:tab/>
            </w:r>
            <w:r>
              <w:tab/>
            </w:r>
            <w:r>
              <w:tab/>
            </w:r>
            <w:r>
              <w:tab/>
            </w:r>
            <w:r>
              <w:t>{</w:t>
            </w:r>
          </w:p>
          <w:p w14:paraId="14F7FC41">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2F17FCAA">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2A5D5B4D">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5DE26EB">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333B5456">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4B71F09F">
            <w:r>
              <w:tab/>
            </w:r>
            <w:r>
              <w:tab/>
            </w:r>
            <w:r>
              <w:tab/>
            </w:r>
            <w:r>
              <w:tab/>
            </w:r>
            <w:r>
              <w:t>}, {</w:t>
            </w:r>
          </w:p>
          <w:p w14:paraId="0D3DE792">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51668B4D">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3EFDE6A9">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40A61D23">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08616613">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26512A4E">
            <w:r>
              <w:tab/>
            </w:r>
            <w:r>
              <w:tab/>
            </w:r>
            <w:r>
              <w:tab/>
            </w:r>
            <w:r>
              <w:tab/>
            </w:r>
            <w:r>
              <w:t>}</w:t>
            </w:r>
          </w:p>
          <w:p w14:paraId="7B4F6217">
            <w:r>
              <w:tab/>
            </w:r>
            <w:r>
              <w:tab/>
            </w:r>
            <w:r>
              <w:tab/>
            </w:r>
            <w:r>
              <w:t>]</w:t>
            </w:r>
          </w:p>
          <w:p w14:paraId="6BB66DFD">
            <w:r>
              <w:tab/>
            </w:r>
            <w:r>
              <w:tab/>
            </w:r>
            <w:r>
              <w:t>}</w:t>
            </w:r>
          </w:p>
          <w:p w14:paraId="5F785ED4">
            <w:r>
              <w:tab/>
            </w:r>
            <w:r>
              <w:t>}</w:t>
            </w:r>
          </w:p>
          <w:p w14:paraId="47612C47">
            <w:r>
              <w:t>}</w:t>
            </w:r>
          </w:p>
        </w:tc>
      </w:tr>
    </w:tbl>
    <w:p w14:paraId="71A19D29">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64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1BA6159">
            <w:r>
              <w:t>{</w:t>
            </w:r>
          </w:p>
          <w:p w14:paraId="245D2235">
            <w:r>
              <w:tab/>
            </w:r>
            <w:r>
              <w:t>"Response": {</w:t>
            </w:r>
          </w:p>
          <w:p w14:paraId="700B0769">
            <w:r>
              <w:rPr>
                <w:rFonts w:hint="eastAsia"/>
              </w:rPr>
              <w:tab/>
            </w:r>
            <w:r>
              <w:rPr>
                <w:rFonts w:hint="eastAsia"/>
              </w:rPr>
              <w:tab/>
            </w:r>
            <w:r>
              <w:rPr>
                <w:rFonts w:hint="eastAsia"/>
              </w:rPr>
              <w:t>"RequestId": "16位随机数字和字母组合",</w:t>
            </w:r>
          </w:p>
          <w:p w14:paraId="513698DD">
            <w:r>
              <w:tab/>
            </w:r>
            <w:r>
              <w:tab/>
            </w:r>
            <w:r>
              <w:t>"Error": {</w:t>
            </w:r>
          </w:p>
          <w:p w14:paraId="74CCC81B">
            <w:r>
              <w:tab/>
            </w:r>
            <w:r>
              <w:tab/>
            </w:r>
            <w:r>
              <w:tab/>
            </w:r>
            <w:r>
              <w:t>"Code": "01",</w:t>
            </w:r>
          </w:p>
          <w:p w14:paraId="29E39C0A">
            <w:r>
              <w:rPr>
                <w:rFonts w:hint="eastAsia"/>
              </w:rPr>
              <w:tab/>
            </w:r>
            <w:r>
              <w:rPr>
                <w:rFonts w:hint="eastAsia"/>
              </w:rPr>
              <w:tab/>
            </w:r>
            <w:r>
              <w:rPr>
                <w:rFonts w:hint="eastAsia"/>
              </w:rPr>
              <w:tab/>
            </w:r>
            <w:r>
              <w:rPr>
                <w:rFonts w:hint="eastAsia"/>
              </w:rPr>
              <w:t>"Message": "错误说明"</w:t>
            </w:r>
          </w:p>
          <w:p w14:paraId="352A6DD6">
            <w:r>
              <w:tab/>
            </w:r>
            <w:r>
              <w:tab/>
            </w:r>
            <w:r>
              <w:t>}</w:t>
            </w:r>
          </w:p>
          <w:p w14:paraId="0FACBD36">
            <w:r>
              <w:tab/>
            </w:r>
            <w:r>
              <w:t>}</w:t>
            </w:r>
          </w:p>
          <w:p w14:paraId="580A165E">
            <w:r>
              <w:t>}</w:t>
            </w:r>
          </w:p>
        </w:tc>
      </w:tr>
    </w:tbl>
    <w:p w14:paraId="0201A634">
      <w:pPr>
        <w:pStyle w:val="4"/>
        <w:rPr>
          <w:rFonts w:cs="Helvetica"/>
          <w:szCs w:val="28"/>
        </w:rPr>
      </w:pPr>
      <w:bookmarkStart w:id="165" w:name="_22.查询批量上传税务机关代开农产品发票补录信息处理结果"/>
      <w:bookmarkEnd w:id="165"/>
      <w:bookmarkStart w:id="166" w:name="_Toc219975735"/>
      <w:bookmarkStart w:id="167" w:name="_Toc193278910"/>
      <w:r>
        <w:rPr>
          <w:rFonts w:cs="Helvetica"/>
          <w:szCs w:val="28"/>
        </w:rPr>
        <w:t>20.查询批量上传税务机关代开农产品发票补录信息处理结果</w:t>
      </w:r>
      <w:bookmarkEnd w:id="166"/>
      <w:bookmarkEnd w:id="167"/>
    </w:p>
    <w:p w14:paraId="6CC8D0AB">
      <w:pPr>
        <w:pStyle w:val="6"/>
        <w:rPr>
          <w:sz w:val="21"/>
          <w:szCs w:val="21"/>
        </w:rPr>
      </w:pPr>
      <w:r>
        <w:rPr>
          <w:sz w:val="21"/>
          <w:szCs w:val="21"/>
        </w:rPr>
        <w:t>2</w:t>
      </w:r>
      <w:r>
        <w:rPr>
          <w:rFonts w:hint="eastAsia"/>
          <w:sz w:val="21"/>
          <w:szCs w:val="21"/>
        </w:rPr>
        <w:t>0</w:t>
      </w:r>
      <w:r>
        <w:rPr>
          <w:sz w:val="21"/>
          <w:szCs w:val="21"/>
        </w:rPr>
        <w:t>.1接口说明</w:t>
      </w:r>
    </w:p>
    <w:p w14:paraId="2774AF15">
      <w:pPr>
        <w:pStyle w:val="5"/>
      </w:pPr>
      <w:r>
        <w:rPr>
          <w:rFonts w:hint="eastAsia"/>
        </w:rPr>
        <w:t>企业业务系统完成对税务机关代开农产品发票补录信息批量上传后，通过此接口查询税务机关代开农产品发票补录信息处理结果。</w:t>
      </w:r>
    </w:p>
    <w:p w14:paraId="6DA4F3B4">
      <w:pPr>
        <w:pStyle w:val="6"/>
        <w:rPr>
          <w:sz w:val="21"/>
          <w:szCs w:val="21"/>
        </w:rPr>
      </w:pPr>
      <w:r>
        <w:rPr>
          <w:sz w:val="21"/>
          <w:szCs w:val="21"/>
        </w:rPr>
        <w:t>2</w:t>
      </w:r>
      <w:r>
        <w:rPr>
          <w:rFonts w:hint="eastAsia"/>
          <w:sz w:val="21"/>
          <w:szCs w:val="21"/>
        </w:rPr>
        <w:t>0</w:t>
      </w:r>
      <w:r>
        <w:rPr>
          <w:sz w:val="21"/>
          <w:szCs w:val="21"/>
        </w:rPr>
        <w:t>.2请求方式</w:t>
      </w:r>
    </w:p>
    <w:p w14:paraId="54E3F0CE">
      <w:pPr>
        <w:pStyle w:val="5"/>
      </w:pPr>
      <w:r>
        <w:rPr>
          <w:rFonts w:hint="eastAsia"/>
        </w:rPr>
        <w:t>请求方式为POST</w:t>
      </w:r>
    </w:p>
    <w:p w14:paraId="6C08AEF6">
      <w:pPr>
        <w:pStyle w:val="5"/>
      </w:pPr>
      <w:r>
        <w:rPr>
          <w:rFonts w:hint="eastAsia"/>
        </w:rPr>
        <w:t>path 指该参数为路径参数</w:t>
      </w:r>
    </w:p>
    <w:p w14:paraId="45A039EA">
      <w:pPr>
        <w:pStyle w:val="5"/>
      </w:pPr>
      <w:r>
        <w:rPr>
          <w:rFonts w:hint="eastAsia"/>
        </w:rPr>
        <w:t>query 指该参数需在请求URL传参</w:t>
      </w:r>
    </w:p>
    <w:p w14:paraId="1D2EDE0F">
      <w:pPr>
        <w:pStyle w:val="5"/>
      </w:pPr>
      <w:r>
        <w:rPr>
          <w:rFonts w:hint="eastAsia"/>
        </w:rPr>
        <w:t>body 指该参数需在请求JSON传参</w:t>
      </w:r>
    </w:p>
    <w:p w14:paraId="013101DB">
      <w:pPr>
        <w:pStyle w:val="6"/>
        <w:rPr>
          <w:sz w:val="21"/>
          <w:szCs w:val="21"/>
        </w:rPr>
      </w:pPr>
      <w:r>
        <w:rPr>
          <w:sz w:val="21"/>
          <w:szCs w:val="21"/>
        </w:rPr>
        <w:t>2</w:t>
      </w:r>
      <w:r>
        <w:rPr>
          <w:rFonts w:hint="eastAsia"/>
          <w:sz w:val="21"/>
          <w:szCs w:val="21"/>
        </w:rPr>
        <w:t>0</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37661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1E9892B">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62D56DFA">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428672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960E680">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56C002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0C1F9ED">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A45DAA6">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719DB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6108AD07">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tcBorders>
            <w:vAlign w:val="center"/>
          </w:tcPr>
          <w:p w14:paraId="57798D1D">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tcBorders>
            <w:vAlign w:val="center"/>
          </w:tcPr>
          <w:p w14:paraId="3C5CA09C">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tcBorders>
            <w:vAlign w:val="center"/>
          </w:tcPr>
          <w:p w14:paraId="3A2EBE0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tcBorders>
            <w:vAlign w:val="center"/>
          </w:tcPr>
          <w:p w14:paraId="0B9DF185">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tcBorders>
            <w:vAlign w:val="center"/>
          </w:tcPr>
          <w:p w14:paraId="7ACA2957">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tcBorders>
            <w:vAlign w:val="center"/>
          </w:tcPr>
          <w:p w14:paraId="4FC85D74">
            <w:pPr>
              <w:jc w:val="left"/>
              <w:rPr>
                <w:rFonts w:ascii="宋体" w:hAnsi="宋体" w:cs="宋体"/>
                <w:color w:val="000000"/>
                <w:kern w:val="0"/>
                <w:szCs w:val="21"/>
                <w:lang w:bidi="ar"/>
              </w:rPr>
            </w:pPr>
          </w:p>
        </w:tc>
      </w:tr>
    </w:tbl>
    <w:p w14:paraId="6CF10FFC">
      <w:pPr>
        <w:pStyle w:val="6"/>
        <w:rPr>
          <w:sz w:val="21"/>
          <w:szCs w:val="21"/>
        </w:rPr>
      </w:pPr>
      <w:r>
        <w:rPr>
          <w:sz w:val="21"/>
          <w:szCs w:val="21"/>
        </w:rPr>
        <w:t>2</w:t>
      </w:r>
      <w:r>
        <w:rPr>
          <w:rFonts w:hint="eastAsia"/>
          <w:sz w:val="21"/>
          <w:szCs w:val="21"/>
        </w:rPr>
        <w:t>0</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2B9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D7C6706">
            <w:r>
              <w:t>{</w:t>
            </w:r>
          </w:p>
          <w:p w14:paraId="52E594F7">
            <w:r>
              <w:rPr>
                <w:rFonts w:hint="eastAsia"/>
              </w:rPr>
              <w:tab/>
            </w:r>
            <w:r>
              <w:rPr>
                <w:rFonts w:hint="eastAsia"/>
              </w:rPr>
              <w:t>"pclsh": "批次流水号"</w:t>
            </w:r>
          </w:p>
          <w:p w14:paraId="4C0CFFEA">
            <w:r>
              <w:t>}</w:t>
            </w:r>
          </w:p>
        </w:tc>
      </w:tr>
    </w:tbl>
    <w:p w14:paraId="7C73C610">
      <w:pPr>
        <w:pStyle w:val="6"/>
        <w:rPr>
          <w:sz w:val="21"/>
          <w:szCs w:val="21"/>
        </w:rPr>
      </w:pPr>
      <w:r>
        <w:rPr>
          <w:sz w:val="21"/>
          <w:szCs w:val="21"/>
        </w:rPr>
        <w:t>2</w:t>
      </w:r>
      <w:r>
        <w:rPr>
          <w:rFonts w:hint="eastAsia"/>
          <w:sz w:val="21"/>
          <w:szCs w:val="21"/>
        </w:rPr>
        <w:t>0</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AB2C7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D0FDFA5">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C4CC50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23801A59">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4847CA8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B9EF2DE">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3B5CE5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19D2C18">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09B94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23AC82B">
            <w:pPr>
              <w:widowControl/>
              <w:jc w:val="center"/>
              <w:rPr>
                <w:rFonts w:ascii="宋体" w:hAnsi="宋体"/>
                <w:bCs/>
                <w:color w:val="000000"/>
              </w:rPr>
            </w:pPr>
            <w:r>
              <w:rPr>
                <w:rFonts w:hint="eastAsia" w:ascii="宋体" w:hAnsi="宋体"/>
                <w:bCs/>
                <w:color w:val="000000"/>
              </w:rPr>
              <w:t>1</w:t>
            </w:r>
          </w:p>
        </w:tc>
        <w:tc>
          <w:tcPr>
            <w:tcW w:w="1701" w:type="dxa"/>
            <w:vAlign w:val="center"/>
          </w:tcPr>
          <w:p w14:paraId="745F1803">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79208CEC">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30CD8DE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11D0FD88">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3135BCB1">
            <w:pPr>
              <w:jc w:val="center"/>
              <w:rPr>
                <w:rFonts w:ascii="宋体" w:hAnsi="宋体"/>
                <w:color w:val="000000"/>
                <w:szCs w:val="21"/>
              </w:rPr>
            </w:pPr>
            <w:r>
              <w:rPr>
                <w:rFonts w:ascii="宋体" w:hAnsi="宋体"/>
                <w:color w:val="000000"/>
                <w:szCs w:val="21"/>
              </w:rPr>
              <w:t>是</w:t>
            </w:r>
          </w:p>
        </w:tc>
        <w:tc>
          <w:tcPr>
            <w:tcW w:w="1560" w:type="dxa"/>
            <w:vAlign w:val="center"/>
          </w:tcPr>
          <w:p w14:paraId="15FA00E8">
            <w:pPr>
              <w:pStyle w:val="16"/>
            </w:pPr>
            <w:r>
              <w:rPr>
                <w:rFonts w:hint="eastAsia"/>
              </w:rPr>
              <w:t>详情可参照“六、附件：1</w:t>
            </w:r>
            <w:r>
              <w:t>.</w:t>
            </w:r>
            <w:r>
              <w:rPr>
                <w:rFonts w:hint="eastAsia"/>
              </w:rPr>
              <w:t>返回码代码表”</w:t>
            </w:r>
          </w:p>
        </w:tc>
      </w:tr>
      <w:tr w14:paraId="66055C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378D67B">
            <w:pPr>
              <w:widowControl/>
              <w:jc w:val="center"/>
              <w:rPr>
                <w:rFonts w:ascii="宋体" w:hAnsi="宋体"/>
                <w:bCs/>
                <w:color w:val="000000"/>
              </w:rPr>
            </w:pPr>
            <w:r>
              <w:rPr>
                <w:rFonts w:hint="eastAsia" w:ascii="宋体" w:hAnsi="宋体"/>
                <w:bCs/>
                <w:color w:val="000000"/>
              </w:rPr>
              <w:t>2</w:t>
            </w:r>
          </w:p>
        </w:tc>
        <w:tc>
          <w:tcPr>
            <w:tcW w:w="1701" w:type="dxa"/>
            <w:vAlign w:val="center"/>
          </w:tcPr>
          <w:p w14:paraId="22088F53">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53258721">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27D75C9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521E50BF">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770EDE33">
            <w:pPr>
              <w:jc w:val="center"/>
              <w:rPr>
                <w:rFonts w:ascii="宋体" w:hAnsi="宋体"/>
                <w:color w:val="000000"/>
                <w:szCs w:val="21"/>
              </w:rPr>
            </w:pPr>
            <w:r>
              <w:rPr>
                <w:rFonts w:hint="eastAsia" w:ascii="宋体" w:hAnsi="宋体"/>
                <w:color w:val="000000"/>
                <w:szCs w:val="21"/>
              </w:rPr>
              <w:t>否</w:t>
            </w:r>
          </w:p>
        </w:tc>
        <w:tc>
          <w:tcPr>
            <w:tcW w:w="1560" w:type="dxa"/>
            <w:vAlign w:val="center"/>
          </w:tcPr>
          <w:p w14:paraId="509C75CE">
            <w:pPr>
              <w:jc w:val="left"/>
              <w:rPr>
                <w:rFonts w:ascii="宋体" w:hAnsi="宋体" w:cs="宋体"/>
                <w:color w:val="000000"/>
                <w:kern w:val="0"/>
                <w:szCs w:val="21"/>
                <w:lang w:bidi="ar"/>
              </w:rPr>
            </w:pPr>
            <w:r>
              <w:rPr>
                <w:rFonts w:hint="eastAsia" w:ascii="宋体" w:hAnsi="宋体" w:cs="宋体"/>
                <w:color w:val="000000"/>
                <w:kern w:val="0"/>
                <w:szCs w:val="21"/>
                <w:lang w:bidi="ar"/>
              </w:rPr>
              <w:t>返回码为0</w:t>
            </w:r>
            <w:r>
              <w:rPr>
                <w:rFonts w:ascii="宋体" w:hAnsi="宋体" w:cs="宋体"/>
                <w:color w:val="000000"/>
                <w:kern w:val="0"/>
                <w:szCs w:val="21"/>
                <w:lang w:bidi="ar"/>
              </w:rPr>
              <w:t>1</w:t>
            </w:r>
            <w:r>
              <w:rPr>
                <w:rFonts w:hint="eastAsia" w:ascii="宋体" w:hAnsi="宋体" w:cs="宋体"/>
                <w:color w:val="000000"/>
                <w:kern w:val="0"/>
                <w:szCs w:val="21"/>
                <w:lang w:bidi="ar"/>
              </w:rPr>
              <w:t>：失败时记录错误信息说明</w:t>
            </w:r>
          </w:p>
        </w:tc>
      </w:tr>
      <w:tr w14:paraId="091149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5900376">
            <w:pPr>
              <w:widowControl/>
              <w:jc w:val="center"/>
              <w:rPr>
                <w:rFonts w:ascii="宋体" w:hAnsi="宋体"/>
                <w:bCs/>
                <w:color w:val="000000"/>
              </w:rPr>
            </w:pPr>
            <w:r>
              <w:rPr>
                <w:rFonts w:hint="eastAsia" w:ascii="宋体" w:hAnsi="宋体"/>
                <w:bCs/>
                <w:color w:val="000000"/>
              </w:rPr>
              <w:t>3</w:t>
            </w:r>
          </w:p>
        </w:tc>
        <w:tc>
          <w:tcPr>
            <w:tcW w:w="1701" w:type="dxa"/>
            <w:vAlign w:val="center"/>
          </w:tcPr>
          <w:p w14:paraId="5E9B67E8">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22AFA0F3">
            <w:pPr>
              <w:jc w:val="center"/>
              <w:rPr>
                <w:rFonts w:ascii="宋体" w:hAnsi="宋体" w:cs="宋体"/>
                <w:color w:val="000000"/>
                <w:kern w:val="0"/>
                <w:szCs w:val="21"/>
                <w:lang w:bidi="ar"/>
              </w:rPr>
            </w:pPr>
            <w:r>
              <w:rPr>
                <w:rFonts w:hint="eastAsia"/>
                <w:color w:val="000000"/>
                <w:szCs w:val="21"/>
              </w:rPr>
              <w:t>批次流水号</w:t>
            </w:r>
          </w:p>
        </w:tc>
        <w:tc>
          <w:tcPr>
            <w:tcW w:w="1276" w:type="dxa"/>
            <w:vAlign w:val="center"/>
          </w:tcPr>
          <w:p w14:paraId="36E3BAB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4ACB23EC">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61C9E065">
            <w:pPr>
              <w:jc w:val="center"/>
              <w:rPr>
                <w:rFonts w:ascii="宋体" w:hAnsi="宋体"/>
                <w:color w:val="000000"/>
                <w:szCs w:val="21"/>
              </w:rPr>
            </w:pPr>
            <w:r>
              <w:rPr>
                <w:rFonts w:ascii="宋体" w:hAnsi="宋体"/>
                <w:color w:val="000000"/>
                <w:szCs w:val="21"/>
              </w:rPr>
              <w:t>是</w:t>
            </w:r>
          </w:p>
        </w:tc>
        <w:tc>
          <w:tcPr>
            <w:tcW w:w="1560" w:type="dxa"/>
            <w:vAlign w:val="center"/>
          </w:tcPr>
          <w:p w14:paraId="06A1DB06">
            <w:pPr>
              <w:rPr>
                <w:rFonts w:ascii="宋体" w:hAnsi="宋体" w:cs="宋体"/>
                <w:color w:val="000000"/>
                <w:kern w:val="0"/>
                <w:szCs w:val="21"/>
                <w:lang w:bidi="ar"/>
              </w:rPr>
            </w:pPr>
          </w:p>
        </w:tc>
      </w:tr>
      <w:tr w14:paraId="76955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C127275">
            <w:pPr>
              <w:widowControl/>
              <w:jc w:val="center"/>
              <w:rPr>
                <w:rFonts w:ascii="宋体" w:hAnsi="宋体"/>
                <w:bCs/>
                <w:color w:val="000000"/>
              </w:rPr>
            </w:pPr>
            <w:r>
              <w:rPr>
                <w:rFonts w:hint="eastAsia" w:ascii="宋体" w:hAnsi="宋体"/>
                <w:bCs/>
                <w:color w:val="000000"/>
              </w:rPr>
              <w:t>4</w:t>
            </w:r>
          </w:p>
        </w:tc>
        <w:tc>
          <w:tcPr>
            <w:tcW w:w="1701" w:type="dxa"/>
            <w:vAlign w:val="center"/>
          </w:tcPr>
          <w:p w14:paraId="62134369">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2EABA85E">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67B8514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3884DF61">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2473379B">
            <w:pPr>
              <w:jc w:val="center"/>
              <w:rPr>
                <w:rFonts w:ascii="宋体" w:hAnsi="宋体"/>
                <w:color w:val="000000"/>
                <w:szCs w:val="21"/>
              </w:rPr>
            </w:pPr>
            <w:r>
              <w:rPr>
                <w:rFonts w:ascii="宋体" w:hAnsi="宋体"/>
                <w:color w:val="000000"/>
                <w:szCs w:val="21"/>
              </w:rPr>
              <w:t>是</w:t>
            </w:r>
          </w:p>
        </w:tc>
        <w:tc>
          <w:tcPr>
            <w:tcW w:w="1560" w:type="dxa"/>
            <w:vAlign w:val="center"/>
          </w:tcPr>
          <w:p w14:paraId="45836FBC">
            <w:pPr>
              <w:rPr>
                <w:rFonts w:ascii="宋体" w:hAnsi="宋体" w:cs="宋体"/>
                <w:color w:val="000000"/>
                <w:kern w:val="0"/>
                <w:szCs w:val="21"/>
                <w:lang w:bidi="ar"/>
              </w:rPr>
            </w:pPr>
          </w:p>
        </w:tc>
      </w:tr>
      <w:tr w14:paraId="52B4B6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24106E25">
            <w:pPr>
              <w:jc w:val="center"/>
              <w:rPr>
                <w:rFonts w:ascii="宋体" w:hAnsi="宋体" w:cs="宋体"/>
                <w:color w:val="000000"/>
                <w:kern w:val="0"/>
                <w:szCs w:val="21"/>
                <w:lang w:bidi="ar"/>
              </w:rPr>
            </w:pPr>
            <w:r>
              <w:rPr>
                <w:rFonts w:hint="eastAsia"/>
                <w:color w:val="000000"/>
              </w:rPr>
              <w:t>发票</w:t>
            </w:r>
            <w:r>
              <w:rPr>
                <w:rFonts w:hint="eastAsia"/>
                <w:color w:val="000000"/>
                <w:szCs w:val="21"/>
              </w:rPr>
              <w:t>明细数据（</w:t>
            </w:r>
            <w:r>
              <w:rPr>
                <w:rFonts w:hint="eastAsia"/>
                <w:color w:val="000000"/>
              </w:rPr>
              <w:t>fpmx</w:t>
            </w:r>
            <w:r>
              <w:rPr>
                <w:rFonts w:hint="eastAsia"/>
                <w:color w:val="000000"/>
                <w:szCs w:val="21"/>
              </w:rPr>
              <w:t>）</w:t>
            </w:r>
          </w:p>
        </w:tc>
      </w:tr>
      <w:tr w14:paraId="61EBB7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3F87513">
            <w:pPr>
              <w:widowControl/>
              <w:jc w:val="center"/>
              <w:rPr>
                <w:rFonts w:ascii="宋体" w:hAnsi="宋体"/>
                <w:bCs/>
                <w:color w:val="000000"/>
              </w:rPr>
            </w:pPr>
            <w:r>
              <w:rPr>
                <w:rFonts w:hint="eastAsia" w:ascii="宋体" w:hAnsi="宋体"/>
                <w:bCs/>
                <w:color w:val="000000"/>
              </w:rPr>
              <w:t>1</w:t>
            </w:r>
          </w:p>
        </w:tc>
        <w:tc>
          <w:tcPr>
            <w:tcW w:w="1701" w:type="dxa"/>
            <w:vAlign w:val="center"/>
          </w:tcPr>
          <w:p w14:paraId="6F21C38E">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4F04C406">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26BF490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74539CFD">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3FA720F7">
            <w:pPr>
              <w:jc w:val="center"/>
              <w:rPr>
                <w:rFonts w:ascii="宋体" w:hAnsi="宋体"/>
                <w:color w:val="000000"/>
                <w:szCs w:val="21"/>
              </w:rPr>
            </w:pPr>
            <w:r>
              <w:rPr>
                <w:rFonts w:ascii="宋体" w:hAnsi="宋体"/>
                <w:color w:val="000000"/>
                <w:szCs w:val="21"/>
              </w:rPr>
              <w:t>是</w:t>
            </w:r>
          </w:p>
        </w:tc>
        <w:tc>
          <w:tcPr>
            <w:tcW w:w="1560" w:type="dxa"/>
            <w:vAlign w:val="center"/>
          </w:tcPr>
          <w:p w14:paraId="64F1CFAD">
            <w:pPr>
              <w:jc w:val="left"/>
              <w:rPr>
                <w:rFonts w:ascii="宋体" w:hAnsi="宋体" w:cs="宋体"/>
                <w:color w:val="000000"/>
                <w:kern w:val="0"/>
                <w:szCs w:val="21"/>
                <w:lang w:bidi="ar"/>
              </w:rPr>
            </w:pPr>
          </w:p>
        </w:tc>
      </w:tr>
      <w:tr w14:paraId="12D827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48FE2C3">
            <w:pPr>
              <w:widowControl/>
              <w:jc w:val="center"/>
              <w:rPr>
                <w:rFonts w:ascii="宋体" w:hAnsi="宋体"/>
                <w:bCs/>
                <w:color w:val="000000"/>
              </w:rPr>
            </w:pPr>
            <w:r>
              <w:rPr>
                <w:rFonts w:hint="eastAsia" w:ascii="宋体" w:hAnsi="宋体"/>
                <w:bCs/>
                <w:color w:val="000000"/>
              </w:rPr>
              <w:t>2</w:t>
            </w:r>
          </w:p>
        </w:tc>
        <w:tc>
          <w:tcPr>
            <w:tcW w:w="1701" w:type="dxa"/>
            <w:vAlign w:val="center"/>
          </w:tcPr>
          <w:p w14:paraId="43B874EB">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1DB95767">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5A19FEE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8961CEF">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vAlign w:val="center"/>
          </w:tcPr>
          <w:p w14:paraId="2F6996D5">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E527E68">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022907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957D597">
            <w:pPr>
              <w:widowControl/>
              <w:jc w:val="center"/>
              <w:rPr>
                <w:rFonts w:ascii="宋体" w:hAnsi="宋体"/>
                <w:bCs/>
                <w:color w:val="000000"/>
              </w:rPr>
            </w:pPr>
            <w:r>
              <w:rPr>
                <w:rFonts w:hint="eastAsia" w:ascii="宋体" w:hAnsi="宋体"/>
                <w:bCs/>
                <w:color w:val="000000"/>
              </w:rPr>
              <w:t>3</w:t>
            </w:r>
          </w:p>
        </w:tc>
        <w:tc>
          <w:tcPr>
            <w:tcW w:w="1701" w:type="dxa"/>
            <w:vAlign w:val="center"/>
          </w:tcPr>
          <w:p w14:paraId="3A21905F">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3FAF5642">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034F7F1F">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51B9C523">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0CB3E7AF">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278BF95F">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6C06DF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1FCC00B">
            <w:pPr>
              <w:widowControl/>
              <w:jc w:val="center"/>
              <w:rPr>
                <w:rFonts w:ascii="宋体" w:hAnsi="宋体"/>
                <w:bCs/>
                <w:color w:val="000000"/>
              </w:rPr>
            </w:pPr>
            <w:r>
              <w:rPr>
                <w:rFonts w:hint="eastAsia" w:ascii="宋体" w:hAnsi="宋体"/>
                <w:bCs/>
                <w:color w:val="000000"/>
              </w:rPr>
              <w:t>4</w:t>
            </w:r>
          </w:p>
        </w:tc>
        <w:tc>
          <w:tcPr>
            <w:tcW w:w="1701" w:type="dxa"/>
            <w:vAlign w:val="center"/>
          </w:tcPr>
          <w:p w14:paraId="3E85837B">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5F124100">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055474A5">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811B68E">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0BB4D395">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076D976">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5C769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9D6AAFE">
            <w:pPr>
              <w:widowControl/>
              <w:jc w:val="center"/>
              <w:rPr>
                <w:rFonts w:ascii="宋体" w:hAnsi="宋体"/>
                <w:bCs/>
                <w:color w:val="000000"/>
              </w:rPr>
            </w:pPr>
            <w:r>
              <w:rPr>
                <w:rFonts w:hint="eastAsia" w:ascii="宋体" w:hAnsi="宋体"/>
                <w:bCs/>
                <w:color w:val="000000"/>
              </w:rPr>
              <w:t>5</w:t>
            </w:r>
          </w:p>
        </w:tc>
        <w:tc>
          <w:tcPr>
            <w:tcW w:w="1701" w:type="dxa"/>
            <w:vAlign w:val="center"/>
          </w:tcPr>
          <w:p w14:paraId="2A556731">
            <w:pPr>
              <w:jc w:val="center"/>
              <w:rPr>
                <w:rFonts w:ascii="宋体" w:hAnsi="宋体" w:cs="宋体"/>
                <w:color w:val="000000"/>
                <w:kern w:val="0"/>
                <w:szCs w:val="21"/>
                <w:lang w:bidi="ar"/>
              </w:rPr>
            </w:pPr>
            <w:r>
              <w:rPr>
                <w:rFonts w:ascii="宋体" w:hAnsi="宋体" w:cs="宋体"/>
                <w:color w:val="000000"/>
                <w:kern w:val="0"/>
                <w:szCs w:val="21"/>
                <w:lang w:bidi="ar"/>
              </w:rPr>
              <w:t>fplx</w:t>
            </w:r>
          </w:p>
        </w:tc>
        <w:tc>
          <w:tcPr>
            <w:tcW w:w="1843" w:type="dxa"/>
            <w:vAlign w:val="center"/>
          </w:tcPr>
          <w:p w14:paraId="43AC7809">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vAlign w:val="center"/>
          </w:tcPr>
          <w:p w14:paraId="67047A05">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C296B2E">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vAlign w:val="center"/>
          </w:tcPr>
          <w:p w14:paraId="5771E561">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vAlign w:val="center"/>
          </w:tcPr>
          <w:p w14:paraId="32FB6DFF">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3283BA15">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028B72CF">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70BAEE90">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3D2ECC10">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79D5111B">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3FE2241F">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p w14:paraId="39F81DB3">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tc>
      </w:tr>
      <w:tr w14:paraId="5BD4C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A61B129">
            <w:pPr>
              <w:widowControl/>
              <w:jc w:val="center"/>
              <w:rPr>
                <w:rFonts w:ascii="宋体" w:hAnsi="宋体"/>
                <w:bCs/>
                <w:color w:val="000000"/>
              </w:rPr>
            </w:pPr>
            <w:r>
              <w:rPr>
                <w:rFonts w:hint="eastAsia" w:ascii="宋体" w:hAnsi="宋体"/>
                <w:bCs/>
                <w:color w:val="000000"/>
              </w:rPr>
              <w:t>6</w:t>
            </w:r>
          </w:p>
        </w:tc>
        <w:tc>
          <w:tcPr>
            <w:tcW w:w="1701" w:type="dxa"/>
            <w:vAlign w:val="center"/>
          </w:tcPr>
          <w:p w14:paraId="6F1DE4AC">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vAlign w:val="center"/>
          </w:tcPr>
          <w:p w14:paraId="13B8EB9C">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vAlign w:val="center"/>
          </w:tcPr>
          <w:p w14:paraId="668815E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5F6BB98">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290D4E93">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23264753">
            <w:pPr>
              <w:jc w:val="left"/>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6</w:t>
            </w:r>
            <w:r>
              <w:rPr>
                <w:rFonts w:hint="eastAsia" w:ascii="宋体" w:hAnsi="宋体" w:cs="宋体"/>
                <w:color w:val="000000"/>
                <w:kern w:val="0"/>
                <w:szCs w:val="21"/>
                <w:lang w:bidi="ar"/>
              </w:rPr>
              <w:t>：税务机关代开农产品发票补录录入成功</w:t>
            </w:r>
          </w:p>
          <w:p w14:paraId="701DFEA0">
            <w:pPr>
              <w:jc w:val="left"/>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7</w:t>
            </w:r>
            <w:r>
              <w:rPr>
                <w:rFonts w:hint="eastAsia" w:ascii="宋体" w:hAnsi="宋体" w:cs="宋体"/>
                <w:color w:val="000000"/>
                <w:kern w:val="0"/>
                <w:szCs w:val="21"/>
                <w:lang w:bidi="ar"/>
              </w:rPr>
              <w:t>：税务机关代开农产品发票补录录入失败</w:t>
            </w:r>
          </w:p>
          <w:p w14:paraId="4038DE85">
            <w:pPr>
              <w:jc w:val="left"/>
              <w:rPr>
                <w:rFonts w:ascii="宋体" w:hAnsi="宋体" w:cs="宋体"/>
                <w:color w:val="000000"/>
                <w:kern w:val="0"/>
                <w:szCs w:val="21"/>
                <w:lang w:bidi="ar"/>
              </w:rPr>
            </w:pPr>
            <w:r>
              <w:rPr>
                <w:rFonts w:hint="eastAsia" w:ascii="宋体" w:hAnsi="宋体" w:cs="宋体"/>
                <w:color w:val="000000"/>
                <w:kern w:val="0"/>
                <w:szCs w:val="21"/>
                <w:lang w:bidi="ar"/>
              </w:rPr>
              <w:t>99：其他</w:t>
            </w:r>
          </w:p>
        </w:tc>
      </w:tr>
      <w:tr w14:paraId="4892C4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94A2D61">
            <w:pPr>
              <w:widowControl/>
              <w:jc w:val="center"/>
              <w:rPr>
                <w:rFonts w:ascii="宋体" w:hAnsi="宋体"/>
                <w:bCs/>
                <w:color w:val="000000"/>
              </w:rPr>
            </w:pPr>
            <w:r>
              <w:rPr>
                <w:rFonts w:hint="eastAsia" w:ascii="宋体" w:hAnsi="宋体"/>
                <w:bCs/>
                <w:color w:val="000000"/>
              </w:rPr>
              <w:t>7</w:t>
            </w:r>
          </w:p>
        </w:tc>
        <w:tc>
          <w:tcPr>
            <w:tcW w:w="1701" w:type="dxa"/>
            <w:vAlign w:val="center"/>
          </w:tcPr>
          <w:p w14:paraId="380BA4A5">
            <w:pPr>
              <w:jc w:val="center"/>
              <w:rPr>
                <w:rFonts w:ascii="宋体" w:hAnsi="宋体" w:cs="宋体"/>
                <w:color w:val="000000"/>
                <w:kern w:val="0"/>
                <w:szCs w:val="21"/>
                <w:lang w:bidi="ar"/>
              </w:rPr>
            </w:pPr>
            <w:r>
              <w:rPr>
                <w:rFonts w:hint="eastAsia" w:ascii="宋体" w:hAnsi="宋体" w:cs="宋体"/>
                <w:color w:val="000000"/>
                <w:kern w:val="0"/>
                <w:szCs w:val="21"/>
                <w:lang w:bidi="ar"/>
              </w:rPr>
              <w:t>lrsj</w:t>
            </w:r>
          </w:p>
        </w:tc>
        <w:tc>
          <w:tcPr>
            <w:tcW w:w="1843" w:type="dxa"/>
            <w:vAlign w:val="center"/>
          </w:tcPr>
          <w:p w14:paraId="64F7B465">
            <w:pPr>
              <w:jc w:val="center"/>
              <w:rPr>
                <w:rFonts w:ascii="宋体" w:hAnsi="宋体" w:cs="宋体"/>
                <w:color w:val="000000"/>
                <w:kern w:val="0"/>
                <w:szCs w:val="21"/>
                <w:lang w:bidi="ar"/>
              </w:rPr>
            </w:pPr>
            <w:r>
              <w:rPr>
                <w:rFonts w:hint="eastAsia" w:ascii="宋体" w:hAnsi="宋体" w:cs="宋体"/>
                <w:color w:val="000000"/>
                <w:kern w:val="0"/>
                <w:szCs w:val="21"/>
                <w:lang w:bidi="ar"/>
              </w:rPr>
              <w:t>录入时间</w:t>
            </w:r>
          </w:p>
        </w:tc>
        <w:tc>
          <w:tcPr>
            <w:tcW w:w="1276" w:type="dxa"/>
            <w:vAlign w:val="center"/>
          </w:tcPr>
          <w:p w14:paraId="436F4A9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2E02028">
            <w:pPr>
              <w:jc w:val="center"/>
              <w:rPr>
                <w:rFonts w:ascii="宋体" w:hAnsi="宋体" w:cs="宋体"/>
                <w:color w:val="000000"/>
                <w:kern w:val="0"/>
                <w:szCs w:val="21"/>
                <w:lang w:bidi="ar"/>
              </w:rPr>
            </w:pPr>
            <w:r>
              <w:rPr>
                <w:rFonts w:ascii="宋体" w:hAnsi="宋体" w:cs="宋体"/>
                <w:color w:val="000000"/>
                <w:kern w:val="0"/>
                <w:szCs w:val="21"/>
                <w:lang w:bidi="ar"/>
              </w:rPr>
              <w:t>19</w:t>
            </w:r>
          </w:p>
        </w:tc>
        <w:tc>
          <w:tcPr>
            <w:tcW w:w="708" w:type="dxa"/>
            <w:vAlign w:val="center"/>
          </w:tcPr>
          <w:p w14:paraId="76E30B5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5BECF9EA">
            <w:pPr>
              <w:rPr>
                <w:rFonts w:ascii="宋体" w:hAnsi="宋体" w:cs="宋体"/>
                <w:color w:val="000000"/>
                <w:kern w:val="0"/>
                <w:szCs w:val="21"/>
                <w:lang w:bidi="ar"/>
              </w:rPr>
            </w:pPr>
            <w:r>
              <w:rPr>
                <w:rFonts w:hint="eastAsia" w:ascii="宋体" w:hAnsi="宋体" w:cs="宋体"/>
                <w:color w:val="000000"/>
                <w:kern w:val="0"/>
                <w:szCs w:val="21"/>
                <w:lang w:bidi="ar"/>
              </w:rPr>
              <w:t>YYYY-MM-DD</w:t>
            </w:r>
          </w:p>
          <w:p w14:paraId="129E62AD">
            <w:pPr>
              <w:pStyle w:val="15"/>
              <w:ind w:firstLine="420"/>
              <w:rPr>
                <w:rFonts w:ascii="宋体" w:hAnsi="宋体"/>
                <w:color w:val="000000"/>
                <w:kern w:val="0"/>
                <w:szCs w:val="21"/>
                <w:lang w:bidi="ar"/>
              </w:rPr>
            </w:pPr>
            <w:r>
              <w:rPr>
                <w:rFonts w:hint="eastAsia" w:ascii="宋体" w:hAnsi="宋体"/>
                <w:color w:val="000000"/>
                <w:kern w:val="0"/>
                <w:szCs w:val="21"/>
                <w:lang w:bidi="ar"/>
              </w:rPr>
              <w:t>H</w:t>
            </w:r>
            <w:r>
              <w:rPr>
                <w:rFonts w:ascii="宋体" w:hAnsi="宋体"/>
                <w:color w:val="000000"/>
                <w:kern w:val="0"/>
                <w:szCs w:val="21"/>
                <w:lang w:bidi="ar"/>
              </w:rPr>
              <w:t>H:</w:t>
            </w:r>
            <w:r>
              <w:rPr>
                <w:rFonts w:hint="eastAsia" w:ascii="宋体" w:hAnsi="宋体"/>
                <w:color w:val="000000"/>
                <w:kern w:val="0"/>
                <w:szCs w:val="21"/>
                <w:lang w:bidi="ar"/>
              </w:rPr>
              <w:t>mm:ss</w:t>
            </w:r>
          </w:p>
        </w:tc>
      </w:tr>
      <w:tr w14:paraId="572848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7BA0B12">
            <w:pPr>
              <w:widowControl/>
              <w:jc w:val="center"/>
              <w:rPr>
                <w:rFonts w:ascii="宋体" w:hAnsi="宋体"/>
                <w:bCs/>
                <w:color w:val="000000"/>
              </w:rPr>
            </w:pPr>
            <w:r>
              <w:rPr>
                <w:rFonts w:hint="eastAsia" w:ascii="宋体" w:hAnsi="宋体"/>
                <w:bCs/>
                <w:color w:val="000000"/>
              </w:rPr>
              <w:t>8</w:t>
            </w:r>
          </w:p>
        </w:tc>
        <w:tc>
          <w:tcPr>
            <w:tcW w:w="1701" w:type="dxa"/>
            <w:vAlign w:val="center"/>
          </w:tcPr>
          <w:p w14:paraId="6EDD97BD">
            <w:pPr>
              <w:jc w:val="center"/>
              <w:rPr>
                <w:rFonts w:ascii="宋体" w:hAnsi="宋体" w:cs="宋体"/>
                <w:color w:val="000000"/>
                <w:kern w:val="0"/>
                <w:szCs w:val="21"/>
                <w:lang w:bidi="ar"/>
              </w:rPr>
            </w:pPr>
            <w:r>
              <w:rPr>
                <w:rFonts w:ascii="宋体" w:hAnsi="宋体" w:cs="宋体"/>
                <w:color w:val="000000"/>
                <w:kern w:val="0"/>
                <w:szCs w:val="21"/>
                <w:lang w:bidi="ar"/>
              </w:rPr>
              <w:t>yxdkse</w:t>
            </w:r>
          </w:p>
        </w:tc>
        <w:tc>
          <w:tcPr>
            <w:tcW w:w="1843" w:type="dxa"/>
            <w:vAlign w:val="center"/>
          </w:tcPr>
          <w:p w14:paraId="7132066D">
            <w:pPr>
              <w:jc w:val="center"/>
              <w:rPr>
                <w:rFonts w:ascii="宋体" w:hAnsi="宋体" w:cs="宋体"/>
                <w:color w:val="000000"/>
                <w:kern w:val="0"/>
                <w:szCs w:val="21"/>
                <w:lang w:bidi="ar"/>
              </w:rPr>
            </w:pPr>
            <w:r>
              <w:rPr>
                <w:rFonts w:hint="eastAsia" w:ascii="宋体" w:hAnsi="宋体" w:cs="宋体"/>
                <w:color w:val="000000"/>
                <w:kern w:val="0"/>
                <w:szCs w:val="21"/>
                <w:lang w:bidi="ar"/>
              </w:rPr>
              <w:t>有效抵扣税额</w:t>
            </w:r>
          </w:p>
        </w:tc>
        <w:tc>
          <w:tcPr>
            <w:tcW w:w="1276" w:type="dxa"/>
            <w:vAlign w:val="center"/>
          </w:tcPr>
          <w:p w14:paraId="44664684">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74208C1D">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5487B27C">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258C31C2">
            <w:pPr>
              <w:rPr>
                <w:rFonts w:ascii="宋体" w:hAnsi="宋体" w:cs="宋体"/>
                <w:color w:val="000000"/>
                <w:kern w:val="0"/>
                <w:szCs w:val="21"/>
                <w:lang w:bidi="ar"/>
              </w:rPr>
            </w:pPr>
          </w:p>
        </w:tc>
      </w:tr>
      <w:tr w14:paraId="57F1D4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577B030">
            <w:pPr>
              <w:widowControl/>
              <w:jc w:val="center"/>
              <w:rPr>
                <w:rFonts w:ascii="宋体" w:hAnsi="宋体"/>
                <w:bCs/>
                <w:color w:val="000000"/>
              </w:rPr>
            </w:pPr>
            <w:r>
              <w:rPr>
                <w:rFonts w:hint="eastAsia" w:ascii="宋体" w:hAnsi="宋体"/>
                <w:bCs/>
                <w:color w:val="000000"/>
              </w:rPr>
              <w:t>9</w:t>
            </w:r>
          </w:p>
        </w:tc>
        <w:tc>
          <w:tcPr>
            <w:tcW w:w="1701" w:type="dxa"/>
            <w:vAlign w:val="center"/>
          </w:tcPr>
          <w:p w14:paraId="0A3E8382">
            <w:pPr>
              <w:jc w:val="center"/>
              <w:rPr>
                <w:rFonts w:ascii="宋体" w:hAnsi="宋体" w:cs="宋体"/>
                <w:color w:val="000000"/>
                <w:kern w:val="0"/>
                <w:szCs w:val="21"/>
                <w:lang w:bidi="ar"/>
              </w:rPr>
            </w:pPr>
            <w:r>
              <w:rPr>
                <w:rFonts w:hint="eastAsia" w:ascii="宋体" w:hAnsi="宋体" w:cs="宋体"/>
                <w:color w:val="000000"/>
                <w:kern w:val="0"/>
                <w:szCs w:val="21"/>
                <w:lang w:bidi="ar"/>
              </w:rPr>
              <w:t>ncpbfje</w:t>
            </w:r>
          </w:p>
        </w:tc>
        <w:tc>
          <w:tcPr>
            <w:tcW w:w="1843" w:type="dxa"/>
            <w:vAlign w:val="center"/>
          </w:tcPr>
          <w:p w14:paraId="7671BCDB">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农产品部分金额</w:t>
            </w:r>
          </w:p>
        </w:tc>
        <w:tc>
          <w:tcPr>
            <w:tcW w:w="1276" w:type="dxa"/>
            <w:vAlign w:val="center"/>
          </w:tcPr>
          <w:p w14:paraId="73CBAA25">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7B36C5DC">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3CF20689">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4C4E2782">
            <w:pPr>
              <w:rPr>
                <w:rFonts w:ascii="宋体" w:hAnsi="宋体" w:cs="宋体"/>
                <w:color w:val="000000"/>
                <w:kern w:val="0"/>
                <w:szCs w:val="21"/>
                <w:lang w:bidi="ar"/>
              </w:rPr>
            </w:pPr>
          </w:p>
        </w:tc>
      </w:tr>
      <w:tr w14:paraId="2A344B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A4BC153">
            <w:pPr>
              <w:widowControl/>
              <w:jc w:val="center"/>
              <w:rPr>
                <w:rFonts w:ascii="宋体" w:hAnsi="宋体"/>
                <w:bCs/>
                <w:color w:val="000000"/>
              </w:rPr>
            </w:pPr>
            <w:r>
              <w:rPr>
                <w:rFonts w:hint="eastAsia" w:ascii="宋体" w:hAnsi="宋体"/>
                <w:bCs/>
                <w:color w:val="000000"/>
              </w:rPr>
              <w:t>10</w:t>
            </w:r>
          </w:p>
        </w:tc>
        <w:tc>
          <w:tcPr>
            <w:tcW w:w="1701" w:type="dxa"/>
            <w:vAlign w:val="center"/>
          </w:tcPr>
          <w:p w14:paraId="10A8348B">
            <w:pPr>
              <w:jc w:val="center"/>
              <w:rPr>
                <w:rFonts w:ascii="宋体" w:hAnsi="宋体" w:cs="宋体"/>
                <w:color w:val="000000"/>
                <w:kern w:val="0"/>
                <w:szCs w:val="21"/>
                <w:lang w:bidi="ar"/>
              </w:rPr>
            </w:pPr>
            <w:r>
              <w:rPr>
                <w:rFonts w:hint="eastAsia" w:ascii="宋体" w:hAnsi="宋体" w:cs="宋体"/>
                <w:color w:val="000000"/>
                <w:kern w:val="0"/>
                <w:szCs w:val="21"/>
                <w:lang w:bidi="ar"/>
              </w:rPr>
              <w:t>ncpbfse</w:t>
            </w:r>
          </w:p>
        </w:tc>
        <w:tc>
          <w:tcPr>
            <w:tcW w:w="1843" w:type="dxa"/>
            <w:vAlign w:val="center"/>
          </w:tcPr>
          <w:p w14:paraId="21899749">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农产品部分税额</w:t>
            </w:r>
          </w:p>
        </w:tc>
        <w:tc>
          <w:tcPr>
            <w:tcW w:w="1276" w:type="dxa"/>
            <w:vAlign w:val="center"/>
          </w:tcPr>
          <w:p w14:paraId="64FCC738">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2DAEE7A4">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0F8F50FC">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99A2143">
            <w:pPr>
              <w:rPr>
                <w:rFonts w:ascii="宋体" w:hAnsi="宋体" w:cs="宋体"/>
                <w:color w:val="000000"/>
                <w:kern w:val="0"/>
                <w:szCs w:val="21"/>
                <w:lang w:bidi="ar"/>
              </w:rPr>
            </w:pPr>
          </w:p>
        </w:tc>
      </w:tr>
    </w:tbl>
    <w:p w14:paraId="76C39049">
      <w:pPr>
        <w:pStyle w:val="6"/>
        <w:rPr>
          <w:sz w:val="21"/>
          <w:szCs w:val="21"/>
        </w:rPr>
      </w:pPr>
      <w:r>
        <w:rPr>
          <w:sz w:val="21"/>
          <w:szCs w:val="21"/>
        </w:rPr>
        <w:t>2</w:t>
      </w:r>
      <w:r>
        <w:rPr>
          <w:rFonts w:hint="eastAsia"/>
          <w:sz w:val="21"/>
          <w:szCs w:val="21"/>
        </w:rPr>
        <w:t>0</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CB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1CDBD04">
            <w:r>
              <w:t>{</w:t>
            </w:r>
          </w:p>
          <w:p w14:paraId="6DA93D26">
            <w:r>
              <w:tab/>
            </w:r>
            <w:r>
              <w:t>"Response": {</w:t>
            </w:r>
          </w:p>
          <w:p w14:paraId="6BBD63C3">
            <w:r>
              <w:rPr>
                <w:rFonts w:hint="eastAsia"/>
              </w:rPr>
              <w:tab/>
            </w:r>
            <w:r>
              <w:rPr>
                <w:rFonts w:hint="eastAsia"/>
              </w:rPr>
              <w:tab/>
            </w:r>
            <w:r>
              <w:rPr>
                <w:rFonts w:hint="eastAsia"/>
              </w:rPr>
              <w:t>"RequestId": "系统自动生成ID",</w:t>
            </w:r>
          </w:p>
          <w:p w14:paraId="7DFE6126">
            <w:r>
              <w:tab/>
            </w:r>
            <w:r>
              <w:tab/>
            </w:r>
            <w:r>
              <w:t>"Data": {</w:t>
            </w:r>
          </w:p>
          <w:p w14:paraId="00F8D60E">
            <w:r>
              <w:rPr>
                <w:rFonts w:hint="eastAsia"/>
              </w:rPr>
              <w:tab/>
            </w:r>
            <w:r>
              <w:rPr>
                <w:rFonts w:hint="eastAsia"/>
              </w:rPr>
              <w:tab/>
            </w:r>
            <w:r>
              <w:rPr>
                <w:rFonts w:hint="eastAsia"/>
              </w:rPr>
              <w:tab/>
            </w:r>
            <w:r>
              <w:rPr>
                <w:rFonts w:hint="eastAsia"/>
              </w:rPr>
              <w:t>"returncode": "返回码",</w:t>
            </w:r>
          </w:p>
          <w:p w14:paraId="18673223">
            <w:r>
              <w:rPr>
                <w:rFonts w:hint="eastAsia"/>
              </w:rPr>
              <w:tab/>
            </w:r>
            <w:r>
              <w:rPr>
                <w:rFonts w:hint="eastAsia"/>
              </w:rPr>
              <w:tab/>
            </w:r>
            <w:r>
              <w:rPr>
                <w:rFonts w:hint="eastAsia"/>
              </w:rPr>
              <w:tab/>
            </w:r>
            <w:r>
              <w:rPr>
                <w:rFonts w:hint="eastAsia"/>
              </w:rPr>
              <w:t>"returnmsg": "返回信息",</w:t>
            </w:r>
          </w:p>
          <w:p w14:paraId="788D47D7">
            <w:r>
              <w:rPr>
                <w:rFonts w:hint="eastAsia"/>
              </w:rPr>
              <w:tab/>
            </w:r>
            <w:r>
              <w:rPr>
                <w:rFonts w:hint="eastAsia"/>
              </w:rPr>
              <w:tab/>
            </w:r>
            <w:r>
              <w:rPr>
                <w:rFonts w:hint="eastAsia"/>
              </w:rPr>
              <w:tab/>
            </w:r>
            <w:r>
              <w:rPr>
                <w:rFonts w:hint="eastAsia"/>
              </w:rPr>
              <w:t>"pclsh": "批次流水号",</w:t>
            </w:r>
          </w:p>
          <w:p w14:paraId="7EB4DE8C">
            <w:r>
              <w:rPr>
                <w:rFonts w:hint="eastAsia"/>
              </w:rPr>
              <w:tab/>
            </w:r>
            <w:r>
              <w:rPr>
                <w:rFonts w:hint="eastAsia"/>
              </w:rPr>
              <w:tab/>
            </w:r>
            <w:r>
              <w:rPr>
                <w:rFonts w:hint="eastAsia"/>
              </w:rPr>
              <w:tab/>
            </w:r>
            <w:r>
              <w:rPr>
                <w:rFonts w:hint="eastAsia"/>
              </w:rPr>
              <w:t>"gfsbh": "购方纳税人识别号/统一社会信用代码",</w:t>
            </w:r>
          </w:p>
          <w:p w14:paraId="4CD164D2">
            <w:r>
              <w:tab/>
            </w:r>
            <w:r>
              <w:tab/>
            </w:r>
            <w:r>
              <w:tab/>
            </w:r>
            <w:r>
              <w:t>"fpmx": [</w:t>
            </w:r>
          </w:p>
          <w:p w14:paraId="7F751243">
            <w:r>
              <w:tab/>
            </w:r>
            <w:r>
              <w:tab/>
            </w:r>
            <w:r>
              <w:tab/>
            </w:r>
            <w:r>
              <w:tab/>
            </w:r>
            <w:r>
              <w:t>{</w:t>
            </w:r>
          </w:p>
          <w:p w14:paraId="08AD95BC">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2E30CA0E">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522750A4">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6E57ECA4">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BD8BEAB">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13044A1D">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081D5E4A">
            <w:r>
              <w:rPr>
                <w:rFonts w:hint="eastAsia"/>
              </w:rPr>
              <w:tab/>
            </w:r>
            <w:r>
              <w:rPr>
                <w:rFonts w:hint="eastAsia"/>
              </w:rPr>
              <w:tab/>
            </w:r>
            <w:r>
              <w:rPr>
                <w:rFonts w:hint="eastAsia"/>
              </w:rPr>
              <w:tab/>
            </w:r>
            <w:r>
              <w:rPr>
                <w:rFonts w:hint="eastAsia"/>
              </w:rPr>
              <w:tab/>
            </w:r>
            <w:r>
              <w:rPr>
                <w:rFonts w:hint="eastAsia"/>
              </w:rPr>
              <w:tab/>
            </w:r>
            <w:r>
              <w:rPr>
                <w:rFonts w:hint="eastAsia"/>
              </w:rPr>
              <w:t>"lrsj": "录入时间",</w:t>
            </w:r>
          </w:p>
          <w:p w14:paraId="1BC3FC64">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068E2523">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1D759CBD">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13A05399">
            <w:r>
              <w:tab/>
            </w:r>
            <w:r>
              <w:tab/>
            </w:r>
            <w:r>
              <w:tab/>
            </w:r>
            <w:r>
              <w:tab/>
            </w:r>
            <w:r>
              <w:t>}, {</w:t>
            </w:r>
          </w:p>
          <w:p w14:paraId="457A9B34">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4925657B">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1E36F95F">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0EEBA68F">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10BD996">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01695CA3">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2816DA56">
            <w:r>
              <w:rPr>
                <w:rFonts w:hint="eastAsia"/>
              </w:rPr>
              <w:tab/>
            </w:r>
            <w:r>
              <w:rPr>
                <w:rFonts w:hint="eastAsia"/>
              </w:rPr>
              <w:tab/>
            </w:r>
            <w:r>
              <w:rPr>
                <w:rFonts w:hint="eastAsia"/>
              </w:rPr>
              <w:tab/>
            </w:r>
            <w:r>
              <w:rPr>
                <w:rFonts w:hint="eastAsia"/>
              </w:rPr>
              <w:tab/>
            </w:r>
            <w:r>
              <w:rPr>
                <w:rFonts w:hint="eastAsia"/>
              </w:rPr>
              <w:tab/>
            </w:r>
            <w:r>
              <w:rPr>
                <w:rFonts w:hint="eastAsia"/>
              </w:rPr>
              <w:t>"lrsj": "录入时间",</w:t>
            </w:r>
          </w:p>
          <w:p w14:paraId="0B67C667">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4F0D0680">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73908E9D">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3A75FC2F">
            <w:r>
              <w:tab/>
            </w:r>
            <w:r>
              <w:tab/>
            </w:r>
            <w:r>
              <w:tab/>
            </w:r>
            <w:r>
              <w:tab/>
            </w:r>
            <w:r>
              <w:t>}</w:t>
            </w:r>
          </w:p>
          <w:p w14:paraId="323E0946">
            <w:r>
              <w:tab/>
            </w:r>
            <w:r>
              <w:tab/>
            </w:r>
            <w:r>
              <w:tab/>
            </w:r>
            <w:r>
              <w:t>]</w:t>
            </w:r>
          </w:p>
          <w:p w14:paraId="1E22B268">
            <w:r>
              <w:tab/>
            </w:r>
            <w:r>
              <w:tab/>
            </w:r>
            <w:r>
              <w:t>}</w:t>
            </w:r>
          </w:p>
          <w:p w14:paraId="480F1133">
            <w:r>
              <w:tab/>
            </w:r>
            <w:r>
              <w:t>}</w:t>
            </w:r>
          </w:p>
          <w:p w14:paraId="31960E2D">
            <w:r>
              <w:t>}</w:t>
            </w:r>
          </w:p>
        </w:tc>
      </w:tr>
    </w:tbl>
    <w:p w14:paraId="40C5AE35">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4A0A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693C7CA">
            <w:r>
              <w:t>{</w:t>
            </w:r>
          </w:p>
          <w:p w14:paraId="5F61001D">
            <w:r>
              <w:tab/>
            </w:r>
            <w:r>
              <w:t>"Response": {</w:t>
            </w:r>
          </w:p>
          <w:p w14:paraId="6C56A0EA">
            <w:r>
              <w:rPr>
                <w:rFonts w:hint="eastAsia"/>
              </w:rPr>
              <w:tab/>
            </w:r>
            <w:r>
              <w:rPr>
                <w:rFonts w:hint="eastAsia"/>
              </w:rPr>
              <w:tab/>
            </w:r>
            <w:r>
              <w:rPr>
                <w:rFonts w:hint="eastAsia"/>
              </w:rPr>
              <w:t>"RequestId": "16位随机数字和字母组合",</w:t>
            </w:r>
          </w:p>
          <w:p w14:paraId="012910AD">
            <w:r>
              <w:tab/>
            </w:r>
            <w:r>
              <w:tab/>
            </w:r>
            <w:r>
              <w:t>"Error": {</w:t>
            </w:r>
          </w:p>
          <w:p w14:paraId="343C8AC9">
            <w:r>
              <w:tab/>
            </w:r>
            <w:r>
              <w:tab/>
            </w:r>
            <w:r>
              <w:tab/>
            </w:r>
            <w:r>
              <w:t>"Code": "01",</w:t>
            </w:r>
          </w:p>
          <w:p w14:paraId="2CB46563">
            <w:r>
              <w:rPr>
                <w:rFonts w:hint="eastAsia"/>
              </w:rPr>
              <w:tab/>
            </w:r>
            <w:r>
              <w:rPr>
                <w:rFonts w:hint="eastAsia"/>
              </w:rPr>
              <w:tab/>
            </w:r>
            <w:r>
              <w:rPr>
                <w:rFonts w:hint="eastAsia"/>
              </w:rPr>
              <w:tab/>
            </w:r>
            <w:r>
              <w:rPr>
                <w:rFonts w:hint="eastAsia"/>
              </w:rPr>
              <w:t>"Message": "错误说明"</w:t>
            </w:r>
          </w:p>
          <w:p w14:paraId="71ED3C9A">
            <w:r>
              <w:tab/>
            </w:r>
            <w:r>
              <w:tab/>
            </w:r>
            <w:r>
              <w:t>}</w:t>
            </w:r>
          </w:p>
          <w:p w14:paraId="19C51936">
            <w:r>
              <w:tab/>
            </w:r>
            <w:r>
              <w:t>}</w:t>
            </w:r>
          </w:p>
          <w:p w14:paraId="18551C74">
            <w:r>
              <w:t>}</w:t>
            </w:r>
          </w:p>
        </w:tc>
      </w:tr>
    </w:tbl>
    <w:p w14:paraId="2358C5CC">
      <w:pPr>
        <w:pStyle w:val="4"/>
        <w:rPr>
          <w:rFonts w:cs="Helvetica"/>
          <w:szCs w:val="28"/>
        </w:rPr>
      </w:pPr>
      <w:bookmarkStart w:id="168" w:name="_23.查询发票农产品商品编码列表"/>
      <w:bookmarkEnd w:id="168"/>
      <w:bookmarkStart w:id="169" w:name="_Toc193278911"/>
      <w:bookmarkStart w:id="170" w:name="_Toc219975736"/>
      <w:r>
        <w:rPr>
          <w:rFonts w:cs="Helvetica"/>
          <w:szCs w:val="28"/>
        </w:rPr>
        <w:t>21.查询发票农产品商品编码列表</w:t>
      </w:r>
      <w:bookmarkEnd w:id="169"/>
      <w:bookmarkEnd w:id="170"/>
    </w:p>
    <w:p w14:paraId="09A8EB7D">
      <w:pPr>
        <w:pStyle w:val="6"/>
        <w:rPr>
          <w:sz w:val="21"/>
          <w:szCs w:val="21"/>
        </w:rPr>
      </w:pPr>
      <w:r>
        <w:rPr>
          <w:rFonts w:hint="eastAsia"/>
          <w:sz w:val="21"/>
          <w:szCs w:val="21"/>
        </w:rPr>
        <w:t>21</w:t>
      </w:r>
      <w:r>
        <w:rPr>
          <w:sz w:val="21"/>
          <w:szCs w:val="21"/>
        </w:rPr>
        <w:t>.1接口说明</w:t>
      </w:r>
    </w:p>
    <w:p w14:paraId="77FA14AA">
      <w:pPr>
        <w:pStyle w:val="5"/>
      </w:pPr>
      <w:r>
        <w:rPr>
          <w:rFonts w:hint="eastAsia"/>
        </w:rPr>
        <w:t>企业业务系统，通过此接口查询发票农产品商品编码列表。（实时返回）</w:t>
      </w:r>
    </w:p>
    <w:p w14:paraId="7E5A766A">
      <w:pPr>
        <w:pStyle w:val="6"/>
        <w:rPr>
          <w:sz w:val="21"/>
          <w:szCs w:val="21"/>
        </w:rPr>
      </w:pPr>
      <w:r>
        <w:rPr>
          <w:rFonts w:hint="eastAsia"/>
          <w:sz w:val="21"/>
          <w:szCs w:val="21"/>
        </w:rPr>
        <w:t>21</w:t>
      </w:r>
      <w:r>
        <w:rPr>
          <w:sz w:val="21"/>
          <w:szCs w:val="21"/>
        </w:rPr>
        <w:t>.2请求方式</w:t>
      </w:r>
    </w:p>
    <w:p w14:paraId="21F5F617">
      <w:pPr>
        <w:pStyle w:val="5"/>
      </w:pPr>
      <w:r>
        <w:rPr>
          <w:rFonts w:hint="eastAsia"/>
        </w:rPr>
        <w:t>请求方式为POST</w:t>
      </w:r>
    </w:p>
    <w:p w14:paraId="3CAB4DEC">
      <w:pPr>
        <w:pStyle w:val="5"/>
      </w:pPr>
      <w:r>
        <w:rPr>
          <w:rFonts w:hint="eastAsia"/>
        </w:rPr>
        <w:t>path 指该参数为路径参数</w:t>
      </w:r>
    </w:p>
    <w:p w14:paraId="6E70403E">
      <w:pPr>
        <w:pStyle w:val="5"/>
      </w:pPr>
      <w:r>
        <w:rPr>
          <w:rFonts w:hint="eastAsia"/>
        </w:rPr>
        <w:t>query 指该参数需在请求URL传参</w:t>
      </w:r>
    </w:p>
    <w:p w14:paraId="63F9947A">
      <w:pPr>
        <w:pStyle w:val="5"/>
      </w:pPr>
      <w:r>
        <w:rPr>
          <w:rFonts w:hint="eastAsia"/>
        </w:rPr>
        <w:t>body 指该参数需在请求JSON传参</w:t>
      </w:r>
    </w:p>
    <w:p w14:paraId="62A25DEC">
      <w:pPr>
        <w:pStyle w:val="6"/>
        <w:rPr>
          <w:sz w:val="21"/>
          <w:szCs w:val="21"/>
        </w:rPr>
      </w:pPr>
      <w:r>
        <w:rPr>
          <w:rFonts w:hint="eastAsia"/>
          <w:sz w:val="21"/>
          <w:szCs w:val="21"/>
        </w:rPr>
        <w:t>21</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6852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92463A1">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445E10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D6AD34A">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E702329">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A81658F">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D29B2AD">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BEE060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B90B6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A549C67">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7BC58F27">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23D107BE">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276" w:type="dxa"/>
            <w:tcBorders>
              <w:top w:val="single" w:color="auto" w:sz="6" w:space="0"/>
              <w:bottom w:val="single" w:color="auto" w:sz="6" w:space="0"/>
            </w:tcBorders>
            <w:vAlign w:val="center"/>
          </w:tcPr>
          <w:p w14:paraId="6B500EEA">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14EB31AA">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34ACDD4B">
            <w:pPr>
              <w:jc w:val="center"/>
              <w:rPr>
                <w:rFonts w:ascii="宋体" w:hAnsi="宋体"/>
                <w:color w:val="000000"/>
                <w:szCs w:val="21"/>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34EFDD05">
            <w:pPr>
              <w:jc w:val="left"/>
              <w:rPr>
                <w:rFonts w:ascii="宋体" w:hAnsi="宋体" w:cs="宋体"/>
                <w:color w:val="000000"/>
                <w:kern w:val="0"/>
                <w:szCs w:val="21"/>
                <w:lang w:bidi="ar"/>
              </w:rPr>
            </w:pPr>
          </w:p>
        </w:tc>
      </w:tr>
    </w:tbl>
    <w:p w14:paraId="4ABA2AD9">
      <w:pPr>
        <w:pStyle w:val="6"/>
        <w:rPr>
          <w:sz w:val="21"/>
          <w:szCs w:val="21"/>
        </w:rPr>
      </w:pPr>
      <w:r>
        <w:rPr>
          <w:rFonts w:hint="eastAsia"/>
          <w:sz w:val="21"/>
          <w:szCs w:val="21"/>
        </w:rPr>
        <w:t>21</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B31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53AF46B">
            <w:r>
              <w:t>{</w:t>
            </w:r>
          </w:p>
          <w:p w14:paraId="1115EDA7">
            <w:r>
              <w:rPr>
                <w:rFonts w:hint="eastAsia"/>
              </w:rPr>
              <w:tab/>
            </w:r>
            <w:r>
              <w:rPr>
                <w:rFonts w:hint="eastAsia"/>
              </w:rPr>
              <w:t>"gfsbh": "购买方统一社会信用代码/纳税人识别号"</w:t>
            </w:r>
          </w:p>
          <w:p w14:paraId="0823A8C4">
            <w:r>
              <w:t>}</w:t>
            </w:r>
          </w:p>
        </w:tc>
      </w:tr>
    </w:tbl>
    <w:p w14:paraId="559F556E">
      <w:pPr>
        <w:pStyle w:val="6"/>
        <w:rPr>
          <w:sz w:val="21"/>
          <w:szCs w:val="21"/>
        </w:rPr>
      </w:pPr>
      <w:r>
        <w:rPr>
          <w:rFonts w:hint="eastAsia"/>
          <w:sz w:val="21"/>
          <w:szCs w:val="21"/>
        </w:rPr>
        <w:t>21</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CF89C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81D4217">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BFB235C">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581D895">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B9A76A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C47DF14">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24B76D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8CA1A2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5B137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17FE97A">
            <w:pPr>
              <w:widowControl/>
              <w:jc w:val="center"/>
              <w:rPr>
                <w:rFonts w:ascii="宋体" w:hAnsi="宋体"/>
                <w:bCs/>
                <w:color w:val="000000"/>
              </w:rPr>
            </w:pPr>
            <w:r>
              <w:rPr>
                <w:rFonts w:hint="eastAsia" w:ascii="宋体" w:hAnsi="宋体"/>
                <w:bCs/>
                <w:color w:val="000000"/>
              </w:rPr>
              <w:t>1</w:t>
            </w:r>
          </w:p>
        </w:tc>
        <w:tc>
          <w:tcPr>
            <w:tcW w:w="1701" w:type="dxa"/>
            <w:vAlign w:val="center"/>
          </w:tcPr>
          <w:p w14:paraId="4429F755">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34290207">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45196E0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3804D38B">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11184964">
            <w:pPr>
              <w:jc w:val="center"/>
              <w:rPr>
                <w:rFonts w:ascii="宋体" w:hAnsi="宋体"/>
                <w:color w:val="000000"/>
                <w:szCs w:val="21"/>
              </w:rPr>
            </w:pPr>
            <w:r>
              <w:rPr>
                <w:rFonts w:ascii="宋体" w:hAnsi="宋体"/>
                <w:color w:val="000000"/>
                <w:szCs w:val="21"/>
              </w:rPr>
              <w:t>是</w:t>
            </w:r>
          </w:p>
        </w:tc>
        <w:tc>
          <w:tcPr>
            <w:tcW w:w="1560" w:type="dxa"/>
            <w:vAlign w:val="center"/>
          </w:tcPr>
          <w:p w14:paraId="0C5F69B6">
            <w:pPr>
              <w:pStyle w:val="16"/>
            </w:pPr>
            <w:r>
              <w:rPr>
                <w:rFonts w:hint="eastAsia"/>
              </w:rPr>
              <w:t>详情可参照“六、附件：1</w:t>
            </w:r>
            <w:r>
              <w:t>.</w:t>
            </w:r>
            <w:r>
              <w:rPr>
                <w:rFonts w:hint="eastAsia"/>
              </w:rPr>
              <w:t>返回码代码表”</w:t>
            </w:r>
          </w:p>
        </w:tc>
      </w:tr>
      <w:tr w14:paraId="472AF0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AA661F0">
            <w:pPr>
              <w:widowControl/>
              <w:jc w:val="center"/>
              <w:rPr>
                <w:rFonts w:ascii="宋体" w:hAnsi="宋体"/>
                <w:bCs/>
                <w:color w:val="000000"/>
              </w:rPr>
            </w:pPr>
            <w:r>
              <w:rPr>
                <w:rFonts w:hint="eastAsia" w:ascii="宋体" w:hAnsi="宋体"/>
                <w:bCs/>
                <w:color w:val="000000"/>
              </w:rPr>
              <w:t>2</w:t>
            </w:r>
          </w:p>
        </w:tc>
        <w:tc>
          <w:tcPr>
            <w:tcW w:w="1701" w:type="dxa"/>
            <w:vAlign w:val="center"/>
          </w:tcPr>
          <w:p w14:paraId="6C740717">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586EEC7F">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2D5E3E0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4837E26C">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24C8E0A1">
            <w:pPr>
              <w:jc w:val="center"/>
              <w:rPr>
                <w:rFonts w:ascii="宋体" w:hAnsi="宋体"/>
                <w:color w:val="000000"/>
                <w:szCs w:val="21"/>
              </w:rPr>
            </w:pPr>
            <w:r>
              <w:rPr>
                <w:rFonts w:hint="eastAsia" w:ascii="宋体" w:hAnsi="宋体"/>
                <w:color w:val="000000"/>
                <w:szCs w:val="21"/>
              </w:rPr>
              <w:t>否</w:t>
            </w:r>
          </w:p>
        </w:tc>
        <w:tc>
          <w:tcPr>
            <w:tcW w:w="1560" w:type="dxa"/>
            <w:vAlign w:val="center"/>
          </w:tcPr>
          <w:p w14:paraId="3CDCE26A">
            <w:pPr>
              <w:jc w:val="left"/>
              <w:rPr>
                <w:rFonts w:ascii="宋体" w:hAnsi="宋体" w:cs="宋体"/>
                <w:color w:val="000000"/>
                <w:kern w:val="0"/>
                <w:szCs w:val="21"/>
                <w:lang w:bidi="ar"/>
              </w:rPr>
            </w:pPr>
            <w:r>
              <w:rPr>
                <w:rFonts w:hint="eastAsia"/>
                <w:color w:val="000000"/>
                <w:szCs w:val="21"/>
              </w:rPr>
              <w:t>错误信息说明</w:t>
            </w:r>
          </w:p>
        </w:tc>
      </w:tr>
      <w:tr w14:paraId="54F342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1110C36">
            <w:pPr>
              <w:widowControl/>
              <w:jc w:val="center"/>
              <w:rPr>
                <w:rFonts w:ascii="宋体" w:hAnsi="宋体"/>
                <w:bCs/>
                <w:color w:val="000000"/>
              </w:rPr>
            </w:pPr>
            <w:r>
              <w:rPr>
                <w:rFonts w:hint="eastAsia" w:ascii="宋体" w:hAnsi="宋体"/>
                <w:bCs/>
                <w:color w:val="000000"/>
              </w:rPr>
              <w:t>3</w:t>
            </w:r>
          </w:p>
        </w:tc>
        <w:tc>
          <w:tcPr>
            <w:tcW w:w="1701" w:type="dxa"/>
            <w:vAlign w:val="center"/>
          </w:tcPr>
          <w:p w14:paraId="695916D7">
            <w:pPr>
              <w:jc w:val="center"/>
              <w:rPr>
                <w:rFonts w:ascii="宋体" w:hAnsi="宋体" w:cs="宋体"/>
                <w:color w:val="000000"/>
                <w:kern w:val="0"/>
                <w:szCs w:val="21"/>
                <w:lang w:bidi="ar"/>
              </w:rPr>
            </w:pPr>
            <w:r>
              <w:rPr>
                <w:rFonts w:hint="eastAsia" w:ascii="宋体" w:hAnsi="宋体" w:cs="宋体"/>
                <w:color w:val="000000"/>
                <w:kern w:val="0"/>
                <w:szCs w:val="21"/>
                <w:lang w:bidi="ar"/>
              </w:rPr>
              <w:t>z</w:t>
            </w:r>
            <w:r>
              <w:rPr>
                <w:rFonts w:ascii="宋体" w:hAnsi="宋体" w:cs="宋体"/>
                <w:color w:val="000000"/>
                <w:kern w:val="0"/>
                <w:szCs w:val="21"/>
                <w:lang w:bidi="ar"/>
              </w:rPr>
              <w:t>sl</w:t>
            </w:r>
          </w:p>
        </w:tc>
        <w:tc>
          <w:tcPr>
            <w:tcW w:w="1843" w:type="dxa"/>
            <w:vAlign w:val="center"/>
          </w:tcPr>
          <w:p w14:paraId="391B944B">
            <w:pPr>
              <w:jc w:val="center"/>
              <w:rPr>
                <w:color w:val="000000"/>
                <w:szCs w:val="21"/>
              </w:rPr>
            </w:pPr>
            <w:r>
              <w:rPr>
                <w:rFonts w:hint="eastAsia"/>
                <w:color w:val="000000"/>
                <w:szCs w:val="21"/>
              </w:rPr>
              <w:t>总数量</w:t>
            </w:r>
          </w:p>
        </w:tc>
        <w:tc>
          <w:tcPr>
            <w:tcW w:w="1276" w:type="dxa"/>
            <w:vAlign w:val="center"/>
          </w:tcPr>
          <w:p w14:paraId="5D192B9F">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vAlign w:val="center"/>
          </w:tcPr>
          <w:p w14:paraId="20C56816">
            <w:pPr>
              <w:jc w:val="center"/>
              <w:rPr>
                <w:rFonts w:ascii="宋体" w:hAnsi="宋体" w:cs="宋体"/>
                <w:color w:val="000000"/>
                <w:kern w:val="0"/>
                <w:szCs w:val="21"/>
                <w:lang w:bidi="ar"/>
              </w:rPr>
            </w:pPr>
          </w:p>
        </w:tc>
        <w:tc>
          <w:tcPr>
            <w:tcW w:w="708" w:type="dxa"/>
            <w:vAlign w:val="center"/>
          </w:tcPr>
          <w:p w14:paraId="1F9A6A4B">
            <w:pPr>
              <w:jc w:val="center"/>
              <w:rPr>
                <w:rFonts w:ascii="宋体" w:hAnsi="宋体"/>
                <w:color w:val="000000"/>
                <w:szCs w:val="21"/>
              </w:rPr>
            </w:pPr>
            <w:r>
              <w:rPr>
                <w:rFonts w:hint="eastAsia" w:ascii="宋体" w:hAnsi="宋体"/>
                <w:color w:val="000000"/>
                <w:szCs w:val="21"/>
              </w:rPr>
              <w:t>否</w:t>
            </w:r>
          </w:p>
        </w:tc>
        <w:tc>
          <w:tcPr>
            <w:tcW w:w="1560" w:type="dxa"/>
            <w:vAlign w:val="center"/>
          </w:tcPr>
          <w:p w14:paraId="3D948358">
            <w:pPr>
              <w:jc w:val="left"/>
              <w:rPr>
                <w:color w:val="000000"/>
                <w:szCs w:val="21"/>
              </w:rPr>
            </w:pPr>
            <w:r>
              <w:rPr>
                <w:rFonts w:hint="eastAsia"/>
                <w:color w:val="000000"/>
                <w:szCs w:val="21"/>
              </w:rPr>
              <w:t>有数据时返回</w:t>
            </w:r>
          </w:p>
        </w:tc>
      </w:tr>
      <w:tr w14:paraId="0AF639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7E27FDD6">
            <w:pPr>
              <w:jc w:val="center"/>
              <w:rPr>
                <w:rFonts w:ascii="宋体" w:hAnsi="宋体" w:cs="宋体"/>
                <w:color w:val="000000"/>
                <w:kern w:val="0"/>
                <w:szCs w:val="21"/>
                <w:lang w:bidi="ar"/>
              </w:rPr>
            </w:pPr>
            <w:r>
              <w:rPr>
                <w:rFonts w:hint="eastAsia"/>
                <w:color w:val="000000"/>
                <w:szCs w:val="21"/>
              </w:rPr>
              <w:t>发票商品编码列表（fpspbmlb）</w:t>
            </w:r>
          </w:p>
        </w:tc>
      </w:tr>
      <w:tr w14:paraId="097579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46C4F0E">
            <w:pPr>
              <w:widowControl/>
              <w:jc w:val="center"/>
              <w:rPr>
                <w:rFonts w:ascii="宋体" w:hAnsi="宋体"/>
                <w:bCs/>
                <w:color w:val="000000"/>
              </w:rPr>
            </w:pPr>
            <w:r>
              <w:rPr>
                <w:rFonts w:hint="eastAsia" w:ascii="宋体" w:hAnsi="宋体"/>
                <w:bCs/>
                <w:color w:val="000000"/>
              </w:rPr>
              <w:t>1</w:t>
            </w:r>
          </w:p>
        </w:tc>
        <w:tc>
          <w:tcPr>
            <w:tcW w:w="1701" w:type="dxa"/>
            <w:vAlign w:val="center"/>
          </w:tcPr>
          <w:p w14:paraId="22C6C824">
            <w:pPr>
              <w:jc w:val="center"/>
              <w:rPr>
                <w:rFonts w:ascii="宋体" w:hAnsi="宋体" w:cs="宋体"/>
                <w:color w:val="000000"/>
                <w:kern w:val="0"/>
                <w:szCs w:val="21"/>
                <w:lang w:bidi="ar"/>
              </w:rPr>
            </w:pPr>
            <w:r>
              <w:rPr>
                <w:rFonts w:ascii="宋体" w:hAnsi="宋体" w:cs="宋体"/>
                <w:color w:val="000000"/>
                <w:kern w:val="0"/>
                <w:szCs w:val="21"/>
                <w:lang w:bidi="ar"/>
              </w:rPr>
              <w:t>spbm</w:t>
            </w:r>
          </w:p>
        </w:tc>
        <w:tc>
          <w:tcPr>
            <w:tcW w:w="1843" w:type="dxa"/>
            <w:vAlign w:val="center"/>
          </w:tcPr>
          <w:p w14:paraId="69AF7816">
            <w:pPr>
              <w:jc w:val="center"/>
              <w:rPr>
                <w:rFonts w:ascii="宋体" w:hAnsi="宋体" w:cs="宋体"/>
                <w:color w:val="000000"/>
                <w:kern w:val="0"/>
                <w:szCs w:val="21"/>
                <w:lang w:bidi="ar"/>
              </w:rPr>
            </w:pPr>
            <w:r>
              <w:rPr>
                <w:rFonts w:hint="eastAsia" w:ascii="宋体" w:hAnsi="宋体" w:cs="宋体"/>
                <w:color w:val="000000"/>
                <w:kern w:val="0"/>
                <w:szCs w:val="21"/>
                <w:lang w:bidi="ar"/>
              </w:rPr>
              <w:t>商品编码</w:t>
            </w:r>
          </w:p>
        </w:tc>
        <w:tc>
          <w:tcPr>
            <w:tcW w:w="1276" w:type="dxa"/>
            <w:vAlign w:val="center"/>
          </w:tcPr>
          <w:p w14:paraId="2D61F03D">
            <w:pPr>
              <w:jc w:val="center"/>
              <w:rPr>
                <w:rFonts w:ascii="宋体" w:hAnsi="宋体" w:cs="宋体"/>
                <w:color w:val="000000"/>
                <w:kern w:val="0"/>
                <w:szCs w:val="21"/>
                <w:lang w:bidi="ar"/>
              </w:rPr>
            </w:pPr>
            <w:r>
              <w:rPr>
                <w:rFonts w:hint="eastAsia" w:ascii="宋体" w:hAnsi="宋体" w:cs="宋体"/>
                <w:color w:val="000000"/>
                <w:kern w:val="0"/>
                <w:szCs w:val="21"/>
                <w:lang w:bidi="ar"/>
              </w:rPr>
              <w:t>S</w:t>
            </w:r>
            <w:r>
              <w:rPr>
                <w:rFonts w:ascii="宋体" w:hAnsi="宋体" w:cs="宋体"/>
                <w:color w:val="000000"/>
                <w:kern w:val="0"/>
                <w:szCs w:val="21"/>
                <w:lang w:bidi="ar"/>
              </w:rPr>
              <w:t>tring</w:t>
            </w:r>
          </w:p>
        </w:tc>
        <w:tc>
          <w:tcPr>
            <w:tcW w:w="709" w:type="dxa"/>
            <w:vAlign w:val="center"/>
          </w:tcPr>
          <w:p w14:paraId="6B5D0395">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77F73303">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63E719B">
            <w:pPr>
              <w:jc w:val="left"/>
              <w:rPr>
                <w:rFonts w:ascii="宋体" w:hAnsi="宋体" w:cs="宋体"/>
                <w:color w:val="000000"/>
                <w:kern w:val="0"/>
                <w:szCs w:val="21"/>
                <w:lang w:bidi="ar"/>
              </w:rPr>
            </w:pPr>
          </w:p>
        </w:tc>
      </w:tr>
      <w:tr w14:paraId="5B805F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2AD9B29">
            <w:pPr>
              <w:widowControl/>
              <w:jc w:val="center"/>
              <w:rPr>
                <w:rFonts w:ascii="宋体" w:hAnsi="宋体"/>
                <w:bCs/>
                <w:color w:val="000000"/>
              </w:rPr>
            </w:pPr>
            <w:r>
              <w:rPr>
                <w:rFonts w:hint="eastAsia" w:ascii="宋体" w:hAnsi="宋体"/>
                <w:bCs/>
                <w:color w:val="000000"/>
              </w:rPr>
              <w:t>2</w:t>
            </w:r>
          </w:p>
        </w:tc>
        <w:tc>
          <w:tcPr>
            <w:tcW w:w="1701" w:type="dxa"/>
            <w:vAlign w:val="center"/>
          </w:tcPr>
          <w:p w14:paraId="4706750E">
            <w:pPr>
              <w:jc w:val="center"/>
              <w:rPr>
                <w:rFonts w:ascii="宋体" w:hAnsi="宋体" w:cs="宋体"/>
                <w:color w:val="000000"/>
                <w:kern w:val="0"/>
                <w:szCs w:val="21"/>
                <w:lang w:bidi="ar"/>
              </w:rPr>
            </w:pPr>
            <w:r>
              <w:rPr>
                <w:rFonts w:ascii="宋体" w:hAnsi="宋体" w:cs="宋体"/>
                <w:color w:val="000000"/>
                <w:kern w:val="0"/>
                <w:szCs w:val="21"/>
                <w:lang w:bidi="ar"/>
              </w:rPr>
              <w:t>sphfwmc</w:t>
            </w:r>
          </w:p>
        </w:tc>
        <w:tc>
          <w:tcPr>
            <w:tcW w:w="1843" w:type="dxa"/>
            <w:vAlign w:val="center"/>
          </w:tcPr>
          <w:p w14:paraId="4CBDA10F">
            <w:pPr>
              <w:jc w:val="center"/>
              <w:rPr>
                <w:rFonts w:ascii="宋体" w:hAnsi="宋体" w:cs="宋体"/>
                <w:color w:val="000000"/>
                <w:kern w:val="0"/>
                <w:szCs w:val="21"/>
                <w:lang w:bidi="ar"/>
              </w:rPr>
            </w:pPr>
            <w:r>
              <w:rPr>
                <w:rFonts w:hint="eastAsia" w:ascii="宋体" w:hAnsi="宋体" w:cs="宋体"/>
                <w:color w:val="000000"/>
                <w:kern w:val="0"/>
                <w:szCs w:val="21"/>
                <w:lang w:bidi="ar"/>
              </w:rPr>
              <w:t>商品和服务名称</w:t>
            </w:r>
          </w:p>
        </w:tc>
        <w:tc>
          <w:tcPr>
            <w:tcW w:w="1276" w:type="dxa"/>
            <w:vAlign w:val="center"/>
          </w:tcPr>
          <w:p w14:paraId="74A876F2">
            <w:pPr>
              <w:jc w:val="center"/>
              <w:rPr>
                <w:rFonts w:ascii="宋体" w:hAnsi="宋体" w:cs="宋体"/>
                <w:color w:val="000000"/>
                <w:kern w:val="0"/>
                <w:szCs w:val="21"/>
                <w:lang w:bidi="ar"/>
              </w:rPr>
            </w:pPr>
            <w:r>
              <w:rPr>
                <w:rFonts w:hint="eastAsia" w:ascii="宋体" w:hAnsi="宋体" w:cs="宋体"/>
                <w:color w:val="000000"/>
                <w:kern w:val="0"/>
                <w:szCs w:val="21"/>
                <w:lang w:bidi="ar"/>
              </w:rPr>
              <w:t>S</w:t>
            </w:r>
            <w:r>
              <w:rPr>
                <w:rFonts w:ascii="宋体" w:hAnsi="宋体" w:cs="宋体"/>
                <w:color w:val="000000"/>
                <w:kern w:val="0"/>
                <w:szCs w:val="21"/>
                <w:lang w:bidi="ar"/>
              </w:rPr>
              <w:t>tring</w:t>
            </w:r>
          </w:p>
        </w:tc>
        <w:tc>
          <w:tcPr>
            <w:tcW w:w="709" w:type="dxa"/>
            <w:vAlign w:val="center"/>
          </w:tcPr>
          <w:p w14:paraId="07B4E1A4">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708" w:type="dxa"/>
            <w:vAlign w:val="center"/>
          </w:tcPr>
          <w:p w14:paraId="5FF577CE">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53FB4E1">
            <w:pPr>
              <w:jc w:val="left"/>
              <w:rPr>
                <w:rFonts w:ascii="宋体" w:hAnsi="宋体" w:cs="宋体"/>
                <w:color w:val="000000"/>
                <w:kern w:val="0"/>
                <w:szCs w:val="21"/>
                <w:lang w:bidi="ar"/>
              </w:rPr>
            </w:pPr>
          </w:p>
        </w:tc>
      </w:tr>
      <w:tr w14:paraId="75765B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FA93E87">
            <w:pPr>
              <w:widowControl/>
              <w:jc w:val="center"/>
              <w:rPr>
                <w:rFonts w:ascii="宋体" w:hAnsi="宋体"/>
                <w:bCs/>
                <w:color w:val="000000"/>
              </w:rPr>
            </w:pPr>
            <w:r>
              <w:rPr>
                <w:rFonts w:hint="eastAsia" w:ascii="宋体" w:hAnsi="宋体"/>
                <w:bCs/>
                <w:color w:val="000000"/>
              </w:rPr>
              <w:t>3</w:t>
            </w:r>
          </w:p>
        </w:tc>
        <w:tc>
          <w:tcPr>
            <w:tcW w:w="1701" w:type="dxa"/>
            <w:vAlign w:val="center"/>
          </w:tcPr>
          <w:p w14:paraId="0443B750">
            <w:pPr>
              <w:jc w:val="center"/>
              <w:rPr>
                <w:rFonts w:ascii="宋体" w:hAnsi="宋体" w:cs="宋体"/>
                <w:color w:val="000000"/>
                <w:kern w:val="0"/>
                <w:szCs w:val="21"/>
                <w:lang w:bidi="ar"/>
              </w:rPr>
            </w:pPr>
            <w:r>
              <w:rPr>
                <w:rFonts w:ascii="宋体" w:hAnsi="宋体" w:cs="宋体"/>
                <w:color w:val="000000"/>
                <w:kern w:val="0"/>
                <w:szCs w:val="21"/>
                <w:lang w:bidi="ar"/>
              </w:rPr>
              <w:t>ssflbm</w:t>
            </w:r>
          </w:p>
        </w:tc>
        <w:tc>
          <w:tcPr>
            <w:tcW w:w="1843" w:type="dxa"/>
            <w:vAlign w:val="center"/>
          </w:tcPr>
          <w:p w14:paraId="7F0BA386">
            <w:pPr>
              <w:jc w:val="center"/>
              <w:rPr>
                <w:rFonts w:ascii="宋体" w:hAnsi="宋体" w:cs="宋体"/>
                <w:color w:val="000000"/>
                <w:kern w:val="0"/>
                <w:szCs w:val="21"/>
                <w:lang w:bidi="ar"/>
              </w:rPr>
            </w:pPr>
            <w:r>
              <w:rPr>
                <w:rFonts w:hint="eastAsia" w:ascii="宋体" w:hAnsi="宋体" w:cs="宋体"/>
                <w:color w:val="000000"/>
                <w:kern w:val="0"/>
                <w:szCs w:val="21"/>
                <w:lang w:bidi="ar"/>
              </w:rPr>
              <w:t>税收分类编码</w:t>
            </w:r>
          </w:p>
        </w:tc>
        <w:tc>
          <w:tcPr>
            <w:tcW w:w="1276" w:type="dxa"/>
            <w:vAlign w:val="center"/>
          </w:tcPr>
          <w:p w14:paraId="44F064AC">
            <w:pPr>
              <w:jc w:val="center"/>
              <w:rPr>
                <w:rFonts w:ascii="宋体" w:hAnsi="宋体" w:cs="宋体"/>
                <w:color w:val="000000"/>
                <w:kern w:val="0"/>
                <w:szCs w:val="21"/>
                <w:lang w:bidi="ar"/>
              </w:rPr>
            </w:pPr>
            <w:r>
              <w:rPr>
                <w:rFonts w:hint="eastAsia" w:ascii="宋体" w:hAnsi="宋体" w:cs="宋体"/>
                <w:color w:val="000000"/>
                <w:kern w:val="0"/>
                <w:szCs w:val="21"/>
                <w:lang w:bidi="ar"/>
              </w:rPr>
              <w:t>S</w:t>
            </w:r>
            <w:r>
              <w:rPr>
                <w:rFonts w:ascii="宋体" w:hAnsi="宋体" w:cs="宋体"/>
                <w:color w:val="000000"/>
                <w:kern w:val="0"/>
                <w:szCs w:val="21"/>
                <w:lang w:bidi="ar"/>
              </w:rPr>
              <w:t>tring</w:t>
            </w:r>
          </w:p>
        </w:tc>
        <w:tc>
          <w:tcPr>
            <w:tcW w:w="709" w:type="dxa"/>
            <w:vAlign w:val="center"/>
          </w:tcPr>
          <w:p w14:paraId="6FDE5779">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7E0A001A">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255C290">
            <w:pPr>
              <w:jc w:val="left"/>
              <w:rPr>
                <w:rFonts w:ascii="宋体" w:hAnsi="宋体" w:cs="宋体"/>
                <w:color w:val="000000"/>
                <w:kern w:val="0"/>
                <w:szCs w:val="21"/>
                <w:lang w:bidi="ar"/>
              </w:rPr>
            </w:pPr>
          </w:p>
        </w:tc>
      </w:tr>
    </w:tbl>
    <w:p w14:paraId="1B06C328">
      <w:pPr>
        <w:pStyle w:val="6"/>
        <w:rPr>
          <w:sz w:val="21"/>
          <w:szCs w:val="21"/>
        </w:rPr>
      </w:pPr>
      <w:r>
        <w:rPr>
          <w:rFonts w:hint="eastAsia"/>
          <w:sz w:val="21"/>
          <w:szCs w:val="21"/>
        </w:rPr>
        <w:t>21</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B3B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C08BBD2">
            <w:r>
              <w:t>{</w:t>
            </w:r>
          </w:p>
          <w:p w14:paraId="09538F40">
            <w:r>
              <w:tab/>
            </w:r>
            <w:r>
              <w:t>"Response": {</w:t>
            </w:r>
          </w:p>
          <w:p w14:paraId="29D0089D">
            <w:r>
              <w:rPr>
                <w:rFonts w:hint="eastAsia"/>
              </w:rPr>
              <w:tab/>
            </w:r>
            <w:r>
              <w:rPr>
                <w:rFonts w:hint="eastAsia"/>
              </w:rPr>
              <w:tab/>
            </w:r>
            <w:r>
              <w:rPr>
                <w:rFonts w:hint="eastAsia"/>
              </w:rPr>
              <w:t>"RequestId": "系统自动生成ID",</w:t>
            </w:r>
          </w:p>
          <w:p w14:paraId="33E51042">
            <w:r>
              <w:tab/>
            </w:r>
            <w:r>
              <w:tab/>
            </w:r>
            <w:r>
              <w:t>"Data": {</w:t>
            </w:r>
          </w:p>
          <w:p w14:paraId="6CD09DEC">
            <w:r>
              <w:rPr>
                <w:rFonts w:hint="eastAsia"/>
              </w:rPr>
              <w:tab/>
            </w:r>
            <w:r>
              <w:rPr>
                <w:rFonts w:hint="eastAsia"/>
              </w:rPr>
              <w:tab/>
            </w:r>
            <w:r>
              <w:rPr>
                <w:rFonts w:hint="eastAsia"/>
              </w:rPr>
              <w:tab/>
            </w:r>
            <w:r>
              <w:rPr>
                <w:rFonts w:hint="eastAsia"/>
              </w:rPr>
              <w:t>"returncode": "返回码",</w:t>
            </w:r>
          </w:p>
          <w:p w14:paraId="70DBBAEB">
            <w:r>
              <w:rPr>
                <w:rFonts w:hint="eastAsia"/>
              </w:rPr>
              <w:tab/>
            </w:r>
            <w:r>
              <w:rPr>
                <w:rFonts w:hint="eastAsia"/>
              </w:rPr>
              <w:tab/>
            </w:r>
            <w:r>
              <w:rPr>
                <w:rFonts w:hint="eastAsia"/>
              </w:rPr>
              <w:tab/>
            </w:r>
            <w:r>
              <w:rPr>
                <w:rFonts w:hint="eastAsia"/>
              </w:rPr>
              <w:t>"returnmsg": "返回信息",</w:t>
            </w:r>
          </w:p>
          <w:p w14:paraId="5F94A98F">
            <w:r>
              <w:rPr>
                <w:rFonts w:hint="eastAsia"/>
              </w:rPr>
              <w:tab/>
            </w:r>
            <w:r>
              <w:rPr>
                <w:rFonts w:hint="eastAsia"/>
              </w:rPr>
              <w:tab/>
            </w:r>
            <w:r>
              <w:rPr>
                <w:rFonts w:hint="eastAsia"/>
              </w:rPr>
              <w:tab/>
            </w:r>
            <w:r>
              <w:rPr>
                <w:rFonts w:hint="eastAsia"/>
              </w:rPr>
              <w:t>"zsl": "总数量",</w:t>
            </w:r>
          </w:p>
          <w:p w14:paraId="13733F3C">
            <w:r>
              <w:tab/>
            </w:r>
            <w:r>
              <w:tab/>
            </w:r>
            <w:r>
              <w:tab/>
            </w:r>
            <w:r>
              <w:t>"fpspbmlb": [</w:t>
            </w:r>
          </w:p>
          <w:p w14:paraId="0C8AA8EE">
            <w:r>
              <w:tab/>
            </w:r>
            <w:r>
              <w:tab/>
            </w:r>
            <w:r>
              <w:tab/>
            </w:r>
            <w:r>
              <w:tab/>
            </w:r>
            <w:r>
              <w:t>{</w:t>
            </w:r>
          </w:p>
          <w:p w14:paraId="54B44E4C">
            <w:r>
              <w:rPr>
                <w:rFonts w:hint="eastAsia"/>
              </w:rPr>
              <w:tab/>
            </w:r>
            <w:r>
              <w:rPr>
                <w:rFonts w:hint="eastAsia"/>
              </w:rPr>
              <w:tab/>
            </w:r>
            <w:r>
              <w:rPr>
                <w:rFonts w:hint="eastAsia"/>
              </w:rPr>
              <w:tab/>
            </w:r>
            <w:r>
              <w:rPr>
                <w:rFonts w:hint="eastAsia"/>
              </w:rPr>
              <w:tab/>
            </w:r>
            <w:r>
              <w:rPr>
                <w:rFonts w:hint="eastAsia"/>
              </w:rPr>
              <w:tab/>
            </w:r>
            <w:r>
              <w:rPr>
                <w:rFonts w:hint="eastAsia"/>
              </w:rPr>
              <w:t>"spbm": "商品编码",</w:t>
            </w:r>
          </w:p>
          <w:p w14:paraId="1D86E1CE">
            <w:r>
              <w:rPr>
                <w:rFonts w:hint="eastAsia"/>
              </w:rPr>
              <w:tab/>
            </w:r>
            <w:r>
              <w:rPr>
                <w:rFonts w:hint="eastAsia"/>
              </w:rPr>
              <w:tab/>
            </w:r>
            <w:r>
              <w:rPr>
                <w:rFonts w:hint="eastAsia"/>
              </w:rPr>
              <w:tab/>
            </w:r>
            <w:r>
              <w:rPr>
                <w:rFonts w:hint="eastAsia"/>
              </w:rPr>
              <w:tab/>
            </w:r>
            <w:r>
              <w:rPr>
                <w:rFonts w:hint="eastAsia"/>
              </w:rPr>
              <w:tab/>
            </w:r>
            <w:r>
              <w:rPr>
                <w:rFonts w:hint="eastAsia"/>
              </w:rPr>
              <w:t>"sphfwmc": "商品和服务名称",</w:t>
            </w:r>
          </w:p>
          <w:p w14:paraId="1DE3A878">
            <w:r>
              <w:rPr>
                <w:rFonts w:hint="eastAsia"/>
              </w:rPr>
              <w:tab/>
            </w:r>
            <w:r>
              <w:rPr>
                <w:rFonts w:hint="eastAsia"/>
              </w:rPr>
              <w:tab/>
            </w:r>
            <w:r>
              <w:rPr>
                <w:rFonts w:hint="eastAsia"/>
              </w:rPr>
              <w:tab/>
            </w:r>
            <w:r>
              <w:rPr>
                <w:rFonts w:hint="eastAsia"/>
              </w:rPr>
              <w:tab/>
            </w:r>
            <w:r>
              <w:rPr>
                <w:rFonts w:hint="eastAsia"/>
              </w:rPr>
              <w:tab/>
            </w:r>
            <w:r>
              <w:rPr>
                <w:rFonts w:hint="eastAsia"/>
              </w:rPr>
              <w:t>"ssflbm": "税收分类编码"</w:t>
            </w:r>
          </w:p>
          <w:p w14:paraId="3B6F4D86">
            <w:r>
              <w:tab/>
            </w:r>
            <w:r>
              <w:tab/>
            </w:r>
            <w:r>
              <w:tab/>
            </w:r>
            <w:r>
              <w:tab/>
            </w:r>
            <w:r>
              <w:t>}, {</w:t>
            </w:r>
          </w:p>
          <w:p w14:paraId="2BEEB70C">
            <w:r>
              <w:rPr>
                <w:rFonts w:hint="eastAsia"/>
              </w:rPr>
              <w:tab/>
            </w:r>
            <w:r>
              <w:rPr>
                <w:rFonts w:hint="eastAsia"/>
              </w:rPr>
              <w:tab/>
            </w:r>
            <w:r>
              <w:rPr>
                <w:rFonts w:hint="eastAsia"/>
              </w:rPr>
              <w:tab/>
            </w:r>
            <w:r>
              <w:rPr>
                <w:rFonts w:hint="eastAsia"/>
              </w:rPr>
              <w:tab/>
            </w:r>
            <w:r>
              <w:rPr>
                <w:rFonts w:hint="eastAsia"/>
              </w:rPr>
              <w:tab/>
            </w:r>
            <w:r>
              <w:rPr>
                <w:rFonts w:hint="eastAsia"/>
              </w:rPr>
              <w:t>"spbm": "商品编码",</w:t>
            </w:r>
          </w:p>
          <w:p w14:paraId="05357AAF">
            <w:r>
              <w:rPr>
                <w:rFonts w:hint="eastAsia"/>
              </w:rPr>
              <w:tab/>
            </w:r>
            <w:r>
              <w:rPr>
                <w:rFonts w:hint="eastAsia"/>
              </w:rPr>
              <w:tab/>
            </w:r>
            <w:r>
              <w:rPr>
                <w:rFonts w:hint="eastAsia"/>
              </w:rPr>
              <w:tab/>
            </w:r>
            <w:r>
              <w:rPr>
                <w:rFonts w:hint="eastAsia"/>
              </w:rPr>
              <w:tab/>
            </w:r>
            <w:r>
              <w:rPr>
                <w:rFonts w:hint="eastAsia"/>
              </w:rPr>
              <w:tab/>
            </w:r>
            <w:r>
              <w:rPr>
                <w:rFonts w:hint="eastAsia"/>
              </w:rPr>
              <w:t>"sphfwmc": "商品和服务名称",</w:t>
            </w:r>
          </w:p>
          <w:p w14:paraId="11FDA020">
            <w:r>
              <w:rPr>
                <w:rFonts w:hint="eastAsia"/>
              </w:rPr>
              <w:tab/>
            </w:r>
            <w:r>
              <w:rPr>
                <w:rFonts w:hint="eastAsia"/>
              </w:rPr>
              <w:tab/>
            </w:r>
            <w:r>
              <w:rPr>
                <w:rFonts w:hint="eastAsia"/>
              </w:rPr>
              <w:tab/>
            </w:r>
            <w:r>
              <w:rPr>
                <w:rFonts w:hint="eastAsia"/>
              </w:rPr>
              <w:tab/>
            </w:r>
            <w:r>
              <w:rPr>
                <w:rFonts w:hint="eastAsia"/>
              </w:rPr>
              <w:tab/>
            </w:r>
            <w:r>
              <w:rPr>
                <w:rFonts w:hint="eastAsia"/>
              </w:rPr>
              <w:t>"ssflbm": "税收分类编码"</w:t>
            </w:r>
          </w:p>
          <w:p w14:paraId="6C6B7434">
            <w:r>
              <w:tab/>
            </w:r>
            <w:r>
              <w:tab/>
            </w:r>
            <w:r>
              <w:tab/>
            </w:r>
            <w:r>
              <w:tab/>
            </w:r>
            <w:r>
              <w:t>}</w:t>
            </w:r>
          </w:p>
          <w:p w14:paraId="1DCFA12E">
            <w:r>
              <w:tab/>
            </w:r>
            <w:r>
              <w:tab/>
            </w:r>
            <w:r>
              <w:tab/>
            </w:r>
            <w:r>
              <w:t>]</w:t>
            </w:r>
          </w:p>
          <w:p w14:paraId="21B3BC67">
            <w:r>
              <w:tab/>
            </w:r>
            <w:r>
              <w:tab/>
            </w:r>
            <w:r>
              <w:t>}</w:t>
            </w:r>
          </w:p>
          <w:p w14:paraId="0A14CEC4">
            <w:r>
              <w:tab/>
            </w:r>
            <w:r>
              <w:t>}</w:t>
            </w:r>
          </w:p>
          <w:p w14:paraId="09F9B146">
            <w:r>
              <w:t>}</w:t>
            </w:r>
          </w:p>
        </w:tc>
      </w:tr>
    </w:tbl>
    <w:p w14:paraId="2A626895">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7C0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0F89FCC">
            <w:r>
              <w:t>{</w:t>
            </w:r>
          </w:p>
          <w:p w14:paraId="17B4576E">
            <w:r>
              <w:tab/>
            </w:r>
            <w:r>
              <w:t>"Response": {</w:t>
            </w:r>
          </w:p>
          <w:p w14:paraId="265A56A1">
            <w:r>
              <w:rPr>
                <w:rFonts w:hint="eastAsia"/>
              </w:rPr>
              <w:tab/>
            </w:r>
            <w:r>
              <w:rPr>
                <w:rFonts w:hint="eastAsia"/>
              </w:rPr>
              <w:tab/>
            </w:r>
            <w:r>
              <w:rPr>
                <w:rFonts w:hint="eastAsia"/>
              </w:rPr>
              <w:t>"RequestId": "16位随机数字和字母组合",</w:t>
            </w:r>
          </w:p>
          <w:p w14:paraId="140C068A">
            <w:r>
              <w:tab/>
            </w:r>
            <w:r>
              <w:tab/>
            </w:r>
            <w:r>
              <w:t>"Error": {</w:t>
            </w:r>
          </w:p>
          <w:p w14:paraId="5CC69CDE">
            <w:r>
              <w:tab/>
            </w:r>
            <w:r>
              <w:tab/>
            </w:r>
            <w:r>
              <w:tab/>
            </w:r>
            <w:r>
              <w:t>"Code": "01",</w:t>
            </w:r>
          </w:p>
          <w:p w14:paraId="51C0B18D">
            <w:r>
              <w:rPr>
                <w:rFonts w:hint="eastAsia"/>
              </w:rPr>
              <w:tab/>
            </w:r>
            <w:r>
              <w:rPr>
                <w:rFonts w:hint="eastAsia"/>
              </w:rPr>
              <w:tab/>
            </w:r>
            <w:r>
              <w:rPr>
                <w:rFonts w:hint="eastAsia"/>
              </w:rPr>
              <w:tab/>
            </w:r>
            <w:r>
              <w:rPr>
                <w:rFonts w:hint="eastAsia"/>
              </w:rPr>
              <w:t>"Message": "错误说明"</w:t>
            </w:r>
          </w:p>
          <w:p w14:paraId="68AE04A3">
            <w:r>
              <w:tab/>
            </w:r>
            <w:r>
              <w:tab/>
            </w:r>
            <w:r>
              <w:t>}</w:t>
            </w:r>
          </w:p>
          <w:p w14:paraId="37C126E1">
            <w:r>
              <w:tab/>
            </w:r>
            <w:r>
              <w:t>}</w:t>
            </w:r>
          </w:p>
          <w:p w14:paraId="231DE061">
            <w:r>
              <w:t>}</w:t>
            </w:r>
          </w:p>
        </w:tc>
      </w:tr>
    </w:tbl>
    <w:p w14:paraId="65B7EA0E">
      <w:pPr>
        <w:pStyle w:val="4"/>
        <w:rPr>
          <w:rFonts w:cs="Helvetica"/>
          <w:szCs w:val="28"/>
        </w:rPr>
      </w:pPr>
      <w:bookmarkStart w:id="171" w:name="_25.汇总纳税人机构列表查询"/>
      <w:bookmarkEnd w:id="171"/>
      <w:bookmarkStart w:id="172" w:name="_24.查询海关缴款书农产品海关税号列表"/>
      <w:bookmarkEnd w:id="172"/>
      <w:bookmarkStart w:id="173" w:name="_Toc219975737"/>
      <w:bookmarkStart w:id="174" w:name="_Toc193278912"/>
      <w:r>
        <w:rPr>
          <w:rFonts w:cs="Helvetica"/>
          <w:szCs w:val="28"/>
        </w:rPr>
        <w:t>22.汇总纳税人机构列表查询</w:t>
      </w:r>
      <w:bookmarkEnd w:id="173"/>
      <w:bookmarkEnd w:id="174"/>
    </w:p>
    <w:p w14:paraId="40E39E8F">
      <w:pPr>
        <w:pStyle w:val="6"/>
        <w:rPr>
          <w:sz w:val="21"/>
          <w:szCs w:val="21"/>
        </w:rPr>
      </w:pPr>
      <w:r>
        <w:rPr>
          <w:rFonts w:hint="eastAsia"/>
          <w:sz w:val="21"/>
          <w:szCs w:val="21"/>
        </w:rPr>
        <w:t>22</w:t>
      </w:r>
      <w:r>
        <w:rPr>
          <w:sz w:val="21"/>
          <w:szCs w:val="21"/>
        </w:rPr>
        <w:t>.1接口说明</w:t>
      </w:r>
    </w:p>
    <w:p w14:paraId="7E5DF800">
      <w:pPr>
        <w:pStyle w:val="5"/>
      </w:pPr>
      <w:r>
        <w:rPr>
          <w:rFonts w:hint="eastAsia"/>
        </w:rPr>
        <w:t>企业业务系统，总机构通过此接口查询汇总纳税人机构列表。（实时返回）</w:t>
      </w:r>
    </w:p>
    <w:p w14:paraId="393D2676">
      <w:pPr>
        <w:pStyle w:val="6"/>
        <w:rPr>
          <w:sz w:val="21"/>
          <w:szCs w:val="21"/>
        </w:rPr>
      </w:pPr>
      <w:r>
        <w:rPr>
          <w:rFonts w:hint="eastAsia"/>
          <w:sz w:val="21"/>
          <w:szCs w:val="21"/>
        </w:rPr>
        <w:t>22</w:t>
      </w:r>
      <w:r>
        <w:rPr>
          <w:sz w:val="21"/>
          <w:szCs w:val="21"/>
        </w:rPr>
        <w:t>.2请求方式</w:t>
      </w:r>
    </w:p>
    <w:p w14:paraId="148B4A4B">
      <w:pPr>
        <w:pStyle w:val="5"/>
      </w:pPr>
      <w:r>
        <w:rPr>
          <w:rFonts w:hint="eastAsia"/>
        </w:rPr>
        <w:t>请求方式为POST</w:t>
      </w:r>
    </w:p>
    <w:p w14:paraId="2AB7886E">
      <w:pPr>
        <w:pStyle w:val="5"/>
      </w:pPr>
      <w:r>
        <w:rPr>
          <w:rFonts w:hint="eastAsia"/>
        </w:rPr>
        <w:t>path 指该参数为路径参数</w:t>
      </w:r>
    </w:p>
    <w:p w14:paraId="4B16C0E7">
      <w:pPr>
        <w:pStyle w:val="5"/>
      </w:pPr>
      <w:r>
        <w:rPr>
          <w:rFonts w:hint="eastAsia"/>
        </w:rPr>
        <w:t>query 指该参数需在请求URL传参</w:t>
      </w:r>
    </w:p>
    <w:p w14:paraId="2F92164A">
      <w:pPr>
        <w:pStyle w:val="5"/>
      </w:pPr>
      <w:r>
        <w:rPr>
          <w:rFonts w:hint="eastAsia"/>
        </w:rPr>
        <w:t>body 指该参数需在请求JSON传参</w:t>
      </w:r>
    </w:p>
    <w:p w14:paraId="0820DB20">
      <w:pPr>
        <w:pStyle w:val="6"/>
        <w:rPr>
          <w:sz w:val="21"/>
          <w:szCs w:val="21"/>
        </w:rPr>
      </w:pPr>
      <w:r>
        <w:rPr>
          <w:rFonts w:hint="eastAsia"/>
          <w:sz w:val="21"/>
          <w:szCs w:val="21"/>
        </w:rPr>
        <w:t>22</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08AE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2C4C6BB9">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3AC8461">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F60A575">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06D67E8A">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4C25312">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D796B00">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F7990A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5C64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2D03625">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5EF6F435">
            <w:pPr>
              <w:jc w:val="center"/>
              <w:rPr>
                <w:rFonts w:ascii="宋体" w:hAnsi="宋体" w:cs="宋体"/>
                <w:color w:val="000000"/>
                <w:kern w:val="0"/>
                <w:szCs w:val="21"/>
                <w:lang w:bidi="ar"/>
              </w:rPr>
            </w:pPr>
            <w:r>
              <w:rPr>
                <w:rFonts w:hint="eastAsia"/>
                <w:color w:val="000000"/>
                <w:szCs w:val="21"/>
              </w:rPr>
              <w:t>gfsbh</w:t>
            </w:r>
          </w:p>
        </w:tc>
        <w:tc>
          <w:tcPr>
            <w:tcW w:w="1843" w:type="dxa"/>
            <w:tcBorders>
              <w:top w:val="single" w:color="auto" w:sz="6" w:space="0"/>
              <w:bottom w:val="single" w:color="auto" w:sz="6" w:space="0"/>
            </w:tcBorders>
            <w:vAlign w:val="center"/>
          </w:tcPr>
          <w:p w14:paraId="21FA78E4">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276" w:type="dxa"/>
            <w:tcBorders>
              <w:top w:val="single" w:color="auto" w:sz="6" w:space="0"/>
              <w:bottom w:val="single" w:color="auto" w:sz="6" w:space="0"/>
            </w:tcBorders>
            <w:vAlign w:val="center"/>
          </w:tcPr>
          <w:p w14:paraId="75DE252F">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5A02E124">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7ED1F273">
            <w:pPr>
              <w:jc w:val="center"/>
              <w:rPr>
                <w:rFonts w:ascii="宋体" w:hAnsi="宋体"/>
                <w:color w:val="000000"/>
                <w:szCs w:val="21"/>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53D53300">
            <w:pPr>
              <w:jc w:val="left"/>
              <w:rPr>
                <w:rFonts w:ascii="宋体" w:hAnsi="宋体" w:cs="宋体"/>
                <w:color w:val="000000"/>
                <w:kern w:val="0"/>
                <w:szCs w:val="21"/>
                <w:lang w:bidi="ar"/>
              </w:rPr>
            </w:pPr>
            <w:r>
              <w:rPr>
                <w:rFonts w:hint="eastAsia" w:ascii="宋体" w:hAnsi="宋体" w:cs="宋体"/>
                <w:color w:val="000000"/>
                <w:kern w:val="0"/>
                <w:szCs w:val="21"/>
                <w:lang w:bidi="ar"/>
              </w:rPr>
              <w:t>总机构纳税人识别号</w:t>
            </w:r>
          </w:p>
        </w:tc>
      </w:tr>
    </w:tbl>
    <w:p w14:paraId="271D06E6">
      <w:pPr>
        <w:pStyle w:val="6"/>
        <w:rPr>
          <w:sz w:val="21"/>
          <w:szCs w:val="21"/>
        </w:rPr>
      </w:pPr>
      <w:r>
        <w:rPr>
          <w:rFonts w:hint="eastAsia"/>
          <w:sz w:val="21"/>
          <w:szCs w:val="21"/>
        </w:rPr>
        <w:t>22</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55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84698B">
            <w:r>
              <w:t>{</w:t>
            </w:r>
          </w:p>
          <w:p w14:paraId="0763895B">
            <w:r>
              <w:rPr>
                <w:rFonts w:hint="eastAsia"/>
              </w:rPr>
              <w:tab/>
            </w:r>
            <w:r>
              <w:rPr>
                <w:rFonts w:hint="eastAsia"/>
              </w:rPr>
              <w:t>"gfsbh": "购买方统一社会信用代码/纳税人识别号"</w:t>
            </w:r>
          </w:p>
          <w:p w14:paraId="0F9DD63F">
            <w:r>
              <w:t>}</w:t>
            </w:r>
          </w:p>
        </w:tc>
      </w:tr>
    </w:tbl>
    <w:p w14:paraId="1CE4A269">
      <w:pPr>
        <w:pStyle w:val="6"/>
        <w:rPr>
          <w:sz w:val="21"/>
          <w:szCs w:val="21"/>
        </w:rPr>
      </w:pPr>
      <w:r>
        <w:rPr>
          <w:rFonts w:hint="eastAsia"/>
          <w:sz w:val="21"/>
          <w:szCs w:val="21"/>
        </w:rPr>
        <w:t>22</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BDBDA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E3AC476">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04397D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E7CB614">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4AB8987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074300C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56769DC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ED03EC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4E6BE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D02DC6F">
            <w:pPr>
              <w:widowControl/>
              <w:jc w:val="center"/>
              <w:rPr>
                <w:rFonts w:ascii="宋体" w:hAnsi="宋体"/>
                <w:bCs/>
                <w:color w:val="000000"/>
              </w:rPr>
            </w:pPr>
            <w:r>
              <w:rPr>
                <w:rFonts w:hint="eastAsia" w:ascii="宋体" w:hAnsi="宋体"/>
                <w:bCs/>
                <w:color w:val="000000"/>
              </w:rPr>
              <w:t>1</w:t>
            </w:r>
          </w:p>
        </w:tc>
        <w:tc>
          <w:tcPr>
            <w:tcW w:w="1701" w:type="dxa"/>
            <w:vAlign w:val="center"/>
          </w:tcPr>
          <w:p w14:paraId="45FFA51C">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2DD54D35">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4CC96EB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56686954">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52404ADA">
            <w:pPr>
              <w:jc w:val="center"/>
              <w:rPr>
                <w:rFonts w:ascii="宋体" w:hAnsi="宋体"/>
                <w:color w:val="000000"/>
                <w:szCs w:val="21"/>
              </w:rPr>
            </w:pPr>
            <w:r>
              <w:rPr>
                <w:rFonts w:ascii="宋体" w:hAnsi="宋体"/>
                <w:color w:val="000000"/>
                <w:szCs w:val="21"/>
              </w:rPr>
              <w:t>是</w:t>
            </w:r>
          </w:p>
        </w:tc>
        <w:tc>
          <w:tcPr>
            <w:tcW w:w="1560" w:type="dxa"/>
            <w:vAlign w:val="center"/>
          </w:tcPr>
          <w:p w14:paraId="68BAFB23">
            <w:pPr>
              <w:pStyle w:val="16"/>
            </w:pPr>
            <w:r>
              <w:rPr>
                <w:rFonts w:hint="eastAsia"/>
              </w:rPr>
              <w:t>详情可参照“六、附件：1</w:t>
            </w:r>
            <w:r>
              <w:t>.</w:t>
            </w:r>
            <w:r>
              <w:rPr>
                <w:rFonts w:hint="eastAsia"/>
              </w:rPr>
              <w:t>返回码代码表”</w:t>
            </w:r>
          </w:p>
        </w:tc>
      </w:tr>
      <w:tr w14:paraId="6E4126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C439B51">
            <w:pPr>
              <w:widowControl/>
              <w:jc w:val="center"/>
              <w:rPr>
                <w:rFonts w:ascii="宋体" w:hAnsi="宋体"/>
                <w:bCs/>
                <w:color w:val="000000"/>
              </w:rPr>
            </w:pPr>
            <w:r>
              <w:rPr>
                <w:rFonts w:hint="eastAsia" w:ascii="宋体" w:hAnsi="宋体"/>
                <w:bCs/>
                <w:color w:val="000000"/>
              </w:rPr>
              <w:t>2</w:t>
            </w:r>
          </w:p>
        </w:tc>
        <w:tc>
          <w:tcPr>
            <w:tcW w:w="1701" w:type="dxa"/>
            <w:vAlign w:val="center"/>
          </w:tcPr>
          <w:p w14:paraId="0DB07160">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2F1DAB6E">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4D33CAD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30A8D9A">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4FA82A80">
            <w:pPr>
              <w:jc w:val="center"/>
              <w:rPr>
                <w:rFonts w:ascii="宋体" w:hAnsi="宋体"/>
                <w:color w:val="000000"/>
                <w:szCs w:val="21"/>
              </w:rPr>
            </w:pPr>
            <w:r>
              <w:rPr>
                <w:rFonts w:hint="eastAsia" w:ascii="宋体" w:hAnsi="宋体"/>
                <w:color w:val="000000"/>
                <w:szCs w:val="21"/>
              </w:rPr>
              <w:t>否</w:t>
            </w:r>
          </w:p>
        </w:tc>
        <w:tc>
          <w:tcPr>
            <w:tcW w:w="1560" w:type="dxa"/>
            <w:vAlign w:val="center"/>
          </w:tcPr>
          <w:p w14:paraId="49F0F1BD">
            <w:pPr>
              <w:jc w:val="left"/>
              <w:rPr>
                <w:rFonts w:ascii="宋体" w:hAnsi="宋体" w:cs="宋体"/>
                <w:color w:val="000000"/>
                <w:kern w:val="0"/>
                <w:szCs w:val="21"/>
                <w:lang w:bidi="ar"/>
              </w:rPr>
            </w:pPr>
            <w:r>
              <w:rPr>
                <w:rFonts w:hint="eastAsia"/>
                <w:color w:val="000000"/>
                <w:szCs w:val="21"/>
              </w:rPr>
              <w:t>错误信息说明</w:t>
            </w:r>
          </w:p>
        </w:tc>
      </w:tr>
      <w:tr w14:paraId="541688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8C1DF0B">
            <w:pPr>
              <w:widowControl/>
              <w:jc w:val="center"/>
              <w:rPr>
                <w:rFonts w:ascii="宋体" w:hAnsi="宋体"/>
                <w:bCs/>
                <w:color w:val="000000"/>
              </w:rPr>
            </w:pPr>
            <w:r>
              <w:rPr>
                <w:rFonts w:hint="eastAsia" w:ascii="宋体" w:hAnsi="宋体"/>
                <w:bCs/>
                <w:color w:val="000000"/>
              </w:rPr>
              <w:t>3</w:t>
            </w:r>
          </w:p>
        </w:tc>
        <w:tc>
          <w:tcPr>
            <w:tcW w:w="1701" w:type="dxa"/>
            <w:vAlign w:val="center"/>
          </w:tcPr>
          <w:p w14:paraId="3E137B41">
            <w:pPr>
              <w:jc w:val="center"/>
              <w:rPr>
                <w:rFonts w:ascii="宋体" w:hAnsi="宋体" w:cs="宋体"/>
                <w:color w:val="000000"/>
                <w:kern w:val="0"/>
                <w:szCs w:val="21"/>
                <w:lang w:bidi="ar"/>
              </w:rPr>
            </w:pPr>
            <w:r>
              <w:rPr>
                <w:rFonts w:hint="eastAsia" w:ascii="宋体" w:hAnsi="宋体" w:cs="宋体"/>
                <w:color w:val="000000"/>
                <w:kern w:val="0"/>
                <w:szCs w:val="21"/>
                <w:lang w:bidi="ar"/>
              </w:rPr>
              <w:t>z</w:t>
            </w:r>
            <w:r>
              <w:rPr>
                <w:rFonts w:ascii="宋体" w:hAnsi="宋体" w:cs="宋体"/>
                <w:color w:val="000000"/>
                <w:kern w:val="0"/>
                <w:szCs w:val="21"/>
                <w:lang w:bidi="ar"/>
              </w:rPr>
              <w:t>sl</w:t>
            </w:r>
          </w:p>
        </w:tc>
        <w:tc>
          <w:tcPr>
            <w:tcW w:w="1843" w:type="dxa"/>
            <w:vAlign w:val="center"/>
          </w:tcPr>
          <w:p w14:paraId="414EBEDA">
            <w:pPr>
              <w:jc w:val="center"/>
              <w:rPr>
                <w:color w:val="000000"/>
                <w:szCs w:val="21"/>
              </w:rPr>
            </w:pPr>
            <w:r>
              <w:rPr>
                <w:rFonts w:hint="eastAsia"/>
                <w:color w:val="000000"/>
                <w:szCs w:val="21"/>
              </w:rPr>
              <w:t>总数量</w:t>
            </w:r>
          </w:p>
        </w:tc>
        <w:tc>
          <w:tcPr>
            <w:tcW w:w="1276" w:type="dxa"/>
            <w:vAlign w:val="center"/>
          </w:tcPr>
          <w:p w14:paraId="50D766CB">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vAlign w:val="center"/>
          </w:tcPr>
          <w:p w14:paraId="69F2D49A">
            <w:pPr>
              <w:jc w:val="center"/>
              <w:rPr>
                <w:rFonts w:ascii="宋体" w:hAnsi="宋体" w:cs="宋体"/>
                <w:color w:val="000000"/>
                <w:kern w:val="0"/>
                <w:szCs w:val="21"/>
                <w:lang w:bidi="ar"/>
              </w:rPr>
            </w:pPr>
          </w:p>
        </w:tc>
        <w:tc>
          <w:tcPr>
            <w:tcW w:w="708" w:type="dxa"/>
            <w:vAlign w:val="center"/>
          </w:tcPr>
          <w:p w14:paraId="4CE9E25F">
            <w:pPr>
              <w:jc w:val="center"/>
              <w:rPr>
                <w:rFonts w:ascii="宋体" w:hAnsi="宋体"/>
                <w:color w:val="000000"/>
                <w:szCs w:val="21"/>
              </w:rPr>
            </w:pPr>
            <w:r>
              <w:rPr>
                <w:rFonts w:hint="eastAsia" w:ascii="宋体" w:hAnsi="宋体"/>
                <w:color w:val="000000"/>
                <w:szCs w:val="21"/>
              </w:rPr>
              <w:t>否</w:t>
            </w:r>
          </w:p>
        </w:tc>
        <w:tc>
          <w:tcPr>
            <w:tcW w:w="1560" w:type="dxa"/>
            <w:vAlign w:val="center"/>
          </w:tcPr>
          <w:p w14:paraId="0DC51CEC">
            <w:pPr>
              <w:jc w:val="left"/>
              <w:rPr>
                <w:color w:val="000000"/>
                <w:szCs w:val="21"/>
              </w:rPr>
            </w:pPr>
            <w:r>
              <w:rPr>
                <w:rFonts w:hint="eastAsia"/>
                <w:color w:val="000000"/>
                <w:szCs w:val="21"/>
              </w:rPr>
              <w:t>有数据时返回</w:t>
            </w:r>
          </w:p>
        </w:tc>
      </w:tr>
      <w:tr w14:paraId="52E216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154F5B2E">
            <w:pPr>
              <w:jc w:val="center"/>
              <w:rPr>
                <w:rFonts w:ascii="宋体" w:hAnsi="宋体" w:cs="宋体"/>
                <w:color w:val="000000"/>
                <w:kern w:val="0"/>
                <w:szCs w:val="21"/>
                <w:lang w:bidi="ar"/>
              </w:rPr>
            </w:pPr>
            <w:r>
              <w:rPr>
                <w:rFonts w:hint="eastAsia"/>
                <w:color w:val="000000"/>
                <w:szCs w:val="21"/>
              </w:rPr>
              <w:t>汇总纳税人机构列表（hz</w:t>
            </w:r>
            <w:r>
              <w:rPr>
                <w:color w:val="000000"/>
                <w:szCs w:val="21"/>
              </w:rPr>
              <w:t>nsrjg</w:t>
            </w:r>
            <w:r>
              <w:rPr>
                <w:rFonts w:hint="eastAsia"/>
                <w:color w:val="000000"/>
                <w:szCs w:val="21"/>
              </w:rPr>
              <w:t>lb）</w:t>
            </w:r>
          </w:p>
        </w:tc>
      </w:tr>
      <w:tr w14:paraId="36BC97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4A89689">
            <w:pPr>
              <w:widowControl/>
              <w:jc w:val="center"/>
              <w:rPr>
                <w:rFonts w:ascii="宋体" w:hAnsi="宋体"/>
                <w:bCs/>
                <w:color w:val="000000"/>
              </w:rPr>
            </w:pPr>
            <w:r>
              <w:rPr>
                <w:rFonts w:hint="eastAsia" w:ascii="宋体" w:hAnsi="宋体"/>
                <w:bCs/>
                <w:color w:val="000000"/>
              </w:rPr>
              <w:t>1</w:t>
            </w:r>
          </w:p>
        </w:tc>
        <w:tc>
          <w:tcPr>
            <w:tcW w:w="1701" w:type="dxa"/>
            <w:vAlign w:val="center"/>
          </w:tcPr>
          <w:p w14:paraId="77D7C680">
            <w:pPr>
              <w:jc w:val="center"/>
              <w:rPr>
                <w:rFonts w:ascii="宋体" w:hAnsi="宋体" w:cs="宋体"/>
                <w:color w:val="000000"/>
                <w:kern w:val="0"/>
                <w:szCs w:val="21"/>
                <w:lang w:bidi="ar"/>
              </w:rPr>
            </w:pPr>
            <w:r>
              <w:rPr>
                <w:rFonts w:hint="eastAsia" w:ascii="宋体" w:hAnsi="宋体" w:cs="宋体"/>
                <w:color w:val="000000"/>
                <w:kern w:val="0"/>
                <w:szCs w:val="21"/>
                <w:lang w:bidi="ar"/>
              </w:rPr>
              <w:t>nsrsbh</w:t>
            </w:r>
          </w:p>
        </w:tc>
        <w:tc>
          <w:tcPr>
            <w:tcW w:w="1843" w:type="dxa"/>
            <w:vAlign w:val="center"/>
          </w:tcPr>
          <w:p w14:paraId="645A73DE">
            <w:pPr>
              <w:jc w:val="center"/>
              <w:rPr>
                <w:rFonts w:ascii="宋体" w:hAnsi="宋体" w:cs="宋体"/>
                <w:color w:val="000000"/>
                <w:kern w:val="0"/>
                <w:szCs w:val="21"/>
                <w:lang w:bidi="ar"/>
              </w:rPr>
            </w:pPr>
            <w:r>
              <w:rPr>
                <w:rFonts w:hint="eastAsia" w:ascii="宋体" w:hAnsi="宋体" w:cs="宋体"/>
                <w:color w:val="000000"/>
                <w:kern w:val="0"/>
                <w:szCs w:val="21"/>
                <w:lang w:bidi="ar"/>
              </w:rPr>
              <w:t>纳税人识别号</w:t>
            </w:r>
          </w:p>
        </w:tc>
        <w:tc>
          <w:tcPr>
            <w:tcW w:w="1276" w:type="dxa"/>
            <w:vAlign w:val="center"/>
          </w:tcPr>
          <w:p w14:paraId="426524D1">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vAlign w:val="center"/>
          </w:tcPr>
          <w:p w14:paraId="295BD920">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1D7EF41D">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51383EDD">
            <w:pPr>
              <w:jc w:val="left"/>
              <w:rPr>
                <w:rFonts w:ascii="宋体" w:hAnsi="宋体" w:cs="宋体"/>
                <w:color w:val="000000"/>
                <w:kern w:val="0"/>
                <w:szCs w:val="21"/>
                <w:lang w:bidi="ar"/>
              </w:rPr>
            </w:pPr>
            <w:r>
              <w:rPr>
                <w:rFonts w:hint="eastAsia" w:ascii="宋体" w:hAnsi="宋体" w:cs="宋体"/>
                <w:color w:val="000000"/>
                <w:kern w:val="0"/>
                <w:szCs w:val="21"/>
                <w:lang w:bidi="ar"/>
              </w:rPr>
              <w:t>分支机构纳税人识别号</w:t>
            </w:r>
          </w:p>
        </w:tc>
      </w:tr>
      <w:tr w14:paraId="6E38F3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25A6140">
            <w:pPr>
              <w:widowControl/>
              <w:jc w:val="center"/>
              <w:rPr>
                <w:rFonts w:ascii="宋体" w:hAnsi="宋体"/>
                <w:bCs/>
                <w:color w:val="000000"/>
              </w:rPr>
            </w:pPr>
            <w:r>
              <w:rPr>
                <w:rFonts w:hint="eastAsia" w:ascii="宋体" w:hAnsi="宋体"/>
                <w:bCs/>
                <w:color w:val="000000"/>
              </w:rPr>
              <w:t>2</w:t>
            </w:r>
          </w:p>
        </w:tc>
        <w:tc>
          <w:tcPr>
            <w:tcW w:w="1701" w:type="dxa"/>
            <w:vAlign w:val="center"/>
          </w:tcPr>
          <w:p w14:paraId="5EA4EADF">
            <w:pPr>
              <w:jc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ascii="宋体" w:hAnsi="宋体" w:cs="宋体"/>
                <w:color w:val="000000"/>
                <w:kern w:val="0"/>
                <w:szCs w:val="21"/>
                <w:lang w:bidi="ar"/>
              </w:rPr>
              <w:t>srmc</w:t>
            </w:r>
          </w:p>
        </w:tc>
        <w:tc>
          <w:tcPr>
            <w:tcW w:w="1843" w:type="dxa"/>
            <w:vAlign w:val="center"/>
          </w:tcPr>
          <w:p w14:paraId="391EC7B5">
            <w:pPr>
              <w:jc w:val="center"/>
              <w:rPr>
                <w:rFonts w:ascii="宋体" w:hAnsi="宋体" w:cs="宋体"/>
                <w:color w:val="000000"/>
                <w:kern w:val="0"/>
                <w:szCs w:val="21"/>
                <w:lang w:bidi="ar"/>
              </w:rPr>
            </w:pPr>
            <w:r>
              <w:rPr>
                <w:rFonts w:hint="eastAsia" w:ascii="宋体" w:hAnsi="宋体" w:cs="宋体"/>
                <w:color w:val="000000"/>
                <w:kern w:val="0"/>
                <w:szCs w:val="21"/>
                <w:lang w:bidi="ar"/>
              </w:rPr>
              <w:t>纳税人名称</w:t>
            </w:r>
          </w:p>
        </w:tc>
        <w:tc>
          <w:tcPr>
            <w:tcW w:w="1276" w:type="dxa"/>
            <w:vAlign w:val="center"/>
          </w:tcPr>
          <w:p w14:paraId="77E67D93">
            <w:pPr>
              <w:jc w:val="center"/>
              <w:rPr>
                <w:rFonts w:ascii="宋体" w:hAnsi="宋体"/>
                <w:color w:val="000000"/>
                <w:szCs w:val="21"/>
              </w:rPr>
            </w:pPr>
            <w:r>
              <w:rPr>
                <w:rFonts w:hint="eastAsia" w:ascii="宋体" w:hAnsi="宋体"/>
                <w:color w:val="000000"/>
                <w:szCs w:val="21"/>
              </w:rPr>
              <w:t>String</w:t>
            </w:r>
          </w:p>
        </w:tc>
        <w:tc>
          <w:tcPr>
            <w:tcW w:w="709" w:type="dxa"/>
            <w:vAlign w:val="center"/>
          </w:tcPr>
          <w:p w14:paraId="079C1891">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708" w:type="dxa"/>
            <w:vAlign w:val="center"/>
          </w:tcPr>
          <w:p w14:paraId="5E3232C7">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3D09D50B">
            <w:pPr>
              <w:jc w:val="left"/>
              <w:rPr>
                <w:rFonts w:ascii="宋体" w:hAnsi="宋体" w:cs="宋体"/>
                <w:color w:val="000000"/>
                <w:kern w:val="0"/>
                <w:szCs w:val="21"/>
                <w:lang w:bidi="ar"/>
              </w:rPr>
            </w:pPr>
            <w:r>
              <w:rPr>
                <w:rFonts w:hint="eastAsia" w:ascii="宋体" w:hAnsi="宋体" w:cs="宋体"/>
                <w:color w:val="000000"/>
                <w:kern w:val="0"/>
                <w:szCs w:val="21"/>
                <w:lang w:bidi="ar"/>
              </w:rPr>
              <w:t>分支机构纳税人名称</w:t>
            </w:r>
          </w:p>
        </w:tc>
      </w:tr>
    </w:tbl>
    <w:p w14:paraId="1EF56F84">
      <w:pPr>
        <w:pStyle w:val="6"/>
        <w:rPr>
          <w:sz w:val="21"/>
          <w:szCs w:val="21"/>
        </w:rPr>
      </w:pPr>
      <w:r>
        <w:rPr>
          <w:rFonts w:hint="eastAsia"/>
          <w:sz w:val="21"/>
          <w:szCs w:val="21"/>
        </w:rPr>
        <w:t>22</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512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11A7A1D">
            <w:r>
              <w:t>{</w:t>
            </w:r>
          </w:p>
          <w:p w14:paraId="48A6A66C">
            <w:r>
              <w:tab/>
            </w:r>
            <w:r>
              <w:t>"Response": {</w:t>
            </w:r>
          </w:p>
          <w:p w14:paraId="5DFBB2FC">
            <w:r>
              <w:rPr>
                <w:rFonts w:hint="eastAsia"/>
              </w:rPr>
              <w:tab/>
            </w:r>
            <w:r>
              <w:rPr>
                <w:rFonts w:hint="eastAsia"/>
              </w:rPr>
              <w:tab/>
            </w:r>
            <w:r>
              <w:rPr>
                <w:rFonts w:hint="eastAsia"/>
              </w:rPr>
              <w:t>"RequestId": "系统自动生成ID",</w:t>
            </w:r>
          </w:p>
          <w:p w14:paraId="0F81098F">
            <w:r>
              <w:tab/>
            </w:r>
            <w:r>
              <w:tab/>
            </w:r>
            <w:r>
              <w:t>"Data": {</w:t>
            </w:r>
          </w:p>
          <w:p w14:paraId="6118C35B">
            <w:r>
              <w:rPr>
                <w:rFonts w:hint="eastAsia"/>
              </w:rPr>
              <w:tab/>
            </w:r>
            <w:r>
              <w:rPr>
                <w:rFonts w:hint="eastAsia"/>
              </w:rPr>
              <w:tab/>
            </w:r>
            <w:r>
              <w:rPr>
                <w:rFonts w:hint="eastAsia"/>
              </w:rPr>
              <w:tab/>
            </w:r>
            <w:r>
              <w:rPr>
                <w:rFonts w:hint="eastAsia"/>
              </w:rPr>
              <w:t>"returncode": "返回码",</w:t>
            </w:r>
          </w:p>
          <w:p w14:paraId="370A2583">
            <w:r>
              <w:rPr>
                <w:rFonts w:hint="eastAsia"/>
              </w:rPr>
              <w:tab/>
            </w:r>
            <w:r>
              <w:rPr>
                <w:rFonts w:hint="eastAsia"/>
              </w:rPr>
              <w:tab/>
            </w:r>
            <w:r>
              <w:rPr>
                <w:rFonts w:hint="eastAsia"/>
              </w:rPr>
              <w:tab/>
            </w:r>
            <w:r>
              <w:rPr>
                <w:rFonts w:hint="eastAsia"/>
              </w:rPr>
              <w:t>"returnmsg": "返回信息",</w:t>
            </w:r>
          </w:p>
          <w:p w14:paraId="128A0005">
            <w:r>
              <w:rPr>
                <w:rFonts w:hint="eastAsia"/>
              </w:rPr>
              <w:tab/>
            </w:r>
            <w:r>
              <w:rPr>
                <w:rFonts w:hint="eastAsia"/>
              </w:rPr>
              <w:tab/>
            </w:r>
            <w:r>
              <w:rPr>
                <w:rFonts w:hint="eastAsia"/>
              </w:rPr>
              <w:tab/>
            </w:r>
            <w:r>
              <w:rPr>
                <w:rFonts w:hint="eastAsia"/>
              </w:rPr>
              <w:t>"zsl": "总数量",</w:t>
            </w:r>
          </w:p>
          <w:p w14:paraId="204C30FF">
            <w:r>
              <w:tab/>
            </w:r>
            <w:r>
              <w:tab/>
            </w:r>
            <w:r>
              <w:tab/>
            </w:r>
            <w:r>
              <w:t>"hznsrjglb": [</w:t>
            </w:r>
          </w:p>
          <w:p w14:paraId="517F6D92">
            <w:r>
              <w:tab/>
            </w:r>
            <w:r>
              <w:tab/>
            </w:r>
            <w:r>
              <w:tab/>
            </w:r>
            <w:r>
              <w:tab/>
            </w:r>
            <w:r>
              <w:t>{</w:t>
            </w:r>
          </w:p>
          <w:p w14:paraId="2C951242">
            <w:r>
              <w:rPr>
                <w:rFonts w:hint="eastAsia"/>
              </w:rPr>
              <w:tab/>
            </w:r>
            <w:r>
              <w:rPr>
                <w:rFonts w:hint="eastAsia"/>
              </w:rPr>
              <w:tab/>
            </w:r>
            <w:r>
              <w:rPr>
                <w:rFonts w:hint="eastAsia"/>
              </w:rPr>
              <w:tab/>
            </w:r>
            <w:r>
              <w:rPr>
                <w:rFonts w:hint="eastAsia"/>
              </w:rPr>
              <w:tab/>
            </w:r>
            <w:r>
              <w:rPr>
                <w:rFonts w:hint="eastAsia"/>
              </w:rPr>
              <w:tab/>
            </w:r>
            <w:r>
              <w:rPr>
                <w:rFonts w:hint="eastAsia"/>
              </w:rPr>
              <w:t>"nsrsbh": "纳税人识别号",</w:t>
            </w:r>
          </w:p>
          <w:p w14:paraId="634EB522">
            <w:r>
              <w:rPr>
                <w:rFonts w:hint="eastAsia"/>
              </w:rPr>
              <w:tab/>
            </w:r>
            <w:r>
              <w:rPr>
                <w:rFonts w:hint="eastAsia"/>
              </w:rPr>
              <w:tab/>
            </w:r>
            <w:r>
              <w:rPr>
                <w:rFonts w:hint="eastAsia"/>
              </w:rPr>
              <w:tab/>
            </w:r>
            <w:r>
              <w:rPr>
                <w:rFonts w:hint="eastAsia"/>
              </w:rPr>
              <w:tab/>
            </w:r>
            <w:r>
              <w:rPr>
                <w:rFonts w:hint="eastAsia"/>
              </w:rPr>
              <w:tab/>
            </w:r>
            <w:r>
              <w:rPr>
                <w:rFonts w:hint="eastAsia"/>
              </w:rPr>
              <w:t>"nsrmc": "纳税人名称"</w:t>
            </w:r>
          </w:p>
          <w:p w14:paraId="70C3BB62">
            <w:r>
              <w:tab/>
            </w:r>
            <w:r>
              <w:tab/>
            </w:r>
            <w:r>
              <w:tab/>
            </w:r>
            <w:r>
              <w:tab/>
            </w:r>
            <w:r>
              <w:t>}, {</w:t>
            </w:r>
          </w:p>
          <w:p w14:paraId="2848A8F2">
            <w:r>
              <w:rPr>
                <w:rFonts w:hint="eastAsia"/>
              </w:rPr>
              <w:tab/>
            </w:r>
            <w:r>
              <w:rPr>
                <w:rFonts w:hint="eastAsia"/>
              </w:rPr>
              <w:tab/>
            </w:r>
            <w:r>
              <w:rPr>
                <w:rFonts w:hint="eastAsia"/>
              </w:rPr>
              <w:tab/>
            </w:r>
            <w:r>
              <w:rPr>
                <w:rFonts w:hint="eastAsia"/>
              </w:rPr>
              <w:tab/>
            </w:r>
            <w:r>
              <w:rPr>
                <w:rFonts w:hint="eastAsia"/>
              </w:rPr>
              <w:tab/>
            </w:r>
            <w:r>
              <w:rPr>
                <w:rFonts w:hint="eastAsia"/>
              </w:rPr>
              <w:t>"nsrsbh": "纳税人识别号",</w:t>
            </w:r>
          </w:p>
          <w:p w14:paraId="2AE33A8C">
            <w:r>
              <w:rPr>
                <w:rFonts w:hint="eastAsia"/>
              </w:rPr>
              <w:tab/>
            </w:r>
            <w:r>
              <w:rPr>
                <w:rFonts w:hint="eastAsia"/>
              </w:rPr>
              <w:tab/>
            </w:r>
            <w:r>
              <w:rPr>
                <w:rFonts w:hint="eastAsia"/>
              </w:rPr>
              <w:tab/>
            </w:r>
            <w:r>
              <w:rPr>
                <w:rFonts w:hint="eastAsia"/>
              </w:rPr>
              <w:tab/>
            </w:r>
            <w:r>
              <w:rPr>
                <w:rFonts w:hint="eastAsia"/>
              </w:rPr>
              <w:tab/>
            </w:r>
            <w:r>
              <w:rPr>
                <w:rFonts w:hint="eastAsia"/>
              </w:rPr>
              <w:t>"nsrmc": "纳税人名称"</w:t>
            </w:r>
          </w:p>
          <w:p w14:paraId="178203CE">
            <w:r>
              <w:tab/>
            </w:r>
            <w:r>
              <w:tab/>
            </w:r>
            <w:r>
              <w:tab/>
            </w:r>
            <w:r>
              <w:tab/>
            </w:r>
            <w:r>
              <w:t>}</w:t>
            </w:r>
          </w:p>
          <w:p w14:paraId="0B0408B2">
            <w:r>
              <w:tab/>
            </w:r>
            <w:r>
              <w:tab/>
            </w:r>
            <w:r>
              <w:tab/>
            </w:r>
            <w:r>
              <w:t>]</w:t>
            </w:r>
          </w:p>
          <w:p w14:paraId="07D2DDDC">
            <w:r>
              <w:tab/>
            </w:r>
            <w:r>
              <w:tab/>
            </w:r>
            <w:r>
              <w:t>}</w:t>
            </w:r>
          </w:p>
          <w:p w14:paraId="6CA08C86">
            <w:r>
              <w:tab/>
            </w:r>
            <w:r>
              <w:t>}</w:t>
            </w:r>
          </w:p>
          <w:p w14:paraId="567B3B55">
            <w:r>
              <w:t>}</w:t>
            </w:r>
          </w:p>
        </w:tc>
      </w:tr>
    </w:tbl>
    <w:p w14:paraId="62F03531">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0FF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9A4D97B">
            <w:r>
              <w:t>{</w:t>
            </w:r>
          </w:p>
          <w:p w14:paraId="24D231ED">
            <w:r>
              <w:tab/>
            </w:r>
            <w:r>
              <w:t>"Response": {</w:t>
            </w:r>
          </w:p>
          <w:p w14:paraId="6246D533">
            <w:r>
              <w:rPr>
                <w:rFonts w:hint="eastAsia"/>
              </w:rPr>
              <w:tab/>
            </w:r>
            <w:r>
              <w:rPr>
                <w:rFonts w:hint="eastAsia"/>
              </w:rPr>
              <w:tab/>
            </w:r>
            <w:r>
              <w:rPr>
                <w:rFonts w:hint="eastAsia"/>
              </w:rPr>
              <w:t>"RequestId": "16位随机数字和字母组合",</w:t>
            </w:r>
          </w:p>
          <w:p w14:paraId="6BCF029E">
            <w:r>
              <w:tab/>
            </w:r>
            <w:r>
              <w:tab/>
            </w:r>
            <w:r>
              <w:t>"Error": {</w:t>
            </w:r>
          </w:p>
          <w:p w14:paraId="3CB41AE5">
            <w:r>
              <w:tab/>
            </w:r>
            <w:r>
              <w:tab/>
            </w:r>
            <w:r>
              <w:tab/>
            </w:r>
            <w:r>
              <w:t>"Code": "01",</w:t>
            </w:r>
          </w:p>
          <w:p w14:paraId="15A9170B">
            <w:r>
              <w:rPr>
                <w:rFonts w:hint="eastAsia"/>
              </w:rPr>
              <w:tab/>
            </w:r>
            <w:r>
              <w:rPr>
                <w:rFonts w:hint="eastAsia"/>
              </w:rPr>
              <w:tab/>
            </w:r>
            <w:r>
              <w:rPr>
                <w:rFonts w:hint="eastAsia"/>
              </w:rPr>
              <w:tab/>
            </w:r>
            <w:r>
              <w:rPr>
                <w:rFonts w:hint="eastAsia"/>
              </w:rPr>
              <w:t>"Message": "错误说明"</w:t>
            </w:r>
          </w:p>
          <w:p w14:paraId="6ECADC7B">
            <w:r>
              <w:tab/>
            </w:r>
            <w:r>
              <w:tab/>
            </w:r>
            <w:r>
              <w:t>}</w:t>
            </w:r>
          </w:p>
          <w:p w14:paraId="3436785E">
            <w:r>
              <w:tab/>
            </w:r>
            <w:r>
              <w:t>}</w:t>
            </w:r>
          </w:p>
          <w:p w14:paraId="1DF05117">
            <w:r>
              <w:t>}</w:t>
            </w:r>
          </w:p>
        </w:tc>
      </w:tr>
    </w:tbl>
    <w:p w14:paraId="48B37155">
      <w:pPr>
        <w:pStyle w:val="4"/>
        <w:rPr>
          <w:rFonts w:cs="Helvetica"/>
          <w:szCs w:val="28"/>
        </w:rPr>
      </w:pPr>
      <w:bookmarkStart w:id="175" w:name="_26.总分机构汇总勾选确认"/>
      <w:bookmarkEnd w:id="175"/>
      <w:bookmarkStart w:id="176" w:name="_Toc193278913"/>
      <w:bookmarkStart w:id="177" w:name="_Toc219975738"/>
      <w:r>
        <w:rPr>
          <w:rFonts w:cs="Helvetica"/>
          <w:szCs w:val="28"/>
        </w:rPr>
        <w:t>23.总分机构汇总勾选确认</w:t>
      </w:r>
      <w:bookmarkEnd w:id="176"/>
      <w:bookmarkEnd w:id="177"/>
    </w:p>
    <w:p w14:paraId="54BB3FF9">
      <w:pPr>
        <w:pStyle w:val="6"/>
        <w:rPr>
          <w:sz w:val="21"/>
          <w:szCs w:val="21"/>
        </w:rPr>
      </w:pPr>
      <w:r>
        <w:rPr>
          <w:rFonts w:hint="eastAsia"/>
          <w:sz w:val="21"/>
          <w:szCs w:val="21"/>
        </w:rPr>
        <w:t>23</w:t>
      </w:r>
      <w:r>
        <w:rPr>
          <w:sz w:val="21"/>
          <w:szCs w:val="21"/>
        </w:rPr>
        <w:t>.1接口说明</w:t>
      </w:r>
    </w:p>
    <w:p w14:paraId="6847B4E7">
      <w:pPr>
        <w:pStyle w:val="5"/>
      </w:pPr>
      <w:r>
        <w:rPr>
          <w:rFonts w:hint="eastAsia"/>
        </w:rPr>
        <w:t>企业业务系统，总机构通过此接口申请总分机构汇总勾选确认。</w:t>
      </w:r>
    </w:p>
    <w:p w14:paraId="75B121D0">
      <w:pPr>
        <w:pStyle w:val="6"/>
        <w:rPr>
          <w:sz w:val="21"/>
          <w:szCs w:val="21"/>
        </w:rPr>
      </w:pPr>
      <w:r>
        <w:rPr>
          <w:rFonts w:hint="eastAsia"/>
          <w:sz w:val="21"/>
          <w:szCs w:val="21"/>
        </w:rPr>
        <w:t>23</w:t>
      </w:r>
      <w:r>
        <w:rPr>
          <w:sz w:val="21"/>
          <w:szCs w:val="21"/>
        </w:rPr>
        <w:t>.2请求方式</w:t>
      </w:r>
    </w:p>
    <w:p w14:paraId="0EAA4E68">
      <w:pPr>
        <w:pStyle w:val="5"/>
      </w:pPr>
      <w:r>
        <w:rPr>
          <w:rFonts w:hint="eastAsia"/>
        </w:rPr>
        <w:t>请求方式为POST</w:t>
      </w:r>
    </w:p>
    <w:p w14:paraId="5BFB37EA">
      <w:pPr>
        <w:pStyle w:val="5"/>
      </w:pPr>
      <w:r>
        <w:rPr>
          <w:rFonts w:hint="eastAsia"/>
        </w:rPr>
        <w:t>path 指该参数为路径参数</w:t>
      </w:r>
    </w:p>
    <w:p w14:paraId="27FF6E73">
      <w:pPr>
        <w:pStyle w:val="5"/>
      </w:pPr>
      <w:r>
        <w:rPr>
          <w:rFonts w:hint="eastAsia"/>
        </w:rPr>
        <w:t>query 指该参数需在请求URL传参</w:t>
      </w:r>
    </w:p>
    <w:p w14:paraId="4B0EFE48">
      <w:pPr>
        <w:pStyle w:val="5"/>
      </w:pPr>
      <w:r>
        <w:rPr>
          <w:rFonts w:hint="eastAsia"/>
        </w:rPr>
        <w:t>body 指该参数需在请求JSON传参</w:t>
      </w:r>
    </w:p>
    <w:p w14:paraId="18C3D2AE">
      <w:pPr>
        <w:pStyle w:val="6"/>
        <w:rPr>
          <w:sz w:val="21"/>
          <w:szCs w:val="21"/>
        </w:rPr>
      </w:pPr>
      <w:r>
        <w:rPr>
          <w:rFonts w:hint="eastAsia"/>
          <w:sz w:val="21"/>
          <w:szCs w:val="21"/>
        </w:rPr>
        <w:t>23</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BF6D0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B2DFF06">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77C132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83B8F6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C899C9E">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45B83D9">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79485BD">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753ADD4">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DC16F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6AE26B7">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473C688C">
            <w:pPr>
              <w:jc w:val="center"/>
              <w:rPr>
                <w:rFonts w:ascii="宋体" w:hAnsi="宋体" w:cs="宋体"/>
                <w:color w:val="000000"/>
                <w:kern w:val="0"/>
                <w:szCs w:val="21"/>
                <w:lang w:bidi="ar"/>
              </w:rPr>
            </w:pPr>
            <w:r>
              <w:rPr>
                <w:rFonts w:hint="eastAsia"/>
                <w:color w:val="000000"/>
                <w:szCs w:val="21"/>
              </w:rPr>
              <w:t>gfsbh</w:t>
            </w:r>
          </w:p>
        </w:tc>
        <w:tc>
          <w:tcPr>
            <w:tcW w:w="1843" w:type="dxa"/>
            <w:tcBorders>
              <w:top w:val="single" w:color="auto" w:sz="6" w:space="0"/>
              <w:bottom w:val="single" w:color="auto" w:sz="6" w:space="0"/>
            </w:tcBorders>
            <w:vAlign w:val="center"/>
          </w:tcPr>
          <w:p w14:paraId="3622BA63">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276" w:type="dxa"/>
            <w:tcBorders>
              <w:top w:val="single" w:color="auto" w:sz="6" w:space="0"/>
              <w:bottom w:val="single" w:color="auto" w:sz="6" w:space="0"/>
            </w:tcBorders>
            <w:vAlign w:val="center"/>
          </w:tcPr>
          <w:p w14:paraId="44357992">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02403EFF">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2B33DB6B">
            <w:pPr>
              <w:jc w:val="center"/>
              <w:rPr>
                <w:rFonts w:ascii="宋体" w:hAnsi="宋体"/>
                <w:color w:val="000000"/>
                <w:szCs w:val="21"/>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2287376D">
            <w:pPr>
              <w:jc w:val="left"/>
              <w:rPr>
                <w:rFonts w:ascii="宋体" w:hAnsi="宋体" w:cs="宋体"/>
                <w:color w:val="000000"/>
                <w:kern w:val="0"/>
                <w:szCs w:val="21"/>
                <w:lang w:bidi="ar"/>
              </w:rPr>
            </w:pPr>
            <w:r>
              <w:rPr>
                <w:rFonts w:hint="eastAsia" w:ascii="宋体" w:hAnsi="宋体" w:cs="宋体"/>
                <w:color w:val="000000"/>
                <w:kern w:val="0"/>
                <w:szCs w:val="21"/>
                <w:lang w:bidi="ar"/>
              </w:rPr>
              <w:t>总机构纳税人识别号</w:t>
            </w:r>
          </w:p>
        </w:tc>
      </w:tr>
      <w:tr w14:paraId="4A9777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199C832">
            <w:pPr>
              <w:widowControl/>
              <w:jc w:val="center"/>
              <w:rPr>
                <w:rFonts w:hint="eastAsia" w:ascii="宋体" w:hAnsi="宋体"/>
                <w:bCs/>
                <w:color w:val="000000"/>
              </w:rPr>
            </w:pPr>
            <w:r>
              <w:rPr>
                <w:rFonts w:hint="eastAsia" w:ascii="宋体" w:hAnsi="宋体"/>
                <w:bCs/>
                <w:color w:val="000000"/>
                <w:lang w:val="en-US" w:eastAsia="zh-CN"/>
              </w:rPr>
              <w:t>2</w:t>
            </w:r>
          </w:p>
        </w:tc>
        <w:tc>
          <w:tcPr>
            <w:tcW w:w="1701" w:type="dxa"/>
            <w:tcBorders>
              <w:top w:val="single" w:color="auto" w:sz="6" w:space="0"/>
              <w:bottom w:val="single" w:color="auto" w:sz="6" w:space="0"/>
            </w:tcBorders>
            <w:vAlign w:val="center"/>
          </w:tcPr>
          <w:p w14:paraId="7331B36E">
            <w:pPr>
              <w:jc w:val="center"/>
              <w:rPr>
                <w:rFonts w:hint="eastAsia"/>
                <w:color w:val="000000"/>
                <w:szCs w:val="21"/>
              </w:rPr>
            </w:pPr>
            <w:r>
              <w:rPr>
                <w:rFonts w:hint="eastAsia"/>
                <w:color w:val="000000"/>
                <w:szCs w:val="21"/>
                <w:lang w:val="en-US" w:eastAsia="zh-CN"/>
              </w:rPr>
              <w:t>sqbz</w:t>
            </w:r>
          </w:p>
        </w:tc>
        <w:tc>
          <w:tcPr>
            <w:tcW w:w="1843" w:type="dxa"/>
            <w:tcBorders>
              <w:top w:val="single" w:color="auto" w:sz="6" w:space="0"/>
              <w:bottom w:val="single" w:color="auto" w:sz="6" w:space="0"/>
            </w:tcBorders>
            <w:vAlign w:val="center"/>
          </w:tcPr>
          <w:p w14:paraId="09D13BC9">
            <w:pPr>
              <w:jc w:val="center"/>
              <w:rPr>
                <w:rFonts w:hint="eastAsia" w:ascii="宋体" w:hAnsi="宋体" w:cs="宋体"/>
                <w:color w:val="000000"/>
                <w:szCs w:val="21"/>
                <w:lang w:eastAsia="zh-Hans"/>
              </w:rPr>
            </w:pPr>
            <w:r>
              <w:rPr>
                <w:rFonts w:hint="eastAsia" w:ascii="宋体" w:hAnsi="宋体" w:cs="宋体"/>
                <w:color w:val="000000"/>
                <w:szCs w:val="21"/>
                <w:lang w:eastAsia="zh-CN"/>
              </w:rPr>
              <w:t>申请标志</w:t>
            </w:r>
          </w:p>
        </w:tc>
        <w:tc>
          <w:tcPr>
            <w:tcW w:w="1276" w:type="dxa"/>
            <w:tcBorders>
              <w:top w:val="single" w:color="auto" w:sz="6" w:space="0"/>
              <w:bottom w:val="single" w:color="auto" w:sz="6" w:space="0"/>
            </w:tcBorders>
            <w:vAlign w:val="center"/>
          </w:tcPr>
          <w:p w14:paraId="1FE73272">
            <w:pPr>
              <w:adjustRightInd w:val="0"/>
              <w:snapToGrid w:val="0"/>
              <w:jc w:val="center"/>
              <w:rPr>
                <w:rFonts w:hint="eastAsia"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50A60BC1">
            <w:pPr>
              <w:jc w:val="center"/>
              <w:rPr>
                <w:rFonts w:ascii="宋体" w:hAnsi="宋体" w:cs="宋体"/>
                <w:color w:val="000000"/>
                <w:szCs w:val="21"/>
              </w:rPr>
            </w:pPr>
            <w:r>
              <w:rPr>
                <w:rFonts w:hint="eastAsia" w:ascii="宋体" w:hAnsi="宋体" w:cs="宋体"/>
                <w:color w:val="000000"/>
                <w:szCs w:val="21"/>
                <w:lang w:val="en-US" w:eastAsia="zh-CN"/>
              </w:rPr>
              <w:t>1</w:t>
            </w:r>
          </w:p>
        </w:tc>
        <w:tc>
          <w:tcPr>
            <w:tcW w:w="708" w:type="dxa"/>
            <w:tcBorders>
              <w:top w:val="single" w:color="auto" w:sz="6" w:space="0"/>
              <w:bottom w:val="single" w:color="auto" w:sz="6" w:space="0"/>
            </w:tcBorders>
            <w:vAlign w:val="center"/>
          </w:tcPr>
          <w:p w14:paraId="5C9BEE5F">
            <w:pPr>
              <w:jc w:val="center"/>
              <w:rPr>
                <w:rFonts w:hint="eastAsia" w:ascii="宋体" w:hAnsi="宋体" w:cs="宋体"/>
                <w:color w:val="000000"/>
                <w:szCs w:val="21"/>
                <w:lang w:eastAsia="zh-Hans"/>
              </w:rPr>
            </w:pPr>
            <w:r>
              <w:rPr>
                <w:rFonts w:hint="eastAsia" w:ascii="宋体" w:hAnsi="宋体" w:cs="宋体"/>
                <w:color w:val="000000"/>
                <w:szCs w:val="21"/>
                <w:lang w:val="en-US" w:eastAsia="zh-CN"/>
              </w:rPr>
              <w:t>否</w:t>
            </w:r>
          </w:p>
        </w:tc>
        <w:tc>
          <w:tcPr>
            <w:tcW w:w="1560" w:type="dxa"/>
            <w:tcBorders>
              <w:top w:val="single" w:color="auto" w:sz="6" w:space="0"/>
              <w:bottom w:val="single" w:color="auto" w:sz="6" w:space="0"/>
            </w:tcBorders>
            <w:vAlign w:val="center"/>
          </w:tcPr>
          <w:p w14:paraId="658427C8">
            <w:pPr>
              <w:pStyle w:val="77"/>
              <w:rPr>
                <w:rFonts w:hint="eastAsia" w:eastAsia="宋体"/>
                <w:color w:val="000000"/>
                <w:szCs w:val="21"/>
                <w:lang w:eastAsia="zh-CN"/>
              </w:rPr>
            </w:pPr>
            <w:r>
              <w:rPr>
                <w:rFonts w:hint="eastAsia"/>
                <w:color w:val="000000"/>
                <w:szCs w:val="21"/>
              </w:rPr>
              <w:t>1：申请</w:t>
            </w:r>
            <w:r>
              <w:rPr>
                <w:rFonts w:hint="eastAsia"/>
                <w:color w:val="000000"/>
                <w:szCs w:val="21"/>
                <w:lang w:eastAsia="zh-CN"/>
              </w:rPr>
              <w:t>汇总勾选确认</w:t>
            </w:r>
          </w:p>
          <w:p w14:paraId="4C4A45A8">
            <w:pPr>
              <w:jc w:val="left"/>
              <w:rPr>
                <w:rFonts w:hint="eastAsia"/>
                <w:color w:val="000000"/>
                <w:szCs w:val="21"/>
                <w:lang w:eastAsia="zh-CN"/>
              </w:rPr>
            </w:pPr>
            <w:r>
              <w:rPr>
                <w:rFonts w:hint="eastAsia"/>
                <w:color w:val="000000"/>
                <w:szCs w:val="21"/>
              </w:rPr>
              <w:t>2：</w:t>
            </w:r>
            <w:r>
              <w:rPr>
                <w:rFonts w:hint="eastAsia"/>
                <w:color w:val="000000"/>
                <w:szCs w:val="21"/>
                <w:lang w:eastAsia="zh-CN"/>
              </w:rPr>
              <w:t>撤销汇总勾选确认</w:t>
            </w:r>
          </w:p>
          <w:p w14:paraId="75EB5F36">
            <w:pPr>
              <w:jc w:val="left"/>
              <w:rPr>
                <w:rFonts w:hint="eastAsia" w:ascii="宋体" w:hAnsi="宋体" w:cs="宋体"/>
                <w:color w:val="000000"/>
                <w:kern w:val="0"/>
                <w:szCs w:val="21"/>
                <w:lang w:bidi="ar"/>
              </w:rPr>
            </w:pPr>
            <w:r>
              <w:rPr>
                <w:rFonts w:hint="eastAsia"/>
                <w:color w:val="000000"/>
                <w:szCs w:val="21"/>
                <w:lang w:val="en-US" w:eastAsia="zh-CN"/>
              </w:rPr>
              <w:t>默认“1：</w:t>
            </w:r>
            <w:r>
              <w:rPr>
                <w:rFonts w:hint="eastAsia"/>
                <w:color w:val="000000"/>
                <w:szCs w:val="21"/>
              </w:rPr>
              <w:t>申请</w:t>
            </w:r>
            <w:r>
              <w:rPr>
                <w:rFonts w:hint="eastAsia"/>
                <w:color w:val="000000"/>
                <w:szCs w:val="21"/>
                <w:lang w:eastAsia="zh-CN"/>
              </w:rPr>
              <w:t>汇总勾选确认</w:t>
            </w:r>
            <w:r>
              <w:rPr>
                <w:rFonts w:hint="eastAsia"/>
                <w:color w:val="000000"/>
                <w:szCs w:val="21"/>
                <w:lang w:val="en-US" w:eastAsia="zh-CN"/>
              </w:rPr>
              <w:t>”</w:t>
            </w:r>
          </w:p>
        </w:tc>
      </w:tr>
    </w:tbl>
    <w:p w14:paraId="001386AD">
      <w:pPr>
        <w:pStyle w:val="6"/>
        <w:rPr>
          <w:sz w:val="21"/>
          <w:szCs w:val="21"/>
        </w:rPr>
      </w:pPr>
      <w:r>
        <w:rPr>
          <w:rFonts w:hint="eastAsia"/>
          <w:sz w:val="21"/>
          <w:szCs w:val="21"/>
        </w:rPr>
        <w:t>23</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F40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4D6FAC6">
            <w:r>
              <w:t>{</w:t>
            </w:r>
          </w:p>
          <w:p w14:paraId="3E8C6868">
            <w:pPr>
              <w:rPr>
                <w:rFonts w:hint="eastAsia"/>
                <w:lang w:val="en-US" w:eastAsia="zh-CN"/>
              </w:rPr>
            </w:pPr>
            <w:r>
              <w:rPr>
                <w:rFonts w:hint="eastAsia"/>
              </w:rPr>
              <w:tab/>
            </w:r>
            <w:r>
              <w:rPr>
                <w:rFonts w:hint="eastAsia"/>
              </w:rPr>
              <w:t>"gfsbh": "购买方统一社会信用代码/纳税人识别号"</w:t>
            </w:r>
            <w:r>
              <w:rPr>
                <w:rFonts w:hint="eastAsia"/>
                <w:lang w:val="en-US" w:eastAsia="zh-CN"/>
              </w:rPr>
              <w:t>,</w:t>
            </w:r>
          </w:p>
          <w:p w14:paraId="4DCDC754">
            <w:pPr>
              <w:ind w:firstLine="420" w:firstLineChars="200"/>
              <w:rPr>
                <w:rFonts w:hint="eastAsia"/>
                <w:lang w:val="en-US" w:eastAsia="zh-CN"/>
              </w:rPr>
            </w:pPr>
            <w:r>
              <w:rPr>
                <w:rFonts w:hint="eastAsia"/>
              </w:rPr>
              <w:t>"</w:t>
            </w:r>
            <w:r>
              <w:rPr>
                <w:rFonts w:hint="eastAsia"/>
                <w:lang w:val="en-US" w:eastAsia="zh-CN"/>
              </w:rPr>
              <w:t>sqbz</w:t>
            </w:r>
            <w:r>
              <w:rPr>
                <w:rFonts w:hint="eastAsia"/>
              </w:rPr>
              <w:t>": "</w:t>
            </w:r>
            <w:r>
              <w:rPr>
                <w:rFonts w:hint="eastAsia"/>
                <w:lang w:val="en-US" w:eastAsia="zh-CN"/>
              </w:rPr>
              <w:t>申请标志</w:t>
            </w:r>
          </w:p>
          <w:p w14:paraId="4CC2477F">
            <w:r>
              <w:t>}</w:t>
            </w:r>
          </w:p>
        </w:tc>
      </w:tr>
    </w:tbl>
    <w:p w14:paraId="5056676C">
      <w:pPr>
        <w:pStyle w:val="6"/>
        <w:rPr>
          <w:sz w:val="21"/>
          <w:szCs w:val="21"/>
        </w:rPr>
      </w:pPr>
      <w:r>
        <w:rPr>
          <w:rFonts w:hint="eastAsia"/>
          <w:sz w:val="21"/>
          <w:szCs w:val="21"/>
        </w:rPr>
        <w:t>23</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FCD0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17A7DF3">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9D450C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ADA1E5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93C45FB">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D31320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5C8746B9">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9714AB6">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9A935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EC0B99F">
            <w:pPr>
              <w:widowControl/>
              <w:jc w:val="center"/>
              <w:rPr>
                <w:rFonts w:ascii="宋体" w:hAnsi="宋体"/>
                <w:bCs/>
                <w:color w:val="000000"/>
              </w:rPr>
            </w:pPr>
            <w:r>
              <w:rPr>
                <w:rFonts w:hint="eastAsia" w:ascii="宋体" w:hAnsi="宋体"/>
                <w:bCs/>
                <w:color w:val="000000"/>
              </w:rPr>
              <w:t>1</w:t>
            </w:r>
          </w:p>
        </w:tc>
        <w:tc>
          <w:tcPr>
            <w:tcW w:w="1701" w:type="dxa"/>
            <w:vAlign w:val="center"/>
          </w:tcPr>
          <w:p w14:paraId="58578F07">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4DC1285B">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7AA3865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22B6625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63E9D19D">
            <w:pPr>
              <w:jc w:val="center"/>
              <w:rPr>
                <w:rFonts w:ascii="宋体" w:hAnsi="宋体"/>
                <w:color w:val="000000"/>
                <w:szCs w:val="21"/>
              </w:rPr>
            </w:pPr>
            <w:r>
              <w:rPr>
                <w:rFonts w:ascii="宋体" w:hAnsi="宋体"/>
                <w:color w:val="000000"/>
                <w:szCs w:val="21"/>
              </w:rPr>
              <w:t>是</w:t>
            </w:r>
          </w:p>
        </w:tc>
        <w:tc>
          <w:tcPr>
            <w:tcW w:w="1560" w:type="dxa"/>
            <w:vAlign w:val="center"/>
          </w:tcPr>
          <w:p w14:paraId="71240047">
            <w:pPr>
              <w:pStyle w:val="16"/>
            </w:pPr>
            <w:r>
              <w:rPr>
                <w:rFonts w:hint="eastAsia"/>
              </w:rPr>
              <w:t>详情可参照“六、附件：1</w:t>
            </w:r>
            <w:r>
              <w:t>.</w:t>
            </w:r>
            <w:r>
              <w:rPr>
                <w:rFonts w:hint="eastAsia"/>
              </w:rPr>
              <w:t>返回码代码表”</w:t>
            </w:r>
          </w:p>
        </w:tc>
      </w:tr>
      <w:tr w14:paraId="77D324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36916EC">
            <w:pPr>
              <w:widowControl/>
              <w:jc w:val="center"/>
              <w:rPr>
                <w:rFonts w:ascii="宋体" w:hAnsi="宋体"/>
                <w:bCs/>
                <w:color w:val="000000"/>
              </w:rPr>
            </w:pPr>
            <w:r>
              <w:rPr>
                <w:rFonts w:hint="eastAsia" w:ascii="宋体" w:hAnsi="宋体"/>
                <w:bCs/>
                <w:color w:val="000000"/>
              </w:rPr>
              <w:t>2</w:t>
            </w:r>
          </w:p>
        </w:tc>
        <w:tc>
          <w:tcPr>
            <w:tcW w:w="1701" w:type="dxa"/>
            <w:vAlign w:val="center"/>
          </w:tcPr>
          <w:p w14:paraId="688609F5">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27D6664A">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2EECE85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314B203">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71DD4857">
            <w:pPr>
              <w:jc w:val="center"/>
              <w:rPr>
                <w:rFonts w:ascii="宋体" w:hAnsi="宋体"/>
                <w:color w:val="000000"/>
                <w:szCs w:val="21"/>
              </w:rPr>
            </w:pPr>
            <w:r>
              <w:rPr>
                <w:rFonts w:hint="eastAsia" w:ascii="宋体" w:hAnsi="宋体"/>
                <w:color w:val="000000"/>
                <w:szCs w:val="21"/>
              </w:rPr>
              <w:t>否</w:t>
            </w:r>
          </w:p>
        </w:tc>
        <w:tc>
          <w:tcPr>
            <w:tcW w:w="1560" w:type="dxa"/>
            <w:vAlign w:val="center"/>
          </w:tcPr>
          <w:p w14:paraId="10EDCD0A">
            <w:pPr>
              <w:jc w:val="left"/>
              <w:rPr>
                <w:rFonts w:ascii="宋体" w:hAnsi="宋体" w:cs="宋体"/>
                <w:color w:val="000000"/>
                <w:kern w:val="0"/>
                <w:szCs w:val="21"/>
                <w:lang w:bidi="ar"/>
              </w:rPr>
            </w:pPr>
            <w:r>
              <w:rPr>
                <w:rFonts w:hint="eastAsia"/>
                <w:color w:val="000000"/>
                <w:szCs w:val="21"/>
              </w:rPr>
              <w:t>错误信息说明</w:t>
            </w:r>
          </w:p>
        </w:tc>
      </w:tr>
    </w:tbl>
    <w:p w14:paraId="10A808A9">
      <w:pPr>
        <w:pStyle w:val="6"/>
        <w:rPr>
          <w:sz w:val="21"/>
          <w:szCs w:val="21"/>
        </w:rPr>
      </w:pPr>
      <w:r>
        <w:rPr>
          <w:rFonts w:hint="eastAsia"/>
          <w:sz w:val="21"/>
          <w:szCs w:val="21"/>
        </w:rPr>
        <w:t>2</w:t>
      </w:r>
      <w:r>
        <w:rPr>
          <w:sz w:val="21"/>
          <w:szCs w:val="21"/>
        </w:rPr>
        <w:t>3.6返回报文示例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2E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12F5F5">
            <w:r>
              <w:t>{</w:t>
            </w:r>
          </w:p>
          <w:p w14:paraId="2EB8DB14">
            <w:r>
              <w:tab/>
            </w:r>
            <w:r>
              <w:t>"Response": {</w:t>
            </w:r>
          </w:p>
          <w:p w14:paraId="2514D23A">
            <w:r>
              <w:rPr>
                <w:rFonts w:hint="eastAsia"/>
              </w:rPr>
              <w:tab/>
            </w:r>
            <w:r>
              <w:rPr>
                <w:rFonts w:hint="eastAsia"/>
              </w:rPr>
              <w:tab/>
            </w:r>
            <w:r>
              <w:rPr>
                <w:rFonts w:hint="eastAsia"/>
              </w:rPr>
              <w:t>"RequestId": "系统自动生成ID",</w:t>
            </w:r>
          </w:p>
          <w:p w14:paraId="3DA81B30">
            <w:r>
              <w:tab/>
            </w:r>
            <w:r>
              <w:tab/>
            </w:r>
            <w:r>
              <w:t>"Data": {</w:t>
            </w:r>
          </w:p>
          <w:p w14:paraId="18C56D7A">
            <w:r>
              <w:rPr>
                <w:rFonts w:hint="eastAsia"/>
              </w:rPr>
              <w:tab/>
            </w:r>
            <w:r>
              <w:rPr>
                <w:rFonts w:hint="eastAsia"/>
              </w:rPr>
              <w:tab/>
            </w:r>
            <w:r>
              <w:rPr>
                <w:rFonts w:hint="eastAsia"/>
              </w:rPr>
              <w:tab/>
            </w:r>
            <w:r>
              <w:rPr>
                <w:rFonts w:hint="eastAsia"/>
              </w:rPr>
              <w:t>"returncode": "返回码",</w:t>
            </w:r>
          </w:p>
          <w:p w14:paraId="658531F7">
            <w:r>
              <w:rPr>
                <w:rFonts w:hint="eastAsia"/>
              </w:rPr>
              <w:tab/>
            </w:r>
            <w:r>
              <w:rPr>
                <w:rFonts w:hint="eastAsia"/>
              </w:rPr>
              <w:tab/>
            </w:r>
            <w:r>
              <w:rPr>
                <w:rFonts w:hint="eastAsia"/>
              </w:rPr>
              <w:tab/>
            </w:r>
            <w:r>
              <w:rPr>
                <w:rFonts w:hint="eastAsia"/>
              </w:rPr>
              <w:t>"returnmsg": "返回信息"</w:t>
            </w:r>
          </w:p>
          <w:p w14:paraId="73D5F78A">
            <w:r>
              <w:tab/>
            </w:r>
            <w:r>
              <w:tab/>
            </w:r>
            <w:r>
              <w:t>}</w:t>
            </w:r>
          </w:p>
          <w:p w14:paraId="1D707283">
            <w:r>
              <w:tab/>
            </w:r>
            <w:r>
              <w:t>}</w:t>
            </w:r>
          </w:p>
          <w:p w14:paraId="0811D8BA">
            <w:r>
              <w:t>}</w:t>
            </w:r>
          </w:p>
        </w:tc>
      </w:tr>
    </w:tbl>
    <w:p w14:paraId="13557962">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D8A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32C9A0D">
            <w:r>
              <w:t>{</w:t>
            </w:r>
          </w:p>
          <w:p w14:paraId="2C1743CA">
            <w:r>
              <w:tab/>
            </w:r>
            <w:r>
              <w:t>"Response": {</w:t>
            </w:r>
          </w:p>
          <w:p w14:paraId="678FA917">
            <w:r>
              <w:rPr>
                <w:rFonts w:hint="eastAsia"/>
              </w:rPr>
              <w:tab/>
            </w:r>
            <w:r>
              <w:rPr>
                <w:rFonts w:hint="eastAsia"/>
              </w:rPr>
              <w:tab/>
            </w:r>
            <w:r>
              <w:rPr>
                <w:rFonts w:hint="eastAsia"/>
              </w:rPr>
              <w:t>"RequestId": "16位随机数字和字母组合",</w:t>
            </w:r>
          </w:p>
          <w:p w14:paraId="2C6939B8">
            <w:r>
              <w:tab/>
            </w:r>
            <w:r>
              <w:tab/>
            </w:r>
            <w:r>
              <w:t>"Error": {</w:t>
            </w:r>
          </w:p>
          <w:p w14:paraId="3F7A98BC">
            <w:r>
              <w:tab/>
            </w:r>
            <w:r>
              <w:tab/>
            </w:r>
            <w:r>
              <w:tab/>
            </w:r>
            <w:r>
              <w:t>"Code": "01",</w:t>
            </w:r>
          </w:p>
          <w:p w14:paraId="142F13AA">
            <w:r>
              <w:rPr>
                <w:rFonts w:hint="eastAsia"/>
              </w:rPr>
              <w:tab/>
            </w:r>
            <w:r>
              <w:rPr>
                <w:rFonts w:hint="eastAsia"/>
              </w:rPr>
              <w:tab/>
            </w:r>
            <w:r>
              <w:rPr>
                <w:rFonts w:hint="eastAsia"/>
              </w:rPr>
              <w:tab/>
            </w:r>
            <w:r>
              <w:rPr>
                <w:rFonts w:hint="eastAsia"/>
              </w:rPr>
              <w:t>"Message": "错误说明"</w:t>
            </w:r>
          </w:p>
          <w:p w14:paraId="075C0291">
            <w:r>
              <w:tab/>
            </w:r>
            <w:r>
              <w:tab/>
            </w:r>
            <w:r>
              <w:t>}</w:t>
            </w:r>
          </w:p>
          <w:p w14:paraId="005C994E">
            <w:r>
              <w:tab/>
            </w:r>
            <w:r>
              <w:t>}</w:t>
            </w:r>
          </w:p>
          <w:p w14:paraId="7DA270C8">
            <w:r>
              <w:t>}</w:t>
            </w:r>
          </w:p>
        </w:tc>
      </w:tr>
    </w:tbl>
    <w:p w14:paraId="6380F4B9">
      <w:pPr>
        <w:pStyle w:val="4"/>
      </w:pPr>
      <w:bookmarkStart w:id="178" w:name="_27.申请税款所属期变更（增值税）"/>
      <w:bookmarkEnd w:id="178"/>
      <w:bookmarkStart w:id="179" w:name="_Toc193278914"/>
      <w:bookmarkStart w:id="180" w:name="_Toc219975739"/>
      <w:r>
        <w:rPr>
          <w:rFonts w:cs="Helvetica"/>
          <w:szCs w:val="28"/>
        </w:rPr>
        <w:t>24.</w:t>
      </w:r>
      <w:r>
        <w:rPr>
          <w:rFonts w:cs="Helvetica"/>
          <w:szCs w:val="28"/>
          <w:lang w:eastAsia="zh-Hans"/>
        </w:rPr>
        <w:t>申请税款所属期变更</w:t>
      </w:r>
      <w:bookmarkEnd w:id="179"/>
      <w:bookmarkEnd w:id="180"/>
    </w:p>
    <w:p w14:paraId="027D6C8E">
      <w:pPr>
        <w:pStyle w:val="6"/>
        <w:rPr>
          <w:sz w:val="21"/>
          <w:szCs w:val="21"/>
        </w:rPr>
      </w:pPr>
      <w:r>
        <w:rPr>
          <w:sz w:val="21"/>
          <w:szCs w:val="21"/>
        </w:rPr>
        <w:t>24.1 接口说明</w:t>
      </w:r>
    </w:p>
    <w:p w14:paraId="57A2A9D3">
      <w:pPr>
        <w:pStyle w:val="5"/>
      </w:pPr>
      <w:r>
        <w:rPr>
          <w:rFonts w:hint="eastAsia"/>
        </w:rPr>
        <w:t>企业业务系统可对当前税款所属期的上一个属期（未申报或申报已作废）进行属期回退，如还存在上一属期未申报（不含作废申报），且未进行勾选及用途确认的，可继续逐期回退属期（最多回退12个月）。每次申请税款所属期变更仅可变更一个月，不可跨月变更。</w:t>
      </w:r>
    </w:p>
    <w:p w14:paraId="3BEF0F72">
      <w:pPr>
        <w:pStyle w:val="5"/>
      </w:pPr>
      <w:r>
        <w:rPr>
          <w:rFonts w:hint="eastAsia"/>
        </w:rPr>
        <w:t>按季申报的纳税人在季中月份可切换到下一属期（当前属期未申报）进行勾选确认，即按季申报的纳税人税款所属期1、2、4、5、7、8、10、11月可以切到下个月。</w:t>
      </w:r>
    </w:p>
    <w:p w14:paraId="0017412C">
      <w:pPr>
        <w:pStyle w:val="5"/>
      </w:pPr>
      <w:r>
        <w:rPr>
          <w:rFonts w:hint="eastAsia"/>
        </w:rPr>
        <w:t>对于选择总分机构汇总勾选的企业，由总机构统一发起税款所属期变更申请。选择总分机构汇总勾选的分支机构企业，无调用权限。</w:t>
      </w:r>
    </w:p>
    <w:p w14:paraId="5369791B">
      <w:pPr>
        <w:pStyle w:val="6"/>
        <w:rPr>
          <w:sz w:val="21"/>
          <w:szCs w:val="21"/>
        </w:rPr>
      </w:pPr>
      <w:r>
        <w:rPr>
          <w:sz w:val="21"/>
          <w:szCs w:val="21"/>
        </w:rPr>
        <w:t>24.2 请求方式</w:t>
      </w:r>
    </w:p>
    <w:p w14:paraId="7D78FD2A">
      <w:pPr>
        <w:pStyle w:val="5"/>
      </w:pPr>
      <w:r>
        <w:rPr>
          <w:rFonts w:hint="eastAsia"/>
        </w:rPr>
        <w:t>请求方式为POST</w:t>
      </w:r>
    </w:p>
    <w:p w14:paraId="5337239F">
      <w:pPr>
        <w:pStyle w:val="5"/>
      </w:pPr>
      <w:r>
        <w:rPr>
          <w:rFonts w:hint="eastAsia"/>
        </w:rPr>
        <w:t>path 指该参数为路径参数</w:t>
      </w:r>
    </w:p>
    <w:p w14:paraId="649508E9">
      <w:pPr>
        <w:pStyle w:val="5"/>
      </w:pPr>
      <w:r>
        <w:rPr>
          <w:rFonts w:hint="eastAsia"/>
        </w:rPr>
        <w:t>query 指该参数需在请求URL传参</w:t>
      </w:r>
    </w:p>
    <w:p w14:paraId="38780FC2">
      <w:pPr>
        <w:pStyle w:val="5"/>
      </w:pPr>
      <w:r>
        <w:rPr>
          <w:rFonts w:hint="eastAsia"/>
        </w:rPr>
        <w:t>body 指该参数需在请求JSON传参</w:t>
      </w:r>
    </w:p>
    <w:p w14:paraId="72EAE928">
      <w:pPr>
        <w:pStyle w:val="6"/>
        <w:rPr>
          <w:sz w:val="21"/>
          <w:szCs w:val="21"/>
        </w:rPr>
      </w:pPr>
      <w:r>
        <w:rPr>
          <w:sz w:val="21"/>
          <w:szCs w:val="21"/>
        </w:rPr>
        <w:t>24.3 请求参数</w:t>
      </w:r>
    </w:p>
    <w:tbl>
      <w:tblPr>
        <w:tblStyle w:val="27"/>
        <w:tblW w:w="8472"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314"/>
        <w:gridCol w:w="1842"/>
        <w:gridCol w:w="1134"/>
        <w:gridCol w:w="709"/>
        <w:gridCol w:w="709"/>
        <w:gridCol w:w="2089"/>
      </w:tblGrid>
      <w:tr w14:paraId="197E96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4B6726F">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314" w:type="dxa"/>
            <w:tcBorders>
              <w:top w:val="single" w:color="auto" w:sz="12" w:space="0"/>
              <w:bottom w:val="single" w:color="auto" w:sz="6" w:space="0"/>
            </w:tcBorders>
            <w:shd w:val="clear" w:color="auto" w:fill="D8D8D8"/>
            <w:vAlign w:val="center"/>
          </w:tcPr>
          <w:p w14:paraId="6C641AD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2" w:type="dxa"/>
            <w:tcBorders>
              <w:top w:val="single" w:color="auto" w:sz="12" w:space="0"/>
              <w:bottom w:val="single" w:color="auto" w:sz="6" w:space="0"/>
            </w:tcBorders>
            <w:shd w:val="clear" w:color="auto" w:fill="D8D8D8"/>
            <w:vAlign w:val="center"/>
          </w:tcPr>
          <w:p w14:paraId="34BC4EAE">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61A92AC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DF1DC55">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44847E2F">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089" w:type="dxa"/>
            <w:tcBorders>
              <w:top w:val="single" w:color="auto" w:sz="12" w:space="0"/>
              <w:bottom w:val="single" w:color="auto" w:sz="6" w:space="0"/>
            </w:tcBorders>
            <w:shd w:val="clear" w:color="auto" w:fill="D8D8D8"/>
            <w:vAlign w:val="center"/>
          </w:tcPr>
          <w:p w14:paraId="4ACB6354">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A8642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EC81A37">
            <w:pPr>
              <w:widowControl/>
              <w:jc w:val="center"/>
              <w:rPr>
                <w:rFonts w:ascii="宋体" w:hAnsi="宋体"/>
                <w:bCs/>
                <w:color w:val="000000"/>
              </w:rPr>
            </w:pPr>
            <w:r>
              <w:rPr>
                <w:rFonts w:hint="eastAsia" w:ascii="宋体" w:hAnsi="宋体"/>
                <w:bCs/>
                <w:color w:val="000000"/>
              </w:rPr>
              <w:t>1</w:t>
            </w:r>
          </w:p>
        </w:tc>
        <w:tc>
          <w:tcPr>
            <w:tcW w:w="1314" w:type="dxa"/>
            <w:tcBorders>
              <w:top w:val="single" w:color="auto" w:sz="6" w:space="0"/>
              <w:bottom w:val="single" w:color="auto" w:sz="6" w:space="0"/>
            </w:tcBorders>
            <w:vAlign w:val="center"/>
          </w:tcPr>
          <w:p w14:paraId="60D6F7BD">
            <w:pPr>
              <w:jc w:val="center"/>
              <w:rPr>
                <w:rFonts w:ascii="宋体" w:hAnsi="宋体"/>
                <w:color w:val="000000"/>
                <w:szCs w:val="21"/>
              </w:rPr>
            </w:pPr>
            <w:r>
              <w:rPr>
                <w:rFonts w:hint="eastAsia" w:ascii="宋体" w:hAnsi="宋体"/>
                <w:color w:val="000000"/>
                <w:szCs w:val="21"/>
              </w:rPr>
              <w:t>gfsbh</w:t>
            </w:r>
          </w:p>
        </w:tc>
        <w:tc>
          <w:tcPr>
            <w:tcW w:w="1842" w:type="dxa"/>
            <w:tcBorders>
              <w:top w:val="single" w:color="auto" w:sz="6" w:space="0"/>
              <w:bottom w:val="single" w:color="auto" w:sz="6" w:space="0"/>
            </w:tcBorders>
            <w:vAlign w:val="center"/>
          </w:tcPr>
          <w:p w14:paraId="41614B11">
            <w:pPr>
              <w:pStyle w:val="77"/>
              <w:jc w:val="center"/>
              <w:rPr>
                <w:rFonts w:ascii="宋体" w:hAnsi="宋体"/>
                <w:color w:val="000000"/>
              </w:rPr>
            </w:pPr>
            <w:r>
              <w:rPr>
                <w:rFonts w:hint="eastAsia" w:ascii="宋体" w:hAnsi="宋体"/>
                <w:color w:val="000000"/>
              </w:rPr>
              <w:t>购方纳税人识别号/统一社会信用代码</w:t>
            </w:r>
          </w:p>
        </w:tc>
        <w:tc>
          <w:tcPr>
            <w:tcW w:w="1134" w:type="dxa"/>
            <w:tcBorders>
              <w:top w:val="single" w:color="auto" w:sz="6" w:space="0"/>
              <w:bottom w:val="single" w:color="auto" w:sz="6" w:space="0"/>
            </w:tcBorders>
            <w:vAlign w:val="center"/>
          </w:tcPr>
          <w:p w14:paraId="2FEF2429">
            <w:pPr>
              <w:adjustRightInd w:val="0"/>
              <w:snapToGrid w:val="0"/>
              <w:jc w:val="center"/>
              <w:rPr>
                <w:rFonts w:ascii="宋体" w:hAnsi="宋体"/>
                <w:color w:val="000000"/>
                <w:szCs w:val="21"/>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71F1FC0C">
            <w:pPr>
              <w:jc w:val="center"/>
              <w:rPr>
                <w:rFonts w:ascii="宋体" w:hAnsi="宋体"/>
                <w:color w:val="000000"/>
                <w:szCs w:val="21"/>
              </w:rPr>
            </w:pPr>
            <w:r>
              <w:rPr>
                <w:rFonts w:ascii="宋体" w:hAnsi="宋体"/>
                <w:color w:val="000000"/>
                <w:kern w:val="0"/>
                <w:szCs w:val="21"/>
                <w:lang w:bidi="ar"/>
              </w:rPr>
              <w:t>3</w:t>
            </w:r>
            <w:r>
              <w:rPr>
                <w:rFonts w:hint="eastAsia" w:ascii="宋体" w:hAnsi="宋体"/>
                <w:color w:val="000000"/>
                <w:kern w:val="0"/>
                <w:szCs w:val="21"/>
                <w:lang w:bidi="ar"/>
              </w:rPr>
              <w:t>0</w:t>
            </w:r>
          </w:p>
        </w:tc>
        <w:tc>
          <w:tcPr>
            <w:tcW w:w="709" w:type="dxa"/>
            <w:tcBorders>
              <w:top w:val="single" w:color="auto" w:sz="6" w:space="0"/>
              <w:bottom w:val="single" w:color="auto" w:sz="6" w:space="0"/>
            </w:tcBorders>
            <w:vAlign w:val="center"/>
          </w:tcPr>
          <w:p w14:paraId="117B08AD">
            <w:pPr>
              <w:jc w:val="center"/>
              <w:rPr>
                <w:rFonts w:ascii="宋体" w:hAnsi="宋体"/>
                <w:color w:val="000000"/>
                <w:szCs w:val="21"/>
              </w:rPr>
            </w:pPr>
            <w:r>
              <w:rPr>
                <w:rFonts w:ascii="宋体" w:hAnsi="宋体"/>
                <w:color w:val="000000"/>
                <w:szCs w:val="21"/>
              </w:rPr>
              <w:t>是</w:t>
            </w:r>
          </w:p>
        </w:tc>
        <w:tc>
          <w:tcPr>
            <w:tcW w:w="2089" w:type="dxa"/>
            <w:tcBorders>
              <w:top w:val="single" w:color="auto" w:sz="6" w:space="0"/>
              <w:bottom w:val="single" w:color="auto" w:sz="6" w:space="0"/>
            </w:tcBorders>
            <w:vAlign w:val="center"/>
          </w:tcPr>
          <w:p w14:paraId="20C8CAA2">
            <w:pPr>
              <w:jc w:val="left"/>
              <w:rPr>
                <w:rFonts w:ascii="宋体" w:hAnsi="宋体"/>
                <w:color w:val="000000"/>
                <w:szCs w:val="21"/>
              </w:rPr>
            </w:pPr>
          </w:p>
        </w:tc>
      </w:tr>
      <w:tr w14:paraId="7D60DE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A9DAAB5">
            <w:pPr>
              <w:widowControl/>
              <w:jc w:val="center"/>
              <w:rPr>
                <w:rFonts w:ascii="宋体" w:hAnsi="宋体"/>
                <w:bCs/>
                <w:color w:val="000000"/>
              </w:rPr>
            </w:pPr>
            <w:r>
              <w:rPr>
                <w:rFonts w:hint="eastAsia" w:ascii="宋体" w:hAnsi="宋体"/>
                <w:bCs/>
                <w:color w:val="000000"/>
              </w:rPr>
              <w:t>2</w:t>
            </w:r>
          </w:p>
        </w:tc>
        <w:tc>
          <w:tcPr>
            <w:tcW w:w="1314" w:type="dxa"/>
            <w:tcBorders>
              <w:top w:val="single" w:color="auto" w:sz="6" w:space="0"/>
              <w:bottom w:val="single" w:color="auto" w:sz="6" w:space="0"/>
            </w:tcBorders>
            <w:vAlign w:val="center"/>
          </w:tcPr>
          <w:p w14:paraId="3AF215DF">
            <w:pPr>
              <w:jc w:val="center"/>
              <w:rPr>
                <w:rFonts w:ascii="宋体" w:hAnsi="宋体"/>
                <w:color w:val="000000"/>
                <w:szCs w:val="21"/>
              </w:rPr>
            </w:pPr>
            <w:r>
              <w:rPr>
                <w:rFonts w:hint="eastAsia" w:ascii="宋体" w:hAnsi="宋体"/>
                <w:color w:val="000000"/>
                <w:szCs w:val="21"/>
              </w:rPr>
              <w:t>bgsq</w:t>
            </w:r>
          </w:p>
        </w:tc>
        <w:tc>
          <w:tcPr>
            <w:tcW w:w="1842" w:type="dxa"/>
            <w:tcBorders>
              <w:top w:val="single" w:color="auto" w:sz="6" w:space="0"/>
              <w:bottom w:val="single" w:color="auto" w:sz="6" w:space="0"/>
            </w:tcBorders>
            <w:vAlign w:val="center"/>
          </w:tcPr>
          <w:p w14:paraId="6D9DD1A9">
            <w:pPr>
              <w:pStyle w:val="77"/>
              <w:jc w:val="center"/>
              <w:rPr>
                <w:rFonts w:ascii="宋体" w:hAnsi="宋体"/>
                <w:color w:val="000000"/>
              </w:rPr>
            </w:pPr>
            <w:r>
              <w:rPr>
                <w:rFonts w:hint="eastAsia" w:ascii="宋体" w:hAnsi="宋体"/>
                <w:color w:val="000000"/>
              </w:rPr>
              <w:t>变更属期</w:t>
            </w:r>
          </w:p>
        </w:tc>
        <w:tc>
          <w:tcPr>
            <w:tcW w:w="1134" w:type="dxa"/>
            <w:tcBorders>
              <w:top w:val="single" w:color="auto" w:sz="6" w:space="0"/>
              <w:bottom w:val="single" w:color="auto" w:sz="6" w:space="0"/>
            </w:tcBorders>
            <w:vAlign w:val="center"/>
          </w:tcPr>
          <w:p w14:paraId="27BA7AFC">
            <w:pPr>
              <w:adjustRightInd w:val="0"/>
              <w:snapToGrid w:val="0"/>
              <w:jc w:val="center"/>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6BA53860">
            <w:pPr>
              <w:jc w:val="center"/>
              <w:rPr>
                <w:rFonts w:ascii="宋体" w:hAnsi="宋体"/>
                <w:color w:val="000000"/>
                <w:kern w:val="0"/>
                <w:szCs w:val="21"/>
                <w:lang w:bidi="ar"/>
              </w:rPr>
            </w:pPr>
            <w:r>
              <w:rPr>
                <w:rFonts w:hint="eastAsia" w:ascii="宋体" w:hAnsi="宋体"/>
                <w:color w:val="000000"/>
                <w:kern w:val="0"/>
                <w:szCs w:val="21"/>
                <w:lang w:bidi="ar"/>
              </w:rPr>
              <w:t>6</w:t>
            </w:r>
          </w:p>
        </w:tc>
        <w:tc>
          <w:tcPr>
            <w:tcW w:w="709" w:type="dxa"/>
            <w:tcBorders>
              <w:top w:val="single" w:color="auto" w:sz="6" w:space="0"/>
              <w:bottom w:val="single" w:color="auto" w:sz="6" w:space="0"/>
            </w:tcBorders>
            <w:vAlign w:val="center"/>
          </w:tcPr>
          <w:p w14:paraId="4F22FFFE">
            <w:pPr>
              <w:jc w:val="center"/>
              <w:rPr>
                <w:rFonts w:ascii="宋体" w:hAnsi="宋体"/>
                <w:color w:val="000000"/>
                <w:szCs w:val="21"/>
              </w:rPr>
            </w:pPr>
            <w:r>
              <w:rPr>
                <w:rFonts w:hint="eastAsia" w:ascii="宋体" w:hAnsi="宋体"/>
                <w:color w:val="000000"/>
                <w:szCs w:val="21"/>
              </w:rPr>
              <w:t>是</w:t>
            </w:r>
          </w:p>
        </w:tc>
        <w:tc>
          <w:tcPr>
            <w:tcW w:w="2089" w:type="dxa"/>
            <w:tcBorders>
              <w:top w:val="single" w:color="auto" w:sz="6" w:space="0"/>
              <w:bottom w:val="single" w:color="auto" w:sz="6" w:space="0"/>
            </w:tcBorders>
            <w:vAlign w:val="center"/>
          </w:tcPr>
          <w:p w14:paraId="78786124">
            <w:pPr>
              <w:jc w:val="left"/>
              <w:rPr>
                <w:rFonts w:ascii="宋体" w:hAnsi="宋体" w:cs="宋体"/>
                <w:color w:val="000000"/>
                <w:kern w:val="0"/>
                <w:szCs w:val="21"/>
                <w:lang w:bidi="ar"/>
              </w:rPr>
            </w:pPr>
            <w:r>
              <w:rPr>
                <w:rFonts w:hint="eastAsia" w:ascii="宋体" w:hAnsi="宋体" w:cs="宋体"/>
                <w:color w:val="000000"/>
                <w:kern w:val="0"/>
                <w:szCs w:val="21"/>
                <w:lang w:bidi="ar"/>
              </w:rPr>
              <w:t>YYYYMM</w:t>
            </w:r>
          </w:p>
          <w:p w14:paraId="089D9CEA">
            <w:pPr>
              <w:jc w:val="left"/>
            </w:pPr>
            <w:r>
              <w:rPr>
                <w:rFonts w:hint="eastAsia" w:ascii="宋体" w:hAnsi="宋体" w:cs="宋体"/>
                <w:color w:val="000000"/>
                <w:kern w:val="0"/>
                <w:szCs w:val="21"/>
                <w:lang w:bidi="ar"/>
              </w:rPr>
              <w:t>申请变更到的税款所属期</w:t>
            </w:r>
          </w:p>
        </w:tc>
      </w:tr>
    </w:tbl>
    <w:p w14:paraId="78A62008">
      <w:pPr>
        <w:pStyle w:val="6"/>
        <w:rPr>
          <w:sz w:val="21"/>
          <w:szCs w:val="21"/>
        </w:rPr>
      </w:pPr>
      <w:r>
        <w:rPr>
          <w:sz w:val="21"/>
          <w:szCs w:val="21"/>
        </w:rPr>
        <w:t>24.4 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46C6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6312632">
            <w:r>
              <w:t>{</w:t>
            </w:r>
          </w:p>
          <w:p w14:paraId="05D3A38D">
            <w:r>
              <w:rPr>
                <w:rFonts w:hint="eastAsia"/>
              </w:rPr>
              <w:tab/>
            </w:r>
            <w:r>
              <w:rPr>
                <w:rFonts w:hint="eastAsia"/>
              </w:rPr>
              <w:t>"gfsbh": "购方纳税人识别号/统一社会信用代码",</w:t>
            </w:r>
          </w:p>
          <w:p w14:paraId="29B1EB9E">
            <w:r>
              <w:rPr>
                <w:rFonts w:hint="eastAsia"/>
              </w:rPr>
              <w:tab/>
            </w:r>
            <w:r>
              <w:rPr>
                <w:rFonts w:hint="eastAsia"/>
              </w:rPr>
              <w:t>"bgsq": "变更属期"</w:t>
            </w:r>
          </w:p>
          <w:p w14:paraId="086B17F8">
            <w:r>
              <w:t>}</w:t>
            </w:r>
          </w:p>
        </w:tc>
      </w:tr>
    </w:tbl>
    <w:p w14:paraId="1759504D">
      <w:pPr>
        <w:pStyle w:val="6"/>
        <w:rPr>
          <w:sz w:val="21"/>
          <w:szCs w:val="21"/>
        </w:rPr>
      </w:pPr>
      <w:r>
        <w:rPr>
          <w:sz w:val="21"/>
          <w:szCs w:val="21"/>
        </w:rPr>
        <w:t>24.5 返回参数</w:t>
      </w:r>
    </w:p>
    <w:tbl>
      <w:tblPr>
        <w:tblStyle w:val="27"/>
        <w:tblW w:w="8472"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BEE82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43EAB3FD">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715D54AB">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503681CB">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7ACBC75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1B8E9EF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5334AE8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5EE398B2">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3FDB9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C133A9D">
            <w:pPr>
              <w:widowControl/>
              <w:jc w:val="center"/>
              <w:rPr>
                <w:rFonts w:ascii="宋体" w:hAnsi="宋体"/>
                <w:bCs/>
                <w:color w:val="000000"/>
              </w:rPr>
            </w:pPr>
            <w:r>
              <w:rPr>
                <w:rFonts w:hint="eastAsia" w:ascii="宋体" w:hAnsi="宋体"/>
                <w:bCs/>
                <w:color w:val="000000"/>
              </w:rPr>
              <w:t>1</w:t>
            </w:r>
          </w:p>
        </w:tc>
        <w:tc>
          <w:tcPr>
            <w:tcW w:w="1701" w:type="dxa"/>
            <w:vAlign w:val="center"/>
          </w:tcPr>
          <w:p w14:paraId="395FB8D3">
            <w:pPr>
              <w:pStyle w:val="78"/>
              <w:jc w:val="center"/>
              <w:rPr>
                <w:rFonts w:ascii="宋体" w:hAnsi="宋体" w:cs="宋体"/>
                <w:color w:val="000000"/>
              </w:rPr>
            </w:pPr>
            <w:r>
              <w:rPr>
                <w:rFonts w:hint="eastAsia" w:ascii="宋体" w:hAnsi="宋体" w:cs="宋体"/>
                <w:color w:val="000000"/>
              </w:rPr>
              <w:t>returncode</w:t>
            </w:r>
          </w:p>
        </w:tc>
        <w:tc>
          <w:tcPr>
            <w:tcW w:w="1843" w:type="dxa"/>
            <w:vAlign w:val="center"/>
          </w:tcPr>
          <w:p w14:paraId="0E61190D">
            <w:pPr>
              <w:pStyle w:val="78"/>
              <w:jc w:val="center"/>
              <w:rPr>
                <w:rFonts w:ascii="宋体" w:hAnsi="宋体" w:cs="宋体"/>
                <w:color w:val="000000"/>
              </w:rPr>
            </w:pPr>
            <w:r>
              <w:rPr>
                <w:rFonts w:hint="eastAsia" w:ascii="宋体" w:hAnsi="宋体" w:cs="宋体"/>
                <w:color w:val="000000"/>
              </w:rPr>
              <w:t>返回码</w:t>
            </w:r>
          </w:p>
        </w:tc>
        <w:tc>
          <w:tcPr>
            <w:tcW w:w="1276" w:type="dxa"/>
            <w:vAlign w:val="center"/>
          </w:tcPr>
          <w:p w14:paraId="236D2511">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7BA98FBD">
            <w:pPr>
              <w:jc w:val="center"/>
              <w:rPr>
                <w:rFonts w:ascii="宋体" w:hAnsi="宋体" w:cs="宋体"/>
                <w:color w:val="000000"/>
                <w:szCs w:val="21"/>
              </w:rPr>
            </w:pPr>
            <w:r>
              <w:rPr>
                <w:rFonts w:hint="eastAsia" w:ascii="宋体" w:hAnsi="宋体" w:cs="宋体"/>
                <w:color w:val="000000"/>
                <w:szCs w:val="21"/>
              </w:rPr>
              <w:t>2</w:t>
            </w:r>
          </w:p>
        </w:tc>
        <w:tc>
          <w:tcPr>
            <w:tcW w:w="708" w:type="dxa"/>
            <w:vAlign w:val="center"/>
          </w:tcPr>
          <w:p w14:paraId="404B8F78">
            <w:pPr>
              <w:jc w:val="center"/>
              <w:rPr>
                <w:rFonts w:ascii="宋体" w:hAnsi="宋体" w:cs="宋体"/>
                <w:color w:val="000000"/>
                <w:szCs w:val="21"/>
              </w:rPr>
            </w:pPr>
            <w:r>
              <w:rPr>
                <w:rFonts w:hint="eastAsia" w:ascii="宋体" w:hAnsi="宋体" w:cs="宋体"/>
                <w:color w:val="000000"/>
                <w:szCs w:val="21"/>
              </w:rPr>
              <w:t>是</w:t>
            </w:r>
          </w:p>
        </w:tc>
        <w:tc>
          <w:tcPr>
            <w:tcW w:w="1560" w:type="dxa"/>
            <w:vAlign w:val="center"/>
          </w:tcPr>
          <w:p w14:paraId="46CDF588">
            <w:pPr>
              <w:pStyle w:val="16"/>
            </w:pPr>
            <w:r>
              <w:rPr>
                <w:rFonts w:hint="eastAsia"/>
              </w:rPr>
              <w:t>详情可参照“六、附件：1</w:t>
            </w:r>
            <w:r>
              <w:t>.</w:t>
            </w:r>
            <w:r>
              <w:rPr>
                <w:rFonts w:hint="eastAsia"/>
              </w:rPr>
              <w:t>返回码代码表”</w:t>
            </w:r>
          </w:p>
        </w:tc>
      </w:tr>
      <w:tr w14:paraId="0B9B7C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41DBF45">
            <w:pPr>
              <w:widowControl/>
              <w:jc w:val="center"/>
              <w:rPr>
                <w:rFonts w:ascii="宋体" w:hAnsi="宋体"/>
                <w:bCs/>
                <w:color w:val="000000"/>
              </w:rPr>
            </w:pPr>
            <w:r>
              <w:rPr>
                <w:rFonts w:hint="eastAsia" w:ascii="宋体" w:hAnsi="宋体"/>
                <w:bCs/>
                <w:color w:val="000000"/>
              </w:rPr>
              <w:t>2</w:t>
            </w:r>
          </w:p>
        </w:tc>
        <w:tc>
          <w:tcPr>
            <w:tcW w:w="1701" w:type="dxa"/>
            <w:vAlign w:val="center"/>
          </w:tcPr>
          <w:p w14:paraId="3DD9D066">
            <w:pPr>
              <w:pStyle w:val="78"/>
              <w:jc w:val="center"/>
              <w:rPr>
                <w:rFonts w:ascii="宋体" w:hAnsi="宋体" w:cs="宋体"/>
                <w:color w:val="000000"/>
              </w:rPr>
            </w:pPr>
            <w:r>
              <w:rPr>
                <w:rFonts w:hint="eastAsia" w:ascii="宋体" w:hAnsi="宋体" w:cs="宋体"/>
                <w:color w:val="000000"/>
              </w:rPr>
              <w:t>returnmsg</w:t>
            </w:r>
          </w:p>
        </w:tc>
        <w:tc>
          <w:tcPr>
            <w:tcW w:w="1843" w:type="dxa"/>
            <w:vAlign w:val="center"/>
          </w:tcPr>
          <w:p w14:paraId="32B1B892">
            <w:pPr>
              <w:pStyle w:val="78"/>
              <w:jc w:val="center"/>
              <w:rPr>
                <w:rFonts w:ascii="宋体" w:hAnsi="宋体" w:cs="宋体"/>
                <w:color w:val="000000"/>
                <w:kern w:val="0"/>
                <w:lang w:bidi="ar"/>
              </w:rPr>
            </w:pPr>
            <w:r>
              <w:rPr>
                <w:rFonts w:hint="eastAsia" w:ascii="宋体" w:hAnsi="宋体" w:cs="宋体"/>
                <w:color w:val="000000"/>
              </w:rPr>
              <w:t>返回信息</w:t>
            </w:r>
          </w:p>
        </w:tc>
        <w:tc>
          <w:tcPr>
            <w:tcW w:w="1276" w:type="dxa"/>
            <w:vAlign w:val="center"/>
          </w:tcPr>
          <w:p w14:paraId="469CD4C6">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431656C1">
            <w:pPr>
              <w:jc w:val="center"/>
              <w:rPr>
                <w:rFonts w:ascii="宋体" w:hAnsi="宋体" w:cs="宋体"/>
                <w:color w:val="000000"/>
                <w:szCs w:val="21"/>
              </w:rPr>
            </w:pPr>
            <w:r>
              <w:rPr>
                <w:rFonts w:hint="eastAsia" w:ascii="宋体" w:hAnsi="宋体" w:cs="宋体"/>
                <w:color w:val="000000"/>
                <w:szCs w:val="21"/>
              </w:rPr>
              <w:t>2000</w:t>
            </w:r>
          </w:p>
        </w:tc>
        <w:tc>
          <w:tcPr>
            <w:tcW w:w="708" w:type="dxa"/>
            <w:vAlign w:val="center"/>
          </w:tcPr>
          <w:p w14:paraId="5C2C651B">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1560" w:type="dxa"/>
            <w:vAlign w:val="center"/>
          </w:tcPr>
          <w:p w14:paraId="3E8691B2">
            <w:pPr>
              <w:jc w:val="left"/>
              <w:rPr>
                <w:rFonts w:ascii="宋体" w:hAnsi="宋体" w:cs="宋体"/>
                <w:color w:val="000000"/>
                <w:kern w:val="0"/>
                <w:szCs w:val="21"/>
                <w:lang w:bidi="ar"/>
              </w:rPr>
            </w:pPr>
            <w:r>
              <w:rPr>
                <w:rFonts w:hint="eastAsia" w:ascii="宋体" w:hAnsi="宋体" w:cs="宋体"/>
                <w:color w:val="000000"/>
                <w:kern w:val="0"/>
                <w:szCs w:val="21"/>
                <w:lang w:bidi="ar"/>
              </w:rPr>
              <w:t>返回码为02：失败时记录错误信息说明</w:t>
            </w:r>
          </w:p>
        </w:tc>
      </w:tr>
      <w:tr w14:paraId="4195DC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8C2442A">
            <w:pPr>
              <w:widowControl/>
              <w:jc w:val="center"/>
              <w:rPr>
                <w:rFonts w:ascii="宋体" w:hAnsi="宋体"/>
                <w:bCs/>
                <w:color w:val="000000"/>
              </w:rPr>
            </w:pPr>
            <w:r>
              <w:rPr>
                <w:rFonts w:hint="eastAsia" w:ascii="宋体" w:hAnsi="宋体"/>
                <w:bCs/>
                <w:color w:val="000000"/>
              </w:rPr>
              <w:t>3</w:t>
            </w:r>
          </w:p>
        </w:tc>
        <w:tc>
          <w:tcPr>
            <w:tcW w:w="1701" w:type="dxa"/>
            <w:vAlign w:val="center"/>
          </w:tcPr>
          <w:p w14:paraId="11D5A327">
            <w:pPr>
              <w:pStyle w:val="78"/>
              <w:jc w:val="center"/>
              <w:rPr>
                <w:rFonts w:ascii="宋体" w:hAnsi="宋体" w:cs="宋体"/>
                <w:color w:val="000000"/>
                <w:kern w:val="0"/>
              </w:rPr>
            </w:pPr>
            <w:r>
              <w:rPr>
                <w:rFonts w:hint="eastAsia" w:ascii="宋体" w:hAnsi="宋体" w:cs="宋体"/>
                <w:color w:val="000000"/>
                <w:kern w:val="0"/>
                <w:lang w:bidi="ar"/>
              </w:rPr>
              <w:t>gfsbh</w:t>
            </w:r>
          </w:p>
        </w:tc>
        <w:tc>
          <w:tcPr>
            <w:tcW w:w="1843" w:type="dxa"/>
            <w:vAlign w:val="center"/>
          </w:tcPr>
          <w:p w14:paraId="0E34AD8B">
            <w:pPr>
              <w:pStyle w:val="78"/>
              <w:jc w:val="center"/>
              <w:rPr>
                <w:rFonts w:ascii="宋体" w:hAnsi="宋体" w:cs="宋体"/>
                <w:color w:val="000000"/>
                <w:kern w:val="0"/>
              </w:rPr>
            </w:pPr>
            <w:r>
              <w:rPr>
                <w:rFonts w:hint="eastAsia" w:ascii="宋体" w:hAnsi="宋体"/>
                <w:color w:val="000000"/>
              </w:rPr>
              <w:t>购方纳税人识别号/统一社会信用代码</w:t>
            </w:r>
          </w:p>
        </w:tc>
        <w:tc>
          <w:tcPr>
            <w:tcW w:w="1276" w:type="dxa"/>
            <w:vAlign w:val="center"/>
          </w:tcPr>
          <w:p w14:paraId="5AD47A2E">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16D4051B">
            <w:pPr>
              <w:jc w:val="center"/>
              <w:rPr>
                <w:rFonts w:ascii="宋体" w:hAnsi="宋体" w:cs="宋体"/>
                <w:color w:val="000000"/>
                <w:szCs w:val="21"/>
              </w:rPr>
            </w:pPr>
            <w:r>
              <w:rPr>
                <w:rFonts w:ascii="宋体" w:hAnsi="宋体" w:cs="宋体"/>
                <w:color w:val="000000"/>
                <w:szCs w:val="21"/>
              </w:rPr>
              <w:t>3</w:t>
            </w:r>
            <w:r>
              <w:rPr>
                <w:rFonts w:hint="eastAsia" w:ascii="宋体" w:hAnsi="宋体" w:cs="宋体"/>
                <w:color w:val="000000"/>
                <w:szCs w:val="21"/>
              </w:rPr>
              <w:t>0</w:t>
            </w:r>
          </w:p>
        </w:tc>
        <w:tc>
          <w:tcPr>
            <w:tcW w:w="708" w:type="dxa"/>
            <w:vAlign w:val="center"/>
          </w:tcPr>
          <w:p w14:paraId="34112E90">
            <w:pPr>
              <w:jc w:val="center"/>
              <w:rPr>
                <w:rFonts w:ascii="宋体" w:hAnsi="宋体" w:cs="宋体"/>
                <w:color w:val="000000"/>
                <w:szCs w:val="21"/>
              </w:rPr>
            </w:pPr>
            <w:r>
              <w:rPr>
                <w:rFonts w:hint="eastAsia" w:ascii="宋体" w:hAnsi="宋体" w:cs="宋体"/>
                <w:color w:val="000000"/>
                <w:szCs w:val="21"/>
              </w:rPr>
              <w:t>是</w:t>
            </w:r>
          </w:p>
        </w:tc>
        <w:tc>
          <w:tcPr>
            <w:tcW w:w="1560" w:type="dxa"/>
            <w:vAlign w:val="center"/>
          </w:tcPr>
          <w:p w14:paraId="75CB3906">
            <w:pPr>
              <w:jc w:val="left"/>
              <w:rPr>
                <w:rFonts w:ascii="宋体" w:hAnsi="宋体" w:cs="宋体"/>
                <w:color w:val="000000"/>
                <w:kern w:val="0"/>
                <w:szCs w:val="21"/>
                <w:lang w:bidi="ar"/>
              </w:rPr>
            </w:pPr>
          </w:p>
        </w:tc>
      </w:tr>
      <w:tr w14:paraId="4E8612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B6143DC">
            <w:pPr>
              <w:widowControl/>
              <w:jc w:val="center"/>
              <w:rPr>
                <w:rFonts w:ascii="宋体" w:hAnsi="宋体"/>
                <w:bCs/>
                <w:color w:val="000000"/>
              </w:rPr>
            </w:pPr>
            <w:r>
              <w:rPr>
                <w:rFonts w:hint="eastAsia" w:ascii="宋体" w:hAnsi="宋体"/>
                <w:bCs/>
                <w:color w:val="000000"/>
              </w:rPr>
              <w:t>4</w:t>
            </w:r>
          </w:p>
        </w:tc>
        <w:tc>
          <w:tcPr>
            <w:tcW w:w="1701" w:type="dxa"/>
            <w:vAlign w:val="center"/>
          </w:tcPr>
          <w:p w14:paraId="3EBE2FB1">
            <w:pPr>
              <w:pStyle w:val="78"/>
              <w:jc w:val="center"/>
              <w:rPr>
                <w:rFonts w:ascii="宋体" w:hAnsi="宋体" w:cs="宋体"/>
                <w:color w:val="000000"/>
                <w:kern w:val="0"/>
                <w:lang w:bidi="ar"/>
              </w:rPr>
            </w:pPr>
            <w:r>
              <w:rPr>
                <w:rFonts w:hint="eastAsia" w:ascii="宋体" w:hAnsi="宋体" w:cs="宋体"/>
                <w:color w:val="000000"/>
              </w:rPr>
              <w:t>sfbgcg</w:t>
            </w:r>
          </w:p>
        </w:tc>
        <w:tc>
          <w:tcPr>
            <w:tcW w:w="1843" w:type="dxa"/>
            <w:vAlign w:val="center"/>
          </w:tcPr>
          <w:p w14:paraId="58A24D7F">
            <w:pPr>
              <w:pStyle w:val="78"/>
              <w:jc w:val="center"/>
              <w:rPr>
                <w:rFonts w:ascii="宋体" w:hAnsi="宋体" w:cs="宋体"/>
                <w:color w:val="000000"/>
                <w:lang w:eastAsia="zh-Hans"/>
              </w:rPr>
            </w:pPr>
            <w:bookmarkStart w:id="181" w:name="_Hlk127003668"/>
            <w:r>
              <w:rPr>
                <w:rFonts w:hint="eastAsia" w:ascii="宋体" w:hAnsi="宋体" w:cs="宋体"/>
                <w:color w:val="000000"/>
              </w:rPr>
              <w:t>是否属期变更成功</w:t>
            </w:r>
            <w:bookmarkEnd w:id="181"/>
          </w:p>
        </w:tc>
        <w:tc>
          <w:tcPr>
            <w:tcW w:w="1276" w:type="dxa"/>
            <w:vAlign w:val="center"/>
          </w:tcPr>
          <w:p w14:paraId="64C2E703">
            <w:pPr>
              <w:adjustRightInd w:val="0"/>
              <w:snapToGrid w:val="0"/>
              <w:jc w:val="center"/>
              <w:rPr>
                <w:rFonts w:ascii="宋体" w:hAnsi="宋体" w:cs="宋体"/>
                <w:color w:val="000000"/>
                <w:szCs w:val="21"/>
              </w:rPr>
            </w:pPr>
            <w:r>
              <w:rPr>
                <w:rFonts w:ascii="宋体" w:hAnsi="宋体" w:cs="宋体"/>
                <w:color w:val="000000"/>
                <w:szCs w:val="21"/>
              </w:rPr>
              <w:t>S</w:t>
            </w:r>
            <w:r>
              <w:rPr>
                <w:rFonts w:hint="eastAsia" w:ascii="宋体" w:hAnsi="宋体" w:cs="宋体"/>
                <w:color w:val="000000"/>
                <w:szCs w:val="21"/>
              </w:rPr>
              <w:t>tring</w:t>
            </w:r>
          </w:p>
        </w:tc>
        <w:tc>
          <w:tcPr>
            <w:tcW w:w="709" w:type="dxa"/>
            <w:vAlign w:val="center"/>
          </w:tcPr>
          <w:p w14:paraId="7EE66053">
            <w:pPr>
              <w:jc w:val="center"/>
              <w:rPr>
                <w:rFonts w:ascii="宋体" w:hAnsi="宋体" w:cs="宋体"/>
                <w:color w:val="000000"/>
                <w:szCs w:val="21"/>
              </w:rPr>
            </w:pPr>
            <w:r>
              <w:rPr>
                <w:rFonts w:hint="eastAsia" w:ascii="宋体" w:hAnsi="宋体" w:cs="宋体"/>
                <w:color w:val="000000"/>
                <w:szCs w:val="21"/>
              </w:rPr>
              <w:t>2</w:t>
            </w:r>
          </w:p>
        </w:tc>
        <w:tc>
          <w:tcPr>
            <w:tcW w:w="708" w:type="dxa"/>
            <w:vAlign w:val="center"/>
          </w:tcPr>
          <w:p w14:paraId="2EA6832B">
            <w:pPr>
              <w:jc w:val="center"/>
              <w:rPr>
                <w:rFonts w:ascii="宋体" w:hAnsi="宋体" w:cs="宋体"/>
                <w:color w:val="000000"/>
                <w:szCs w:val="21"/>
              </w:rPr>
            </w:pPr>
            <w:r>
              <w:rPr>
                <w:rFonts w:hint="eastAsia" w:ascii="宋体" w:hAnsi="宋体" w:cs="宋体"/>
                <w:color w:val="000000"/>
                <w:szCs w:val="21"/>
              </w:rPr>
              <w:t>是</w:t>
            </w:r>
          </w:p>
        </w:tc>
        <w:tc>
          <w:tcPr>
            <w:tcW w:w="1560" w:type="dxa"/>
            <w:vAlign w:val="center"/>
          </w:tcPr>
          <w:p w14:paraId="13480580">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1</w:t>
            </w:r>
            <w:r>
              <w:rPr>
                <w:rFonts w:hint="eastAsia" w:ascii="宋体" w:hAnsi="宋体" w:cs="宋体"/>
                <w:color w:val="000000"/>
                <w:kern w:val="0"/>
                <w:szCs w:val="21"/>
                <w:lang w:bidi="ar"/>
              </w:rPr>
              <w:t>：成功</w:t>
            </w:r>
          </w:p>
          <w:p w14:paraId="349738F3">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2</w:t>
            </w:r>
            <w:r>
              <w:rPr>
                <w:rFonts w:hint="eastAsia" w:ascii="宋体" w:hAnsi="宋体" w:cs="宋体"/>
                <w:color w:val="000000"/>
                <w:kern w:val="0"/>
                <w:szCs w:val="21"/>
                <w:lang w:bidi="ar"/>
              </w:rPr>
              <w:t>：失败</w:t>
            </w:r>
          </w:p>
        </w:tc>
      </w:tr>
      <w:tr w14:paraId="280675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14D0666">
            <w:pPr>
              <w:widowControl/>
              <w:jc w:val="center"/>
              <w:rPr>
                <w:rFonts w:ascii="宋体" w:hAnsi="宋体"/>
                <w:bCs/>
                <w:color w:val="000000"/>
              </w:rPr>
            </w:pPr>
            <w:r>
              <w:rPr>
                <w:rFonts w:hint="eastAsia" w:ascii="宋体" w:hAnsi="宋体"/>
                <w:bCs/>
                <w:color w:val="000000"/>
              </w:rPr>
              <w:t>5</w:t>
            </w:r>
          </w:p>
        </w:tc>
        <w:tc>
          <w:tcPr>
            <w:tcW w:w="1701" w:type="dxa"/>
            <w:vAlign w:val="center"/>
          </w:tcPr>
          <w:p w14:paraId="2E947E78">
            <w:pPr>
              <w:jc w:val="center"/>
              <w:rPr>
                <w:rFonts w:ascii="宋体" w:hAnsi="宋体" w:cs="宋体"/>
                <w:color w:val="000000"/>
                <w:kern w:val="0"/>
                <w:szCs w:val="21"/>
                <w:lang w:bidi="ar"/>
              </w:rPr>
            </w:pPr>
            <w:r>
              <w:rPr>
                <w:rFonts w:ascii="宋体" w:hAnsi="宋体" w:cs="宋体"/>
                <w:color w:val="000000"/>
                <w:kern w:val="0"/>
                <w:szCs w:val="21"/>
                <w:lang w:bidi="ar"/>
              </w:rPr>
              <w:t>errormsg</w:t>
            </w:r>
          </w:p>
        </w:tc>
        <w:tc>
          <w:tcPr>
            <w:tcW w:w="1843" w:type="dxa"/>
            <w:vAlign w:val="center"/>
          </w:tcPr>
          <w:p w14:paraId="3472DC79">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vAlign w:val="center"/>
          </w:tcPr>
          <w:p w14:paraId="5F0FF63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14CC20D">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vAlign w:val="center"/>
          </w:tcPr>
          <w:p w14:paraId="1A23FB2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1C9B1EE0">
            <w:pPr>
              <w:jc w:val="left"/>
              <w:rPr>
                <w:rFonts w:ascii="宋体" w:hAnsi="宋体" w:cs="宋体"/>
                <w:color w:val="000000"/>
                <w:kern w:val="0"/>
                <w:szCs w:val="21"/>
                <w:lang w:bidi="ar"/>
              </w:rPr>
            </w:pPr>
            <w:r>
              <w:rPr>
                <w:rFonts w:hint="eastAsia" w:ascii="宋体" w:hAnsi="宋体" w:cs="宋体"/>
                <w:color w:val="000000"/>
                <w:kern w:val="0"/>
                <w:szCs w:val="21"/>
                <w:lang w:bidi="ar"/>
              </w:rPr>
              <w:t>是否属期变更成功为0</w:t>
            </w:r>
            <w:r>
              <w:rPr>
                <w:rFonts w:ascii="宋体" w:hAnsi="宋体" w:cs="宋体"/>
                <w:color w:val="000000"/>
                <w:kern w:val="0"/>
                <w:szCs w:val="21"/>
                <w:lang w:bidi="ar"/>
              </w:rPr>
              <w:t>2</w:t>
            </w:r>
            <w:r>
              <w:rPr>
                <w:rFonts w:hint="eastAsia" w:ascii="宋体" w:hAnsi="宋体" w:cs="宋体"/>
                <w:color w:val="000000"/>
                <w:kern w:val="0"/>
                <w:szCs w:val="21"/>
                <w:lang w:bidi="ar"/>
              </w:rPr>
              <w:t>：失败时记录失败原因</w:t>
            </w:r>
          </w:p>
        </w:tc>
      </w:tr>
      <w:tr w14:paraId="1B80C1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5420CB0">
            <w:pPr>
              <w:widowControl/>
              <w:jc w:val="center"/>
              <w:rPr>
                <w:rFonts w:ascii="宋体" w:hAnsi="宋体"/>
                <w:bCs/>
                <w:color w:val="000000"/>
              </w:rPr>
            </w:pPr>
            <w:r>
              <w:rPr>
                <w:rFonts w:hint="eastAsia" w:ascii="宋体" w:hAnsi="宋体"/>
                <w:bCs/>
                <w:color w:val="000000"/>
              </w:rPr>
              <w:t>6</w:t>
            </w:r>
          </w:p>
        </w:tc>
        <w:tc>
          <w:tcPr>
            <w:tcW w:w="1701" w:type="dxa"/>
            <w:vAlign w:val="center"/>
          </w:tcPr>
          <w:p w14:paraId="5F215724">
            <w:pPr>
              <w:pStyle w:val="78"/>
              <w:jc w:val="center"/>
              <w:rPr>
                <w:rFonts w:ascii="宋体" w:hAnsi="宋体" w:cs="宋体"/>
                <w:color w:val="000000"/>
              </w:rPr>
            </w:pPr>
            <w:r>
              <w:rPr>
                <w:rFonts w:hint="eastAsia" w:ascii="宋体" w:hAnsi="宋体" w:cs="宋体"/>
                <w:color w:val="000000"/>
              </w:rPr>
              <w:t>bgsq</w:t>
            </w:r>
          </w:p>
        </w:tc>
        <w:tc>
          <w:tcPr>
            <w:tcW w:w="1843" w:type="dxa"/>
            <w:vAlign w:val="center"/>
          </w:tcPr>
          <w:p w14:paraId="69BB78F5">
            <w:pPr>
              <w:pStyle w:val="78"/>
              <w:jc w:val="center"/>
              <w:rPr>
                <w:rFonts w:ascii="宋体" w:hAnsi="宋体" w:cs="宋体"/>
                <w:color w:val="000000"/>
              </w:rPr>
            </w:pPr>
            <w:r>
              <w:rPr>
                <w:rFonts w:hint="eastAsia" w:ascii="宋体" w:hAnsi="宋体" w:cs="宋体"/>
                <w:color w:val="000000"/>
              </w:rPr>
              <w:t>变更属期</w:t>
            </w:r>
          </w:p>
        </w:tc>
        <w:tc>
          <w:tcPr>
            <w:tcW w:w="1276" w:type="dxa"/>
            <w:vAlign w:val="center"/>
          </w:tcPr>
          <w:p w14:paraId="3981C980">
            <w:pPr>
              <w:adjustRightInd w:val="0"/>
              <w:snapToGrid w:val="0"/>
              <w:jc w:val="center"/>
              <w:rPr>
                <w:rFonts w:ascii="宋体" w:hAnsi="宋体" w:cs="宋体"/>
                <w:color w:val="000000"/>
                <w:szCs w:val="21"/>
              </w:rPr>
            </w:pPr>
            <w:r>
              <w:rPr>
                <w:rFonts w:ascii="宋体" w:hAnsi="宋体" w:cs="宋体"/>
                <w:color w:val="000000"/>
                <w:szCs w:val="21"/>
              </w:rPr>
              <w:t>S</w:t>
            </w:r>
            <w:r>
              <w:rPr>
                <w:rFonts w:hint="eastAsia" w:ascii="宋体" w:hAnsi="宋体" w:cs="宋体"/>
                <w:color w:val="000000"/>
                <w:szCs w:val="21"/>
              </w:rPr>
              <w:t>tring</w:t>
            </w:r>
          </w:p>
        </w:tc>
        <w:tc>
          <w:tcPr>
            <w:tcW w:w="709" w:type="dxa"/>
            <w:vAlign w:val="center"/>
          </w:tcPr>
          <w:p w14:paraId="4A8E804A">
            <w:pPr>
              <w:jc w:val="center"/>
              <w:rPr>
                <w:rFonts w:ascii="宋体" w:hAnsi="宋体" w:cs="宋体"/>
                <w:color w:val="000000"/>
                <w:szCs w:val="21"/>
              </w:rPr>
            </w:pPr>
            <w:r>
              <w:rPr>
                <w:rFonts w:ascii="宋体" w:hAnsi="宋体" w:cs="宋体"/>
                <w:color w:val="000000"/>
                <w:szCs w:val="21"/>
              </w:rPr>
              <w:t>6</w:t>
            </w:r>
          </w:p>
        </w:tc>
        <w:tc>
          <w:tcPr>
            <w:tcW w:w="708" w:type="dxa"/>
            <w:vAlign w:val="center"/>
          </w:tcPr>
          <w:p w14:paraId="4AC4CF54">
            <w:pPr>
              <w:jc w:val="center"/>
              <w:rPr>
                <w:rFonts w:ascii="宋体" w:hAnsi="宋体" w:cs="宋体"/>
                <w:color w:val="000000"/>
                <w:szCs w:val="21"/>
              </w:rPr>
            </w:pPr>
            <w:r>
              <w:rPr>
                <w:rFonts w:hint="eastAsia" w:ascii="宋体" w:hAnsi="宋体" w:cs="宋体"/>
                <w:color w:val="000000"/>
                <w:szCs w:val="21"/>
              </w:rPr>
              <w:t>否</w:t>
            </w:r>
          </w:p>
        </w:tc>
        <w:tc>
          <w:tcPr>
            <w:tcW w:w="1560" w:type="dxa"/>
            <w:vAlign w:val="center"/>
          </w:tcPr>
          <w:p w14:paraId="4AC8E4B7">
            <w:pPr>
              <w:jc w:val="left"/>
              <w:rPr>
                <w:rFonts w:ascii="宋体" w:hAnsi="宋体" w:cs="宋体"/>
                <w:color w:val="000000"/>
                <w:kern w:val="0"/>
                <w:szCs w:val="21"/>
                <w:lang w:bidi="ar"/>
              </w:rPr>
            </w:pPr>
            <w:r>
              <w:rPr>
                <w:rFonts w:hint="eastAsia" w:ascii="宋体" w:hAnsi="宋体" w:cs="宋体"/>
                <w:color w:val="000000"/>
                <w:kern w:val="0"/>
                <w:szCs w:val="21"/>
                <w:lang w:bidi="ar"/>
              </w:rPr>
              <w:t>YYYYMM</w:t>
            </w:r>
          </w:p>
          <w:p w14:paraId="6B31064B">
            <w:pPr>
              <w:jc w:val="left"/>
              <w:rPr>
                <w:rFonts w:ascii="宋体" w:hAnsi="宋体" w:cs="宋体"/>
                <w:color w:val="000000"/>
                <w:kern w:val="0"/>
                <w:szCs w:val="21"/>
                <w:lang w:bidi="ar"/>
              </w:rPr>
            </w:pPr>
            <w:r>
              <w:rPr>
                <w:rFonts w:hint="eastAsia" w:ascii="宋体" w:hAnsi="宋体" w:cs="宋体"/>
                <w:color w:val="000000"/>
                <w:kern w:val="0"/>
                <w:szCs w:val="21"/>
                <w:lang w:bidi="ar"/>
              </w:rPr>
              <w:t>是否属期变更成功为0</w:t>
            </w:r>
            <w:r>
              <w:rPr>
                <w:rFonts w:ascii="宋体" w:hAnsi="宋体" w:cs="宋体"/>
                <w:color w:val="000000"/>
                <w:kern w:val="0"/>
                <w:szCs w:val="21"/>
                <w:lang w:bidi="ar"/>
              </w:rPr>
              <w:t>1</w:t>
            </w:r>
            <w:r>
              <w:rPr>
                <w:rFonts w:hint="eastAsia" w:ascii="宋体" w:hAnsi="宋体" w:cs="宋体"/>
                <w:color w:val="000000"/>
                <w:kern w:val="0"/>
                <w:szCs w:val="21"/>
                <w:lang w:bidi="ar"/>
              </w:rPr>
              <w:t>：成功时返回已成功变更的税款所属期</w:t>
            </w:r>
          </w:p>
        </w:tc>
      </w:tr>
    </w:tbl>
    <w:p w14:paraId="754B9B60">
      <w:pPr>
        <w:pStyle w:val="6"/>
        <w:rPr>
          <w:sz w:val="21"/>
          <w:szCs w:val="21"/>
        </w:rPr>
      </w:pPr>
      <w:r>
        <w:rPr>
          <w:sz w:val="21"/>
          <w:szCs w:val="21"/>
        </w:rPr>
        <w:t>24.6 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C6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2A81F4C">
            <w:r>
              <w:t>{</w:t>
            </w:r>
          </w:p>
          <w:p w14:paraId="6948EA5E">
            <w:r>
              <w:tab/>
            </w:r>
            <w:r>
              <w:t>"Response": {</w:t>
            </w:r>
          </w:p>
          <w:p w14:paraId="6DF94A59">
            <w:r>
              <w:rPr>
                <w:rFonts w:hint="eastAsia"/>
              </w:rPr>
              <w:tab/>
            </w:r>
            <w:r>
              <w:rPr>
                <w:rFonts w:hint="eastAsia"/>
              </w:rPr>
              <w:tab/>
            </w:r>
            <w:r>
              <w:rPr>
                <w:rFonts w:hint="eastAsia"/>
              </w:rPr>
              <w:t>"RequestId": "系统自动生成ID",</w:t>
            </w:r>
          </w:p>
          <w:p w14:paraId="7DA12281">
            <w:r>
              <w:tab/>
            </w:r>
            <w:r>
              <w:tab/>
            </w:r>
            <w:r>
              <w:t>"Data": {</w:t>
            </w:r>
          </w:p>
          <w:p w14:paraId="594489A6">
            <w:r>
              <w:rPr>
                <w:rFonts w:hint="eastAsia"/>
              </w:rPr>
              <w:tab/>
            </w:r>
            <w:r>
              <w:rPr>
                <w:rFonts w:hint="eastAsia"/>
              </w:rPr>
              <w:tab/>
            </w:r>
            <w:r>
              <w:rPr>
                <w:rFonts w:hint="eastAsia"/>
              </w:rPr>
              <w:tab/>
            </w:r>
            <w:r>
              <w:rPr>
                <w:rFonts w:hint="eastAsia"/>
              </w:rPr>
              <w:t>"returncode": "返回码",</w:t>
            </w:r>
          </w:p>
          <w:p w14:paraId="47D3A4B4">
            <w:r>
              <w:rPr>
                <w:rFonts w:hint="eastAsia"/>
              </w:rPr>
              <w:tab/>
            </w:r>
            <w:r>
              <w:rPr>
                <w:rFonts w:hint="eastAsia"/>
              </w:rPr>
              <w:tab/>
            </w:r>
            <w:r>
              <w:rPr>
                <w:rFonts w:hint="eastAsia"/>
              </w:rPr>
              <w:tab/>
            </w:r>
            <w:r>
              <w:rPr>
                <w:rFonts w:hint="eastAsia"/>
              </w:rPr>
              <w:t>"returnmsg": "返回信息",</w:t>
            </w:r>
          </w:p>
          <w:p w14:paraId="06895A7F">
            <w:r>
              <w:rPr>
                <w:rFonts w:hint="eastAsia"/>
              </w:rPr>
              <w:tab/>
            </w:r>
            <w:r>
              <w:rPr>
                <w:rFonts w:hint="eastAsia"/>
              </w:rPr>
              <w:tab/>
            </w:r>
            <w:r>
              <w:rPr>
                <w:rFonts w:hint="eastAsia"/>
              </w:rPr>
              <w:tab/>
            </w:r>
            <w:r>
              <w:rPr>
                <w:rFonts w:hint="eastAsia"/>
              </w:rPr>
              <w:t>"gfsbh": "购方纳税人识别号/统一社会信用代码",</w:t>
            </w:r>
          </w:p>
          <w:p w14:paraId="0437CFFA">
            <w:r>
              <w:rPr>
                <w:rFonts w:hint="eastAsia"/>
              </w:rPr>
              <w:tab/>
            </w:r>
            <w:r>
              <w:rPr>
                <w:rFonts w:hint="eastAsia"/>
              </w:rPr>
              <w:tab/>
            </w:r>
            <w:r>
              <w:rPr>
                <w:rFonts w:hint="eastAsia"/>
              </w:rPr>
              <w:tab/>
            </w:r>
            <w:r>
              <w:rPr>
                <w:rFonts w:hint="eastAsia"/>
              </w:rPr>
              <w:t>"sfbgcg": "是否属期变更成功",</w:t>
            </w:r>
          </w:p>
          <w:p w14:paraId="6B7493D6">
            <w:r>
              <w:rPr>
                <w:rFonts w:hint="eastAsia"/>
              </w:rPr>
              <w:tab/>
            </w:r>
            <w:r>
              <w:rPr>
                <w:rFonts w:hint="eastAsia"/>
              </w:rPr>
              <w:tab/>
            </w:r>
            <w:r>
              <w:rPr>
                <w:rFonts w:hint="eastAsia"/>
              </w:rPr>
              <w:tab/>
            </w:r>
            <w:r>
              <w:rPr>
                <w:rFonts w:hint="eastAsia"/>
              </w:rPr>
              <w:t>"errormsg": "错误信息",</w:t>
            </w:r>
          </w:p>
          <w:p w14:paraId="4239AF05">
            <w:r>
              <w:rPr>
                <w:rFonts w:hint="eastAsia"/>
              </w:rPr>
              <w:tab/>
            </w:r>
            <w:r>
              <w:rPr>
                <w:rFonts w:hint="eastAsia"/>
              </w:rPr>
              <w:tab/>
            </w:r>
            <w:r>
              <w:rPr>
                <w:rFonts w:hint="eastAsia"/>
              </w:rPr>
              <w:tab/>
            </w:r>
            <w:r>
              <w:rPr>
                <w:rFonts w:hint="eastAsia"/>
              </w:rPr>
              <w:t>"bgsq": "变更属期"</w:t>
            </w:r>
          </w:p>
          <w:p w14:paraId="1FC1AA9C">
            <w:r>
              <w:tab/>
            </w:r>
            <w:r>
              <w:tab/>
            </w:r>
            <w:r>
              <w:t>}</w:t>
            </w:r>
          </w:p>
          <w:p w14:paraId="14750D50">
            <w:r>
              <w:tab/>
            </w:r>
            <w:r>
              <w:t>}</w:t>
            </w:r>
          </w:p>
          <w:p w14:paraId="62D5BFAE">
            <w:r>
              <w:t>}</w:t>
            </w:r>
          </w:p>
        </w:tc>
      </w:tr>
    </w:tbl>
    <w:p w14:paraId="2C323057">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E19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76E2BE9">
            <w:r>
              <w:t>{</w:t>
            </w:r>
          </w:p>
          <w:p w14:paraId="250584A9">
            <w:r>
              <w:tab/>
            </w:r>
            <w:r>
              <w:t>"Response": {</w:t>
            </w:r>
          </w:p>
          <w:p w14:paraId="4B1C8473">
            <w:r>
              <w:rPr>
                <w:rFonts w:hint="eastAsia"/>
              </w:rPr>
              <w:tab/>
            </w:r>
            <w:r>
              <w:rPr>
                <w:rFonts w:hint="eastAsia"/>
              </w:rPr>
              <w:tab/>
            </w:r>
            <w:r>
              <w:rPr>
                <w:rFonts w:hint="eastAsia"/>
              </w:rPr>
              <w:t>"RequestId": "16位随机数字和字母组合",</w:t>
            </w:r>
          </w:p>
          <w:p w14:paraId="5FF19691">
            <w:r>
              <w:tab/>
            </w:r>
            <w:r>
              <w:tab/>
            </w:r>
            <w:r>
              <w:t>"Error": {</w:t>
            </w:r>
          </w:p>
          <w:p w14:paraId="7120286E">
            <w:r>
              <w:tab/>
            </w:r>
            <w:r>
              <w:tab/>
            </w:r>
            <w:r>
              <w:tab/>
            </w:r>
            <w:r>
              <w:t>"Code": "01",</w:t>
            </w:r>
          </w:p>
          <w:p w14:paraId="51995CD2">
            <w:r>
              <w:rPr>
                <w:rFonts w:hint="eastAsia"/>
              </w:rPr>
              <w:tab/>
            </w:r>
            <w:r>
              <w:rPr>
                <w:rFonts w:hint="eastAsia"/>
              </w:rPr>
              <w:tab/>
            </w:r>
            <w:r>
              <w:rPr>
                <w:rFonts w:hint="eastAsia"/>
              </w:rPr>
              <w:tab/>
            </w:r>
            <w:r>
              <w:rPr>
                <w:rFonts w:hint="eastAsia"/>
              </w:rPr>
              <w:t>"Message": "错误说明"</w:t>
            </w:r>
          </w:p>
          <w:p w14:paraId="063B23EA">
            <w:r>
              <w:tab/>
            </w:r>
            <w:r>
              <w:tab/>
            </w:r>
            <w:r>
              <w:t>}</w:t>
            </w:r>
          </w:p>
          <w:p w14:paraId="6D852241">
            <w:r>
              <w:tab/>
            </w:r>
            <w:r>
              <w:t>}</w:t>
            </w:r>
          </w:p>
          <w:p w14:paraId="2E817BDC">
            <w:r>
              <w:t>}</w:t>
            </w:r>
          </w:p>
        </w:tc>
      </w:tr>
    </w:tbl>
    <w:p w14:paraId="50A93AC9">
      <w:pPr>
        <w:pStyle w:val="4"/>
        <w:rPr>
          <w:rFonts w:cs="Helvetica"/>
          <w:szCs w:val="28"/>
        </w:rPr>
      </w:pPr>
      <w:bookmarkStart w:id="182" w:name="_28.申请注销勾选"/>
      <w:bookmarkEnd w:id="182"/>
      <w:bookmarkStart w:id="183" w:name="_Toc219975740"/>
      <w:bookmarkStart w:id="184" w:name="_Toc193278915"/>
      <w:r>
        <w:rPr>
          <w:rFonts w:cs="Helvetica"/>
          <w:szCs w:val="28"/>
        </w:rPr>
        <w:t>25.申请注销勾选</w:t>
      </w:r>
      <w:bookmarkEnd w:id="183"/>
      <w:bookmarkEnd w:id="184"/>
    </w:p>
    <w:p w14:paraId="0EE6240F">
      <w:pPr>
        <w:pStyle w:val="6"/>
        <w:rPr>
          <w:sz w:val="21"/>
          <w:szCs w:val="21"/>
        </w:rPr>
      </w:pPr>
      <w:r>
        <w:rPr>
          <w:rFonts w:hint="eastAsia"/>
          <w:sz w:val="21"/>
          <w:szCs w:val="21"/>
        </w:rPr>
        <w:t>2</w:t>
      </w:r>
      <w:r>
        <w:rPr>
          <w:sz w:val="21"/>
          <w:szCs w:val="21"/>
        </w:rPr>
        <w:t>5.1接口说明</w:t>
      </w:r>
    </w:p>
    <w:p w14:paraId="54FA57C0">
      <w:pPr>
        <w:pStyle w:val="5"/>
      </w:pPr>
      <w:r>
        <w:rPr>
          <w:rFonts w:hint="eastAsia"/>
        </w:rPr>
        <w:t>企业业务系统，通过此接口申请注销勾选。</w:t>
      </w:r>
    </w:p>
    <w:p w14:paraId="4821678C">
      <w:pPr>
        <w:pStyle w:val="6"/>
        <w:rPr>
          <w:sz w:val="21"/>
          <w:szCs w:val="21"/>
        </w:rPr>
      </w:pPr>
      <w:r>
        <w:rPr>
          <w:rFonts w:hint="eastAsia"/>
          <w:sz w:val="21"/>
          <w:szCs w:val="21"/>
        </w:rPr>
        <w:t>2</w:t>
      </w:r>
      <w:r>
        <w:rPr>
          <w:sz w:val="21"/>
          <w:szCs w:val="21"/>
        </w:rPr>
        <w:t>5.2请求方式</w:t>
      </w:r>
    </w:p>
    <w:p w14:paraId="3127C302">
      <w:pPr>
        <w:pStyle w:val="5"/>
      </w:pPr>
      <w:r>
        <w:rPr>
          <w:rFonts w:hint="eastAsia"/>
        </w:rPr>
        <w:t>请求方式为POST</w:t>
      </w:r>
    </w:p>
    <w:p w14:paraId="36208714">
      <w:pPr>
        <w:pStyle w:val="5"/>
      </w:pPr>
      <w:r>
        <w:rPr>
          <w:rFonts w:hint="eastAsia"/>
        </w:rPr>
        <w:t>path 指该参数为路径参数</w:t>
      </w:r>
    </w:p>
    <w:p w14:paraId="35F393F5">
      <w:pPr>
        <w:pStyle w:val="5"/>
      </w:pPr>
      <w:r>
        <w:rPr>
          <w:rFonts w:hint="eastAsia"/>
        </w:rPr>
        <w:t>query 指该参数需在请求URL传参</w:t>
      </w:r>
    </w:p>
    <w:p w14:paraId="457049FE">
      <w:pPr>
        <w:pStyle w:val="5"/>
      </w:pPr>
      <w:r>
        <w:rPr>
          <w:rFonts w:hint="eastAsia"/>
        </w:rPr>
        <w:t>body 指该参数需在请求JSON传参</w:t>
      </w:r>
    </w:p>
    <w:p w14:paraId="02E28DD9">
      <w:pPr>
        <w:pStyle w:val="6"/>
        <w:rPr>
          <w:sz w:val="21"/>
          <w:szCs w:val="21"/>
        </w:rPr>
      </w:pPr>
      <w:r>
        <w:rPr>
          <w:rFonts w:hint="eastAsia"/>
          <w:sz w:val="21"/>
          <w:szCs w:val="21"/>
        </w:rPr>
        <w:t>2</w:t>
      </w:r>
      <w:r>
        <w:rPr>
          <w:sz w:val="21"/>
          <w:szCs w:val="21"/>
        </w:rPr>
        <w:t>5.3请求参数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7"/>
        <w:gridCol w:w="2107"/>
        <w:gridCol w:w="1153"/>
        <w:gridCol w:w="709"/>
        <w:gridCol w:w="708"/>
        <w:gridCol w:w="1683"/>
      </w:tblGrid>
      <w:tr w14:paraId="520C71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90BAD41">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437" w:type="dxa"/>
            <w:tcBorders>
              <w:top w:val="single" w:color="auto" w:sz="12" w:space="0"/>
              <w:bottom w:val="single" w:color="auto" w:sz="6" w:space="0"/>
            </w:tcBorders>
            <w:shd w:val="clear" w:color="auto" w:fill="D8D8D8"/>
            <w:vAlign w:val="center"/>
          </w:tcPr>
          <w:p w14:paraId="4AA2179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2107" w:type="dxa"/>
            <w:tcBorders>
              <w:top w:val="single" w:color="auto" w:sz="12" w:space="0"/>
              <w:bottom w:val="single" w:color="auto" w:sz="6" w:space="0"/>
            </w:tcBorders>
            <w:shd w:val="clear" w:color="auto" w:fill="D8D8D8"/>
            <w:vAlign w:val="center"/>
          </w:tcPr>
          <w:p w14:paraId="20494F4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53" w:type="dxa"/>
            <w:tcBorders>
              <w:top w:val="single" w:color="auto" w:sz="12" w:space="0"/>
              <w:bottom w:val="single" w:color="auto" w:sz="6" w:space="0"/>
            </w:tcBorders>
            <w:shd w:val="clear" w:color="auto" w:fill="D8D8D8"/>
            <w:vAlign w:val="center"/>
          </w:tcPr>
          <w:p w14:paraId="304D0C68">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01019E6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8E1C43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683" w:type="dxa"/>
            <w:tcBorders>
              <w:top w:val="single" w:color="auto" w:sz="12" w:space="0"/>
              <w:bottom w:val="single" w:color="auto" w:sz="6" w:space="0"/>
            </w:tcBorders>
            <w:shd w:val="clear" w:color="auto" w:fill="D8D8D8"/>
            <w:vAlign w:val="center"/>
          </w:tcPr>
          <w:p w14:paraId="699472B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F8CCE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9E36268">
            <w:pPr>
              <w:widowControl/>
              <w:jc w:val="center"/>
              <w:rPr>
                <w:rFonts w:ascii="宋体" w:hAnsi="宋体"/>
                <w:bCs/>
                <w:color w:val="000000"/>
              </w:rPr>
            </w:pPr>
            <w:r>
              <w:rPr>
                <w:rFonts w:hint="eastAsia" w:ascii="宋体" w:hAnsi="宋体"/>
                <w:bCs/>
                <w:color w:val="000000"/>
              </w:rPr>
              <w:t>1</w:t>
            </w:r>
          </w:p>
        </w:tc>
        <w:tc>
          <w:tcPr>
            <w:tcW w:w="1437" w:type="dxa"/>
            <w:tcBorders>
              <w:top w:val="single" w:color="auto" w:sz="6" w:space="0"/>
              <w:bottom w:val="single" w:color="auto" w:sz="6" w:space="0"/>
            </w:tcBorders>
            <w:vAlign w:val="center"/>
          </w:tcPr>
          <w:p w14:paraId="52E19D7E">
            <w:pPr>
              <w:jc w:val="center"/>
              <w:rPr>
                <w:rFonts w:ascii="宋体" w:hAnsi="宋体" w:cs="宋体"/>
                <w:color w:val="000000"/>
                <w:kern w:val="0"/>
                <w:szCs w:val="21"/>
                <w:lang w:bidi="ar"/>
              </w:rPr>
            </w:pPr>
            <w:r>
              <w:rPr>
                <w:rFonts w:hint="eastAsia"/>
                <w:color w:val="000000"/>
                <w:szCs w:val="21"/>
              </w:rPr>
              <w:t>gfsbh</w:t>
            </w:r>
          </w:p>
        </w:tc>
        <w:tc>
          <w:tcPr>
            <w:tcW w:w="2107" w:type="dxa"/>
            <w:tcBorders>
              <w:top w:val="single" w:color="auto" w:sz="6" w:space="0"/>
              <w:bottom w:val="single" w:color="auto" w:sz="6" w:space="0"/>
            </w:tcBorders>
            <w:vAlign w:val="center"/>
          </w:tcPr>
          <w:p w14:paraId="2851452D">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153" w:type="dxa"/>
            <w:tcBorders>
              <w:top w:val="single" w:color="auto" w:sz="6" w:space="0"/>
              <w:bottom w:val="single" w:color="auto" w:sz="6" w:space="0"/>
            </w:tcBorders>
            <w:vAlign w:val="center"/>
          </w:tcPr>
          <w:p w14:paraId="6DBDB4A4">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1A44EF26">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6473FA5B">
            <w:pPr>
              <w:jc w:val="center"/>
              <w:rPr>
                <w:rFonts w:ascii="宋体" w:hAnsi="宋体"/>
                <w:color w:val="000000"/>
                <w:szCs w:val="21"/>
              </w:rPr>
            </w:pPr>
            <w:r>
              <w:rPr>
                <w:rFonts w:hint="eastAsia" w:ascii="宋体" w:hAnsi="宋体" w:cs="宋体"/>
                <w:color w:val="000000"/>
                <w:szCs w:val="21"/>
                <w:lang w:eastAsia="zh-Hans"/>
              </w:rPr>
              <w:t>是</w:t>
            </w:r>
          </w:p>
        </w:tc>
        <w:tc>
          <w:tcPr>
            <w:tcW w:w="1683" w:type="dxa"/>
            <w:tcBorders>
              <w:top w:val="single" w:color="auto" w:sz="6" w:space="0"/>
              <w:bottom w:val="single" w:color="auto" w:sz="6" w:space="0"/>
            </w:tcBorders>
            <w:vAlign w:val="center"/>
          </w:tcPr>
          <w:p w14:paraId="6F449C7D">
            <w:pPr>
              <w:jc w:val="left"/>
              <w:rPr>
                <w:rFonts w:ascii="宋体" w:hAnsi="宋体" w:cs="宋体"/>
                <w:color w:val="000000"/>
                <w:kern w:val="0"/>
                <w:szCs w:val="21"/>
                <w:lang w:bidi="ar"/>
              </w:rPr>
            </w:pPr>
          </w:p>
        </w:tc>
      </w:tr>
      <w:tr w14:paraId="3B194A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5B9A1B1">
            <w:pPr>
              <w:widowControl/>
              <w:jc w:val="center"/>
              <w:rPr>
                <w:rFonts w:ascii="宋体" w:hAnsi="宋体"/>
                <w:bCs/>
                <w:color w:val="000000"/>
              </w:rPr>
            </w:pPr>
            <w:r>
              <w:rPr>
                <w:rFonts w:hint="eastAsia" w:ascii="宋体" w:hAnsi="宋体"/>
                <w:bCs/>
                <w:color w:val="000000"/>
              </w:rPr>
              <w:t>2</w:t>
            </w:r>
          </w:p>
        </w:tc>
        <w:tc>
          <w:tcPr>
            <w:tcW w:w="1437" w:type="dxa"/>
            <w:tcBorders>
              <w:top w:val="single" w:color="auto" w:sz="6" w:space="0"/>
              <w:bottom w:val="single" w:color="auto" w:sz="6" w:space="0"/>
            </w:tcBorders>
            <w:vAlign w:val="center"/>
          </w:tcPr>
          <w:p w14:paraId="4CB2365C">
            <w:pPr>
              <w:jc w:val="center"/>
              <w:rPr>
                <w:color w:val="000000"/>
                <w:szCs w:val="21"/>
              </w:rPr>
            </w:pPr>
            <w:r>
              <w:rPr>
                <w:rFonts w:hint="eastAsia" w:ascii="宋体" w:hAnsi="宋体" w:cs="宋体"/>
                <w:color w:val="000000"/>
                <w:szCs w:val="21"/>
              </w:rPr>
              <w:t>sqbz</w:t>
            </w:r>
          </w:p>
        </w:tc>
        <w:tc>
          <w:tcPr>
            <w:tcW w:w="2107" w:type="dxa"/>
            <w:tcBorders>
              <w:top w:val="single" w:color="auto" w:sz="6" w:space="0"/>
              <w:bottom w:val="single" w:color="auto" w:sz="6" w:space="0"/>
            </w:tcBorders>
            <w:vAlign w:val="center"/>
          </w:tcPr>
          <w:p w14:paraId="3C218BE7">
            <w:pPr>
              <w:jc w:val="center"/>
              <w:rPr>
                <w:rFonts w:ascii="宋体" w:hAnsi="宋体" w:cs="宋体"/>
                <w:color w:val="000000"/>
                <w:szCs w:val="21"/>
                <w:lang w:eastAsia="zh-Hans"/>
              </w:rPr>
            </w:pPr>
            <w:r>
              <w:rPr>
                <w:rFonts w:hint="eastAsia"/>
                <w:color w:val="000000"/>
                <w:szCs w:val="21"/>
              </w:rPr>
              <w:t>申请标志</w:t>
            </w:r>
          </w:p>
        </w:tc>
        <w:tc>
          <w:tcPr>
            <w:tcW w:w="1153" w:type="dxa"/>
            <w:tcBorders>
              <w:top w:val="single" w:color="auto" w:sz="6" w:space="0"/>
              <w:bottom w:val="single" w:color="auto" w:sz="6" w:space="0"/>
            </w:tcBorders>
            <w:vAlign w:val="center"/>
          </w:tcPr>
          <w:p w14:paraId="7B122C34">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241F36D1">
            <w:pPr>
              <w:jc w:val="center"/>
              <w:rPr>
                <w:rFonts w:ascii="宋体" w:hAnsi="宋体" w:cs="宋体"/>
                <w:color w:val="000000"/>
                <w:szCs w:val="21"/>
              </w:rPr>
            </w:pPr>
            <w:r>
              <w:rPr>
                <w:rFonts w:hint="eastAsia" w:ascii="宋体" w:hAnsi="宋体" w:cs="宋体"/>
                <w:color w:val="000000"/>
                <w:szCs w:val="21"/>
              </w:rPr>
              <w:t>1</w:t>
            </w:r>
          </w:p>
        </w:tc>
        <w:tc>
          <w:tcPr>
            <w:tcW w:w="708" w:type="dxa"/>
            <w:tcBorders>
              <w:top w:val="single" w:color="auto" w:sz="6" w:space="0"/>
              <w:bottom w:val="single" w:color="auto" w:sz="6" w:space="0"/>
            </w:tcBorders>
            <w:vAlign w:val="center"/>
          </w:tcPr>
          <w:p w14:paraId="74838E00">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1683" w:type="dxa"/>
            <w:tcBorders>
              <w:top w:val="single" w:color="auto" w:sz="6" w:space="0"/>
              <w:bottom w:val="single" w:color="auto" w:sz="6" w:space="0"/>
            </w:tcBorders>
            <w:vAlign w:val="center"/>
          </w:tcPr>
          <w:p w14:paraId="6B3931F3">
            <w:pPr>
              <w:jc w:val="left"/>
              <w:rPr>
                <w:rFonts w:ascii="宋体" w:hAnsi="宋体" w:cs="宋体"/>
                <w:color w:val="000000"/>
                <w:kern w:val="0"/>
                <w:szCs w:val="21"/>
                <w:lang w:bidi="ar"/>
              </w:rPr>
            </w:pPr>
            <w:r>
              <w:rPr>
                <w:rFonts w:hint="eastAsia" w:ascii="宋体" w:hAnsi="宋体" w:cs="宋体"/>
                <w:color w:val="000000"/>
                <w:kern w:val="0"/>
                <w:szCs w:val="21"/>
                <w:lang w:bidi="ar"/>
              </w:rPr>
              <w:t>1：申请注销勾选</w:t>
            </w:r>
          </w:p>
          <w:p w14:paraId="46F31D63">
            <w:pPr>
              <w:jc w:val="left"/>
              <w:rPr>
                <w:rFonts w:ascii="宋体" w:hAnsi="宋体" w:cs="宋体"/>
                <w:color w:val="000000"/>
                <w:kern w:val="0"/>
                <w:szCs w:val="21"/>
                <w:lang w:bidi="ar"/>
              </w:rPr>
            </w:pPr>
            <w:r>
              <w:rPr>
                <w:rFonts w:hint="eastAsia" w:ascii="宋体" w:hAnsi="宋体" w:cs="宋体"/>
                <w:color w:val="000000"/>
                <w:kern w:val="0"/>
                <w:szCs w:val="21"/>
                <w:lang w:bidi="ar"/>
              </w:rPr>
              <w:t>2：撤销注销勾选</w:t>
            </w:r>
          </w:p>
        </w:tc>
      </w:tr>
    </w:tbl>
    <w:p w14:paraId="2398E820">
      <w:pPr>
        <w:pStyle w:val="6"/>
        <w:rPr>
          <w:sz w:val="21"/>
          <w:szCs w:val="21"/>
        </w:rPr>
      </w:pPr>
      <w:r>
        <w:rPr>
          <w:rFonts w:hint="eastAsia"/>
          <w:sz w:val="21"/>
          <w:szCs w:val="21"/>
        </w:rPr>
        <w:t>2</w:t>
      </w:r>
      <w:r>
        <w:rPr>
          <w:sz w:val="21"/>
          <w:szCs w:val="21"/>
        </w:rPr>
        <w:t>5.4请求报文示例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E4A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C41234">
            <w:r>
              <w:t>{</w:t>
            </w:r>
          </w:p>
          <w:p w14:paraId="3F755566">
            <w:r>
              <w:rPr>
                <w:rFonts w:hint="eastAsia"/>
              </w:rPr>
              <w:tab/>
            </w:r>
            <w:r>
              <w:rPr>
                <w:rFonts w:hint="eastAsia"/>
              </w:rPr>
              <w:t>"gfsbh": "购买方统一社会信用代码/纳税人识别号",</w:t>
            </w:r>
          </w:p>
          <w:p w14:paraId="6FAAD1C3">
            <w:r>
              <w:rPr>
                <w:rFonts w:hint="eastAsia"/>
              </w:rPr>
              <w:tab/>
            </w:r>
            <w:r>
              <w:rPr>
                <w:rFonts w:hint="eastAsia"/>
              </w:rPr>
              <w:t>"sqbz": "申请标志"</w:t>
            </w:r>
          </w:p>
          <w:p w14:paraId="3E3AF93E">
            <w:r>
              <w:t>}</w:t>
            </w:r>
          </w:p>
        </w:tc>
      </w:tr>
    </w:tbl>
    <w:p w14:paraId="39F000E7">
      <w:pPr>
        <w:pStyle w:val="6"/>
        <w:rPr>
          <w:sz w:val="21"/>
          <w:szCs w:val="21"/>
        </w:rPr>
      </w:pPr>
      <w:r>
        <w:rPr>
          <w:rFonts w:hint="eastAsia"/>
          <w:sz w:val="21"/>
          <w:szCs w:val="21"/>
        </w:rPr>
        <w:t>2</w:t>
      </w:r>
      <w:r>
        <w:rPr>
          <w:sz w:val="21"/>
          <w:szCs w:val="21"/>
        </w:rPr>
        <w:t>5.5返回参数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578"/>
        <w:gridCol w:w="1560"/>
        <w:gridCol w:w="1134"/>
        <w:gridCol w:w="850"/>
        <w:gridCol w:w="709"/>
        <w:gridCol w:w="1966"/>
      </w:tblGrid>
      <w:tr w14:paraId="17D4B6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4EF7BDC">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578" w:type="dxa"/>
            <w:tcBorders>
              <w:top w:val="single" w:color="auto" w:sz="12" w:space="0"/>
              <w:bottom w:val="single" w:color="auto" w:sz="6" w:space="0"/>
            </w:tcBorders>
            <w:shd w:val="clear" w:color="auto" w:fill="D8D8D8"/>
            <w:vAlign w:val="center"/>
          </w:tcPr>
          <w:p w14:paraId="2CEED46A">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60" w:type="dxa"/>
            <w:tcBorders>
              <w:top w:val="single" w:color="auto" w:sz="12" w:space="0"/>
              <w:bottom w:val="single" w:color="auto" w:sz="6" w:space="0"/>
            </w:tcBorders>
            <w:shd w:val="clear" w:color="auto" w:fill="D8D8D8"/>
            <w:vAlign w:val="center"/>
          </w:tcPr>
          <w:p w14:paraId="6B6F6D0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0C233BC5">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850" w:type="dxa"/>
            <w:tcBorders>
              <w:top w:val="single" w:color="auto" w:sz="12" w:space="0"/>
              <w:bottom w:val="single" w:color="auto" w:sz="6" w:space="0"/>
            </w:tcBorders>
            <w:shd w:val="clear" w:color="auto" w:fill="D8D8D8"/>
            <w:vAlign w:val="center"/>
          </w:tcPr>
          <w:p w14:paraId="5F6D291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1EDCCF4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66" w:type="dxa"/>
            <w:tcBorders>
              <w:top w:val="single" w:color="auto" w:sz="12" w:space="0"/>
              <w:bottom w:val="single" w:color="auto" w:sz="6" w:space="0"/>
            </w:tcBorders>
            <w:shd w:val="clear" w:color="auto" w:fill="D8D8D8"/>
            <w:vAlign w:val="center"/>
          </w:tcPr>
          <w:p w14:paraId="16DB57FB">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EC0D3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5F8B52B">
            <w:pPr>
              <w:widowControl/>
              <w:jc w:val="center"/>
              <w:rPr>
                <w:rFonts w:ascii="宋体" w:hAnsi="宋体"/>
                <w:bCs/>
                <w:color w:val="000000"/>
              </w:rPr>
            </w:pPr>
            <w:r>
              <w:rPr>
                <w:rFonts w:hint="eastAsia" w:ascii="宋体" w:hAnsi="宋体"/>
                <w:bCs/>
                <w:color w:val="000000"/>
              </w:rPr>
              <w:t>1</w:t>
            </w:r>
          </w:p>
        </w:tc>
        <w:tc>
          <w:tcPr>
            <w:tcW w:w="1578" w:type="dxa"/>
            <w:vAlign w:val="center"/>
          </w:tcPr>
          <w:p w14:paraId="301FE319">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560" w:type="dxa"/>
            <w:vAlign w:val="center"/>
          </w:tcPr>
          <w:p w14:paraId="34A0DE4B">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134" w:type="dxa"/>
            <w:vAlign w:val="center"/>
          </w:tcPr>
          <w:p w14:paraId="6150CA78">
            <w:pPr>
              <w:adjustRightInd w:val="0"/>
              <w:snapToGrid w:val="0"/>
              <w:jc w:val="center"/>
              <w:rPr>
                <w:rFonts w:ascii="宋体" w:hAnsi="宋体"/>
                <w:color w:val="000000"/>
                <w:szCs w:val="21"/>
              </w:rPr>
            </w:pPr>
            <w:r>
              <w:rPr>
                <w:rFonts w:hint="eastAsia" w:ascii="宋体" w:hAnsi="宋体"/>
                <w:color w:val="000000"/>
                <w:szCs w:val="21"/>
              </w:rPr>
              <w:t>String</w:t>
            </w:r>
          </w:p>
        </w:tc>
        <w:tc>
          <w:tcPr>
            <w:tcW w:w="850" w:type="dxa"/>
            <w:vAlign w:val="center"/>
          </w:tcPr>
          <w:p w14:paraId="060D633F">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vAlign w:val="center"/>
          </w:tcPr>
          <w:p w14:paraId="305EB09A">
            <w:pPr>
              <w:jc w:val="center"/>
              <w:rPr>
                <w:rFonts w:ascii="宋体" w:hAnsi="宋体"/>
                <w:color w:val="000000"/>
                <w:szCs w:val="21"/>
              </w:rPr>
            </w:pPr>
            <w:r>
              <w:rPr>
                <w:rFonts w:ascii="宋体" w:hAnsi="宋体"/>
                <w:color w:val="000000"/>
                <w:szCs w:val="21"/>
              </w:rPr>
              <w:t>是</w:t>
            </w:r>
          </w:p>
        </w:tc>
        <w:tc>
          <w:tcPr>
            <w:tcW w:w="1966" w:type="dxa"/>
            <w:vAlign w:val="center"/>
          </w:tcPr>
          <w:p w14:paraId="296131A7">
            <w:pPr>
              <w:pStyle w:val="16"/>
            </w:pPr>
            <w:r>
              <w:rPr>
                <w:rFonts w:hint="eastAsia"/>
              </w:rPr>
              <w:t>详情可参照“六、附件：1</w:t>
            </w:r>
            <w:r>
              <w:t>.</w:t>
            </w:r>
            <w:r>
              <w:rPr>
                <w:rFonts w:hint="eastAsia"/>
              </w:rPr>
              <w:t>返回码代码表”</w:t>
            </w:r>
          </w:p>
        </w:tc>
      </w:tr>
      <w:tr w14:paraId="0322A5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3" w:hRule="atLeast"/>
        </w:trPr>
        <w:tc>
          <w:tcPr>
            <w:tcW w:w="675" w:type="dxa"/>
            <w:vAlign w:val="center"/>
          </w:tcPr>
          <w:p w14:paraId="2A22302B">
            <w:pPr>
              <w:widowControl/>
              <w:jc w:val="center"/>
              <w:rPr>
                <w:rFonts w:ascii="宋体" w:hAnsi="宋体"/>
                <w:bCs/>
                <w:color w:val="000000"/>
              </w:rPr>
            </w:pPr>
            <w:r>
              <w:rPr>
                <w:rFonts w:hint="eastAsia" w:ascii="宋体" w:hAnsi="宋体"/>
                <w:bCs/>
                <w:color w:val="000000"/>
              </w:rPr>
              <w:t>2</w:t>
            </w:r>
          </w:p>
        </w:tc>
        <w:tc>
          <w:tcPr>
            <w:tcW w:w="1578" w:type="dxa"/>
            <w:vAlign w:val="center"/>
          </w:tcPr>
          <w:p w14:paraId="5AD17580">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560" w:type="dxa"/>
            <w:vAlign w:val="center"/>
          </w:tcPr>
          <w:p w14:paraId="41D50E07">
            <w:pPr>
              <w:jc w:val="center"/>
              <w:rPr>
                <w:rFonts w:ascii="宋体" w:hAnsi="宋体" w:cs="宋体"/>
                <w:color w:val="000000"/>
                <w:kern w:val="0"/>
                <w:szCs w:val="21"/>
                <w:lang w:bidi="ar"/>
              </w:rPr>
            </w:pPr>
            <w:r>
              <w:rPr>
                <w:rFonts w:hint="eastAsia"/>
                <w:color w:val="000000"/>
                <w:szCs w:val="21"/>
              </w:rPr>
              <w:t>返回信息</w:t>
            </w:r>
          </w:p>
        </w:tc>
        <w:tc>
          <w:tcPr>
            <w:tcW w:w="1134" w:type="dxa"/>
            <w:vAlign w:val="center"/>
          </w:tcPr>
          <w:p w14:paraId="6E3E624E">
            <w:pPr>
              <w:adjustRightInd w:val="0"/>
              <w:snapToGrid w:val="0"/>
              <w:jc w:val="center"/>
              <w:rPr>
                <w:rFonts w:ascii="宋体" w:hAnsi="宋体"/>
                <w:color w:val="000000"/>
                <w:szCs w:val="21"/>
              </w:rPr>
            </w:pPr>
            <w:r>
              <w:rPr>
                <w:rFonts w:hint="eastAsia" w:ascii="宋体" w:hAnsi="宋体"/>
                <w:color w:val="000000"/>
                <w:szCs w:val="21"/>
              </w:rPr>
              <w:t>String</w:t>
            </w:r>
          </w:p>
        </w:tc>
        <w:tc>
          <w:tcPr>
            <w:tcW w:w="850" w:type="dxa"/>
            <w:vAlign w:val="center"/>
          </w:tcPr>
          <w:p w14:paraId="03DE7E08">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9" w:type="dxa"/>
            <w:vAlign w:val="center"/>
          </w:tcPr>
          <w:p w14:paraId="4ED3FED2">
            <w:pPr>
              <w:jc w:val="center"/>
              <w:rPr>
                <w:rFonts w:ascii="宋体" w:hAnsi="宋体"/>
                <w:color w:val="000000"/>
                <w:szCs w:val="21"/>
              </w:rPr>
            </w:pPr>
            <w:r>
              <w:rPr>
                <w:rFonts w:hint="eastAsia" w:ascii="宋体" w:hAnsi="宋体"/>
                <w:color w:val="000000"/>
                <w:szCs w:val="21"/>
              </w:rPr>
              <w:t>否</w:t>
            </w:r>
          </w:p>
        </w:tc>
        <w:tc>
          <w:tcPr>
            <w:tcW w:w="1966" w:type="dxa"/>
            <w:vAlign w:val="center"/>
          </w:tcPr>
          <w:p w14:paraId="50B8DA37">
            <w:pPr>
              <w:jc w:val="left"/>
              <w:rPr>
                <w:rFonts w:ascii="宋体" w:hAnsi="宋体" w:cs="宋体"/>
                <w:color w:val="000000"/>
                <w:kern w:val="0"/>
                <w:szCs w:val="21"/>
                <w:lang w:bidi="ar"/>
              </w:rPr>
            </w:pPr>
            <w:r>
              <w:rPr>
                <w:rFonts w:hint="eastAsia"/>
                <w:color w:val="000000"/>
                <w:szCs w:val="21"/>
              </w:rPr>
              <w:t>错误信息说明</w:t>
            </w:r>
          </w:p>
        </w:tc>
      </w:tr>
    </w:tbl>
    <w:p w14:paraId="058CD503">
      <w:pPr>
        <w:pStyle w:val="6"/>
        <w:rPr>
          <w:sz w:val="21"/>
          <w:szCs w:val="21"/>
        </w:rPr>
      </w:pPr>
      <w:r>
        <w:rPr>
          <w:rFonts w:hint="eastAsia"/>
          <w:sz w:val="21"/>
          <w:szCs w:val="21"/>
        </w:rPr>
        <w:t>2</w:t>
      </w:r>
      <w:r>
        <w:rPr>
          <w:sz w:val="21"/>
          <w:szCs w:val="21"/>
        </w:rPr>
        <w:t>5.6返回报文示例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E9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F68EA47">
            <w:r>
              <w:t>{</w:t>
            </w:r>
          </w:p>
          <w:p w14:paraId="2B9B742C">
            <w:r>
              <w:tab/>
            </w:r>
            <w:r>
              <w:t>"Response": {</w:t>
            </w:r>
          </w:p>
          <w:p w14:paraId="7ED7D11B">
            <w:r>
              <w:rPr>
                <w:rFonts w:hint="eastAsia"/>
              </w:rPr>
              <w:tab/>
            </w:r>
            <w:r>
              <w:rPr>
                <w:rFonts w:hint="eastAsia"/>
              </w:rPr>
              <w:tab/>
            </w:r>
            <w:r>
              <w:rPr>
                <w:rFonts w:hint="eastAsia"/>
              </w:rPr>
              <w:t>"RequestId": "系统自动生成ID",</w:t>
            </w:r>
          </w:p>
          <w:p w14:paraId="65ABBD57">
            <w:r>
              <w:tab/>
            </w:r>
            <w:r>
              <w:tab/>
            </w:r>
            <w:r>
              <w:t>"Data": {</w:t>
            </w:r>
          </w:p>
          <w:p w14:paraId="1342238B">
            <w:r>
              <w:rPr>
                <w:rFonts w:hint="eastAsia"/>
              </w:rPr>
              <w:tab/>
            </w:r>
            <w:r>
              <w:rPr>
                <w:rFonts w:hint="eastAsia"/>
              </w:rPr>
              <w:tab/>
            </w:r>
            <w:r>
              <w:rPr>
                <w:rFonts w:hint="eastAsia"/>
              </w:rPr>
              <w:tab/>
            </w:r>
            <w:r>
              <w:rPr>
                <w:rFonts w:hint="eastAsia"/>
              </w:rPr>
              <w:t>"returncode": "返回码",</w:t>
            </w:r>
          </w:p>
          <w:p w14:paraId="4BA2DA53">
            <w:r>
              <w:rPr>
                <w:rFonts w:hint="eastAsia"/>
              </w:rPr>
              <w:tab/>
            </w:r>
            <w:r>
              <w:rPr>
                <w:rFonts w:hint="eastAsia"/>
              </w:rPr>
              <w:tab/>
            </w:r>
            <w:r>
              <w:rPr>
                <w:rFonts w:hint="eastAsia"/>
              </w:rPr>
              <w:tab/>
            </w:r>
            <w:r>
              <w:rPr>
                <w:rFonts w:hint="eastAsia"/>
              </w:rPr>
              <w:t>"returnmsg": "返回信息"</w:t>
            </w:r>
          </w:p>
          <w:p w14:paraId="5299DB97">
            <w:r>
              <w:tab/>
            </w:r>
            <w:r>
              <w:tab/>
            </w:r>
            <w:r>
              <w:t>}</w:t>
            </w:r>
          </w:p>
          <w:p w14:paraId="3A4DAC4E">
            <w:r>
              <w:tab/>
            </w:r>
            <w:r>
              <w:t>}</w:t>
            </w:r>
          </w:p>
          <w:p w14:paraId="7E32F457">
            <w:r>
              <w:t>}</w:t>
            </w:r>
          </w:p>
        </w:tc>
      </w:tr>
    </w:tbl>
    <w:p w14:paraId="241395F3">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913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A6FE368">
            <w:r>
              <w:t>{</w:t>
            </w:r>
          </w:p>
          <w:p w14:paraId="6BDF5178">
            <w:r>
              <w:tab/>
            </w:r>
            <w:r>
              <w:t>"Response": {</w:t>
            </w:r>
          </w:p>
          <w:p w14:paraId="67CF8416">
            <w:r>
              <w:rPr>
                <w:rFonts w:hint="eastAsia"/>
              </w:rPr>
              <w:tab/>
            </w:r>
            <w:r>
              <w:rPr>
                <w:rFonts w:hint="eastAsia"/>
              </w:rPr>
              <w:tab/>
            </w:r>
            <w:r>
              <w:rPr>
                <w:rFonts w:hint="eastAsia"/>
              </w:rPr>
              <w:t>"RequestId": "16位随机数字和字母组合",</w:t>
            </w:r>
          </w:p>
          <w:p w14:paraId="75E2D20B">
            <w:r>
              <w:tab/>
            </w:r>
            <w:r>
              <w:tab/>
            </w:r>
            <w:r>
              <w:t>"Error": {</w:t>
            </w:r>
          </w:p>
          <w:p w14:paraId="6A305165">
            <w:r>
              <w:tab/>
            </w:r>
            <w:r>
              <w:tab/>
            </w:r>
            <w:r>
              <w:tab/>
            </w:r>
            <w:r>
              <w:t>"Code": "01",</w:t>
            </w:r>
          </w:p>
          <w:p w14:paraId="761770C8">
            <w:r>
              <w:rPr>
                <w:rFonts w:hint="eastAsia"/>
              </w:rPr>
              <w:tab/>
            </w:r>
            <w:r>
              <w:rPr>
                <w:rFonts w:hint="eastAsia"/>
              </w:rPr>
              <w:tab/>
            </w:r>
            <w:r>
              <w:rPr>
                <w:rFonts w:hint="eastAsia"/>
              </w:rPr>
              <w:tab/>
            </w:r>
            <w:r>
              <w:rPr>
                <w:rFonts w:hint="eastAsia"/>
              </w:rPr>
              <w:t>"Message": "错误说明"</w:t>
            </w:r>
          </w:p>
          <w:p w14:paraId="3A822CB9">
            <w:r>
              <w:tab/>
            </w:r>
            <w:r>
              <w:tab/>
            </w:r>
            <w:r>
              <w:t>}</w:t>
            </w:r>
          </w:p>
          <w:p w14:paraId="682AA711">
            <w:r>
              <w:tab/>
            </w:r>
            <w:r>
              <w:t>}</w:t>
            </w:r>
          </w:p>
          <w:p w14:paraId="30CD8D50">
            <w:r>
              <w:t>}</w:t>
            </w:r>
          </w:p>
        </w:tc>
      </w:tr>
    </w:tbl>
    <w:p w14:paraId="6432724B">
      <w:pPr>
        <w:jc w:val="center"/>
        <w:rPr>
          <w:rFonts w:ascii="宋体" w:hAnsi="宋体" w:cs="宋体"/>
          <w:color w:val="000000"/>
          <w:kern w:val="0"/>
          <w:szCs w:val="21"/>
          <w:lang w:bidi="ar"/>
        </w:rPr>
      </w:pPr>
      <w:bookmarkStart w:id="185" w:name="_32.查询确认统计处理结果（总分机构汇总勾选）"/>
      <w:bookmarkEnd w:id="185"/>
      <w:bookmarkStart w:id="186" w:name="_29.申请抵扣统计（总分机构汇总勾选）"/>
      <w:bookmarkEnd w:id="186"/>
      <w:bookmarkStart w:id="187" w:name="_31.申请确认抵扣统计（总分机构汇总勾选）"/>
      <w:bookmarkEnd w:id="187"/>
      <w:bookmarkStart w:id="188" w:name="_30.查询申请统计处理结果（总分机构汇总勾选）"/>
      <w:bookmarkEnd w:id="188"/>
    </w:p>
    <w:p w14:paraId="0BFFC7D4">
      <w:pPr>
        <w:pStyle w:val="4"/>
        <w:rPr>
          <w:kern w:val="0"/>
          <w:sz w:val="27"/>
          <w:szCs w:val="27"/>
        </w:rPr>
      </w:pPr>
      <w:bookmarkStart w:id="189" w:name="_Toc219975741"/>
      <w:r>
        <w:rPr>
          <w:rFonts w:hint="eastAsia" w:cs="Helvetica"/>
          <w:szCs w:val="28"/>
        </w:rPr>
        <w:t>26.</w:t>
      </w:r>
      <w:r>
        <w:rPr>
          <w:rFonts w:hint="eastAsia" w:cs="Helvetica"/>
          <w:szCs w:val="28"/>
          <w:lang w:eastAsia="zh-Hans"/>
        </w:rPr>
        <w:t>刷新税款所属期</w:t>
      </w:r>
      <w:bookmarkEnd w:id="189"/>
    </w:p>
    <w:p w14:paraId="64C3EAE7">
      <w:pPr>
        <w:pStyle w:val="6"/>
        <w:rPr>
          <w:sz w:val="21"/>
          <w:szCs w:val="21"/>
        </w:rPr>
      </w:pPr>
      <w:r>
        <w:rPr>
          <w:sz w:val="21"/>
          <w:szCs w:val="21"/>
        </w:rPr>
        <w:t xml:space="preserve">24.1 </w:t>
      </w:r>
      <w:r>
        <w:rPr>
          <w:rFonts w:hint="eastAsia"/>
          <w:sz w:val="21"/>
          <w:szCs w:val="21"/>
        </w:rPr>
        <w:t>接口说明</w:t>
      </w:r>
    </w:p>
    <w:p w14:paraId="3A3820AA">
      <w:pPr>
        <w:pStyle w:val="5"/>
      </w:pPr>
      <w:r>
        <w:rPr>
          <w:rFonts w:hint="eastAsia"/>
        </w:rPr>
        <w:t>企业完成本税款所属期的申报后，税款所属期会自动跳到下一次申报的税款所属期。在未作废申报表的前提下，企业可在税务局端通过“回退税款所属期（补偿）”功能进行税款所属期的强制回退操作，回退到上一税款所属期。</w:t>
      </w:r>
    </w:p>
    <w:p w14:paraId="5544680C">
      <w:pPr>
        <w:pStyle w:val="5"/>
      </w:pPr>
      <w:r>
        <w:rPr>
          <w:rFonts w:hint="eastAsia"/>
        </w:rPr>
        <w:t>企业业务系统可通过本接口对税务系统税款所属期进行刷新操作，将税款所属期切回正常属期，企业可以在正常的税款所属期进行勾选抵扣业务。</w:t>
      </w:r>
    </w:p>
    <w:p w14:paraId="06ABD7E8">
      <w:pPr>
        <w:pStyle w:val="5"/>
      </w:pPr>
      <w:r>
        <w:rPr>
          <w:rFonts w:hint="eastAsia"/>
        </w:rPr>
        <w:t>如果纳税人需要刷新一般纳税人认定追溯期期间的税款所属期</w:t>
      </w:r>
      <w:r>
        <w:rPr>
          <w:rFonts w:hint="eastAsia" w:ascii="宋体" w:hAnsi="宋体"/>
        </w:rPr>
        <w:t>时，“追溯期标志”不可空，填写码值Y。不填时默认为</w:t>
      </w:r>
      <w:r>
        <w:rPr>
          <w:rFonts w:hint="eastAsia"/>
        </w:rPr>
        <w:t>当前正常申报的税款所属期。</w:t>
      </w:r>
    </w:p>
    <w:p w14:paraId="30F08419">
      <w:pPr>
        <w:pStyle w:val="5"/>
      </w:pPr>
      <w:r>
        <w:rPr>
          <w:rFonts w:hint="eastAsia"/>
        </w:rPr>
        <w:t>注意：1、如果存在已勾选未确认未统计的凭证时，企业需要完成确认统计或者撤销勾选、确认等操作。待刷新税款所属期后，在新的税款所属期进行勾选。</w:t>
      </w:r>
    </w:p>
    <w:p w14:paraId="57A366BA">
      <w:pPr>
        <w:pStyle w:val="5"/>
      </w:pPr>
      <w:r>
        <w:rPr>
          <w:rFonts w:hint="eastAsia"/>
        </w:rPr>
        <w:t>2、对于选择总分机构汇总勾选的分支机构，由总机构统一刷新税款所属期。选择总分机构汇总勾选的分支机构企业，无此调用权限。</w:t>
      </w:r>
    </w:p>
    <w:p w14:paraId="1A21EB64">
      <w:pPr>
        <w:pStyle w:val="6"/>
        <w:rPr>
          <w:rFonts w:ascii="Arial" w:hAnsi="Arial" w:cs="Times New Roman"/>
          <w:sz w:val="21"/>
          <w:szCs w:val="21"/>
        </w:rPr>
      </w:pPr>
      <w:r>
        <w:rPr>
          <w:sz w:val="21"/>
          <w:szCs w:val="21"/>
        </w:rPr>
        <w:t xml:space="preserve">24.2 </w:t>
      </w:r>
      <w:r>
        <w:rPr>
          <w:rFonts w:hint="eastAsia"/>
          <w:sz w:val="21"/>
          <w:szCs w:val="21"/>
        </w:rPr>
        <w:t>请求方式</w:t>
      </w:r>
    </w:p>
    <w:p w14:paraId="527738D3">
      <w:pPr>
        <w:pStyle w:val="5"/>
      </w:pPr>
      <w:r>
        <w:rPr>
          <w:rFonts w:hint="eastAsia"/>
        </w:rPr>
        <w:t>请求方式为POST</w:t>
      </w:r>
    </w:p>
    <w:p w14:paraId="366E0044">
      <w:pPr>
        <w:pStyle w:val="5"/>
      </w:pPr>
      <w:r>
        <w:rPr>
          <w:rFonts w:hint="eastAsia"/>
        </w:rPr>
        <w:t>path 指该参数为路径参数</w:t>
      </w:r>
    </w:p>
    <w:p w14:paraId="332E5805">
      <w:pPr>
        <w:pStyle w:val="5"/>
      </w:pPr>
      <w:r>
        <w:rPr>
          <w:rFonts w:hint="eastAsia"/>
        </w:rPr>
        <w:t>query 指该参数需在请求URL传参</w:t>
      </w:r>
    </w:p>
    <w:p w14:paraId="74D78584">
      <w:pPr>
        <w:pStyle w:val="5"/>
      </w:pPr>
      <w:r>
        <w:rPr>
          <w:rFonts w:hint="eastAsia"/>
        </w:rPr>
        <w:t>body 指该参数需在请求JSON传参</w:t>
      </w:r>
    </w:p>
    <w:p w14:paraId="67A9EC44">
      <w:pPr>
        <w:pStyle w:val="6"/>
        <w:rPr>
          <w:rFonts w:ascii="Arial" w:hAnsi="Arial" w:cs="Times New Roman"/>
          <w:sz w:val="21"/>
          <w:szCs w:val="21"/>
        </w:rPr>
      </w:pPr>
      <w:r>
        <w:rPr>
          <w:sz w:val="21"/>
          <w:szCs w:val="21"/>
        </w:rPr>
        <w:t xml:space="preserve">24.3 </w:t>
      </w:r>
      <w:r>
        <w:rPr>
          <w:rFonts w:hint="eastAsia"/>
          <w:sz w:val="21"/>
          <w:szCs w:val="21"/>
        </w:rPr>
        <w:t>请求参数</w:t>
      </w:r>
    </w:p>
    <w:tbl>
      <w:tblPr>
        <w:tblStyle w:val="27"/>
        <w:tblW w:w="8475" w:type="dxa"/>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65"/>
        <w:gridCol w:w="1418"/>
        <w:gridCol w:w="1134"/>
        <w:gridCol w:w="709"/>
        <w:gridCol w:w="708"/>
        <w:gridCol w:w="2366"/>
      </w:tblGrid>
      <w:tr w14:paraId="60B4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tcBorders>
              <w:top w:val="single" w:color="auto" w:sz="4" w:space="0"/>
              <w:left w:val="single" w:color="auto" w:sz="4" w:space="0"/>
              <w:bottom w:val="single" w:color="auto" w:sz="4" w:space="0"/>
              <w:right w:val="single" w:color="auto" w:sz="4" w:space="0"/>
            </w:tcBorders>
            <w:shd w:val="clear" w:color="auto" w:fill="D8D8D8"/>
            <w:vAlign w:val="center"/>
          </w:tcPr>
          <w:p w14:paraId="3AC626A9">
            <w:pPr>
              <w:adjustRightInd w:val="0"/>
              <w:snapToGrid w:val="0"/>
              <w:jc w:val="center"/>
              <w:rPr>
                <w:rFonts w:ascii="宋体" w:hAnsi="宋体" w:cs="Calibri"/>
                <w:b/>
                <w:color w:val="000000"/>
                <w:szCs w:val="21"/>
              </w:rPr>
            </w:pPr>
            <w:r>
              <w:rPr>
                <w:rFonts w:hint="eastAsia" w:ascii="宋体" w:hAnsi="宋体" w:cs="Calibri"/>
                <w:b/>
                <w:color w:val="000000"/>
                <w:szCs w:val="21"/>
              </w:rPr>
              <w:t>序号</w:t>
            </w:r>
          </w:p>
        </w:tc>
        <w:tc>
          <w:tcPr>
            <w:tcW w:w="1465" w:type="dxa"/>
            <w:tcBorders>
              <w:top w:val="single" w:color="auto" w:sz="4" w:space="0"/>
              <w:left w:val="single" w:color="auto" w:sz="4" w:space="0"/>
              <w:bottom w:val="single" w:color="auto" w:sz="4" w:space="0"/>
              <w:right w:val="single" w:color="auto" w:sz="4" w:space="0"/>
            </w:tcBorders>
            <w:shd w:val="clear" w:color="auto" w:fill="D8D8D8"/>
            <w:vAlign w:val="center"/>
          </w:tcPr>
          <w:p w14:paraId="56FCF66C">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418" w:type="dxa"/>
            <w:tcBorders>
              <w:top w:val="single" w:color="auto" w:sz="4" w:space="0"/>
              <w:left w:val="single" w:color="auto" w:sz="4" w:space="0"/>
              <w:bottom w:val="single" w:color="auto" w:sz="4" w:space="0"/>
              <w:right w:val="single" w:color="auto" w:sz="4" w:space="0"/>
            </w:tcBorders>
            <w:shd w:val="clear" w:color="auto" w:fill="D8D8D8"/>
            <w:vAlign w:val="center"/>
          </w:tcPr>
          <w:p w14:paraId="23F8F997">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4" w:space="0"/>
              <w:left w:val="single" w:color="auto" w:sz="4" w:space="0"/>
              <w:bottom w:val="single" w:color="auto" w:sz="4" w:space="0"/>
              <w:right w:val="single" w:color="auto" w:sz="4" w:space="0"/>
            </w:tcBorders>
            <w:shd w:val="clear" w:color="auto" w:fill="D8D8D8"/>
            <w:vAlign w:val="center"/>
          </w:tcPr>
          <w:p w14:paraId="5B0795D6">
            <w:pPr>
              <w:adjustRightInd w:val="0"/>
              <w:snapToGrid w:val="0"/>
              <w:jc w:val="center"/>
              <w:rPr>
                <w:rFonts w:ascii="宋体" w:hAnsi="宋体" w:cs="Calibri"/>
                <w:b/>
                <w:color w:val="000000"/>
                <w:szCs w:val="21"/>
              </w:rPr>
            </w:pPr>
            <w:r>
              <w:rPr>
                <w:rFonts w:hint="eastAsia" w:ascii="宋体" w:hAnsi="宋体" w:cs="Calibri"/>
                <w:b/>
                <w:color w:val="000000"/>
                <w:szCs w:val="21"/>
              </w:rPr>
              <w:t>字段类型</w:t>
            </w:r>
          </w:p>
        </w:tc>
        <w:tc>
          <w:tcPr>
            <w:tcW w:w="709" w:type="dxa"/>
            <w:tcBorders>
              <w:top w:val="single" w:color="auto" w:sz="4" w:space="0"/>
              <w:left w:val="single" w:color="auto" w:sz="4" w:space="0"/>
              <w:bottom w:val="single" w:color="auto" w:sz="4" w:space="0"/>
              <w:right w:val="single" w:color="auto" w:sz="4" w:space="0"/>
            </w:tcBorders>
            <w:shd w:val="clear" w:color="auto" w:fill="D8D8D8"/>
            <w:vAlign w:val="center"/>
          </w:tcPr>
          <w:p w14:paraId="7EDC6EB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4" w:space="0"/>
              <w:left w:val="single" w:color="auto" w:sz="4" w:space="0"/>
              <w:bottom w:val="single" w:color="auto" w:sz="4" w:space="0"/>
              <w:right w:val="single" w:color="auto" w:sz="4" w:space="0"/>
            </w:tcBorders>
            <w:shd w:val="clear" w:color="auto" w:fill="D8D8D8"/>
            <w:vAlign w:val="center"/>
          </w:tcPr>
          <w:p w14:paraId="6BB538D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366" w:type="dxa"/>
            <w:tcBorders>
              <w:top w:val="single" w:color="auto" w:sz="4" w:space="0"/>
              <w:left w:val="single" w:color="auto" w:sz="4" w:space="0"/>
              <w:bottom w:val="single" w:color="auto" w:sz="4" w:space="0"/>
              <w:right w:val="single" w:color="auto" w:sz="4" w:space="0"/>
            </w:tcBorders>
            <w:shd w:val="clear" w:color="auto" w:fill="D8D8D8"/>
            <w:vAlign w:val="center"/>
          </w:tcPr>
          <w:p w14:paraId="1CCE2C49">
            <w:pPr>
              <w:adjustRightInd w:val="0"/>
              <w:snapToGrid w:val="0"/>
              <w:jc w:val="center"/>
              <w:rPr>
                <w:rFonts w:ascii="宋体" w:hAnsi="宋体" w:cs="Calibri"/>
                <w:b/>
                <w:color w:val="000000"/>
                <w:szCs w:val="21"/>
              </w:rPr>
            </w:pPr>
            <w:r>
              <w:rPr>
                <w:rFonts w:hint="eastAsia" w:ascii="宋体" w:hAnsi="宋体" w:cs="Calibri"/>
                <w:b/>
                <w:color w:val="000000"/>
                <w:szCs w:val="21"/>
              </w:rPr>
              <w:t>说明</w:t>
            </w:r>
          </w:p>
        </w:tc>
      </w:tr>
      <w:tr w14:paraId="0DB51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tcBorders>
              <w:top w:val="single" w:color="auto" w:sz="4" w:space="0"/>
              <w:left w:val="single" w:color="auto" w:sz="4" w:space="0"/>
              <w:bottom w:val="single" w:color="auto" w:sz="4" w:space="0"/>
              <w:right w:val="single" w:color="auto" w:sz="4" w:space="0"/>
            </w:tcBorders>
            <w:vAlign w:val="center"/>
          </w:tcPr>
          <w:p w14:paraId="5B67AE44">
            <w:pPr>
              <w:widowControl/>
              <w:jc w:val="center"/>
              <w:rPr>
                <w:rFonts w:ascii="宋体" w:hAnsi="宋体"/>
                <w:bCs/>
                <w:color w:val="000000"/>
              </w:rPr>
            </w:pPr>
            <w:r>
              <w:rPr>
                <w:rFonts w:hint="eastAsia" w:ascii="宋体" w:hAnsi="宋体"/>
                <w:bCs/>
                <w:color w:val="000000"/>
              </w:rPr>
              <w:t>1</w:t>
            </w:r>
          </w:p>
        </w:tc>
        <w:tc>
          <w:tcPr>
            <w:tcW w:w="1465" w:type="dxa"/>
            <w:tcBorders>
              <w:top w:val="single" w:color="auto" w:sz="4" w:space="0"/>
              <w:left w:val="single" w:color="auto" w:sz="4" w:space="0"/>
              <w:bottom w:val="single" w:color="auto" w:sz="4" w:space="0"/>
              <w:right w:val="single" w:color="auto" w:sz="4" w:space="0"/>
            </w:tcBorders>
            <w:vAlign w:val="center"/>
          </w:tcPr>
          <w:p w14:paraId="77135D1D">
            <w:pPr>
              <w:jc w:val="center"/>
              <w:rPr>
                <w:rFonts w:ascii="宋体" w:hAnsi="宋体"/>
                <w:color w:val="000000"/>
                <w:szCs w:val="21"/>
              </w:rPr>
            </w:pPr>
            <w:r>
              <w:rPr>
                <w:rFonts w:hint="eastAsia" w:ascii="宋体" w:hAnsi="宋体"/>
                <w:color w:val="000000"/>
                <w:szCs w:val="21"/>
              </w:rPr>
              <w:t>gfsbh</w:t>
            </w:r>
          </w:p>
        </w:tc>
        <w:tc>
          <w:tcPr>
            <w:tcW w:w="1418" w:type="dxa"/>
            <w:tcBorders>
              <w:top w:val="single" w:color="auto" w:sz="4" w:space="0"/>
              <w:left w:val="single" w:color="auto" w:sz="4" w:space="0"/>
              <w:bottom w:val="single" w:color="auto" w:sz="4" w:space="0"/>
              <w:right w:val="single" w:color="auto" w:sz="4" w:space="0"/>
            </w:tcBorders>
            <w:vAlign w:val="center"/>
          </w:tcPr>
          <w:p w14:paraId="41922753">
            <w:pPr>
              <w:pStyle w:val="78"/>
              <w:jc w:val="center"/>
              <w:rPr>
                <w:rFonts w:ascii="宋体" w:hAnsi="宋体" w:cs="宋体"/>
                <w:color w:val="000000"/>
                <w:kern w:val="0"/>
              </w:rPr>
            </w:pPr>
            <w:r>
              <w:rPr>
                <w:rFonts w:hint="eastAsia" w:ascii="宋体" w:hAnsi="宋体"/>
                <w:color w:val="000000"/>
              </w:rPr>
              <w:t>购方识别号</w:t>
            </w:r>
          </w:p>
        </w:tc>
        <w:tc>
          <w:tcPr>
            <w:tcW w:w="1134" w:type="dxa"/>
            <w:tcBorders>
              <w:top w:val="single" w:color="auto" w:sz="4" w:space="0"/>
              <w:left w:val="single" w:color="auto" w:sz="4" w:space="0"/>
              <w:bottom w:val="single" w:color="auto" w:sz="4" w:space="0"/>
              <w:right w:val="single" w:color="auto" w:sz="4" w:space="0"/>
            </w:tcBorders>
            <w:vAlign w:val="center"/>
          </w:tcPr>
          <w:p w14:paraId="433CFB63">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4" w:space="0"/>
              <w:left w:val="single" w:color="auto" w:sz="4" w:space="0"/>
              <w:bottom w:val="single" w:color="auto" w:sz="4" w:space="0"/>
              <w:right w:val="single" w:color="auto" w:sz="4" w:space="0"/>
            </w:tcBorders>
            <w:vAlign w:val="center"/>
          </w:tcPr>
          <w:p w14:paraId="3592B3A6">
            <w:pPr>
              <w:jc w:val="center"/>
              <w:rPr>
                <w:rFonts w:ascii="宋体" w:hAnsi="宋体" w:cs="宋体"/>
                <w:color w:val="000000"/>
                <w:szCs w:val="21"/>
              </w:rPr>
            </w:pPr>
            <w:r>
              <w:rPr>
                <w:rFonts w:hint="eastAsia" w:ascii="宋体" w:hAnsi="宋体" w:cs="宋体"/>
                <w:color w:val="000000"/>
                <w:szCs w:val="21"/>
              </w:rPr>
              <w:t>30</w:t>
            </w:r>
          </w:p>
        </w:tc>
        <w:tc>
          <w:tcPr>
            <w:tcW w:w="708" w:type="dxa"/>
            <w:tcBorders>
              <w:top w:val="single" w:color="auto" w:sz="4" w:space="0"/>
              <w:left w:val="single" w:color="auto" w:sz="4" w:space="0"/>
              <w:bottom w:val="single" w:color="auto" w:sz="4" w:space="0"/>
              <w:right w:val="single" w:color="auto" w:sz="4" w:space="0"/>
            </w:tcBorders>
            <w:vAlign w:val="center"/>
          </w:tcPr>
          <w:p w14:paraId="2F166AA1">
            <w:pPr>
              <w:jc w:val="center"/>
              <w:rPr>
                <w:rFonts w:ascii="宋体" w:hAnsi="宋体" w:cs="宋体"/>
                <w:color w:val="000000"/>
                <w:szCs w:val="21"/>
              </w:rPr>
            </w:pPr>
            <w:r>
              <w:rPr>
                <w:rFonts w:hint="eastAsia" w:ascii="宋体" w:hAnsi="宋体" w:cs="宋体"/>
                <w:color w:val="000000"/>
                <w:szCs w:val="21"/>
              </w:rPr>
              <w:t>是</w:t>
            </w:r>
          </w:p>
        </w:tc>
        <w:tc>
          <w:tcPr>
            <w:tcW w:w="2366" w:type="dxa"/>
            <w:tcBorders>
              <w:top w:val="single" w:color="auto" w:sz="4" w:space="0"/>
              <w:left w:val="single" w:color="auto" w:sz="4" w:space="0"/>
              <w:bottom w:val="single" w:color="auto" w:sz="4" w:space="0"/>
              <w:right w:val="single" w:color="auto" w:sz="4" w:space="0"/>
            </w:tcBorders>
            <w:vAlign w:val="center"/>
          </w:tcPr>
          <w:p w14:paraId="5AC093AB">
            <w:pPr>
              <w:pStyle w:val="78"/>
              <w:jc w:val="center"/>
              <w:rPr>
                <w:rFonts w:ascii="宋体" w:hAnsi="宋体" w:cs="宋体"/>
                <w:color w:val="000000"/>
                <w:kern w:val="0"/>
              </w:rPr>
            </w:pPr>
            <w:r>
              <w:rPr>
                <w:rFonts w:hint="eastAsia" w:ascii="宋体" w:hAnsi="宋体"/>
                <w:color w:val="000000"/>
              </w:rPr>
              <w:t>购方纳税人识别号/统一社会信用代码</w:t>
            </w:r>
          </w:p>
        </w:tc>
      </w:tr>
      <w:tr w14:paraId="69C3B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tcBorders>
              <w:top w:val="single" w:color="auto" w:sz="4" w:space="0"/>
              <w:left w:val="single" w:color="auto" w:sz="4" w:space="0"/>
              <w:bottom w:val="single" w:color="auto" w:sz="4" w:space="0"/>
              <w:right w:val="single" w:color="auto" w:sz="4" w:space="0"/>
            </w:tcBorders>
            <w:vAlign w:val="center"/>
          </w:tcPr>
          <w:p w14:paraId="1FE08117">
            <w:pPr>
              <w:widowControl/>
              <w:jc w:val="center"/>
              <w:rPr>
                <w:rFonts w:ascii="宋体" w:hAnsi="宋体"/>
                <w:bCs/>
                <w:color w:val="000000"/>
              </w:rPr>
            </w:pPr>
            <w:r>
              <w:rPr>
                <w:rFonts w:hint="eastAsia" w:ascii="宋体" w:hAnsi="宋体"/>
                <w:bCs/>
                <w:color w:val="000000"/>
              </w:rPr>
              <w:t>2</w:t>
            </w:r>
          </w:p>
        </w:tc>
        <w:tc>
          <w:tcPr>
            <w:tcW w:w="1465" w:type="dxa"/>
            <w:tcBorders>
              <w:top w:val="single" w:color="auto" w:sz="4" w:space="0"/>
              <w:left w:val="single" w:color="auto" w:sz="4" w:space="0"/>
              <w:bottom w:val="single" w:color="auto" w:sz="4" w:space="0"/>
              <w:right w:val="single" w:color="auto" w:sz="4" w:space="0"/>
            </w:tcBorders>
            <w:vAlign w:val="center"/>
          </w:tcPr>
          <w:p w14:paraId="0DB4B98A">
            <w:pPr>
              <w:jc w:val="center"/>
              <w:rPr>
                <w:rFonts w:ascii="宋体" w:hAnsi="宋体"/>
                <w:color w:val="000000"/>
                <w:szCs w:val="21"/>
              </w:rPr>
            </w:pPr>
            <w:r>
              <w:rPr>
                <w:rFonts w:hint="eastAsia" w:ascii="宋体" w:hAnsi="宋体"/>
                <w:color w:val="000000"/>
                <w:szCs w:val="21"/>
              </w:rPr>
              <w:t>zsqbz</w:t>
            </w:r>
          </w:p>
        </w:tc>
        <w:tc>
          <w:tcPr>
            <w:tcW w:w="1418" w:type="dxa"/>
            <w:tcBorders>
              <w:top w:val="single" w:color="auto" w:sz="4" w:space="0"/>
              <w:left w:val="single" w:color="auto" w:sz="4" w:space="0"/>
              <w:bottom w:val="single" w:color="auto" w:sz="4" w:space="0"/>
              <w:right w:val="single" w:color="auto" w:sz="4" w:space="0"/>
            </w:tcBorders>
            <w:vAlign w:val="center"/>
          </w:tcPr>
          <w:p w14:paraId="63780ABB">
            <w:pPr>
              <w:pStyle w:val="78"/>
              <w:jc w:val="center"/>
              <w:rPr>
                <w:rFonts w:ascii="宋体" w:hAnsi="宋体"/>
                <w:color w:val="000000"/>
              </w:rPr>
            </w:pPr>
            <w:r>
              <w:rPr>
                <w:rFonts w:hint="eastAsia" w:ascii="宋体" w:hAnsi="宋体"/>
                <w:color w:val="000000"/>
              </w:rPr>
              <w:t>追溯期标志</w:t>
            </w:r>
          </w:p>
        </w:tc>
        <w:tc>
          <w:tcPr>
            <w:tcW w:w="1134" w:type="dxa"/>
            <w:tcBorders>
              <w:top w:val="single" w:color="auto" w:sz="4" w:space="0"/>
              <w:left w:val="single" w:color="auto" w:sz="4" w:space="0"/>
              <w:bottom w:val="single" w:color="auto" w:sz="4" w:space="0"/>
              <w:right w:val="single" w:color="auto" w:sz="4" w:space="0"/>
            </w:tcBorders>
            <w:vAlign w:val="center"/>
          </w:tcPr>
          <w:p w14:paraId="042B6833">
            <w:pPr>
              <w:adjustRightInd w:val="0"/>
              <w:snapToGrid w:val="0"/>
              <w:jc w:val="center"/>
              <w:rPr>
                <w:rFonts w:ascii="宋体" w:hAnsi="宋体" w:cs="宋体"/>
                <w:color w:val="000000"/>
                <w:szCs w:val="21"/>
              </w:rPr>
            </w:pPr>
            <w:r>
              <w:rPr>
                <w:rFonts w:hint="eastAsia" w:ascii="宋体" w:hAnsi="宋体"/>
                <w:color w:val="000000"/>
                <w:kern w:val="0"/>
                <w:szCs w:val="21"/>
                <w:lang w:bidi="ar"/>
              </w:rPr>
              <w:t>String</w:t>
            </w:r>
          </w:p>
        </w:tc>
        <w:tc>
          <w:tcPr>
            <w:tcW w:w="709" w:type="dxa"/>
            <w:tcBorders>
              <w:top w:val="single" w:color="auto" w:sz="4" w:space="0"/>
              <w:left w:val="single" w:color="auto" w:sz="4" w:space="0"/>
              <w:bottom w:val="single" w:color="auto" w:sz="4" w:space="0"/>
              <w:right w:val="single" w:color="auto" w:sz="4" w:space="0"/>
            </w:tcBorders>
            <w:vAlign w:val="center"/>
          </w:tcPr>
          <w:p w14:paraId="3E4CFFE8">
            <w:pPr>
              <w:jc w:val="center"/>
              <w:rPr>
                <w:rFonts w:ascii="宋体" w:hAnsi="宋体" w:cs="宋体"/>
                <w:color w:val="000000"/>
                <w:szCs w:val="21"/>
              </w:rPr>
            </w:pPr>
            <w:r>
              <w:rPr>
                <w:rFonts w:hint="eastAsia" w:ascii="宋体" w:hAnsi="宋体"/>
                <w:color w:val="000000"/>
                <w:kern w:val="0"/>
                <w:szCs w:val="21"/>
                <w:lang w:bidi="ar"/>
              </w:rPr>
              <w:t>1</w:t>
            </w:r>
          </w:p>
        </w:tc>
        <w:tc>
          <w:tcPr>
            <w:tcW w:w="708" w:type="dxa"/>
            <w:tcBorders>
              <w:top w:val="single" w:color="auto" w:sz="4" w:space="0"/>
              <w:left w:val="single" w:color="auto" w:sz="4" w:space="0"/>
              <w:bottom w:val="single" w:color="auto" w:sz="4" w:space="0"/>
              <w:right w:val="single" w:color="auto" w:sz="4" w:space="0"/>
            </w:tcBorders>
            <w:vAlign w:val="center"/>
          </w:tcPr>
          <w:p w14:paraId="67051950">
            <w:pPr>
              <w:jc w:val="center"/>
              <w:rPr>
                <w:rFonts w:ascii="宋体" w:hAnsi="宋体" w:cs="宋体"/>
                <w:color w:val="000000"/>
                <w:szCs w:val="21"/>
              </w:rPr>
            </w:pPr>
            <w:r>
              <w:rPr>
                <w:rFonts w:hint="eastAsia" w:ascii="宋体" w:hAnsi="宋体"/>
                <w:color w:val="000000"/>
                <w:szCs w:val="21"/>
              </w:rPr>
              <w:t>否</w:t>
            </w:r>
          </w:p>
        </w:tc>
        <w:tc>
          <w:tcPr>
            <w:tcW w:w="2366" w:type="dxa"/>
            <w:tcBorders>
              <w:top w:val="single" w:color="auto" w:sz="4" w:space="0"/>
              <w:left w:val="single" w:color="auto" w:sz="4" w:space="0"/>
              <w:bottom w:val="single" w:color="auto" w:sz="4" w:space="0"/>
              <w:right w:val="single" w:color="auto" w:sz="4" w:space="0"/>
            </w:tcBorders>
            <w:vAlign w:val="center"/>
          </w:tcPr>
          <w:p w14:paraId="61815E50">
            <w:pPr>
              <w:rPr>
                <w:rFonts w:ascii="宋体" w:hAnsi="宋体" w:cs="宋体"/>
                <w:color w:val="000000"/>
                <w:kern w:val="0"/>
                <w:szCs w:val="21"/>
                <w:lang w:bidi="ar"/>
              </w:rPr>
            </w:pPr>
            <w:r>
              <w:rPr>
                <w:rFonts w:hint="eastAsia" w:ascii="宋体" w:hAnsi="宋体" w:cs="宋体"/>
                <w:color w:val="000000"/>
                <w:kern w:val="0"/>
                <w:szCs w:val="21"/>
                <w:lang w:bidi="ar"/>
              </w:rPr>
              <w:t>需要刷新的所属期为追溯期的所属期时，不可空</w:t>
            </w:r>
          </w:p>
          <w:p w14:paraId="0280AA1B">
            <w:pPr>
              <w:pStyle w:val="78"/>
              <w:jc w:val="both"/>
              <w:rPr>
                <w:rFonts w:ascii="宋体" w:hAnsi="宋体"/>
                <w:color w:val="000000"/>
              </w:rPr>
            </w:pPr>
            <w:r>
              <w:rPr>
                <w:rFonts w:hint="eastAsia" w:ascii="宋体" w:hAnsi="宋体" w:cs="宋体"/>
                <w:color w:val="000000"/>
                <w:kern w:val="0"/>
                <w:szCs w:val="21"/>
                <w:lang w:bidi="ar"/>
              </w:rPr>
              <w:t>码值：Y：是；N否，为空时默认为N</w:t>
            </w:r>
          </w:p>
        </w:tc>
      </w:tr>
    </w:tbl>
    <w:p w14:paraId="6C98B4E1">
      <w:pPr>
        <w:pStyle w:val="6"/>
        <w:rPr>
          <w:rFonts w:ascii="Arial" w:hAnsi="Arial" w:cs="Times New Roman"/>
          <w:kern w:val="0"/>
          <w:sz w:val="21"/>
          <w:szCs w:val="21"/>
        </w:rPr>
      </w:pPr>
      <w:r>
        <w:rPr>
          <w:sz w:val="21"/>
          <w:szCs w:val="21"/>
        </w:rPr>
        <w:t xml:space="preserve">24.4 </w:t>
      </w:r>
      <w:r>
        <w:rPr>
          <w:rFonts w:hint="eastAsia"/>
          <w:sz w:val="21"/>
          <w:szCs w:val="21"/>
        </w:rPr>
        <w:t>请求报文示例</w:t>
      </w:r>
    </w:p>
    <w:tbl>
      <w:tblPr>
        <w:tblStyle w:val="2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4"/>
      </w:tblGrid>
      <w:tr w14:paraId="10A1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tcBorders>
              <w:top w:val="single" w:color="auto" w:sz="4" w:space="0"/>
              <w:left w:val="single" w:color="auto" w:sz="4" w:space="0"/>
              <w:bottom w:val="single" w:color="auto" w:sz="4" w:space="0"/>
              <w:right w:val="single" w:color="auto" w:sz="4" w:space="0"/>
            </w:tcBorders>
          </w:tcPr>
          <w:p w14:paraId="3EE5D5BB">
            <w:r>
              <w:t>{</w:t>
            </w:r>
          </w:p>
          <w:p w14:paraId="40473439">
            <w:r>
              <w:tab/>
            </w:r>
            <w:r>
              <w:t>"gfsbh": "</w:t>
            </w:r>
            <w:r>
              <w:rPr>
                <w:rFonts w:hint="eastAsia"/>
              </w:rPr>
              <w:t>购方纳税人识别号</w:t>
            </w:r>
            <w:r>
              <w:t>/</w:t>
            </w:r>
            <w:r>
              <w:rPr>
                <w:rFonts w:hint="eastAsia"/>
              </w:rPr>
              <w:t>统一社会信用代码</w:t>
            </w:r>
            <w:r>
              <w:t>",</w:t>
            </w:r>
          </w:p>
          <w:p w14:paraId="0B641182">
            <w:r>
              <w:tab/>
            </w:r>
            <w:r>
              <w:t>"zsqbz": "</w:t>
            </w:r>
            <w:r>
              <w:rPr>
                <w:rFonts w:hint="eastAsia"/>
              </w:rPr>
              <w:t>追溯期标志</w:t>
            </w:r>
            <w:r>
              <w:t>"</w:t>
            </w:r>
          </w:p>
          <w:p w14:paraId="2AC9C41D">
            <w:r>
              <w:t>}</w:t>
            </w:r>
          </w:p>
        </w:tc>
      </w:tr>
    </w:tbl>
    <w:p w14:paraId="16F4DE8F">
      <w:pPr>
        <w:pStyle w:val="6"/>
        <w:rPr>
          <w:rFonts w:ascii="Arial" w:hAnsi="Arial" w:cs="Times New Roman"/>
          <w:kern w:val="0"/>
          <w:sz w:val="21"/>
          <w:szCs w:val="21"/>
        </w:rPr>
      </w:pPr>
      <w:r>
        <w:rPr>
          <w:sz w:val="21"/>
          <w:szCs w:val="21"/>
        </w:rPr>
        <w:t xml:space="preserve">24.5 </w:t>
      </w:r>
      <w:r>
        <w:rPr>
          <w:rFonts w:hint="eastAsia"/>
          <w:sz w:val="21"/>
          <w:szCs w:val="21"/>
        </w:rPr>
        <w:t>返回参数</w:t>
      </w:r>
    </w:p>
    <w:tbl>
      <w:tblPr>
        <w:tblStyle w:val="27"/>
        <w:tblW w:w="8475"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8"/>
        <w:gridCol w:w="1560"/>
        <w:gridCol w:w="1134"/>
        <w:gridCol w:w="850"/>
        <w:gridCol w:w="709"/>
        <w:gridCol w:w="2109"/>
      </w:tblGrid>
      <w:tr w14:paraId="1D0398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left w:val="single" w:color="auto" w:sz="12" w:space="0"/>
              <w:bottom w:val="single" w:color="auto" w:sz="6" w:space="0"/>
              <w:right w:val="single" w:color="auto" w:sz="6" w:space="0"/>
            </w:tcBorders>
            <w:shd w:val="clear" w:color="auto" w:fill="D8D8D8"/>
            <w:vAlign w:val="center"/>
          </w:tcPr>
          <w:p w14:paraId="247DB376">
            <w:pPr>
              <w:adjustRightInd w:val="0"/>
              <w:snapToGrid w:val="0"/>
              <w:jc w:val="center"/>
              <w:rPr>
                <w:rFonts w:ascii="宋体" w:hAnsi="宋体" w:cs="Calibri"/>
                <w:b/>
                <w:color w:val="000000"/>
                <w:szCs w:val="21"/>
              </w:rPr>
            </w:pPr>
            <w:r>
              <w:rPr>
                <w:rFonts w:hint="eastAsia" w:ascii="宋体" w:hAnsi="宋体" w:cs="Calibri"/>
                <w:b/>
                <w:color w:val="000000"/>
                <w:szCs w:val="21"/>
              </w:rPr>
              <w:t>序号</w:t>
            </w:r>
          </w:p>
        </w:tc>
        <w:tc>
          <w:tcPr>
            <w:tcW w:w="1437" w:type="dxa"/>
            <w:tcBorders>
              <w:top w:val="single" w:color="auto" w:sz="12" w:space="0"/>
              <w:left w:val="single" w:color="auto" w:sz="6" w:space="0"/>
              <w:bottom w:val="single" w:color="auto" w:sz="6" w:space="0"/>
              <w:right w:val="single" w:color="auto" w:sz="6" w:space="0"/>
            </w:tcBorders>
            <w:shd w:val="clear" w:color="auto" w:fill="D8D8D8"/>
            <w:vAlign w:val="center"/>
          </w:tcPr>
          <w:p w14:paraId="54839B9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59" w:type="dxa"/>
            <w:tcBorders>
              <w:top w:val="single" w:color="auto" w:sz="12" w:space="0"/>
              <w:left w:val="single" w:color="auto" w:sz="6" w:space="0"/>
              <w:bottom w:val="single" w:color="auto" w:sz="6" w:space="0"/>
              <w:right w:val="single" w:color="auto" w:sz="6" w:space="0"/>
            </w:tcBorders>
            <w:shd w:val="clear" w:color="auto" w:fill="D8D8D8"/>
            <w:vAlign w:val="center"/>
          </w:tcPr>
          <w:p w14:paraId="60404C71">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left w:val="single" w:color="auto" w:sz="6" w:space="0"/>
              <w:bottom w:val="single" w:color="auto" w:sz="6" w:space="0"/>
              <w:right w:val="single" w:color="auto" w:sz="6" w:space="0"/>
            </w:tcBorders>
            <w:shd w:val="clear" w:color="auto" w:fill="D8D8D8"/>
            <w:vAlign w:val="center"/>
          </w:tcPr>
          <w:p w14:paraId="5D15FC11">
            <w:pPr>
              <w:adjustRightInd w:val="0"/>
              <w:snapToGrid w:val="0"/>
              <w:jc w:val="center"/>
              <w:rPr>
                <w:rFonts w:ascii="宋体" w:hAnsi="宋体" w:cs="Calibri"/>
                <w:b/>
                <w:color w:val="000000"/>
                <w:szCs w:val="21"/>
              </w:rPr>
            </w:pPr>
            <w:r>
              <w:rPr>
                <w:rFonts w:hint="eastAsia" w:ascii="宋体" w:hAnsi="宋体" w:cs="Calibri"/>
                <w:b/>
                <w:color w:val="000000"/>
                <w:szCs w:val="21"/>
              </w:rPr>
              <w:t>字段类型</w:t>
            </w:r>
          </w:p>
        </w:tc>
        <w:tc>
          <w:tcPr>
            <w:tcW w:w="850" w:type="dxa"/>
            <w:tcBorders>
              <w:top w:val="single" w:color="auto" w:sz="12" w:space="0"/>
              <w:left w:val="single" w:color="auto" w:sz="6" w:space="0"/>
              <w:bottom w:val="single" w:color="auto" w:sz="6" w:space="0"/>
              <w:right w:val="single" w:color="auto" w:sz="6" w:space="0"/>
            </w:tcBorders>
            <w:shd w:val="clear" w:color="auto" w:fill="D8D8D8"/>
            <w:vAlign w:val="center"/>
          </w:tcPr>
          <w:p w14:paraId="667F341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left w:val="single" w:color="auto" w:sz="6" w:space="0"/>
              <w:bottom w:val="single" w:color="auto" w:sz="6" w:space="0"/>
              <w:right w:val="single" w:color="auto" w:sz="6" w:space="0"/>
            </w:tcBorders>
            <w:shd w:val="clear" w:color="auto" w:fill="D8D8D8"/>
            <w:vAlign w:val="center"/>
          </w:tcPr>
          <w:p w14:paraId="4A4AB417">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108" w:type="dxa"/>
            <w:tcBorders>
              <w:top w:val="single" w:color="auto" w:sz="12" w:space="0"/>
              <w:left w:val="single" w:color="auto" w:sz="6" w:space="0"/>
              <w:bottom w:val="single" w:color="auto" w:sz="6" w:space="0"/>
              <w:right w:val="single" w:color="auto" w:sz="12" w:space="0"/>
            </w:tcBorders>
            <w:shd w:val="clear" w:color="auto" w:fill="D8D8D8"/>
            <w:vAlign w:val="center"/>
          </w:tcPr>
          <w:p w14:paraId="548596D4">
            <w:pPr>
              <w:adjustRightInd w:val="0"/>
              <w:snapToGrid w:val="0"/>
              <w:jc w:val="center"/>
              <w:rPr>
                <w:rFonts w:ascii="宋体" w:hAnsi="宋体" w:cs="Calibri"/>
                <w:b/>
                <w:color w:val="000000"/>
                <w:szCs w:val="21"/>
              </w:rPr>
            </w:pPr>
            <w:r>
              <w:rPr>
                <w:rFonts w:hint="eastAsia" w:ascii="宋体" w:hAnsi="宋体" w:cs="Calibri"/>
                <w:b/>
                <w:color w:val="000000"/>
                <w:szCs w:val="21"/>
              </w:rPr>
              <w:t>说明</w:t>
            </w:r>
          </w:p>
        </w:tc>
      </w:tr>
      <w:tr w14:paraId="333737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left w:val="single" w:color="auto" w:sz="12" w:space="0"/>
              <w:bottom w:val="single" w:color="auto" w:sz="6" w:space="0"/>
              <w:right w:val="single" w:color="auto" w:sz="6" w:space="0"/>
            </w:tcBorders>
            <w:vAlign w:val="center"/>
          </w:tcPr>
          <w:p w14:paraId="6AD9DE96">
            <w:pPr>
              <w:widowControl/>
              <w:jc w:val="center"/>
              <w:rPr>
                <w:rFonts w:ascii="宋体" w:hAnsi="宋体"/>
                <w:bCs/>
                <w:color w:val="000000"/>
              </w:rPr>
            </w:pPr>
            <w:r>
              <w:rPr>
                <w:rFonts w:hint="eastAsia" w:ascii="宋体" w:hAnsi="宋体"/>
                <w:bCs/>
                <w:color w:val="000000"/>
              </w:rPr>
              <w:t>1</w:t>
            </w:r>
          </w:p>
        </w:tc>
        <w:tc>
          <w:tcPr>
            <w:tcW w:w="1437" w:type="dxa"/>
            <w:tcBorders>
              <w:top w:val="single" w:color="auto" w:sz="6" w:space="0"/>
              <w:left w:val="single" w:color="auto" w:sz="6" w:space="0"/>
              <w:bottom w:val="single" w:color="auto" w:sz="6" w:space="0"/>
              <w:right w:val="single" w:color="auto" w:sz="6" w:space="0"/>
            </w:tcBorders>
            <w:vAlign w:val="center"/>
          </w:tcPr>
          <w:p w14:paraId="51035968">
            <w:pPr>
              <w:pStyle w:val="78"/>
              <w:jc w:val="center"/>
              <w:rPr>
                <w:rFonts w:ascii="宋体" w:hAnsi="宋体" w:cs="宋体"/>
                <w:color w:val="000000"/>
              </w:rPr>
            </w:pPr>
            <w:r>
              <w:rPr>
                <w:rFonts w:hint="eastAsia" w:ascii="宋体" w:hAnsi="宋体" w:cs="宋体"/>
                <w:color w:val="000000"/>
              </w:rPr>
              <w:t>returncode</w:t>
            </w:r>
          </w:p>
        </w:tc>
        <w:tc>
          <w:tcPr>
            <w:tcW w:w="1559" w:type="dxa"/>
            <w:tcBorders>
              <w:top w:val="single" w:color="auto" w:sz="6" w:space="0"/>
              <w:left w:val="single" w:color="auto" w:sz="6" w:space="0"/>
              <w:bottom w:val="single" w:color="auto" w:sz="6" w:space="0"/>
              <w:right w:val="single" w:color="auto" w:sz="6" w:space="0"/>
            </w:tcBorders>
            <w:vAlign w:val="center"/>
          </w:tcPr>
          <w:p w14:paraId="643DF076">
            <w:pPr>
              <w:pStyle w:val="78"/>
              <w:jc w:val="center"/>
              <w:rPr>
                <w:rFonts w:ascii="宋体" w:hAnsi="宋体" w:cs="宋体"/>
                <w:color w:val="000000"/>
              </w:rPr>
            </w:pPr>
            <w:r>
              <w:rPr>
                <w:rFonts w:hint="eastAsia" w:ascii="宋体" w:hAnsi="宋体" w:cs="宋体"/>
                <w:color w:val="000000"/>
              </w:rPr>
              <w:t>返回码</w:t>
            </w:r>
          </w:p>
        </w:tc>
        <w:tc>
          <w:tcPr>
            <w:tcW w:w="1134" w:type="dxa"/>
            <w:tcBorders>
              <w:top w:val="single" w:color="auto" w:sz="6" w:space="0"/>
              <w:left w:val="single" w:color="auto" w:sz="6" w:space="0"/>
              <w:bottom w:val="single" w:color="auto" w:sz="6" w:space="0"/>
              <w:right w:val="single" w:color="auto" w:sz="6" w:space="0"/>
            </w:tcBorders>
            <w:vAlign w:val="center"/>
          </w:tcPr>
          <w:p w14:paraId="09227BC4">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6" w:space="0"/>
              <w:right w:val="single" w:color="auto" w:sz="6" w:space="0"/>
            </w:tcBorders>
            <w:vAlign w:val="center"/>
          </w:tcPr>
          <w:p w14:paraId="6725C10B">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left w:val="single" w:color="auto" w:sz="6" w:space="0"/>
              <w:bottom w:val="single" w:color="auto" w:sz="6" w:space="0"/>
              <w:right w:val="single" w:color="auto" w:sz="6" w:space="0"/>
            </w:tcBorders>
            <w:vAlign w:val="center"/>
          </w:tcPr>
          <w:p w14:paraId="5AA2F912">
            <w:pPr>
              <w:jc w:val="center"/>
              <w:rPr>
                <w:rFonts w:ascii="宋体" w:hAnsi="宋体" w:cs="宋体"/>
                <w:color w:val="000000"/>
                <w:szCs w:val="21"/>
              </w:rPr>
            </w:pPr>
            <w:r>
              <w:rPr>
                <w:rFonts w:hint="eastAsia" w:ascii="宋体" w:hAnsi="宋体" w:cs="宋体"/>
                <w:color w:val="000000"/>
                <w:szCs w:val="21"/>
              </w:rPr>
              <w:t>是</w:t>
            </w:r>
          </w:p>
        </w:tc>
        <w:tc>
          <w:tcPr>
            <w:tcW w:w="2108" w:type="dxa"/>
            <w:tcBorders>
              <w:top w:val="single" w:color="auto" w:sz="6" w:space="0"/>
              <w:left w:val="single" w:color="auto" w:sz="6" w:space="0"/>
              <w:bottom w:val="single" w:color="auto" w:sz="6" w:space="0"/>
              <w:right w:val="single" w:color="auto" w:sz="12" w:space="0"/>
            </w:tcBorders>
            <w:vAlign w:val="center"/>
          </w:tcPr>
          <w:p w14:paraId="2FD7FE5F">
            <w:pPr>
              <w:pStyle w:val="77"/>
              <w:rPr>
                <w:rFonts w:ascii="宋体" w:hAnsi="宋体" w:cs="宋体"/>
                <w:color w:val="000000"/>
                <w:kern w:val="0"/>
                <w:szCs w:val="21"/>
                <w:lang w:bidi="ar"/>
              </w:rPr>
            </w:pPr>
            <w:r>
              <w:rPr>
                <w:rFonts w:hint="eastAsia" w:ascii="宋体" w:hAnsi="宋体" w:cs="宋体"/>
                <w:color w:val="000000"/>
                <w:kern w:val="0"/>
                <w:szCs w:val="21"/>
                <w:lang w:bidi="ar"/>
              </w:rPr>
              <w:t>00：成功</w:t>
            </w:r>
          </w:p>
          <w:p w14:paraId="4C1D033D">
            <w:pPr>
              <w:pStyle w:val="77"/>
              <w:rPr>
                <w:rFonts w:ascii="宋体" w:hAnsi="宋体" w:cs="宋体"/>
                <w:color w:val="000000"/>
                <w:kern w:val="0"/>
                <w:lang w:bidi="ar"/>
              </w:rPr>
            </w:pPr>
            <w:r>
              <w:rPr>
                <w:rFonts w:hint="eastAsia" w:ascii="宋体" w:hAnsi="宋体" w:cs="宋体"/>
                <w:color w:val="000000"/>
                <w:kern w:val="0"/>
                <w:szCs w:val="21"/>
                <w:lang w:bidi="ar"/>
              </w:rPr>
              <w:t>其他：失败</w:t>
            </w:r>
          </w:p>
        </w:tc>
      </w:tr>
      <w:tr w14:paraId="032A5E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left w:val="single" w:color="auto" w:sz="12" w:space="0"/>
              <w:bottom w:val="single" w:color="auto" w:sz="6" w:space="0"/>
              <w:right w:val="single" w:color="auto" w:sz="6" w:space="0"/>
            </w:tcBorders>
            <w:vAlign w:val="center"/>
          </w:tcPr>
          <w:p w14:paraId="32DB7BC7">
            <w:pPr>
              <w:widowControl/>
              <w:jc w:val="center"/>
              <w:rPr>
                <w:rFonts w:ascii="宋体" w:hAnsi="宋体"/>
                <w:bCs/>
                <w:color w:val="000000"/>
              </w:rPr>
            </w:pPr>
            <w:r>
              <w:rPr>
                <w:rFonts w:hint="eastAsia" w:ascii="宋体" w:hAnsi="宋体"/>
                <w:bCs/>
                <w:color w:val="000000"/>
              </w:rPr>
              <w:t>2</w:t>
            </w:r>
          </w:p>
        </w:tc>
        <w:tc>
          <w:tcPr>
            <w:tcW w:w="1437" w:type="dxa"/>
            <w:tcBorders>
              <w:top w:val="single" w:color="auto" w:sz="6" w:space="0"/>
              <w:left w:val="single" w:color="auto" w:sz="6" w:space="0"/>
              <w:bottom w:val="single" w:color="auto" w:sz="6" w:space="0"/>
              <w:right w:val="single" w:color="auto" w:sz="6" w:space="0"/>
            </w:tcBorders>
            <w:vAlign w:val="center"/>
          </w:tcPr>
          <w:p w14:paraId="4363205D">
            <w:pPr>
              <w:pStyle w:val="78"/>
              <w:jc w:val="center"/>
              <w:rPr>
                <w:rFonts w:ascii="宋体" w:hAnsi="宋体" w:cs="宋体"/>
                <w:color w:val="000000"/>
              </w:rPr>
            </w:pPr>
            <w:r>
              <w:rPr>
                <w:rFonts w:hint="eastAsia" w:ascii="宋体" w:hAnsi="宋体" w:cs="宋体"/>
                <w:color w:val="000000"/>
              </w:rPr>
              <w:t>returnmsg</w:t>
            </w:r>
          </w:p>
        </w:tc>
        <w:tc>
          <w:tcPr>
            <w:tcW w:w="1559" w:type="dxa"/>
            <w:tcBorders>
              <w:top w:val="single" w:color="auto" w:sz="6" w:space="0"/>
              <w:left w:val="single" w:color="auto" w:sz="6" w:space="0"/>
              <w:bottom w:val="single" w:color="auto" w:sz="6" w:space="0"/>
              <w:right w:val="single" w:color="auto" w:sz="6" w:space="0"/>
            </w:tcBorders>
            <w:vAlign w:val="center"/>
          </w:tcPr>
          <w:p w14:paraId="1CA183E4">
            <w:pPr>
              <w:pStyle w:val="78"/>
              <w:jc w:val="center"/>
              <w:rPr>
                <w:rFonts w:ascii="宋体" w:hAnsi="宋体" w:cs="宋体"/>
                <w:color w:val="000000"/>
                <w:kern w:val="0"/>
                <w:lang w:bidi="ar"/>
              </w:rPr>
            </w:pPr>
            <w:r>
              <w:rPr>
                <w:rFonts w:hint="eastAsia" w:ascii="宋体" w:hAnsi="宋体" w:cs="宋体"/>
                <w:color w:val="000000"/>
              </w:rPr>
              <w:t>返回信息</w:t>
            </w:r>
          </w:p>
        </w:tc>
        <w:tc>
          <w:tcPr>
            <w:tcW w:w="1134" w:type="dxa"/>
            <w:tcBorders>
              <w:top w:val="single" w:color="auto" w:sz="6" w:space="0"/>
              <w:left w:val="single" w:color="auto" w:sz="6" w:space="0"/>
              <w:bottom w:val="single" w:color="auto" w:sz="6" w:space="0"/>
              <w:right w:val="single" w:color="auto" w:sz="6" w:space="0"/>
            </w:tcBorders>
            <w:vAlign w:val="center"/>
          </w:tcPr>
          <w:p w14:paraId="66FD938A">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6" w:space="0"/>
              <w:right w:val="single" w:color="auto" w:sz="6" w:space="0"/>
            </w:tcBorders>
            <w:vAlign w:val="center"/>
          </w:tcPr>
          <w:p w14:paraId="224D0B96">
            <w:pPr>
              <w:jc w:val="center"/>
              <w:rPr>
                <w:rFonts w:ascii="宋体" w:hAnsi="宋体" w:cs="宋体"/>
                <w:color w:val="000000"/>
                <w:szCs w:val="21"/>
              </w:rPr>
            </w:pPr>
            <w:r>
              <w:rPr>
                <w:rFonts w:hint="eastAsia" w:ascii="宋体" w:hAnsi="宋体" w:cs="宋体"/>
                <w:color w:val="000000"/>
                <w:szCs w:val="21"/>
              </w:rPr>
              <w:t>2000</w:t>
            </w:r>
          </w:p>
        </w:tc>
        <w:tc>
          <w:tcPr>
            <w:tcW w:w="709" w:type="dxa"/>
            <w:tcBorders>
              <w:top w:val="single" w:color="auto" w:sz="6" w:space="0"/>
              <w:left w:val="single" w:color="auto" w:sz="6" w:space="0"/>
              <w:bottom w:val="single" w:color="auto" w:sz="6" w:space="0"/>
              <w:right w:val="single" w:color="auto" w:sz="6" w:space="0"/>
            </w:tcBorders>
            <w:vAlign w:val="center"/>
          </w:tcPr>
          <w:p w14:paraId="067B523B">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2108" w:type="dxa"/>
            <w:tcBorders>
              <w:top w:val="single" w:color="auto" w:sz="6" w:space="0"/>
              <w:left w:val="single" w:color="auto" w:sz="6" w:space="0"/>
              <w:bottom w:val="single" w:color="auto" w:sz="6" w:space="0"/>
              <w:right w:val="single" w:color="auto" w:sz="12" w:space="0"/>
            </w:tcBorders>
            <w:vAlign w:val="center"/>
          </w:tcPr>
          <w:p w14:paraId="4C8F8969">
            <w:pPr>
              <w:jc w:val="left"/>
              <w:rPr>
                <w:rFonts w:ascii="宋体" w:hAnsi="宋体" w:cs="宋体"/>
                <w:color w:val="000000"/>
                <w:kern w:val="0"/>
                <w:szCs w:val="21"/>
                <w:lang w:bidi="ar"/>
              </w:rPr>
            </w:pPr>
            <w:r>
              <w:rPr>
                <w:rFonts w:hint="eastAsia" w:ascii="宋体" w:hAnsi="宋体" w:cs="宋体"/>
                <w:color w:val="000000"/>
                <w:kern w:val="0"/>
                <w:szCs w:val="21"/>
                <w:lang w:bidi="ar"/>
              </w:rPr>
              <w:t>返回码不为00：返回错误信息说明</w:t>
            </w:r>
          </w:p>
        </w:tc>
      </w:tr>
      <w:tr w14:paraId="45C77D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left w:val="single" w:color="auto" w:sz="12" w:space="0"/>
              <w:bottom w:val="single" w:color="auto" w:sz="6" w:space="0"/>
              <w:right w:val="single" w:color="auto" w:sz="6" w:space="0"/>
            </w:tcBorders>
            <w:vAlign w:val="center"/>
          </w:tcPr>
          <w:p w14:paraId="1D00C3CC">
            <w:pPr>
              <w:widowControl/>
              <w:jc w:val="center"/>
              <w:rPr>
                <w:rFonts w:ascii="宋体" w:hAnsi="宋体"/>
                <w:bCs/>
                <w:color w:val="000000"/>
              </w:rPr>
            </w:pPr>
            <w:r>
              <w:rPr>
                <w:rFonts w:hint="eastAsia" w:ascii="宋体" w:hAnsi="宋体"/>
                <w:bCs/>
                <w:color w:val="000000"/>
              </w:rPr>
              <w:t>3</w:t>
            </w:r>
          </w:p>
        </w:tc>
        <w:tc>
          <w:tcPr>
            <w:tcW w:w="1437" w:type="dxa"/>
            <w:tcBorders>
              <w:top w:val="single" w:color="auto" w:sz="6" w:space="0"/>
              <w:left w:val="single" w:color="auto" w:sz="6" w:space="0"/>
              <w:bottom w:val="single" w:color="auto" w:sz="6" w:space="0"/>
              <w:right w:val="single" w:color="auto" w:sz="6" w:space="0"/>
            </w:tcBorders>
            <w:vAlign w:val="center"/>
          </w:tcPr>
          <w:p w14:paraId="52A04537">
            <w:pPr>
              <w:pStyle w:val="78"/>
              <w:jc w:val="center"/>
              <w:rPr>
                <w:rFonts w:ascii="宋体" w:hAnsi="宋体" w:cs="宋体"/>
                <w:color w:val="000000"/>
                <w:kern w:val="0"/>
              </w:rPr>
            </w:pPr>
            <w:r>
              <w:rPr>
                <w:rFonts w:hint="eastAsia" w:ascii="宋体" w:hAnsi="宋体" w:cs="宋体"/>
                <w:color w:val="000000"/>
                <w:kern w:val="0"/>
                <w:lang w:bidi="ar"/>
              </w:rPr>
              <w:t>gfsbh</w:t>
            </w:r>
          </w:p>
        </w:tc>
        <w:tc>
          <w:tcPr>
            <w:tcW w:w="1559" w:type="dxa"/>
            <w:tcBorders>
              <w:top w:val="single" w:color="auto" w:sz="6" w:space="0"/>
              <w:left w:val="single" w:color="auto" w:sz="6" w:space="0"/>
              <w:bottom w:val="single" w:color="auto" w:sz="6" w:space="0"/>
              <w:right w:val="single" w:color="auto" w:sz="6" w:space="0"/>
            </w:tcBorders>
            <w:vAlign w:val="center"/>
          </w:tcPr>
          <w:p w14:paraId="35B357FA">
            <w:pPr>
              <w:pStyle w:val="78"/>
              <w:jc w:val="center"/>
              <w:rPr>
                <w:rFonts w:ascii="宋体" w:hAnsi="宋体" w:cs="宋体"/>
                <w:color w:val="000000"/>
                <w:kern w:val="0"/>
              </w:rPr>
            </w:pPr>
            <w:r>
              <w:rPr>
                <w:rFonts w:hint="eastAsia" w:ascii="宋体" w:hAnsi="宋体"/>
                <w:color w:val="000000"/>
              </w:rPr>
              <w:t>购方识别号</w:t>
            </w:r>
          </w:p>
        </w:tc>
        <w:tc>
          <w:tcPr>
            <w:tcW w:w="1134" w:type="dxa"/>
            <w:tcBorders>
              <w:top w:val="single" w:color="auto" w:sz="6" w:space="0"/>
              <w:left w:val="single" w:color="auto" w:sz="6" w:space="0"/>
              <w:bottom w:val="single" w:color="auto" w:sz="6" w:space="0"/>
              <w:right w:val="single" w:color="auto" w:sz="6" w:space="0"/>
            </w:tcBorders>
            <w:vAlign w:val="center"/>
          </w:tcPr>
          <w:p w14:paraId="52BEFDC4">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6" w:space="0"/>
              <w:right w:val="single" w:color="auto" w:sz="6" w:space="0"/>
            </w:tcBorders>
            <w:vAlign w:val="center"/>
          </w:tcPr>
          <w:p w14:paraId="691F43FA">
            <w:pPr>
              <w:jc w:val="center"/>
              <w:rPr>
                <w:rFonts w:ascii="宋体" w:hAnsi="宋体" w:cs="宋体"/>
                <w:color w:val="000000"/>
                <w:szCs w:val="21"/>
              </w:rPr>
            </w:pPr>
            <w:r>
              <w:rPr>
                <w:rFonts w:hint="eastAsia" w:ascii="宋体" w:hAnsi="宋体" w:cs="宋体"/>
                <w:color w:val="000000"/>
                <w:szCs w:val="21"/>
              </w:rPr>
              <w:t>30</w:t>
            </w:r>
          </w:p>
        </w:tc>
        <w:tc>
          <w:tcPr>
            <w:tcW w:w="709" w:type="dxa"/>
            <w:tcBorders>
              <w:top w:val="single" w:color="auto" w:sz="6" w:space="0"/>
              <w:left w:val="single" w:color="auto" w:sz="6" w:space="0"/>
              <w:bottom w:val="single" w:color="auto" w:sz="6" w:space="0"/>
              <w:right w:val="single" w:color="auto" w:sz="6" w:space="0"/>
            </w:tcBorders>
            <w:vAlign w:val="center"/>
          </w:tcPr>
          <w:p w14:paraId="2FD8BD6F">
            <w:pPr>
              <w:jc w:val="center"/>
              <w:rPr>
                <w:rFonts w:ascii="宋体" w:hAnsi="宋体" w:cs="宋体"/>
                <w:color w:val="000000"/>
                <w:szCs w:val="21"/>
              </w:rPr>
            </w:pPr>
            <w:r>
              <w:rPr>
                <w:rFonts w:hint="eastAsia" w:ascii="宋体" w:hAnsi="宋体" w:cs="宋体"/>
                <w:color w:val="000000"/>
                <w:szCs w:val="21"/>
              </w:rPr>
              <w:t>是</w:t>
            </w:r>
          </w:p>
        </w:tc>
        <w:tc>
          <w:tcPr>
            <w:tcW w:w="2108" w:type="dxa"/>
            <w:tcBorders>
              <w:top w:val="single" w:color="auto" w:sz="6" w:space="0"/>
              <w:left w:val="single" w:color="auto" w:sz="6" w:space="0"/>
              <w:bottom w:val="single" w:color="auto" w:sz="6" w:space="0"/>
              <w:right w:val="single" w:color="auto" w:sz="12" w:space="0"/>
            </w:tcBorders>
            <w:vAlign w:val="center"/>
          </w:tcPr>
          <w:p w14:paraId="77700BBB">
            <w:pPr>
              <w:pStyle w:val="78"/>
              <w:jc w:val="center"/>
              <w:rPr>
                <w:rFonts w:ascii="宋体" w:hAnsi="宋体" w:cs="宋体"/>
                <w:color w:val="000000"/>
                <w:kern w:val="0"/>
              </w:rPr>
            </w:pPr>
            <w:r>
              <w:rPr>
                <w:rFonts w:hint="eastAsia" w:ascii="宋体" w:hAnsi="宋体"/>
                <w:color w:val="000000"/>
              </w:rPr>
              <w:t>购方纳税人识别号/统一社会信用代码</w:t>
            </w:r>
          </w:p>
        </w:tc>
      </w:tr>
      <w:tr w14:paraId="4E6C1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6" w:hRule="atLeast"/>
        </w:trPr>
        <w:tc>
          <w:tcPr>
            <w:tcW w:w="675" w:type="dxa"/>
            <w:tcBorders>
              <w:top w:val="single" w:color="auto" w:sz="6" w:space="0"/>
              <w:left w:val="single" w:color="auto" w:sz="12" w:space="0"/>
              <w:bottom w:val="single" w:color="auto" w:sz="12" w:space="0"/>
              <w:right w:val="single" w:color="auto" w:sz="6" w:space="0"/>
            </w:tcBorders>
            <w:vAlign w:val="center"/>
          </w:tcPr>
          <w:p w14:paraId="5350418B">
            <w:pPr>
              <w:widowControl/>
              <w:jc w:val="center"/>
              <w:rPr>
                <w:rFonts w:ascii="宋体" w:hAnsi="宋体"/>
                <w:bCs/>
                <w:color w:val="000000"/>
              </w:rPr>
            </w:pPr>
            <w:r>
              <w:rPr>
                <w:rFonts w:hint="eastAsia" w:ascii="宋体" w:hAnsi="宋体"/>
                <w:bCs/>
                <w:color w:val="000000"/>
              </w:rPr>
              <w:t>4</w:t>
            </w:r>
          </w:p>
        </w:tc>
        <w:tc>
          <w:tcPr>
            <w:tcW w:w="1437" w:type="dxa"/>
            <w:tcBorders>
              <w:top w:val="single" w:color="auto" w:sz="6" w:space="0"/>
              <w:left w:val="single" w:color="auto" w:sz="6" w:space="0"/>
              <w:bottom w:val="single" w:color="auto" w:sz="12" w:space="0"/>
              <w:right w:val="single" w:color="auto" w:sz="6" w:space="0"/>
            </w:tcBorders>
            <w:vAlign w:val="center"/>
          </w:tcPr>
          <w:p w14:paraId="27B5007A">
            <w:pPr>
              <w:pStyle w:val="78"/>
              <w:jc w:val="center"/>
              <w:rPr>
                <w:rFonts w:ascii="宋体" w:hAnsi="宋体" w:cs="宋体"/>
                <w:color w:val="000000"/>
                <w:kern w:val="0"/>
                <w:lang w:bidi="ar"/>
              </w:rPr>
            </w:pPr>
            <w:r>
              <w:rPr>
                <w:rFonts w:hint="eastAsia" w:ascii="宋体" w:hAnsi="宋体" w:cs="宋体"/>
                <w:color w:val="000000"/>
              </w:rPr>
              <w:t>skssq</w:t>
            </w:r>
          </w:p>
        </w:tc>
        <w:tc>
          <w:tcPr>
            <w:tcW w:w="1559" w:type="dxa"/>
            <w:tcBorders>
              <w:top w:val="single" w:color="auto" w:sz="6" w:space="0"/>
              <w:left w:val="single" w:color="auto" w:sz="6" w:space="0"/>
              <w:bottom w:val="single" w:color="auto" w:sz="12" w:space="0"/>
              <w:right w:val="single" w:color="auto" w:sz="6" w:space="0"/>
            </w:tcBorders>
            <w:vAlign w:val="center"/>
          </w:tcPr>
          <w:p w14:paraId="02493419">
            <w:pPr>
              <w:pStyle w:val="78"/>
              <w:jc w:val="center"/>
              <w:rPr>
                <w:rFonts w:ascii="宋体" w:hAnsi="宋体" w:cs="宋体"/>
                <w:color w:val="000000"/>
                <w:lang w:eastAsia="zh-Hans"/>
              </w:rPr>
            </w:pPr>
            <w:r>
              <w:rPr>
                <w:rFonts w:hint="eastAsia" w:ascii="宋体" w:hAnsi="宋体" w:cs="宋体"/>
                <w:color w:val="000000"/>
              </w:rPr>
              <w:t>税款所属期</w:t>
            </w:r>
          </w:p>
        </w:tc>
        <w:tc>
          <w:tcPr>
            <w:tcW w:w="1134" w:type="dxa"/>
            <w:tcBorders>
              <w:top w:val="single" w:color="auto" w:sz="6" w:space="0"/>
              <w:left w:val="single" w:color="auto" w:sz="6" w:space="0"/>
              <w:bottom w:val="single" w:color="auto" w:sz="12" w:space="0"/>
              <w:right w:val="single" w:color="auto" w:sz="6" w:space="0"/>
            </w:tcBorders>
            <w:vAlign w:val="center"/>
          </w:tcPr>
          <w:p w14:paraId="6B443820">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12" w:space="0"/>
              <w:right w:val="single" w:color="auto" w:sz="6" w:space="0"/>
            </w:tcBorders>
            <w:vAlign w:val="center"/>
          </w:tcPr>
          <w:p w14:paraId="633B015F">
            <w:pPr>
              <w:jc w:val="center"/>
              <w:rPr>
                <w:rFonts w:ascii="宋体" w:hAnsi="宋体" w:cs="宋体"/>
                <w:color w:val="000000"/>
                <w:szCs w:val="21"/>
              </w:rPr>
            </w:pPr>
            <w:r>
              <w:rPr>
                <w:rFonts w:hint="eastAsia" w:ascii="宋体" w:hAnsi="宋体" w:cs="宋体"/>
                <w:color w:val="000000"/>
                <w:szCs w:val="21"/>
              </w:rPr>
              <w:t>6</w:t>
            </w:r>
          </w:p>
        </w:tc>
        <w:tc>
          <w:tcPr>
            <w:tcW w:w="709" w:type="dxa"/>
            <w:tcBorders>
              <w:top w:val="single" w:color="auto" w:sz="6" w:space="0"/>
              <w:left w:val="single" w:color="auto" w:sz="6" w:space="0"/>
              <w:bottom w:val="single" w:color="auto" w:sz="12" w:space="0"/>
              <w:right w:val="single" w:color="auto" w:sz="6" w:space="0"/>
            </w:tcBorders>
            <w:vAlign w:val="center"/>
          </w:tcPr>
          <w:p w14:paraId="78210294">
            <w:pPr>
              <w:jc w:val="center"/>
              <w:rPr>
                <w:rFonts w:ascii="宋体" w:hAnsi="宋体" w:cs="宋体"/>
                <w:color w:val="000000"/>
                <w:szCs w:val="21"/>
              </w:rPr>
            </w:pPr>
            <w:r>
              <w:rPr>
                <w:rFonts w:hint="eastAsia" w:ascii="宋体" w:hAnsi="宋体" w:cs="宋体"/>
                <w:color w:val="000000"/>
                <w:szCs w:val="21"/>
              </w:rPr>
              <w:t>是</w:t>
            </w:r>
          </w:p>
        </w:tc>
        <w:tc>
          <w:tcPr>
            <w:tcW w:w="2108" w:type="dxa"/>
            <w:tcBorders>
              <w:top w:val="single" w:color="auto" w:sz="6" w:space="0"/>
              <w:left w:val="single" w:color="auto" w:sz="6" w:space="0"/>
              <w:bottom w:val="single" w:color="auto" w:sz="12" w:space="0"/>
              <w:right w:val="single" w:color="auto" w:sz="12" w:space="0"/>
            </w:tcBorders>
            <w:vAlign w:val="center"/>
          </w:tcPr>
          <w:p w14:paraId="03CF1937">
            <w:pPr>
              <w:jc w:val="left"/>
              <w:rPr>
                <w:rFonts w:ascii="宋体" w:hAnsi="宋体" w:cs="宋体"/>
                <w:color w:val="000000"/>
                <w:kern w:val="0"/>
                <w:szCs w:val="21"/>
                <w:lang w:bidi="ar"/>
              </w:rPr>
            </w:pPr>
            <w:r>
              <w:rPr>
                <w:rFonts w:hint="eastAsia" w:ascii="宋体" w:hAnsi="宋体" w:cs="宋体"/>
                <w:color w:val="000000"/>
                <w:kern w:val="0"/>
                <w:szCs w:val="21"/>
                <w:lang w:bidi="ar"/>
              </w:rPr>
              <w:t>YYYYMM</w:t>
            </w:r>
          </w:p>
        </w:tc>
      </w:tr>
    </w:tbl>
    <w:p w14:paraId="3D305346">
      <w:pPr>
        <w:pStyle w:val="6"/>
        <w:rPr>
          <w:sz w:val="21"/>
          <w:szCs w:val="21"/>
        </w:rPr>
      </w:pPr>
      <w:r>
        <w:rPr>
          <w:sz w:val="21"/>
          <w:szCs w:val="21"/>
        </w:rPr>
        <w:t xml:space="preserve">24.6 </w:t>
      </w:r>
      <w:r>
        <w:rPr>
          <w:rFonts w:hint="eastAsia"/>
          <w:sz w:val="21"/>
          <w:szCs w:val="21"/>
        </w:rPr>
        <w:t>返回报文示例</w:t>
      </w:r>
    </w:p>
    <w:p w14:paraId="1D9AB9D0">
      <w:pPr>
        <w:pStyle w:val="5"/>
      </w:pPr>
      <w:r>
        <w:rPr>
          <w:rFonts w:hint="eastAsia"/>
        </w:rPr>
        <w:t>成功返回：</w:t>
      </w:r>
    </w:p>
    <w:tbl>
      <w:tblPr>
        <w:tblStyle w:val="27"/>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1"/>
      </w:tblGrid>
      <w:tr w14:paraId="4163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1" w:type="dxa"/>
            <w:tcBorders>
              <w:top w:val="single" w:color="auto" w:sz="4" w:space="0"/>
              <w:left w:val="single" w:color="auto" w:sz="4" w:space="0"/>
              <w:bottom w:val="single" w:color="auto" w:sz="4" w:space="0"/>
              <w:right w:val="single" w:color="auto" w:sz="4" w:space="0"/>
            </w:tcBorders>
          </w:tcPr>
          <w:p w14:paraId="58EF886F">
            <w:r>
              <w:t>{</w:t>
            </w:r>
          </w:p>
          <w:p w14:paraId="6DF2E903">
            <w:r>
              <w:tab/>
            </w:r>
            <w:r>
              <w:t>"Response": {</w:t>
            </w:r>
          </w:p>
          <w:p w14:paraId="6DD05205">
            <w:r>
              <w:tab/>
            </w:r>
            <w:r>
              <w:tab/>
            </w:r>
            <w:r>
              <w:t>"RequestId": "</w:t>
            </w:r>
            <w:r>
              <w:rPr>
                <w:rFonts w:hint="eastAsia"/>
              </w:rPr>
              <w:t>系统自动生成</w:t>
            </w:r>
            <w:r>
              <w:t>ID",</w:t>
            </w:r>
          </w:p>
          <w:p w14:paraId="268815F3">
            <w:r>
              <w:tab/>
            </w:r>
            <w:r>
              <w:tab/>
            </w:r>
            <w:r>
              <w:t>"Data": {</w:t>
            </w:r>
          </w:p>
          <w:p w14:paraId="2EC26192">
            <w:r>
              <w:tab/>
            </w:r>
            <w:r>
              <w:tab/>
            </w:r>
            <w:r>
              <w:tab/>
            </w:r>
            <w:r>
              <w:t>"returncode": "</w:t>
            </w:r>
            <w:r>
              <w:rPr>
                <w:rFonts w:hint="eastAsia"/>
              </w:rPr>
              <w:t>返回码</w:t>
            </w:r>
            <w:r>
              <w:t>",</w:t>
            </w:r>
          </w:p>
          <w:p w14:paraId="587B8D56">
            <w:r>
              <w:tab/>
            </w:r>
            <w:r>
              <w:tab/>
            </w:r>
            <w:r>
              <w:tab/>
            </w:r>
            <w:r>
              <w:t>"returnmsg": "</w:t>
            </w:r>
            <w:r>
              <w:rPr>
                <w:rFonts w:hint="eastAsia"/>
              </w:rPr>
              <w:t>返回信息</w:t>
            </w:r>
            <w:r>
              <w:t>",</w:t>
            </w:r>
          </w:p>
          <w:p w14:paraId="12D37B74">
            <w:r>
              <w:tab/>
            </w:r>
            <w:r>
              <w:tab/>
            </w:r>
            <w:r>
              <w:tab/>
            </w:r>
            <w:r>
              <w:t>"gfsbh": "</w:t>
            </w:r>
            <w:r>
              <w:rPr>
                <w:rFonts w:hint="eastAsia"/>
              </w:rPr>
              <w:t>购方纳税人识别号</w:t>
            </w:r>
            <w:r>
              <w:t>/</w:t>
            </w:r>
            <w:r>
              <w:rPr>
                <w:rFonts w:hint="eastAsia"/>
              </w:rPr>
              <w:t>统一社会信用代码</w:t>
            </w:r>
            <w:r>
              <w:t>",</w:t>
            </w:r>
          </w:p>
          <w:p w14:paraId="62FF9DC5">
            <w:r>
              <w:tab/>
            </w:r>
            <w:r>
              <w:tab/>
            </w:r>
            <w:r>
              <w:tab/>
            </w:r>
            <w:r>
              <w:t>"skssq": "</w:t>
            </w:r>
            <w:r>
              <w:rPr>
                <w:rFonts w:hint="eastAsia"/>
              </w:rPr>
              <w:t>税款所属期</w:t>
            </w:r>
            <w:r>
              <w:t>"</w:t>
            </w:r>
          </w:p>
          <w:p w14:paraId="572CCCBE">
            <w:r>
              <w:tab/>
            </w:r>
            <w:r>
              <w:tab/>
            </w:r>
            <w:r>
              <w:t>}</w:t>
            </w:r>
          </w:p>
          <w:p w14:paraId="0481A9AA">
            <w:r>
              <w:tab/>
            </w:r>
            <w:r>
              <w:t>}</w:t>
            </w:r>
          </w:p>
          <w:p w14:paraId="468887B1">
            <w:r>
              <w:t>}</w:t>
            </w:r>
          </w:p>
        </w:tc>
      </w:tr>
    </w:tbl>
    <w:p w14:paraId="481B6A38">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91A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631DD3AC">
            <w:r>
              <w:t>{</w:t>
            </w:r>
          </w:p>
          <w:p w14:paraId="66C5AB2E">
            <w:r>
              <w:tab/>
            </w:r>
            <w:r>
              <w:t>"Response": {</w:t>
            </w:r>
          </w:p>
          <w:p w14:paraId="18948F33">
            <w:r>
              <w:tab/>
            </w:r>
            <w:r>
              <w:tab/>
            </w:r>
            <w:r>
              <w:t>"RequestId": "16</w:t>
            </w:r>
            <w:r>
              <w:rPr>
                <w:rFonts w:hint="eastAsia"/>
              </w:rPr>
              <w:t>位随机数字和字母组合</w:t>
            </w:r>
            <w:r>
              <w:t>",</w:t>
            </w:r>
          </w:p>
          <w:p w14:paraId="5D999A1C">
            <w:r>
              <w:tab/>
            </w:r>
            <w:r>
              <w:tab/>
            </w:r>
            <w:r>
              <w:t>"Error": {</w:t>
            </w:r>
          </w:p>
          <w:p w14:paraId="7CC3F83D">
            <w:r>
              <w:tab/>
            </w:r>
            <w:r>
              <w:tab/>
            </w:r>
            <w:r>
              <w:tab/>
            </w:r>
            <w:r>
              <w:t>"Code": "01",</w:t>
            </w:r>
          </w:p>
          <w:p w14:paraId="4D6FB3B9">
            <w:r>
              <w:tab/>
            </w:r>
            <w:r>
              <w:tab/>
            </w:r>
            <w:r>
              <w:tab/>
            </w:r>
            <w:r>
              <w:t>"Message": "</w:t>
            </w:r>
            <w:r>
              <w:rPr>
                <w:rFonts w:hint="eastAsia"/>
              </w:rPr>
              <w:t>错误说明</w:t>
            </w:r>
            <w:r>
              <w:t>"</w:t>
            </w:r>
          </w:p>
          <w:p w14:paraId="31A85CE0">
            <w:r>
              <w:tab/>
            </w:r>
            <w:r>
              <w:tab/>
            </w:r>
            <w:r>
              <w:t>}</w:t>
            </w:r>
          </w:p>
          <w:p w14:paraId="7B2B5173">
            <w:r>
              <w:tab/>
            </w:r>
            <w:r>
              <w:t>}</w:t>
            </w:r>
          </w:p>
          <w:p w14:paraId="7A3832BC">
            <w:r>
              <w:t>}</w:t>
            </w:r>
          </w:p>
        </w:tc>
      </w:tr>
    </w:tbl>
    <w:p w14:paraId="2BEEC608">
      <w:pPr>
        <w:jc w:val="left"/>
        <w:rPr>
          <w:rFonts w:ascii="宋体" w:hAnsi="宋体" w:cs="宋体"/>
          <w:color w:val="000000"/>
          <w:kern w:val="0"/>
          <w:szCs w:val="21"/>
          <w:lang w:bidi="ar"/>
        </w:rPr>
      </w:pPr>
    </w:p>
    <w:p w14:paraId="543DD863">
      <w:pPr>
        <w:pStyle w:val="4"/>
        <w:rPr>
          <w:rFonts w:cs="Helvetica"/>
          <w:szCs w:val="28"/>
        </w:rPr>
      </w:pPr>
      <w:bookmarkStart w:id="190" w:name="_Toc216193626"/>
      <w:bookmarkStart w:id="191" w:name="_Toc219975742"/>
      <w:r>
        <w:rPr>
          <w:rFonts w:cs="Helvetica"/>
          <w:szCs w:val="28"/>
        </w:rPr>
        <w:t>27.</w:t>
      </w:r>
      <w:bookmarkStart w:id="192" w:name="OLE_LINK19"/>
      <w:bookmarkStart w:id="193" w:name="OLE_LINK20"/>
      <w:r>
        <w:rPr>
          <w:rFonts w:hint="eastAsia" w:cs="Helvetica"/>
          <w:szCs w:val="28"/>
        </w:rPr>
        <w:t>获取追溯期税款所属期与追溯期税款所属期统计状态</w:t>
      </w:r>
      <w:bookmarkEnd w:id="190"/>
      <w:bookmarkEnd w:id="191"/>
      <w:bookmarkEnd w:id="192"/>
      <w:bookmarkEnd w:id="193"/>
    </w:p>
    <w:p w14:paraId="7C8C8457">
      <w:pPr>
        <w:pStyle w:val="6"/>
        <w:rPr>
          <w:sz w:val="21"/>
          <w:szCs w:val="21"/>
        </w:rPr>
      </w:pPr>
      <w:r>
        <w:rPr>
          <w:sz w:val="21"/>
          <w:szCs w:val="21"/>
        </w:rPr>
        <w:t>27.1</w:t>
      </w:r>
      <w:r>
        <w:rPr>
          <w:rFonts w:hint="eastAsia"/>
          <w:sz w:val="21"/>
          <w:szCs w:val="21"/>
        </w:rPr>
        <w:t>接口说明</w:t>
      </w:r>
    </w:p>
    <w:p w14:paraId="15CBABEF">
      <w:pPr>
        <w:pStyle w:val="5"/>
      </w:pPr>
      <w:r>
        <w:rPr>
          <w:rFonts w:hint="eastAsia"/>
        </w:rPr>
        <w:t>企业业务系统通过接口获取增值税一般纳税人追溯期抵扣税款所属期与追溯期税款所属期抵扣统计状态。</w:t>
      </w:r>
    </w:p>
    <w:p w14:paraId="537899F9">
      <w:pPr>
        <w:pStyle w:val="6"/>
        <w:rPr>
          <w:sz w:val="21"/>
          <w:szCs w:val="21"/>
        </w:rPr>
      </w:pPr>
      <w:r>
        <w:rPr>
          <w:sz w:val="21"/>
          <w:szCs w:val="21"/>
        </w:rPr>
        <w:t>27.2</w:t>
      </w:r>
      <w:r>
        <w:rPr>
          <w:rFonts w:hint="eastAsia"/>
          <w:sz w:val="21"/>
          <w:szCs w:val="21"/>
        </w:rPr>
        <w:t>请求方式</w:t>
      </w:r>
    </w:p>
    <w:p w14:paraId="66B37F73">
      <w:pPr>
        <w:pStyle w:val="5"/>
      </w:pPr>
      <w:r>
        <w:rPr>
          <w:rFonts w:hint="eastAsia"/>
        </w:rPr>
        <w:t>请求方式为</w:t>
      </w:r>
      <w:r>
        <w:t>POST</w:t>
      </w:r>
    </w:p>
    <w:p w14:paraId="5160B93A">
      <w:pPr>
        <w:pStyle w:val="5"/>
      </w:pPr>
      <w:r>
        <w:t>path </w:t>
      </w:r>
      <w:r>
        <w:rPr>
          <w:rFonts w:hint="eastAsia"/>
        </w:rPr>
        <w:t>指该参数为路径参数</w:t>
      </w:r>
    </w:p>
    <w:p w14:paraId="3D164FD1">
      <w:pPr>
        <w:pStyle w:val="5"/>
      </w:pPr>
      <w:r>
        <w:t>query </w:t>
      </w:r>
      <w:r>
        <w:rPr>
          <w:rFonts w:hint="eastAsia"/>
        </w:rPr>
        <w:t>指该参数需在请求</w:t>
      </w:r>
      <w:r>
        <w:t>URL</w:t>
      </w:r>
      <w:r>
        <w:rPr>
          <w:rFonts w:hint="eastAsia"/>
        </w:rPr>
        <w:t>传参</w:t>
      </w:r>
    </w:p>
    <w:p w14:paraId="5F07F949">
      <w:pPr>
        <w:pStyle w:val="5"/>
      </w:pPr>
      <w:r>
        <w:t>body </w:t>
      </w:r>
      <w:r>
        <w:rPr>
          <w:rFonts w:hint="eastAsia"/>
        </w:rPr>
        <w:t>指该参数需在请求</w:t>
      </w:r>
      <w:r>
        <w:t>JSON</w:t>
      </w:r>
      <w:r>
        <w:rPr>
          <w:rFonts w:hint="eastAsia"/>
        </w:rPr>
        <w:t>传参</w:t>
      </w:r>
    </w:p>
    <w:p w14:paraId="670853B3">
      <w:pPr>
        <w:pStyle w:val="6"/>
        <w:rPr>
          <w:sz w:val="21"/>
          <w:szCs w:val="21"/>
        </w:rPr>
      </w:pPr>
      <w:r>
        <w:rPr>
          <w:sz w:val="21"/>
          <w:szCs w:val="21"/>
        </w:rPr>
        <w:t>27.3</w:t>
      </w:r>
      <w:r>
        <w:rPr>
          <w:rFonts w:hint="eastAsia"/>
          <w:sz w:val="21"/>
          <w:szCs w:val="21"/>
        </w:rPr>
        <w:t>请求参数</w:t>
      </w:r>
    </w:p>
    <w:tbl>
      <w:tblPr>
        <w:tblStyle w:val="27"/>
        <w:tblW w:w="8520"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4"/>
        <w:gridCol w:w="1453"/>
        <w:gridCol w:w="1559"/>
        <w:gridCol w:w="1134"/>
        <w:gridCol w:w="709"/>
        <w:gridCol w:w="709"/>
        <w:gridCol w:w="2282"/>
      </w:tblGrid>
      <w:tr w14:paraId="7B51EC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4" w:type="dxa"/>
            <w:tcBorders>
              <w:top w:val="single" w:color="auto" w:sz="12" w:space="0"/>
              <w:left w:val="single" w:color="auto" w:sz="12" w:space="0"/>
              <w:bottom w:val="single" w:color="auto" w:sz="6" w:space="0"/>
              <w:right w:val="single" w:color="auto" w:sz="6" w:space="0"/>
            </w:tcBorders>
            <w:shd w:val="clear" w:color="auto" w:fill="D9D9D9"/>
            <w:vAlign w:val="center"/>
          </w:tcPr>
          <w:p w14:paraId="10C40A9D">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序号</w:t>
            </w:r>
          </w:p>
        </w:tc>
        <w:tc>
          <w:tcPr>
            <w:tcW w:w="1453" w:type="dxa"/>
            <w:tcBorders>
              <w:top w:val="single" w:color="auto" w:sz="12" w:space="0"/>
              <w:left w:val="single" w:color="auto" w:sz="6" w:space="0"/>
              <w:bottom w:val="single" w:color="auto" w:sz="6" w:space="0"/>
              <w:right w:val="single" w:color="auto" w:sz="6" w:space="0"/>
            </w:tcBorders>
            <w:shd w:val="clear" w:color="auto" w:fill="D9D9D9"/>
            <w:vAlign w:val="center"/>
          </w:tcPr>
          <w:p w14:paraId="4B94B65A">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数据项标识</w:t>
            </w:r>
          </w:p>
        </w:tc>
        <w:tc>
          <w:tcPr>
            <w:tcW w:w="1559" w:type="dxa"/>
            <w:tcBorders>
              <w:top w:val="single" w:color="auto" w:sz="12" w:space="0"/>
              <w:left w:val="single" w:color="auto" w:sz="6" w:space="0"/>
              <w:bottom w:val="single" w:color="auto" w:sz="6" w:space="0"/>
              <w:right w:val="single" w:color="auto" w:sz="6" w:space="0"/>
            </w:tcBorders>
            <w:shd w:val="clear" w:color="auto" w:fill="D9D9D9"/>
            <w:vAlign w:val="center"/>
          </w:tcPr>
          <w:p w14:paraId="71AA10E8">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数据项名称</w:t>
            </w:r>
          </w:p>
        </w:tc>
        <w:tc>
          <w:tcPr>
            <w:tcW w:w="1134" w:type="dxa"/>
            <w:tcBorders>
              <w:top w:val="single" w:color="auto" w:sz="12" w:space="0"/>
              <w:left w:val="single" w:color="auto" w:sz="6" w:space="0"/>
              <w:bottom w:val="single" w:color="auto" w:sz="6" w:space="0"/>
              <w:right w:val="single" w:color="auto" w:sz="6" w:space="0"/>
            </w:tcBorders>
            <w:shd w:val="clear" w:color="auto" w:fill="D9D9D9"/>
            <w:vAlign w:val="center"/>
          </w:tcPr>
          <w:p w14:paraId="685649F1">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字段类型</w:t>
            </w:r>
          </w:p>
        </w:tc>
        <w:tc>
          <w:tcPr>
            <w:tcW w:w="709" w:type="dxa"/>
            <w:tcBorders>
              <w:top w:val="single" w:color="auto" w:sz="12" w:space="0"/>
              <w:left w:val="single" w:color="auto" w:sz="6" w:space="0"/>
              <w:bottom w:val="single" w:color="auto" w:sz="6" w:space="0"/>
              <w:right w:val="single" w:color="auto" w:sz="6" w:space="0"/>
            </w:tcBorders>
            <w:shd w:val="clear" w:color="auto" w:fill="D9D9D9"/>
            <w:vAlign w:val="center"/>
          </w:tcPr>
          <w:p w14:paraId="29F08211">
            <w:pPr>
              <w:adjustRightInd w:val="0"/>
              <w:snapToGrid w:val="0"/>
              <w:jc w:val="center"/>
              <w:rPr>
                <w:rFonts w:ascii="宋体" w:hAnsi="宋体" w:cs="宋体"/>
                <w:b/>
                <w:bCs/>
                <w:color w:val="000000"/>
                <w:kern w:val="0"/>
                <w:szCs w:val="21"/>
              </w:rPr>
            </w:pPr>
            <w:r>
              <w:rPr>
                <w:rFonts w:hint="eastAsia" w:ascii="宋体" w:hAnsi="宋体" w:cs="Calibri"/>
                <w:b/>
                <w:color w:val="000000"/>
                <w:szCs w:val="21"/>
              </w:rPr>
              <w:t>长度</w:t>
            </w:r>
          </w:p>
        </w:tc>
        <w:tc>
          <w:tcPr>
            <w:tcW w:w="709" w:type="dxa"/>
            <w:tcBorders>
              <w:top w:val="single" w:color="auto" w:sz="12" w:space="0"/>
              <w:left w:val="single" w:color="auto" w:sz="6" w:space="0"/>
              <w:bottom w:val="single" w:color="auto" w:sz="6" w:space="0"/>
              <w:right w:val="single" w:color="auto" w:sz="6" w:space="0"/>
            </w:tcBorders>
            <w:shd w:val="clear" w:color="auto" w:fill="D9D9D9"/>
            <w:vAlign w:val="center"/>
          </w:tcPr>
          <w:p w14:paraId="71A1FCAF">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必须</w:t>
            </w:r>
          </w:p>
        </w:tc>
        <w:tc>
          <w:tcPr>
            <w:tcW w:w="2282" w:type="dxa"/>
            <w:tcBorders>
              <w:top w:val="single" w:color="auto" w:sz="12" w:space="0"/>
              <w:left w:val="single" w:color="auto" w:sz="6" w:space="0"/>
              <w:bottom w:val="single" w:color="auto" w:sz="6" w:space="0"/>
              <w:right w:val="single" w:color="auto" w:sz="12" w:space="0"/>
            </w:tcBorders>
            <w:shd w:val="clear" w:color="auto" w:fill="D9D9D9"/>
            <w:vAlign w:val="center"/>
          </w:tcPr>
          <w:p w14:paraId="52D238E6">
            <w:pPr>
              <w:adjustRightInd w:val="0"/>
              <w:snapToGrid w:val="0"/>
              <w:jc w:val="center"/>
              <w:rPr>
                <w:rFonts w:ascii="宋体" w:hAnsi="宋体" w:cs="宋体"/>
                <w:b/>
                <w:bCs/>
                <w:color w:val="000000"/>
                <w:kern w:val="0"/>
                <w:szCs w:val="21"/>
              </w:rPr>
            </w:pPr>
            <w:r>
              <w:rPr>
                <w:rFonts w:hint="eastAsia" w:ascii="宋体" w:hAnsi="宋体" w:cs="Calibri"/>
                <w:b/>
                <w:color w:val="000000"/>
                <w:szCs w:val="21"/>
              </w:rPr>
              <w:t>说明</w:t>
            </w:r>
          </w:p>
        </w:tc>
      </w:tr>
      <w:tr w14:paraId="71E33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4" w:type="dxa"/>
            <w:tcBorders>
              <w:top w:val="single" w:color="auto" w:sz="6" w:space="0"/>
              <w:left w:val="single" w:color="auto" w:sz="12" w:space="0"/>
              <w:bottom w:val="single" w:color="auto" w:sz="12" w:space="0"/>
              <w:right w:val="single" w:color="auto" w:sz="6" w:space="0"/>
            </w:tcBorders>
            <w:vAlign w:val="center"/>
          </w:tcPr>
          <w:p w14:paraId="608AB736">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53" w:type="dxa"/>
            <w:tcBorders>
              <w:top w:val="single" w:color="auto" w:sz="6" w:space="0"/>
              <w:left w:val="single" w:color="auto" w:sz="6" w:space="0"/>
              <w:bottom w:val="single" w:color="auto" w:sz="12" w:space="0"/>
              <w:right w:val="single" w:color="auto" w:sz="6" w:space="0"/>
            </w:tcBorders>
            <w:vAlign w:val="center"/>
          </w:tcPr>
          <w:p w14:paraId="77AAD04E">
            <w:pPr>
              <w:pStyle w:val="16"/>
              <w:rPr>
                <w:rFonts w:ascii="宋体" w:hAnsi="宋体"/>
                <w:color w:val="000000"/>
                <w:kern w:val="0"/>
                <w:szCs w:val="21"/>
                <w:lang w:bidi="ar"/>
              </w:rPr>
            </w:pPr>
            <w:r>
              <w:rPr>
                <w:rFonts w:hint="eastAsia" w:ascii="宋体" w:hAnsi="宋体" w:cs="Times New Roman"/>
                <w:color w:val="000000"/>
                <w:szCs w:val="21"/>
              </w:rPr>
              <w:t>gfsbh</w:t>
            </w:r>
          </w:p>
        </w:tc>
        <w:tc>
          <w:tcPr>
            <w:tcW w:w="1559" w:type="dxa"/>
            <w:tcBorders>
              <w:top w:val="single" w:color="auto" w:sz="6" w:space="0"/>
              <w:left w:val="single" w:color="auto" w:sz="6" w:space="0"/>
              <w:bottom w:val="single" w:color="auto" w:sz="12" w:space="0"/>
              <w:right w:val="single" w:color="auto" w:sz="6" w:space="0"/>
            </w:tcBorders>
            <w:vAlign w:val="center"/>
          </w:tcPr>
          <w:p w14:paraId="629015B0">
            <w:pPr>
              <w:pStyle w:val="16"/>
              <w:rPr>
                <w:rFonts w:ascii="宋体" w:hAnsi="宋体"/>
                <w:color w:val="000000"/>
                <w:kern w:val="0"/>
                <w:szCs w:val="21"/>
                <w:lang w:bidi="ar"/>
              </w:rPr>
            </w:pPr>
            <w:r>
              <w:rPr>
                <w:rFonts w:hint="eastAsia" w:ascii="宋体" w:hAnsi="宋体" w:cs="Times New Roman"/>
                <w:color w:val="000000"/>
                <w:szCs w:val="21"/>
              </w:rPr>
              <w:t>购买方统一社会信用代码/纳税人识别号</w:t>
            </w:r>
          </w:p>
        </w:tc>
        <w:tc>
          <w:tcPr>
            <w:tcW w:w="1134" w:type="dxa"/>
            <w:tcBorders>
              <w:top w:val="single" w:color="auto" w:sz="6" w:space="0"/>
              <w:left w:val="single" w:color="auto" w:sz="6" w:space="0"/>
              <w:bottom w:val="single" w:color="auto" w:sz="12" w:space="0"/>
              <w:right w:val="single" w:color="auto" w:sz="6" w:space="0"/>
            </w:tcBorders>
            <w:vAlign w:val="center"/>
          </w:tcPr>
          <w:p w14:paraId="771E4D01">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left w:val="single" w:color="auto" w:sz="6" w:space="0"/>
              <w:bottom w:val="single" w:color="auto" w:sz="12" w:space="0"/>
              <w:right w:val="single" w:color="auto" w:sz="6" w:space="0"/>
            </w:tcBorders>
            <w:vAlign w:val="center"/>
          </w:tcPr>
          <w:p w14:paraId="27F726D9">
            <w:pPr>
              <w:pStyle w:val="16"/>
              <w:rPr>
                <w:rFonts w:ascii="宋体" w:hAnsi="宋体"/>
                <w:color w:val="000000"/>
                <w:kern w:val="0"/>
                <w:szCs w:val="21"/>
                <w:lang w:bidi="ar"/>
              </w:rPr>
            </w:pPr>
            <w:r>
              <w:rPr>
                <w:rFonts w:hint="eastAsia" w:ascii="宋体" w:hAnsi="宋体"/>
                <w:color w:val="000000"/>
                <w:kern w:val="0"/>
                <w:szCs w:val="21"/>
                <w:lang w:bidi="ar"/>
              </w:rPr>
              <w:t>30</w:t>
            </w:r>
          </w:p>
        </w:tc>
        <w:tc>
          <w:tcPr>
            <w:tcW w:w="709" w:type="dxa"/>
            <w:tcBorders>
              <w:top w:val="single" w:color="auto" w:sz="6" w:space="0"/>
              <w:left w:val="single" w:color="auto" w:sz="6" w:space="0"/>
              <w:bottom w:val="single" w:color="auto" w:sz="12" w:space="0"/>
              <w:right w:val="single" w:color="auto" w:sz="6" w:space="0"/>
            </w:tcBorders>
            <w:vAlign w:val="center"/>
          </w:tcPr>
          <w:p w14:paraId="03B976AA">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2282" w:type="dxa"/>
            <w:tcBorders>
              <w:top w:val="single" w:color="auto" w:sz="6" w:space="0"/>
              <w:left w:val="single" w:color="auto" w:sz="6" w:space="0"/>
              <w:bottom w:val="single" w:color="auto" w:sz="12" w:space="0"/>
              <w:right w:val="single" w:color="auto" w:sz="12" w:space="0"/>
            </w:tcBorders>
            <w:vAlign w:val="center"/>
          </w:tcPr>
          <w:p w14:paraId="31E5EAFC">
            <w:pPr>
              <w:pStyle w:val="16"/>
              <w:jc w:val="left"/>
              <w:rPr>
                <w:rFonts w:ascii="宋体" w:hAnsi="宋体"/>
                <w:color w:val="000000"/>
                <w:kern w:val="0"/>
                <w:szCs w:val="21"/>
                <w:lang w:bidi="ar"/>
              </w:rPr>
            </w:pPr>
          </w:p>
        </w:tc>
      </w:tr>
    </w:tbl>
    <w:p w14:paraId="28EAE42A">
      <w:pPr>
        <w:pStyle w:val="6"/>
        <w:rPr>
          <w:sz w:val="21"/>
          <w:szCs w:val="21"/>
        </w:rPr>
      </w:pPr>
      <w:r>
        <w:rPr>
          <w:sz w:val="21"/>
          <w:szCs w:val="21"/>
        </w:rPr>
        <w:t>27.4</w:t>
      </w:r>
      <w:r>
        <w:rPr>
          <w:rFonts w:hint="eastAsia"/>
          <w:sz w:val="21"/>
          <w:szCs w:val="21"/>
        </w:rPr>
        <w:t>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755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2B3E622E">
            <w:r>
              <w:t>{</w:t>
            </w:r>
          </w:p>
          <w:p w14:paraId="3E6FDAC7">
            <w:r>
              <w:tab/>
            </w:r>
            <w:r>
              <w:t>"gfsbh": "</w:t>
            </w:r>
            <w:r>
              <w:rPr>
                <w:rFonts w:hint="eastAsia"/>
              </w:rPr>
              <w:t>购买方统一社会信用代码</w:t>
            </w:r>
            <w:r>
              <w:t>/</w:t>
            </w:r>
            <w:r>
              <w:rPr>
                <w:rFonts w:hint="eastAsia"/>
              </w:rPr>
              <w:t>纳税人识别号</w:t>
            </w:r>
            <w:r>
              <w:t>"</w:t>
            </w:r>
          </w:p>
          <w:p w14:paraId="20A356C8">
            <w:r>
              <w:t>}</w:t>
            </w:r>
          </w:p>
        </w:tc>
      </w:tr>
    </w:tbl>
    <w:p w14:paraId="34D57999">
      <w:pPr>
        <w:pStyle w:val="6"/>
        <w:rPr>
          <w:sz w:val="21"/>
          <w:szCs w:val="21"/>
        </w:rPr>
      </w:pPr>
      <w:r>
        <w:rPr>
          <w:sz w:val="21"/>
          <w:szCs w:val="21"/>
        </w:rPr>
        <w:t>27.5</w:t>
      </w:r>
      <w:r>
        <w:rPr>
          <w:rFonts w:hint="eastAsia"/>
          <w:sz w:val="21"/>
          <w:szCs w:val="21"/>
        </w:rPr>
        <w:t>返回参数</w:t>
      </w:r>
    </w:p>
    <w:tbl>
      <w:tblPr>
        <w:tblStyle w:val="27"/>
        <w:tblW w:w="8520"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4"/>
        <w:gridCol w:w="1453"/>
        <w:gridCol w:w="1559"/>
        <w:gridCol w:w="1134"/>
        <w:gridCol w:w="709"/>
        <w:gridCol w:w="709"/>
        <w:gridCol w:w="2282"/>
      </w:tblGrid>
      <w:tr w14:paraId="3F8C98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4" w:type="dxa"/>
            <w:tcBorders>
              <w:top w:val="single" w:color="auto" w:sz="12" w:space="0"/>
              <w:left w:val="single" w:color="auto" w:sz="12" w:space="0"/>
              <w:bottom w:val="single" w:color="auto" w:sz="6" w:space="0"/>
              <w:right w:val="single" w:color="auto" w:sz="6" w:space="0"/>
            </w:tcBorders>
            <w:shd w:val="clear" w:color="auto" w:fill="D9D9D9"/>
            <w:vAlign w:val="center"/>
          </w:tcPr>
          <w:p w14:paraId="58B58E30">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序号</w:t>
            </w:r>
          </w:p>
        </w:tc>
        <w:tc>
          <w:tcPr>
            <w:tcW w:w="1453" w:type="dxa"/>
            <w:tcBorders>
              <w:top w:val="single" w:color="auto" w:sz="12" w:space="0"/>
              <w:left w:val="single" w:color="auto" w:sz="6" w:space="0"/>
              <w:bottom w:val="single" w:color="auto" w:sz="6" w:space="0"/>
              <w:right w:val="single" w:color="auto" w:sz="6" w:space="0"/>
            </w:tcBorders>
            <w:shd w:val="clear" w:color="auto" w:fill="D9D9D9"/>
            <w:vAlign w:val="center"/>
          </w:tcPr>
          <w:p w14:paraId="42373104">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数据项标识</w:t>
            </w:r>
          </w:p>
        </w:tc>
        <w:tc>
          <w:tcPr>
            <w:tcW w:w="1559" w:type="dxa"/>
            <w:tcBorders>
              <w:top w:val="single" w:color="auto" w:sz="12" w:space="0"/>
              <w:left w:val="single" w:color="auto" w:sz="6" w:space="0"/>
              <w:bottom w:val="single" w:color="auto" w:sz="6" w:space="0"/>
              <w:right w:val="single" w:color="auto" w:sz="6" w:space="0"/>
            </w:tcBorders>
            <w:shd w:val="clear" w:color="auto" w:fill="D9D9D9"/>
            <w:vAlign w:val="center"/>
          </w:tcPr>
          <w:p w14:paraId="109A265B">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数据项名称</w:t>
            </w:r>
          </w:p>
        </w:tc>
        <w:tc>
          <w:tcPr>
            <w:tcW w:w="1134" w:type="dxa"/>
            <w:tcBorders>
              <w:top w:val="single" w:color="auto" w:sz="12" w:space="0"/>
              <w:left w:val="single" w:color="auto" w:sz="6" w:space="0"/>
              <w:bottom w:val="single" w:color="auto" w:sz="6" w:space="0"/>
              <w:right w:val="single" w:color="auto" w:sz="6" w:space="0"/>
            </w:tcBorders>
            <w:shd w:val="clear" w:color="auto" w:fill="D9D9D9"/>
            <w:vAlign w:val="center"/>
          </w:tcPr>
          <w:p w14:paraId="64847AC0">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字段类型</w:t>
            </w:r>
          </w:p>
        </w:tc>
        <w:tc>
          <w:tcPr>
            <w:tcW w:w="709" w:type="dxa"/>
            <w:tcBorders>
              <w:top w:val="single" w:color="auto" w:sz="12" w:space="0"/>
              <w:left w:val="single" w:color="auto" w:sz="6" w:space="0"/>
              <w:bottom w:val="single" w:color="auto" w:sz="6" w:space="0"/>
              <w:right w:val="single" w:color="auto" w:sz="6" w:space="0"/>
            </w:tcBorders>
            <w:shd w:val="clear" w:color="auto" w:fill="D9D9D9"/>
            <w:vAlign w:val="center"/>
          </w:tcPr>
          <w:p w14:paraId="6F1DC1B7">
            <w:pPr>
              <w:adjustRightInd w:val="0"/>
              <w:snapToGrid w:val="0"/>
              <w:jc w:val="center"/>
              <w:rPr>
                <w:rFonts w:ascii="宋体" w:hAnsi="宋体" w:cs="宋体"/>
                <w:b/>
                <w:bCs/>
                <w:color w:val="000000"/>
                <w:kern w:val="0"/>
                <w:szCs w:val="21"/>
              </w:rPr>
            </w:pPr>
            <w:r>
              <w:rPr>
                <w:rFonts w:hint="eastAsia" w:ascii="宋体" w:hAnsi="宋体" w:cs="Calibri"/>
                <w:b/>
                <w:color w:val="000000"/>
                <w:szCs w:val="21"/>
              </w:rPr>
              <w:t>长度</w:t>
            </w:r>
          </w:p>
        </w:tc>
        <w:tc>
          <w:tcPr>
            <w:tcW w:w="709" w:type="dxa"/>
            <w:tcBorders>
              <w:top w:val="single" w:color="auto" w:sz="12" w:space="0"/>
              <w:left w:val="single" w:color="auto" w:sz="6" w:space="0"/>
              <w:bottom w:val="single" w:color="auto" w:sz="6" w:space="0"/>
              <w:right w:val="single" w:color="auto" w:sz="6" w:space="0"/>
            </w:tcBorders>
            <w:shd w:val="clear" w:color="auto" w:fill="D9D9D9"/>
            <w:vAlign w:val="center"/>
          </w:tcPr>
          <w:p w14:paraId="7C4EC7B3">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必须</w:t>
            </w:r>
          </w:p>
        </w:tc>
        <w:tc>
          <w:tcPr>
            <w:tcW w:w="2282" w:type="dxa"/>
            <w:tcBorders>
              <w:top w:val="single" w:color="auto" w:sz="12" w:space="0"/>
              <w:left w:val="single" w:color="auto" w:sz="6" w:space="0"/>
              <w:bottom w:val="single" w:color="auto" w:sz="6" w:space="0"/>
              <w:right w:val="single" w:color="auto" w:sz="12" w:space="0"/>
            </w:tcBorders>
            <w:shd w:val="clear" w:color="auto" w:fill="D9D9D9"/>
            <w:vAlign w:val="center"/>
          </w:tcPr>
          <w:p w14:paraId="7F45A595">
            <w:pPr>
              <w:adjustRightInd w:val="0"/>
              <w:snapToGrid w:val="0"/>
              <w:jc w:val="center"/>
              <w:rPr>
                <w:rFonts w:ascii="宋体" w:hAnsi="宋体" w:cs="宋体"/>
                <w:b/>
                <w:bCs/>
                <w:color w:val="000000"/>
                <w:kern w:val="0"/>
                <w:szCs w:val="21"/>
              </w:rPr>
            </w:pPr>
            <w:r>
              <w:rPr>
                <w:rFonts w:hint="eastAsia" w:ascii="宋体" w:hAnsi="宋体" w:cs="Calibri"/>
                <w:b/>
                <w:color w:val="000000"/>
                <w:szCs w:val="21"/>
              </w:rPr>
              <w:t>说明</w:t>
            </w:r>
          </w:p>
        </w:tc>
      </w:tr>
      <w:tr w14:paraId="72D846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4" w:type="dxa"/>
            <w:tcBorders>
              <w:top w:val="single" w:color="auto" w:sz="6" w:space="0"/>
              <w:left w:val="single" w:color="auto" w:sz="12" w:space="0"/>
              <w:bottom w:val="single" w:color="auto" w:sz="6" w:space="0"/>
              <w:right w:val="single" w:color="auto" w:sz="6" w:space="0"/>
            </w:tcBorders>
            <w:vAlign w:val="center"/>
          </w:tcPr>
          <w:p w14:paraId="4BE689F0">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53" w:type="dxa"/>
            <w:tcBorders>
              <w:top w:val="single" w:color="auto" w:sz="6" w:space="0"/>
              <w:left w:val="single" w:color="auto" w:sz="6" w:space="0"/>
              <w:bottom w:val="single" w:color="auto" w:sz="6" w:space="0"/>
              <w:right w:val="single" w:color="auto" w:sz="6" w:space="0"/>
            </w:tcBorders>
            <w:vAlign w:val="center"/>
          </w:tcPr>
          <w:p w14:paraId="427D464A">
            <w:pPr>
              <w:pStyle w:val="16"/>
              <w:rPr>
                <w:rFonts w:ascii="宋体" w:hAnsi="宋体"/>
                <w:color w:val="000000"/>
                <w:kern w:val="0"/>
                <w:szCs w:val="21"/>
                <w:lang w:bidi="ar"/>
              </w:rPr>
            </w:pPr>
            <w:r>
              <w:rPr>
                <w:rFonts w:hint="eastAsia" w:ascii="宋体" w:hAnsi="宋体"/>
                <w:color w:val="000000"/>
                <w:kern w:val="0"/>
                <w:szCs w:val="21"/>
                <w:lang w:bidi="ar"/>
              </w:rPr>
              <w:t>returncode</w:t>
            </w:r>
          </w:p>
        </w:tc>
        <w:tc>
          <w:tcPr>
            <w:tcW w:w="1559" w:type="dxa"/>
            <w:tcBorders>
              <w:top w:val="single" w:color="auto" w:sz="6" w:space="0"/>
              <w:left w:val="single" w:color="auto" w:sz="6" w:space="0"/>
              <w:bottom w:val="single" w:color="auto" w:sz="6" w:space="0"/>
              <w:right w:val="single" w:color="auto" w:sz="6" w:space="0"/>
            </w:tcBorders>
            <w:vAlign w:val="center"/>
          </w:tcPr>
          <w:p w14:paraId="19D1DA70">
            <w:pPr>
              <w:pStyle w:val="16"/>
              <w:rPr>
                <w:rFonts w:ascii="宋体" w:hAnsi="宋体"/>
                <w:color w:val="000000"/>
                <w:kern w:val="0"/>
                <w:szCs w:val="21"/>
                <w:lang w:bidi="ar"/>
              </w:rPr>
            </w:pPr>
            <w:r>
              <w:rPr>
                <w:rFonts w:hint="eastAsia" w:ascii="宋体" w:hAnsi="宋体"/>
                <w:color w:val="000000"/>
                <w:kern w:val="0"/>
                <w:szCs w:val="21"/>
                <w:lang w:bidi="ar"/>
              </w:rPr>
              <w:t>返回码</w:t>
            </w:r>
          </w:p>
        </w:tc>
        <w:tc>
          <w:tcPr>
            <w:tcW w:w="1134" w:type="dxa"/>
            <w:tcBorders>
              <w:top w:val="single" w:color="auto" w:sz="6" w:space="0"/>
              <w:left w:val="single" w:color="auto" w:sz="6" w:space="0"/>
              <w:bottom w:val="single" w:color="auto" w:sz="6" w:space="0"/>
              <w:right w:val="single" w:color="auto" w:sz="6" w:space="0"/>
            </w:tcBorders>
            <w:vAlign w:val="center"/>
          </w:tcPr>
          <w:p w14:paraId="7A2597A9">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left w:val="single" w:color="auto" w:sz="6" w:space="0"/>
              <w:bottom w:val="single" w:color="auto" w:sz="6" w:space="0"/>
              <w:right w:val="single" w:color="auto" w:sz="6" w:space="0"/>
            </w:tcBorders>
            <w:vAlign w:val="center"/>
          </w:tcPr>
          <w:p w14:paraId="7447E19E">
            <w:pPr>
              <w:pStyle w:val="16"/>
              <w:rPr>
                <w:rFonts w:ascii="宋体" w:hAnsi="宋体"/>
                <w:color w:val="000000"/>
                <w:kern w:val="0"/>
                <w:szCs w:val="21"/>
                <w:lang w:bidi="ar"/>
              </w:rPr>
            </w:pPr>
            <w:r>
              <w:rPr>
                <w:rFonts w:hint="eastAsia" w:ascii="宋体" w:hAnsi="宋体"/>
                <w:color w:val="000000"/>
                <w:kern w:val="0"/>
                <w:szCs w:val="21"/>
                <w:lang w:bidi="ar"/>
              </w:rPr>
              <w:t>2</w:t>
            </w:r>
          </w:p>
        </w:tc>
        <w:tc>
          <w:tcPr>
            <w:tcW w:w="709" w:type="dxa"/>
            <w:tcBorders>
              <w:top w:val="single" w:color="auto" w:sz="6" w:space="0"/>
              <w:left w:val="single" w:color="auto" w:sz="6" w:space="0"/>
              <w:bottom w:val="single" w:color="auto" w:sz="6" w:space="0"/>
              <w:right w:val="single" w:color="auto" w:sz="6" w:space="0"/>
            </w:tcBorders>
            <w:vAlign w:val="center"/>
          </w:tcPr>
          <w:p w14:paraId="15103FC1">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2282" w:type="dxa"/>
            <w:tcBorders>
              <w:top w:val="single" w:color="auto" w:sz="6" w:space="0"/>
              <w:left w:val="single" w:color="auto" w:sz="6" w:space="0"/>
              <w:bottom w:val="single" w:color="auto" w:sz="6" w:space="0"/>
              <w:right w:val="single" w:color="auto" w:sz="12" w:space="0"/>
            </w:tcBorders>
            <w:vAlign w:val="center"/>
          </w:tcPr>
          <w:p w14:paraId="2AF4B46C">
            <w:pPr>
              <w:pStyle w:val="16"/>
            </w:pPr>
            <w:r>
              <w:rPr>
                <w:rFonts w:hint="eastAsia"/>
              </w:rPr>
              <w:t>详情可参照“六、附件：</w:t>
            </w:r>
            <w:r>
              <w:t>1.</w:t>
            </w:r>
            <w:r>
              <w:rPr>
                <w:rFonts w:hint="eastAsia"/>
              </w:rPr>
              <w:t>返回码代码表”。</w:t>
            </w:r>
          </w:p>
        </w:tc>
      </w:tr>
      <w:tr w14:paraId="7DC67A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left w:val="single" w:color="auto" w:sz="12" w:space="0"/>
              <w:bottom w:val="single" w:color="auto" w:sz="6" w:space="0"/>
              <w:right w:val="single" w:color="auto" w:sz="6" w:space="0"/>
            </w:tcBorders>
            <w:vAlign w:val="center"/>
          </w:tcPr>
          <w:p w14:paraId="06DB6BA0">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53" w:type="dxa"/>
            <w:tcBorders>
              <w:top w:val="single" w:color="auto" w:sz="6" w:space="0"/>
              <w:left w:val="single" w:color="auto" w:sz="6" w:space="0"/>
              <w:bottom w:val="single" w:color="auto" w:sz="6" w:space="0"/>
              <w:right w:val="single" w:color="auto" w:sz="6" w:space="0"/>
            </w:tcBorders>
            <w:vAlign w:val="center"/>
          </w:tcPr>
          <w:p w14:paraId="1D634EA3">
            <w:pPr>
              <w:pStyle w:val="16"/>
              <w:rPr>
                <w:rFonts w:ascii="宋体" w:hAnsi="宋体"/>
                <w:color w:val="000000"/>
                <w:kern w:val="0"/>
                <w:szCs w:val="21"/>
                <w:lang w:bidi="ar"/>
              </w:rPr>
            </w:pPr>
            <w:r>
              <w:rPr>
                <w:rFonts w:hint="eastAsia" w:ascii="宋体" w:hAnsi="宋体"/>
                <w:color w:val="000000"/>
                <w:kern w:val="0"/>
                <w:szCs w:val="21"/>
                <w:lang w:bidi="ar"/>
              </w:rPr>
              <w:t>returnmsg</w:t>
            </w:r>
          </w:p>
        </w:tc>
        <w:tc>
          <w:tcPr>
            <w:tcW w:w="1559" w:type="dxa"/>
            <w:tcBorders>
              <w:top w:val="single" w:color="auto" w:sz="6" w:space="0"/>
              <w:left w:val="single" w:color="auto" w:sz="6" w:space="0"/>
              <w:bottom w:val="single" w:color="auto" w:sz="6" w:space="0"/>
              <w:right w:val="single" w:color="auto" w:sz="6" w:space="0"/>
            </w:tcBorders>
            <w:vAlign w:val="center"/>
          </w:tcPr>
          <w:p w14:paraId="5010EC61">
            <w:pPr>
              <w:pStyle w:val="16"/>
              <w:rPr>
                <w:rFonts w:ascii="宋体" w:hAnsi="宋体"/>
                <w:color w:val="000000"/>
                <w:kern w:val="0"/>
                <w:szCs w:val="21"/>
                <w:lang w:bidi="ar"/>
              </w:rPr>
            </w:pPr>
            <w:r>
              <w:rPr>
                <w:rFonts w:hint="eastAsia" w:ascii="宋体" w:hAnsi="宋体"/>
                <w:color w:val="000000"/>
                <w:kern w:val="0"/>
                <w:szCs w:val="21"/>
                <w:lang w:bidi="ar"/>
              </w:rPr>
              <w:t>返回信息</w:t>
            </w:r>
          </w:p>
        </w:tc>
        <w:tc>
          <w:tcPr>
            <w:tcW w:w="1134" w:type="dxa"/>
            <w:tcBorders>
              <w:top w:val="single" w:color="auto" w:sz="6" w:space="0"/>
              <w:left w:val="single" w:color="auto" w:sz="6" w:space="0"/>
              <w:bottom w:val="single" w:color="auto" w:sz="6" w:space="0"/>
              <w:right w:val="single" w:color="auto" w:sz="6" w:space="0"/>
            </w:tcBorders>
            <w:vAlign w:val="center"/>
          </w:tcPr>
          <w:p w14:paraId="7139B6F1">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left w:val="single" w:color="auto" w:sz="6" w:space="0"/>
              <w:bottom w:val="single" w:color="auto" w:sz="6" w:space="0"/>
              <w:right w:val="single" w:color="auto" w:sz="6" w:space="0"/>
            </w:tcBorders>
            <w:vAlign w:val="center"/>
          </w:tcPr>
          <w:p w14:paraId="666F290A">
            <w:pPr>
              <w:pStyle w:val="16"/>
              <w:rPr>
                <w:rFonts w:ascii="宋体" w:hAnsi="宋体"/>
                <w:color w:val="000000"/>
                <w:kern w:val="0"/>
                <w:szCs w:val="21"/>
                <w:lang w:bidi="ar"/>
              </w:rPr>
            </w:pPr>
            <w:r>
              <w:rPr>
                <w:rFonts w:hint="eastAsia" w:ascii="宋体" w:hAnsi="宋体"/>
                <w:color w:val="000000"/>
                <w:kern w:val="0"/>
                <w:szCs w:val="21"/>
                <w:lang w:bidi="ar"/>
              </w:rPr>
              <w:t>2000</w:t>
            </w:r>
          </w:p>
        </w:tc>
        <w:tc>
          <w:tcPr>
            <w:tcW w:w="709" w:type="dxa"/>
            <w:tcBorders>
              <w:top w:val="single" w:color="auto" w:sz="6" w:space="0"/>
              <w:left w:val="single" w:color="auto" w:sz="6" w:space="0"/>
              <w:bottom w:val="single" w:color="auto" w:sz="6" w:space="0"/>
              <w:right w:val="single" w:color="auto" w:sz="6" w:space="0"/>
            </w:tcBorders>
            <w:vAlign w:val="center"/>
          </w:tcPr>
          <w:p w14:paraId="3F49968D">
            <w:pPr>
              <w:pStyle w:val="16"/>
              <w:rPr>
                <w:rFonts w:ascii="宋体" w:hAnsi="宋体"/>
                <w:color w:val="000000"/>
                <w:kern w:val="0"/>
                <w:szCs w:val="21"/>
                <w:lang w:eastAsia="zh-Hans" w:bidi="ar"/>
              </w:rPr>
            </w:pPr>
            <w:r>
              <w:rPr>
                <w:rFonts w:hint="eastAsia" w:ascii="宋体" w:hAnsi="宋体"/>
                <w:color w:val="000000"/>
                <w:kern w:val="0"/>
                <w:szCs w:val="21"/>
                <w:lang w:eastAsia="zh-Hans" w:bidi="ar"/>
              </w:rPr>
              <w:t>否</w:t>
            </w:r>
          </w:p>
        </w:tc>
        <w:tc>
          <w:tcPr>
            <w:tcW w:w="2282" w:type="dxa"/>
            <w:tcBorders>
              <w:top w:val="single" w:color="auto" w:sz="6" w:space="0"/>
              <w:left w:val="single" w:color="auto" w:sz="6" w:space="0"/>
              <w:bottom w:val="single" w:color="auto" w:sz="6" w:space="0"/>
              <w:right w:val="single" w:color="auto" w:sz="12" w:space="0"/>
            </w:tcBorders>
            <w:vAlign w:val="center"/>
          </w:tcPr>
          <w:p w14:paraId="64BE70A6">
            <w:pPr>
              <w:pStyle w:val="16"/>
              <w:jc w:val="left"/>
              <w:rPr>
                <w:rFonts w:ascii="宋体" w:hAnsi="宋体"/>
                <w:color w:val="000000"/>
                <w:kern w:val="0"/>
                <w:szCs w:val="21"/>
                <w:lang w:bidi="ar"/>
              </w:rPr>
            </w:pPr>
            <w:r>
              <w:rPr>
                <w:rFonts w:hint="eastAsia" w:ascii="宋体" w:hAnsi="宋体" w:cs="Times New Roman"/>
                <w:color w:val="000000"/>
                <w:szCs w:val="21"/>
              </w:rPr>
              <w:t>错误信息说明</w:t>
            </w:r>
          </w:p>
        </w:tc>
      </w:tr>
      <w:tr w14:paraId="10105C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45" w:hRule="atLeast"/>
        </w:trPr>
        <w:tc>
          <w:tcPr>
            <w:tcW w:w="674" w:type="dxa"/>
            <w:tcBorders>
              <w:top w:val="single" w:color="auto" w:sz="6" w:space="0"/>
              <w:left w:val="single" w:color="auto" w:sz="12" w:space="0"/>
              <w:bottom w:val="single" w:color="auto" w:sz="6" w:space="0"/>
              <w:right w:val="single" w:color="auto" w:sz="6" w:space="0"/>
            </w:tcBorders>
            <w:vAlign w:val="center"/>
          </w:tcPr>
          <w:p w14:paraId="5B12BD83">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53" w:type="dxa"/>
            <w:tcBorders>
              <w:top w:val="single" w:color="auto" w:sz="6" w:space="0"/>
              <w:left w:val="single" w:color="auto" w:sz="6" w:space="0"/>
              <w:bottom w:val="single" w:color="auto" w:sz="6" w:space="0"/>
              <w:right w:val="single" w:color="auto" w:sz="6" w:space="0"/>
            </w:tcBorders>
            <w:vAlign w:val="center"/>
          </w:tcPr>
          <w:p w14:paraId="111EC2DE">
            <w:pPr>
              <w:pStyle w:val="16"/>
              <w:rPr>
                <w:rFonts w:ascii="宋体" w:hAnsi="宋体"/>
                <w:color w:val="000000"/>
                <w:kern w:val="0"/>
                <w:szCs w:val="21"/>
                <w:lang w:eastAsia="zh-Hans" w:bidi="ar"/>
              </w:rPr>
            </w:pPr>
            <w:r>
              <w:rPr>
                <w:rFonts w:hint="eastAsia" w:ascii="宋体" w:hAnsi="宋体"/>
                <w:color w:val="000000"/>
                <w:kern w:val="0"/>
                <w:szCs w:val="21"/>
                <w:lang w:eastAsia="zh-Hans" w:bidi="ar"/>
              </w:rPr>
              <w:t>skssq</w:t>
            </w:r>
          </w:p>
        </w:tc>
        <w:tc>
          <w:tcPr>
            <w:tcW w:w="1559" w:type="dxa"/>
            <w:tcBorders>
              <w:top w:val="single" w:color="auto" w:sz="6" w:space="0"/>
              <w:left w:val="single" w:color="auto" w:sz="6" w:space="0"/>
              <w:bottom w:val="single" w:color="auto" w:sz="6" w:space="0"/>
              <w:right w:val="single" w:color="auto" w:sz="6" w:space="0"/>
            </w:tcBorders>
            <w:vAlign w:val="center"/>
          </w:tcPr>
          <w:p w14:paraId="5D2D942E">
            <w:pPr>
              <w:pStyle w:val="16"/>
              <w:rPr>
                <w:rFonts w:ascii="宋体" w:hAnsi="宋体"/>
                <w:color w:val="000000"/>
                <w:kern w:val="0"/>
                <w:szCs w:val="21"/>
                <w:lang w:bidi="ar"/>
              </w:rPr>
            </w:pPr>
            <w:r>
              <w:rPr>
                <w:rFonts w:hint="eastAsia" w:ascii="宋体" w:hAnsi="宋体"/>
                <w:color w:val="000000"/>
                <w:kern w:val="0"/>
                <w:szCs w:val="21"/>
                <w:lang w:bidi="ar"/>
              </w:rPr>
              <w:t>税款所属期</w:t>
            </w:r>
          </w:p>
        </w:tc>
        <w:tc>
          <w:tcPr>
            <w:tcW w:w="1134" w:type="dxa"/>
            <w:tcBorders>
              <w:top w:val="single" w:color="auto" w:sz="6" w:space="0"/>
              <w:left w:val="single" w:color="auto" w:sz="6" w:space="0"/>
              <w:bottom w:val="single" w:color="auto" w:sz="6" w:space="0"/>
              <w:right w:val="single" w:color="auto" w:sz="6" w:space="0"/>
            </w:tcBorders>
            <w:vAlign w:val="center"/>
          </w:tcPr>
          <w:p w14:paraId="14191B25">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left w:val="single" w:color="auto" w:sz="6" w:space="0"/>
              <w:bottom w:val="single" w:color="auto" w:sz="6" w:space="0"/>
              <w:right w:val="single" w:color="auto" w:sz="6" w:space="0"/>
            </w:tcBorders>
            <w:vAlign w:val="center"/>
          </w:tcPr>
          <w:p w14:paraId="3120C5AD">
            <w:pPr>
              <w:pStyle w:val="16"/>
              <w:rPr>
                <w:rFonts w:ascii="宋体" w:hAnsi="宋体"/>
                <w:color w:val="000000"/>
                <w:kern w:val="0"/>
                <w:szCs w:val="21"/>
                <w:lang w:bidi="ar"/>
              </w:rPr>
            </w:pPr>
            <w:r>
              <w:rPr>
                <w:rFonts w:hint="eastAsia" w:ascii="宋体" w:hAnsi="宋体"/>
                <w:color w:val="000000"/>
                <w:kern w:val="0"/>
                <w:szCs w:val="21"/>
                <w:lang w:bidi="ar"/>
              </w:rPr>
              <w:t>6</w:t>
            </w:r>
          </w:p>
        </w:tc>
        <w:tc>
          <w:tcPr>
            <w:tcW w:w="709" w:type="dxa"/>
            <w:tcBorders>
              <w:top w:val="single" w:color="auto" w:sz="6" w:space="0"/>
              <w:left w:val="single" w:color="auto" w:sz="6" w:space="0"/>
              <w:bottom w:val="single" w:color="auto" w:sz="6" w:space="0"/>
              <w:right w:val="single" w:color="auto" w:sz="6" w:space="0"/>
            </w:tcBorders>
            <w:vAlign w:val="center"/>
          </w:tcPr>
          <w:p w14:paraId="75A466F2">
            <w:pPr>
              <w:pStyle w:val="16"/>
              <w:rPr>
                <w:rFonts w:ascii="宋体" w:hAnsi="宋体"/>
                <w:color w:val="000000"/>
                <w:kern w:val="0"/>
                <w:szCs w:val="21"/>
                <w:lang w:eastAsia="zh-Hans" w:bidi="ar"/>
              </w:rPr>
            </w:pPr>
            <w:r>
              <w:rPr>
                <w:rFonts w:hint="eastAsia" w:ascii="宋体" w:hAnsi="宋体"/>
                <w:color w:val="000000"/>
                <w:kern w:val="0"/>
                <w:szCs w:val="21"/>
                <w:lang w:eastAsia="zh-Hans" w:bidi="ar"/>
              </w:rPr>
              <w:t>否</w:t>
            </w:r>
          </w:p>
        </w:tc>
        <w:tc>
          <w:tcPr>
            <w:tcW w:w="2282" w:type="dxa"/>
            <w:tcBorders>
              <w:top w:val="single" w:color="auto" w:sz="6" w:space="0"/>
              <w:left w:val="single" w:color="auto" w:sz="6" w:space="0"/>
              <w:bottom w:val="single" w:color="auto" w:sz="6" w:space="0"/>
              <w:right w:val="single" w:color="auto" w:sz="12" w:space="0"/>
            </w:tcBorders>
            <w:vAlign w:val="center"/>
          </w:tcPr>
          <w:p w14:paraId="673600B6">
            <w:pPr>
              <w:pStyle w:val="16"/>
              <w:jc w:val="left"/>
              <w:rPr>
                <w:rFonts w:ascii="宋体" w:hAnsi="宋体"/>
                <w:color w:val="000000"/>
                <w:kern w:val="0"/>
                <w:szCs w:val="21"/>
                <w:lang w:bidi="ar"/>
              </w:rPr>
            </w:pPr>
            <w:r>
              <w:rPr>
                <w:rFonts w:hint="eastAsia" w:ascii="宋体" w:hAnsi="宋体"/>
                <w:color w:val="000000"/>
                <w:kern w:val="0"/>
                <w:szCs w:val="21"/>
                <w:lang w:bidi="ar"/>
              </w:rPr>
              <w:t>YYYYMM</w:t>
            </w:r>
          </w:p>
        </w:tc>
      </w:tr>
      <w:tr w14:paraId="00F6D7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4" w:type="dxa"/>
            <w:tcBorders>
              <w:top w:val="single" w:color="auto" w:sz="6" w:space="0"/>
              <w:left w:val="single" w:color="auto" w:sz="12" w:space="0"/>
              <w:bottom w:val="single" w:color="auto" w:sz="12" w:space="0"/>
              <w:right w:val="single" w:color="auto" w:sz="6" w:space="0"/>
            </w:tcBorders>
            <w:vAlign w:val="center"/>
          </w:tcPr>
          <w:p w14:paraId="50D6158F">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53" w:type="dxa"/>
            <w:tcBorders>
              <w:top w:val="single" w:color="auto" w:sz="6" w:space="0"/>
              <w:left w:val="single" w:color="auto" w:sz="6" w:space="0"/>
              <w:bottom w:val="single" w:color="auto" w:sz="12" w:space="0"/>
              <w:right w:val="single" w:color="auto" w:sz="6" w:space="0"/>
            </w:tcBorders>
            <w:vAlign w:val="center"/>
          </w:tcPr>
          <w:p w14:paraId="09963328">
            <w:pPr>
              <w:pStyle w:val="24"/>
              <w:widowControl/>
              <w:jc w:val="center"/>
              <w:rPr>
                <w:rFonts w:ascii="宋体" w:hAnsi="宋体"/>
                <w:color w:val="000000"/>
                <w:szCs w:val="21"/>
                <w:lang w:eastAsia="zh-Hans"/>
              </w:rPr>
            </w:pPr>
            <w:r>
              <w:rPr>
                <w:rFonts w:hint="eastAsia" w:ascii="宋体" w:hAnsi="宋体" w:cs="宋体"/>
                <w:color w:val="000000"/>
                <w:sz w:val="21"/>
                <w:szCs w:val="21"/>
                <w:lang w:bidi="ar"/>
              </w:rPr>
              <w:t>zt</w:t>
            </w:r>
          </w:p>
        </w:tc>
        <w:tc>
          <w:tcPr>
            <w:tcW w:w="1559" w:type="dxa"/>
            <w:tcBorders>
              <w:top w:val="single" w:color="auto" w:sz="6" w:space="0"/>
              <w:left w:val="single" w:color="auto" w:sz="6" w:space="0"/>
              <w:bottom w:val="single" w:color="auto" w:sz="12" w:space="0"/>
              <w:right w:val="single" w:color="auto" w:sz="6" w:space="0"/>
            </w:tcBorders>
            <w:vAlign w:val="center"/>
          </w:tcPr>
          <w:p w14:paraId="1DB3701C">
            <w:pPr>
              <w:pStyle w:val="24"/>
              <w:widowControl/>
              <w:jc w:val="center"/>
              <w:rPr>
                <w:rFonts w:ascii="宋体" w:hAnsi="宋体"/>
                <w:color w:val="000000"/>
                <w:szCs w:val="21"/>
              </w:rPr>
            </w:pPr>
            <w:r>
              <w:rPr>
                <w:rFonts w:hint="eastAsia" w:ascii="宋体" w:hAnsi="宋体" w:cs="宋体"/>
                <w:color w:val="000000"/>
                <w:sz w:val="21"/>
                <w:szCs w:val="21"/>
                <w:lang w:bidi="ar"/>
              </w:rPr>
              <w:t>统计状态</w:t>
            </w:r>
          </w:p>
        </w:tc>
        <w:tc>
          <w:tcPr>
            <w:tcW w:w="1134" w:type="dxa"/>
            <w:tcBorders>
              <w:top w:val="single" w:color="auto" w:sz="6" w:space="0"/>
              <w:left w:val="single" w:color="auto" w:sz="6" w:space="0"/>
              <w:bottom w:val="single" w:color="auto" w:sz="12" w:space="0"/>
              <w:right w:val="single" w:color="auto" w:sz="6" w:space="0"/>
            </w:tcBorders>
            <w:vAlign w:val="center"/>
          </w:tcPr>
          <w:p w14:paraId="0778C6C1">
            <w:pPr>
              <w:pStyle w:val="24"/>
              <w:widowControl/>
              <w:jc w:val="center"/>
              <w:rPr>
                <w:rFonts w:ascii="宋体" w:hAnsi="宋体"/>
                <w:color w:val="000000"/>
                <w:szCs w:val="21"/>
              </w:rPr>
            </w:pPr>
            <w:r>
              <w:rPr>
                <w:rFonts w:hint="eastAsia" w:ascii="宋体" w:hAnsi="宋体" w:cs="宋体"/>
                <w:color w:val="000000"/>
                <w:sz w:val="21"/>
                <w:szCs w:val="21"/>
                <w:lang w:bidi="ar"/>
              </w:rPr>
              <w:t>String</w:t>
            </w:r>
          </w:p>
        </w:tc>
        <w:tc>
          <w:tcPr>
            <w:tcW w:w="709" w:type="dxa"/>
            <w:tcBorders>
              <w:top w:val="single" w:color="auto" w:sz="6" w:space="0"/>
              <w:left w:val="single" w:color="auto" w:sz="6" w:space="0"/>
              <w:bottom w:val="single" w:color="auto" w:sz="12" w:space="0"/>
              <w:right w:val="single" w:color="auto" w:sz="6" w:space="0"/>
            </w:tcBorders>
            <w:vAlign w:val="center"/>
          </w:tcPr>
          <w:p w14:paraId="7B7B175B">
            <w:pPr>
              <w:pStyle w:val="24"/>
              <w:widowControl/>
              <w:jc w:val="center"/>
              <w:rPr>
                <w:rFonts w:ascii="宋体" w:hAnsi="宋体"/>
                <w:color w:val="000000"/>
                <w:szCs w:val="21"/>
              </w:rPr>
            </w:pPr>
            <w:r>
              <w:rPr>
                <w:rFonts w:hint="eastAsia" w:ascii="宋体" w:hAnsi="宋体" w:cs="宋体"/>
                <w:color w:val="000000"/>
                <w:sz w:val="21"/>
                <w:szCs w:val="21"/>
                <w:lang w:bidi="ar"/>
              </w:rPr>
              <w:t>2</w:t>
            </w:r>
          </w:p>
        </w:tc>
        <w:tc>
          <w:tcPr>
            <w:tcW w:w="709" w:type="dxa"/>
            <w:tcBorders>
              <w:top w:val="single" w:color="auto" w:sz="6" w:space="0"/>
              <w:left w:val="single" w:color="auto" w:sz="6" w:space="0"/>
              <w:bottom w:val="single" w:color="auto" w:sz="12" w:space="0"/>
              <w:right w:val="single" w:color="auto" w:sz="6" w:space="0"/>
            </w:tcBorders>
            <w:vAlign w:val="center"/>
          </w:tcPr>
          <w:p w14:paraId="6E3E29A9">
            <w:pPr>
              <w:pStyle w:val="24"/>
              <w:widowControl/>
              <w:jc w:val="center"/>
              <w:rPr>
                <w:rFonts w:ascii="宋体" w:hAnsi="宋体"/>
                <w:color w:val="000000"/>
                <w:szCs w:val="21"/>
                <w:lang w:eastAsia="zh-Hans"/>
              </w:rPr>
            </w:pPr>
            <w:r>
              <w:rPr>
                <w:rFonts w:hint="eastAsia" w:ascii="宋体" w:hAnsi="宋体"/>
                <w:color w:val="000000"/>
                <w:kern w:val="0"/>
                <w:szCs w:val="21"/>
                <w:lang w:eastAsia="zh-Hans" w:bidi="ar"/>
              </w:rPr>
              <w:t>否</w:t>
            </w:r>
          </w:p>
        </w:tc>
        <w:tc>
          <w:tcPr>
            <w:tcW w:w="2282" w:type="dxa"/>
            <w:tcBorders>
              <w:top w:val="single" w:color="auto" w:sz="6" w:space="0"/>
              <w:left w:val="single" w:color="auto" w:sz="6" w:space="0"/>
              <w:bottom w:val="single" w:color="auto" w:sz="12" w:space="0"/>
              <w:right w:val="single" w:color="auto" w:sz="12" w:space="0"/>
            </w:tcBorders>
            <w:vAlign w:val="center"/>
          </w:tcPr>
          <w:p w14:paraId="70D42082">
            <w:pPr>
              <w:pStyle w:val="16"/>
              <w:jc w:val="left"/>
              <w:rPr>
                <w:rFonts w:ascii="宋体" w:hAnsi="宋体" w:cs="Times New Roman"/>
                <w:color w:val="000000"/>
                <w:szCs w:val="21"/>
              </w:rPr>
            </w:pPr>
            <w:r>
              <w:rPr>
                <w:rFonts w:hint="eastAsia" w:ascii="宋体" w:hAnsi="宋体" w:cs="Times New Roman"/>
                <w:color w:val="000000"/>
                <w:szCs w:val="21"/>
                <w:lang w:bidi="ar"/>
              </w:rPr>
              <w:t>0：未统计</w:t>
            </w:r>
          </w:p>
          <w:p w14:paraId="4F99A9CE">
            <w:pPr>
              <w:pStyle w:val="16"/>
              <w:jc w:val="left"/>
              <w:rPr>
                <w:rFonts w:ascii="宋体" w:hAnsi="宋体" w:cs="Times New Roman"/>
                <w:color w:val="000000"/>
                <w:szCs w:val="21"/>
              </w:rPr>
            </w:pPr>
            <w:r>
              <w:rPr>
                <w:rFonts w:hint="eastAsia" w:ascii="宋体" w:hAnsi="宋体" w:cs="Times New Roman"/>
                <w:color w:val="000000"/>
                <w:szCs w:val="21"/>
                <w:lang w:bidi="ar"/>
              </w:rPr>
              <w:t>1：已统计</w:t>
            </w:r>
          </w:p>
          <w:p w14:paraId="6E3D4AAE">
            <w:pPr>
              <w:pStyle w:val="16"/>
              <w:jc w:val="left"/>
              <w:rPr>
                <w:rFonts w:ascii="宋体" w:hAnsi="宋体"/>
                <w:color w:val="000000"/>
                <w:szCs w:val="21"/>
              </w:rPr>
            </w:pPr>
            <w:r>
              <w:rPr>
                <w:rFonts w:hint="eastAsia" w:ascii="宋体" w:hAnsi="宋体" w:cs="Times New Roman"/>
                <w:color w:val="000000"/>
                <w:szCs w:val="21"/>
                <w:lang w:bidi="ar"/>
              </w:rPr>
              <w:t>2：已确认</w:t>
            </w:r>
          </w:p>
        </w:tc>
      </w:tr>
    </w:tbl>
    <w:p w14:paraId="7C630CA5">
      <w:pPr>
        <w:pStyle w:val="6"/>
        <w:rPr>
          <w:sz w:val="21"/>
          <w:szCs w:val="21"/>
        </w:rPr>
      </w:pPr>
      <w:r>
        <w:rPr>
          <w:sz w:val="21"/>
          <w:szCs w:val="21"/>
        </w:rPr>
        <w:t>27.6</w:t>
      </w:r>
      <w:r>
        <w:rPr>
          <w:rFonts w:hint="eastAsia"/>
          <w:sz w:val="21"/>
          <w:szCs w:val="21"/>
        </w:rPr>
        <w:t>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959A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5226E41D">
            <w:r>
              <w:t>{</w:t>
            </w:r>
          </w:p>
          <w:p w14:paraId="247047A3">
            <w:r>
              <w:tab/>
            </w:r>
            <w:r>
              <w:t>"Response": {</w:t>
            </w:r>
          </w:p>
          <w:p w14:paraId="4BAA55A3">
            <w:r>
              <w:tab/>
            </w:r>
            <w:r>
              <w:tab/>
            </w:r>
            <w:r>
              <w:t>"RequestId": "</w:t>
            </w:r>
            <w:r>
              <w:rPr>
                <w:rFonts w:hint="eastAsia"/>
              </w:rPr>
              <w:t>系统自动生成</w:t>
            </w:r>
            <w:r>
              <w:t>ID",</w:t>
            </w:r>
          </w:p>
          <w:p w14:paraId="1EC86FFE">
            <w:r>
              <w:tab/>
            </w:r>
            <w:r>
              <w:tab/>
            </w:r>
            <w:r>
              <w:t>"Data": {</w:t>
            </w:r>
          </w:p>
          <w:p w14:paraId="22090D8C">
            <w:r>
              <w:tab/>
            </w:r>
            <w:r>
              <w:tab/>
            </w:r>
            <w:r>
              <w:tab/>
            </w:r>
            <w:r>
              <w:t>"returncode": "</w:t>
            </w:r>
            <w:r>
              <w:rPr>
                <w:rFonts w:hint="eastAsia"/>
              </w:rPr>
              <w:t>返回码</w:t>
            </w:r>
            <w:r>
              <w:t>",</w:t>
            </w:r>
          </w:p>
          <w:p w14:paraId="5172A2DC">
            <w:r>
              <w:tab/>
            </w:r>
            <w:r>
              <w:tab/>
            </w:r>
            <w:r>
              <w:tab/>
            </w:r>
            <w:r>
              <w:t>"returnmsg": "</w:t>
            </w:r>
            <w:r>
              <w:rPr>
                <w:rFonts w:hint="eastAsia"/>
              </w:rPr>
              <w:t>返回信息</w:t>
            </w:r>
            <w:r>
              <w:t>",</w:t>
            </w:r>
          </w:p>
          <w:p w14:paraId="7839355B">
            <w:r>
              <w:tab/>
            </w:r>
            <w:r>
              <w:tab/>
            </w:r>
            <w:r>
              <w:tab/>
            </w:r>
            <w:r>
              <w:t>"skssq": "</w:t>
            </w:r>
            <w:r>
              <w:rPr>
                <w:rFonts w:hint="eastAsia"/>
              </w:rPr>
              <w:t>税款所属期</w:t>
            </w:r>
            <w:r>
              <w:t>",</w:t>
            </w:r>
          </w:p>
          <w:p w14:paraId="794F8615">
            <w:r>
              <w:tab/>
            </w:r>
            <w:r>
              <w:tab/>
            </w:r>
            <w:r>
              <w:tab/>
            </w:r>
            <w:r>
              <w:t>"zt": "</w:t>
            </w:r>
            <w:r>
              <w:rPr>
                <w:rFonts w:hint="eastAsia"/>
              </w:rPr>
              <w:t>统计状态</w:t>
            </w:r>
            <w:r>
              <w:t>"</w:t>
            </w:r>
          </w:p>
          <w:p w14:paraId="6141D525">
            <w:r>
              <w:tab/>
            </w:r>
            <w:r>
              <w:tab/>
            </w:r>
            <w:r>
              <w:t>}</w:t>
            </w:r>
          </w:p>
          <w:p w14:paraId="6F646649">
            <w:r>
              <w:tab/>
            </w:r>
            <w:r>
              <w:t>}</w:t>
            </w:r>
          </w:p>
          <w:p w14:paraId="6CF38433">
            <w:r>
              <w:t>}</w:t>
            </w:r>
          </w:p>
        </w:tc>
      </w:tr>
    </w:tbl>
    <w:p w14:paraId="19306780">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00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0F27F1F9">
            <w:r>
              <w:t>{</w:t>
            </w:r>
          </w:p>
          <w:p w14:paraId="7C8CC644">
            <w:r>
              <w:tab/>
            </w:r>
            <w:r>
              <w:t>"Response": {</w:t>
            </w:r>
          </w:p>
          <w:p w14:paraId="46898A43">
            <w:r>
              <w:tab/>
            </w:r>
            <w:r>
              <w:tab/>
            </w:r>
            <w:r>
              <w:t>"RequestId": "16</w:t>
            </w:r>
            <w:r>
              <w:rPr>
                <w:rFonts w:hint="eastAsia"/>
              </w:rPr>
              <w:t>位随机数字和字母组合</w:t>
            </w:r>
            <w:r>
              <w:t>",</w:t>
            </w:r>
          </w:p>
          <w:p w14:paraId="4EE3B7A7">
            <w:r>
              <w:tab/>
            </w:r>
            <w:r>
              <w:tab/>
            </w:r>
            <w:r>
              <w:t>"Error": {</w:t>
            </w:r>
          </w:p>
          <w:p w14:paraId="49E01A7C">
            <w:r>
              <w:tab/>
            </w:r>
            <w:r>
              <w:tab/>
            </w:r>
            <w:r>
              <w:tab/>
            </w:r>
            <w:r>
              <w:t>"Code": "01",</w:t>
            </w:r>
          </w:p>
          <w:p w14:paraId="02335172">
            <w:r>
              <w:tab/>
            </w:r>
            <w:r>
              <w:tab/>
            </w:r>
            <w:r>
              <w:tab/>
            </w:r>
            <w:r>
              <w:t>"Message": "</w:t>
            </w:r>
            <w:r>
              <w:rPr>
                <w:rFonts w:hint="eastAsia"/>
              </w:rPr>
              <w:t>错误说明</w:t>
            </w:r>
            <w:r>
              <w:t>"</w:t>
            </w:r>
          </w:p>
          <w:p w14:paraId="347B368B">
            <w:r>
              <w:tab/>
            </w:r>
            <w:r>
              <w:tab/>
            </w:r>
            <w:r>
              <w:t>}</w:t>
            </w:r>
          </w:p>
          <w:p w14:paraId="4711DA22">
            <w:r>
              <w:tab/>
            </w:r>
            <w:r>
              <w:t>}</w:t>
            </w:r>
          </w:p>
          <w:p w14:paraId="5D080B8F">
            <w:r>
              <w:t>}</w:t>
            </w:r>
          </w:p>
        </w:tc>
      </w:tr>
    </w:tbl>
    <w:p w14:paraId="5B4B348D"/>
    <w:bookmarkEnd w:id="81"/>
    <w:bookmarkEnd w:id="82"/>
    <w:p w14:paraId="2973EE6E">
      <w:pPr>
        <w:widowControl/>
        <w:jc w:val="left"/>
        <w:rPr>
          <w:rFonts w:cs="宋体"/>
          <w:szCs w:val="22"/>
        </w:rPr>
      </w:pPr>
      <w:r>
        <w:br w:type="page"/>
      </w:r>
    </w:p>
    <w:p w14:paraId="3DC1827D">
      <w:pPr>
        <w:pStyle w:val="2"/>
      </w:pPr>
      <w:bookmarkStart w:id="194" w:name="_Toc194138910"/>
      <w:bookmarkStart w:id="195" w:name="_Toc219975743"/>
      <w:bookmarkStart w:id="196" w:name="_Toc19686"/>
      <w:bookmarkStart w:id="197" w:name="_Toc183099336"/>
      <w:r>
        <w:rPr>
          <w:rFonts w:hint="eastAsia"/>
        </w:rPr>
        <w:t>六、</w:t>
      </w:r>
      <w:r>
        <w:t>附件</w:t>
      </w:r>
      <w:bookmarkEnd w:id="194"/>
      <w:bookmarkEnd w:id="195"/>
    </w:p>
    <w:bookmarkEnd w:id="196"/>
    <w:bookmarkEnd w:id="197"/>
    <w:p w14:paraId="4AB76274">
      <w:pPr>
        <w:pStyle w:val="3"/>
      </w:pPr>
      <w:bookmarkStart w:id="198" w:name="_Toc219975744"/>
      <w:bookmarkStart w:id="199" w:name="_Toc194138911"/>
      <w:r>
        <w:rPr>
          <w:rFonts w:hint="eastAsia"/>
        </w:rPr>
        <w:t>（一）</w:t>
      </w:r>
      <w:r>
        <w:t>接口数据项说明</w:t>
      </w:r>
      <w:bookmarkEnd w:id="198"/>
    </w:p>
    <w:bookmarkEnd w:id="199"/>
    <w:p w14:paraId="17BB7BF2">
      <w:pPr>
        <w:pStyle w:val="4"/>
        <w:rPr>
          <w:rFonts w:cs="Helvetica"/>
          <w:szCs w:val="28"/>
        </w:rPr>
      </w:pPr>
      <w:bookmarkStart w:id="200" w:name="_Toc219975745"/>
      <w:r>
        <w:rPr>
          <w:rFonts w:hint="eastAsia" w:cs="Helvetica"/>
          <w:szCs w:val="28"/>
        </w:rPr>
        <w:t>1</w:t>
      </w:r>
      <w:r>
        <w:rPr>
          <w:rFonts w:cs="Helvetica"/>
          <w:szCs w:val="28"/>
        </w:rPr>
        <w:t>.</w:t>
      </w:r>
      <w:r>
        <w:rPr>
          <w:rFonts w:hint="eastAsia" w:cs="Helvetica"/>
          <w:szCs w:val="28"/>
        </w:rPr>
        <w:t>返回码代码表</w:t>
      </w:r>
      <w:bookmarkEnd w:id="200"/>
    </w:p>
    <w:tbl>
      <w:tblPr>
        <w:tblStyle w:val="27"/>
        <w:tblW w:w="8236"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607"/>
        <w:gridCol w:w="1418"/>
        <w:gridCol w:w="850"/>
        <w:gridCol w:w="1701"/>
        <w:gridCol w:w="1985"/>
      </w:tblGrid>
      <w:tr w14:paraId="20E737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53D30D3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07" w:type="dxa"/>
            <w:shd w:val="clear" w:color="auto" w:fill="D9D9D9"/>
            <w:vAlign w:val="center"/>
          </w:tcPr>
          <w:p w14:paraId="534E4688">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w:t>
            </w:r>
          </w:p>
        </w:tc>
        <w:tc>
          <w:tcPr>
            <w:tcW w:w="1418" w:type="dxa"/>
            <w:shd w:val="clear" w:color="auto" w:fill="D9D9D9"/>
            <w:vAlign w:val="center"/>
          </w:tcPr>
          <w:p w14:paraId="3B889D96">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850" w:type="dxa"/>
            <w:shd w:val="clear" w:color="auto" w:fill="D9D9D9"/>
            <w:vAlign w:val="center"/>
          </w:tcPr>
          <w:p w14:paraId="7CC841EA">
            <w:pPr>
              <w:widowControl/>
              <w:jc w:val="center"/>
              <w:rPr>
                <w:rFonts w:ascii="宋体" w:hAnsi="宋体" w:cs="宋体"/>
                <w:b/>
                <w:bCs/>
                <w:color w:val="000000"/>
                <w:kern w:val="0"/>
                <w:szCs w:val="21"/>
              </w:rPr>
            </w:pPr>
            <w:r>
              <w:rPr>
                <w:rFonts w:hint="eastAsia" w:ascii="宋体" w:hAnsi="宋体" w:cs="宋体"/>
                <w:b/>
                <w:bCs/>
                <w:color w:val="000000"/>
                <w:kern w:val="0"/>
                <w:szCs w:val="21"/>
              </w:rPr>
              <w:t>代码</w:t>
            </w:r>
          </w:p>
        </w:tc>
        <w:tc>
          <w:tcPr>
            <w:tcW w:w="1701" w:type="dxa"/>
            <w:shd w:val="clear" w:color="auto" w:fill="D9D9D9"/>
            <w:vAlign w:val="center"/>
          </w:tcPr>
          <w:p w14:paraId="0E62DE8B">
            <w:pPr>
              <w:widowControl/>
              <w:jc w:val="center"/>
              <w:rPr>
                <w:rFonts w:ascii="宋体" w:hAnsi="宋体" w:cs="宋体"/>
                <w:b/>
                <w:bCs/>
                <w:color w:val="000000"/>
                <w:kern w:val="0"/>
                <w:szCs w:val="21"/>
              </w:rPr>
            </w:pPr>
            <w:r>
              <w:rPr>
                <w:rFonts w:hint="eastAsia" w:ascii="宋体" w:hAnsi="宋体" w:cs="宋体"/>
                <w:b/>
                <w:bCs/>
                <w:color w:val="000000"/>
                <w:kern w:val="0"/>
                <w:szCs w:val="21"/>
              </w:rPr>
              <w:t>代码名称</w:t>
            </w:r>
          </w:p>
        </w:tc>
        <w:tc>
          <w:tcPr>
            <w:tcW w:w="1985" w:type="dxa"/>
            <w:shd w:val="clear" w:color="auto" w:fill="D9D9D9"/>
            <w:vAlign w:val="center"/>
          </w:tcPr>
          <w:p w14:paraId="2F399339">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0B00C5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2" w:hRule="atLeast"/>
        </w:trPr>
        <w:tc>
          <w:tcPr>
            <w:tcW w:w="675" w:type="dxa"/>
            <w:vAlign w:val="center"/>
          </w:tcPr>
          <w:p w14:paraId="6D60978B">
            <w:pPr>
              <w:widowControl/>
              <w:jc w:val="center"/>
              <w:rPr>
                <w:rFonts w:ascii="宋体" w:hAnsi="宋体"/>
                <w:bCs/>
                <w:color w:val="000000"/>
              </w:rPr>
            </w:pPr>
            <w:r>
              <w:rPr>
                <w:rFonts w:hint="eastAsia" w:ascii="宋体" w:hAnsi="宋体"/>
                <w:bCs/>
                <w:color w:val="000000"/>
              </w:rPr>
              <w:t>1</w:t>
            </w:r>
          </w:p>
        </w:tc>
        <w:tc>
          <w:tcPr>
            <w:tcW w:w="1607" w:type="dxa"/>
            <w:vAlign w:val="center"/>
          </w:tcPr>
          <w:p w14:paraId="0A8FD145">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776E2B1F">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10031552">
            <w:pPr>
              <w:jc w:val="center"/>
              <w:rPr>
                <w:rFonts w:ascii="宋体" w:hAnsi="宋体"/>
                <w:color w:val="000000"/>
                <w:szCs w:val="21"/>
              </w:rPr>
            </w:pPr>
            <w:r>
              <w:rPr>
                <w:rFonts w:ascii="宋体" w:hAnsi="宋体"/>
                <w:color w:val="000000"/>
                <w:szCs w:val="21"/>
              </w:rPr>
              <w:t>00</w:t>
            </w:r>
          </w:p>
        </w:tc>
        <w:tc>
          <w:tcPr>
            <w:tcW w:w="1701" w:type="dxa"/>
            <w:vAlign w:val="center"/>
          </w:tcPr>
          <w:p w14:paraId="5DCE8603">
            <w:pPr>
              <w:jc w:val="center"/>
              <w:rPr>
                <w:rFonts w:ascii="宋体" w:hAnsi="宋体"/>
                <w:color w:val="000000"/>
                <w:szCs w:val="21"/>
              </w:rPr>
            </w:pPr>
            <w:r>
              <w:rPr>
                <w:rFonts w:hint="eastAsia" w:ascii="宋体" w:hAnsi="宋体"/>
                <w:color w:val="000000"/>
                <w:szCs w:val="21"/>
              </w:rPr>
              <w:t>成功</w:t>
            </w:r>
          </w:p>
        </w:tc>
        <w:tc>
          <w:tcPr>
            <w:tcW w:w="1985" w:type="dxa"/>
            <w:vAlign w:val="center"/>
          </w:tcPr>
          <w:p w14:paraId="5C7DEBFA">
            <w:pPr>
              <w:jc w:val="left"/>
              <w:rPr>
                <w:rFonts w:ascii="宋体" w:hAnsi="宋体"/>
                <w:color w:val="000000"/>
                <w:szCs w:val="21"/>
              </w:rPr>
            </w:pPr>
          </w:p>
        </w:tc>
      </w:tr>
      <w:tr w14:paraId="1314C9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4278829">
            <w:pPr>
              <w:widowControl/>
              <w:jc w:val="center"/>
              <w:rPr>
                <w:rFonts w:ascii="宋体" w:hAnsi="宋体"/>
                <w:bCs/>
                <w:color w:val="000000"/>
              </w:rPr>
            </w:pPr>
            <w:r>
              <w:rPr>
                <w:rFonts w:hint="eastAsia" w:ascii="宋体" w:hAnsi="宋体"/>
                <w:bCs/>
                <w:color w:val="000000"/>
              </w:rPr>
              <w:t>2</w:t>
            </w:r>
          </w:p>
        </w:tc>
        <w:tc>
          <w:tcPr>
            <w:tcW w:w="1607" w:type="dxa"/>
            <w:vAlign w:val="center"/>
          </w:tcPr>
          <w:p w14:paraId="4215BCF6">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266C579B">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21B72421">
            <w:pPr>
              <w:jc w:val="center"/>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p>
        </w:tc>
        <w:tc>
          <w:tcPr>
            <w:tcW w:w="1701" w:type="dxa"/>
            <w:vAlign w:val="center"/>
          </w:tcPr>
          <w:p w14:paraId="48E139F3">
            <w:pPr>
              <w:jc w:val="center"/>
              <w:rPr>
                <w:rFonts w:ascii="宋体" w:hAnsi="宋体"/>
                <w:color w:val="000000"/>
                <w:szCs w:val="21"/>
              </w:rPr>
            </w:pPr>
            <w:r>
              <w:rPr>
                <w:rFonts w:hint="eastAsia" w:ascii="宋体" w:hAnsi="宋体"/>
                <w:color w:val="000000"/>
                <w:szCs w:val="21"/>
              </w:rPr>
              <w:t>参数校验异常</w:t>
            </w:r>
          </w:p>
        </w:tc>
        <w:tc>
          <w:tcPr>
            <w:tcW w:w="1985" w:type="dxa"/>
            <w:vAlign w:val="center"/>
          </w:tcPr>
          <w:p w14:paraId="5503A19B">
            <w:pPr>
              <w:jc w:val="left"/>
              <w:rPr>
                <w:rFonts w:ascii="宋体" w:hAnsi="宋体"/>
                <w:color w:val="000000"/>
                <w:szCs w:val="21"/>
              </w:rPr>
            </w:pPr>
            <w:r>
              <w:rPr>
                <w:rFonts w:hint="eastAsia" w:ascii="宋体" w:hAnsi="宋体"/>
                <w:color w:val="000000"/>
                <w:szCs w:val="21"/>
              </w:rPr>
              <w:t>如发票号码数据项为空、开票日期数据项格式不正确等</w:t>
            </w:r>
          </w:p>
        </w:tc>
      </w:tr>
      <w:tr w14:paraId="106BD6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35D6E540">
            <w:pPr>
              <w:widowControl/>
              <w:jc w:val="center"/>
              <w:rPr>
                <w:rFonts w:ascii="宋体" w:hAnsi="宋体"/>
                <w:bCs/>
                <w:color w:val="000000"/>
              </w:rPr>
            </w:pPr>
            <w:r>
              <w:rPr>
                <w:rFonts w:hint="eastAsia" w:ascii="宋体" w:hAnsi="宋体"/>
                <w:bCs/>
                <w:color w:val="000000"/>
              </w:rPr>
              <w:t>3</w:t>
            </w:r>
          </w:p>
        </w:tc>
        <w:tc>
          <w:tcPr>
            <w:tcW w:w="1607" w:type="dxa"/>
            <w:shd w:val="clear" w:color="auto" w:fill="FFFFFF"/>
            <w:vAlign w:val="center"/>
          </w:tcPr>
          <w:p w14:paraId="2C36C313">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shd w:val="clear" w:color="auto" w:fill="FFFFFF"/>
            <w:vAlign w:val="center"/>
          </w:tcPr>
          <w:p w14:paraId="3D511754">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shd w:val="clear" w:color="auto" w:fill="FFFFFF"/>
            <w:vAlign w:val="center"/>
          </w:tcPr>
          <w:p w14:paraId="27066AEE">
            <w:pPr>
              <w:jc w:val="center"/>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3</w:t>
            </w:r>
          </w:p>
        </w:tc>
        <w:tc>
          <w:tcPr>
            <w:tcW w:w="1701" w:type="dxa"/>
            <w:shd w:val="clear" w:color="auto" w:fill="FFFFFF"/>
            <w:vAlign w:val="center"/>
          </w:tcPr>
          <w:p w14:paraId="06322B89">
            <w:pPr>
              <w:jc w:val="center"/>
              <w:rPr>
                <w:rFonts w:ascii="宋体" w:hAnsi="宋体"/>
                <w:color w:val="000000"/>
                <w:szCs w:val="21"/>
              </w:rPr>
            </w:pPr>
            <w:r>
              <w:rPr>
                <w:rFonts w:hint="eastAsia" w:ascii="宋体" w:hAnsi="宋体"/>
                <w:color w:val="000000"/>
                <w:szCs w:val="21"/>
              </w:rPr>
              <w:t>拒绝处理</w:t>
            </w:r>
          </w:p>
        </w:tc>
        <w:tc>
          <w:tcPr>
            <w:tcW w:w="1985" w:type="dxa"/>
            <w:vAlign w:val="center"/>
          </w:tcPr>
          <w:p w14:paraId="75890974">
            <w:pPr>
              <w:jc w:val="left"/>
              <w:rPr>
                <w:rFonts w:ascii="宋体" w:hAnsi="宋体"/>
                <w:color w:val="000000"/>
                <w:szCs w:val="21"/>
              </w:rPr>
            </w:pPr>
            <w:r>
              <w:rPr>
                <w:rFonts w:hint="eastAsia" w:ascii="宋体" w:hAnsi="宋体"/>
                <w:color w:val="000000"/>
                <w:szCs w:val="21"/>
              </w:rPr>
              <w:t>如当前企业未授权、当前属期已锁定无法进行抵扣勾选、超过可申请次数等</w:t>
            </w:r>
          </w:p>
        </w:tc>
      </w:tr>
      <w:tr w14:paraId="6B2835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7A682DF0">
            <w:pPr>
              <w:widowControl/>
              <w:jc w:val="center"/>
              <w:rPr>
                <w:rFonts w:ascii="宋体" w:hAnsi="宋体"/>
                <w:bCs/>
                <w:color w:val="000000"/>
              </w:rPr>
            </w:pPr>
            <w:r>
              <w:rPr>
                <w:rFonts w:hint="eastAsia" w:ascii="宋体" w:hAnsi="宋体"/>
                <w:bCs/>
                <w:color w:val="000000"/>
              </w:rPr>
              <w:t>4</w:t>
            </w:r>
          </w:p>
        </w:tc>
        <w:tc>
          <w:tcPr>
            <w:tcW w:w="1607" w:type="dxa"/>
            <w:shd w:val="clear" w:color="auto" w:fill="auto"/>
            <w:vAlign w:val="center"/>
          </w:tcPr>
          <w:p w14:paraId="1FD5F9D3">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shd w:val="clear" w:color="auto" w:fill="auto"/>
            <w:vAlign w:val="center"/>
          </w:tcPr>
          <w:p w14:paraId="6D63AF15">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shd w:val="clear" w:color="auto" w:fill="auto"/>
            <w:vAlign w:val="center"/>
          </w:tcPr>
          <w:p w14:paraId="20C38CFF">
            <w:pPr>
              <w:jc w:val="center"/>
              <w:rPr>
                <w:rFonts w:ascii="宋体" w:hAnsi="宋体"/>
                <w:color w:val="000000"/>
                <w:szCs w:val="21"/>
              </w:rPr>
            </w:pPr>
            <w:r>
              <w:rPr>
                <w:rFonts w:hint="eastAsia" w:ascii="宋体" w:hAnsi="宋体"/>
                <w:color w:val="000000"/>
                <w:szCs w:val="21"/>
              </w:rPr>
              <w:t>0</w:t>
            </w:r>
            <w:r>
              <w:rPr>
                <w:rFonts w:ascii="宋体" w:hAnsi="宋体"/>
                <w:color w:val="000000"/>
                <w:szCs w:val="21"/>
              </w:rPr>
              <w:t>4</w:t>
            </w:r>
          </w:p>
        </w:tc>
        <w:tc>
          <w:tcPr>
            <w:tcW w:w="1701" w:type="dxa"/>
            <w:shd w:val="clear" w:color="auto" w:fill="auto"/>
            <w:vAlign w:val="center"/>
          </w:tcPr>
          <w:p w14:paraId="69C70E79">
            <w:pPr>
              <w:jc w:val="center"/>
              <w:rPr>
                <w:rFonts w:ascii="宋体" w:hAnsi="宋体"/>
                <w:color w:val="000000"/>
                <w:szCs w:val="21"/>
              </w:rPr>
            </w:pPr>
            <w:r>
              <w:rPr>
                <w:rFonts w:hint="eastAsia" w:ascii="宋体" w:hAnsi="宋体"/>
                <w:color w:val="000000"/>
                <w:szCs w:val="21"/>
              </w:rPr>
              <w:t>查无数据</w:t>
            </w:r>
          </w:p>
        </w:tc>
        <w:tc>
          <w:tcPr>
            <w:tcW w:w="1985" w:type="dxa"/>
            <w:shd w:val="clear" w:color="auto" w:fill="auto"/>
            <w:vAlign w:val="center"/>
          </w:tcPr>
          <w:p w14:paraId="5F3B7448">
            <w:pPr>
              <w:jc w:val="left"/>
              <w:rPr>
                <w:rFonts w:ascii="宋体" w:hAnsi="宋体"/>
                <w:color w:val="000000"/>
                <w:szCs w:val="21"/>
              </w:rPr>
            </w:pPr>
            <w:r>
              <w:rPr>
                <w:rFonts w:hint="eastAsia" w:ascii="宋体" w:hAnsi="宋体"/>
                <w:color w:val="000000"/>
                <w:szCs w:val="21"/>
              </w:rPr>
              <w:t>如当前传入的pclsh不存在</w:t>
            </w:r>
          </w:p>
        </w:tc>
      </w:tr>
      <w:tr w14:paraId="2587BE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B2357E4">
            <w:pPr>
              <w:widowControl/>
              <w:jc w:val="center"/>
              <w:rPr>
                <w:rFonts w:ascii="宋体" w:hAnsi="宋体"/>
                <w:bCs/>
                <w:color w:val="000000"/>
              </w:rPr>
            </w:pPr>
            <w:r>
              <w:rPr>
                <w:rFonts w:hint="eastAsia" w:ascii="宋体" w:hAnsi="宋体"/>
                <w:bCs/>
                <w:color w:val="000000"/>
              </w:rPr>
              <w:t>5</w:t>
            </w:r>
          </w:p>
        </w:tc>
        <w:tc>
          <w:tcPr>
            <w:tcW w:w="1607" w:type="dxa"/>
            <w:vAlign w:val="center"/>
          </w:tcPr>
          <w:p w14:paraId="2CEBDC6B">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32EBD5C6">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7C32E17B">
            <w:pPr>
              <w:jc w:val="center"/>
              <w:rPr>
                <w:rFonts w:ascii="宋体" w:hAnsi="宋体"/>
                <w:color w:val="000000"/>
                <w:szCs w:val="21"/>
              </w:rPr>
            </w:pPr>
            <w:r>
              <w:rPr>
                <w:rFonts w:hint="eastAsia" w:ascii="宋体" w:hAnsi="宋体"/>
                <w:color w:val="000000"/>
                <w:szCs w:val="21"/>
              </w:rPr>
              <w:t>0</w:t>
            </w:r>
            <w:r>
              <w:rPr>
                <w:rFonts w:ascii="宋体" w:hAnsi="宋体"/>
                <w:color w:val="000000"/>
                <w:szCs w:val="21"/>
              </w:rPr>
              <w:t>9</w:t>
            </w:r>
          </w:p>
        </w:tc>
        <w:tc>
          <w:tcPr>
            <w:tcW w:w="1701" w:type="dxa"/>
            <w:vAlign w:val="center"/>
          </w:tcPr>
          <w:p w14:paraId="06F1AA16">
            <w:pPr>
              <w:jc w:val="center"/>
              <w:rPr>
                <w:rFonts w:ascii="宋体" w:hAnsi="宋体"/>
                <w:color w:val="000000"/>
                <w:szCs w:val="21"/>
              </w:rPr>
            </w:pPr>
            <w:r>
              <w:rPr>
                <w:rFonts w:hint="eastAsia" w:ascii="宋体" w:hAnsi="宋体"/>
                <w:color w:val="000000"/>
                <w:szCs w:val="21"/>
              </w:rPr>
              <w:t>系统处理异常</w:t>
            </w:r>
          </w:p>
        </w:tc>
        <w:tc>
          <w:tcPr>
            <w:tcW w:w="1985" w:type="dxa"/>
            <w:vAlign w:val="center"/>
          </w:tcPr>
          <w:p w14:paraId="7C9A0BED">
            <w:pPr>
              <w:jc w:val="left"/>
              <w:rPr>
                <w:rFonts w:ascii="宋体" w:hAnsi="宋体"/>
                <w:color w:val="000000"/>
                <w:szCs w:val="21"/>
              </w:rPr>
            </w:pPr>
            <w:r>
              <w:rPr>
                <w:rFonts w:hint="eastAsia" w:ascii="宋体" w:hAnsi="宋体"/>
                <w:color w:val="000000"/>
                <w:szCs w:val="21"/>
              </w:rPr>
              <w:t>如获取税款所属期失败</w:t>
            </w:r>
          </w:p>
        </w:tc>
      </w:tr>
      <w:tr w14:paraId="6A7670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1C62781">
            <w:pPr>
              <w:widowControl/>
              <w:jc w:val="center"/>
              <w:rPr>
                <w:rFonts w:ascii="宋体" w:hAnsi="宋体"/>
                <w:bCs/>
                <w:color w:val="000000"/>
              </w:rPr>
            </w:pPr>
            <w:r>
              <w:rPr>
                <w:rFonts w:hint="eastAsia" w:ascii="宋体" w:hAnsi="宋体"/>
                <w:bCs/>
                <w:color w:val="000000"/>
              </w:rPr>
              <w:t>6</w:t>
            </w:r>
          </w:p>
        </w:tc>
        <w:tc>
          <w:tcPr>
            <w:tcW w:w="1607" w:type="dxa"/>
            <w:vAlign w:val="center"/>
          </w:tcPr>
          <w:p w14:paraId="23EFEC27">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7B31BD0E">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10B9D042">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0</w:t>
            </w:r>
          </w:p>
        </w:tc>
        <w:tc>
          <w:tcPr>
            <w:tcW w:w="1701" w:type="dxa"/>
            <w:vAlign w:val="center"/>
          </w:tcPr>
          <w:p w14:paraId="0DBF6641">
            <w:pPr>
              <w:jc w:val="center"/>
              <w:rPr>
                <w:rFonts w:ascii="宋体" w:hAnsi="宋体"/>
                <w:color w:val="000000"/>
                <w:szCs w:val="21"/>
              </w:rPr>
            </w:pPr>
            <w:r>
              <w:rPr>
                <w:rFonts w:hint="eastAsia" w:ascii="宋体" w:hAnsi="宋体"/>
                <w:color w:val="000000"/>
                <w:szCs w:val="21"/>
              </w:rPr>
              <w:t>数据处理中</w:t>
            </w:r>
          </w:p>
        </w:tc>
        <w:tc>
          <w:tcPr>
            <w:tcW w:w="1985" w:type="dxa"/>
            <w:vAlign w:val="center"/>
          </w:tcPr>
          <w:p w14:paraId="10C750D8">
            <w:pPr>
              <w:jc w:val="left"/>
              <w:rPr>
                <w:rFonts w:ascii="宋体" w:hAnsi="宋体"/>
                <w:color w:val="000000"/>
                <w:szCs w:val="21"/>
              </w:rPr>
            </w:pPr>
            <w:r>
              <w:rPr>
                <w:rFonts w:hint="eastAsia" w:ascii="宋体" w:hAnsi="宋体"/>
                <w:color w:val="000000"/>
                <w:szCs w:val="21"/>
              </w:rPr>
              <w:t>建议间隔3-5分钟再来查询</w:t>
            </w:r>
          </w:p>
        </w:tc>
      </w:tr>
      <w:tr w14:paraId="07BDAD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4AB2CBD">
            <w:pPr>
              <w:widowControl/>
              <w:jc w:val="center"/>
              <w:rPr>
                <w:rFonts w:ascii="宋体" w:hAnsi="宋体"/>
                <w:bCs/>
                <w:color w:val="000000"/>
              </w:rPr>
            </w:pPr>
            <w:r>
              <w:rPr>
                <w:rFonts w:hint="eastAsia" w:ascii="宋体" w:hAnsi="宋体"/>
                <w:bCs/>
                <w:color w:val="000000"/>
              </w:rPr>
              <w:t>7</w:t>
            </w:r>
          </w:p>
        </w:tc>
        <w:tc>
          <w:tcPr>
            <w:tcW w:w="1607" w:type="dxa"/>
            <w:vAlign w:val="center"/>
          </w:tcPr>
          <w:p w14:paraId="388CDF1B">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406A33F2">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25EF18C9">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1</w:t>
            </w:r>
          </w:p>
        </w:tc>
        <w:tc>
          <w:tcPr>
            <w:tcW w:w="1701" w:type="dxa"/>
            <w:vAlign w:val="center"/>
          </w:tcPr>
          <w:p w14:paraId="633E5CE6">
            <w:pPr>
              <w:jc w:val="center"/>
              <w:rPr>
                <w:rFonts w:ascii="宋体" w:hAnsi="宋体"/>
                <w:color w:val="000000"/>
                <w:szCs w:val="21"/>
              </w:rPr>
            </w:pPr>
            <w:r>
              <w:rPr>
                <w:rFonts w:hint="eastAsia" w:ascii="宋体" w:hAnsi="宋体"/>
                <w:color w:val="000000"/>
                <w:szCs w:val="21"/>
              </w:rPr>
              <w:t>当前企业无资格办理此业务</w:t>
            </w:r>
          </w:p>
        </w:tc>
        <w:tc>
          <w:tcPr>
            <w:tcW w:w="1985" w:type="dxa"/>
            <w:vAlign w:val="center"/>
          </w:tcPr>
          <w:p w14:paraId="7FA85CD7">
            <w:pPr>
              <w:jc w:val="left"/>
              <w:rPr>
                <w:rFonts w:ascii="宋体" w:hAnsi="宋体"/>
                <w:color w:val="000000"/>
                <w:szCs w:val="21"/>
              </w:rPr>
            </w:pPr>
          </w:p>
        </w:tc>
      </w:tr>
      <w:tr w14:paraId="676F87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2" w:hRule="atLeast"/>
        </w:trPr>
        <w:tc>
          <w:tcPr>
            <w:tcW w:w="675" w:type="dxa"/>
            <w:vAlign w:val="center"/>
          </w:tcPr>
          <w:p w14:paraId="27FAD445">
            <w:pPr>
              <w:widowControl/>
              <w:jc w:val="center"/>
              <w:rPr>
                <w:rFonts w:ascii="宋体" w:hAnsi="宋体"/>
                <w:bCs/>
                <w:color w:val="000000"/>
              </w:rPr>
            </w:pPr>
            <w:r>
              <w:rPr>
                <w:rFonts w:hint="eastAsia" w:ascii="宋体" w:hAnsi="宋体"/>
                <w:bCs/>
                <w:color w:val="000000"/>
              </w:rPr>
              <w:t>8</w:t>
            </w:r>
          </w:p>
        </w:tc>
        <w:tc>
          <w:tcPr>
            <w:tcW w:w="1607" w:type="dxa"/>
            <w:vAlign w:val="center"/>
          </w:tcPr>
          <w:p w14:paraId="74015931">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118601B8">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231407A5">
            <w:pPr>
              <w:jc w:val="center"/>
              <w:rPr>
                <w:rFonts w:ascii="宋体" w:hAnsi="宋体"/>
                <w:color w:val="000000"/>
                <w:szCs w:val="21"/>
              </w:rPr>
            </w:pPr>
            <w:r>
              <w:rPr>
                <w:rFonts w:hint="eastAsia" w:ascii="宋体" w:hAnsi="宋体"/>
                <w:color w:val="000000"/>
                <w:szCs w:val="21"/>
              </w:rPr>
              <w:t>9</w:t>
            </w:r>
            <w:r>
              <w:rPr>
                <w:rFonts w:ascii="宋体" w:hAnsi="宋体"/>
                <w:color w:val="000000"/>
                <w:szCs w:val="21"/>
              </w:rPr>
              <w:t>9</w:t>
            </w:r>
          </w:p>
        </w:tc>
        <w:tc>
          <w:tcPr>
            <w:tcW w:w="1701" w:type="dxa"/>
            <w:vAlign w:val="center"/>
          </w:tcPr>
          <w:p w14:paraId="7FBB7AA2">
            <w:pPr>
              <w:jc w:val="center"/>
              <w:rPr>
                <w:rFonts w:ascii="宋体" w:hAnsi="宋体"/>
                <w:color w:val="000000"/>
                <w:szCs w:val="21"/>
              </w:rPr>
            </w:pPr>
            <w:r>
              <w:rPr>
                <w:rFonts w:hint="eastAsia" w:ascii="宋体" w:hAnsi="宋体"/>
                <w:color w:val="000000"/>
                <w:szCs w:val="21"/>
              </w:rPr>
              <w:t>系统级异常</w:t>
            </w:r>
          </w:p>
        </w:tc>
        <w:tc>
          <w:tcPr>
            <w:tcW w:w="1985" w:type="dxa"/>
            <w:vAlign w:val="center"/>
          </w:tcPr>
          <w:p w14:paraId="540E8961">
            <w:pPr>
              <w:jc w:val="left"/>
              <w:rPr>
                <w:rFonts w:ascii="宋体" w:hAnsi="宋体"/>
                <w:color w:val="000000"/>
                <w:szCs w:val="21"/>
              </w:rPr>
            </w:pPr>
          </w:p>
        </w:tc>
      </w:tr>
    </w:tbl>
    <w:p w14:paraId="6E996B2C">
      <w:pPr>
        <w:rPr>
          <w:color w:val="000000"/>
          <w:sz w:val="24"/>
        </w:rPr>
      </w:pPr>
      <w:bookmarkStart w:id="201" w:name="_Toc193277378"/>
    </w:p>
    <w:p w14:paraId="2B31DD0F">
      <w:r>
        <w:br w:type="page"/>
      </w:r>
    </w:p>
    <w:p w14:paraId="3D3541E2">
      <w:pPr>
        <w:pStyle w:val="3"/>
      </w:pPr>
      <w:bookmarkStart w:id="202" w:name="_Toc219975746"/>
      <w:r>
        <w:rPr>
          <w:rFonts w:hint="eastAsia"/>
        </w:rPr>
        <w:t>（</w:t>
      </w:r>
      <w:r>
        <w:t>二</w:t>
      </w:r>
      <w:r>
        <w:rPr>
          <w:rFonts w:hint="eastAsia"/>
        </w:rPr>
        <w:t>）</w:t>
      </w:r>
      <w:r>
        <w:t>未勾选数据初始化清单数据说明</w:t>
      </w:r>
      <w:bookmarkEnd w:id="201"/>
      <w:bookmarkEnd w:id="202"/>
    </w:p>
    <w:p w14:paraId="3AB206B2">
      <w:pPr>
        <w:pStyle w:val="4"/>
        <w:rPr>
          <w:rFonts w:cs="Helvetica"/>
          <w:szCs w:val="28"/>
        </w:rPr>
      </w:pPr>
      <w:bookmarkStart w:id="203" w:name="_Toc219975747"/>
      <w:r>
        <w:rPr>
          <w:rFonts w:hint="eastAsia" w:cs="Helvetica"/>
          <w:szCs w:val="28"/>
        </w:rPr>
        <w:t>1</w:t>
      </w:r>
      <w:r>
        <w:rPr>
          <w:rFonts w:cs="Helvetica"/>
          <w:szCs w:val="28"/>
        </w:rPr>
        <w:t>.</w:t>
      </w:r>
      <w:r>
        <w:rPr>
          <w:rFonts w:hint="eastAsia" w:cs="Helvetica"/>
          <w:szCs w:val="28"/>
        </w:rPr>
        <w:t>发票</w:t>
      </w:r>
      <w:bookmarkEnd w:id="203"/>
    </w:p>
    <w:p w14:paraId="7508FE06">
      <w:pPr>
        <w:pStyle w:val="5"/>
        <w:ind w:firstLine="0" w:firstLineChars="0"/>
      </w:pPr>
      <w:r>
        <w:rPr>
          <w:rFonts w:hint="eastAsia"/>
        </w:rPr>
        <w:t>包含以下发票类型：</w:t>
      </w:r>
    </w:p>
    <w:p w14:paraId="588B7132">
      <w:pPr>
        <w:pStyle w:val="5"/>
      </w:pPr>
      <w:r>
        <w:rPr>
          <w:rFonts w:hint="eastAsia"/>
        </w:rPr>
        <w:t>01：增值税专用发票</w:t>
      </w:r>
    </w:p>
    <w:p w14:paraId="04141B25">
      <w:pPr>
        <w:pStyle w:val="5"/>
      </w:pPr>
      <w:r>
        <w:rPr>
          <w:rFonts w:hint="eastAsia"/>
        </w:rPr>
        <w:t>03：机动车销售统一发票</w:t>
      </w:r>
    </w:p>
    <w:p w14:paraId="30954D49">
      <w:pPr>
        <w:pStyle w:val="5"/>
      </w:pPr>
      <w:r>
        <w:rPr>
          <w:rFonts w:hint="eastAsia"/>
        </w:rPr>
        <w:t>0</w:t>
      </w:r>
      <w:r>
        <w:t>4</w:t>
      </w:r>
      <w:r>
        <w:rPr>
          <w:rFonts w:hint="eastAsia"/>
        </w:rPr>
        <w:t>：增值税普通发票（特殊票种02农产品发票</w:t>
      </w:r>
      <w:r>
        <w:rPr>
          <w:rFonts w:hint="eastAsia"/>
          <w:szCs w:val="24"/>
        </w:rPr>
        <w:t>、21</w:t>
      </w:r>
      <w:r>
        <w:rPr>
          <w:rFonts w:hint="eastAsia"/>
        </w:rPr>
        <w:t>会员单位非投资性黄金、22客户标准黄金）</w:t>
      </w:r>
    </w:p>
    <w:p w14:paraId="1EA6182B">
      <w:pPr>
        <w:pStyle w:val="5"/>
      </w:pPr>
      <w:r>
        <w:rPr>
          <w:rFonts w:hint="eastAsia"/>
        </w:rPr>
        <w:t>08：增值税电子专用发票</w:t>
      </w:r>
    </w:p>
    <w:p w14:paraId="124D1169">
      <w:pPr>
        <w:pStyle w:val="5"/>
      </w:pPr>
      <w:r>
        <w:t>10</w:t>
      </w:r>
      <w:r>
        <w:rPr>
          <w:rFonts w:hint="eastAsia"/>
        </w:rPr>
        <w:t>：增值税电子普通发票（特殊票种02农产品发票</w:t>
      </w:r>
      <w:r>
        <w:rPr>
          <w:rFonts w:hint="eastAsia"/>
          <w:szCs w:val="24"/>
        </w:rPr>
        <w:t>、21</w:t>
      </w:r>
      <w:r>
        <w:rPr>
          <w:rFonts w:hint="eastAsia"/>
        </w:rPr>
        <w:t>会员单位非投资性黄金、22客户标准黄金）</w:t>
      </w:r>
    </w:p>
    <w:p w14:paraId="49D1DA40">
      <w:pPr>
        <w:pStyle w:val="5"/>
      </w:pPr>
      <w:r>
        <w:rPr>
          <w:rFonts w:hint="eastAsia"/>
        </w:rPr>
        <w:t>14：通行费发票</w:t>
      </w:r>
    </w:p>
    <w:p w14:paraId="086983C5">
      <w:pPr>
        <w:pStyle w:val="5"/>
      </w:pPr>
      <w:r>
        <w:rPr>
          <w:rFonts w:hint="eastAsia"/>
        </w:rPr>
        <w:t>5</w:t>
      </w:r>
      <w:r>
        <w:t>1</w:t>
      </w:r>
      <w:r>
        <w:rPr>
          <w:rFonts w:hint="eastAsia"/>
        </w:rPr>
        <w:t>：电子发票（铁路电子客票）</w:t>
      </w:r>
    </w:p>
    <w:p w14:paraId="453C43A6">
      <w:pPr>
        <w:pStyle w:val="5"/>
      </w:pPr>
      <w:r>
        <w:t>61</w:t>
      </w:r>
      <w:r>
        <w:rPr>
          <w:rFonts w:hint="eastAsia"/>
        </w:rPr>
        <w:t>：电子发票（航空运输客票电子行程单）</w:t>
      </w:r>
    </w:p>
    <w:p w14:paraId="2F9E4241">
      <w:pPr>
        <w:pStyle w:val="5"/>
      </w:pPr>
      <w:r>
        <w:rPr>
          <w:rFonts w:hint="eastAsia"/>
        </w:rPr>
        <w:t>81：电子发票（增值税专用发票）</w:t>
      </w:r>
    </w:p>
    <w:p w14:paraId="5B20B993">
      <w:pPr>
        <w:pStyle w:val="5"/>
      </w:pPr>
      <w:r>
        <w:rPr>
          <w:rFonts w:hint="eastAsia"/>
        </w:rPr>
        <w:t>82：电子发票（普通发票，特定要素类型码值为08且有效抵扣税额大于</w:t>
      </w:r>
      <w:r>
        <w:t>0</w:t>
      </w:r>
      <w:r>
        <w:rPr>
          <w:rFonts w:hint="eastAsia"/>
        </w:rPr>
        <w:t>的通行费发票；特定要素为12或16的农产品发票）</w:t>
      </w:r>
    </w:p>
    <w:p w14:paraId="3ACDCFEC">
      <w:pPr>
        <w:pStyle w:val="5"/>
      </w:pPr>
      <w:r>
        <w:rPr>
          <w:rFonts w:hint="eastAsia"/>
        </w:rPr>
        <w:t>85：纸质发票（增值税专用发票）</w:t>
      </w:r>
    </w:p>
    <w:p w14:paraId="19147226">
      <w:pPr>
        <w:pStyle w:val="5"/>
      </w:pPr>
      <w:r>
        <w:rPr>
          <w:rFonts w:hint="eastAsia"/>
        </w:rPr>
        <w:t>86：纸质发票（普通发票，特定要素为12或16的农产品发票）</w:t>
      </w:r>
    </w:p>
    <w:p w14:paraId="0B09350F">
      <w:pPr>
        <w:pStyle w:val="5"/>
      </w:pPr>
      <w:r>
        <w:rPr>
          <w:rFonts w:hint="eastAsia"/>
        </w:rPr>
        <w:t>83：机动车销售电子统一发票</w:t>
      </w:r>
    </w:p>
    <w:p w14:paraId="5C690B7F">
      <w:pPr>
        <w:pStyle w:val="5"/>
      </w:pPr>
      <w:r>
        <w:rPr>
          <w:rFonts w:hint="eastAsia"/>
        </w:rPr>
        <w:t>87：纸质发票（机动车销售统一发票）</w:t>
      </w:r>
    </w:p>
    <w:p w14:paraId="5C4B105D">
      <w:pPr>
        <w:pStyle w:val="5"/>
        <w:ind w:firstLine="0" w:firstLineChars="0"/>
      </w:pPr>
      <w:r>
        <w:t>原始数据为json报文字段说明</w:t>
      </w:r>
    </w:p>
    <w:tbl>
      <w:tblPr>
        <w:tblStyle w:val="27"/>
        <w:tblW w:w="8401"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9"/>
        <w:gridCol w:w="1600"/>
        <w:gridCol w:w="1559"/>
        <w:gridCol w:w="709"/>
        <w:gridCol w:w="1134"/>
        <w:gridCol w:w="708"/>
        <w:gridCol w:w="2022"/>
      </w:tblGrid>
      <w:tr w14:paraId="58A97C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69" w:type="dxa"/>
            <w:shd w:val="clear" w:color="auto" w:fill="D9D9D9"/>
            <w:vAlign w:val="center"/>
          </w:tcPr>
          <w:p w14:paraId="5358ED36">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00" w:type="dxa"/>
            <w:shd w:val="clear" w:color="auto" w:fill="D9D9D9"/>
            <w:vAlign w:val="center"/>
          </w:tcPr>
          <w:p w14:paraId="1B581736">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476F54A1">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9" w:type="dxa"/>
            <w:shd w:val="clear" w:color="auto" w:fill="D9D9D9"/>
            <w:vAlign w:val="center"/>
          </w:tcPr>
          <w:p w14:paraId="2ADB0D06">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260011DA">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8" w:type="dxa"/>
            <w:shd w:val="clear" w:color="auto" w:fill="D9D9D9"/>
            <w:vAlign w:val="center"/>
          </w:tcPr>
          <w:p w14:paraId="6AEAE748">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022" w:type="dxa"/>
            <w:shd w:val="clear" w:color="auto" w:fill="D9D9D9"/>
            <w:vAlign w:val="center"/>
          </w:tcPr>
          <w:p w14:paraId="7670DB85">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8D4B0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EEEA15F">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600" w:type="dxa"/>
            <w:vAlign w:val="center"/>
          </w:tcPr>
          <w:p w14:paraId="6DCA7E31">
            <w:pPr>
              <w:jc w:val="center"/>
              <w:rPr>
                <w:rFonts w:ascii="宋体" w:hAnsi="宋体"/>
                <w:color w:val="000000"/>
                <w:szCs w:val="21"/>
              </w:rPr>
            </w:pPr>
            <w:r>
              <w:rPr>
                <w:rFonts w:hint="eastAsia" w:ascii="宋体" w:hAnsi="宋体" w:cs="宋体"/>
                <w:color w:val="000000"/>
                <w:kern w:val="0"/>
                <w:szCs w:val="21"/>
              </w:rPr>
              <w:t>发票号码</w:t>
            </w:r>
          </w:p>
        </w:tc>
        <w:tc>
          <w:tcPr>
            <w:tcW w:w="1559" w:type="dxa"/>
            <w:vAlign w:val="center"/>
          </w:tcPr>
          <w:p w14:paraId="256E0C20">
            <w:pPr>
              <w:jc w:val="center"/>
              <w:rPr>
                <w:rFonts w:ascii="宋体" w:hAnsi="宋体"/>
                <w:color w:val="000000"/>
                <w:szCs w:val="21"/>
              </w:rPr>
            </w:pPr>
            <w:r>
              <w:rPr>
                <w:rFonts w:ascii="宋体" w:hAnsi="宋体" w:cs="宋体"/>
                <w:color w:val="000000"/>
                <w:kern w:val="0"/>
                <w:szCs w:val="21"/>
              </w:rPr>
              <w:t>fphm</w:t>
            </w:r>
          </w:p>
        </w:tc>
        <w:tc>
          <w:tcPr>
            <w:tcW w:w="709" w:type="dxa"/>
            <w:vAlign w:val="center"/>
          </w:tcPr>
          <w:p w14:paraId="4F2599F6">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435892F5">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238C1433">
            <w:pPr>
              <w:jc w:val="center"/>
              <w:rPr>
                <w:rFonts w:ascii="宋体" w:hAnsi="宋体"/>
                <w:color w:val="000000"/>
                <w:szCs w:val="21"/>
              </w:rPr>
            </w:pPr>
            <w:r>
              <w:rPr>
                <w:rFonts w:hint="eastAsia" w:ascii="宋体" w:hAnsi="宋体"/>
                <w:color w:val="000000"/>
                <w:szCs w:val="21"/>
              </w:rPr>
              <w:t>20</w:t>
            </w:r>
          </w:p>
        </w:tc>
        <w:tc>
          <w:tcPr>
            <w:tcW w:w="2022" w:type="dxa"/>
            <w:vAlign w:val="center"/>
          </w:tcPr>
          <w:p w14:paraId="105FBBDA">
            <w:pPr>
              <w:jc w:val="left"/>
              <w:rPr>
                <w:rFonts w:ascii="宋体" w:hAnsi="宋体"/>
                <w:color w:val="000000"/>
                <w:szCs w:val="21"/>
              </w:rPr>
            </w:pPr>
            <w:r>
              <w:rPr>
                <w:rFonts w:hint="eastAsia" w:ascii="宋体" w:hAnsi="宋体"/>
                <w:color w:val="000000"/>
                <w:szCs w:val="21"/>
              </w:rPr>
              <w:t>如果是税控开具发票，需要按发票代码+发票号码拼装；电票平台开具数字化电子发票电票、数字化电子发票纸票传数字化电子发票的20位号码</w:t>
            </w:r>
          </w:p>
        </w:tc>
      </w:tr>
      <w:tr w14:paraId="3D97D4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98718B2">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600" w:type="dxa"/>
            <w:vAlign w:val="center"/>
          </w:tcPr>
          <w:p w14:paraId="0C1620E7">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559" w:type="dxa"/>
            <w:vAlign w:val="center"/>
          </w:tcPr>
          <w:p w14:paraId="785FDD8A">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709" w:type="dxa"/>
            <w:vAlign w:val="center"/>
          </w:tcPr>
          <w:p w14:paraId="727D0F2A">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409E4A2">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013FB9F5">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2022" w:type="dxa"/>
            <w:vAlign w:val="center"/>
          </w:tcPr>
          <w:p w14:paraId="1BEB40AC">
            <w:pPr>
              <w:jc w:val="left"/>
              <w:rPr>
                <w:rFonts w:ascii="宋体" w:hAnsi="宋体"/>
                <w:color w:val="000000"/>
                <w:szCs w:val="21"/>
              </w:rPr>
            </w:pPr>
            <w:r>
              <w:rPr>
                <w:rFonts w:hint="eastAsia" w:ascii="宋体" w:hAnsi="宋体"/>
                <w:color w:val="000000"/>
                <w:szCs w:val="21"/>
              </w:rPr>
              <w:t>税控开具发票或电票平台开具数字化电子发票纸票传纸质发票代码</w:t>
            </w:r>
          </w:p>
        </w:tc>
      </w:tr>
      <w:tr w14:paraId="43053D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shd w:val="clear" w:color="auto" w:fill="FFFFFF"/>
            <w:vAlign w:val="center"/>
          </w:tcPr>
          <w:p w14:paraId="7F25B2A3">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600" w:type="dxa"/>
            <w:shd w:val="clear" w:color="auto" w:fill="FFFFFF"/>
            <w:vAlign w:val="center"/>
          </w:tcPr>
          <w:p w14:paraId="789B086F">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559" w:type="dxa"/>
            <w:shd w:val="clear" w:color="auto" w:fill="FFFFFF"/>
            <w:vAlign w:val="center"/>
          </w:tcPr>
          <w:p w14:paraId="3FD47AB8">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709" w:type="dxa"/>
            <w:shd w:val="clear" w:color="auto" w:fill="FFFFFF"/>
            <w:vAlign w:val="center"/>
          </w:tcPr>
          <w:p w14:paraId="1CD08ED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shd w:val="clear" w:color="auto" w:fill="FFFFFF"/>
            <w:vAlign w:val="center"/>
          </w:tcPr>
          <w:p w14:paraId="0524A541">
            <w:pPr>
              <w:jc w:val="center"/>
              <w:rPr>
                <w:rFonts w:ascii="宋体" w:hAnsi="宋体"/>
                <w:color w:val="000000"/>
                <w:szCs w:val="21"/>
              </w:rPr>
            </w:pPr>
            <w:r>
              <w:rPr>
                <w:rFonts w:ascii="宋体" w:hAnsi="宋体" w:cs="宋体"/>
                <w:color w:val="000000"/>
                <w:kern w:val="0"/>
                <w:szCs w:val="21"/>
              </w:rPr>
              <w:t>VARCHAR</w:t>
            </w:r>
          </w:p>
        </w:tc>
        <w:tc>
          <w:tcPr>
            <w:tcW w:w="708" w:type="dxa"/>
            <w:shd w:val="clear" w:color="auto" w:fill="FFFFFF"/>
            <w:vAlign w:val="center"/>
          </w:tcPr>
          <w:p w14:paraId="3BC76974">
            <w:pPr>
              <w:jc w:val="center"/>
              <w:rPr>
                <w:rFonts w:ascii="宋体" w:hAnsi="宋体"/>
                <w:color w:val="000000"/>
                <w:szCs w:val="21"/>
              </w:rPr>
            </w:pPr>
            <w:r>
              <w:rPr>
                <w:rFonts w:hint="eastAsia" w:ascii="宋体" w:hAnsi="宋体"/>
                <w:color w:val="000000"/>
                <w:szCs w:val="21"/>
              </w:rPr>
              <w:t>8</w:t>
            </w:r>
          </w:p>
        </w:tc>
        <w:tc>
          <w:tcPr>
            <w:tcW w:w="2022" w:type="dxa"/>
            <w:vAlign w:val="center"/>
          </w:tcPr>
          <w:p w14:paraId="39D4AF05">
            <w:pPr>
              <w:jc w:val="left"/>
              <w:rPr>
                <w:rFonts w:ascii="宋体" w:hAnsi="宋体"/>
                <w:color w:val="000000"/>
                <w:szCs w:val="21"/>
              </w:rPr>
            </w:pPr>
            <w:r>
              <w:rPr>
                <w:rFonts w:hint="eastAsia" w:ascii="宋体" w:hAnsi="宋体"/>
                <w:color w:val="000000"/>
                <w:szCs w:val="21"/>
              </w:rPr>
              <w:t>税控开具发票或电票平台开具数字化电子发票纸票传纸质发票号码</w:t>
            </w:r>
          </w:p>
        </w:tc>
      </w:tr>
      <w:tr w14:paraId="5A1D16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2CB705B7">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600" w:type="dxa"/>
            <w:shd w:val="clear" w:color="auto" w:fill="auto"/>
            <w:vAlign w:val="center"/>
          </w:tcPr>
          <w:p w14:paraId="77CD05BA">
            <w:pPr>
              <w:jc w:val="center"/>
              <w:rPr>
                <w:rFonts w:ascii="宋体" w:hAnsi="宋体"/>
                <w:color w:val="000000"/>
                <w:szCs w:val="21"/>
              </w:rPr>
            </w:pPr>
            <w:r>
              <w:rPr>
                <w:rFonts w:hint="eastAsia" w:ascii="宋体" w:hAnsi="宋体" w:cs="宋体"/>
                <w:color w:val="000000"/>
                <w:kern w:val="0"/>
                <w:szCs w:val="21"/>
              </w:rPr>
              <w:t>开票日期</w:t>
            </w:r>
          </w:p>
        </w:tc>
        <w:tc>
          <w:tcPr>
            <w:tcW w:w="1559" w:type="dxa"/>
            <w:shd w:val="clear" w:color="auto" w:fill="auto"/>
            <w:vAlign w:val="center"/>
          </w:tcPr>
          <w:p w14:paraId="01511365">
            <w:pPr>
              <w:jc w:val="center"/>
              <w:rPr>
                <w:rFonts w:ascii="宋体" w:hAnsi="宋体"/>
                <w:color w:val="000000"/>
                <w:szCs w:val="21"/>
              </w:rPr>
            </w:pPr>
            <w:r>
              <w:rPr>
                <w:rFonts w:ascii="宋体" w:hAnsi="宋体" w:cs="宋体"/>
                <w:color w:val="000000"/>
                <w:kern w:val="0"/>
                <w:szCs w:val="21"/>
              </w:rPr>
              <w:t>kprq</w:t>
            </w:r>
          </w:p>
        </w:tc>
        <w:tc>
          <w:tcPr>
            <w:tcW w:w="709" w:type="dxa"/>
            <w:shd w:val="clear" w:color="auto" w:fill="auto"/>
            <w:vAlign w:val="center"/>
          </w:tcPr>
          <w:p w14:paraId="666E5684">
            <w:pPr>
              <w:jc w:val="center"/>
              <w:rPr>
                <w:rFonts w:ascii="宋体" w:hAnsi="宋体"/>
                <w:color w:val="000000"/>
                <w:szCs w:val="21"/>
              </w:rPr>
            </w:pPr>
            <w:r>
              <w:rPr>
                <w:rFonts w:hint="eastAsia" w:ascii="宋体" w:hAnsi="宋体" w:cs="宋体"/>
                <w:color w:val="000000"/>
                <w:kern w:val="0"/>
                <w:szCs w:val="21"/>
              </w:rPr>
              <w:t>N</w:t>
            </w:r>
          </w:p>
        </w:tc>
        <w:tc>
          <w:tcPr>
            <w:tcW w:w="1134" w:type="dxa"/>
            <w:shd w:val="clear" w:color="auto" w:fill="auto"/>
            <w:vAlign w:val="center"/>
          </w:tcPr>
          <w:p w14:paraId="260DEDC1">
            <w:pPr>
              <w:jc w:val="center"/>
              <w:rPr>
                <w:rFonts w:ascii="宋体" w:hAnsi="宋体"/>
                <w:color w:val="000000"/>
                <w:szCs w:val="21"/>
              </w:rPr>
            </w:pPr>
            <w:r>
              <w:rPr>
                <w:rFonts w:ascii="宋体" w:hAnsi="宋体" w:cs="宋体"/>
                <w:color w:val="000000"/>
                <w:kern w:val="0"/>
                <w:szCs w:val="21"/>
              </w:rPr>
              <w:t>VARCHAR</w:t>
            </w:r>
          </w:p>
        </w:tc>
        <w:tc>
          <w:tcPr>
            <w:tcW w:w="708" w:type="dxa"/>
            <w:shd w:val="clear" w:color="auto" w:fill="auto"/>
            <w:vAlign w:val="center"/>
          </w:tcPr>
          <w:p w14:paraId="41B3049A">
            <w:pPr>
              <w:jc w:val="center"/>
              <w:rPr>
                <w:rFonts w:ascii="宋体" w:hAnsi="宋体"/>
                <w:color w:val="000000"/>
                <w:szCs w:val="21"/>
              </w:rPr>
            </w:pPr>
            <w:r>
              <w:rPr>
                <w:rFonts w:ascii="宋体" w:hAnsi="宋体"/>
                <w:color w:val="000000"/>
                <w:szCs w:val="21"/>
              </w:rPr>
              <w:t>8</w:t>
            </w:r>
          </w:p>
        </w:tc>
        <w:tc>
          <w:tcPr>
            <w:tcW w:w="2022" w:type="dxa"/>
            <w:shd w:val="clear" w:color="auto" w:fill="auto"/>
            <w:vAlign w:val="center"/>
          </w:tcPr>
          <w:p w14:paraId="20329ADC">
            <w:pPr>
              <w:jc w:val="left"/>
              <w:rPr>
                <w:rFonts w:ascii="宋体" w:hAnsi="宋体"/>
                <w:color w:val="000000"/>
                <w:szCs w:val="21"/>
              </w:rPr>
            </w:pPr>
            <w:r>
              <w:rPr>
                <w:rFonts w:hint="eastAsia" w:ascii="宋体" w:hAnsi="宋体"/>
                <w:color w:val="000000"/>
                <w:szCs w:val="21"/>
              </w:rPr>
              <w:t>YYYYMMDD</w:t>
            </w:r>
          </w:p>
        </w:tc>
      </w:tr>
      <w:tr w14:paraId="27EA62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171445DA">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600" w:type="dxa"/>
            <w:shd w:val="clear" w:color="auto" w:fill="auto"/>
            <w:vAlign w:val="center"/>
          </w:tcPr>
          <w:p w14:paraId="67D2F26C">
            <w:pPr>
              <w:jc w:val="center"/>
              <w:rPr>
                <w:rFonts w:ascii="宋体" w:hAnsi="宋体" w:cs="宋体"/>
                <w:color w:val="000000"/>
                <w:kern w:val="0"/>
                <w:szCs w:val="21"/>
              </w:rPr>
            </w:pPr>
            <w:r>
              <w:rPr>
                <w:rFonts w:hint="eastAsia" w:ascii="宋体" w:hAnsi="宋体" w:cs="宋体"/>
                <w:color w:val="000000"/>
                <w:kern w:val="0"/>
                <w:szCs w:val="21"/>
                <w:lang w:bidi="ar"/>
              </w:rPr>
              <w:t>购买方统一社会信用代码/纳税人识别号</w:t>
            </w:r>
          </w:p>
        </w:tc>
        <w:tc>
          <w:tcPr>
            <w:tcW w:w="1559" w:type="dxa"/>
            <w:shd w:val="clear" w:color="auto" w:fill="auto"/>
            <w:vAlign w:val="center"/>
          </w:tcPr>
          <w:p w14:paraId="1C993296">
            <w:pPr>
              <w:jc w:val="center"/>
              <w:rPr>
                <w:rFonts w:ascii="宋体" w:hAnsi="宋体" w:cs="宋体"/>
                <w:color w:val="000000"/>
                <w:kern w:val="0"/>
                <w:szCs w:val="21"/>
              </w:rPr>
            </w:pPr>
            <w:r>
              <w:rPr>
                <w:rFonts w:ascii="宋体" w:hAnsi="宋体" w:cs="宋体"/>
                <w:color w:val="000000"/>
                <w:kern w:val="0"/>
                <w:szCs w:val="21"/>
              </w:rPr>
              <w:t>gfsbh</w:t>
            </w:r>
          </w:p>
        </w:tc>
        <w:tc>
          <w:tcPr>
            <w:tcW w:w="709" w:type="dxa"/>
            <w:shd w:val="clear" w:color="auto" w:fill="auto"/>
            <w:vAlign w:val="center"/>
          </w:tcPr>
          <w:p w14:paraId="6B84E1F5">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shd w:val="clear" w:color="auto" w:fill="auto"/>
            <w:vAlign w:val="center"/>
          </w:tcPr>
          <w:p w14:paraId="31432A09">
            <w:pPr>
              <w:jc w:val="center"/>
              <w:rPr>
                <w:rFonts w:ascii="宋体" w:hAnsi="宋体" w:cs="宋体"/>
                <w:color w:val="000000"/>
                <w:kern w:val="0"/>
                <w:szCs w:val="21"/>
              </w:rPr>
            </w:pPr>
            <w:r>
              <w:rPr>
                <w:rFonts w:ascii="宋体" w:hAnsi="宋体" w:cs="宋体"/>
                <w:color w:val="000000"/>
                <w:kern w:val="0"/>
                <w:szCs w:val="21"/>
              </w:rPr>
              <w:t>VARCHAR</w:t>
            </w:r>
          </w:p>
        </w:tc>
        <w:tc>
          <w:tcPr>
            <w:tcW w:w="708" w:type="dxa"/>
            <w:shd w:val="clear" w:color="auto" w:fill="auto"/>
            <w:vAlign w:val="center"/>
          </w:tcPr>
          <w:p w14:paraId="73ED0201">
            <w:pPr>
              <w:jc w:val="center"/>
              <w:rPr>
                <w:rFonts w:ascii="宋体" w:hAnsi="宋体"/>
                <w:color w:val="000000"/>
                <w:szCs w:val="21"/>
              </w:rPr>
            </w:pPr>
            <w:r>
              <w:rPr>
                <w:rFonts w:ascii="宋体" w:hAnsi="宋体"/>
                <w:color w:val="000000"/>
                <w:szCs w:val="21"/>
              </w:rPr>
              <w:t>30</w:t>
            </w:r>
          </w:p>
        </w:tc>
        <w:tc>
          <w:tcPr>
            <w:tcW w:w="2022" w:type="dxa"/>
            <w:shd w:val="clear" w:color="auto" w:fill="auto"/>
            <w:vAlign w:val="center"/>
          </w:tcPr>
          <w:p w14:paraId="647590C7">
            <w:pPr>
              <w:jc w:val="left"/>
              <w:rPr>
                <w:rFonts w:ascii="宋体" w:hAnsi="宋体"/>
                <w:color w:val="000000"/>
                <w:szCs w:val="21"/>
              </w:rPr>
            </w:pPr>
          </w:p>
        </w:tc>
      </w:tr>
      <w:tr w14:paraId="2BABCB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8E05766">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600" w:type="dxa"/>
            <w:vAlign w:val="center"/>
          </w:tcPr>
          <w:p w14:paraId="1E0159B7">
            <w:pPr>
              <w:jc w:val="center"/>
              <w:rPr>
                <w:rFonts w:ascii="宋体" w:hAnsi="宋体"/>
                <w:color w:val="000000"/>
                <w:szCs w:val="21"/>
              </w:rPr>
            </w:pPr>
            <w:r>
              <w:rPr>
                <w:rFonts w:hint="eastAsia" w:ascii="宋体" w:hAnsi="宋体" w:cs="宋体"/>
                <w:color w:val="000000"/>
                <w:kern w:val="0"/>
                <w:szCs w:val="21"/>
              </w:rPr>
              <w:t>发票类型</w:t>
            </w:r>
          </w:p>
        </w:tc>
        <w:tc>
          <w:tcPr>
            <w:tcW w:w="1559" w:type="dxa"/>
            <w:vAlign w:val="center"/>
          </w:tcPr>
          <w:p w14:paraId="08A51C90">
            <w:pPr>
              <w:jc w:val="center"/>
              <w:rPr>
                <w:rFonts w:ascii="宋体" w:hAnsi="宋体"/>
                <w:color w:val="000000"/>
                <w:szCs w:val="21"/>
              </w:rPr>
            </w:pPr>
            <w:r>
              <w:rPr>
                <w:rFonts w:ascii="宋体" w:hAnsi="宋体" w:cs="宋体"/>
                <w:color w:val="000000"/>
                <w:kern w:val="0"/>
                <w:szCs w:val="21"/>
              </w:rPr>
              <w:t>fplx</w:t>
            </w:r>
          </w:p>
        </w:tc>
        <w:tc>
          <w:tcPr>
            <w:tcW w:w="709" w:type="dxa"/>
            <w:vAlign w:val="center"/>
          </w:tcPr>
          <w:p w14:paraId="0FEE4A03">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798DBC7A">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1226D505">
            <w:pPr>
              <w:jc w:val="center"/>
              <w:rPr>
                <w:rFonts w:ascii="宋体" w:hAnsi="宋体"/>
                <w:color w:val="000000"/>
                <w:szCs w:val="21"/>
              </w:rPr>
            </w:pPr>
            <w:r>
              <w:rPr>
                <w:rFonts w:hint="eastAsia" w:ascii="宋体" w:hAnsi="宋体"/>
                <w:color w:val="000000"/>
                <w:szCs w:val="21"/>
              </w:rPr>
              <w:t>2</w:t>
            </w:r>
          </w:p>
        </w:tc>
        <w:tc>
          <w:tcPr>
            <w:tcW w:w="2022" w:type="dxa"/>
            <w:vAlign w:val="center"/>
          </w:tcPr>
          <w:p w14:paraId="78F13C9A">
            <w:pPr>
              <w:pStyle w:val="81"/>
              <w:rPr>
                <w:rFonts w:ascii="宋体" w:hAnsi="宋体"/>
                <w:color w:val="000000"/>
                <w:kern w:val="0"/>
                <w:szCs w:val="21"/>
                <w:lang w:bidi="ar"/>
              </w:rPr>
            </w:pPr>
            <w:r>
              <w:rPr>
                <w:rFonts w:hint="eastAsia" w:ascii="宋体" w:hAnsi="宋体"/>
                <w:color w:val="000000"/>
                <w:kern w:val="0"/>
                <w:szCs w:val="21"/>
                <w:lang w:bidi="ar"/>
              </w:rPr>
              <w:t>抵扣勾选业务可传发票类型：全部</w:t>
            </w:r>
          </w:p>
          <w:p w14:paraId="521EDFA1">
            <w:pPr>
              <w:pStyle w:val="81"/>
              <w:rPr>
                <w:color w:val="000000"/>
              </w:rPr>
            </w:pPr>
            <w:r>
              <w:rPr>
                <w:rFonts w:hint="eastAsia"/>
                <w:color w:val="000000"/>
              </w:rPr>
              <w:t>待处理农产品发票确认可传发票类型：01、04、08、10、81、85</w:t>
            </w:r>
          </w:p>
        </w:tc>
      </w:tr>
      <w:tr w14:paraId="09F23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4174033">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600" w:type="dxa"/>
            <w:vAlign w:val="center"/>
          </w:tcPr>
          <w:p w14:paraId="40D9E3F9">
            <w:pPr>
              <w:pStyle w:val="81"/>
              <w:jc w:val="center"/>
              <w:rPr>
                <w:rFonts w:ascii="宋体" w:hAnsi="宋体" w:cs="宋体"/>
                <w:color w:val="000000"/>
                <w:kern w:val="0"/>
                <w:szCs w:val="21"/>
              </w:rPr>
            </w:pPr>
            <w:r>
              <w:rPr>
                <w:rFonts w:hint="eastAsia" w:ascii="宋体" w:hAnsi="宋体" w:cs="宋体"/>
                <w:color w:val="000000"/>
                <w:kern w:val="0"/>
                <w:szCs w:val="21"/>
              </w:rPr>
              <w:t>发票状态</w:t>
            </w:r>
          </w:p>
        </w:tc>
        <w:tc>
          <w:tcPr>
            <w:tcW w:w="1559" w:type="dxa"/>
            <w:vAlign w:val="center"/>
          </w:tcPr>
          <w:p w14:paraId="16C024EF">
            <w:pPr>
              <w:pStyle w:val="81"/>
              <w:jc w:val="center"/>
              <w:rPr>
                <w:rFonts w:ascii="宋体" w:hAnsi="宋体" w:cs="宋体"/>
                <w:color w:val="000000"/>
                <w:kern w:val="0"/>
                <w:szCs w:val="21"/>
              </w:rPr>
            </w:pPr>
            <w:r>
              <w:rPr>
                <w:rFonts w:ascii="宋体" w:hAnsi="宋体" w:cs="宋体"/>
                <w:color w:val="000000"/>
                <w:kern w:val="0"/>
                <w:szCs w:val="21"/>
              </w:rPr>
              <w:t>fpzt</w:t>
            </w:r>
          </w:p>
        </w:tc>
        <w:tc>
          <w:tcPr>
            <w:tcW w:w="709" w:type="dxa"/>
            <w:vAlign w:val="center"/>
          </w:tcPr>
          <w:p w14:paraId="3930F7EF">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C8C4489">
            <w:pPr>
              <w:jc w:val="center"/>
              <w:rPr>
                <w:color w:val="000000"/>
              </w:rPr>
            </w:pPr>
            <w:r>
              <w:rPr>
                <w:rFonts w:ascii="宋体" w:hAnsi="宋体" w:cs="宋体"/>
                <w:color w:val="000000"/>
                <w:kern w:val="0"/>
                <w:szCs w:val="21"/>
              </w:rPr>
              <w:t>VARCHAR</w:t>
            </w:r>
          </w:p>
        </w:tc>
        <w:tc>
          <w:tcPr>
            <w:tcW w:w="708" w:type="dxa"/>
            <w:vAlign w:val="center"/>
          </w:tcPr>
          <w:p w14:paraId="6638FA92">
            <w:pPr>
              <w:jc w:val="center"/>
              <w:rPr>
                <w:rFonts w:ascii="宋体" w:hAnsi="宋体"/>
                <w:color w:val="000000"/>
                <w:szCs w:val="21"/>
              </w:rPr>
            </w:pPr>
            <w:r>
              <w:rPr>
                <w:rFonts w:hint="eastAsia" w:ascii="宋体" w:hAnsi="宋体"/>
                <w:color w:val="000000"/>
                <w:szCs w:val="21"/>
              </w:rPr>
              <w:t>1</w:t>
            </w:r>
          </w:p>
        </w:tc>
        <w:tc>
          <w:tcPr>
            <w:tcW w:w="2022" w:type="dxa"/>
            <w:vAlign w:val="center"/>
          </w:tcPr>
          <w:p w14:paraId="35837F76">
            <w:pPr>
              <w:pStyle w:val="81"/>
              <w:rPr>
                <w:rFonts w:ascii="宋体" w:hAnsi="宋体" w:cs="宋体"/>
                <w:color w:val="000000"/>
                <w:kern w:val="0"/>
                <w:szCs w:val="21"/>
              </w:rPr>
            </w:pPr>
            <w:r>
              <w:rPr>
                <w:rFonts w:hint="eastAsia" w:ascii="宋体" w:hAnsi="宋体" w:cs="宋体"/>
                <w:color w:val="000000"/>
                <w:kern w:val="0"/>
                <w:szCs w:val="21"/>
              </w:rPr>
              <w:t>0</w:t>
            </w:r>
            <w:r>
              <w:rPr>
                <w:rFonts w:hint="eastAsia" w:ascii="宋体" w:hAnsi="宋体"/>
                <w:color w:val="000000"/>
                <w:kern w:val="0"/>
                <w:szCs w:val="21"/>
                <w:lang w:bidi="ar"/>
              </w:rPr>
              <w:t>：</w:t>
            </w:r>
            <w:r>
              <w:rPr>
                <w:rFonts w:hint="eastAsia" w:ascii="宋体" w:hAnsi="宋体" w:cs="宋体"/>
                <w:color w:val="000000"/>
                <w:kern w:val="0"/>
                <w:szCs w:val="21"/>
              </w:rPr>
              <w:t>正常</w:t>
            </w:r>
          </w:p>
          <w:p w14:paraId="4C32BC29">
            <w:pPr>
              <w:pStyle w:val="81"/>
              <w:rPr>
                <w:rFonts w:ascii="宋体" w:hAnsi="宋体" w:cs="宋体"/>
                <w:color w:val="000000"/>
                <w:kern w:val="0"/>
                <w:szCs w:val="21"/>
              </w:rPr>
            </w:pPr>
            <w:r>
              <w:rPr>
                <w:rFonts w:hint="eastAsia" w:ascii="宋体" w:hAnsi="宋体" w:cs="宋体"/>
                <w:color w:val="000000"/>
                <w:kern w:val="0"/>
                <w:szCs w:val="21"/>
              </w:rPr>
              <w:t>2</w:t>
            </w:r>
            <w:r>
              <w:rPr>
                <w:rFonts w:hint="eastAsia" w:ascii="宋体" w:hAnsi="宋体"/>
                <w:color w:val="000000"/>
                <w:kern w:val="0"/>
                <w:szCs w:val="21"/>
                <w:lang w:bidi="ar"/>
              </w:rPr>
              <w:t>：</w:t>
            </w:r>
            <w:r>
              <w:rPr>
                <w:rFonts w:hint="eastAsia" w:ascii="宋体" w:hAnsi="宋体" w:cs="宋体"/>
                <w:color w:val="000000"/>
                <w:kern w:val="0"/>
                <w:szCs w:val="21"/>
              </w:rPr>
              <w:t>作废</w:t>
            </w:r>
          </w:p>
          <w:p w14:paraId="72F89B59">
            <w:pPr>
              <w:pStyle w:val="81"/>
              <w:rPr>
                <w:rFonts w:ascii="宋体" w:hAnsi="宋体" w:cs="宋体"/>
                <w:color w:val="000000"/>
                <w:kern w:val="0"/>
                <w:szCs w:val="21"/>
              </w:rPr>
            </w:pPr>
            <w:r>
              <w:rPr>
                <w:rFonts w:hint="eastAsia" w:ascii="宋体" w:hAnsi="宋体" w:cs="宋体"/>
                <w:color w:val="000000"/>
                <w:kern w:val="0"/>
                <w:szCs w:val="21"/>
              </w:rPr>
              <w:t>3</w:t>
            </w:r>
            <w:r>
              <w:rPr>
                <w:rFonts w:hint="eastAsia" w:ascii="宋体" w:hAnsi="宋体"/>
                <w:color w:val="000000"/>
                <w:kern w:val="0"/>
                <w:szCs w:val="21"/>
                <w:lang w:bidi="ar"/>
              </w:rPr>
              <w:t>：</w:t>
            </w:r>
            <w:r>
              <w:rPr>
                <w:rFonts w:hint="eastAsia" w:ascii="宋体" w:hAnsi="宋体" w:cs="宋体"/>
                <w:color w:val="000000"/>
                <w:kern w:val="0"/>
                <w:szCs w:val="21"/>
              </w:rPr>
              <w:t>已红冲</w:t>
            </w:r>
          </w:p>
          <w:p w14:paraId="73AB0A90">
            <w:pPr>
              <w:pStyle w:val="81"/>
              <w:rPr>
                <w:rFonts w:ascii="宋体" w:hAnsi="宋体" w:cs="宋体"/>
                <w:color w:val="000000"/>
                <w:kern w:val="0"/>
                <w:szCs w:val="21"/>
              </w:rPr>
            </w:pPr>
            <w:r>
              <w:rPr>
                <w:rFonts w:hint="eastAsia" w:ascii="宋体" w:hAnsi="宋体" w:cs="宋体"/>
                <w:color w:val="000000"/>
                <w:kern w:val="0"/>
                <w:szCs w:val="21"/>
              </w:rPr>
              <w:t>7</w:t>
            </w:r>
            <w:r>
              <w:rPr>
                <w:rFonts w:hint="eastAsia" w:ascii="宋体" w:hAnsi="宋体"/>
                <w:color w:val="000000"/>
                <w:kern w:val="0"/>
                <w:szCs w:val="21"/>
                <w:lang w:bidi="ar"/>
              </w:rPr>
              <w:t>：</w:t>
            </w:r>
            <w:r>
              <w:rPr>
                <w:rFonts w:hint="eastAsia" w:ascii="宋体" w:hAnsi="宋体" w:cs="宋体"/>
                <w:color w:val="000000"/>
                <w:kern w:val="0"/>
                <w:szCs w:val="21"/>
              </w:rPr>
              <w:t>部分红冲</w:t>
            </w:r>
          </w:p>
          <w:p w14:paraId="6BDBC2F8">
            <w:pPr>
              <w:pStyle w:val="81"/>
              <w:rPr>
                <w:rFonts w:ascii="宋体" w:hAnsi="宋体" w:cs="宋体"/>
                <w:color w:val="000000"/>
                <w:kern w:val="0"/>
                <w:szCs w:val="21"/>
              </w:rPr>
            </w:pPr>
            <w:r>
              <w:rPr>
                <w:rFonts w:hint="eastAsia" w:ascii="宋体" w:hAnsi="宋体" w:cs="宋体"/>
                <w:color w:val="000000"/>
                <w:kern w:val="0"/>
                <w:szCs w:val="21"/>
              </w:rPr>
              <w:t>8</w:t>
            </w:r>
            <w:r>
              <w:rPr>
                <w:rFonts w:hint="eastAsia" w:ascii="宋体" w:hAnsi="宋体"/>
                <w:color w:val="000000"/>
                <w:kern w:val="0"/>
                <w:szCs w:val="21"/>
                <w:lang w:bidi="ar"/>
              </w:rPr>
              <w:t>：</w:t>
            </w:r>
            <w:r>
              <w:rPr>
                <w:rFonts w:hint="eastAsia" w:ascii="宋体" w:hAnsi="宋体" w:cs="宋体"/>
                <w:color w:val="000000"/>
                <w:kern w:val="0"/>
                <w:szCs w:val="21"/>
              </w:rPr>
              <w:t>全额冲红</w:t>
            </w:r>
          </w:p>
        </w:tc>
      </w:tr>
      <w:tr w14:paraId="58C562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C85DF8B">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600" w:type="dxa"/>
            <w:vAlign w:val="center"/>
          </w:tcPr>
          <w:p w14:paraId="2A128335">
            <w:pPr>
              <w:pStyle w:val="81"/>
              <w:jc w:val="center"/>
              <w:rPr>
                <w:rFonts w:ascii="宋体" w:hAnsi="宋体" w:cs="宋体"/>
                <w:color w:val="000000"/>
                <w:kern w:val="0"/>
                <w:szCs w:val="21"/>
              </w:rPr>
            </w:pPr>
            <w:r>
              <w:rPr>
                <w:rFonts w:hint="eastAsia" w:ascii="宋体" w:hAnsi="宋体" w:cs="宋体"/>
                <w:color w:val="000000"/>
                <w:kern w:val="0"/>
                <w:szCs w:val="21"/>
              </w:rPr>
              <w:t>异常凭证状态</w:t>
            </w:r>
          </w:p>
        </w:tc>
        <w:tc>
          <w:tcPr>
            <w:tcW w:w="1559" w:type="dxa"/>
            <w:vAlign w:val="center"/>
          </w:tcPr>
          <w:p w14:paraId="468A19BD">
            <w:pPr>
              <w:pStyle w:val="81"/>
              <w:jc w:val="center"/>
              <w:rPr>
                <w:rFonts w:ascii="宋体" w:hAnsi="宋体" w:cs="宋体"/>
                <w:color w:val="000000"/>
                <w:kern w:val="0"/>
                <w:szCs w:val="21"/>
              </w:rPr>
            </w:pPr>
            <w:r>
              <w:rPr>
                <w:rFonts w:ascii="宋体" w:hAnsi="宋体" w:cs="宋体"/>
                <w:color w:val="000000"/>
                <w:kern w:val="0"/>
                <w:szCs w:val="21"/>
              </w:rPr>
              <w:t>ycpzzt</w:t>
            </w:r>
          </w:p>
        </w:tc>
        <w:tc>
          <w:tcPr>
            <w:tcW w:w="709" w:type="dxa"/>
            <w:vAlign w:val="center"/>
          </w:tcPr>
          <w:p w14:paraId="5A24C1C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4EC2494">
            <w:pPr>
              <w:jc w:val="center"/>
              <w:rPr>
                <w:color w:val="000000"/>
              </w:rPr>
            </w:pPr>
            <w:r>
              <w:rPr>
                <w:rFonts w:ascii="宋体" w:hAnsi="宋体" w:cs="宋体"/>
                <w:color w:val="000000"/>
                <w:kern w:val="0"/>
                <w:szCs w:val="21"/>
              </w:rPr>
              <w:t>VARCHAR</w:t>
            </w:r>
          </w:p>
        </w:tc>
        <w:tc>
          <w:tcPr>
            <w:tcW w:w="708" w:type="dxa"/>
            <w:vAlign w:val="center"/>
          </w:tcPr>
          <w:p w14:paraId="35EF0D16">
            <w:pPr>
              <w:jc w:val="center"/>
              <w:rPr>
                <w:rFonts w:ascii="宋体" w:hAnsi="宋体"/>
                <w:color w:val="000000"/>
                <w:szCs w:val="21"/>
              </w:rPr>
            </w:pPr>
            <w:r>
              <w:rPr>
                <w:rFonts w:hint="eastAsia" w:ascii="宋体" w:hAnsi="宋体"/>
                <w:color w:val="000000"/>
                <w:szCs w:val="21"/>
              </w:rPr>
              <w:t>2</w:t>
            </w:r>
          </w:p>
        </w:tc>
        <w:tc>
          <w:tcPr>
            <w:tcW w:w="2022" w:type="dxa"/>
            <w:vAlign w:val="center"/>
          </w:tcPr>
          <w:p w14:paraId="3BED537D">
            <w:pPr>
              <w:jc w:val="left"/>
              <w:rPr>
                <w:rFonts w:ascii="宋体" w:hAnsi="宋体" w:cs="宋体"/>
                <w:color w:val="000000"/>
                <w:kern w:val="0"/>
                <w:szCs w:val="21"/>
              </w:rPr>
            </w:pPr>
            <w:r>
              <w:rPr>
                <w:rFonts w:hint="eastAsia" w:ascii="宋体" w:hAnsi="宋体" w:cs="宋体"/>
                <w:color w:val="000000"/>
                <w:kern w:val="0"/>
                <w:szCs w:val="21"/>
              </w:rPr>
              <w:t>01</w:t>
            </w:r>
            <w:r>
              <w:rPr>
                <w:rFonts w:hint="eastAsia" w:ascii="宋体" w:hAnsi="宋体"/>
                <w:color w:val="000000"/>
                <w:kern w:val="0"/>
                <w:szCs w:val="21"/>
                <w:lang w:bidi="ar"/>
              </w:rPr>
              <w:t>：</w:t>
            </w:r>
            <w:r>
              <w:rPr>
                <w:rFonts w:hint="eastAsia" w:ascii="宋体" w:hAnsi="宋体" w:cs="宋体"/>
                <w:color w:val="000000"/>
                <w:kern w:val="0"/>
                <w:szCs w:val="21"/>
              </w:rPr>
              <w:t>正常</w:t>
            </w:r>
          </w:p>
          <w:p w14:paraId="4C798114">
            <w:pPr>
              <w:jc w:val="left"/>
              <w:rPr>
                <w:rFonts w:ascii="宋体" w:hAnsi="宋体" w:cs="宋体"/>
                <w:color w:val="000000"/>
                <w:kern w:val="0"/>
                <w:szCs w:val="21"/>
              </w:rPr>
            </w:pPr>
            <w:r>
              <w:rPr>
                <w:rFonts w:hint="eastAsia" w:ascii="宋体" w:hAnsi="宋体" w:cs="宋体"/>
                <w:color w:val="000000"/>
                <w:kern w:val="0"/>
                <w:szCs w:val="21"/>
              </w:rPr>
              <w:t>02</w:t>
            </w:r>
            <w:r>
              <w:rPr>
                <w:rFonts w:hint="eastAsia" w:ascii="宋体" w:hAnsi="宋体"/>
                <w:color w:val="000000"/>
                <w:kern w:val="0"/>
                <w:szCs w:val="21"/>
                <w:lang w:bidi="ar"/>
              </w:rPr>
              <w:t>：</w:t>
            </w:r>
            <w:r>
              <w:rPr>
                <w:rFonts w:hint="eastAsia" w:ascii="宋体" w:hAnsi="宋体" w:cs="宋体"/>
                <w:color w:val="000000"/>
                <w:kern w:val="0"/>
                <w:szCs w:val="21"/>
              </w:rPr>
              <w:t>异常凭证</w:t>
            </w:r>
          </w:p>
          <w:p w14:paraId="14A6FFDF">
            <w:pPr>
              <w:pStyle w:val="81"/>
              <w:rPr>
                <w:rFonts w:ascii="宋体" w:hAnsi="宋体" w:cs="宋体"/>
                <w:color w:val="000000"/>
                <w:kern w:val="0"/>
                <w:szCs w:val="21"/>
              </w:rPr>
            </w:pPr>
            <w:r>
              <w:rPr>
                <w:rFonts w:hint="eastAsia" w:ascii="宋体" w:hAnsi="宋体" w:cs="宋体"/>
                <w:color w:val="000000"/>
                <w:kern w:val="0"/>
                <w:szCs w:val="21"/>
              </w:rPr>
              <w:t>03</w:t>
            </w:r>
            <w:r>
              <w:rPr>
                <w:rFonts w:hint="eastAsia" w:ascii="宋体" w:hAnsi="宋体"/>
                <w:color w:val="000000"/>
                <w:kern w:val="0"/>
                <w:szCs w:val="21"/>
                <w:lang w:bidi="ar"/>
              </w:rPr>
              <w:t>：</w:t>
            </w:r>
            <w:r>
              <w:rPr>
                <w:rFonts w:hint="eastAsia" w:ascii="宋体" w:hAnsi="宋体" w:cs="宋体"/>
                <w:color w:val="000000"/>
                <w:kern w:val="0"/>
                <w:szCs w:val="21"/>
              </w:rPr>
              <w:t>疑似异常凭证</w:t>
            </w:r>
          </w:p>
        </w:tc>
      </w:tr>
      <w:tr w14:paraId="41B948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09DF4FC">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600" w:type="dxa"/>
            <w:vAlign w:val="center"/>
          </w:tcPr>
          <w:p w14:paraId="5C114B34">
            <w:pPr>
              <w:pStyle w:val="81"/>
              <w:jc w:val="center"/>
              <w:rPr>
                <w:rFonts w:ascii="宋体" w:hAnsi="宋体" w:cs="宋体"/>
                <w:color w:val="000000"/>
                <w:kern w:val="0"/>
                <w:szCs w:val="21"/>
              </w:rPr>
            </w:pPr>
            <w:r>
              <w:rPr>
                <w:rFonts w:hint="eastAsia"/>
                <w:color w:val="000000"/>
                <w:szCs w:val="21"/>
              </w:rPr>
              <w:t>红字锁定标识</w:t>
            </w:r>
          </w:p>
        </w:tc>
        <w:tc>
          <w:tcPr>
            <w:tcW w:w="1559" w:type="dxa"/>
            <w:vAlign w:val="center"/>
          </w:tcPr>
          <w:p w14:paraId="3740CA32">
            <w:pPr>
              <w:pStyle w:val="81"/>
              <w:jc w:val="center"/>
              <w:rPr>
                <w:rFonts w:ascii="宋体" w:hAnsi="宋体" w:cs="宋体"/>
                <w:color w:val="000000"/>
                <w:kern w:val="0"/>
                <w:szCs w:val="21"/>
              </w:rPr>
            </w:pPr>
            <w:r>
              <w:rPr>
                <w:rFonts w:ascii="宋体" w:hAnsi="宋体" w:cs="宋体"/>
                <w:color w:val="000000"/>
                <w:kern w:val="0"/>
                <w:szCs w:val="21"/>
              </w:rPr>
              <w:t>hzsdbs</w:t>
            </w:r>
          </w:p>
        </w:tc>
        <w:tc>
          <w:tcPr>
            <w:tcW w:w="709" w:type="dxa"/>
            <w:vAlign w:val="center"/>
          </w:tcPr>
          <w:p w14:paraId="5E20F21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647B3A3">
            <w:pPr>
              <w:jc w:val="center"/>
              <w:rPr>
                <w:color w:val="000000"/>
              </w:rPr>
            </w:pPr>
            <w:r>
              <w:rPr>
                <w:rFonts w:ascii="宋体" w:hAnsi="宋体" w:cs="宋体"/>
                <w:color w:val="000000"/>
                <w:kern w:val="0"/>
                <w:szCs w:val="21"/>
              </w:rPr>
              <w:t>VARCHAR</w:t>
            </w:r>
          </w:p>
        </w:tc>
        <w:tc>
          <w:tcPr>
            <w:tcW w:w="708" w:type="dxa"/>
            <w:vAlign w:val="center"/>
          </w:tcPr>
          <w:p w14:paraId="41C92833">
            <w:pPr>
              <w:jc w:val="center"/>
              <w:rPr>
                <w:rFonts w:ascii="宋体" w:hAnsi="宋体"/>
                <w:color w:val="000000"/>
                <w:szCs w:val="21"/>
              </w:rPr>
            </w:pPr>
            <w:r>
              <w:rPr>
                <w:rFonts w:hint="eastAsia" w:ascii="宋体" w:hAnsi="宋体"/>
                <w:color w:val="000000"/>
                <w:szCs w:val="21"/>
              </w:rPr>
              <w:t>1</w:t>
            </w:r>
          </w:p>
        </w:tc>
        <w:tc>
          <w:tcPr>
            <w:tcW w:w="2022" w:type="dxa"/>
            <w:vAlign w:val="center"/>
          </w:tcPr>
          <w:p w14:paraId="108DF58B">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锁定</w:t>
            </w:r>
          </w:p>
          <w:p w14:paraId="627A66B8">
            <w:pPr>
              <w:jc w:val="left"/>
              <w:rPr>
                <w:rFonts w:ascii="宋体" w:hAnsi="宋体" w:cs="宋体"/>
                <w:color w:val="000000"/>
                <w:kern w:val="0"/>
                <w:szCs w:val="21"/>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未锁定</w:t>
            </w:r>
          </w:p>
        </w:tc>
      </w:tr>
      <w:tr w14:paraId="07F772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5BAB498">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0</w:t>
            </w:r>
          </w:p>
        </w:tc>
        <w:tc>
          <w:tcPr>
            <w:tcW w:w="1600" w:type="dxa"/>
            <w:vAlign w:val="center"/>
          </w:tcPr>
          <w:p w14:paraId="3CBD2D63">
            <w:pPr>
              <w:pStyle w:val="81"/>
              <w:jc w:val="center"/>
              <w:rPr>
                <w:color w:val="000000"/>
                <w:szCs w:val="21"/>
              </w:rPr>
            </w:pPr>
            <w:r>
              <w:rPr>
                <w:rFonts w:hint="eastAsia"/>
                <w:color w:val="000000"/>
                <w:szCs w:val="21"/>
              </w:rPr>
              <w:t>成品油异常标识</w:t>
            </w:r>
          </w:p>
        </w:tc>
        <w:tc>
          <w:tcPr>
            <w:tcW w:w="1559" w:type="dxa"/>
            <w:vAlign w:val="center"/>
          </w:tcPr>
          <w:p w14:paraId="3DA0FE16">
            <w:pPr>
              <w:pStyle w:val="81"/>
              <w:jc w:val="center"/>
              <w:rPr>
                <w:rFonts w:ascii="宋体" w:hAnsi="宋体" w:cs="宋体"/>
                <w:color w:val="000000"/>
                <w:kern w:val="0"/>
                <w:szCs w:val="21"/>
              </w:rPr>
            </w:pPr>
            <w:r>
              <w:rPr>
                <w:rFonts w:hint="eastAsia" w:ascii="宋体" w:hAnsi="宋体" w:cs="宋体"/>
                <w:color w:val="000000"/>
                <w:kern w:val="0"/>
                <w:szCs w:val="21"/>
              </w:rPr>
              <w:t>cpyycbs</w:t>
            </w:r>
          </w:p>
        </w:tc>
        <w:tc>
          <w:tcPr>
            <w:tcW w:w="709" w:type="dxa"/>
            <w:vAlign w:val="center"/>
          </w:tcPr>
          <w:p w14:paraId="4FDC073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FE6661C">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3CC8A430">
            <w:pPr>
              <w:jc w:val="center"/>
              <w:rPr>
                <w:rFonts w:ascii="宋体" w:hAnsi="宋体"/>
                <w:color w:val="000000"/>
                <w:szCs w:val="21"/>
              </w:rPr>
            </w:pPr>
            <w:r>
              <w:rPr>
                <w:rFonts w:hint="eastAsia" w:ascii="宋体" w:hAnsi="宋体"/>
                <w:color w:val="000000"/>
                <w:szCs w:val="21"/>
              </w:rPr>
              <w:t>1</w:t>
            </w:r>
          </w:p>
        </w:tc>
        <w:tc>
          <w:tcPr>
            <w:tcW w:w="2022" w:type="dxa"/>
            <w:vAlign w:val="center"/>
          </w:tcPr>
          <w:p w14:paraId="76F14C80">
            <w:pPr>
              <w:pStyle w:val="81"/>
              <w:rPr>
                <w:rFonts w:ascii="宋体" w:hAnsi="宋体" w:cs="宋体"/>
                <w:color w:val="000000"/>
                <w:kern w:val="0"/>
                <w:szCs w:val="21"/>
              </w:rPr>
            </w:pPr>
            <w:r>
              <w:rPr>
                <w:rFonts w:ascii="宋体" w:hAnsi="宋体" w:cs="宋体"/>
                <w:color w:val="000000"/>
                <w:kern w:val="0"/>
                <w:szCs w:val="21"/>
              </w:rPr>
              <w:t>9</w:t>
            </w:r>
            <w:r>
              <w:rPr>
                <w:rFonts w:hint="eastAsia" w:ascii="宋体" w:hAnsi="宋体"/>
                <w:color w:val="000000"/>
                <w:kern w:val="0"/>
                <w:szCs w:val="21"/>
                <w:lang w:bidi="ar"/>
              </w:rPr>
              <w:t>：</w:t>
            </w:r>
            <w:r>
              <w:rPr>
                <w:rFonts w:hint="eastAsia" w:ascii="宋体" w:hAnsi="宋体" w:cs="宋体"/>
                <w:color w:val="000000"/>
                <w:kern w:val="0"/>
                <w:szCs w:val="21"/>
              </w:rPr>
              <w:t>正常</w:t>
            </w:r>
          </w:p>
          <w:p w14:paraId="45FA2CD9">
            <w:pPr>
              <w:pStyle w:val="81"/>
              <w:rPr>
                <w:rFonts w:ascii="宋体" w:hAnsi="宋体" w:cs="宋体"/>
                <w:color w:val="000000"/>
                <w:kern w:val="0"/>
                <w:szCs w:val="21"/>
              </w:rPr>
            </w:pPr>
            <w:r>
              <w:rPr>
                <w:rFonts w:hint="eastAsia" w:ascii="宋体" w:hAnsi="宋体" w:cs="宋体"/>
                <w:color w:val="000000"/>
                <w:kern w:val="0"/>
                <w:szCs w:val="21"/>
              </w:rPr>
              <w:t>1</w:t>
            </w:r>
            <w:r>
              <w:rPr>
                <w:rFonts w:hint="eastAsia" w:ascii="宋体" w:hAnsi="宋体"/>
                <w:color w:val="000000"/>
                <w:kern w:val="0"/>
                <w:szCs w:val="21"/>
                <w:lang w:bidi="ar"/>
              </w:rPr>
              <w:t>：</w:t>
            </w:r>
            <w:r>
              <w:rPr>
                <w:rFonts w:hint="eastAsia" w:ascii="宋体" w:hAnsi="宋体" w:cs="宋体"/>
                <w:color w:val="000000"/>
                <w:kern w:val="0"/>
                <w:szCs w:val="21"/>
              </w:rPr>
              <w:t>成品油单价异常</w:t>
            </w:r>
          </w:p>
          <w:p w14:paraId="6331C16D">
            <w:pPr>
              <w:jc w:val="left"/>
              <w:rPr>
                <w:rFonts w:ascii="宋体" w:hAnsi="宋体" w:cs="宋体"/>
                <w:color w:val="000000"/>
                <w:kern w:val="0"/>
                <w:szCs w:val="21"/>
              </w:rPr>
            </w:pPr>
            <w:r>
              <w:rPr>
                <w:rFonts w:hint="eastAsia" w:ascii="宋体" w:hAnsi="宋体" w:cs="宋体"/>
                <w:color w:val="000000"/>
                <w:kern w:val="0"/>
                <w:szCs w:val="21"/>
              </w:rPr>
              <w:t>2</w:t>
            </w:r>
            <w:r>
              <w:rPr>
                <w:rFonts w:hint="eastAsia" w:ascii="宋体" w:hAnsi="宋体"/>
                <w:color w:val="000000"/>
                <w:kern w:val="0"/>
                <w:szCs w:val="21"/>
                <w:lang w:bidi="ar"/>
              </w:rPr>
              <w:t>：</w:t>
            </w:r>
            <w:r>
              <w:rPr>
                <w:rFonts w:hint="eastAsia" w:ascii="宋体" w:hAnsi="宋体" w:cs="宋体"/>
                <w:color w:val="000000"/>
                <w:kern w:val="0"/>
                <w:szCs w:val="21"/>
              </w:rPr>
              <w:t>成品油超库存异常</w:t>
            </w:r>
          </w:p>
        </w:tc>
      </w:tr>
      <w:tr w14:paraId="4EB5EA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DF5B06C">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1</w:t>
            </w:r>
          </w:p>
        </w:tc>
        <w:tc>
          <w:tcPr>
            <w:tcW w:w="1600" w:type="dxa"/>
            <w:vAlign w:val="center"/>
          </w:tcPr>
          <w:p w14:paraId="56267410">
            <w:pPr>
              <w:pStyle w:val="81"/>
              <w:jc w:val="center"/>
              <w:rPr>
                <w:color w:val="000000"/>
                <w:szCs w:val="21"/>
              </w:rPr>
            </w:pPr>
            <w:r>
              <w:rPr>
                <w:rFonts w:hint="eastAsia"/>
                <w:color w:val="000000"/>
                <w:szCs w:val="21"/>
              </w:rPr>
              <w:t>有效抵扣税额</w:t>
            </w:r>
          </w:p>
        </w:tc>
        <w:tc>
          <w:tcPr>
            <w:tcW w:w="1559" w:type="dxa"/>
            <w:vAlign w:val="center"/>
          </w:tcPr>
          <w:p w14:paraId="6117602E">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709" w:type="dxa"/>
            <w:vAlign w:val="center"/>
          </w:tcPr>
          <w:p w14:paraId="3D3C3515">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4C5B5BE9">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45BA22EB">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22" w:type="dxa"/>
            <w:vAlign w:val="center"/>
          </w:tcPr>
          <w:p w14:paraId="2CA1BC8B">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09：待处理农产品发票确认时可空</w:t>
            </w:r>
          </w:p>
        </w:tc>
      </w:tr>
      <w:tr w14:paraId="665159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A4AFC7A">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2</w:t>
            </w:r>
          </w:p>
        </w:tc>
        <w:tc>
          <w:tcPr>
            <w:tcW w:w="1600" w:type="dxa"/>
            <w:vAlign w:val="center"/>
          </w:tcPr>
          <w:p w14:paraId="63275E69">
            <w:pPr>
              <w:pStyle w:val="81"/>
              <w:jc w:val="center"/>
              <w:rPr>
                <w:color w:val="000000"/>
                <w:szCs w:val="21"/>
              </w:rPr>
            </w:pPr>
            <w:r>
              <w:rPr>
                <w:rFonts w:hint="eastAsia"/>
                <w:color w:val="000000"/>
                <w:szCs w:val="21"/>
              </w:rPr>
              <w:t>加计扣除额合计</w:t>
            </w:r>
          </w:p>
        </w:tc>
        <w:tc>
          <w:tcPr>
            <w:tcW w:w="1559" w:type="dxa"/>
            <w:vAlign w:val="center"/>
          </w:tcPr>
          <w:p w14:paraId="1C82C039">
            <w:pPr>
              <w:jc w:val="center"/>
              <w:rPr>
                <w:rFonts w:ascii="宋体" w:hAnsi="宋体" w:cs="宋体"/>
                <w:color w:val="000000"/>
                <w:kern w:val="0"/>
                <w:szCs w:val="21"/>
              </w:rPr>
            </w:pPr>
            <w:r>
              <w:rPr>
                <w:rFonts w:ascii="宋体" w:hAnsi="宋体" w:cs="宋体"/>
                <w:color w:val="000000"/>
                <w:kern w:val="0"/>
                <w:szCs w:val="21"/>
              </w:rPr>
              <w:t>jjkcehj</w:t>
            </w:r>
          </w:p>
        </w:tc>
        <w:tc>
          <w:tcPr>
            <w:tcW w:w="709" w:type="dxa"/>
            <w:vAlign w:val="center"/>
          </w:tcPr>
          <w:p w14:paraId="28ACF5CC">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92D79E5">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133E87B4">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22" w:type="dxa"/>
            <w:vAlign w:val="center"/>
          </w:tcPr>
          <w:p w14:paraId="3A0FA8CC">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01：抵扣业务</w:t>
            </w:r>
          </w:p>
          <w:p w14:paraId="447EC720">
            <w:pPr>
              <w:pStyle w:val="16"/>
              <w:jc w:val="left"/>
              <w:rPr>
                <w:rFonts w:ascii="宋体" w:hAnsi="宋体"/>
                <w:color w:val="000000"/>
                <w:kern w:val="0"/>
                <w:szCs w:val="21"/>
                <w:lang w:bidi="ar"/>
              </w:rPr>
            </w:pPr>
            <w:r>
              <w:rPr>
                <w:rFonts w:hint="eastAsia" w:ascii="宋体" w:hAnsi="宋体"/>
                <w:color w:val="000000"/>
                <w:kern w:val="0"/>
                <w:szCs w:val="21"/>
                <w:lang w:bidi="ar"/>
              </w:rPr>
              <w:t>09：待处理农产品发票确认时可空</w:t>
            </w:r>
          </w:p>
        </w:tc>
      </w:tr>
      <w:tr w14:paraId="63606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E1DCB52">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3</w:t>
            </w:r>
          </w:p>
        </w:tc>
        <w:tc>
          <w:tcPr>
            <w:tcW w:w="1600" w:type="dxa"/>
            <w:vAlign w:val="center"/>
          </w:tcPr>
          <w:p w14:paraId="154C995A">
            <w:pPr>
              <w:pStyle w:val="81"/>
              <w:jc w:val="center"/>
              <w:rPr>
                <w:color w:val="000000"/>
                <w:szCs w:val="21"/>
              </w:rPr>
            </w:pPr>
            <w:r>
              <w:rPr>
                <w:rFonts w:hint="eastAsia"/>
                <w:color w:val="000000"/>
                <w:szCs w:val="21"/>
              </w:rPr>
              <w:t>加计扣除剩余额</w:t>
            </w:r>
          </w:p>
        </w:tc>
        <w:tc>
          <w:tcPr>
            <w:tcW w:w="1559" w:type="dxa"/>
            <w:vAlign w:val="center"/>
          </w:tcPr>
          <w:p w14:paraId="48D6A3DE">
            <w:pPr>
              <w:jc w:val="center"/>
              <w:rPr>
                <w:rFonts w:ascii="宋体" w:hAnsi="宋体" w:cs="宋体"/>
                <w:color w:val="000000"/>
                <w:kern w:val="0"/>
                <w:szCs w:val="21"/>
              </w:rPr>
            </w:pPr>
            <w:r>
              <w:rPr>
                <w:rFonts w:ascii="宋体" w:hAnsi="宋体" w:cs="宋体"/>
                <w:color w:val="000000"/>
                <w:kern w:val="0"/>
                <w:szCs w:val="21"/>
              </w:rPr>
              <w:t>jjkcsye</w:t>
            </w:r>
          </w:p>
        </w:tc>
        <w:tc>
          <w:tcPr>
            <w:tcW w:w="709" w:type="dxa"/>
            <w:vAlign w:val="center"/>
          </w:tcPr>
          <w:p w14:paraId="4F2E848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0A1E7B2A">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3AF389C7">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22" w:type="dxa"/>
            <w:vAlign w:val="center"/>
          </w:tcPr>
          <w:p w14:paraId="35A692C6">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01：抵扣业务</w:t>
            </w:r>
          </w:p>
          <w:p w14:paraId="5675A710">
            <w:pPr>
              <w:jc w:val="left"/>
              <w:rPr>
                <w:rFonts w:ascii="宋体" w:hAnsi="宋体"/>
                <w:color w:val="000000"/>
                <w:szCs w:val="21"/>
              </w:rPr>
            </w:pPr>
            <w:r>
              <w:rPr>
                <w:rFonts w:hint="eastAsia" w:ascii="宋体" w:hAnsi="宋体"/>
                <w:color w:val="000000"/>
                <w:kern w:val="0"/>
                <w:szCs w:val="21"/>
                <w:lang w:bidi="ar"/>
              </w:rPr>
              <w:t>09：待处理农产品发票确认时可空</w:t>
            </w:r>
          </w:p>
        </w:tc>
      </w:tr>
      <w:tr w14:paraId="060959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363F15F">
            <w:pPr>
              <w:widowControl/>
              <w:ind w:left="-239" w:leftChars="-114" w:firstLine="239" w:firstLineChars="114"/>
              <w:jc w:val="center"/>
              <w:rPr>
                <w:rFonts w:ascii="宋体" w:hAnsi="宋体" w:cs="宋体"/>
                <w:bCs/>
                <w:color w:val="000000"/>
                <w:kern w:val="0"/>
                <w:szCs w:val="21"/>
              </w:rPr>
            </w:pPr>
            <w:r>
              <w:rPr>
                <w:rFonts w:hint="eastAsia" w:ascii="宋体" w:hAnsi="宋体" w:cs="宋体"/>
                <w:bCs/>
                <w:color w:val="000000"/>
                <w:kern w:val="0"/>
                <w:szCs w:val="21"/>
              </w:rPr>
              <w:t>14</w:t>
            </w:r>
          </w:p>
        </w:tc>
        <w:tc>
          <w:tcPr>
            <w:tcW w:w="1600" w:type="dxa"/>
            <w:vAlign w:val="center"/>
          </w:tcPr>
          <w:p w14:paraId="3E3D81C5">
            <w:pPr>
              <w:pStyle w:val="81"/>
              <w:jc w:val="center"/>
              <w:rPr>
                <w:color w:val="000000"/>
                <w:szCs w:val="21"/>
              </w:rPr>
            </w:pPr>
            <w:r>
              <w:rPr>
                <w:rFonts w:hint="eastAsia" w:ascii="宋体" w:hAnsi="宋体" w:cs="宋体"/>
                <w:color w:val="000000"/>
                <w:kern w:val="0"/>
                <w:szCs w:val="21"/>
              </w:rPr>
              <w:t>机动车异常标识</w:t>
            </w:r>
          </w:p>
        </w:tc>
        <w:tc>
          <w:tcPr>
            <w:tcW w:w="1559" w:type="dxa"/>
            <w:vAlign w:val="center"/>
          </w:tcPr>
          <w:p w14:paraId="5D3AFEF8">
            <w:pPr>
              <w:jc w:val="center"/>
              <w:rPr>
                <w:rFonts w:ascii="宋体" w:hAnsi="宋体" w:cs="宋体"/>
                <w:color w:val="000000"/>
                <w:kern w:val="0"/>
                <w:szCs w:val="21"/>
              </w:rPr>
            </w:pPr>
            <w:r>
              <w:rPr>
                <w:rFonts w:ascii="宋体" w:hAnsi="宋体" w:cs="宋体"/>
                <w:color w:val="000000"/>
                <w:kern w:val="0"/>
                <w:szCs w:val="21"/>
              </w:rPr>
              <w:t>j</w:t>
            </w:r>
            <w:r>
              <w:rPr>
                <w:rFonts w:hint="eastAsia" w:ascii="宋体" w:hAnsi="宋体" w:cs="宋体"/>
                <w:color w:val="000000"/>
                <w:kern w:val="0"/>
                <w:szCs w:val="21"/>
              </w:rPr>
              <w:t>dcycbs</w:t>
            </w:r>
          </w:p>
        </w:tc>
        <w:tc>
          <w:tcPr>
            <w:tcW w:w="709" w:type="dxa"/>
            <w:vAlign w:val="center"/>
          </w:tcPr>
          <w:p w14:paraId="11F1568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DC006C1">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69EC70E1">
            <w:pPr>
              <w:jc w:val="center"/>
              <w:rPr>
                <w:rFonts w:ascii="宋体" w:hAnsi="宋体"/>
                <w:color w:val="000000"/>
                <w:szCs w:val="21"/>
              </w:rPr>
            </w:pPr>
            <w:r>
              <w:rPr>
                <w:rFonts w:hint="eastAsia" w:ascii="宋体" w:hAnsi="宋体"/>
                <w:color w:val="000000"/>
                <w:szCs w:val="21"/>
              </w:rPr>
              <w:t>1</w:t>
            </w:r>
          </w:p>
        </w:tc>
        <w:tc>
          <w:tcPr>
            <w:tcW w:w="2022" w:type="dxa"/>
            <w:vAlign w:val="center"/>
          </w:tcPr>
          <w:p w14:paraId="2AC28F12">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2E03456C">
            <w:pPr>
              <w:jc w:val="left"/>
              <w:rPr>
                <w:rFonts w:ascii="宋体" w:hAnsi="宋体"/>
                <w:color w:val="000000"/>
                <w:szCs w:val="21"/>
              </w:rPr>
            </w:pPr>
            <w:r>
              <w:rPr>
                <w:rFonts w:hint="eastAsia" w:ascii="宋体" w:hAnsi="宋体"/>
                <w:color w:val="000000"/>
                <w:szCs w:val="21"/>
              </w:rPr>
              <w:t>1：低风险</w:t>
            </w:r>
          </w:p>
          <w:p w14:paraId="43328D8A">
            <w:pPr>
              <w:jc w:val="left"/>
              <w:rPr>
                <w:rFonts w:ascii="宋体" w:hAnsi="宋体"/>
                <w:color w:val="000000"/>
                <w:szCs w:val="21"/>
              </w:rPr>
            </w:pPr>
            <w:r>
              <w:rPr>
                <w:rFonts w:hint="eastAsia" w:ascii="宋体" w:hAnsi="宋体"/>
                <w:color w:val="000000"/>
                <w:szCs w:val="21"/>
              </w:rPr>
              <w:t>2：中风险</w:t>
            </w:r>
          </w:p>
          <w:p w14:paraId="552088D6">
            <w:pPr>
              <w:pStyle w:val="16"/>
              <w:jc w:val="left"/>
              <w:rPr>
                <w:rFonts w:ascii="宋体" w:hAnsi="宋体"/>
                <w:color w:val="000000"/>
                <w:szCs w:val="21"/>
              </w:rPr>
            </w:pPr>
            <w:r>
              <w:rPr>
                <w:rFonts w:hint="eastAsia" w:ascii="宋体" w:hAnsi="宋体"/>
                <w:color w:val="000000"/>
                <w:szCs w:val="21"/>
              </w:rPr>
              <w:t>3：高风险</w:t>
            </w:r>
          </w:p>
        </w:tc>
      </w:tr>
      <w:tr w14:paraId="190850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EF02B67">
            <w:pPr>
              <w:widowControl/>
              <w:ind w:left="-239" w:leftChars="-114" w:firstLine="239" w:firstLineChars="114"/>
              <w:jc w:val="center"/>
              <w:rPr>
                <w:rFonts w:ascii="宋体" w:hAnsi="宋体" w:cs="宋体"/>
                <w:bCs/>
                <w:color w:val="000000"/>
                <w:kern w:val="0"/>
                <w:szCs w:val="21"/>
              </w:rPr>
            </w:pPr>
            <w:r>
              <w:t>15</w:t>
            </w:r>
          </w:p>
        </w:tc>
        <w:tc>
          <w:tcPr>
            <w:tcW w:w="1600" w:type="dxa"/>
            <w:vAlign w:val="center"/>
          </w:tcPr>
          <w:p w14:paraId="7C0E5ADD">
            <w:pPr>
              <w:pStyle w:val="81"/>
              <w:jc w:val="center"/>
              <w:rPr>
                <w:rFonts w:ascii="宋体" w:hAnsi="宋体" w:cs="宋体"/>
                <w:color w:val="000000"/>
                <w:kern w:val="0"/>
                <w:szCs w:val="21"/>
              </w:rPr>
            </w:pPr>
            <w:r>
              <w:rPr>
                <w:rFonts w:hint="eastAsia"/>
              </w:rPr>
              <w:t>小规模期间取得发票符合勾选条件标识</w:t>
            </w:r>
          </w:p>
        </w:tc>
        <w:tc>
          <w:tcPr>
            <w:tcW w:w="1559" w:type="dxa"/>
            <w:vAlign w:val="center"/>
          </w:tcPr>
          <w:p w14:paraId="44F667B7">
            <w:pPr>
              <w:jc w:val="center"/>
              <w:rPr>
                <w:rFonts w:ascii="宋体" w:hAnsi="宋体" w:cs="宋体"/>
                <w:color w:val="000000"/>
                <w:kern w:val="0"/>
                <w:szCs w:val="21"/>
              </w:rPr>
            </w:pPr>
            <w:r>
              <w:t>xgmqjqdfpfhgxtjbs</w:t>
            </w:r>
          </w:p>
        </w:tc>
        <w:tc>
          <w:tcPr>
            <w:tcW w:w="709" w:type="dxa"/>
            <w:vAlign w:val="center"/>
          </w:tcPr>
          <w:p w14:paraId="0E6F3BE3">
            <w:pPr>
              <w:jc w:val="center"/>
              <w:rPr>
                <w:rFonts w:ascii="宋体" w:hAnsi="宋体" w:cs="宋体"/>
                <w:color w:val="000000"/>
                <w:kern w:val="0"/>
                <w:szCs w:val="21"/>
              </w:rPr>
            </w:pPr>
            <w:r>
              <w:t>Y</w:t>
            </w:r>
          </w:p>
        </w:tc>
        <w:tc>
          <w:tcPr>
            <w:tcW w:w="1134" w:type="dxa"/>
            <w:vAlign w:val="center"/>
          </w:tcPr>
          <w:p w14:paraId="6CD078CF">
            <w:pPr>
              <w:jc w:val="center"/>
              <w:rPr>
                <w:rFonts w:ascii="宋体" w:hAnsi="宋体" w:cs="宋体"/>
                <w:color w:val="000000"/>
                <w:kern w:val="0"/>
                <w:szCs w:val="21"/>
              </w:rPr>
            </w:pPr>
            <w:r>
              <w:rPr>
                <w:rFonts w:hint="eastAsia" w:ascii="宋体" w:hAnsi="宋体" w:cs="宋体"/>
                <w:color w:val="000000"/>
                <w:kern w:val="0"/>
                <w:szCs w:val="21"/>
              </w:rPr>
              <w:t>VARCHAR</w:t>
            </w:r>
          </w:p>
        </w:tc>
        <w:tc>
          <w:tcPr>
            <w:tcW w:w="708" w:type="dxa"/>
            <w:vAlign w:val="center"/>
          </w:tcPr>
          <w:p w14:paraId="7EC39B42">
            <w:pPr>
              <w:jc w:val="center"/>
              <w:rPr>
                <w:rFonts w:ascii="宋体" w:hAnsi="宋体"/>
                <w:color w:val="000000"/>
                <w:szCs w:val="21"/>
              </w:rPr>
            </w:pPr>
            <w:r>
              <w:t>1</w:t>
            </w:r>
          </w:p>
        </w:tc>
        <w:tc>
          <w:tcPr>
            <w:tcW w:w="2022" w:type="dxa"/>
            <w:vAlign w:val="center"/>
          </w:tcPr>
          <w:p w14:paraId="3783A23F">
            <w:pPr>
              <w:pStyle w:val="16"/>
              <w:jc w:val="both"/>
            </w:pPr>
            <w:r>
              <w:rPr>
                <w:rFonts w:hint="eastAsia"/>
              </w:rPr>
              <w:t>当为小规模期间取得发票时，返回是否符合勾选条件标识：</w:t>
            </w:r>
          </w:p>
          <w:p w14:paraId="279BC61F">
            <w:pPr>
              <w:pStyle w:val="16"/>
              <w:jc w:val="both"/>
            </w:pPr>
            <w:r>
              <w:t>0</w:t>
            </w:r>
            <w:r>
              <w:rPr>
                <w:rFonts w:hint="eastAsia"/>
              </w:rPr>
              <w:t>：符合</w:t>
            </w:r>
          </w:p>
          <w:p w14:paraId="4AFB2770">
            <w:pPr>
              <w:pStyle w:val="16"/>
              <w:jc w:val="both"/>
            </w:pPr>
            <w:r>
              <w:t>1</w:t>
            </w:r>
            <w:r>
              <w:rPr>
                <w:rFonts w:hint="eastAsia"/>
              </w:rPr>
              <w:t>：不符合，登记为一般纳税人之前取得且不符合勾选抵扣条件的发票</w:t>
            </w:r>
          </w:p>
          <w:p w14:paraId="795BE370">
            <w:pPr>
              <w:pStyle w:val="16"/>
              <w:jc w:val="both"/>
            </w:pPr>
            <w:r>
              <w:t>2</w:t>
            </w:r>
            <w:r>
              <w:rPr>
                <w:rFonts w:hint="eastAsia"/>
              </w:rPr>
              <w:t>：不符合，转登记为小规模纳税人期间取得且不符合勾选抵扣条件的发票</w:t>
            </w:r>
          </w:p>
          <w:p w14:paraId="675AAA53">
            <w:pPr>
              <w:rPr>
                <w:rFonts w:ascii="宋体" w:hAnsi="宋体"/>
                <w:color w:val="000000"/>
                <w:szCs w:val="21"/>
              </w:rPr>
            </w:pPr>
            <w:r>
              <w:rPr>
                <w:rFonts w:hint="eastAsia"/>
              </w:rPr>
              <w:t>当码值为</w:t>
            </w:r>
            <w:r>
              <w:t>1</w:t>
            </w:r>
            <w:r>
              <w:rPr>
                <w:rFonts w:hint="eastAsia"/>
              </w:rPr>
              <w:t>或</w:t>
            </w:r>
            <w:r>
              <w:t>2</w:t>
            </w:r>
            <w:r>
              <w:rPr>
                <w:rFonts w:hint="eastAsia"/>
              </w:rPr>
              <w:t>时不可勾选，为</w:t>
            </w:r>
            <w:r>
              <w:t>0</w:t>
            </w:r>
            <w:r>
              <w:rPr>
                <w:rFonts w:hint="eastAsia"/>
              </w:rPr>
              <w:t>时可勾选</w:t>
            </w:r>
          </w:p>
        </w:tc>
      </w:tr>
      <w:tr w14:paraId="4C5D8C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601B901">
            <w:pPr>
              <w:widowControl/>
              <w:ind w:left="-239" w:leftChars="-114" w:firstLine="239" w:firstLineChars="114"/>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6</w:t>
            </w:r>
          </w:p>
        </w:tc>
        <w:tc>
          <w:tcPr>
            <w:tcW w:w="1600" w:type="dxa"/>
            <w:vAlign w:val="center"/>
          </w:tcPr>
          <w:p w14:paraId="6C645BDA">
            <w:pPr>
              <w:pStyle w:val="81"/>
              <w:jc w:val="center"/>
              <w:rPr>
                <w:rFonts w:ascii="宋体" w:hAnsi="宋体" w:cs="宋体"/>
                <w:color w:val="000000"/>
                <w:kern w:val="0"/>
                <w:szCs w:val="21"/>
              </w:rPr>
            </w:pPr>
            <w:r>
              <w:rPr>
                <w:rFonts w:hint="eastAsia"/>
              </w:rPr>
              <w:t>差额扣除异常标识</w:t>
            </w:r>
          </w:p>
        </w:tc>
        <w:tc>
          <w:tcPr>
            <w:tcW w:w="1559" w:type="dxa"/>
            <w:vAlign w:val="center"/>
          </w:tcPr>
          <w:p w14:paraId="5BA5FBEF">
            <w:pPr>
              <w:jc w:val="center"/>
              <w:rPr>
                <w:rFonts w:ascii="宋体" w:hAnsi="宋体" w:cs="宋体"/>
                <w:color w:val="000000"/>
                <w:kern w:val="0"/>
                <w:szCs w:val="21"/>
              </w:rPr>
            </w:pPr>
            <w:r>
              <w:t>cekcycbs</w:t>
            </w:r>
          </w:p>
        </w:tc>
        <w:tc>
          <w:tcPr>
            <w:tcW w:w="709" w:type="dxa"/>
            <w:vAlign w:val="center"/>
          </w:tcPr>
          <w:p w14:paraId="46D58DAD">
            <w:pPr>
              <w:jc w:val="center"/>
              <w:rPr>
                <w:rFonts w:ascii="宋体" w:hAnsi="宋体" w:cs="宋体"/>
                <w:color w:val="000000"/>
                <w:kern w:val="0"/>
                <w:szCs w:val="21"/>
              </w:rPr>
            </w:pPr>
            <w:r>
              <w:t>Y</w:t>
            </w:r>
          </w:p>
        </w:tc>
        <w:tc>
          <w:tcPr>
            <w:tcW w:w="1134" w:type="dxa"/>
            <w:vAlign w:val="center"/>
          </w:tcPr>
          <w:p w14:paraId="3D62BAE3">
            <w:pPr>
              <w:jc w:val="center"/>
              <w:rPr>
                <w:rFonts w:ascii="宋体" w:hAnsi="宋体" w:cs="宋体"/>
                <w:color w:val="000000"/>
                <w:kern w:val="0"/>
                <w:szCs w:val="21"/>
              </w:rPr>
            </w:pPr>
            <w:r>
              <w:rPr>
                <w:rFonts w:hint="eastAsia" w:ascii="宋体" w:hAnsi="宋体" w:cs="宋体"/>
                <w:color w:val="000000"/>
                <w:kern w:val="0"/>
                <w:szCs w:val="21"/>
              </w:rPr>
              <w:t>VARCHAR</w:t>
            </w:r>
          </w:p>
        </w:tc>
        <w:tc>
          <w:tcPr>
            <w:tcW w:w="708" w:type="dxa"/>
            <w:vAlign w:val="center"/>
          </w:tcPr>
          <w:p w14:paraId="57608CC0">
            <w:pPr>
              <w:jc w:val="center"/>
              <w:rPr>
                <w:rFonts w:ascii="宋体" w:hAnsi="宋体"/>
                <w:color w:val="000000"/>
                <w:szCs w:val="21"/>
              </w:rPr>
            </w:pPr>
            <w:r>
              <w:t>1</w:t>
            </w:r>
          </w:p>
        </w:tc>
        <w:tc>
          <w:tcPr>
            <w:tcW w:w="2022" w:type="dxa"/>
            <w:vAlign w:val="center"/>
          </w:tcPr>
          <w:p w14:paraId="2E430C7C">
            <w:pPr>
              <w:pStyle w:val="16"/>
              <w:jc w:val="both"/>
            </w:pPr>
            <w:r>
              <w:t>0</w:t>
            </w:r>
            <w:r>
              <w:rPr>
                <w:rFonts w:hint="eastAsia"/>
              </w:rPr>
              <w:t>：正常，可用于勾选</w:t>
            </w:r>
          </w:p>
          <w:p w14:paraId="020D263C">
            <w:pPr>
              <w:rPr>
                <w:rFonts w:ascii="宋体" w:hAnsi="宋体"/>
                <w:color w:val="000000"/>
                <w:szCs w:val="21"/>
              </w:rPr>
            </w:pPr>
            <w:r>
              <w:t>1</w:t>
            </w:r>
            <w:r>
              <w:rPr>
                <w:rFonts w:hint="eastAsia"/>
              </w:rPr>
              <w:t>：异常，不能用于勾选</w:t>
            </w:r>
          </w:p>
        </w:tc>
      </w:tr>
    </w:tbl>
    <w:p w14:paraId="371FDF1A">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9B7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F94ACA4">
            <w:r>
              <w:t>[</w:t>
            </w:r>
          </w:p>
          <w:p w14:paraId="0C5E3F0B">
            <w:r>
              <w:tab/>
            </w:r>
            <w:r>
              <w:t>{</w:t>
            </w:r>
          </w:p>
          <w:p w14:paraId="7B4E9A12">
            <w:r>
              <w:rPr>
                <w:rFonts w:hint="eastAsia"/>
              </w:rPr>
              <w:tab/>
            </w:r>
            <w:r>
              <w:rPr>
                <w:rFonts w:hint="eastAsia"/>
              </w:rPr>
              <w:tab/>
            </w:r>
            <w:r>
              <w:rPr>
                <w:rFonts w:hint="eastAsia"/>
              </w:rPr>
              <w:t>"fphm": "发票号码",</w:t>
            </w:r>
          </w:p>
          <w:p w14:paraId="75B67AE5">
            <w:r>
              <w:rPr>
                <w:rFonts w:hint="eastAsia"/>
              </w:rPr>
              <w:tab/>
            </w:r>
            <w:r>
              <w:rPr>
                <w:rFonts w:hint="eastAsia"/>
              </w:rPr>
              <w:tab/>
            </w:r>
            <w:r>
              <w:rPr>
                <w:rFonts w:hint="eastAsia"/>
              </w:rPr>
              <w:t>"zzfpDm": "纸质发票代码",</w:t>
            </w:r>
          </w:p>
          <w:p w14:paraId="195577E3">
            <w:r>
              <w:rPr>
                <w:rFonts w:hint="eastAsia"/>
              </w:rPr>
              <w:tab/>
            </w:r>
            <w:r>
              <w:rPr>
                <w:rFonts w:hint="eastAsia"/>
              </w:rPr>
              <w:tab/>
            </w:r>
            <w:r>
              <w:rPr>
                <w:rFonts w:hint="eastAsia"/>
              </w:rPr>
              <w:t>"zzfphm": "纸质发票号码",</w:t>
            </w:r>
          </w:p>
          <w:p w14:paraId="37FBC6F8">
            <w:r>
              <w:rPr>
                <w:rFonts w:hint="eastAsia"/>
              </w:rPr>
              <w:tab/>
            </w:r>
            <w:r>
              <w:rPr>
                <w:rFonts w:hint="eastAsia"/>
              </w:rPr>
              <w:tab/>
            </w:r>
            <w:r>
              <w:rPr>
                <w:rFonts w:hint="eastAsia"/>
              </w:rPr>
              <w:t>"kprq": "开票日期",</w:t>
            </w:r>
          </w:p>
          <w:p w14:paraId="6F22A21C">
            <w:r>
              <w:rPr>
                <w:rFonts w:hint="eastAsia"/>
              </w:rPr>
              <w:tab/>
            </w:r>
            <w:r>
              <w:rPr>
                <w:rFonts w:hint="eastAsia"/>
              </w:rPr>
              <w:tab/>
            </w:r>
            <w:r>
              <w:rPr>
                <w:rFonts w:hint="eastAsia"/>
              </w:rPr>
              <w:t>"gfsbh": "购买方统一社会信用代码/纳税人识别号",</w:t>
            </w:r>
          </w:p>
          <w:p w14:paraId="51C13AD6">
            <w:r>
              <w:rPr>
                <w:rFonts w:hint="eastAsia"/>
              </w:rPr>
              <w:tab/>
            </w:r>
            <w:r>
              <w:rPr>
                <w:rFonts w:hint="eastAsia"/>
              </w:rPr>
              <w:tab/>
            </w:r>
            <w:r>
              <w:rPr>
                <w:rFonts w:hint="eastAsia"/>
              </w:rPr>
              <w:t>"fplx": "发票类型",</w:t>
            </w:r>
          </w:p>
          <w:p w14:paraId="06B4BA58">
            <w:r>
              <w:rPr>
                <w:rFonts w:hint="eastAsia"/>
              </w:rPr>
              <w:tab/>
            </w:r>
            <w:r>
              <w:rPr>
                <w:rFonts w:hint="eastAsia"/>
              </w:rPr>
              <w:tab/>
            </w:r>
            <w:r>
              <w:rPr>
                <w:rFonts w:hint="eastAsia"/>
              </w:rPr>
              <w:t>"fpzt": "发票状态",</w:t>
            </w:r>
          </w:p>
          <w:p w14:paraId="0062053D">
            <w:r>
              <w:rPr>
                <w:rFonts w:hint="eastAsia"/>
              </w:rPr>
              <w:tab/>
            </w:r>
            <w:r>
              <w:rPr>
                <w:rFonts w:hint="eastAsia"/>
              </w:rPr>
              <w:tab/>
            </w:r>
            <w:r>
              <w:rPr>
                <w:rFonts w:hint="eastAsia"/>
              </w:rPr>
              <w:t>"ycpzzt": "异常凭证状态",</w:t>
            </w:r>
          </w:p>
          <w:p w14:paraId="741509EA">
            <w:r>
              <w:rPr>
                <w:rFonts w:hint="eastAsia"/>
              </w:rPr>
              <w:tab/>
            </w:r>
            <w:r>
              <w:rPr>
                <w:rFonts w:hint="eastAsia"/>
              </w:rPr>
              <w:tab/>
            </w:r>
            <w:r>
              <w:rPr>
                <w:rFonts w:hint="eastAsia"/>
              </w:rPr>
              <w:t>"hzsdbs": "红字锁定标识",</w:t>
            </w:r>
          </w:p>
          <w:p w14:paraId="44D8A5E3">
            <w:r>
              <w:rPr>
                <w:rFonts w:hint="eastAsia"/>
              </w:rPr>
              <w:tab/>
            </w:r>
            <w:r>
              <w:rPr>
                <w:rFonts w:hint="eastAsia"/>
              </w:rPr>
              <w:tab/>
            </w:r>
            <w:r>
              <w:rPr>
                <w:rFonts w:hint="eastAsia"/>
              </w:rPr>
              <w:t>"cpyycbs": "成品油异常标识",</w:t>
            </w:r>
          </w:p>
          <w:p w14:paraId="218EC6E0">
            <w:r>
              <w:rPr>
                <w:rFonts w:hint="eastAsia"/>
              </w:rPr>
              <w:tab/>
            </w:r>
            <w:r>
              <w:rPr>
                <w:rFonts w:hint="eastAsia"/>
              </w:rPr>
              <w:tab/>
            </w:r>
            <w:r>
              <w:rPr>
                <w:rFonts w:hint="eastAsia"/>
              </w:rPr>
              <w:t>"yxdkse": "有效抵扣税额",</w:t>
            </w:r>
          </w:p>
          <w:p w14:paraId="796933C8">
            <w:r>
              <w:rPr>
                <w:rFonts w:hint="eastAsia"/>
              </w:rPr>
              <w:tab/>
            </w:r>
            <w:r>
              <w:rPr>
                <w:rFonts w:hint="eastAsia"/>
              </w:rPr>
              <w:tab/>
            </w:r>
            <w:r>
              <w:rPr>
                <w:rFonts w:hint="eastAsia"/>
              </w:rPr>
              <w:t>"jjkcehj": "加计扣除额合计",</w:t>
            </w:r>
          </w:p>
          <w:p w14:paraId="7F365D0E">
            <w:r>
              <w:rPr>
                <w:rFonts w:hint="eastAsia"/>
              </w:rPr>
              <w:tab/>
            </w:r>
            <w:r>
              <w:rPr>
                <w:rFonts w:hint="eastAsia"/>
              </w:rPr>
              <w:tab/>
            </w:r>
            <w:r>
              <w:rPr>
                <w:rFonts w:hint="eastAsia"/>
              </w:rPr>
              <w:t>"jjkcsye": "加计扣除剩余额",</w:t>
            </w:r>
          </w:p>
          <w:p w14:paraId="75ECF7DF">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r>
              <w:t>,</w:t>
            </w:r>
          </w:p>
          <w:p w14:paraId="54F3BE03">
            <w:r>
              <w:tab/>
            </w:r>
            <w:r>
              <w:tab/>
            </w:r>
            <w:r>
              <w:t>"xgmqjqdfpfhgxtjbs": "</w:t>
            </w:r>
            <w:r>
              <w:rPr>
                <w:rFonts w:hint="eastAsia"/>
              </w:rPr>
              <w:t>小规模期间取得发票符合勾选条件标识</w:t>
            </w:r>
            <w:r>
              <w:t>",</w:t>
            </w:r>
          </w:p>
          <w:p w14:paraId="2570B034">
            <w:r>
              <w:tab/>
            </w:r>
            <w:r>
              <w:tab/>
            </w:r>
            <w:r>
              <w:t>"cekcycbs": "</w:t>
            </w:r>
            <w:r>
              <w:rPr>
                <w:rFonts w:hint="eastAsia"/>
              </w:rPr>
              <w:t>差额扣除异常标识</w:t>
            </w:r>
            <w:r>
              <w:t>"</w:t>
            </w:r>
          </w:p>
          <w:p w14:paraId="37324DB7">
            <w:r>
              <w:tab/>
            </w:r>
            <w:r>
              <w:t>}, {</w:t>
            </w:r>
          </w:p>
          <w:p w14:paraId="2BE23FFC">
            <w:r>
              <w:rPr>
                <w:rFonts w:hint="eastAsia"/>
              </w:rPr>
              <w:tab/>
            </w:r>
            <w:r>
              <w:rPr>
                <w:rFonts w:hint="eastAsia"/>
              </w:rPr>
              <w:tab/>
            </w:r>
            <w:r>
              <w:rPr>
                <w:rFonts w:hint="eastAsia"/>
              </w:rPr>
              <w:t>"fphm": "发票号码",</w:t>
            </w:r>
          </w:p>
          <w:p w14:paraId="397202D3">
            <w:r>
              <w:rPr>
                <w:rFonts w:hint="eastAsia"/>
              </w:rPr>
              <w:tab/>
            </w:r>
            <w:r>
              <w:rPr>
                <w:rFonts w:hint="eastAsia"/>
              </w:rPr>
              <w:tab/>
            </w:r>
            <w:r>
              <w:rPr>
                <w:rFonts w:hint="eastAsia"/>
              </w:rPr>
              <w:t>"zzfpDm": "纸质发票代码",</w:t>
            </w:r>
          </w:p>
          <w:p w14:paraId="1A8DC30D">
            <w:r>
              <w:rPr>
                <w:rFonts w:hint="eastAsia"/>
              </w:rPr>
              <w:tab/>
            </w:r>
            <w:r>
              <w:rPr>
                <w:rFonts w:hint="eastAsia"/>
              </w:rPr>
              <w:tab/>
            </w:r>
            <w:r>
              <w:rPr>
                <w:rFonts w:hint="eastAsia"/>
              </w:rPr>
              <w:t>"zzfphm": "纸质发票号码",</w:t>
            </w:r>
          </w:p>
          <w:p w14:paraId="48E2C0FA">
            <w:r>
              <w:rPr>
                <w:rFonts w:hint="eastAsia"/>
              </w:rPr>
              <w:tab/>
            </w:r>
            <w:r>
              <w:rPr>
                <w:rFonts w:hint="eastAsia"/>
              </w:rPr>
              <w:tab/>
            </w:r>
            <w:r>
              <w:rPr>
                <w:rFonts w:hint="eastAsia"/>
              </w:rPr>
              <w:t>"kprq": "开票日期",</w:t>
            </w:r>
          </w:p>
          <w:p w14:paraId="7011E706">
            <w:r>
              <w:rPr>
                <w:rFonts w:hint="eastAsia"/>
              </w:rPr>
              <w:tab/>
            </w:r>
            <w:r>
              <w:rPr>
                <w:rFonts w:hint="eastAsia"/>
              </w:rPr>
              <w:tab/>
            </w:r>
            <w:r>
              <w:rPr>
                <w:rFonts w:hint="eastAsia"/>
              </w:rPr>
              <w:t>"gfsbh": "购买方统一社会信用代码/纳税人识别号",</w:t>
            </w:r>
          </w:p>
          <w:p w14:paraId="56C59873">
            <w:r>
              <w:rPr>
                <w:rFonts w:hint="eastAsia"/>
              </w:rPr>
              <w:tab/>
            </w:r>
            <w:r>
              <w:rPr>
                <w:rFonts w:hint="eastAsia"/>
              </w:rPr>
              <w:tab/>
            </w:r>
            <w:r>
              <w:rPr>
                <w:rFonts w:hint="eastAsia"/>
              </w:rPr>
              <w:t>"fplx": "发票类型",</w:t>
            </w:r>
          </w:p>
          <w:p w14:paraId="5A8ED2DF">
            <w:r>
              <w:rPr>
                <w:rFonts w:hint="eastAsia"/>
              </w:rPr>
              <w:tab/>
            </w:r>
            <w:r>
              <w:rPr>
                <w:rFonts w:hint="eastAsia"/>
              </w:rPr>
              <w:tab/>
            </w:r>
            <w:r>
              <w:rPr>
                <w:rFonts w:hint="eastAsia"/>
              </w:rPr>
              <w:t>"fpzt": "发票状态",</w:t>
            </w:r>
          </w:p>
          <w:p w14:paraId="4C31C265">
            <w:r>
              <w:rPr>
                <w:rFonts w:hint="eastAsia"/>
              </w:rPr>
              <w:tab/>
            </w:r>
            <w:r>
              <w:rPr>
                <w:rFonts w:hint="eastAsia"/>
              </w:rPr>
              <w:tab/>
            </w:r>
            <w:r>
              <w:rPr>
                <w:rFonts w:hint="eastAsia"/>
              </w:rPr>
              <w:t>"ycpzzt": "异常凭证状态",</w:t>
            </w:r>
          </w:p>
          <w:p w14:paraId="0FC67D55">
            <w:r>
              <w:rPr>
                <w:rFonts w:hint="eastAsia"/>
              </w:rPr>
              <w:tab/>
            </w:r>
            <w:r>
              <w:rPr>
                <w:rFonts w:hint="eastAsia"/>
              </w:rPr>
              <w:tab/>
            </w:r>
            <w:r>
              <w:rPr>
                <w:rFonts w:hint="eastAsia"/>
              </w:rPr>
              <w:t>"hzsdbs": "红字锁定标识",</w:t>
            </w:r>
          </w:p>
          <w:p w14:paraId="65D29962">
            <w:r>
              <w:rPr>
                <w:rFonts w:hint="eastAsia"/>
              </w:rPr>
              <w:tab/>
            </w:r>
            <w:r>
              <w:rPr>
                <w:rFonts w:hint="eastAsia"/>
              </w:rPr>
              <w:tab/>
            </w:r>
            <w:r>
              <w:rPr>
                <w:rFonts w:hint="eastAsia"/>
              </w:rPr>
              <w:t>"cpyycbs": "成品油异常标识",</w:t>
            </w:r>
          </w:p>
          <w:p w14:paraId="324C14EC">
            <w:r>
              <w:rPr>
                <w:rFonts w:hint="eastAsia"/>
              </w:rPr>
              <w:tab/>
            </w:r>
            <w:r>
              <w:rPr>
                <w:rFonts w:hint="eastAsia"/>
              </w:rPr>
              <w:tab/>
            </w:r>
            <w:r>
              <w:rPr>
                <w:rFonts w:hint="eastAsia"/>
              </w:rPr>
              <w:t>"yxdkse": "有效抵扣税额",</w:t>
            </w:r>
          </w:p>
          <w:p w14:paraId="27CEF09D">
            <w:r>
              <w:rPr>
                <w:rFonts w:hint="eastAsia"/>
              </w:rPr>
              <w:tab/>
            </w:r>
            <w:r>
              <w:rPr>
                <w:rFonts w:hint="eastAsia"/>
              </w:rPr>
              <w:tab/>
            </w:r>
            <w:r>
              <w:rPr>
                <w:rFonts w:hint="eastAsia"/>
              </w:rPr>
              <w:t>"jjkcehj": "加计扣除额合计",</w:t>
            </w:r>
          </w:p>
          <w:p w14:paraId="385F25A5">
            <w:r>
              <w:rPr>
                <w:rFonts w:hint="eastAsia"/>
              </w:rPr>
              <w:tab/>
            </w:r>
            <w:r>
              <w:rPr>
                <w:rFonts w:hint="eastAsia"/>
              </w:rPr>
              <w:tab/>
            </w:r>
            <w:r>
              <w:rPr>
                <w:rFonts w:hint="eastAsia"/>
              </w:rPr>
              <w:t>"jjkcsye": "加计扣除剩余额",</w:t>
            </w:r>
          </w:p>
          <w:p w14:paraId="412E6AB6">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r>
              <w:t>,</w:t>
            </w:r>
          </w:p>
          <w:p w14:paraId="55C8831D">
            <w:r>
              <w:tab/>
            </w:r>
            <w:r>
              <w:tab/>
            </w:r>
            <w:r>
              <w:t>"xgmqjqdfpfhgxtjbs": "</w:t>
            </w:r>
            <w:r>
              <w:rPr>
                <w:rFonts w:hint="eastAsia"/>
              </w:rPr>
              <w:t>小规模期间取得发票符合勾选条件标识</w:t>
            </w:r>
            <w:r>
              <w:t>",</w:t>
            </w:r>
          </w:p>
          <w:p w14:paraId="34453146">
            <w:r>
              <w:tab/>
            </w:r>
            <w:r>
              <w:tab/>
            </w:r>
            <w:r>
              <w:t>"cekcycbs": "</w:t>
            </w:r>
            <w:r>
              <w:rPr>
                <w:rFonts w:hint="eastAsia"/>
              </w:rPr>
              <w:t>差额扣除异常标识</w:t>
            </w:r>
            <w:r>
              <w:t>"</w:t>
            </w:r>
          </w:p>
          <w:p w14:paraId="3BEFF5EC">
            <w:r>
              <w:tab/>
            </w:r>
            <w:r>
              <w:t>}</w:t>
            </w:r>
          </w:p>
          <w:p w14:paraId="34505EFC">
            <w:r>
              <w:t>]</w:t>
            </w:r>
          </w:p>
        </w:tc>
      </w:tr>
    </w:tbl>
    <w:p w14:paraId="2929CCDC">
      <w:pPr>
        <w:pStyle w:val="4"/>
      </w:pPr>
      <w:bookmarkStart w:id="204" w:name="_Toc219975748"/>
      <w:r>
        <w:rPr>
          <w:rFonts w:hint="eastAsia"/>
        </w:rPr>
        <w:t>2</w:t>
      </w:r>
      <w:r>
        <w:t>.</w:t>
      </w:r>
      <w:r>
        <w:rPr>
          <w:rFonts w:hint="eastAsia"/>
        </w:rPr>
        <w:t>出口转内销发票</w:t>
      </w:r>
      <w:bookmarkEnd w:id="204"/>
    </w:p>
    <w:p w14:paraId="6140448E">
      <w:pPr>
        <w:pStyle w:val="5"/>
        <w:ind w:firstLine="0" w:firstLineChars="0"/>
      </w:pPr>
      <w:r>
        <w:rPr>
          <w:rFonts w:hint="eastAsia"/>
        </w:rPr>
        <w:t>包含以下发票类型：</w:t>
      </w:r>
    </w:p>
    <w:p w14:paraId="78B562D2">
      <w:pPr>
        <w:pStyle w:val="5"/>
      </w:pPr>
      <w:r>
        <w:rPr>
          <w:rFonts w:hint="eastAsia"/>
        </w:rPr>
        <w:t>01：增值税专用发票</w:t>
      </w:r>
    </w:p>
    <w:p w14:paraId="2BD5C1CA">
      <w:pPr>
        <w:pStyle w:val="5"/>
      </w:pPr>
      <w:r>
        <w:rPr>
          <w:rFonts w:hint="eastAsia"/>
        </w:rPr>
        <w:t>08：增值税电子专用发票</w:t>
      </w:r>
    </w:p>
    <w:p w14:paraId="46680E1C">
      <w:pPr>
        <w:pStyle w:val="5"/>
      </w:pPr>
      <w:r>
        <w:rPr>
          <w:rFonts w:hint="eastAsia"/>
        </w:rPr>
        <w:t>81：电子发票（增值税专用发票）</w:t>
      </w:r>
    </w:p>
    <w:p w14:paraId="01D87100">
      <w:pPr>
        <w:pStyle w:val="5"/>
      </w:pPr>
      <w:r>
        <w:rPr>
          <w:rFonts w:hint="eastAsia"/>
        </w:rPr>
        <w:t>85：纸质发票（增值税专用发票）</w:t>
      </w:r>
    </w:p>
    <w:p w14:paraId="3AA0C340">
      <w:pPr>
        <w:pStyle w:val="5"/>
        <w:ind w:firstLine="0" w:firstLineChars="0"/>
      </w:pPr>
      <w:r>
        <w:t>原始数据为json报文字段说明</w:t>
      </w:r>
    </w:p>
    <w:tbl>
      <w:tblPr>
        <w:tblStyle w:val="27"/>
        <w:tblW w:w="8401"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9"/>
        <w:gridCol w:w="2167"/>
        <w:gridCol w:w="1182"/>
        <w:gridCol w:w="660"/>
        <w:gridCol w:w="993"/>
        <w:gridCol w:w="850"/>
        <w:gridCol w:w="1880"/>
      </w:tblGrid>
      <w:tr w14:paraId="5D6AAF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69" w:type="dxa"/>
            <w:shd w:val="clear" w:color="auto" w:fill="D9D9D9"/>
            <w:vAlign w:val="center"/>
          </w:tcPr>
          <w:p w14:paraId="75143E3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2167" w:type="dxa"/>
            <w:shd w:val="clear" w:color="auto" w:fill="D9D9D9"/>
            <w:vAlign w:val="center"/>
          </w:tcPr>
          <w:p w14:paraId="20D873E8">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82" w:type="dxa"/>
            <w:shd w:val="clear" w:color="auto" w:fill="D9D9D9"/>
            <w:vAlign w:val="center"/>
          </w:tcPr>
          <w:p w14:paraId="78F528CA">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660" w:type="dxa"/>
            <w:shd w:val="clear" w:color="auto" w:fill="D9D9D9"/>
            <w:vAlign w:val="center"/>
          </w:tcPr>
          <w:p w14:paraId="02B8711E">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993" w:type="dxa"/>
            <w:shd w:val="clear" w:color="auto" w:fill="D9D9D9"/>
            <w:vAlign w:val="center"/>
          </w:tcPr>
          <w:p w14:paraId="1E851E08">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850" w:type="dxa"/>
            <w:shd w:val="clear" w:color="auto" w:fill="D9D9D9"/>
            <w:vAlign w:val="center"/>
          </w:tcPr>
          <w:p w14:paraId="3990567D">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80" w:type="dxa"/>
            <w:shd w:val="clear" w:color="auto" w:fill="D9D9D9"/>
            <w:vAlign w:val="center"/>
          </w:tcPr>
          <w:p w14:paraId="2191B504">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7D351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5545BA1">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2167" w:type="dxa"/>
            <w:vAlign w:val="center"/>
          </w:tcPr>
          <w:p w14:paraId="5BBB1AE0">
            <w:pPr>
              <w:jc w:val="center"/>
              <w:rPr>
                <w:rFonts w:ascii="宋体" w:hAnsi="宋体"/>
                <w:color w:val="000000"/>
                <w:szCs w:val="21"/>
              </w:rPr>
            </w:pPr>
            <w:r>
              <w:rPr>
                <w:rFonts w:hint="eastAsia" w:ascii="宋体" w:hAnsi="宋体" w:cs="宋体"/>
                <w:color w:val="000000"/>
                <w:kern w:val="0"/>
                <w:szCs w:val="21"/>
              </w:rPr>
              <w:t>发票号码</w:t>
            </w:r>
          </w:p>
        </w:tc>
        <w:tc>
          <w:tcPr>
            <w:tcW w:w="1182" w:type="dxa"/>
            <w:vAlign w:val="center"/>
          </w:tcPr>
          <w:p w14:paraId="66EDD4DD">
            <w:pPr>
              <w:jc w:val="center"/>
              <w:rPr>
                <w:rFonts w:ascii="宋体" w:hAnsi="宋体"/>
                <w:color w:val="000000"/>
                <w:szCs w:val="21"/>
              </w:rPr>
            </w:pPr>
            <w:r>
              <w:rPr>
                <w:rFonts w:ascii="宋体" w:hAnsi="宋体" w:cs="宋体"/>
                <w:color w:val="000000"/>
                <w:kern w:val="0"/>
                <w:szCs w:val="21"/>
              </w:rPr>
              <w:t>fphm</w:t>
            </w:r>
          </w:p>
        </w:tc>
        <w:tc>
          <w:tcPr>
            <w:tcW w:w="660" w:type="dxa"/>
            <w:vAlign w:val="center"/>
          </w:tcPr>
          <w:p w14:paraId="489E59E8">
            <w:pPr>
              <w:jc w:val="center"/>
              <w:rPr>
                <w:rFonts w:ascii="宋体" w:hAnsi="宋体"/>
                <w:color w:val="000000"/>
                <w:szCs w:val="21"/>
              </w:rPr>
            </w:pPr>
            <w:r>
              <w:rPr>
                <w:rFonts w:hint="eastAsia" w:ascii="宋体" w:hAnsi="宋体" w:cs="宋体"/>
                <w:color w:val="000000"/>
                <w:kern w:val="0"/>
                <w:szCs w:val="21"/>
              </w:rPr>
              <w:t>N</w:t>
            </w:r>
          </w:p>
        </w:tc>
        <w:tc>
          <w:tcPr>
            <w:tcW w:w="993" w:type="dxa"/>
            <w:vAlign w:val="center"/>
          </w:tcPr>
          <w:p w14:paraId="27068905">
            <w:pPr>
              <w:jc w:val="center"/>
              <w:rPr>
                <w:rFonts w:ascii="宋体" w:hAnsi="宋体"/>
                <w:color w:val="000000"/>
                <w:szCs w:val="21"/>
              </w:rPr>
            </w:pPr>
            <w:r>
              <w:rPr>
                <w:rFonts w:ascii="宋体" w:hAnsi="宋体" w:cs="宋体"/>
                <w:color w:val="000000"/>
                <w:kern w:val="0"/>
                <w:szCs w:val="21"/>
              </w:rPr>
              <w:t>VARCHAR</w:t>
            </w:r>
          </w:p>
        </w:tc>
        <w:tc>
          <w:tcPr>
            <w:tcW w:w="850" w:type="dxa"/>
            <w:vAlign w:val="center"/>
          </w:tcPr>
          <w:p w14:paraId="42739C44">
            <w:pPr>
              <w:jc w:val="center"/>
              <w:rPr>
                <w:rFonts w:ascii="宋体" w:hAnsi="宋体"/>
                <w:color w:val="000000"/>
                <w:szCs w:val="21"/>
              </w:rPr>
            </w:pPr>
            <w:r>
              <w:rPr>
                <w:rFonts w:hint="eastAsia" w:ascii="宋体" w:hAnsi="宋体"/>
                <w:color w:val="000000"/>
                <w:szCs w:val="21"/>
              </w:rPr>
              <w:t>20</w:t>
            </w:r>
          </w:p>
        </w:tc>
        <w:tc>
          <w:tcPr>
            <w:tcW w:w="1880" w:type="dxa"/>
            <w:vAlign w:val="center"/>
          </w:tcPr>
          <w:p w14:paraId="251EC5F4">
            <w:pPr>
              <w:jc w:val="left"/>
              <w:rPr>
                <w:rFonts w:ascii="宋体" w:hAnsi="宋体"/>
                <w:color w:val="000000"/>
                <w:szCs w:val="21"/>
              </w:rPr>
            </w:pPr>
            <w:r>
              <w:rPr>
                <w:rFonts w:hint="eastAsia" w:ascii="宋体" w:hAnsi="宋体"/>
                <w:color w:val="000000"/>
                <w:szCs w:val="21"/>
              </w:rPr>
              <w:t>如果是税控开具发票，需要按发票代码+发票号码拼装；电票平台开具数字化电子发票电票、数字化电子发票纸票传数字化电子发票的20位号码</w:t>
            </w:r>
          </w:p>
        </w:tc>
      </w:tr>
      <w:tr w14:paraId="1B4802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91C191E">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2167" w:type="dxa"/>
            <w:vAlign w:val="center"/>
          </w:tcPr>
          <w:p w14:paraId="0900861F">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182" w:type="dxa"/>
            <w:vAlign w:val="center"/>
          </w:tcPr>
          <w:p w14:paraId="7527CE84">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660" w:type="dxa"/>
            <w:vAlign w:val="center"/>
          </w:tcPr>
          <w:p w14:paraId="0B3570E6">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16F6FA0F">
            <w:pPr>
              <w:jc w:val="center"/>
              <w:rPr>
                <w:rFonts w:ascii="宋体" w:hAnsi="宋体"/>
                <w:color w:val="000000"/>
                <w:szCs w:val="21"/>
              </w:rPr>
            </w:pPr>
            <w:r>
              <w:rPr>
                <w:rFonts w:ascii="宋体" w:hAnsi="宋体" w:cs="宋体"/>
                <w:color w:val="000000"/>
                <w:kern w:val="0"/>
                <w:szCs w:val="21"/>
              </w:rPr>
              <w:t>VARCHAR</w:t>
            </w:r>
          </w:p>
        </w:tc>
        <w:tc>
          <w:tcPr>
            <w:tcW w:w="850" w:type="dxa"/>
            <w:vAlign w:val="center"/>
          </w:tcPr>
          <w:p w14:paraId="27C3F97E">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1880" w:type="dxa"/>
            <w:vAlign w:val="center"/>
          </w:tcPr>
          <w:p w14:paraId="026734B8">
            <w:pPr>
              <w:jc w:val="left"/>
              <w:rPr>
                <w:rFonts w:ascii="宋体" w:hAnsi="宋体"/>
                <w:color w:val="000000"/>
                <w:szCs w:val="21"/>
              </w:rPr>
            </w:pPr>
            <w:r>
              <w:rPr>
                <w:rFonts w:hint="eastAsia" w:ascii="宋体" w:hAnsi="宋体"/>
                <w:color w:val="000000"/>
                <w:szCs w:val="21"/>
              </w:rPr>
              <w:t>税控开具发票或电票平台开具数字化电子发票纸票传纸质发票代码</w:t>
            </w:r>
          </w:p>
        </w:tc>
      </w:tr>
      <w:tr w14:paraId="6E821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shd w:val="clear" w:color="auto" w:fill="FFFFFF"/>
            <w:vAlign w:val="center"/>
          </w:tcPr>
          <w:p w14:paraId="67EC1B6A">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2167" w:type="dxa"/>
            <w:shd w:val="clear" w:color="auto" w:fill="FFFFFF"/>
            <w:vAlign w:val="center"/>
          </w:tcPr>
          <w:p w14:paraId="71418B22">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182" w:type="dxa"/>
            <w:shd w:val="clear" w:color="auto" w:fill="FFFFFF"/>
            <w:vAlign w:val="center"/>
          </w:tcPr>
          <w:p w14:paraId="141597D9">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660" w:type="dxa"/>
            <w:shd w:val="clear" w:color="auto" w:fill="FFFFFF"/>
            <w:vAlign w:val="center"/>
          </w:tcPr>
          <w:p w14:paraId="4ADA19B3">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shd w:val="clear" w:color="auto" w:fill="FFFFFF"/>
            <w:vAlign w:val="center"/>
          </w:tcPr>
          <w:p w14:paraId="6865554B">
            <w:pPr>
              <w:jc w:val="center"/>
              <w:rPr>
                <w:rFonts w:ascii="宋体" w:hAnsi="宋体"/>
                <w:color w:val="000000"/>
                <w:szCs w:val="21"/>
              </w:rPr>
            </w:pPr>
            <w:r>
              <w:rPr>
                <w:rFonts w:ascii="宋体" w:hAnsi="宋体" w:cs="宋体"/>
                <w:color w:val="000000"/>
                <w:kern w:val="0"/>
                <w:szCs w:val="21"/>
              </w:rPr>
              <w:t>VARCHAR</w:t>
            </w:r>
          </w:p>
        </w:tc>
        <w:tc>
          <w:tcPr>
            <w:tcW w:w="850" w:type="dxa"/>
            <w:shd w:val="clear" w:color="auto" w:fill="FFFFFF"/>
            <w:vAlign w:val="center"/>
          </w:tcPr>
          <w:p w14:paraId="3B5FCC70">
            <w:pPr>
              <w:jc w:val="center"/>
              <w:rPr>
                <w:rFonts w:ascii="宋体" w:hAnsi="宋体"/>
                <w:color w:val="000000"/>
                <w:szCs w:val="21"/>
              </w:rPr>
            </w:pPr>
            <w:r>
              <w:rPr>
                <w:rFonts w:hint="eastAsia" w:ascii="宋体" w:hAnsi="宋体"/>
                <w:color w:val="000000"/>
                <w:szCs w:val="21"/>
              </w:rPr>
              <w:t>8</w:t>
            </w:r>
          </w:p>
        </w:tc>
        <w:tc>
          <w:tcPr>
            <w:tcW w:w="1880" w:type="dxa"/>
            <w:vAlign w:val="center"/>
          </w:tcPr>
          <w:p w14:paraId="2E6CD405">
            <w:pPr>
              <w:jc w:val="left"/>
              <w:rPr>
                <w:rFonts w:ascii="宋体" w:hAnsi="宋体"/>
                <w:color w:val="000000"/>
                <w:szCs w:val="21"/>
              </w:rPr>
            </w:pPr>
            <w:r>
              <w:rPr>
                <w:rFonts w:hint="eastAsia" w:ascii="宋体" w:hAnsi="宋体"/>
                <w:color w:val="000000"/>
                <w:szCs w:val="21"/>
              </w:rPr>
              <w:t>税控开具发票或电票平台开具数字化电子发票纸票传纸质发票号码</w:t>
            </w:r>
          </w:p>
        </w:tc>
      </w:tr>
      <w:tr w14:paraId="0849E3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59CEFA34">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2167" w:type="dxa"/>
            <w:shd w:val="clear" w:color="auto" w:fill="auto"/>
            <w:vAlign w:val="center"/>
          </w:tcPr>
          <w:p w14:paraId="232E903B">
            <w:pPr>
              <w:jc w:val="center"/>
              <w:rPr>
                <w:rFonts w:ascii="宋体" w:hAnsi="宋体"/>
                <w:color w:val="000000"/>
                <w:szCs w:val="21"/>
              </w:rPr>
            </w:pPr>
            <w:r>
              <w:rPr>
                <w:rFonts w:hint="eastAsia" w:ascii="宋体" w:hAnsi="宋体" w:cs="宋体"/>
                <w:color w:val="000000"/>
                <w:kern w:val="0"/>
                <w:szCs w:val="21"/>
              </w:rPr>
              <w:t>开票日期</w:t>
            </w:r>
          </w:p>
        </w:tc>
        <w:tc>
          <w:tcPr>
            <w:tcW w:w="1182" w:type="dxa"/>
            <w:shd w:val="clear" w:color="auto" w:fill="auto"/>
            <w:vAlign w:val="center"/>
          </w:tcPr>
          <w:p w14:paraId="2AF47916">
            <w:pPr>
              <w:jc w:val="center"/>
              <w:rPr>
                <w:rFonts w:ascii="宋体" w:hAnsi="宋体"/>
                <w:color w:val="000000"/>
                <w:szCs w:val="21"/>
              </w:rPr>
            </w:pPr>
            <w:r>
              <w:rPr>
                <w:rFonts w:ascii="宋体" w:hAnsi="宋体" w:cs="宋体"/>
                <w:color w:val="000000"/>
                <w:kern w:val="0"/>
                <w:szCs w:val="21"/>
              </w:rPr>
              <w:t>kprq</w:t>
            </w:r>
          </w:p>
        </w:tc>
        <w:tc>
          <w:tcPr>
            <w:tcW w:w="660" w:type="dxa"/>
            <w:shd w:val="clear" w:color="auto" w:fill="auto"/>
            <w:vAlign w:val="center"/>
          </w:tcPr>
          <w:p w14:paraId="19A5E843">
            <w:pPr>
              <w:jc w:val="center"/>
              <w:rPr>
                <w:rFonts w:ascii="宋体" w:hAnsi="宋体"/>
                <w:color w:val="000000"/>
                <w:szCs w:val="21"/>
              </w:rPr>
            </w:pPr>
            <w:r>
              <w:rPr>
                <w:rFonts w:hint="eastAsia" w:ascii="宋体" w:hAnsi="宋体" w:cs="宋体"/>
                <w:color w:val="000000"/>
                <w:kern w:val="0"/>
                <w:szCs w:val="21"/>
              </w:rPr>
              <w:t>N</w:t>
            </w:r>
          </w:p>
        </w:tc>
        <w:tc>
          <w:tcPr>
            <w:tcW w:w="993" w:type="dxa"/>
            <w:shd w:val="clear" w:color="auto" w:fill="auto"/>
            <w:vAlign w:val="center"/>
          </w:tcPr>
          <w:p w14:paraId="430A0C59">
            <w:pPr>
              <w:jc w:val="center"/>
              <w:rPr>
                <w:rFonts w:ascii="宋体" w:hAnsi="宋体"/>
                <w:color w:val="000000"/>
                <w:szCs w:val="21"/>
              </w:rPr>
            </w:pPr>
            <w:r>
              <w:rPr>
                <w:rFonts w:ascii="宋体" w:hAnsi="宋体" w:cs="宋体"/>
                <w:color w:val="000000"/>
                <w:kern w:val="0"/>
                <w:szCs w:val="21"/>
              </w:rPr>
              <w:t>VARCHAR</w:t>
            </w:r>
          </w:p>
        </w:tc>
        <w:tc>
          <w:tcPr>
            <w:tcW w:w="850" w:type="dxa"/>
            <w:shd w:val="clear" w:color="auto" w:fill="auto"/>
            <w:vAlign w:val="center"/>
          </w:tcPr>
          <w:p w14:paraId="77B64354">
            <w:pPr>
              <w:jc w:val="center"/>
              <w:rPr>
                <w:rFonts w:ascii="宋体" w:hAnsi="宋体"/>
                <w:color w:val="000000"/>
                <w:szCs w:val="21"/>
              </w:rPr>
            </w:pPr>
            <w:r>
              <w:rPr>
                <w:rFonts w:ascii="宋体" w:hAnsi="宋体"/>
                <w:color w:val="000000"/>
                <w:szCs w:val="21"/>
              </w:rPr>
              <w:t>8</w:t>
            </w:r>
          </w:p>
        </w:tc>
        <w:tc>
          <w:tcPr>
            <w:tcW w:w="1880" w:type="dxa"/>
            <w:shd w:val="clear" w:color="auto" w:fill="auto"/>
            <w:vAlign w:val="center"/>
          </w:tcPr>
          <w:p w14:paraId="52A2DB7E">
            <w:pPr>
              <w:jc w:val="left"/>
              <w:rPr>
                <w:rFonts w:ascii="宋体" w:hAnsi="宋体"/>
                <w:color w:val="000000"/>
                <w:szCs w:val="21"/>
              </w:rPr>
            </w:pPr>
            <w:r>
              <w:rPr>
                <w:rFonts w:hint="eastAsia" w:ascii="宋体" w:hAnsi="宋体"/>
                <w:color w:val="000000"/>
                <w:szCs w:val="21"/>
              </w:rPr>
              <w:t>YYYYMMDD</w:t>
            </w:r>
          </w:p>
        </w:tc>
      </w:tr>
      <w:tr w14:paraId="74BD57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4EB537DA">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2167" w:type="dxa"/>
            <w:shd w:val="clear" w:color="auto" w:fill="auto"/>
            <w:vAlign w:val="center"/>
          </w:tcPr>
          <w:p w14:paraId="2E5F02C8">
            <w:pPr>
              <w:jc w:val="center"/>
              <w:rPr>
                <w:rFonts w:ascii="宋体" w:hAnsi="宋体" w:cs="宋体"/>
                <w:color w:val="000000"/>
                <w:kern w:val="0"/>
                <w:szCs w:val="21"/>
              </w:rPr>
            </w:pPr>
            <w:r>
              <w:rPr>
                <w:rFonts w:hint="eastAsia" w:ascii="宋体" w:hAnsi="宋体" w:cs="宋体"/>
                <w:color w:val="000000"/>
                <w:kern w:val="0"/>
                <w:szCs w:val="21"/>
                <w:lang w:bidi="ar"/>
              </w:rPr>
              <w:t>购买方统一社会信用代码/纳税人识别号</w:t>
            </w:r>
          </w:p>
        </w:tc>
        <w:tc>
          <w:tcPr>
            <w:tcW w:w="1182" w:type="dxa"/>
            <w:shd w:val="clear" w:color="auto" w:fill="auto"/>
            <w:vAlign w:val="center"/>
          </w:tcPr>
          <w:p w14:paraId="23D49999">
            <w:pPr>
              <w:jc w:val="center"/>
              <w:rPr>
                <w:rFonts w:ascii="宋体" w:hAnsi="宋体" w:cs="宋体"/>
                <w:color w:val="000000"/>
                <w:kern w:val="0"/>
                <w:szCs w:val="21"/>
              </w:rPr>
            </w:pPr>
            <w:r>
              <w:rPr>
                <w:rFonts w:ascii="宋体" w:hAnsi="宋体" w:cs="宋体"/>
                <w:color w:val="000000"/>
                <w:kern w:val="0"/>
                <w:szCs w:val="21"/>
              </w:rPr>
              <w:t>gfsbh</w:t>
            </w:r>
          </w:p>
        </w:tc>
        <w:tc>
          <w:tcPr>
            <w:tcW w:w="660" w:type="dxa"/>
            <w:shd w:val="clear" w:color="auto" w:fill="auto"/>
            <w:vAlign w:val="center"/>
          </w:tcPr>
          <w:p w14:paraId="1861A871">
            <w:pPr>
              <w:jc w:val="center"/>
              <w:rPr>
                <w:rFonts w:ascii="宋体" w:hAnsi="宋体" w:cs="宋体"/>
                <w:color w:val="000000"/>
                <w:kern w:val="0"/>
                <w:szCs w:val="21"/>
              </w:rPr>
            </w:pPr>
            <w:r>
              <w:rPr>
                <w:rFonts w:hint="eastAsia" w:ascii="宋体" w:hAnsi="宋体" w:cs="宋体"/>
                <w:color w:val="000000"/>
                <w:kern w:val="0"/>
                <w:szCs w:val="21"/>
              </w:rPr>
              <w:t>N</w:t>
            </w:r>
          </w:p>
        </w:tc>
        <w:tc>
          <w:tcPr>
            <w:tcW w:w="993" w:type="dxa"/>
            <w:shd w:val="clear" w:color="auto" w:fill="auto"/>
            <w:vAlign w:val="center"/>
          </w:tcPr>
          <w:p w14:paraId="183C6A62">
            <w:pPr>
              <w:jc w:val="center"/>
              <w:rPr>
                <w:rFonts w:ascii="宋体" w:hAnsi="宋体" w:cs="宋体"/>
                <w:color w:val="000000"/>
                <w:kern w:val="0"/>
                <w:szCs w:val="21"/>
              </w:rPr>
            </w:pPr>
            <w:r>
              <w:rPr>
                <w:rFonts w:ascii="宋体" w:hAnsi="宋体" w:cs="宋体"/>
                <w:color w:val="000000"/>
                <w:kern w:val="0"/>
                <w:szCs w:val="21"/>
              </w:rPr>
              <w:t>VARCHAR</w:t>
            </w:r>
          </w:p>
        </w:tc>
        <w:tc>
          <w:tcPr>
            <w:tcW w:w="850" w:type="dxa"/>
            <w:shd w:val="clear" w:color="auto" w:fill="auto"/>
            <w:vAlign w:val="center"/>
          </w:tcPr>
          <w:p w14:paraId="29DD1C18">
            <w:pPr>
              <w:jc w:val="center"/>
              <w:rPr>
                <w:rFonts w:ascii="宋体" w:hAnsi="宋体"/>
                <w:color w:val="000000"/>
                <w:szCs w:val="21"/>
              </w:rPr>
            </w:pPr>
            <w:r>
              <w:rPr>
                <w:rFonts w:ascii="宋体" w:hAnsi="宋体"/>
                <w:color w:val="000000"/>
                <w:szCs w:val="21"/>
              </w:rPr>
              <w:t>30</w:t>
            </w:r>
          </w:p>
        </w:tc>
        <w:tc>
          <w:tcPr>
            <w:tcW w:w="1880" w:type="dxa"/>
            <w:shd w:val="clear" w:color="auto" w:fill="auto"/>
            <w:vAlign w:val="center"/>
          </w:tcPr>
          <w:p w14:paraId="389047EC">
            <w:pPr>
              <w:jc w:val="left"/>
              <w:rPr>
                <w:rFonts w:ascii="宋体" w:hAnsi="宋体"/>
                <w:color w:val="000000"/>
                <w:szCs w:val="21"/>
              </w:rPr>
            </w:pPr>
          </w:p>
        </w:tc>
      </w:tr>
      <w:tr w14:paraId="6E48C8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0B94587">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2167" w:type="dxa"/>
            <w:vAlign w:val="center"/>
          </w:tcPr>
          <w:p w14:paraId="24FC2562">
            <w:pPr>
              <w:jc w:val="center"/>
              <w:rPr>
                <w:rFonts w:ascii="宋体" w:hAnsi="宋体"/>
                <w:color w:val="000000"/>
                <w:szCs w:val="21"/>
              </w:rPr>
            </w:pPr>
            <w:r>
              <w:rPr>
                <w:rFonts w:hint="eastAsia" w:ascii="宋体" w:hAnsi="宋体" w:cs="宋体"/>
                <w:color w:val="000000"/>
                <w:kern w:val="0"/>
                <w:szCs w:val="21"/>
              </w:rPr>
              <w:t>发票类型</w:t>
            </w:r>
          </w:p>
        </w:tc>
        <w:tc>
          <w:tcPr>
            <w:tcW w:w="1182" w:type="dxa"/>
            <w:vAlign w:val="center"/>
          </w:tcPr>
          <w:p w14:paraId="7A99A094">
            <w:pPr>
              <w:jc w:val="center"/>
              <w:rPr>
                <w:rFonts w:ascii="宋体" w:hAnsi="宋体"/>
                <w:color w:val="000000"/>
                <w:szCs w:val="21"/>
              </w:rPr>
            </w:pPr>
            <w:r>
              <w:rPr>
                <w:rFonts w:ascii="宋体" w:hAnsi="宋体" w:cs="宋体"/>
                <w:color w:val="000000"/>
                <w:kern w:val="0"/>
                <w:szCs w:val="21"/>
              </w:rPr>
              <w:t>fplx</w:t>
            </w:r>
          </w:p>
        </w:tc>
        <w:tc>
          <w:tcPr>
            <w:tcW w:w="660" w:type="dxa"/>
            <w:vAlign w:val="center"/>
          </w:tcPr>
          <w:p w14:paraId="119F5EF6">
            <w:pPr>
              <w:jc w:val="center"/>
              <w:rPr>
                <w:rFonts w:ascii="宋体" w:hAnsi="宋体"/>
                <w:color w:val="000000"/>
                <w:szCs w:val="21"/>
              </w:rPr>
            </w:pPr>
            <w:r>
              <w:rPr>
                <w:rFonts w:ascii="宋体" w:hAnsi="宋体" w:cs="宋体"/>
                <w:color w:val="000000"/>
                <w:kern w:val="0"/>
                <w:szCs w:val="21"/>
              </w:rPr>
              <w:t>N</w:t>
            </w:r>
          </w:p>
        </w:tc>
        <w:tc>
          <w:tcPr>
            <w:tcW w:w="993" w:type="dxa"/>
            <w:vAlign w:val="center"/>
          </w:tcPr>
          <w:p w14:paraId="3E2030DC">
            <w:pPr>
              <w:jc w:val="center"/>
              <w:rPr>
                <w:rFonts w:ascii="宋体" w:hAnsi="宋体"/>
                <w:color w:val="000000"/>
                <w:szCs w:val="21"/>
              </w:rPr>
            </w:pPr>
            <w:r>
              <w:rPr>
                <w:rFonts w:ascii="宋体" w:hAnsi="宋体" w:cs="宋体"/>
                <w:color w:val="000000"/>
                <w:kern w:val="0"/>
                <w:szCs w:val="21"/>
              </w:rPr>
              <w:t>VARCHAR</w:t>
            </w:r>
          </w:p>
        </w:tc>
        <w:tc>
          <w:tcPr>
            <w:tcW w:w="850" w:type="dxa"/>
            <w:vAlign w:val="center"/>
          </w:tcPr>
          <w:p w14:paraId="7959EC9B">
            <w:pPr>
              <w:jc w:val="center"/>
              <w:rPr>
                <w:rFonts w:ascii="宋体" w:hAnsi="宋体"/>
                <w:color w:val="000000"/>
                <w:szCs w:val="21"/>
              </w:rPr>
            </w:pPr>
            <w:r>
              <w:rPr>
                <w:rFonts w:hint="eastAsia" w:ascii="宋体" w:hAnsi="宋体"/>
                <w:color w:val="000000"/>
                <w:szCs w:val="21"/>
              </w:rPr>
              <w:t>2</w:t>
            </w:r>
          </w:p>
        </w:tc>
        <w:tc>
          <w:tcPr>
            <w:tcW w:w="1880" w:type="dxa"/>
            <w:vAlign w:val="center"/>
          </w:tcPr>
          <w:p w14:paraId="3C49CACF">
            <w:pPr>
              <w:pStyle w:val="81"/>
              <w:rPr>
                <w:rFonts w:ascii="宋体" w:hAnsi="宋体"/>
                <w:color w:val="000000"/>
                <w:kern w:val="0"/>
                <w:szCs w:val="21"/>
                <w:lang w:bidi="ar"/>
              </w:rPr>
            </w:pPr>
          </w:p>
        </w:tc>
      </w:tr>
      <w:tr w14:paraId="586D8D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869BECC">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2167" w:type="dxa"/>
            <w:vAlign w:val="center"/>
          </w:tcPr>
          <w:p w14:paraId="72067562">
            <w:pPr>
              <w:pStyle w:val="81"/>
              <w:jc w:val="center"/>
              <w:rPr>
                <w:rFonts w:ascii="宋体" w:hAnsi="宋体" w:cs="宋体"/>
                <w:color w:val="000000"/>
                <w:kern w:val="0"/>
                <w:szCs w:val="21"/>
              </w:rPr>
            </w:pPr>
            <w:r>
              <w:rPr>
                <w:rFonts w:hint="eastAsia" w:ascii="宋体" w:hAnsi="宋体" w:cs="宋体"/>
                <w:color w:val="000000"/>
                <w:kern w:val="0"/>
                <w:szCs w:val="21"/>
              </w:rPr>
              <w:t>出口转内销证明编号</w:t>
            </w:r>
          </w:p>
        </w:tc>
        <w:tc>
          <w:tcPr>
            <w:tcW w:w="1182" w:type="dxa"/>
            <w:vAlign w:val="center"/>
          </w:tcPr>
          <w:p w14:paraId="750F4ACB">
            <w:pPr>
              <w:pStyle w:val="81"/>
              <w:jc w:val="center"/>
              <w:rPr>
                <w:rFonts w:ascii="宋体" w:hAnsi="宋体" w:cs="宋体"/>
                <w:color w:val="000000"/>
                <w:kern w:val="0"/>
                <w:szCs w:val="21"/>
              </w:rPr>
            </w:pPr>
            <w:r>
              <w:rPr>
                <w:rFonts w:ascii="宋体" w:hAnsi="宋体" w:cs="宋体"/>
                <w:color w:val="000000"/>
                <w:kern w:val="0"/>
                <w:szCs w:val="21"/>
              </w:rPr>
              <w:t>ckznxzmbh</w:t>
            </w:r>
          </w:p>
        </w:tc>
        <w:tc>
          <w:tcPr>
            <w:tcW w:w="660" w:type="dxa"/>
            <w:vAlign w:val="center"/>
          </w:tcPr>
          <w:p w14:paraId="49F9C86B">
            <w:pPr>
              <w:jc w:val="center"/>
              <w:rPr>
                <w:rFonts w:ascii="宋体" w:hAnsi="宋体" w:cs="宋体"/>
                <w:color w:val="000000"/>
                <w:kern w:val="0"/>
                <w:szCs w:val="21"/>
              </w:rPr>
            </w:pPr>
            <w:r>
              <w:rPr>
                <w:rFonts w:hint="eastAsia" w:ascii="宋体" w:hAnsi="宋体" w:cs="宋体"/>
                <w:color w:val="000000"/>
                <w:kern w:val="0"/>
                <w:szCs w:val="21"/>
              </w:rPr>
              <w:t>N</w:t>
            </w:r>
          </w:p>
        </w:tc>
        <w:tc>
          <w:tcPr>
            <w:tcW w:w="993" w:type="dxa"/>
            <w:vAlign w:val="center"/>
          </w:tcPr>
          <w:p w14:paraId="3B6CEE6D">
            <w:pPr>
              <w:jc w:val="center"/>
              <w:rPr>
                <w:rFonts w:ascii="宋体" w:hAnsi="宋体" w:cs="宋体"/>
                <w:color w:val="000000"/>
                <w:kern w:val="0"/>
                <w:szCs w:val="21"/>
              </w:rPr>
            </w:pPr>
            <w:r>
              <w:rPr>
                <w:rFonts w:ascii="宋体" w:hAnsi="宋体" w:cs="宋体"/>
                <w:color w:val="000000"/>
                <w:kern w:val="0"/>
                <w:szCs w:val="21"/>
              </w:rPr>
              <w:t>VARCHAR</w:t>
            </w:r>
          </w:p>
        </w:tc>
        <w:tc>
          <w:tcPr>
            <w:tcW w:w="850" w:type="dxa"/>
            <w:vAlign w:val="center"/>
          </w:tcPr>
          <w:p w14:paraId="7440ACDB">
            <w:pPr>
              <w:jc w:val="center"/>
              <w:rPr>
                <w:rFonts w:ascii="宋体" w:hAnsi="宋体"/>
                <w:color w:val="000000"/>
                <w:szCs w:val="21"/>
              </w:rPr>
            </w:pPr>
            <w:r>
              <w:rPr>
                <w:rFonts w:hint="eastAsia" w:ascii="宋体" w:hAnsi="宋体"/>
                <w:color w:val="000000"/>
                <w:szCs w:val="21"/>
              </w:rPr>
              <w:t>50</w:t>
            </w:r>
          </w:p>
        </w:tc>
        <w:tc>
          <w:tcPr>
            <w:tcW w:w="1880" w:type="dxa"/>
            <w:vAlign w:val="center"/>
          </w:tcPr>
          <w:p w14:paraId="705FCE67">
            <w:pPr>
              <w:pStyle w:val="81"/>
              <w:rPr>
                <w:rFonts w:ascii="宋体" w:hAnsi="宋体"/>
                <w:color w:val="000000"/>
                <w:kern w:val="0"/>
                <w:szCs w:val="21"/>
                <w:lang w:bidi="ar"/>
              </w:rPr>
            </w:pPr>
          </w:p>
        </w:tc>
      </w:tr>
      <w:tr w14:paraId="7F78A2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102BAEE">
            <w:pPr>
              <w:widowControl/>
              <w:jc w:val="center"/>
              <w:rPr>
                <w:rFonts w:ascii="宋体" w:hAnsi="宋体" w:cs="宋体"/>
                <w:bCs/>
                <w:color w:val="000000"/>
                <w:kern w:val="0"/>
                <w:szCs w:val="21"/>
              </w:rPr>
            </w:pPr>
            <w:r>
              <w:rPr>
                <w:rFonts w:ascii="宋体" w:hAnsi="宋体" w:cs="宋体"/>
                <w:bCs/>
                <w:color w:val="000000"/>
                <w:kern w:val="0"/>
                <w:szCs w:val="21"/>
              </w:rPr>
              <w:t>8</w:t>
            </w:r>
          </w:p>
        </w:tc>
        <w:tc>
          <w:tcPr>
            <w:tcW w:w="2167" w:type="dxa"/>
            <w:vAlign w:val="center"/>
          </w:tcPr>
          <w:p w14:paraId="0118560F">
            <w:pPr>
              <w:pStyle w:val="81"/>
              <w:jc w:val="center"/>
              <w:rPr>
                <w:rFonts w:ascii="宋体" w:hAnsi="宋体" w:cs="宋体"/>
                <w:color w:val="000000"/>
                <w:kern w:val="0"/>
                <w:szCs w:val="21"/>
              </w:rPr>
            </w:pPr>
            <w:r>
              <w:rPr>
                <w:rFonts w:hint="eastAsia" w:ascii="宋体" w:hAnsi="宋体" w:cs="宋体"/>
                <w:color w:val="000000"/>
                <w:kern w:val="0"/>
                <w:szCs w:val="21"/>
              </w:rPr>
              <w:t>发票状态</w:t>
            </w:r>
          </w:p>
        </w:tc>
        <w:tc>
          <w:tcPr>
            <w:tcW w:w="1182" w:type="dxa"/>
            <w:vAlign w:val="center"/>
          </w:tcPr>
          <w:p w14:paraId="6FEAD7F5">
            <w:pPr>
              <w:pStyle w:val="81"/>
              <w:jc w:val="center"/>
              <w:rPr>
                <w:rFonts w:ascii="宋体" w:hAnsi="宋体" w:cs="宋体"/>
                <w:color w:val="000000"/>
                <w:kern w:val="0"/>
                <w:szCs w:val="21"/>
              </w:rPr>
            </w:pPr>
            <w:r>
              <w:rPr>
                <w:rFonts w:ascii="宋体" w:hAnsi="宋体" w:cs="宋体"/>
                <w:color w:val="000000"/>
                <w:kern w:val="0"/>
                <w:szCs w:val="21"/>
              </w:rPr>
              <w:t>fpzt</w:t>
            </w:r>
          </w:p>
        </w:tc>
        <w:tc>
          <w:tcPr>
            <w:tcW w:w="660" w:type="dxa"/>
            <w:vAlign w:val="center"/>
          </w:tcPr>
          <w:p w14:paraId="4CEDCA17">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5A728C35">
            <w:pPr>
              <w:jc w:val="center"/>
              <w:rPr>
                <w:color w:val="000000"/>
              </w:rPr>
            </w:pPr>
            <w:r>
              <w:rPr>
                <w:rFonts w:ascii="宋体" w:hAnsi="宋体" w:cs="宋体"/>
                <w:color w:val="000000"/>
                <w:kern w:val="0"/>
                <w:szCs w:val="21"/>
              </w:rPr>
              <w:t>VARCHAR</w:t>
            </w:r>
          </w:p>
        </w:tc>
        <w:tc>
          <w:tcPr>
            <w:tcW w:w="850" w:type="dxa"/>
            <w:vAlign w:val="center"/>
          </w:tcPr>
          <w:p w14:paraId="6C2FD6E1">
            <w:pPr>
              <w:jc w:val="center"/>
              <w:rPr>
                <w:rFonts w:ascii="宋体" w:hAnsi="宋体"/>
                <w:color w:val="000000"/>
                <w:szCs w:val="21"/>
              </w:rPr>
            </w:pPr>
            <w:r>
              <w:rPr>
                <w:rFonts w:hint="eastAsia" w:ascii="宋体" w:hAnsi="宋体"/>
                <w:color w:val="000000"/>
                <w:szCs w:val="21"/>
              </w:rPr>
              <w:t>1</w:t>
            </w:r>
          </w:p>
        </w:tc>
        <w:tc>
          <w:tcPr>
            <w:tcW w:w="1880" w:type="dxa"/>
            <w:vAlign w:val="center"/>
          </w:tcPr>
          <w:p w14:paraId="2DF6A20C">
            <w:pPr>
              <w:pStyle w:val="81"/>
              <w:rPr>
                <w:rFonts w:ascii="宋体" w:hAnsi="宋体" w:cs="宋体"/>
                <w:color w:val="000000"/>
                <w:kern w:val="0"/>
                <w:szCs w:val="21"/>
              </w:rPr>
            </w:pPr>
            <w:r>
              <w:rPr>
                <w:rFonts w:hint="eastAsia" w:ascii="宋体" w:hAnsi="宋体" w:cs="宋体"/>
                <w:color w:val="000000"/>
                <w:kern w:val="0"/>
                <w:szCs w:val="21"/>
              </w:rPr>
              <w:t>0</w:t>
            </w:r>
            <w:r>
              <w:rPr>
                <w:rFonts w:hint="eastAsia" w:ascii="宋体" w:hAnsi="宋体"/>
                <w:color w:val="000000"/>
                <w:kern w:val="0"/>
                <w:szCs w:val="21"/>
                <w:lang w:bidi="ar"/>
              </w:rPr>
              <w:t>：</w:t>
            </w:r>
            <w:r>
              <w:rPr>
                <w:rFonts w:hint="eastAsia" w:ascii="宋体" w:hAnsi="宋体" w:cs="宋体"/>
                <w:color w:val="000000"/>
                <w:kern w:val="0"/>
                <w:szCs w:val="21"/>
              </w:rPr>
              <w:t>正常</w:t>
            </w:r>
          </w:p>
          <w:p w14:paraId="1CD6A29B">
            <w:pPr>
              <w:pStyle w:val="81"/>
              <w:rPr>
                <w:rFonts w:ascii="宋体" w:hAnsi="宋体" w:cs="宋体"/>
                <w:color w:val="000000"/>
                <w:kern w:val="0"/>
                <w:szCs w:val="21"/>
              </w:rPr>
            </w:pPr>
            <w:r>
              <w:rPr>
                <w:rFonts w:hint="eastAsia" w:ascii="宋体" w:hAnsi="宋体" w:cs="宋体"/>
                <w:color w:val="000000"/>
                <w:kern w:val="0"/>
                <w:szCs w:val="21"/>
              </w:rPr>
              <w:t>2</w:t>
            </w:r>
            <w:r>
              <w:rPr>
                <w:rFonts w:hint="eastAsia" w:ascii="宋体" w:hAnsi="宋体"/>
                <w:color w:val="000000"/>
                <w:kern w:val="0"/>
                <w:szCs w:val="21"/>
                <w:lang w:bidi="ar"/>
              </w:rPr>
              <w:t>：</w:t>
            </w:r>
            <w:r>
              <w:rPr>
                <w:rFonts w:hint="eastAsia" w:ascii="宋体" w:hAnsi="宋体" w:cs="宋体"/>
                <w:color w:val="000000"/>
                <w:kern w:val="0"/>
                <w:szCs w:val="21"/>
              </w:rPr>
              <w:t>作废</w:t>
            </w:r>
          </w:p>
          <w:p w14:paraId="342C93C8">
            <w:pPr>
              <w:pStyle w:val="81"/>
              <w:rPr>
                <w:rFonts w:ascii="宋体" w:hAnsi="宋体" w:cs="宋体"/>
                <w:color w:val="000000"/>
                <w:kern w:val="0"/>
                <w:szCs w:val="21"/>
              </w:rPr>
            </w:pPr>
            <w:r>
              <w:rPr>
                <w:rFonts w:hint="eastAsia" w:ascii="宋体" w:hAnsi="宋体" w:cs="宋体"/>
                <w:color w:val="000000"/>
                <w:kern w:val="0"/>
                <w:szCs w:val="21"/>
              </w:rPr>
              <w:t>3</w:t>
            </w:r>
            <w:r>
              <w:rPr>
                <w:rFonts w:hint="eastAsia" w:ascii="宋体" w:hAnsi="宋体"/>
                <w:color w:val="000000"/>
                <w:kern w:val="0"/>
                <w:szCs w:val="21"/>
                <w:lang w:bidi="ar"/>
              </w:rPr>
              <w:t>：</w:t>
            </w:r>
            <w:r>
              <w:rPr>
                <w:rFonts w:hint="eastAsia" w:ascii="宋体" w:hAnsi="宋体" w:cs="宋体"/>
                <w:color w:val="000000"/>
                <w:kern w:val="0"/>
                <w:szCs w:val="21"/>
              </w:rPr>
              <w:t>已红冲</w:t>
            </w:r>
          </w:p>
          <w:p w14:paraId="49DF9301">
            <w:pPr>
              <w:pStyle w:val="81"/>
              <w:rPr>
                <w:rFonts w:ascii="宋体" w:hAnsi="宋体" w:cs="宋体"/>
                <w:color w:val="000000"/>
                <w:kern w:val="0"/>
                <w:szCs w:val="21"/>
              </w:rPr>
            </w:pPr>
            <w:r>
              <w:rPr>
                <w:rFonts w:hint="eastAsia" w:ascii="宋体" w:hAnsi="宋体" w:cs="宋体"/>
                <w:color w:val="000000"/>
                <w:kern w:val="0"/>
                <w:szCs w:val="21"/>
              </w:rPr>
              <w:t>7</w:t>
            </w:r>
            <w:r>
              <w:rPr>
                <w:rFonts w:hint="eastAsia" w:ascii="宋体" w:hAnsi="宋体"/>
                <w:color w:val="000000"/>
                <w:kern w:val="0"/>
                <w:szCs w:val="21"/>
                <w:lang w:bidi="ar"/>
              </w:rPr>
              <w:t>：</w:t>
            </w:r>
            <w:r>
              <w:rPr>
                <w:rFonts w:hint="eastAsia" w:ascii="宋体" w:hAnsi="宋体" w:cs="宋体"/>
                <w:color w:val="000000"/>
                <w:kern w:val="0"/>
                <w:szCs w:val="21"/>
              </w:rPr>
              <w:t>部分红冲</w:t>
            </w:r>
          </w:p>
          <w:p w14:paraId="77349418">
            <w:pPr>
              <w:pStyle w:val="81"/>
              <w:rPr>
                <w:rFonts w:ascii="宋体" w:hAnsi="宋体" w:cs="宋体"/>
                <w:color w:val="000000"/>
                <w:kern w:val="0"/>
                <w:szCs w:val="21"/>
              </w:rPr>
            </w:pPr>
            <w:r>
              <w:rPr>
                <w:rFonts w:hint="eastAsia" w:ascii="宋体" w:hAnsi="宋体" w:cs="宋体"/>
                <w:color w:val="000000"/>
                <w:kern w:val="0"/>
                <w:szCs w:val="21"/>
              </w:rPr>
              <w:t>8</w:t>
            </w:r>
            <w:r>
              <w:rPr>
                <w:rFonts w:hint="eastAsia" w:ascii="宋体" w:hAnsi="宋体"/>
                <w:color w:val="000000"/>
                <w:kern w:val="0"/>
                <w:szCs w:val="21"/>
                <w:lang w:bidi="ar"/>
              </w:rPr>
              <w:t>：</w:t>
            </w:r>
            <w:r>
              <w:rPr>
                <w:rFonts w:hint="eastAsia" w:ascii="宋体" w:hAnsi="宋体" w:cs="宋体"/>
                <w:color w:val="000000"/>
                <w:kern w:val="0"/>
                <w:szCs w:val="21"/>
              </w:rPr>
              <w:t>全额冲红</w:t>
            </w:r>
          </w:p>
        </w:tc>
      </w:tr>
      <w:tr w14:paraId="64431A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D06ED80">
            <w:pPr>
              <w:widowControl/>
              <w:jc w:val="center"/>
              <w:rPr>
                <w:rFonts w:ascii="宋体" w:hAnsi="宋体" w:cs="宋体"/>
                <w:bCs/>
                <w:color w:val="000000"/>
                <w:kern w:val="0"/>
                <w:szCs w:val="21"/>
              </w:rPr>
            </w:pPr>
            <w:r>
              <w:rPr>
                <w:rFonts w:ascii="宋体" w:hAnsi="宋体" w:cs="宋体"/>
                <w:bCs/>
                <w:color w:val="000000"/>
                <w:kern w:val="0"/>
                <w:szCs w:val="21"/>
              </w:rPr>
              <w:t>9</w:t>
            </w:r>
          </w:p>
        </w:tc>
        <w:tc>
          <w:tcPr>
            <w:tcW w:w="2167" w:type="dxa"/>
            <w:vAlign w:val="center"/>
          </w:tcPr>
          <w:p w14:paraId="502DCB31">
            <w:pPr>
              <w:pStyle w:val="81"/>
              <w:jc w:val="center"/>
              <w:rPr>
                <w:rFonts w:ascii="宋体" w:hAnsi="宋体" w:cs="宋体"/>
                <w:color w:val="000000"/>
                <w:kern w:val="0"/>
                <w:szCs w:val="21"/>
              </w:rPr>
            </w:pPr>
            <w:r>
              <w:rPr>
                <w:rFonts w:hint="eastAsia" w:ascii="宋体" w:hAnsi="宋体" w:cs="宋体"/>
                <w:color w:val="000000"/>
                <w:kern w:val="0"/>
                <w:szCs w:val="21"/>
              </w:rPr>
              <w:t>异常凭证状态</w:t>
            </w:r>
          </w:p>
        </w:tc>
        <w:tc>
          <w:tcPr>
            <w:tcW w:w="1182" w:type="dxa"/>
            <w:vAlign w:val="center"/>
          </w:tcPr>
          <w:p w14:paraId="76CB2923">
            <w:pPr>
              <w:pStyle w:val="81"/>
              <w:jc w:val="center"/>
              <w:rPr>
                <w:rFonts w:ascii="宋体" w:hAnsi="宋体" w:cs="宋体"/>
                <w:color w:val="000000"/>
                <w:kern w:val="0"/>
                <w:szCs w:val="21"/>
              </w:rPr>
            </w:pPr>
            <w:r>
              <w:rPr>
                <w:rFonts w:ascii="宋体" w:hAnsi="宋体" w:cs="宋体"/>
                <w:color w:val="000000"/>
                <w:kern w:val="0"/>
                <w:szCs w:val="21"/>
              </w:rPr>
              <w:t>ycpzzt</w:t>
            </w:r>
          </w:p>
        </w:tc>
        <w:tc>
          <w:tcPr>
            <w:tcW w:w="660" w:type="dxa"/>
            <w:vAlign w:val="center"/>
          </w:tcPr>
          <w:p w14:paraId="0640CD78">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35696105">
            <w:pPr>
              <w:jc w:val="center"/>
              <w:rPr>
                <w:color w:val="000000"/>
              </w:rPr>
            </w:pPr>
            <w:r>
              <w:rPr>
                <w:rFonts w:ascii="宋体" w:hAnsi="宋体" w:cs="宋体"/>
                <w:color w:val="000000"/>
                <w:kern w:val="0"/>
                <w:szCs w:val="21"/>
              </w:rPr>
              <w:t>VARCHAR</w:t>
            </w:r>
          </w:p>
        </w:tc>
        <w:tc>
          <w:tcPr>
            <w:tcW w:w="850" w:type="dxa"/>
            <w:vAlign w:val="center"/>
          </w:tcPr>
          <w:p w14:paraId="49B63D19">
            <w:pPr>
              <w:jc w:val="center"/>
              <w:rPr>
                <w:rFonts w:ascii="宋体" w:hAnsi="宋体"/>
                <w:color w:val="000000"/>
                <w:szCs w:val="21"/>
              </w:rPr>
            </w:pPr>
            <w:r>
              <w:rPr>
                <w:rFonts w:hint="eastAsia" w:ascii="宋体" w:hAnsi="宋体"/>
                <w:color w:val="000000"/>
                <w:szCs w:val="21"/>
              </w:rPr>
              <w:t>2</w:t>
            </w:r>
          </w:p>
        </w:tc>
        <w:tc>
          <w:tcPr>
            <w:tcW w:w="1880" w:type="dxa"/>
            <w:vAlign w:val="center"/>
          </w:tcPr>
          <w:p w14:paraId="3E29A243">
            <w:pPr>
              <w:jc w:val="left"/>
              <w:rPr>
                <w:rFonts w:ascii="宋体" w:hAnsi="宋体" w:cs="宋体"/>
                <w:color w:val="000000"/>
                <w:kern w:val="0"/>
                <w:szCs w:val="21"/>
              </w:rPr>
            </w:pPr>
            <w:r>
              <w:rPr>
                <w:rFonts w:hint="eastAsia" w:ascii="宋体" w:hAnsi="宋体" w:cs="宋体"/>
                <w:color w:val="000000"/>
                <w:kern w:val="0"/>
                <w:szCs w:val="21"/>
              </w:rPr>
              <w:t>01</w:t>
            </w:r>
            <w:r>
              <w:rPr>
                <w:rFonts w:hint="eastAsia" w:ascii="宋体" w:hAnsi="宋体"/>
                <w:color w:val="000000"/>
                <w:kern w:val="0"/>
                <w:szCs w:val="21"/>
                <w:lang w:bidi="ar"/>
              </w:rPr>
              <w:t>：</w:t>
            </w:r>
            <w:r>
              <w:rPr>
                <w:rFonts w:hint="eastAsia" w:ascii="宋体" w:hAnsi="宋体" w:cs="宋体"/>
                <w:color w:val="000000"/>
                <w:kern w:val="0"/>
                <w:szCs w:val="21"/>
              </w:rPr>
              <w:t>正常</w:t>
            </w:r>
          </w:p>
          <w:p w14:paraId="6B6218F5">
            <w:pPr>
              <w:jc w:val="left"/>
              <w:rPr>
                <w:rFonts w:ascii="宋体" w:hAnsi="宋体" w:cs="宋体"/>
                <w:color w:val="000000"/>
                <w:kern w:val="0"/>
                <w:szCs w:val="21"/>
              </w:rPr>
            </w:pPr>
            <w:r>
              <w:rPr>
                <w:rFonts w:hint="eastAsia" w:ascii="宋体" w:hAnsi="宋体" w:cs="宋体"/>
                <w:color w:val="000000"/>
                <w:kern w:val="0"/>
                <w:szCs w:val="21"/>
              </w:rPr>
              <w:t>02</w:t>
            </w:r>
            <w:r>
              <w:rPr>
                <w:rFonts w:hint="eastAsia" w:ascii="宋体" w:hAnsi="宋体"/>
                <w:color w:val="000000"/>
                <w:kern w:val="0"/>
                <w:szCs w:val="21"/>
                <w:lang w:bidi="ar"/>
              </w:rPr>
              <w:t>：</w:t>
            </w:r>
            <w:r>
              <w:rPr>
                <w:rFonts w:hint="eastAsia" w:ascii="宋体" w:hAnsi="宋体" w:cs="宋体"/>
                <w:color w:val="000000"/>
                <w:kern w:val="0"/>
                <w:szCs w:val="21"/>
              </w:rPr>
              <w:t>异常凭证</w:t>
            </w:r>
          </w:p>
          <w:p w14:paraId="5E109DFE">
            <w:pPr>
              <w:pStyle w:val="81"/>
              <w:rPr>
                <w:rFonts w:ascii="宋体" w:hAnsi="宋体" w:cs="宋体"/>
                <w:color w:val="000000"/>
                <w:kern w:val="0"/>
                <w:szCs w:val="21"/>
              </w:rPr>
            </w:pPr>
            <w:r>
              <w:rPr>
                <w:rFonts w:hint="eastAsia" w:ascii="宋体" w:hAnsi="宋体" w:cs="宋体"/>
                <w:color w:val="000000"/>
                <w:kern w:val="0"/>
                <w:szCs w:val="21"/>
              </w:rPr>
              <w:t>03</w:t>
            </w:r>
            <w:r>
              <w:rPr>
                <w:rFonts w:hint="eastAsia" w:ascii="宋体" w:hAnsi="宋体"/>
                <w:color w:val="000000"/>
                <w:kern w:val="0"/>
                <w:szCs w:val="21"/>
                <w:lang w:bidi="ar"/>
              </w:rPr>
              <w:t>：</w:t>
            </w:r>
            <w:r>
              <w:rPr>
                <w:rFonts w:hint="eastAsia" w:ascii="宋体" w:hAnsi="宋体" w:cs="宋体"/>
                <w:color w:val="000000"/>
                <w:kern w:val="0"/>
                <w:szCs w:val="21"/>
              </w:rPr>
              <w:t>疑似异常凭证</w:t>
            </w:r>
          </w:p>
        </w:tc>
      </w:tr>
      <w:tr w14:paraId="4D4E26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CE07C95">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2167" w:type="dxa"/>
            <w:vAlign w:val="center"/>
          </w:tcPr>
          <w:p w14:paraId="6140463B">
            <w:pPr>
              <w:pStyle w:val="81"/>
              <w:jc w:val="center"/>
              <w:rPr>
                <w:rFonts w:ascii="宋体" w:hAnsi="宋体" w:cs="宋体"/>
                <w:color w:val="000000"/>
                <w:kern w:val="0"/>
                <w:szCs w:val="21"/>
              </w:rPr>
            </w:pPr>
            <w:r>
              <w:rPr>
                <w:rFonts w:hint="eastAsia"/>
                <w:color w:val="000000"/>
                <w:szCs w:val="21"/>
              </w:rPr>
              <w:t>红字锁定标识</w:t>
            </w:r>
          </w:p>
        </w:tc>
        <w:tc>
          <w:tcPr>
            <w:tcW w:w="1182" w:type="dxa"/>
            <w:vAlign w:val="center"/>
          </w:tcPr>
          <w:p w14:paraId="60A04072">
            <w:pPr>
              <w:pStyle w:val="81"/>
              <w:jc w:val="center"/>
              <w:rPr>
                <w:rFonts w:ascii="宋体" w:hAnsi="宋体" w:cs="宋体"/>
                <w:color w:val="000000"/>
                <w:kern w:val="0"/>
                <w:szCs w:val="21"/>
              </w:rPr>
            </w:pPr>
            <w:r>
              <w:rPr>
                <w:rFonts w:ascii="宋体" w:hAnsi="宋体" w:cs="宋体"/>
                <w:color w:val="000000"/>
                <w:kern w:val="0"/>
                <w:szCs w:val="21"/>
              </w:rPr>
              <w:t>hzsdbs</w:t>
            </w:r>
          </w:p>
        </w:tc>
        <w:tc>
          <w:tcPr>
            <w:tcW w:w="660" w:type="dxa"/>
            <w:vAlign w:val="center"/>
          </w:tcPr>
          <w:p w14:paraId="7D40FA98">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71386473">
            <w:pPr>
              <w:jc w:val="center"/>
              <w:rPr>
                <w:color w:val="000000"/>
              </w:rPr>
            </w:pPr>
            <w:r>
              <w:rPr>
                <w:rFonts w:ascii="宋体" w:hAnsi="宋体" w:cs="宋体"/>
                <w:color w:val="000000"/>
                <w:kern w:val="0"/>
                <w:szCs w:val="21"/>
              </w:rPr>
              <w:t>VARCHAR</w:t>
            </w:r>
          </w:p>
        </w:tc>
        <w:tc>
          <w:tcPr>
            <w:tcW w:w="850" w:type="dxa"/>
            <w:vAlign w:val="center"/>
          </w:tcPr>
          <w:p w14:paraId="34975320">
            <w:pPr>
              <w:jc w:val="center"/>
              <w:rPr>
                <w:rFonts w:ascii="宋体" w:hAnsi="宋体"/>
                <w:color w:val="000000"/>
                <w:szCs w:val="21"/>
              </w:rPr>
            </w:pPr>
            <w:r>
              <w:rPr>
                <w:rFonts w:hint="eastAsia" w:ascii="宋体" w:hAnsi="宋体"/>
                <w:color w:val="000000"/>
                <w:szCs w:val="21"/>
              </w:rPr>
              <w:t>1</w:t>
            </w:r>
          </w:p>
        </w:tc>
        <w:tc>
          <w:tcPr>
            <w:tcW w:w="1880" w:type="dxa"/>
            <w:vAlign w:val="center"/>
          </w:tcPr>
          <w:p w14:paraId="4CA41CAD">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锁定</w:t>
            </w:r>
          </w:p>
          <w:p w14:paraId="1C3244D9">
            <w:pPr>
              <w:jc w:val="left"/>
              <w:rPr>
                <w:rFonts w:ascii="宋体" w:hAnsi="宋体" w:cs="宋体"/>
                <w:color w:val="000000"/>
                <w:kern w:val="0"/>
                <w:szCs w:val="21"/>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未锁定</w:t>
            </w:r>
          </w:p>
        </w:tc>
      </w:tr>
      <w:tr w14:paraId="75476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205E2D1">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2167" w:type="dxa"/>
            <w:vAlign w:val="center"/>
          </w:tcPr>
          <w:p w14:paraId="33309678">
            <w:pPr>
              <w:pStyle w:val="81"/>
              <w:jc w:val="center"/>
              <w:rPr>
                <w:color w:val="000000"/>
                <w:szCs w:val="21"/>
              </w:rPr>
            </w:pPr>
            <w:r>
              <w:rPr>
                <w:rFonts w:hint="eastAsia"/>
                <w:color w:val="000000"/>
                <w:szCs w:val="21"/>
              </w:rPr>
              <w:t>有效抵扣税额</w:t>
            </w:r>
          </w:p>
        </w:tc>
        <w:tc>
          <w:tcPr>
            <w:tcW w:w="1182" w:type="dxa"/>
            <w:vAlign w:val="center"/>
          </w:tcPr>
          <w:p w14:paraId="1DB82875">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660" w:type="dxa"/>
            <w:vAlign w:val="center"/>
          </w:tcPr>
          <w:p w14:paraId="164F69BC">
            <w:pPr>
              <w:jc w:val="center"/>
              <w:rPr>
                <w:rFonts w:ascii="宋体" w:hAnsi="宋体" w:cs="宋体"/>
                <w:color w:val="000000"/>
                <w:kern w:val="0"/>
                <w:szCs w:val="21"/>
              </w:rPr>
            </w:pPr>
            <w:r>
              <w:rPr>
                <w:rFonts w:ascii="宋体" w:hAnsi="宋体" w:cs="宋体"/>
                <w:color w:val="000000"/>
                <w:kern w:val="0"/>
                <w:szCs w:val="21"/>
              </w:rPr>
              <w:t>Y</w:t>
            </w:r>
          </w:p>
        </w:tc>
        <w:tc>
          <w:tcPr>
            <w:tcW w:w="993" w:type="dxa"/>
            <w:vAlign w:val="center"/>
          </w:tcPr>
          <w:p w14:paraId="44C35314">
            <w:pPr>
              <w:jc w:val="center"/>
              <w:rPr>
                <w:rFonts w:ascii="宋体" w:hAnsi="宋体"/>
                <w:color w:val="000000"/>
                <w:szCs w:val="21"/>
              </w:rPr>
            </w:pPr>
            <w:r>
              <w:rPr>
                <w:rFonts w:ascii="宋体" w:hAnsi="宋体" w:cs="宋体"/>
                <w:color w:val="000000"/>
                <w:kern w:val="0"/>
                <w:szCs w:val="21"/>
              </w:rPr>
              <w:t>DECIMAL</w:t>
            </w:r>
          </w:p>
        </w:tc>
        <w:tc>
          <w:tcPr>
            <w:tcW w:w="850" w:type="dxa"/>
            <w:vAlign w:val="center"/>
          </w:tcPr>
          <w:p w14:paraId="062FC265">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880" w:type="dxa"/>
            <w:vAlign w:val="center"/>
          </w:tcPr>
          <w:p w14:paraId="6143EA17">
            <w:pPr>
              <w:jc w:val="left"/>
              <w:rPr>
                <w:rFonts w:ascii="宋体" w:hAnsi="宋体"/>
                <w:color w:val="000000"/>
                <w:szCs w:val="21"/>
              </w:rPr>
            </w:pPr>
          </w:p>
        </w:tc>
      </w:tr>
      <w:tr w14:paraId="2E17FA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F751E1D">
            <w:pPr>
              <w:widowControl/>
              <w:jc w:val="center"/>
              <w:rPr>
                <w:rFonts w:ascii="宋体" w:hAnsi="宋体" w:cs="宋体"/>
                <w:bCs/>
                <w:color w:val="000000"/>
                <w:kern w:val="0"/>
                <w:szCs w:val="21"/>
              </w:rPr>
            </w:pPr>
            <w:r>
              <w:rPr>
                <w:rFonts w:hint="eastAsia" w:ascii="宋体" w:hAnsi="宋体" w:cs="宋体"/>
                <w:bCs/>
                <w:color w:val="000000"/>
                <w:kern w:val="0"/>
                <w:szCs w:val="21"/>
              </w:rPr>
              <w:t>12</w:t>
            </w:r>
          </w:p>
        </w:tc>
        <w:tc>
          <w:tcPr>
            <w:tcW w:w="2167" w:type="dxa"/>
            <w:vAlign w:val="center"/>
          </w:tcPr>
          <w:p w14:paraId="443086A7">
            <w:pPr>
              <w:pStyle w:val="81"/>
              <w:jc w:val="center"/>
              <w:rPr>
                <w:color w:val="000000"/>
                <w:szCs w:val="21"/>
              </w:rPr>
            </w:pPr>
            <w:r>
              <w:rPr>
                <w:rFonts w:hint="eastAsia" w:ascii="宋体" w:hAnsi="宋体" w:cs="宋体"/>
                <w:color w:val="000000"/>
                <w:kern w:val="0"/>
                <w:szCs w:val="21"/>
              </w:rPr>
              <w:t>机动车异常标识</w:t>
            </w:r>
          </w:p>
        </w:tc>
        <w:tc>
          <w:tcPr>
            <w:tcW w:w="1182" w:type="dxa"/>
            <w:vAlign w:val="center"/>
          </w:tcPr>
          <w:p w14:paraId="140BF26A">
            <w:pPr>
              <w:jc w:val="center"/>
              <w:rPr>
                <w:rFonts w:ascii="宋体" w:hAnsi="宋体" w:cs="宋体"/>
                <w:color w:val="000000"/>
                <w:kern w:val="0"/>
                <w:szCs w:val="21"/>
              </w:rPr>
            </w:pPr>
            <w:r>
              <w:rPr>
                <w:rFonts w:ascii="宋体" w:hAnsi="宋体" w:cs="宋体"/>
                <w:color w:val="000000"/>
                <w:kern w:val="0"/>
                <w:szCs w:val="21"/>
              </w:rPr>
              <w:t>j</w:t>
            </w:r>
            <w:r>
              <w:rPr>
                <w:rFonts w:hint="eastAsia" w:ascii="宋体" w:hAnsi="宋体" w:cs="宋体"/>
                <w:color w:val="000000"/>
                <w:kern w:val="0"/>
                <w:szCs w:val="21"/>
              </w:rPr>
              <w:t>dcycbs</w:t>
            </w:r>
          </w:p>
        </w:tc>
        <w:tc>
          <w:tcPr>
            <w:tcW w:w="660" w:type="dxa"/>
            <w:vAlign w:val="center"/>
          </w:tcPr>
          <w:p w14:paraId="73627B27">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7C859831">
            <w:pPr>
              <w:jc w:val="center"/>
              <w:rPr>
                <w:rFonts w:ascii="宋体" w:hAnsi="宋体" w:cs="宋体"/>
                <w:color w:val="000000"/>
                <w:kern w:val="0"/>
                <w:szCs w:val="21"/>
              </w:rPr>
            </w:pPr>
            <w:r>
              <w:rPr>
                <w:rFonts w:ascii="宋体" w:hAnsi="宋体" w:cs="宋体"/>
                <w:color w:val="000000"/>
                <w:kern w:val="0"/>
                <w:szCs w:val="21"/>
              </w:rPr>
              <w:t>VARCHAR</w:t>
            </w:r>
          </w:p>
        </w:tc>
        <w:tc>
          <w:tcPr>
            <w:tcW w:w="850" w:type="dxa"/>
            <w:vAlign w:val="center"/>
          </w:tcPr>
          <w:p w14:paraId="21AE0D6D">
            <w:pPr>
              <w:jc w:val="center"/>
              <w:rPr>
                <w:rFonts w:ascii="宋体" w:hAnsi="宋体"/>
                <w:color w:val="000000"/>
                <w:szCs w:val="21"/>
              </w:rPr>
            </w:pPr>
            <w:r>
              <w:rPr>
                <w:rFonts w:hint="eastAsia" w:ascii="宋体" w:hAnsi="宋体"/>
                <w:color w:val="000000"/>
                <w:szCs w:val="21"/>
              </w:rPr>
              <w:t>1</w:t>
            </w:r>
          </w:p>
        </w:tc>
        <w:tc>
          <w:tcPr>
            <w:tcW w:w="1880" w:type="dxa"/>
            <w:vAlign w:val="center"/>
          </w:tcPr>
          <w:p w14:paraId="7818C7C0">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1C5B0463">
            <w:pPr>
              <w:jc w:val="left"/>
              <w:rPr>
                <w:rFonts w:ascii="宋体" w:hAnsi="宋体"/>
                <w:color w:val="000000"/>
                <w:szCs w:val="21"/>
              </w:rPr>
            </w:pPr>
            <w:r>
              <w:rPr>
                <w:rFonts w:hint="eastAsia" w:ascii="宋体" w:hAnsi="宋体"/>
                <w:color w:val="000000"/>
                <w:szCs w:val="21"/>
              </w:rPr>
              <w:t>1：低风险</w:t>
            </w:r>
          </w:p>
          <w:p w14:paraId="62CDAA53">
            <w:pPr>
              <w:jc w:val="left"/>
              <w:rPr>
                <w:rFonts w:ascii="宋体" w:hAnsi="宋体"/>
                <w:color w:val="000000"/>
                <w:szCs w:val="21"/>
              </w:rPr>
            </w:pPr>
            <w:r>
              <w:rPr>
                <w:rFonts w:hint="eastAsia" w:ascii="宋体" w:hAnsi="宋体"/>
                <w:color w:val="000000"/>
                <w:szCs w:val="21"/>
              </w:rPr>
              <w:t>2：中风险</w:t>
            </w:r>
          </w:p>
          <w:p w14:paraId="0428DFF9">
            <w:pPr>
              <w:jc w:val="left"/>
              <w:rPr>
                <w:rFonts w:ascii="宋体" w:hAnsi="宋体"/>
                <w:color w:val="000000"/>
                <w:szCs w:val="21"/>
              </w:rPr>
            </w:pPr>
            <w:r>
              <w:rPr>
                <w:rFonts w:hint="eastAsia" w:ascii="宋体" w:hAnsi="宋体"/>
                <w:color w:val="000000"/>
                <w:szCs w:val="21"/>
              </w:rPr>
              <w:t>3：高风险</w:t>
            </w:r>
          </w:p>
        </w:tc>
      </w:tr>
    </w:tbl>
    <w:p w14:paraId="414D6F7F">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85F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C991A0F">
            <w:r>
              <w:t>[</w:t>
            </w:r>
          </w:p>
          <w:p w14:paraId="616EA364">
            <w:r>
              <w:tab/>
            </w:r>
            <w:r>
              <w:t>{</w:t>
            </w:r>
          </w:p>
          <w:p w14:paraId="6DF80742">
            <w:r>
              <w:rPr>
                <w:rFonts w:hint="eastAsia"/>
              </w:rPr>
              <w:tab/>
            </w:r>
            <w:r>
              <w:rPr>
                <w:rFonts w:hint="eastAsia"/>
              </w:rPr>
              <w:tab/>
            </w:r>
            <w:r>
              <w:rPr>
                <w:rFonts w:hint="eastAsia"/>
              </w:rPr>
              <w:t>"fphm": "发票号码",</w:t>
            </w:r>
          </w:p>
          <w:p w14:paraId="3F708C74">
            <w:r>
              <w:rPr>
                <w:rFonts w:hint="eastAsia"/>
              </w:rPr>
              <w:tab/>
            </w:r>
            <w:r>
              <w:rPr>
                <w:rFonts w:hint="eastAsia"/>
              </w:rPr>
              <w:tab/>
            </w:r>
            <w:r>
              <w:rPr>
                <w:rFonts w:hint="eastAsia"/>
              </w:rPr>
              <w:t>"zzfpDm": "纸质发票代码",</w:t>
            </w:r>
          </w:p>
          <w:p w14:paraId="78A79937">
            <w:r>
              <w:rPr>
                <w:rFonts w:hint="eastAsia"/>
              </w:rPr>
              <w:tab/>
            </w:r>
            <w:r>
              <w:rPr>
                <w:rFonts w:hint="eastAsia"/>
              </w:rPr>
              <w:tab/>
            </w:r>
            <w:r>
              <w:rPr>
                <w:rFonts w:hint="eastAsia"/>
              </w:rPr>
              <w:t>"zzfphm": "纸质发票号码",</w:t>
            </w:r>
          </w:p>
          <w:p w14:paraId="19C384D9">
            <w:r>
              <w:rPr>
                <w:rFonts w:hint="eastAsia"/>
              </w:rPr>
              <w:tab/>
            </w:r>
            <w:r>
              <w:rPr>
                <w:rFonts w:hint="eastAsia"/>
              </w:rPr>
              <w:tab/>
            </w:r>
            <w:r>
              <w:rPr>
                <w:rFonts w:hint="eastAsia"/>
              </w:rPr>
              <w:t>"kprq": "开票日期",</w:t>
            </w:r>
          </w:p>
          <w:p w14:paraId="2DD3E561">
            <w:r>
              <w:rPr>
                <w:rFonts w:hint="eastAsia"/>
              </w:rPr>
              <w:tab/>
            </w:r>
            <w:r>
              <w:rPr>
                <w:rFonts w:hint="eastAsia"/>
              </w:rPr>
              <w:tab/>
            </w:r>
            <w:r>
              <w:rPr>
                <w:rFonts w:hint="eastAsia"/>
              </w:rPr>
              <w:t>"gfsbh": "购买方统一社会信用代码/纳税人识别号",</w:t>
            </w:r>
          </w:p>
          <w:p w14:paraId="02140102">
            <w:r>
              <w:rPr>
                <w:rFonts w:hint="eastAsia"/>
              </w:rPr>
              <w:tab/>
            </w:r>
            <w:r>
              <w:rPr>
                <w:rFonts w:hint="eastAsia"/>
              </w:rPr>
              <w:tab/>
            </w:r>
            <w:r>
              <w:rPr>
                <w:rFonts w:hint="eastAsia"/>
              </w:rPr>
              <w:t>"fplx": "发票类型",</w:t>
            </w:r>
          </w:p>
          <w:p w14:paraId="7A38E8E9">
            <w:r>
              <w:rPr>
                <w:rFonts w:hint="eastAsia"/>
              </w:rPr>
              <w:tab/>
            </w:r>
            <w:r>
              <w:rPr>
                <w:rFonts w:hint="eastAsia"/>
              </w:rPr>
              <w:tab/>
            </w:r>
            <w:r>
              <w:rPr>
                <w:rFonts w:hint="eastAsia"/>
              </w:rPr>
              <w:t>"ckznxzmbh": "出口转内销证明编号",</w:t>
            </w:r>
          </w:p>
          <w:p w14:paraId="7C24FA9C">
            <w:r>
              <w:rPr>
                <w:rFonts w:hint="eastAsia"/>
              </w:rPr>
              <w:tab/>
            </w:r>
            <w:r>
              <w:rPr>
                <w:rFonts w:hint="eastAsia"/>
              </w:rPr>
              <w:tab/>
            </w:r>
            <w:r>
              <w:rPr>
                <w:rFonts w:hint="eastAsia"/>
              </w:rPr>
              <w:t>"fpzt": "发票状态",</w:t>
            </w:r>
          </w:p>
          <w:p w14:paraId="38B96755">
            <w:r>
              <w:rPr>
                <w:rFonts w:hint="eastAsia"/>
              </w:rPr>
              <w:tab/>
            </w:r>
            <w:r>
              <w:rPr>
                <w:rFonts w:hint="eastAsia"/>
              </w:rPr>
              <w:tab/>
            </w:r>
            <w:r>
              <w:rPr>
                <w:rFonts w:hint="eastAsia"/>
              </w:rPr>
              <w:t>"ycpzzt": "异常凭证状态",</w:t>
            </w:r>
          </w:p>
          <w:p w14:paraId="1EBBBF29">
            <w:r>
              <w:rPr>
                <w:rFonts w:hint="eastAsia"/>
              </w:rPr>
              <w:tab/>
            </w:r>
            <w:r>
              <w:rPr>
                <w:rFonts w:hint="eastAsia"/>
              </w:rPr>
              <w:tab/>
            </w:r>
            <w:r>
              <w:rPr>
                <w:rFonts w:hint="eastAsia"/>
              </w:rPr>
              <w:t>"hzsdbs": "红字锁定标识",</w:t>
            </w:r>
          </w:p>
          <w:p w14:paraId="011C163A">
            <w:r>
              <w:rPr>
                <w:rFonts w:hint="eastAsia"/>
              </w:rPr>
              <w:tab/>
            </w:r>
            <w:r>
              <w:rPr>
                <w:rFonts w:hint="eastAsia"/>
              </w:rPr>
              <w:tab/>
            </w:r>
            <w:r>
              <w:rPr>
                <w:rFonts w:hint="eastAsia"/>
              </w:rPr>
              <w:t>"yxdkse": "有效抵扣税额",</w:t>
            </w:r>
          </w:p>
          <w:p w14:paraId="3F70BDCC">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p>
          <w:p w14:paraId="7B899893">
            <w:r>
              <w:tab/>
            </w:r>
            <w:r>
              <w:t>}, {</w:t>
            </w:r>
          </w:p>
          <w:p w14:paraId="6C487C6C">
            <w:r>
              <w:rPr>
                <w:rFonts w:hint="eastAsia"/>
              </w:rPr>
              <w:tab/>
            </w:r>
            <w:r>
              <w:rPr>
                <w:rFonts w:hint="eastAsia"/>
              </w:rPr>
              <w:tab/>
            </w:r>
            <w:r>
              <w:rPr>
                <w:rFonts w:hint="eastAsia"/>
              </w:rPr>
              <w:t>"fphm": "发票号码",</w:t>
            </w:r>
          </w:p>
          <w:p w14:paraId="7D40307F">
            <w:r>
              <w:rPr>
                <w:rFonts w:hint="eastAsia"/>
              </w:rPr>
              <w:tab/>
            </w:r>
            <w:r>
              <w:rPr>
                <w:rFonts w:hint="eastAsia"/>
              </w:rPr>
              <w:tab/>
            </w:r>
            <w:r>
              <w:rPr>
                <w:rFonts w:hint="eastAsia"/>
              </w:rPr>
              <w:t>"zzfpDm": "纸质发票代码",</w:t>
            </w:r>
          </w:p>
          <w:p w14:paraId="2A433BC3">
            <w:r>
              <w:rPr>
                <w:rFonts w:hint="eastAsia"/>
              </w:rPr>
              <w:tab/>
            </w:r>
            <w:r>
              <w:rPr>
                <w:rFonts w:hint="eastAsia"/>
              </w:rPr>
              <w:tab/>
            </w:r>
            <w:r>
              <w:rPr>
                <w:rFonts w:hint="eastAsia"/>
              </w:rPr>
              <w:t>"zzfphm": "纸质发票号码",</w:t>
            </w:r>
          </w:p>
          <w:p w14:paraId="599AF77D">
            <w:r>
              <w:rPr>
                <w:rFonts w:hint="eastAsia"/>
              </w:rPr>
              <w:tab/>
            </w:r>
            <w:r>
              <w:rPr>
                <w:rFonts w:hint="eastAsia"/>
              </w:rPr>
              <w:tab/>
            </w:r>
            <w:r>
              <w:rPr>
                <w:rFonts w:hint="eastAsia"/>
              </w:rPr>
              <w:t>"kprq": "开票日期",</w:t>
            </w:r>
          </w:p>
          <w:p w14:paraId="78CADB89">
            <w:r>
              <w:rPr>
                <w:rFonts w:hint="eastAsia"/>
              </w:rPr>
              <w:tab/>
            </w:r>
            <w:r>
              <w:rPr>
                <w:rFonts w:hint="eastAsia"/>
              </w:rPr>
              <w:tab/>
            </w:r>
            <w:r>
              <w:rPr>
                <w:rFonts w:hint="eastAsia"/>
              </w:rPr>
              <w:t>"gfsbh": "购买方统一社会信用代码/纳税人识别号",</w:t>
            </w:r>
          </w:p>
          <w:p w14:paraId="5256B2DE">
            <w:r>
              <w:rPr>
                <w:rFonts w:hint="eastAsia"/>
              </w:rPr>
              <w:tab/>
            </w:r>
            <w:r>
              <w:rPr>
                <w:rFonts w:hint="eastAsia"/>
              </w:rPr>
              <w:tab/>
            </w:r>
            <w:r>
              <w:rPr>
                <w:rFonts w:hint="eastAsia"/>
              </w:rPr>
              <w:t>"fplx": "发票类型",</w:t>
            </w:r>
          </w:p>
          <w:p w14:paraId="0CF51B1B">
            <w:r>
              <w:rPr>
                <w:rFonts w:hint="eastAsia"/>
              </w:rPr>
              <w:tab/>
            </w:r>
            <w:r>
              <w:rPr>
                <w:rFonts w:hint="eastAsia"/>
              </w:rPr>
              <w:tab/>
            </w:r>
            <w:r>
              <w:rPr>
                <w:rFonts w:hint="eastAsia"/>
              </w:rPr>
              <w:t>"ckznxzmbh": "出口转内销证明编号",</w:t>
            </w:r>
          </w:p>
          <w:p w14:paraId="559F8EC3">
            <w:r>
              <w:rPr>
                <w:rFonts w:hint="eastAsia"/>
              </w:rPr>
              <w:tab/>
            </w:r>
            <w:r>
              <w:rPr>
                <w:rFonts w:hint="eastAsia"/>
              </w:rPr>
              <w:tab/>
            </w:r>
            <w:r>
              <w:rPr>
                <w:rFonts w:hint="eastAsia"/>
              </w:rPr>
              <w:t>"fpzt": "发票状态",</w:t>
            </w:r>
          </w:p>
          <w:p w14:paraId="77A40036">
            <w:r>
              <w:rPr>
                <w:rFonts w:hint="eastAsia"/>
              </w:rPr>
              <w:tab/>
            </w:r>
            <w:r>
              <w:rPr>
                <w:rFonts w:hint="eastAsia"/>
              </w:rPr>
              <w:tab/>
            </w:r>
            <w:r>
              <w:rPr>
                <w:rFonts w:hint="eastAsia"/>
              </w:rPr>
              <w:t>"ycpzzt": "异常凭证状态",</w:t>
            </w:r>
          </w:p>
          <w:p w14:paraId="178478E5">
            <w:r>
              <w:rPr>
                <w:rFonts w:hint="eastAsia"/>
              </w:rPr>
              <w:tab/>
            </w:r>
            <w:r>
              <w:rPr>
                <w:rFonts w:hint="eastAsia"/>
              </w:rPr>
              <w:tab/>
            </w:r>
            <w:r>
              <w:rPr>
                <w:rFonts w:hint="eastAsia"/>
              </w:rPr>
              <w:t>"hzsdbs": "红字锁定标识",</w:t>
            </w:r>
          </w:p>
          <w:p w14:paraId="7FB599B8">
            <w:r>
              <w:rPr>
                <w:rFonts w:hint="eastAsia"/>
              </w:rPr>
              <w:tab/>
            </w:r>
            <w:r>
              <w:rPr>
                <w:rFonts w:hint="eastAsia"/>
              </w:rPr>
              <w:tab/>
            </w:r>
            <w:r>
              <w:rPr>
                <w:rFonts w:hint="eastAsia"/>
              </w:rPr>
              <w:t>"yxdkse": "有效抵扣税额",</w:t>
            </w:r>
          </w:p>
          <w:p w14:paraId="4CCC5DF3">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p>
          <w:p w14:paraId="75A0E6DC">
            <w:r>
              <w:tab/>
            </w:r>
            <w:r>
              <w:t>}</w:t>
            </w:r>
          </w:p>
          <w:p w14:paraId="05D47345">
            <w:r>
              <w:t>]</w:t>
            </w:r>
          </w:p>
        </w:tc>
      </w:tr>
    </w:tbl>
    <w:p w14:paraId="5793C3A2">
      <w:pPr>
        <w:pStyle w:val="4"/>
      </w:pPr>
      <w:bookmarkStart w:id="205" w:name="_Toc219975749"/>
      <w:r>
        <w:rPr>
          <w:rFonts w:hint="eastAsia"/>
        </w:rPr>
        <w:t>3</w:t>
      </w:r>
      <w:r>
        <w:t>.</w:t>
      </w:r>
      <w:r>
        <w:rPr>
          <w:rFonts w:hint="eastAsia"/>
        </w:rPr>
        <w:t>海关缴款书</w:t>
      </w:r>
      <w:bookmarkEnd w:id="205"/>
    </w:p>
    <w:p w14:paraId="310FD3E6">
      <w:pPr>
        <w:pStyle w:val="5"/>
        <w:ind w:firstLine="0" w:firstLineChars="0"/>
      </w:pPr>
      <w:r>
        <w:t>原始数据为json报文字段说明</w:t>
      </w:r>
    </w:p>
    <w:tbl>
      <w:tblPr>
        <w:tblStyle w:val="27"/>
        <w:tblW w:w="852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757"/>
        <w:gridCol w:w="1275"/>
        <w:gridCol w:w="709"/>
        <w:gridCol w:w="1704"/>
      </w:tblGrid>
      <w:tr w14:paraId="12ABC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19DF42EE">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37409C2C">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42BC3C69">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57" w:type="dxa"/>
            <w:shd w:val="clear" w:color="auto" w:fill="D9D9D9"/>
            <w:vAlign w:val="center"/>
          </w:tcPr>
          <w:p w14:paraId="70E0FA6B">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275" w:type="dxa"/>
            <w:shd w:val="clear" w:color="auto" w:fill="D9D9D9"/>
            <w:vAlign w:val="center"/>
          </w:tcPr>
          <w:p w14:paraId="42227BE3">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633DA426">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704" w:type="dxa"/>
            <w:shd w:val="clear" w:color="auto" w:fill="D9D9D9"/>
            <w:vAlign w:val="center"/>
          </w:tcPr>
          <w:p w14:paraId="6D502D49">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99E4E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6F2C33B">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14:paraId="68F123EE">
            <w:pPr>
              <w:jc w:val="center"/>
              <w:rPr>
                <w:rFonts w:ascii="宋体" w:hAnsi="宋体"/>
                <w:color w:val="000000"/>
                <w:szCs w:val="21"/>
              </w:rPr>
            </w:pPr>
            <w:r>
              <w:rPr>
                <w:rFonts w:hint="eastAsia" w:ascii="宋体" w:hAnsi="宋体" w:cs="宋体"/>
                <w:color w:val="000000"/>
                <w:kern w:val="0"/>
                <w:szCs w:val="21"/>
              </w:rPr>
              <w:t>海关缴款书号码</w:t>
            </w:r>
          </w:p>
        </w:tc>
        <w:tc>
          <w:tcPr>
            <w:tcW w:w="1559" w:type="dxa"/>
            <w:vAlign w:val="center"/>
          </w:tcPr>
          <w:p w14:paraId="0B463D59">
            <w:pPr>
              <w:jc w:val="center"/>
              <w:rPr>
                <w:rFonts w:ascii="宋体" w:hAnsi="宋体"/>
                <w:color w:val="000000"/>
                <w:szCs w:val="21"/>
              </w:rPr>
            </w:pPr>
            <w:r>
              <w:rPr>
                <w:rFonts w:ascii="宋体" w:hAnsi="宋体" w:cs="宋体"/>
                <w:color w:val="000000"/>
                <w:kern w:val="0"/>
                <w:szCs w:val="21"/>
              </w:rPr>
              <w:t>hgjkshm</w:t>
            </w:r>
          </w:p>
        </w:tc>
        <w:tc>
          <w:tcPr>
            <w:tcW w:w="757" w:type="dxa"/>
            <w:vAlign w:val="center"/>
          </w:tcPr>
          <w:p w14:paraId="75BD5EBC">
            <w:pPr>
              <w:jc w:val="center"/>
              <w:rPr>
                <w:rFonts w:ascii="宋体" w:hAnsi="宋体"/>
                <w:color w:val="000000"/>
                <w:szCs w:val="21"/>
              </w:rPr>
            </w:pPr>
            <w:r>
              <w:rPr>
                <w:rFonts w:hint="eastAsia" w:ascii="宋体" w:hAnsi="宋体" w:cs="宋体"/>
                <w:color w:val="000000"/>
                <w:kern w:val="0"/>
                <w:szCs w:val="21"/>
              </w:rPr>
              <w:t>N</w:t>
            </w:r>
          </w:p>
        </w:tc>
        <w:tc>
          <w:tcPr>
            <w:tcW w:w="1275" w:type="dxa"/>
            <w:vAlign w:val="center"/>
          </w:tcPr>
          <w:p w14:paraId="751B53D1">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3FDF398D">
            <w:pPr>
              <w:jc w:val="center"/>
              <w:rPr>
                <w:rFonts w:ascii="宋体" w:hAnsi="宋体"/>
                <w:color w:val="000000"/>
                <w:szCs w:val="21"/>
              </w:rPr>
            </w:pPr>
            <w:r>
              <w:rPr>
                <w:rFonts w:hint="eastAsia" w:ascii="宋体" w:hAnsi="宋体"/>
                <w:color w:val="000000"/>
                <w:szCs w:val="21"/>
              </w:rPr>
              <w:t>75</w:t>
            </w:r>
          </w:p>
        </w:tc>
        <w:tc>
          <w:tcPr>
            <w:tcW w:w="1704" w:type="dxa"/>
            <w:vAlign w:val="center"/>
          </w:tcPr>
          <w:p w14:paraId="14F4F4DE">
            <w:pPr>
              <w:jc w:val="left"/>
              <w:rPr>
                <w:rFonts w:ascii="宋体" w:hAnsi="宋体"/>
                <w:color w:val="000000"/>
                <w:szCs w:val="21"/>
              </w:rPr>
            </w:pPr>
          </w:p>
        </w:tc>
      </w:tr>
      <w:tr w14:paraId="4CF936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6DAA7236">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shd w:val="clear" w:color="auto" w:fill="auto"/>
            <w:vAlign w:val="center"/>
          </w:tcPr>
          <w:p w14:paraId="6A5D198F">
            <w:pPr>
              <w:jc w:val="center"/>
              <w:rPr>
                <w:rFonts w:ascii="宋体" w:hAnsi="宋体"/>
                <w:color w:val="000000"/>
                <w:szCs w:val="21"/>
              </w:rPr>
            </w:pPr>
            <w:r>
              <w:rPr>
                <w:rFonts w:hint="eastAsia" w:ascii="宋体" w:hAnsi="宋体" w:cs="宋体"/>
                <w:color w:val="000000"/>
                <w:kern w:val="0"/>
                <w:szCs w:val="21"/>
              </w:rPr>
              <w:t>填发日期</w:t>
            </w:r>
          </w:p>
        </w:tc>
        <w:tc>
          <w:tcPr>
            <w:tcW w:w="1559" w:type="dxa"/>
            <w:shd w:val="clear" w:color="auto" w:fill="auto"/>
            <w:vAlign w:val="center"/>
          </w:tcPr>
          <w:p w14:paraId="066D5A7B">
            <w:pPr>
              <w:jc w:val="center"/>
              <w:rPr>
                <w:rFonts w:ascii="宋体" w:hAnsi="宋体"/>
                <w:color w:val="000000"/>
                <w:szCs w:val="21"/>
              </w:rPr>
            </w:pPr>
            <w:r>
              <w:rPr>
                <w:rFonts w:ascii="宋体" w:hAnsi="宋体" w:cs="宋体"/>
                <w:color w:val="000000"/>
                <w:kern w:val="0"/>
                <w:szCs w:val="21"/>
              </w:rPr>
              <w:t>tfrq</w:t>
            </w:r>
          </w:p>
        </w:tc>
        <w:tc>
          <w:tcPr>
            <w:tcW w:w="757" w:type="dxa"/>
            <w:shd w:val="clear" w:color="auto" w:fill="auto"/>
            <w:vAlign w:val="center"/>
          </w:tcPr>
          <w:p w14:paraId="73FD7C0E">
            <w:pPr>
              <w:jc w:val="center"/>
              <w:rPr>
                <w:rFonts w:ascii="宋体" w:hAnsi="宋体"/>
                <w:color w:val="000000"/>
                <w:szCs w:val="21"/>
              </w:rPr>
            </w:pPr>
            <w:r>
              <w:rPr>
                <w:rFonts w:hint="eastAsia" w:ascii="宋体" w:hAnsi="宋体" w:cs="宋体"/>
                <w:color w:val="000000"/>
                <w:kern w:val="0"/>
                <w:szCs w:val="21"/>
              </w:rPr>
              <w:t>N</w:t>
            </w:r>
          </w:p>
        </w:tc>
        <w:tc>
          <w:tcPr>
            <w:tcW w:w="1275" w:type="dxa"/>
            <w:shd w:val="clear" w:color="auto" w:fill="auto"/>
            <w:vAlign w:val="center"/>
          </w:tcPr>
          <w:p w14:paraId="62FB6B7E">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6178C0EF">
            <w:pPr>
              <w:jc w:val="center"/>
              <w:rPr>
                <w:rFonts w:ascii="宋体" w:hAnsi="宋体"/>
                <w:color w:val="000000"/>
                <w:szCs w:val="21"/>
              </w:rPr>
            </w:pPr>
            <w:r>
              <w:rPr>
                <w:rFonts w:ascii="宋体" w:hAnsi="宋体"/>
                <w:color w:val="000000"/>
                <w:szCs w:val="21"/>
              </w:rPr>
              <w:t>8</w:t>
            </w:r>
          </w:p>
        </w:tc>
        <w:tc>
          <w:tcPr>
            <w:tcW w:w="1704" w:type="dxa"/>
            <w:shd w:val="clear" w:color="auto" w:fill="auto"/>
            <w:vAlign w:val="center"/>
          </w:tcPr>
          <w:p w14:paraId="6D2798AF">
            <w:pPr>
              <w:jc w:val="left"/>
              <w:rPr>
                <w:rFonts w:ascii="宋体" w:hAnsi="宋体"/>
                <w:color w:val="000000"/>
                <w:szCs w:val="21"/>
              </w:rPr>
            </w:pPr>
            <w:r>
              <w:rPr>
                <w:rFonts w:hint="eastAsia" w:ascii="宋体" w:hAnsi="宋体"/>
                <w:color w:val="000000"/>
                <w:szCs w:val="21"/>
              </w:rPr>
              <w:t>YYYYMMDD</w:t>
            </w:r>
          </w:p>
        </w:tc>
      </w:tr>
      <w:tr w14:paraId="6B55C8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7F33510E">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shd w:val="clear" w:color="auto" w:fill="auto"/>
            <w:vAlign w:val="center"/>
          </w:tcPr>
          <w:p w14:paraId="7FC4C372">
            <w:pPr>
              <w:jc w:val="center"/>
              <w:rPr>
                <w:rFonts w:ascii="宋体" w:hAnsi="宋体" w:cs="宋体"/>
                <w:color w:val="000000"/>
                <w:kern w:val="0"/>
                <w:szCs w:val="21"/>
              </w:rPr>
            </w:pPr>
            <w:r>
              <w:rPr>
                <w:rFonts w:hint="eastAsia"/>
                <w:color w:val="000000"/>
                <w:szCs w:val="21"/>
              </w:rPr>
              <w:t>缴款单位（人）纳税人识别号</w:t>
            </w:r>
          </w:p>
        </w:tc>
        <w:tc>
          <w:tcPr>
            <w:tcW w:w="1559" w:type="dxa"/>
            <w:shd w:val="clear" w:color="auto" w:fill="auto"/>
            <w:vAlign w:val="center"/>
          </w:tcPr>
          <w:p w14:paraId="4ADB8717">
            <w:pPr>
              <w:jc w:val="center"/>
              <w:rPr>
                <w:rFonts w:ascii="宋体" w:hAnsi="宋体" w:cs="宋体"/>
                <w:color w:val="000000"/>
                <w:kern w:val="0"/>
                <w:szCs w:val="21"/>
              </w:rPr>
            </w:pPr>
            <w:r>
              <w:rPr>
                <w:rFonts w:ascii="宋体" w:hAnsi="宋体" w:cs="宋体"/>
                <w:color w:val="000000"/>
                <w:kern w:val="0"/>
                <w:szCs w:val="21"/>
              </w:rPr>
              <w:t>jkdwrnsrsbh</w:t>
            </w:r>
          </w:p>
        </w:tc>
        <w:tc>
          <w:tcPr>
            <w:tcW w:w="757" w:type="dxa"/>
            <w:shd w:val="clear" w:color="auto" w:fill="auto"/>
            <w:vAlign w:val="center"/>
          </w:tcPr>
          <w:p w14:paraId="629E5C98">
            <w:pPr>
              <w:jc w:val="center"/>
              <w:rPr>
                <w:rFonts w:ascii="宋体" w:hAnsi="宋体" w:cs="宋体"/>
                <w:color w:val="000000"/>
                <w:kern w:val="0"/>
                <w:szCs w:val="21"/>
              </w:rPr>
            </w:pPr>
            <w:r>
              <w:rPr>
                <w:rFonts w:hint="eastAsia" w:ascii="宋体" w:hAnsi="宋体" w:cs="宋体"/>
                <w:color w:val="000000"/>
                <w:kern w:val="0"/>
                <w:szCs w:val="21"/>
              </w:rPr>
              <w:t>N</w:t>
            </w:r>
          </w:p>
        </w:tc>
        <w:tc>
          <w:tcPr>
            <w:tcW w:w="1275" w:type="dxa"/>
            <w:shd w:val="clear" w:color="auto" w:fill="auto"/>
            <w:vAlign w:val="center"/>
          </w:tcPr>
          <w:p w14:paraId="5E745C69">
            <w:pPr>
              <w:jc w:val="center"/>
              <w:rPr>
                <w:rFonts w:ascii="宋体" w:hAnsi="宋体" w:cs="宋体"/>
                <w:color w:val="000000"/>
                <w:kern w:val="0"/>
                <w:szCs w:val="21"/>
              </w:rPr>
            </w:pPr>
            <w:r>
              <w:rPr>
                <w:rFonts w:ascii="宋体" w:hAnsi="宋体" w:cs="宋体"/>
                <w:color w:val="000000"/>
                <w:kern w:val="0"/>
                <w:szCs w:val="21"/>
              </w:rPr>
              <w:t>VARCHAR</w:t>
            </w:r>
          </w:p>
        </w:tc>
        <w:tc>
          <w:tcPr>
            <w:tcW w:w="709" w:type="dxa"/>
            <w:shd w:val="clear" w:color="auto" w:fill="auto"/>
            <w:vAlign w:val="center"/>
          </w:tcPr>
          <w:p w14:paraId="49A2EC51">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1704" w:type="dxa"/>
            <w:shd w:val="clear" w:color="auto" w:fill="auto"/>
            <w:vAlign w:val="center"/>
          </w:tcPr>
          <w:p w14:paraId="608FB7CC">
            <w:pPr>
              <w:jc w:val="left"/>
              <w:rPr>
                <w:rFonts w:ascii="宋体" w:hAnsi="宋体"/>
                <w:color w:val="000000"/>
                <w:szCs w:val="21"/>
              </w:rPr>
            </w:pPr>
          </w:p>
        </w:tc>
      </w:tr>
      <w:tr w14:paraId="044747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5FD68DC">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843" w:type="dxa"/>
            <w:vAlign w:val="center"/>
          </w:tcPr>
          <w:p w14:paraId="01A86462">
            <w:pPr>
              <w:pStyle w:val="81"/>
              <w:jc w:val="center"/>
              <w:rPr>
                <w:rFonts w:ascii="宋体" w:hAnsi="宋体" w:cs="宋体"/>
                <w:color w:val="000000"/>
                <w:kern w:val="0"/>
                <w:szCs w:val="21"/>
              </w:rPr>
            </w:pPr>
            <w:r>
              <w:rPr>
                <w:rFonts w:hint="eastAsia" w:ascii="宋体" w:hAnsi="宋体" w:cs="宋体"/>
                <w:color w:val="000000"/>
                <w:kern w:val="0"/>
                <w:szCs w:val="21"/>
              </w:rPr>
              <w:t>是否重号锁定</w:t>
            </w:r>
          </w:p>
        </w:tc>
        <w:tc>
          <w:tcPr>
            <w:tcW w:w="1559" w:type="dxa"/>
            <w:vAlign w:val="center"/>
          </w:tcPr>
          <w:p w14:paraId="0E11A2B0">
            <w:pPr>
              <w:pStyle w:val="81"/>
              <w:jc w:val="center"/>
              <w:rPr>
                <w:rFonts w:ascii="宋体" w:hAnsi="宋体" w:cs="宋体"/>
                <w:color w:val="000000"/>
                <w:kern w:val="0"/>
                <w:szCs w:val="21"/>
              </w:rPr>
            </w:pPr>
            <w:r>
              <w:rPr>
                <w:rFonts w:ascii="宋体" w:hAnsi="宋体" w:cs="宋体"/>
                <w:color w:val="000000"/>
                <w:kern w:val="0"/>
                <w:szCs w:val="21"/>
              </w:rPr>
              <w:t>sfchsd</w:t>
            </w:r>
          </w:p>
        </w:tc>
        <w:tc>
          <w:tcPr>
            <w:tcW w:w="757" w:type="dxa"/>
            <w:vAlign w:val="center"/>
          </w:tcPr>
          <w:p w14:paraId="6D873B5E">
            <w:pPr>
              <w:jc w:val="center"/>
              <w:rPr>
                <w:rFonts w:ascii="宋体" w:hAnsi="宋体" w:cs="宋体"/>
                <w:color w:val="000000"/>
                <w:kern w:val="0"/>
                <w:szCs w:val="21"/>
              </w:rPr>
            </w:pPr>
            <w:r>
              <w:rPr>
                <w:rFonts w:hint="eastAsia" w:ascii="宋体" w:hAnsi="宋体" w:cs="宋体"/>
                <w:color w:val="000000"/>
                <w:kern w:val="0"/>
                <w:szCs w:val="21"/>
              </w:rPr>
              <w:t>Y</w:t>
            </w:r>
          </w:p>
        </w:tc>
        <w:tc>
          <w:tcPr>
            <w:tcW w:w="1275" w:type="dxa"/>
            <w:vAlign w:val="center"/>
          </w:tcPr>
          <w:p w14:paraId="1F713F14">
            <w:pPr>
              <w:jc w:val="center"/>
              <w:rPr>
                <w:color w:val="000000"/>
              </w:rPr>
            </w:pPr>
            <w:r>
              <w:rPr>
                <w:rFonts w:ascii="宋体" w:hAnsi="宋体" w:cs="宋体"/>
                <w:color w:val="000000"/>
                <w:kern w:val="0"/>
                <w:szCs w:val="21"/>
              </w:rPr>
              <w:t>CHAR</w:t>
            </w:r>
          </w:p>
        </w:tc>
        <w:tc>
          <w:tcPr>
            <w:tcW w:w="709" w:type="dxa"/>
            <w:vAlign w:val="center"/>
          </w:tcPr>
          <w:p w14:paraId="61BDD4EE">
            <w:pPr>
              <w:jc w:val="center"/>
              <w:rPr>
                <w:rFonts w:ascii="宋体" w:hAnsi="宋体"/>
                <w:color w:val="000000"/>
                <w:szCs w:val="21"/>
              </w:rPr>
            </w:pPr>
            <w:r>
              <w:rPr>
                <w:rFonts w:hint="eastAsia" w:ascii="宋体" w:hAnsi="宋体"/>
                <w:color w:val="000000"/>
                <w:szCs w:val="21"/>
              </w:rPr>
              <w:t>1</w:t>
            </w:r>
          </w:p>
        </w:tc>
        <w:tc>
          <w:tcPr>
            <w:tcW w:w="1704" w:type="dxa"/>
            <w:vAlign w:val="center"/>
          </w:tcPr>
          <w:p w14:paraId="13DF391C">
            <w:pPr>
              <w:widowControl/>
              <w:jc w:val="left"/>
              <w:textAlignment w:val="center"/>
              <w:rPr>
                <w:rFonts w:ascii="宋体" w:hAnsi="宋体" w:cs="宋体"/>
                <w:color w:val="000000"/>
                <w:kern w:val="0"/>
                <w:szCs w:val="21"/>
                <w:lang w:bidi="ar"/>
              </w:rPr>
            </w:pPr>
            <w:r>
              <w:rPr>
                <w:rFonts w:hint="eastAsia" w:ascii="宋体" w:hAnsi="宋体" w:cs="宋体"/>
                <w:color w:val="000000"/>
                <w:kern w:val="0"/>
                <w:szCs w:val="21"/>
                <w:lang w:bidi="ar"/>
              </w:rPr>
              <w:t>Y</w:t>
            </w:r>
            <w:r>
              <w:rPr>
                <w:rFonts w:hint="eastAsia" w:ascii="宋体" w:hAnsi="宋体"/>
                <w:color w:val="000000"/>
                <w:kern w:val="0"/>
                <w:szCs w:val="21"/>
                <w:lang w:bidi="ar"/>
              </w:rPr>
              <w:t>：</w:t>
            </w:r>
            <w:r>
              <w:rPr>
                <w:rFonts w:hint="eastAsia" w:ascii="宋体" w:hAnsi="宋体" w:cs="宋体"/>
                <w:color w:val="000000"/>
                <w:kern w:val="0"/>
                <w:szCs w:val="21"/>
                <w:lang w:bidi="ar"/>
              </w:rPr>
              <w:t>锁定</w:t>
            </w:r>
          </w:p>
          <w:p w14:paraId="079B3E3A">
            <w:pPr>
              <w:pStyle w:val="81"/>
              <w:rPr>
                <w:rFonts w:ascii="宋体" w:hAnsi="宋体" w:cs="宋体"/>
                <w:color w:val="000000"/>
                <w:kern w:val="0"/>
                <w:szCs w:val="21"/>
              </w:rPr>
            </w:pPr>
            <w:r>
              <w:rPr>
                <w:rFonts w:hint="eastAsia" w:ascii="宋体" w:hAnsi="宋体" w:cs="宋体"/>
                <w:color w:val="000000"/>
                <w:kern w:val="0"/>
                <w:szCs w:val="21"/>
                <w:lang w:bidi="ar"/>
              </w:rPr>
              <w:t>N</w:t>
            </w:r>
            <w:r>
              <w:rPr>
                <w:rFonts w:hint="eastAsia" w:ascii="宋体" w:hAnsi="宋体"/>
                <w:color w:val="000000"/>
                <w:kern w:val="0"/>
                <w:szCs w:val="21"/>
                <w:lang w:bidi="ar"/>
              </w:rPr>
              <w:t>：</w:t>
            </w:r>
            <w:r>
              <w:rPr>
                <w:rFonts w:hint="eastAsia" w:ascii="宋体" w:hAnsi="宋体" w:cs="宋体"/>
                <w:color w:val="000000"/>
                <w:kern w:val="0"/>
                <w:szCs w:val="21"/>
                <w:lang w:bidi="ar"/>
              </w:rPr>
              <w:t>未锁定</w:t>
            </w:r>
          </w:p>
        </w:tc>
      </w:tr>
      <w:tr w14:paraId="283296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4ABD63D">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16BFBC85">
            <w:pPr>
              <w:pStyle w:val="81"/>
              <w:jc w:val="center"/>
              <w:rPr>
                <w:color w:val="000000"/>
                <w:szCs w:val="21"/>
              </w:rPr>
            </w:pPr>
            <w:r>
              <w:rPr>
                <w:rFonts w:hint="eastAsia"/>
                <w:color w:val="000000"/>
                <w:szCs w:val="21"/>
              </w:rPr>
              <w:t>有效抵扣税额</w:t>
            </w:r>
          </w:p>
        </w:tc>
        <w:tc>
          <w:tcPr>
            <w:tcW w:w="1559" w:type="dxa"/>
            <w:vAlign w:val="center"/>
          </w:tcPr>
          <w:p w14:paraId="7D5D38BF">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757" w:type="dxa"/>
            <w:vAlign w:val="center"/>
          </w:tcPr>
          <w:p w14:paraId="20701E80">
            <w:pPr>
              <w:jc w:val="center"/>
              <w:rPr>
                <w:rFonts w:ascii="宋体" w:hAnsi="宋体" w:cs="宋体"/>
                <w:color w:val="000000"/>
                <w:kern w:val="0"/>
                <w:szCs w:val="21"/>
              </w:rPr>
            </w:pPr>
            <w:r>
              <w:rPr>
                <w:rFonts w:ascii="宋体" w:hAnsi="宋体" w:cs="宋体"/>
                <w:color w:val="000000"/>
                <w:kern w:val="0"/>
                <w:szCs w:val="21"/>
              </w:rPr>
              <w:t>Y</w:t>
            </w:r>
          </w:p>
        </w:tc>
        <w:tc>
          <w:tcPr>
            <w:tcW w:w="1275" w:type="dxa"/>
            <w:vAlign w:val="center"/>
          </w:tcPr>
          <w:p w14:paraId="07C08337">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65173162">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704" w:type="dxa"/>
            <w:vAlign w:val="center"/>
          </w:tcPr>
          <w:p w14:paraId="5917EBBF">
            <w:pPr>
              <w:pStyle w:val="81"/>
              <w:rPr>
                <w:rFonts w:ascii="宋体" w:hAnsi="宋体" w:cs="宋体"/>
                <w:color w:val="000000"/>
                <w:kern w:val="0"/>
                <w:szCs w:val="21"/>
              </w:rPr>
            </w:pPr>
          </w:p>
        </w:tc>
      </w:tr>
      <w:tr w14:paraId="38477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5AE8AED">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2255D933">
            <w:pPr>
              <w:pStyle w:val="81"/>
              <w:jc w:val="center"/>
              <w:rPr>
                <w:color w:val="000000"/>
                <w:szCs w:val="21"/>
              </w:rPr>
            </w:pPr>
            <w:r>
              <w:rPr>
                <w:rFonts w:hint="eastAsia"/>
                <w:color w:val="000000"/>
                <w:szCs w:val="21"/>
              </w:rPr>
              <w:t>加计扣除额合计</w:t>
            </w:r>
          </w:p>
        </w:tc>
        <w:tc>
          <w:tcPr>
            <w:tcW w:w="1559" w:type="dxa"/>
            <w:vAlign w:val="center"/>
          </w:tcPr>
          <w:p w14:paraId="09582876">
            <w:pPr>
              <w:jc w:val="center"/>
              <w:rPr>
                <w:rFonts w:ascii="宋体" w:hAnsi="宋体" w:cs="宋体"/>
                <w:color w:val="000000"/>
                <w:kern w:val="0"/>
                <w:szCs w:val="21"/>
              </w:rPr>
            </w:pPr>
            <w:r>
              <w:rPr>
                <w:rFonts w:ascii="宋体" w:hAnsi="宋体" w:cs="宋体"/>
                <w:color w:val="000000"/>
                <w:kern w:val="0"/>
                <w:szCs w:val="21"/>
              </w:rPr>
              <w:t>jjkcehj</w:t>
            </w:r>
          </w:p>
        </w:tc>
        <w:tc>
          <w:tcPr>
            <w:tcW w:w="757" w:type="dxa"/>
            <w:vAlign w:val="center"/>
          </w:tcPr>
          <w:p w14:paraId="52321812">
            <w:pPr>
              <w:jc w:val="center"/>
              <w:rPr>
                <w:rFonts w:ascii="宋体" w:hAnsi="宋体" w:cs="宋体"/>
                <w:color w:val="000000"/>
                <w:kern w:val="0"/>
                <w:szCs w:val="21"/>
              </w:rPr>
            </w:pPr>
            <w:r>
              <w:rPr>
                <w:rFonts w:hint="eastAsia" w:ascii="宋体" w:hAnsi="宋体" w:cs="宋体"/>
                <w:color w:val="000000"/>
                <w:kern w:val="0"/>
                <w:szCs w:val="21"/>
              </w:rPr>
              <w:t>Y</w:t>
            </w:r>
          </w:p>
        </w:tc>
        <w:tc>
          <w:tcPr>
            <w:tcW w:w="1275" w:type="dxa"/>
            <w:vAlign w:val="center"/>
          </w:tcPr>
          <w:p w14:paraId="77B272DA">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30332FB7">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704" w:type="dxa"/>
            <w:vAlign w:val="center"/>
          </w:tcPr>
          <w:p w14:paraId="7DE02CC5">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01：抵扣业务时可空</w:t>
            </w:r>
          </w:p>
        </w:tc>
      </w:tr>
      <w:tr w14:paraId="11A1E1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D38F828">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62557FE3">
            <w:pPr>
              <w:pStyle w:val="81"/>
              <w:jc w:val="center"/>
              <w:rPr>
                <w:color w:val="000000"/>
                <w:szCs w:val="21"/>
              </w:rPr>
            </w:pPr>
            <w:r>
              <w:rPr>
                <w:rFonts w:hint="eastAsia"/>
                <w:color w:val="000000"/>
                <w:szCs w:val="21"/>
              </w:rPr>
              <w:t>加计扣除剩余额</w:t>
            </w:r>
          </w:p>
        </w:tc>
        <w:tc>
          <w:tcPr>
            <w:tcW w:w="1559" w:type="dxa"/>
            <w:vAlign w:val="center"/>
          </w:tcPr>
          <w:p w14:paraId="5DE9D5E7">
            <w:pPr>
              <w:jc w:val="center"/>
              <w:rPr>
                <w:rFonts w:ascii="宋体" w:hAnsi="宋体" w:cs="宋体"/>
                <w:color w:val="000000"/>
                <w:kern w:val="0"/>
                <w:szCs w:val="21"/>
              </w:rPr>
            </w:pPr>
            <w:r>
              <w:rPr>
                <w:rFonts w:ascii="宋体" w:hAnsi="宋体" w:cs="宋体"/>
                <w:color w:val="000000"/>
                <w:kern w:val="0"/>
                <w:szCs w:val="21"/>
              </w:rPr>
              <w:t>jjkcsye</w:t>
            </w:r>
          </w:p>
        </w:tc>
        <w:tc>
          <w:tcPr>
            <w:tcW w:w="757" w:type="dxa"/>
            <w:vAlign w:val="center"/>
          </w:tcPr>
          <w:p w14:paraId="6E67D6BD">
            <w:pPr>
              <w:jc w:val="center"/>
              <w:rPr>
                <w:rFonts w:ascii="宋体" w:hAnsi="宋体" w:cs="宋体"/>
                <w:color w:val="000000"/>
                <w:kern w:val="0"/>
                <w:szCs w:val="21"/>
              </w:rPr>
            </w:pPr>
            <w:r>
              <w:rPr>
                <w:rFonts w:hint="eastAsia" w:ascii="宋体" w:hAnsi="宋体" w:cs="宋体"/>
                <w:color w:val="000000"/>
                <w:kern w:val="0"/>
                <w:szCs w:val="21"/>
              </w:rPr>
              <w:t>Y</w:t>
            </w:r>
          </w:p>
        </w:tc>
        <w:tc>
          <w:tcPr>
            <w:tcW w:w="1275" w:type="dxa"/>
            <w:vAlign w:val="center"/>
          </w:tcPr>
          <w:p w14:paraId="3C597125">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52243FCC">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704" w:type="dxa"/>
            <w:vAlign w:val="center"/>
          </w:tcPr>
          <w:p w14:paraId="2E09E439">
            <w:pPr>
              <w:jc w:val="left"/>
              <w:rPr>
                <w:rFonts w:ascii="宋体" w:hAnsi="宋体"/>
                <w:color w:val="000000"/>
                <w:szCs w:val="21"/>
              </w:rPr>
            </w:pPr>
            <w:r>
              <w:rPr>
                <w:rFonts w:hint="eastAsia" w:ascii="宋体" w:hAnsi="宋体"/>
                <w:color w:val="000000"/>
                <w:szCs w:val="21"/>
              </w:rPr>
              <w:t>申请业务类型为</w:t>
            </w:r>
            <w:r>
              <w:rPr>
                <w:rFonts w:hint="eastAsia" w:ascii="宋体" w:hAnsi="宋体"/>
                <w:color w:val="000000"/>
                <w:kern w:val="0"/>
                <w:szCs w:val="21"/>
                <w:lang w:bidi="ar"/>
              </w:rPr>
              <w:t>01：抵扣业务时可空</w:t>
            </w:r>
          </w:p>
        </w:tc>
      </w:tr>
      <w:tr w14:paraId="406B96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F07A249">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vAlign w:val="center"/>
          </w:tcPr>
          <w:p w14:paraId="1CEB1533">
            <w:pPr>
              <w:pStyle w:val="81"/>
              <w:jc w:val="center"/>
              <w:rPr>
                <w:color w:val="000000"/>
                <w:szCs w:val="21"/>
              </w:rPr>
            </w:pPr>
            <w:r>
              <w:rPr>
                <w:rFonts w:hint="eastAsia"/>
              </w:rPr>
              <w:t>差额扣除异常标识</w:t>
            </w:r>
          </w:p>
        </w:tc>
        <w:tc>
          <w:tcPr>
            <w:tcW w:w="1559" w:type="dxa"/>
            <w:vAlign w:val="center"/>
          </w:tcPr>
          <w:p w14:paraId="1FD66437">
            <w:pPr>
              <w:jc w:val="center"/>
              <w:rPr>
                <w:rFonts w:ascii="宋体" w:hAnsi="宋体" w:cs="宋体"/>
                <w:color w:val="000000"/>
                <w:kern w:val="0"/>
                <w:szCs w:val="21"/>
              </w:rPr>
            </w:pPr>
            <w:r>
              <w:t>cekcycbs</w:t>
            </w:r>
          </w:p>
        </w:tc>
        <w:tc>
          <w:tcPr>
            <w:tcW w:w="757" w:type="dxa"/>
            <w:vAlign w:val="center"/>
          </w:tcPr>
          <w:p w14:paraId="7BCF7086">
            <w:pPr>
              <w:jc w:val="center"/>
              <w:rPr>
                <w:rFonts w:ascii="宋体" w:hAnsi="宋体" w:cs="宋体"/>
                <w:color w:val="000000"/>
                <w:kern w:val="0"/>
                <w:szCs w:val="21"/>
              </w:rPr>
            </w:pPr>
            <w:r>
              <w:t>Y</w:t>
            </w:r>
          </w:p>
        </w:tc>
        <w:tc>
          <w:tcPr>
            <w:tcW w:w="1275" w:type="dxa"/>
            <w:vAlign w:val="center"/>
          </w:tcPr>
          <w:p w14:paraId="0130E04C">
            <w:pPr>
              <w:jc w:val="center"/>
              <w:rPr>
                <w:rFonts w:ascii="宋体" w:hAnsi="宋体" w:cs="宋体"/>
                <w:color w:val="000000"/>
                <w:kern w:val="0"/>
                <w:szCs w:val="21"/>
              </w:rPr>
            </w:pPr>
            <w:r>
              <w:rPr>
                <w:rFonts w:hint="eastAsia" w:ascii="宋体" w:hAnsi="宋体" w:cs="宋体"/>
                <w:color w:val="000000"/>
                <w:kern w:val="0"/>
                <w:szCs w:val="21"/>
              </w:rPr>
              <w:t>VARCHAR</w:t>
            </w:r>
          </w:p>
        </w:tc>
        <w:tc>
          <w:tcPr>
            <w:tcW w:w="709" w:type="dxa"/>
            <w:vAlign w:val="center"/>
          </w:tcPr>
          <w:p w14:paraId="7EF63A41">
            <w:pPr>
              <w:jc w:val="center"/>
              <w:rPr>
                <w:rFonts w:ascii="宋体" w:hAnsi="宋体"/>
                <w:color w:val="000000"/>
                <w:szCs w:val="21"/>
              </w:rPr>
            </w:pPr>
            <w:r>
              <w:t>1</w:t>
            </w:r>
          </w:p>
        </w:tc>
        <w:tc>
          <w:tcPr>
            <w:tcW w:w="1704" w:type="dxa"/>
            <w:vAlign w:val="center"/>
          </w:tcPr>
          <w:p w14:paraId="341C71D4">
            <w:pPr>
              <w:pStyle w:val="16"/>
              <w:jc w:val="both"/>
            </w:pPr>
            <w:r>
              <w:t>0</w:t>
            </w:r>
            <w:r>
              <w:rPr>
                <w:rFonts w:hint="eastAsia"/>
              </w:rPr>
              <w:t>：正常，可用于勾选</w:t>
            </w:r>
          </w:p>
          <w:p w14:paraId="6A7AEE5A">
            <w:pPr>
              <w:rPr>
                <w:rFonts w:ascii="宋体" w:hAnsi="宋体"/>
                <w:color w:val="000000"/>
                <w:szCs w:val="21"/>
              </w:rPr>
            </w:pPr>
            <w:r>
              <w:t>1</w:t>
            </w:r>
            <w:r>
              <w:rPr>
                <w:rFonts w:hint="eastAsia"/>
              </w:rPr>
              <w:t>：异常，不能用于勾选</w:t>
            </w:r>
          </w:p>
        </w:tc>
      </w:tr>
    </w:tbl>
    <w:p w14:paraId="250E6843">
      <w:pPr>
        <w:pStyle w:val="5"/>
        <w:ind w:firstLine="0" w:firstLineChars="0"/>
      </w:pPr>
    </w:p>
    <w:p w14:paraId="358E8C83">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107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62335528">
            <w:r>
              <w:t>[</w:t>
            </w:r>
          </w:p>
          <w:p w14:paraId="4EB97F30">
            <w:r>
              <w:tab/>
            </w:r>
            <w:r>
              <w:t>{</w:t>
            </w:r>
          </w:p>
          <w:p w14:paraId="7E5EFF5D">
            <w:r>
              <w:rPr>
                <w:rFonts w:hint="eastAsia"/>
              </w:rPr>
              <w:tab/>
            </w:r>
            <w:r>
              <w:rPr>
                <w:rFonts w:hint="eastAsia"/>
              </w:rPr>
              <w:tab/>
            </w:r>
            <w:r>
              <w:rPr>
                <w:rFonts w:hint="eastAsia"/>
              </w:rPr>
              <w:t>"hgjkshm": "海关缴款书号码",</w:t>
            </w:r>
          </w:p>
          <w:p w14:paraId="0A9E5B2F">
            <w:r>
              <w:rPr>
                <w:rFonts w:hint="eastAsia"/>
              </w:rPr>
              <w:tab/>
            </w:r>
            <w:r>
              <w:rPr>
                <w:rFonts w:hint="eastAsia"/>
              </w:rPr>
              <w:tab/>
            </w:r>
            <w:r>
              <w:rPr>
                <w:rFonts w:hint="eastAsia"/>
              </w:rPr>
              <w:t>"tfrq": "填发日期",</w:t>
            </w:r>
          </w:p>
          <w:p w14:paraId="216C436E">
            <w:r>
              <w:rPr>
                <w:rFonts w:hint="eastAsia"/>
              </w:rPr>
              <w:tab/>
            </w:r>
            <w:r>
              <w:rPr>
                <w:rFonts w:hint="eastAsia"/>
              </w:rPr>
              <w:tab/>
            </w:r>
            <w:r>
              <w:rPr>
                <w:rFonts w:hint="eastAsia"/>
              </w:rPr>
              <w:t>"jkdwrnsrsbh": "缴款单位（人）纳税人识别号",</w:t>
            </w:r>
          </w:p>
          <w:p w14:paraId="7FD41CF7">
            <w:r>
              <w:rPr>
                <w:rFonts w:hint="eastAsia"/>
              </w:rPr>
              <w:tab/>
            </w:r>
            <w:r>
              <w:rPr>
                <w:rFonts w:hint="eastAsia"/>
              </w:rPr>
              <w:tab/>
            </w:r>
            <w:r>
              <w:rPr>
                <w:rFonts w:hint="eastAsia"/>
              </w:rPr>
              <w:t>"sfchsd": "是否重号锁定",</w:t>
            </w:r>
          </w:p>
          <w:p w14:paraId="1044C04A">
            <w:r>
              <w:rPr>
                <w:rFonts w:hint="eastAsia"/>
              </w:rPr>
              <w:tab/>
            </w:r>
            <w:r>
              <w:rPr>
                <w:rFonts w:hint="eastAsia"/>
              </w:rPr>
              <w:tab/>
            </w:r>
            <w:r>
              <w:rPr>
                <w:rFonts w:hint="eastAsia"/>
              </w:rPr>
              <w:t>"yxdkse": "有效抵扣税额",</w:t>
            </w:r>
          </w:p>
          <w:p w14:paraId="44AAF936">
            <w:r>
              <w:rPr>
                <w:rFonts w:hint="eastAsia"/>
              </w:rPr>
              <w:tab/>
            </w:r>
            <w:r>
              <w:rPr>
                <w:rFonts w:hint="eastAsia"/>
              </w:rPr>
              <w:tab/>
            </w:r>
            <w:r>
              <w:rPr>
                <w:rFonts w:hint="eastAsia"/>
              </w:rPr>
              <w:t>"jjkcehj": "加计扣除额合计",</w:t>
            </w:r>
          </w:p>
          <w:p w14:paraId="58E79905">
            <w:r>
              <w:rPr>
                <w:rFonts w:hint="eastAsia"/>
              </w:rPr>
              <w:tab/>
            </w:r>
            <w:r>
              <w:rPr>
                <w:rFonts w:hint="eastAsia"/>
              </w:rPr>
              <w:tab/>
            </w:r>
            <w:r>
              <w:rPr>
                <w:rFonts w:hint="eastAsia"/>
              </w:rPr>
              <w:t>"jjkcsye": "加计扣除剩余额"</w:t>
            </w:r>
            <w:r>
              <w:t>,</w:t>
            </w:r>
          </w:p>
          <w:p w14:paraId="09C81434">
            <w:r>
              <w:tab/>
            </w:r>
            <w:r>
              <w:tab/>
            </w:r>
            <w:r>
              <w:t>"cekcycbs": "</w:t>
            </w:r>
            <w:r>
              <w:rPr>
                <w:rFonts w:hint="eastAsia"/>
              </w:rPr>
              <w:t>差额扣除异常标识</w:t>
            </w:r>
            <w:r>
              <w:t>"</w:t>
            </w:r>
          </w:p>
          <w:p w14:paraId="67F6FFC0">
            <w:r>
              <w:tab/>
            </w:r>
            <w:r>
              <w:t>}, {</w:t>
            </w:r>
          </w:p>
          <w:p w14:paraId="6E77A9F7">
            <w:r>
              <w:rPr>
                <w:rFonts w:hint="eastAsia"/>
              </w:rPr>
              <w:tab/>
            </w:r>
            <w:r>
              <w:rPr>
                <w:rFonts w:hint="eastAsia"/>
              </w:rPr>
              <w:tab/>
            </w:r>
            <w:r>
              <w:rPr>
                <w:rFonts w:hint="eastAsia"/>
              </w:rPr>
              <w:t>"hgjkshm": "海关缴款书号码",</w:t>
            </w:r>
          </w:p>
          <w:p w14:paraId="07AAB4B2">
            <w:r>
              <w:rPr>
                <w:rFonts w:hint="eastAsia"/>
              </w:rPr>
              <w:tab/>
            </w:r>
            <w:r>
              <w:rPr>
                <w:rFonts w:hint="eastAsia"/>
              </w:rPr>
              <w:tab/>
            </w:r>
            <w:r>
              <w:rPr>
                <w:rFonts w:hint="eastAsia"/>
              </w:rPr>
              <w:t>"tfrq": "填发日期",</w:t>
            </w:r>
          </w:p>
          <w:p w14:paraId="7B50DF84">
            <w:r>
              <w:rPr>
                <w:rFonts w:hint="eastAsia"/>
              </w:rPr>
              <w:tab/>
            </w:r>
            <w:r>
              <w:rPr>
                <w:rFonts w:hint="eastAsia"/>
              </w:rPr>
              <w:tab/>
            </w:r>
            <w:r>
              <w:rPr>
                <w:rFonts w:hint="eastAsia"/>
              </w:rPr>
              <w:t>"jkdwrnsrsbh": "缴款单位（人）纳税人识别号",</w:t>
            </w:r>
          </w:p>
          <w:p w14:paraId="5F2BF5C8">
            <w:r>
              <w:rPr>
                <w:rFonts w:hint="eastAsia"/>
              </w:rPr>
              <w:tab/>
            </w:r>
            <w:r>
              <w:rPr>
                <w:rFonts w:hint="eastAsia"/>
              </w:rPr>
              <w:tab/>
            </w:r>
            <w:r>
              <w:rPr>
                <w:rFonts w:hint="eastAsia"/>
              </w:rPr>
              <w:t>"sfchsd": "是否重号锁定",</w:t>
            </w:r>
          </w:p>
          <w:p w14:paraId="4303EFA5">
            <w:r>
              <w:rPr>
                <w:rFonts w:hint="eastAsia"/>
              </w:rPr>
              <w:tab/>
            </w:r>
            <w:r>
              <w:rPr>
                <w:rFonts w:hint="eastAsia"/>
              </w:rPr>
              <w:tab/>
            </w:r>
            <w:r>
              <w:rPr>
                <w:rFonts w:hint="eastAsia"/>
              </w:rPr>
              <w:t>"yxdkse": "有效抵扣税额",</w:t>
            </w:r>
          </w:p>
          <w:p w14:paraId="191C089B">
            <w:r>
              <w:rPr>
                <w:rFonts w:hint="eastAsia"/>
              </w:rPr>
              <w:tab/>
            </w:r>
            <w:r>
              <w:rPr>
                <w:rFonts w:hint="eastAsia"/>
              </w:rPr>
              <w:tab/>
            </w:r>
            <w:r>
              <w:rPr>
                <w:rFonts w:hint="eastAsia"/>
              </w:rPr>
              <w:t>"jjkcehj": "加计扣除额合计",</w:t>
            </w:r>
          </w:p>
          <w:p w14:paraId="1232A24E">
            <w:r>
              <w:rPr>
                <w:rFonts w:hint="eastAsia"/>
              </w:rPr>
              <w:tab/>
            </w:r>
            <w:r>
              <w:rPr>
                <w:rFonts w:hint="eastAsia"/>
              </w:rPr>
              <w:tab/>
            </w:r>
            <w:r>
              <w:rPr>
                <w:rFonts w:hint="eastAsia"/>
              </w:rPr>
              <w:t>"jjkcsye": "加计扣除剩余额"</w:t>
            </w:r>
            <w:r>
              <w:t>,</w:t>
            </w:r>
          </w:p>
          <w:p w14:paraId="2BF88D9C">
            <w:r>
              <w:tab/>
            </w:r>
            <w:r>
              <w:tab/>
            </w:r>
            <w:r>
              <w:t>"cekcycbs": "</w:t>
            </w:r>
            <w:r>
              <w:rPr>
                <w:rFonts w:hint="eastAsia"/>
              </w:rPr>
              <w:t>差额扣除异常标识</w:t>
            </w:r>
            <w:r>
              <w:t>"</w:t>
            </w:r>
          </w:p>
          <w:p w14:paraId="0B851F84">
            <w:r>
              <w:tab/>
            </w:r>
            <w:r>
              <w:t>}</w:t>
            </w:r>
          </w:p>
          <w:p w14:paraId="312C9FE7">
            <w:r>
              <w:t>]</w:t>
            </w:r>
          </w:p>
        </w:tc>
      </w:tr>
    </w:tbl>
    <w:p w14:paraId="402CCFE6">
      <w:pPr>
        <w:pStyle w:val="4"/>
      </w:pPr>
      <w:bookmarkStart w:id="206" w:name="_Toc219975750"/>
      <w:r>
        <w:rPr>
          <w:rFonts w:hint="eastAsia"/>
        </w:rPr>
        <w:t>4</w:t>
      </w:r>
      <w:r>
        <w:t>.</w:t>
      </w:r>
      <w:r>
        <w:rPr>
          <w:rFonts w:hint="eastAsia"/>
        </w:rPr>
        <w:t>出口转内销海关缴款书</w:t>
      </w:r>
      <w:bookmarkEnd w:id="206"/>
    </w:p>
    <w:p w14:paraId="4EB4B7CE">
      <w:pPr>
        <w:pStyle w:val="5"/>
        <w:ind w:firstLine="0" w:firstLineChars="0"/>
      </w:pPr>
      <w:r>
        <w:t>原始数据为json报文字段说明</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993"/>
        <w:gridCol w:w="1417"/>
        <w:gridCol w:w="709"/>
        <w:gridCol w:w="1326"/>
      </w:tblGrid>
      <w:tr w14:paraId="64E87E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0C080F83">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28456979">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4C6DE200">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993" w:type="dxa"/>
            <w:shd w:val="clear" w:color="auto" w:fill="D9D9D9"/>
            <w:vAlign w:val="center"/>
          </w:tcPr>
          <w:p w14:paraId="778A8ED7">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417" w:type="dxa"/>
            <w:shd w:val="clear" w:color="auto" w:fill="D9D9D9"/>
            <w:vAlign w:val="center"/>
          </w:tcPr>
          <w:p w14:paraId="20A2FD2B">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17B570B">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326" w:type="dxa"/>
            <w:shd w:val="clear" w:color="auto" w:fill="D9D9D9"/>
            <w:vAlign w:val="center"/>
          </w:tcPr>
          <w:p w14:paraId="05913CBE">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DD2AC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BEC5F28">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14:paraId="06AE601B">
            <w:pPr>
              <w:jc w:val="center"/>
              <w:rPr>
                <w:rFonts w:ascii="宋体" w:hAnsi="宋体"/>
                <w:color w:val="000000"/>
                <w:szCs w:val="21"/>
              </w:rPr>
            </w:pPr>
            <w:r>
              <w:rPr>
                <w:rFonts w:hint="eastAsia" w:ascii="宋体" w:hAnsi="宋体" w:cs="宋体"/>
                <w:color w:val="000000"/>
                <w:kern w:val="0"/>
                <w:szCs w:val="21"/>
              </w:rPr>
              <w:t>海关缴款书号码</w:t>
            </w:r>
          </w:p>
        </w:tc>
        <w:tc>
          <w:tcPr>
            <w:tcW w:w="1559" w:type="dxa"/>
            <w:vAlign w:val="center"/>
          </w:tcPr>
          <w:p w14:paraId="3E54E2D5">
            <w:pPr>
              <w:jc w:val="center"/>
              <w:rPr>
                <w:rFonts w:ascii="宋体" w:hAnsi="宋体"/>
                <w:color w:val="000000"/>
                <w:szCs w:val="21"/>
              </w:rPr>
            </w:pPr>
            <w:r>
              <w:rPr>
                <w:rFonts w:ascii="宋体" w:hAnsi="宋体" w:cs="宋体"/>
                <w:color w:val="000000"/>
                <w:kern w:val="0"/>
                <w:szCs w:val="21"/>
              </w:rPr>
              <w:t>hgjkshm</w:t>
            </w:r>
          </w:p>
        </w:tc>
        <w:tc>
          <w:tcPr>
            <w:tcW w:w="993" w:type="dxa"/>
            <w:vAlign w:val="center"/>
          </w:tcPr>
          <w:p w14:paraId="7F49775E">
            <w:pPr>
              <w:jc w:val="center"/>
              <w:rPr>
                <w:rFonts w:ascii="宋体" w:hAnsi="宋体"/>
                <w:color w:val="000000"/>
                <w:szCs w:val="21"/>
              </w:rPr>
            </w:pPr>
            <w:r>
              <w:rPr>
                <w:rFonts w:hint="eastAsia" w:ascii="宋体" w:hAnsi="宋体" w:cs="宋体"/>
                <w:color w:val="000000"/>
                <w:kern w:val="0"/>
                <w:szCs w:val="21"/>
              </w:rPr>
              <w:t>N</w:t>
            </w:r>
          </w:p>
        </w:tc>
        <w:tc>
          <w:tcPr>
            <w:tcW w:w="1417" w:type="dxa"/>
            <w:vAlign w:val="center"/>
          </w:tcPr>
          <w:p w14:paraId="39BD2EF3">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2EC1A5DB">
            <w:pPr>
              <w:jc w:val="center"/>
              <w:rPr>
                <w:rFonts w:ascii="宋体" w:hAnsi="宋体"/>
                <w:color w:val="000000"/>
                <w:szCs w:val="21"/>
              </w:rPr>
            </w:pPr>
            <w:r>
              <w:rPr>
                <w:rFonts w:hint="eastAsia" w:ascii="宋体" w:hAnsi="宋体"/>
                <w:color w:val="000000"/>
                <w:szCs w:val="21"/>
              </w:rPr>
              <w:t>75</w:t>
            </w:r>
          </w:p>
        </w:tc>
        <w:tc>
          <w:tcPr>
            <w:tcW w:w="1326" w:type="dxa"/>
            <w:vAlign w:val="center"/>
          </w:tcPr>
          <w:p w14:paraId="264C1780">
            <w:pPr>
              <w:jc w:val="left"/>
              <w:rPr>
                <w:rFonts w:ascii="宋体" w:hAnsi="宋体"/>
                <w:color w:val="000000"/>
                <w:szCs w:val="21"/>
              </w:rPr>
            </w:pPr>
          </w:p>
        </w:tc>
      </w:tr>
      <w:tr w14:paraId="41CDBD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70B20713">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shd w:val="clear" w:color="auto" w:fill="auto"/>
            <w:vAlign w:val="center"/>
          </w:tcPr>
          <w:p w14:paraId="0B22080D">
            <w:pPr>
              <w:jc w:val="center"/>
              <w:rPr>
                <w:rFonts w:ascii="宋体" w:hAnsi="宋体"/>
                <w:color w:val="000000"/>
                <w:szCs w:val="21"/>
              </w:rPr>
            </w:pPr>
            <w:r>
              <w:rPr>
                <w:rFonts w:hint="eastAsia" w:ascii="宋体" w:hAnsi="宋体" w:cs="宋体"/>
                <w:color w:val="000000"/>
                <w:kern w:val="0"/>
                <w:szCs w:val="21"/>
              </w:rPr>
              <w:t>填发日期</w:t>
            </w:r>
          </w:p>
        </w:tc>
        <w:tc>
          <w:tcPr>
            <w:tcW w:w="1559" w:type="dxa"/>
            <w:shd w:val="clear" w:color="auto" w:fill="auto"/>
            <w:vAlign w:val="center"/>
          </w:tcPr>
          <w:p w14:paraId="02187BC3">
            <w:pPr>
              <w:jc w:val="center"/>
              <w:rPr>
                <w:rFonts w:ascii="宋体" w:hAnsi="宋体"/>
                <w:color w:val="000000"/>
                <w:szCs w:val="21"/>
              </w:rPr>
            </w:pPr>
            <w:r>
              <w:rPr>
                <w:rFonts w:ascii="宋体" w:hAnsi="宋体" w:cs="宋体"/>
                <w:color w:val="000000"/>
                <w:kern w:val="0"/>
                <w:szCs w:val="21"/>
              </w:rPr>
              <w:t>tfrq</w:t>
            </w:r>
          </w:p>
        </w:tc>
        <w:tc>
          <w:tcPr>
            <w:tcW w:w="993" w:type="dxa"/>
            <w:shd w:val="clear" w:color="auto" w:fill="auto"/>
            <w:vAlign w:val="center"/>
          </w:tcPr>
          <w:p w14:paraId="47FE5BA5">
            <w:pPr>
              <w:jc w:val="center"/>
              <w:rPr>
                <w:rFonts w:ascii="宋体" w:hAnsi="宋体"/>
                <w:color w:val="000000"/>
                <w:szCs w:val="21"/>
              </w:rPr>
            </w:pPr>
            <w:r>
              <w:rPr>
                <w:rFonts w:hint="eastAsia" w:ascii="宋体" w:hAnsi="宋体" w:cs="宋体"/>
                <w:color w:val="000000"/>
                <w:kern w:val="0"/>
                <w:szCs w:val="21"/>
              </w:rPr>
              <w:t>N</w:t>
            </w:r>
          </w:p>
        </w:tc>
        <w:tc>
          <w:tcPr>
            <w:tcW w:w="1417" w:type="dxa"/>
            <w:shd w:val="clear" w:color="auto" w:fill="auto"/>
            <w:vAlign w:val="center"/>
          </w:tcPr>
          <w:p w14:paraId="7DE75933">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4EBBE7BA">
            <w:pPr>
              <w:jc w:val="center"/>
              <w:rPr>
                <w:rFonts w:ascii="宋体" w:hAnsi="宋体"/>
                <w:color w:val="000000"/>
                <w:szCs w:val="21"/>
              </w:rPr>
            </w:pPr>
            <w:r>
              <w:rPr>
                <w:rFonts w:ascii="宋体" w:hAnsi="宋体"/>
                <w:color w:val="000000"/>
                <w:szCs w:val="21"/>
              </w:rPr>
              <w:t>8</w:t>
            </w:r>
          </w:p>
        </w:tc>
        <w:tc>
          <w:tcPr>
            <w:tcW w:w="1326" w:type="dxa"/>
            <w:shd w:val="clear" w:color="auto" w:fill="auto"/>
            <w:vAlign w:val="center"/>
          </w:tcPr>
          <w:p w14:paraId="65EF4314">
            <w:pPr>
              <w:jc w:val="left"/>
              <w:rPr>
                <w:rFonts w:ascii="宋体" w:hAnsi="宋体"/>
                <w:color w:val="000000"/>
                <w:szCs w:val="21"/>
              </w:rPr>
            </w:pPr>
            <w:r>
              <w:rPr>
                <w:rFonts w:hint="eastAsia" w:ascii="宋体" w:hAnsi="宋体"/>
                <w:color w:val="000000"/>
                <w:szCs w:val="21"/>
              </w:rPr>
              <w:t>YYYYMMDD</w:t>
            </w:r>
          </w:p>
        </w:tc>
      </w:tr>
      <w:tr w14:paraId="504BEC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5C8CDD69">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shd w:val="clear" w:color="auto" w:fill="auto"/>
            <w:vAlign w:val="center"/>
          </w:tcPr>
          <w:p w14:paraId="596D9C3B">
            <w:pPr>
              <w:jc w:val="center"/>
              <w:rPr>
                <w:rFonts w:ascii="宋体" w:hAnsi="宋体" w:cs="宋体"/>
                <w:color w:val="000000"/>
                <w:kern w:val="0"/>
                <w:szCs w:val="21"/>
              </w:rPr>
            </w:pPr>
            <w:r>
              <w:rPr>
                <w:rFonts w:hint="eastAsia" w:ascii="宋体" w:hAnsi="宋体" w:cs="宋体"/>
                <w:color w:val="000000"/>
                <w:kern w:val="0"/>
                <w:szCs w:val="21"/>
              </w:rPr>
              <w:t>缴款单位（人）纳税人识别号</w:t>
            </w:r>
          </w:p>
        </w:tc>
        <w:tc>
          <w:tcPr>
            <w:tcW w:w="1559" w:type="dxa"/>
            <w:shd w:val="clear" w:color="auto" w:fill="auto"/>
            <w:vAlign w:val="center"/>
          </w:tcPr>
          <w:p w14:paraId="1936B26A">
            <w:pPr>
              <w:jc w:val="center"/>
              <w:rPr>
                <w:rFonts w:ascii="宋体" w:hAnsi="宋体" w:cs="宋体"/>
                <w:color w:val="000000"/>
                <w:kern w:val="0"/>
                <w:szCs w:val="21"/>
              </w:rPr>
            </w:pPr>
            <w:r>
              <w:rPr>
                <w:rFonts w:ascii="宋体" w:hAnsi="宋体" w:cs="宋体"/>
                <w:color w:val="000000"/>
                <w:kern w:val="0"/>
                <w:szCs w:val="21"/>
              </w:rPr>
              <w:t>jkdwrnsrsbh</w:t>
            </w:r>
          </w:p>
        </w:tc>
        <w:tc>
          <w:tcPr>
            <w:tcW w:w="993" w:type="dxa"/>
            <w:shd w:val="clear" w:color="auto" w:fill="auto"/>
            <w:vAlign w:val="center"/>
          </w:tcPr>
          <w:p w14:paraId="67479AAC">
            <w:pPr>
              <w:jc w:val="center"/>
              <w:rPr>
                <w:rFonts w:ascii="宋体" w:hAnsi="宋体" w:cs="宋体"/>
                <w:color w:val="000000"/>
                <w:kern w:val="0"/>
                <w:szCs w:val="21"/>
              </w:rPr>
            </w:pPr>
            <w:r>
              <w:rPr>
                <w:rFonts w:hint="eastAsia" w:ascii="宋体" w:hAnsi="宋体" w:cs="宋体"/>
                <w:color w:val="000000"/>
                <w:kern w:val="0"/>
                <w:szCs w:val="21"/>
              </w:rPr>
              <w:t>N</w:t>
            </w:r>
          </w:p>
        </w:tc>
        <w:tc>
          <w:tcPr>
            <w:tcW w:w="1417" w:type="dxa"/>
            <w:shd w:val="clear" w:color="auto" w:fill="auto"/>
            <w:vAlign w:val="center"/>
          </w:tcPr>
          <w:p w14:paraId="0B44F1AA">
            <w:pPr>
              <w:jc w:val="center"/>
              <w:rPr>
                <w:rFonts w:ascii="宋体" w:hAnsi="宋体" w:cs="宋体"/>
                <w:color w:val="000000"/>
                <w:kern w:val="0"/>
                <w:szCs w:val="21"/>
              </w:rPr>
            </w:pPr>
            <w:r>
              <w:rPr>
                <w:rFonts w:ascii="宋体" w:hAnsi="宋体" w:cs="宋体"/>
                <w:color w:val="000000"/>
                <w:kern w:val="0"/>
                <w:szCs w:val="21"/>
              </w:rPr>
              <w:t>VARCHAR</w:t>
            </w:r>
          </w:p>
        </w:tc>
        <w:tc>
          <w:tcPr>
            <w:tcW w:w="709" w:type="dxa"/>
            <w:shd w:val="clear" w:color="auto" w:fill="auto"/>
            <w:vAlign w:val="center"/>
          </w:tcPr>
          <w:p w14:paraId="18236F79">
            <w:pPr>
              <w:jc w:val="center"/>
              <w:rPr>
                <w:rFonts w:ascii="宋体" w:hAnsi="宋体"/>
                <w:color w:val="000000"/>
                <w:szCs w:val="21"/>
              </w:rPr>
            </w:pPr>
            <w:r>
              <w:rPr>
                <w:rFonts w:ascii="宋体" w:hAnsi="宋体"/>
                <w:color w:val="000000"/>
                <w:szCs w:val="21"/>
              </w:rPr>
              <w:t>30</w:t>
            </w:r>
          </w:p>
        </w:tc>
        <w:tc>
          <w:tcPr>
            <w:tcW w:w="1326" w:type="dxa"/>
            <w:shd w:val="clear" w:color="auto" w:fill="auto"/>
            <w:vAlign w:val="center"/>
          </w:tcPr>
          <w:p w14:paraId="5B1F2733">
            <w:pPr>
              <w:jc w:val="left"/>
              <w:rPr>
                <w:rFonts w:ascii="宋体" w:hAnsi="宋体"/>
                <w:color w:val="000000"/>
                <w:szCs w:val="21"/>
              </w:rPr>
            </w:pPr>
          </w:p>
        </w:tc>
      </w:tr>
      <w:tr w14:paraId="6B135C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7566E6DA">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shd w:val="clear" w:color="auto" w:fill="auto"/>
            <w:vAlign w:val="center"/>
          </w:tcPr>
          <w:p w14:paraId="678D07D1">
            <w:pPr>
              <w:pStyle w:val="81"/>
              <w:jc w:val="center"/>
              <w:rPr>
                <w:rFonts w:ascii="宋体" w:hAnsi="宋体" w:cs="宋体"/>
                <w:color w:val="000000"/>
                <w:kern w:val="0"/>
                <w:szCs w:val="21"/>
              </w:rPr>
            </w:pPr>
            <w:r>
              <w:rPr>
                <w:rFonts w:hint="eastAsia" w:ascii="宋体" w:hAnsi="宋体" w:cs="宋体"/>
                <w:color w:val="000000"/>
                <w:kern w:val="0"/>
                <w:szCs w:val="21"/>
              </w:rPr>
              <w:t>出口转内销证明编号</w:t>
            </w:r>
          </w:p>
        </w:tc>
        <w:tc>
          <w:tcPr>
            <w:tcW w:w="1559" w:type="dxa"/>
            <w:shd w:val="clear" w:color="auto" w:fill="auto"/>
            <w:vAlign w:val="center"/>
          </w:tcPr>
          <w:p w14:paraId="6DC41BBD">
            <w:pPr>
              <w:pStyle w:val="81"/>
              <w:jc w:val="center"/>
              <w:rPr>
                <w:rFonts w:ascii="宋体" w:hAnsi="宋体" w:cs="宋体"/>
                <w:color w:val="000000"/>
                <w:kern w:val="0"/>
                <w:szCs w:val="21"/>
              </w:rPr>
            </w:pPr>
            <w:r>
              <w:rPr>
                <w:rFonts w:ascii="宋体" w:hAnsi="宋体" w:cs="宋体"/>
                <w:color w:val="000000"/>
                <w:kern w:val="0"/>
                <w:szCs w:val="21"/>
              </w:rPr>
              <w:t>ckznxzmbh</w:t>
            </w:r>
          </w:p>
        </w:tc>
        <w:tc>
          <w:tcPr>
            <w:tcW w:w="993" w:type="dxa"/>
            <w:shd w:val="clear" w:color="auto" w:fill="auto"/>
            <w:vAlign w:val="center"/>
          </w:tcPr>
          <w:p w14:paraId="2AD3AC17">
            <w:pPr>
              <w:jc w:val="center"/>
              <w:rPr>
                <w:rFonts w:ascii="宋体" w:hAnsi="宋体" w:cs="宋体"/>
                <w:color w:val="000000"/>
                <w:kern w:val="0"/>
                <w:szCs w:val="21"/>
              </w:rPr>
            </w:pPr>
            <w:r>
              <w:rPr>
                <w:rFonts w:hint="eastAsia" w:ascii="宋体" w:hAnsi="宋体" w:cs="宋体"/>
                <w:color w:val="000000"/>
                <w:kern w:val="0"/>
                <w:szCs w:val="21"/>
              </w:rPr>
              <w:t>N</w:t>
            </w:r>
          </w:p>
        </w:tc>
        <w:tc>
          <w:tcPr>
            <w:tcW w:w="1417" w:type="dxa"/>
            <w:shd w:val="clear" w:color="auto" w:fill="auto"/>
            <w:vAlign w:val="center"/>
          </w:tcPr>
          <w:p w14:paraId="7F389956">
            <w:pPr>
              <w:jc w:val="center"/>
              <w:rPr>
                <w:rFonts w:ascii="宋体" w:hAnsi="宋体" w:cs="宋体"/>
                <w:color w:val="000000"/>
                <w:kern w:val="0"/>
                <w:szCs w:val="21"/>
              </w:rPr>
            </w:pPr>
            <w:r>
              <w:rPr>
                <w:rFonts w:ascii="宋体" w:hAnsi="宋体" w:cs="宋体"/>
                <w:color w:val="000000"/>
                <w:kern w:val="0"/>
                <w:szCs w:val="21"/>
              </w:rPr>
              <w:t>VARCHAR</w:t>
            </w:r>
          </w:p>
        </w:tc>
        <w:tc>
          <w:tcPr>
            <w:tcW w:w="709" w:type="dxa"/>
            <w:shd w:val="clear" w:color="auto" w:fill="auto"/>
            <w:vAlign w:val="center"/>
          </w:tcPr>
          <w:p w14:paraId="7B9DAF7A">
            <w:pPr>
              <w:jc w:val="center"/>
              <w:rPr>
                <w:rFonts w:ascii="宋体" w:hAnsi="宋体"/>
                <w:color w:val="000000"/>
                <w:szCs w:val="21"/>
              </w:rPr>
            </w:pPr>
            <w:r>
              <w:rPr>
                <w:rFonts w:hint="eastAsia" w:ascii="宋体" w:hAnsi="宋体"/>
                <w:color w:val="000000"/>
                <w:szCs w:val="21"/>
              </w:rPr>
              <w:t>50</w:t>
            </w:r>
          </w:p>
        </w:tc>
        <w:tc>
          <w:tcPr>
            <w:tcW w:w="1326" w:type="dxa"/>
            <w:shd w:val="clear" w:color="auto" w:fill="auto"/>
            <w:vAlign w:val="center"/>
          </w:tcPr>
          <w:p w14:paraId="77031DE0">
            <w:pPr>
              <w:jc w:val="left"/>
              <w:rPr>
                <w:rFonts w:ascii="宋体" w:hAnsi="宋体"/>
                <w:color w:val="000000"/>
                <w:szCs w:val="21"/>
              </w:rPr>
            </w:pPr>
          </w:p>
        </w:tc>
      </w:tr>
      <w:tr w14:paraId="221B2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BFF9BFF">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843" w:type="dxa"/>
            <w:vAlign w:val="center"/>
          </w:tcPr>
          <w:p w14:paraId="7F962E8B">
            <w:pPr>
              <w:pStyle w:val="81"/>
              <w:jc w:val="center"/>
              <w:rPr>
                <w:rFonts w:ascii="宋体" w:hAnsi="宋体" w:cs="宋体"/>
                <w:color w:val="000000"/>
                <w:kern w:val="0"/>
                <w:szCs w:val="21"/>
              </w:rPr>
            </w:pPr>
            <w:r>
              <w:rPr>
                <w:rFonts w:hint="eastAsia" w:ascii="宋体" w:hAnsi="宋体" w:cs="宋体"/>
                <w:color w:val="000000"/>
                <w:kern w:val="0"/>
                <w:szCs w:val="21"/>
              </w:rPr>
              <w:t>是否重号锁定</w:t>
            </w:r>
          </w:p>
        </w:tc>
        <w:tc>
          <w:tcPr>
            <w:tcW w:w="1559" w:type="dxa"/>
            <w:vAlign w:val="center"/>
          </w:tcPr>
          <w:p w14:paraId="257BF109">
            <w:pPr>
              <w:pStyle w:val="81"/>
              <w:jc w:val="center"/>
              <w:rPr>
                <w:rFonts w:ascii="宋体" w:hAnsi="宋体" w:cs="宋体"/>
                <w:color w:val="000000"/>
                <w:kern w:val="0"/>
                <w:szCs w:val="21"/>
              </w:rPr>
            </w:pPr>
            <w:r>
              <w:rPr>
                <w:rFonts w:ascii="宋体" w:hAnsi="宋体" w:cs="宋体"/>
                <w:color w:val="000000"/>
                <w:kern w:val="0"/>
                <w:szCs w:val="21"/>
              </w:rPr>
              <w:t>sfchsd</w:t>
            </w:r>
          </w:p>
        </w:tc>
        <w:tc>
          <w:tcPr>
            <w:tcW w:w="993" w:type="dxa"/>
            <w:vAlign w:val="center"/>
          </w:tcPr>
          <w:p w14:paraId="0513910E">
            <w:pPr>
              <w:jc w:val="center"/>
              <w:rPr>
                <w:rFonts w:ascii="宋体" w:hAnsi="宋体" w:cs="宋体"/>
                <w:color w:val="000000"/>
                <w:kern w:val="0"/>
                <w:szCs w:val="21"/>
              </w:rPr>
            </w:pPr>
            <w:r>
              <w:rPr>
                <w:rFonts w:hint="eastAsia" w:ascii="宋体" w:hAnsi="宋体" w:cs="宋体"/>
                <w:color w:val="000000"/>
                <w:kern w:val="0"/>
                <w:szCs w:val="21"/>
              </w:rPr>
              <w:t>Y</w:t>
            </w:r>
          </w:p>
        </w:tc>
        <w:tc>
          <w:tcPr>
            <w:tcW w:w="1417" w:type="dxa"/>
            <w:vAlign w:val="center"/>
          </w:tcPr>
          <w:p w14:paraId="4F30C506">
            <w:pPr>
              <w:jc w:val="center"/>
              <w:rPr>
                <w:color w:val="000000"/>
              </w:rPr>
            </w:pPr>
            <w:r>
              <w:rPr>
                <w:rFonts w:ascii="宋体" w:hAnsi="宋体" w:cs="宋体"/>
                <w:color w:val="000000"/>
                <w:kern w:val="0"/>
                <w:szCs w:val="21"/>
              </w:rPr>
              <w:t>CHAR</w:t>
            </w:r>
          </w:p>
        </w:tc>
        <w:tc>
          <w:tcPr>
            <w:tcW w:w="709" w:type="dxa"/>
            <w:vAlign w:val="center"/>
          </w:tcPr>
          <w:p w14:paraId="279FDEBD">
            <w:pPr>
              <w:jc w:val="center"/>
              <w:rPr>
                <w:rFonts w:ascii="宋体" w:hAnsi="宋体"/>
                <w:color w:val="000000"/>
                <w:szCs w:val="21"/>
              </w:rPr>
            </w:pPr>
            <w:r>
              <w:rPr>
                <w:rFonts w:hint="eastAsia" w:ascii="宋体" w:hAnsi="宋体"/>
                <w:color w:val="000000"/>
                <w:szCs w:val="21"/>
              </w:rPr>
              <w:t>1</w:t>
            </w:r>
          </w:p>
        </w:tc>
        <w:tc>
          <w:tcPr>
            <w:tcW w:w="1326" w:type="dxa"/>
            <w:vAlign w:val="center"/>
          </w:tcPr>
          <w:p w14:paraId="1D0A4EF0">
            <w:pPr>
              <w:widowControl/>
              <w:jc w:val="left"/>
              <w:textAlignment w:val="center"/>
              <w:rPr>
                <w:rFonts w:ascii="宋体" w:hAnsi="宋体" w:cs="宋体"/>
                <w:color w:val="000000"/>
                <w:kern w:val="0"/>
                <w:szCs w:val="21"/>
                <w:lang w:bidi="ar"/>
              </w:rPr>
            </w:pPr>
            <w:r>
              <w:rPr>
                <w:rFonts w:hint="eastAsia" w:ascii="宋体" w:hAnsi="宋体" w:cs="宋体"/>
                <w:color w:val="000000"/>
                <w:kern w:val="0"/>
                <w:szCs w:val="21"/>
                <w:lang w:bidi="ar"/>
              </w:rPr>
              <w:t>Y</w:t>
            </w:r>
            <w:r>
              <w:rPr>
                <w:rFonts w:hint="eastAsia" w:ascii="宋体" w:hAnsi="宋体"/>
                <w:color w:val="000000"/>
                <w:kern w:val="0"/>
                <w:szCs w:val="21"/>
                <w:lang w:bidi="ar"/>
              </w:rPr>
              <w:t>：</w:t>
            </w:r>
            <w:r>
              <w:rPr>
                <w:rFonts w:hint="eastAsia" w:ascii="宋体" w:hAnsi="宋体" w:cs="宋体"/>
                <w:color w:val="000000"/>
                <w:kern w:val="0"/>
                <w:szCs w:val="21"/>
                <w:lang w:bidi="ar"/>
              </w:rPr>
              <w:t>锁定</w:t>
            </w:r>
          </w:p>
          <w:p w14:paraId="72091C06">
            <w:pPr>
              <w:pStyle w:val="81"/>
              <w:rPr>
                <w:rFonts w:ascii="宋体" w:hAnsi="宋体" w:cs="宋体"/>
                <w:color w:val="000000"/>
                <w:kern w:val="0"/>
                <w:szCs w:val="21"/>
              </w:rPr>
            </w:pPr>
            <w:r>
              <w:rPr>
                <w:rFonts w:hint="eastAsia" w:ascii="宋体" w:hAnsi="宋体" w:cs="宋体"/>
                <w:color w:val="000000"/>
                <w:kern w:val="0"/>
                <w:szCs w:val="21"/>
                <w:lang w:bidi="ar"/>
              </w:rPr>
              <w:t>N</w:t>
            </w:r>
            <w:r>
              <w:rPr>
                <w:rFonts w:hint="eastAsia" w:ascii="宋体" w:hAnsi="宋体"/>
                <w:color w:val="000000"/>
                <w:kern w:val="0"/>
                <w:szCs w:val="21"/>
                <w:lang w:bidi="ar"/>
              </w:rPr>
              <w:t>：</w:t>
            </w:r>
            <w:r>
              <w:rPr>
                <w:rFonts w:hint="eastAsia" w:ascii="宋体" w:hAnsi="宋体" w:cs="宋体"/>
                <w:color w:val="000000"/>
                <w:kern w:val="0"/>
                <w:szCs w:val="21"/>
                <w:lang w:bidi="ar"/>
              </w:rPr>
              <w:t>未锁定</w:t>
            </w:r>
          </w:p>
        </w:tc>
      </w:tr>
      <w:tr w14:paraId="2D0AB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8819F1B">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517D30B9">
            <w:pPr>
              <w:pStyle w:val="81"/>
              <w:jc w:val="center"/>
              <w:rPr>
                <w:color w:val="000000"/>
                <w:szCs w:val="21"/>
              </w:rPr>
            </w:pPr>
            <w:r>
              <w:rPr>
                <w:rFonts w:hint="eastAsia"/>
                <w:color w:val="000000"/>
                <w:szCs w:val="21"/>
              </w:rPr>
              <w:t>有效抵扣税额</w:t>
            </w:r>
          </w:p>
        </w:tc>
        <w:tc>
          <w:tcPr>
            <w:tcW w:w="1559" w:type="dxa"/>
            <w:vAlign w:val="center"/>
          </w:tcPr>
          <w:p w14:paraId="46257E95">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993" w:type="dxa"/>
            <w:vAlign w:val="center"/>
          </w:tcPr>
          <w:p w14:paraId="4003917A">
            <w:pPr>
              <w:jc w:val="center"/>
              <w:rPr>
                <w:rFonts w:ascii="宋体" w:hAnsi="宋体" w:cs="宋体"/>
                <w:color w:val="000000"/>
                <w:kern w:val="0"/>
                <w:szCs w:val="21"/>
              </w:rPr>
            </w:pPr>
            <w:r>
              <w:rPr>
                <w:rFonts w:ascii="宋体" w:hAnsi="宋体" w:cs="宋体"/>
                <w:color w:val="000000"/>
                <w:kern w:val="0"/>
                <w:szCs w:val="21"/>
              </w:rPr>
              <w:t>Y</w:t>
            </w:r>
          </w:p>
        </w:tc>
        <w:tc>
          <w:tcPr>
            <w:tcW w:w="1417" w:type="dxa"/>
            <w:vAlign w:val="center"/>
          </w:tcPr>
          <w:p w14:paraId="40100024">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3DA371AC">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326" w:type="dxa"/>
            <w:vAlign w:val="center"/>
          </w:tcPr>
          <w:p w14:paraId="1CD72E49">
            <w:pPr>
              <w:pStyle w:val="81"/>
              <w:rPr>
                <w:rFonts w:ascii="宋体" w:hAnsi="宋体" w:cs="宋体"/>
                <w:color w:val="000000"/>
                <w:kern w:val="0"/>
                <w:szCs w:val="21"/>
              </w:rPr>
            </w:pPr>
          </w:p>
        </w:tc>
      </w:tr>
    </w:tbl>
    <w:p w14:paraId="0B4F5BC6">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A9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EEA9F41">
            <w:r>
              <w:t>[</w:t>
            </w:r>
          </w:p>
          <w:p w14:paraId="4EF50BA2">
            <w:r>
              <w:tab/>
            </w:r>
            <w:r>
              <w:t>{</w:t>
            </w:r>
          </w:p>
          <w:p w14:paraId="633ACA18">
            <w:r>
              <w:rPr>
                <w:rFonts w:hint="eastAsia"/>
              </w:rPr>
              <w:tab/>
            </w:r>
            <w:r>
              <w:rPr>
                <w:rFonts w:hint="eastAsia"/>
              </w:rPr>
              <w:tab/>
            </w:r>
            <w:r>
              <w:rPr>
                <w:rFonts w:hint="eastAsia"/>
              </w:rPr>
              <w:t>"hgjkshm": "海关缴款书号码",</w:t>
            </w:r>
          </w:p>
          <w:p w14:paraId="344BA312">
            <w:r>
              <w:rPr>
                <w:rFonts w:hint="eastAsia"/>
              </w:rPr>
              <w:tab/>
            </w:r>
            <w:r>
              <w:rPr>
                <w:rFonts w:hint="eastAsia"/>
              </w:rPr>
              <w:tab/>
            </w:r>
            <w:r>
              <w:rPr>
                <w:rFonts w:hint="eastAsia"/>
              </w:rPr>
              <w:t>"tfrq": "填发日期",</w:t>
            </w:r>
          </w:p>
          <w:p w14:paraId="3FABE7DA">
            <w:r>
              <w:rPr>
                <w:rFonts w:hint="eastAsia"/>
              </w:rPr>
              <w:tab/>
            </w:r>
            <w:r>
              <w:rPr>
                <w:rFonts w:hint="eastAsia"/>
              </w:rPr>
              <w:tab/>
            </w:r>
            <w:r>
              <w:rPr>
                <w:rFonts w:hint="eastAsia"/>
              </w:rPr>
              <w:t>"jkdwrnsrsbh": "缴款单位（人）纳税人识别号",</w:t>
            </w:r>
          </w:p>
          <w:p w14:paraId="1B5F4804">
            <w:r>
              <w:rPr>
                <w:rFonts w:hint="eastAsia"/>
              </w:rPr>
              <w:tab/>
            </w:r>
            <w:r>
              <w:rPr>
                <w:rFonts w:hint="eastAsia"/>
              </w:rPr>
              <w:tab/>
            </w:r>
            <w:r>
              <w:rPr>
                <w:rFonts w:hint="eastAsia"/>
              </w:rPr>
              <w:t>"ckznxzmbh": "出口转内销证明编号",</w:t>
            </w:r>
          </w:p>
          <w:p w14:paraId="703898E2">
            <w:r>
              <w:rPr>
                <w:rFonts w:hint="eastAsia"/>
              </w:rPr>
              <w:tab/>
            </w:r>
            <w:r>
              <w:rPr>
                <w:rFonts w:hint="eastAsia"/>
              </w:rPr>
              <w:tab/>
            </w:r>
            <w:r>
              <w:rPr>
                <w:rFonts w:hint="eastAsia"/>
              </w:rPr>
              <w:t>"sfchsd": "是否重号锁定",</w:t>
            </w:r>
          </w:p>
          <w:p w14:paraId="0F77DE50">
            <w:r>
              <w:rPr>
                <w:rFonts w:hint="eastAsia"/>
              </w:rPr>
              <w:tab/>
            </w:r>
            <w:r>
              <w:rPr>
                <w:rFonts w:hint="eastAsia"/>
              </w:rPr>
              <w:tab/>
            </w:r>
            <w:r>
              <w:rPr>
                <w:rFonts w:hint="eastAsia"/>
              </w:rPr>
              <w:t>"yxdkse": "有效抵扣税额"</w:t>
            </w:r>
          </w:p>
          <w:p w14:paraId="02EFB715">
            <w:r>
              <w:tab/>
            </w:r>
            <w:r>
              <w:t>}, {</w:t>
            </w:r>
          </w:p>
          <w:p w14:paraId="1A8EF516">
            <w:r>
              <w:rPr>
                <w:rFonts w:hint="eastAsia"/>
              </w:rPr>
              <w:tab/>
            </w:r>
            <w:r>
              <w:rPr>
                <w:rFonts w:hint="eastAsia"/>
              </w:rPr>
              <w:tab/>
            </w:r>
            <w:r>
              <w:rPr>
                <w:rFonts w:hint="eastAsia"/>
              </w:rPr>
              <w:t>"hgjkshm": "海关缴款书号码",</w:t>
            </w:r>
          </w:p>
          <w:p w14:paraId="4AB451BB">
            <w:r>
              <w:rPr>
                <w:rFonts w:hint="eastAsia"/>
              </w:rPr>
              <w:tab/>
            </w:r>
            <w:r>
              <w:rPr>
                <w:rFonts w:hint="eastAsia"/>
              </w:rPr>
              <w:tab/>
            </w:r>
            <w:r>
              <w:rPr>
                <w:rFonts w:hint="eastAsia"/>
              </w:rPr>
              <w:t>"tfrq": "填发日期",</w:t>
            </w:r>
          </w:p>
          <w:p w14:paraId="1E489676">
            <w:r>
              <w:rPr>
                <w:rFonts w:hint="eastAsia"/>
              </w:rPr>
              <w:tab/>
            </w:r>
            <w:r>
              <w:rPr>
                <w:rFonts w:hint="eastAsia"/>
              </w:rPr>
              <w:tab/>
            </w:r>
            <w:r>
              <w:rPr>
                <w:rFonts w:hint="eastAsia"/>
              </w:rPr>
              <w:t>"jkdwrnsrsbh": "缴款单位（人）纳税人识别号",</w:t>
            </w:r>
          </w:p>
          <w:p w14:paraId="05ECFDBB">
            <w:r>
              <w:rPr>
                <w:rFonts w:hint="eastAsia"/>
              </w:rPr>
              <w:tab/>
            </w:r>
            <w:r>
              <w:rPr>
                <w:rFonts w:hint="eastAsia"/>
              </w:rPr>
              <w:tab/>
            </w:r>
            <w:r>
              <w:rPr>
                <w:rFonts w:hint="eastAsia"/>
              </w:rPr>
              <w:t>"ckznxzmbh": "出口转内销证明编号",</w:t>
            </w:r>
          </w:p>
          <w:p w14:paraId="7BF8F036">
            <w:r>
              <w:rPr>
                <w:rFonts w:hint="eastAsia"/>
              </w:rPr>
              <w:tab/>
            </w:r>
            <w:r>
              <w:rPr>
                <w:rFonts w:hint="eastAsia"/>
              </w:rPr>
              <w:tab/>
            </w:r>
            <w:r>
              <w:rPr>
                <w:rFonts w:hint="eastAsia"/>
              </w:rPr>
              <w:t>"sfchsd": "是否重号锁定",</w:t>
            </w:r>
          </w:p>
          <w:p w14:paraId="4517F4E1">
            <w:r>
              <w:rPr>
                <w:rFonts w:hint="eastAsia"/>
              </w:rPr>
              <w:tab/>
            </w:r>
            <w:r>
              <w:rPr>
                <w:rFonts w:hint="eastAsia"/>
              </w:rPr>
              <w:tab/>
            </w:r>
            <w:r>
              <w:rPr>
                <w:rFonts w:hint="eastAsia"/>
              </w:rPr>
              <w:t>"yxdkse": "有效抵扣税额"</w:t>
            </w:r>
          </w:p>
          <w:p w14:paraId="04060277">
            <w:r>
              <w:tab/>
            </w:r>
            <w:r>
              <w:t>}</w:t>
            </w:r>
          </w:p>
          <w:p w14:paraId="18D66AA6">
            <w:r>
              <w:t>]</w:t>
            </w:r>
          </w:p>
        </w:tc>
      </w:tr>
    </w:tbl>
    <w:p w14:paraId="31ABA14D">
      <w:pPr>
        <w:pStyle w:val="4"/>
      </w:pPr>
      <w:bookmarkStart w:id="207" w:name="_Toc219975751"/>
      <w:r>
        <w:rPr>
          <w:rFonts w:hint="eastAsia"/>
        </w:rPr>
        <w:t>5</w:t>
      </w:r>
      <w:r>
        <w:t>.</w:t>
      </w:r>
      <w:r>
        <w:rPr>
          <w:rFonts w:hint="eastAsia"/>
        </w:rPr>
        <w:t>代扣代缴完税凭证</w:t>
      </w:r>
      <w:bookmarkEnd w:id="207"/>
    </w:p>
    <w:p w14:paraId="15364BEB">
      <w:pPr>
        <w:pStyle w:val="5"/>
        <w:ind w:firstLine="0" w:firstLineChars="0"/>
      </w:pPr>
      <w:r>
        <w:t>原始数据为json报文字段说明</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019"/>
        <w:gridCol w:w="1383"/>
        <w:gridCol w:w="993"/>
        <w:gridCol w:w="1417"/>
        <w:gridCol w:w="709"/>
        <w:gridCol w:w="1326"/>
      </w:tblGrid>
      <w:tr w14:paraId="75A7BA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6319787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2019" w:type="dxa"/>
            <w:shd w:val="clear" w:color="auto" w:fill="D9D9D9"/>
            <w:vAlign w:val="center"/>
          </w:tcPr>
          <w:p w14:paraId="5AF054BB">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83" w:type="dxa"/>
            <w:shd w:val="clear" w:color="auto" w:fill="D9D9D9"/>
            <w:vAlign w:val="center"/>
          </w:tcPr>
          <w:p w14:paraId="5F1DFCF9">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993" w:type="dxa"/>
            <w:shd w:val="clear" w:color="auto" w:fill="D9D9D9"/>
            <w:vAlign w:val="center"/>
          </w:tcPr>
          <w:p w14:paraId="4DCA8EB4">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417" w:type="dxa"/>
            <w:shd w:val="clear" w:color="auto" w:fill="D9D9D9"/>
            <w:vAlign w:val="center"/>
          </w:tcPr>
          <w:p w14:paraId="23A64157">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1842A96">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326" w:type="dxa"/>
            <w:shd w:val="clear" w:color="auto" w:fill="D9D9D9"/>
            <w:vAlign w:val="center"/>
          </w:tcPr>
          <w:p w14:paraId="5793AC20">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4D98AB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C9E4A2E">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2019" w:type="dxa"/>
            <w:vAlign w:val="center"/>
          </w:tcPr>
          <w:p w14:paraId="05E033A6">
            <w:pPr>
              <w:jc w:val="center"/>
              <w:rPr>
                <w:rFonts w:ascii="宋体" w:hAnsi="宋体"/>
                <w:color w:val="000000"/>
                <w:szCs w:val="21"/>
              </w:rPr>
            </w:pPr>
            <w:r>
              <w:rPr>
                <w:rFonts w:hint="eastAsia" w:ascii="宋体" w:hAnsi="宋体" w:cs="宋体"/>
                <w:color w:val="000000"/>
                <w:kern w:val="0"/>
                <w:szCs w:val="21"/>
                <w:lang w:bidi="ar"/>
              </w:rPr>
              <w:t>代扣代缴完税凭证号</w:t>
            </w:r>
          </w:p>
        </w:tc>
        <w:tc>
          <w:tcPr>
            <w:tcW w:w="1383" w:type="dxa"/>
            <w:vAlign w:val="center"/>
          </w:tcPr>
          <w:p w14:paraId="6A372FBD">
            <w:pPr>
              <w:jc w:val="center"/>
              <w:rPr>
                <w:rFonts w:ascii="宋体" w:hAnsi="宋体"/>
                <w:color w:val="000000"/>
                <w:szCs w:val="21"/>
              </w:rPr>
            </w:pPr>
            <w:r>
              <w:rPr>
                <w:rFonts w:ascii="宋体" w:hAnsi="宋体" w:cs="宋体"/>
                <w:color w:val="000000"/>
                <w:kern w:val="0"/>
                <w:szCs w:val="21"/>
              </w:rPr>
              <w:t>dkdjwspzh</w:t>
            </w:r>
          </w:p>
        </w:tc>
        <w:tc>
          <w:tcPr>
            <w:tcW w:w="993" w:type="dxa"/>
            <w:vAlign w:val="center"/>
          </w:tcPr>
          <w:p w14:paraId="556150B2">
            <w:pPr>
              <w:jc w:val="center"/>
              <w:rPr>
                <w:rFonts w:ascii="宋体" w:hAnsi="宋体"/>
                <w:color w:val="000000"/>
                <w:szCs w:val="21"/>
              </w:rPr>
            </w:pPr>
            <w:r>
              <w:rPr>
                <w:rFonts w:hint="eastAsia" w:ascii="宋体" w:hAnsi="宋体" w:cs="宋体"/>
                <w:color w:val="000000"/>
                <w:kern w:val="0"/>
                <w:szCs w:val="21"/>
              </w:rPr>
              <w:t>N</w:t>
            </w:r>
          </w:p>
        </w:tc>
        <w:tc>
          <w:tcPr>
            <w:tcW w:w="1417" w:type="dxa"/>
            <w:vAlign w:val="center"/>
          </w:tcPr>
          <w:p w14:paraId="422FB764">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02662E60">
            <w:pPr>
              <w:jc w:val="center"/>
              <w:rPr>
                <w:rFonts w:ascii="宋体" w:hAnsi="宋体"/>
                <w:color w:val="000000"/>
                <w:szCs w:val="21"/>
              </w:rPr>
            </w:pPr>
            <w:r>
              <w:rPr>
                <w:rFonts w:ascii="宋体" w:hAnsi="宋体"/>
                <w:color w:val="000000"/>
                <w:szCs w:val="21"/>
              </w:rPr>
              <w:t>20</w:t>
            </w:r>
          </w:p>
        </w:tc>
        <w:tc>
          <w:tcPr>
            <w:tcW w:w="1326" w:type="dxa"/>
            <w:vAlign w:val="center"/>
          </w:tcPr>
          <w:p w14:paraId="1A992193">
            <w:pPr>
              <w:jc w:val="left"/>
              <w:rPr>
                <w:rFonts w:ascii="宋体" w:hAnsi="宋体"/>
                <w:color w:val="000000"/>
                <w:szCs w:val="21"/>
              </w:rPr>
            </w:pPr>
          </w:p>
        </w:tc>
      </w:tr>
      <w:tr w14:paraId="6B89A5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4C870497">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2019" w:type="dxa"/>
            <w:shd w:val="clear" w:color="auto" w:fill="auto"/>
            <w:vAlign w:val="center"/>
          </w:tcPr>
          <w:p w14:paraId="619FC280">
            <w:pPr>
              <w:jc w:val="center"/>
              <w:rPr>
                <w:rFonts w:ascii="宋体" w:hAnsi="宋体"/>
                <w:color w:val="000000"/>
                <w:szCs w:val="21"/>
              </w:rPr>
            </w:pPr>
            <w:r>
              <w:rPr>
                <w:rFonts w:hint="eastAsia" w:ascii="宋体" w:hAnsi="宋体" w:cs="宋体"/>
                <w:color w:val="000000"/>
                <w:kern w:val="0"/>
                <w:szCs w:val="21"/>
              </w:rPr>
              <w:t>填发日期</w:t>
            </w:r>
          </w:p>
        </w:tc>
        <w:tc>
          <w:tcPr>
            <w:tcW w:w="1383" w:type="dxa"/>
            <w:shd w:val="clear" w:color="auto" w:fill="auto"/>
            <w:vAlign w:val="center"/>
          </w:tcPr>
          <w:p w14:paraId="4CDACD14">
            <w:pPr>
              <w:jc w:val="center"/>
              <w:rPr>
                <w:rFonts w:ascii="宋体" w:hAnsi="宋体"/>
                <w:color w:val="000000"/>
                <w:szCs w:val="21"/>
              </w:rPr>
            </w:pPr>
            <w:r>
              <w:rPr>
                <w:rFonts w:ascii="宋体" w:hAnsi="宋体" w:cs="宋体"/>
                <w:color w:val="000000"/>
                <w:kern w:val="0"/>
                <w:szCs w:val="21"/>
              </w:rPr>
              <w:t>tfrq</w:t>
            </w:r>
          </w:p>
        </w:tc>
        <w:tc>
          <w:tcPr>
            <w:tcW w:w="993" w:type="dxa"/>
            <w:shd w:val="clear" w:color="auto" w:fill="auto"/>
            <w:vAlign w:val="center"/>
          </w:tcPr>
          <w:p w14:paraId="2C4B29B8">
            <w:pPr>
              <w:jc w:val="center"/>
              <w:rPr>
                <w:rFonts w:ascii="宋体" w:hAnsi="宋体"/>
                <w:color w:val="000000"/>
                <w:szCs w:val="21"/>
              </w:rPr>
            </w:pPr>
            <w:r>
              <w:rPr>
                <w:rFonts w:hint="eastAsia" w:ascii="宋体" w:hAnsi="宋体" w:cs="宋体"/>
                <w:color w:val="000000"/>
                <w:kern w:val="0"/>
                <w:szCs w:val="21"/>
              </w:rPr>
              <w:t>N</w:t>
            </w:r>
          </w:p>
        </w:tc>
        <w:tc>
          <w:tcPr>
            <w:tcW w:w="1417" w:type="dxa"/>
            <w:shd w:val="clear" w:color="auto" w:fill="auto"/>
            <w:vAlign w:val="center"/>
          </w:tcPr>
          <w:p w14:paraId="3B02A6E5">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2E83F170">
            <w:pPr>
              <w:jc w:val="center"/>
              <w:rPr>
                <w:rFonts w:ascii="宋体" w:hAnsi="宋体"/>
                <w:color w:val="000000"/>
                <w:szCs w:val="21"/>
              </w:rPr>
            </w:pPr>
            <w:r>
              <w:rPr>
                <w:rFonts w:ascii="宋体" w:hAnsi="宋体"/>
                <w:color w:val="000000"/>
                <w:szCs w:val="21"/>
              </w:rPr>
              <w:t>8</w:t>
            </w:r>
          </w:p>
        </w:tc>
        <w:tc>
          <w:tcPr>
            <w:tcW w:w="1326" w:type="dxa"/>
            <w:shd w:val="clear" w:color="auto" w:fill="auto"/>
            <w:vAlign w:val="center"/>
          </w:tcPr>
          <w:p w14:paraId="3A2315C7">
            <w:pPr>
              <w:jc w:val="left"/>
              <w:rPr>
                <w:rFonts w:ascii="宋体" w:hAnsi="宋体"/>
                <w:color w:val="000000"/>
                <w:szCs w:val="21"/>
              </w:rPr>
            </w:pPr>
            <w:r>
              <w:rPr>
                <w:rFonts w:hint="eastAsia" w:ascii="宋体" w:hAnsi="宋体"/>
                <w:color w:val="000000"/>
                <w:szCs w:val="21"/>
              </w:rPr>
              <w:t>YYYYMMDD</w:t>
            </w:r>
          </w:p>
        </w:tc>
      </w:tr>
      <w:tr w14:paraId="4EE639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09FB2A99">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2019" w:type="dxa"/>
            <w:shd w:val="clear" w:color="auto" w:fill="auto"/>
            <w:vAlign w:val="center"/>
          </w:tcPr>
          <w:p w14:paraId="6EC5826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扣缴义务人识别号</w:t>
            </w:r>
          </w:p>
        </w:tc>
        <w:tc>
          <w:tcPr>
            <w:tcW w:w="1383" w:type="dxa"/>
            <w:shd w:val="clear" w:color="auto" w:fill="auto"/>
            <w:vAlign w:val="center"/>
          </w:tcPr>
          <w:p w14:paraId="5F21B10D">
            <w:pPr>
              <w:widowControl/>
              <w:jc w:val="center"/>
              <w:textAlignment w:val="center"/>
              <w:rPr>
                <w:rFonts w:ascii="宋体" w:hAnsi="宋体"/>
                <w:color w:val="000000"/>
                <w:kern w:val="0"/>
                <w:szCs w:val="21"/>
                <w:lang w:bidi="ar"/>
              </w:rPr>
            </w:pPr>
            <w:r>
              <w:rPr>
                <w:rFonts w:ascii="宋体" w:hAnsi="宋体"/>
                <w:color w:val="000000"/>
                <w:kern w:val="0"/>
                <w:szCs w:val="21"/>
                <w:lang w:bidi="ar"/>
              </w:rPr>
              <w:t>kjywrsbh</w:t>
            </w:r>
          </w:p>
        </w:tc>
        <w:tc>
          <w:tcPr>
            <w:tcW w:w="993" w:type="dxa"/>
            <w:shd w:val="clear" w:color="auto" w:fill="auto"/>
            <w:vAlign w:val="center"/>
          </w:tcPr>
          <w:p w14:paraId="646596F7">
            <w:pPr>
              <w:widowControl/>
              <w:jc w:val="center"/>
              <w:textAlignment w:val="center"/>
              <w:rPr>
                <w:rFonts w:ascii="宋体" w:hAnsi="宋体"/>
                <w:color w:val="000000"/>
                <w:kern w:val="0"/>
                <w:szCs w:val="21"/>
                <w:lang w:bidi="ar"/>
              </w:rPr>
            </w:pPr>
            <w:r>
              <w:rPr>
                <w:rFonts w:ascii="宋体" w:hAnsi="宋体"/>
                <w:color w:val="000000"/>
                <w:kern w:val="0"/>
                <w:szCs w:val="21"/>
                <w:lang w:bidi="ar"/>
              </w:rPr>
              <w:t>N</w:t>
            </w:r>
          </w:p>
        </w:tc>
        <w:tc>
          <w:tcPr>
            <w:tcW w:w="1417" w:type="dxa"/>
            <w:shd w:val="clear" w:color="auto" w:fill="auto"/>
            <w:vAlign w:val="center"/>
          </w:tcPr>
          <w:p w14:paraId="1BACFAD1">
            <w:pPr>
              <w:widowControl/>
              <w:jc w:val="center"/>
              <w:textAlignment w:val="center"/>
              <w:rPr>
                <w:rFonts w:ascii="宋体" w:hAnsi="宋体"/>
                <w:color w:val="000000"/>
                <w:kern w:val="0"/>
                <w:szCs w:val="21"/>
                <w:lang w:bidi="ar"/>
              </w:rPr>
            </w:pPr>
            <w:r>
              <w:rPr>
                <w:rFonts w:ascii="宋体" w:hAnsi="宋体"/>
                <w:color w:val="000000"/>
                <w:szCs w:val="21"/>
              </w:rPr>
              <w:t>VARCHAR</w:t>
            </w:r>
          </w:p>
        </w:tc>
        <w:tc>
          <w:tcPr>
            <w:tcW w:w="709" w:type="dxa"/>
            <w:shd w:val="clear" w:color="auto" w:fill="auto"/>
            <w:vAlign w:val="center"/>
          </w:tcPr>
          <w:p w14:paraId="4A44EE82">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326" w:type="dxa"/>
            <w:shd w:val="clear" w:color="auto" w:fill="auto"/>
            <w:vAlign w:val="center"/>
          </w:tcPr>
          <w:p w14:paraId="02C46E88">
            <w:pPr>
              <w:jc w:val="left"/>
              <w:rPr>
                <w:rFonts w:ascii="宋体" w:hAnsi="宋体"/>
                <w:color w:val="000000"/>
                <w:szCs w:val="21"/>
              </w:rPr>
            </w:pPr>
          </w:p>
        </w:tc>
      </w:tr>
      <w:tr w14:paraId="728FCF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64C6D181">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2019" w:type="dxa"/>
            <w:shd w:val="clear" w:color="auto" w:fill="auto"/>
            <w:vAlign w:val="center"/>
          </w:tcPr>
          <w:p w14:paraId="290565C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被扣缴纳税人识别号</w:t>
            </w:r>
          </w:p>
        </w:tc>
        <w:tc>
          <w:tcPr>
            <w:tcW w:w="1383" w:type="dxa"/>
            <w:shd w:val="clear" w:color="auto" w:fill="auto"/>
            <w:vAlign w:val="center"/>
          </w:tcPr>
          <w:p w14:paraId="37E84711">
            <w:pPr>
              <w:widowControl/>
              <w:jc w:val="center"/>
              <w:textAlignment w:val="center"/>
              <w:rPr>
                <w:rFonts w:ascii="宋体" w:hAnsi="宋体"/>
                <w:color w:val="000000"/>
                <w:kern w:val="0"/>
                <w:szCs w:val="21"/>
                <w:lang w:bidi="ar"/>
              </w:rPr>
            </w:pPr>
            <w:r>
              <w:rPr>
                <w:rFonts w:ascii="宋体" w:hAnsi="宋体"/>
                <w:color w:val="000000"/>
                <w:kern w:val="0"/>
                <w:szCs w:val="21"/>
                <w:lang w:bidi="ar"/>
              </w:rPr>
              <w:t>bkjnsrsbh</w:t>
            </w:r>
          </w:p>
        </w:tc>
        <w:tc>
          <w:tcPr>
            <w:tcW w:w="993" w:type="dxa"/>
            <w:shd w:val="clear" w:color="auto" w:fill="auto"/>
            <w:vAlign w:val="center"/>
          </w:tcPr>
          <w:p w14:paraId="381B59CD">
            <w:pPr>
              <w:widowControl/>
              <w:jc w:val="center"/>
              <w:textAlignment w:val="center"/>
              <w:rPr>
                <w:rFonts w:ascii="宋体" w:hAnsi="宋体"/>
                <w:color w:val="000000"/>
                <w:kern w:val="0"/>
                <w:szCs w:val="21"/>
                <w:lang w:bidi="ar"/>
              </w:rPr>
            </w:pPr>
            <w:r>
              <w:rPr>
                <w:rFonts w:ascii="宋体" w:hAnsi="宋体"/>
                <w:color w:val="000000"/>
                <w:kern w:val="0"/>
                <w:szCs w:val="21"/>
                <w:lang w:bidi="ar"/>
              </w:rPr>
              <w:t>N</w:t>
            </w:r>
          </w:p>
        </w:tc>
        <w:tc>
          <w:tcPr>
            <w:tcW w:w="1417" w:type="dxa"/>
            <w:shd w:val="clear" w:color="auto" w:fill="auto"/>
            <w:vAlign w:val="center"/>
          </w:tcPr>
          <w:p w14:paraId="20C86E9A">
            <w:pPr>
              <w:widowControl/>
              <w:jc w:val="center"/>
              <w:textAlignment w:val="center"/>
              <w:rPr>
                <w:rFonts w:ascii="宋体" w:hAnsi="宋体"/>
                <w:color w:val="000000"/>
                <w:kern w:val="0"/>
                <w:szCs w:val="21"/>
                <w:lang w:bidi="ar"/>
              </w:rPr>
            </w:pPr>
            <w:r>
              <w:rPr>
                <w:rFonts w:ascii="宋体" w:hAnsi="宋体"/>
                <w:color w:val="000000"/>
                <w:szCs w:val="21"/>
              </w:rPr>
              <w:t>VARCHAR</w:t>
            </w:r>
          </w:p>
        </w:tc>
        <w:tc>
          <w:tcPr>
            <w:tcW w:w="709" w:type="dxa"/>
            <w:shd w:val="clear" w:color="auto" w:fill="auto"/>
            <w:vAlign w:val="center"/>
          </w:tcPr>
          <w:p w14:paraId="6EB2F7B4">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326" w:type="dxa"/>
            <w:shd w:val="clear" w:color="auto" w:fill="auto"/>
            <w:vAlign w:val="center"/>
          </w:tcPr>
          <w:p w14:paraId="7AFB763A">
            <w:pPr>
              <w:jc w:val="left"/>
              <w:rPr>
                <w:rFonts w:ascii="宋体" w:hAnsi="宋体"/>
                <w:color w:val="000000"/>
                <w:szCs w:val="21"/>
              </w:rPr>
            </w:pPr>
          </w:p>
        </w:tc>
      </w:tr>
      <w:tr w14:paraId="30B3C2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6332B81C">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2019" w:type="dxa"/>
            <w:shd w:val="clear" w:color="auto" w:fill="auto"/>
            <w:vAlign w:val="center"/>
          </w:tcPr>
          <w:p w14:paraId="75A284BA">
            <w:pPr>
              <w:pStyle w:val="81"/>
              <w:jc w:val="center"/>
              <w:rPr>
                <w:color w:val="000000"/>
                <w:szCs w:val="21"/>
              </w:rPr>
            </w:pPr>
            <w:r>
              <w:rPr>
                <w:rFonts w:hint="eastAsia"/>
                <w:color w:val="000000"/>
                <w:szCs w:val="21"/>
              </w:rPr>
              <w:t>有效抵扣税额</w:t>
            </w:r>
          </w:p>
        </w:tc>
        <w:tc>
          <w:tcPr>
            <w:tcW w:w="1383" w:type="dxa"/>
            <w:shd w:val="clear" w:color="auto" w:fill="auto"/>
            <w:vAlign w:val="center"/>
          </w:tcPr>
          <w:p w14:paraId="7D31C2A1">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993" w:type="dxa"/>
            <w:shd w:val="clear" w:color="auto" w:fill="auto"/>
            <w:vAlign w:val="center"/>
          </w:tcPr>
          <w:p w14:paraId="28B3BB5F">
            <w:pPr>
              <w:jc w:val="center"/>
              <w:rPr>
                <w:rFonts w:ascii="宋体" w:hAnsi="宋体" w:cs="宋体"/>
                <w:color w:val="000000"/>
                <w:kern w:val="0"/>
                <w:szCs w:val="21"/>
              </w:rPr>
            </w:pPr>
            <w:r>
              <w:rPr>
                <w:rFonts w:ascii="宋体" w:hAnsi="宋体" w:cs="宋体"/>
                <w:color w:val="000000"/>
                <w:kern w:val="0"/>
                <w:szCs w:val="21"/>
              </w:rPr>
              <w:t>Y</w:t>
            </w:r>
          </w:p>
        </w:tc>
        <w:tc>
          <w:tcPr>
            <w:tcW w:w="1417" w:type="dxa"/>
            <w:shd w:val="clear" w:color="auto" w:fill="auto"/>
            <w:vAlign w:val="center"/>
          </w:tcPr>
          <w:p w14:paraId="34DEE365">
            <w:pPr>
              <w:jc w:val="center"/>
              <w:rPr>
                <w:rFonts w:ascii="宋体" w:hAnsi="宋体"/>
                <w:color w:val="000000"/>
                <w:szCs w:val="21"/>
              </w:rPr>
            </w:pPr>
            <w:r>
              <w:rPr>
                <w:rFonts w:ascii="宋体" w:hAnsi="宋体" w:cs="宋体"/>
                <w:color w:val="000000"/>
                <w:kern w:val="0"/>
                <w:szCs w:val="21"/>
              </w:rPr>
              <w:t>DECIMAL</w:t>
            </w:r>
          </w:p>
        </w:tc>
        <w:tc>
          <w:tcPr>
            <w:tcW w:w="709" w:type="dxa"/>
            <w:shd w:val="clear" w:color="auto" w:fill="auto"/>
            <w:vAlign w:val="center"/>
          </w:tcPr>
          <w:p w14:paraId="14F5175B">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326" w:type="dxa"/>
            <w:shd w:val="clear" w:color="auto" w:fill="auto"/>
            <w:vAlign w:val="center"/>
          </w:tcPr>
          <w:p w14:paraId="39387457">
            <w:pPr>
              <w:pStyle w:val="81"/>
              <w:rPr>
                <w:rFonts w:ascii="宋体" w:hAnsi="宋体" w:cs="宋体"/>
                <w:color w:val="000000"/>
                <w:kern w:val="0"/>
                <w:szCs w:val="21"/>
              </w:rPr>
            </w:pPr>
          </w:p>
        </w:tc>
      </w:tr>
    </w:tbl>
    <w:p w14:paraId="6D144F92">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A21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221CDA2">
            <w:r>
              <w:t>[</w:t>
            </w:r>
          </w:p>
          <w:p w14:paraId="2435E94D">
            <w:r>
              <w:tab/>
            </w:r>
            <w:r>
              <w:t>{</w:t>
            </w:r>
          </w:p>
          <w:p w14:paraId="702DFE8A">
            <w:r>
              <w:rPr>
                <w:rFonts w:hint="eastAsia"/>
              </w:rPr>
              <w:tab/>
            </w:r>
            <w:r>
              <w:rPr>
                <w:rFonts w:hint="eastAsia"/>
              </w:rPr>
              <w:tab/>
            </w:r>
            <w:r>
              <w:rPr>
                <w:rFonts w:hint="eastAsia"/>
              </w:rPr>
              <w:t>"dkdjwspzh": "代扣代缴完税凭证号",</w:t>
            </w:r>
          </w:p>
          <w:p w14:paraId="4C5946EE">
            <w:r>
              <w:rPr>
                <w:rFonts w:hint="eastAsia"/>
              </w:rPr>
              <w:tab/>
            </w:r>
            <w:r>
              <w:rPr>
                <w:rFonts w:hint="eastAsia"/>
              </w:rPr>
              <w:tab/>
            </w:r>
            <w:r>
              <w:rPr>
                <w:rFonts w:hint="eastAsia"/>
              </w:rPr>
              <w:t>"tfrq": "填发日期",</w:t>
            </w:r>
          </w:p>
          <w:p w14:paraId="73E224B4">
            <w:r>
              <w:rPr>
                <w:rFonts w:hint="eastAsia"/>
              </w:rPr>
              <w:tab/>
            </w:r>
            <w:r>
              <w:rPr>
                <w:rFonts w:hint="eastAsia"/>
              </w:rPr>
              <w:tab/>
            </w:r>
            <w:r>
              <w:rPr>
                <w:rFonts w:hint="eastAsia"/>
              </w:rPr>
              <w:t>"kjywrsbh": "扣缴义务人识别号",</w:t>
            </w:r>
          </w:p>
          <w:p w14:paraId="5766D776">
            <w:r>
              <w:rPr>
                <w:rFonts w:hint="eastAsia"/>
              </w:rPr>
              <w:tab/>
            </w:r>
            <w:r>
              <w:rPr>
                <w:rFonts w:hint="eastAsia"/>
              </w:rPr>
              <w:tab/>
            </w:r>
            <w:r>
              <w:rPr>
                <w:rFonts w:hint="eastAsia"/>
              </w:rPr>
              <w:t>"bkjnsrsbh": "被扣缴纳税人识别号",</w:t>
            </w:r>
          </w:p>
          <w:p w14:paraId="5F1BA380">
            <w:r>
              <w:rPr>
                <w:rFonts w:hint="eastAsia"/>
              </w:rPr>
              <w:tab/>
            </w:r>
            <w:r>
              <w:rPr>
                <w:rFonts w:hint="eastAsia"/>
              </w:rPr>
              <w:tab/>
            </w:r>
            <w:r>
              <w:rPr>
                <w:rFonts w:hint="eastAsia"/>
              </w:rPr>
              <w:t>"yxdkse": "有效抵扣税额"</w:t>
            </w:r>
          </w:p>
          <w:p w14:paraId="233B66A5">
            <w:r>
              <w:tab/>
            </w:r>
            <w:r>
              <w:t>}, {</w:t>
            </w:r>
          </w:p>
          <w:p w14:paraId="68DF2864">
            <w:r>
              <w:rPr>
                <w:rFonts w:hint="eastAsia"/>
              </w:rPr>
              <w:tab/>
            </w:r>
            <w:r>
              <w:rPr>
                <w:rFonts w:hint="eastAsia"/>
              </w:rPr>
              <w:tab/>
            </w:r>
            <w:r>
              <w:rPr>
                <w:rFonts w:hint="eastAsia"/>
              </w:rPr>
              <w:t>"dkdjwspzh": "代扣代缴完税凭证号",</w:t>
            </w:r>
          </w:p>
          <w:p w14:paraId="1034D79B">
            <w:r>
              <w:rPr>
                <w:rFonts w:hint="eastAsia"/>
              </w:rPr>
              <w:tab/>
            </w:r>
            <w:r>
              <w:rPr>
                <w:rFonts w:hint="eastAsia"/>
              </w:rPr>
              <w:tab/>
            </w:r>
            <w:r>
              <w:rPr>
                <w:rFonts w:hint="eastAsia"/>
              </w:rPr>
              <w:t>"tfrq": "填发日期",</w:t>
            </w:r>
          </w:p>
          <w:p w14:paraId="27D333EA">
            <w:r>
              <w:rPr>
                <w:rFonts w:hint="eastAsia"/>
              </w:rPr>
              <w:tab/>
            </w:r>
            <w:r>
              <w:rPr>
                <w:rFonts w:hint="eastAsia"/>
              </w:rPr>
              <w:tab/>
            </w:r>
            <w:r>
              <w:rPr>
                <w:rFonts w:hint="eastAsia"/>
              </w:rPr>
              <w:t>"kjywrsbh": "扣缴义务人识别号",</w:t>
            </w:r>
          </w:p>
          <w:p w14:paraId="035F98C5">
            <w:r>
              <w:rPr>
                <w:rFonts w:hint="eastAsia"/>
              </w:rPr>
              <w:tab/>
            </w:r>
            <w:r>
              <w:rPr>
                <w:rFonts w:hint="eastAsia"/>
              </w:rPr>
              <w:tab/>
            </w:r>
            <w:r>
              <w:rPr>
                <w:rFonts w:hint="eastAsia"/>
              </w:rPr>
              <w:t>"bkjnsrsbh": "被扣缴纳税人识别号",</w:t>
            </w:r>
          </w:p>
          <w:p w14:paraId="26F9E035">
            <w:r>
              <w:rPr>
                <w:rFonts w:hint="eastAsia"/>
              </w:rPr>
              <w:tab/>
            </w:r>
            <w:r>
              <w:rPr>
                <w:rFonts w:hint="eastAsia"/>
              </w:rPr>
              <w:tab/>
            </w:r>
            <w:r>
              <w:rPr>
                <w:rFonts w:hint="eastAsia"/>
              </w:rPr>
              <w:t>"yxdkse": "有效抵扣税额"</w:t>
            </w:r>
          </w:p>
          <w:p w14:paraId="097EF97D">
            <w:r>
              <w:tab/>
            </w:r>
            <w:r>
              <w:t>}</w:t>
            </w:r>
          </w:p>
          <w:p w14:paraId="65FA5EA4">
            <w:r>
              <w:t>]</w:t>
            </w:r>
          </w:p>
        </w:tc>
      </w:tr>
    </w:tbl>
    <w:p w14:paraId="7FDF1689">
      <w:pPr>
        <w:pStyle w:val="55"/>
        <w:spacing w:before="156" w:after="156"/>
        <w:ind w:firstLine="0" w:firstLineChars="0"/>
        <w:rPr>
          <w:color w:val="000000"/>
        </w:rPr>
      </w:pPr>
    </w:p>
    <w:p w14:paraId="19CB0A97">
      <w:pPr>
        <w:pStyle w:val="55"/>
        <w:spacing w:before="156" w:after="156"/>
        <w:ind w:firstLine="0" w:firstLineChars="0"/>
        <w:rPr>
          <w:color w:val="000000"/>
        </w:rPr>
      </w:pPr>
    </w:p>
    <w:p w14:paraId="77C36120">
      <w:pPr>
        <w:widowControl/>
        <w:jc w:val="left"/>
        <w:rPr>
          <w:color w:val="000000"/>
          <w:kern w:val="0"/>
          <w:szCs w:val="22"/>
        </w:rPr>
      </w:pPr>
      <w:r>
        <w:rPr>
          <w:color w:val="000000"/>
        </w:rPr>
        <w:br w:type="page"/>
      </w:r>
    </w:p>
    <w:p w14:paraId="00A6085D">
      <w:pPr>
        <w:pStyle w:val="3"/>
      </w:pPr>
      <w:bookmarkStart w:id="208" w:name="_Toc219975752"/>
      <w:bookmarkStart w:id="209" w:name="_Toc197455488"/>
      <w:bookmarkStart w:id="210" w:name="_Toc27182"/>
      <w:r>
        <w:rPr>
          <w:rFonts w:hint="eastAsia"/>
        </w:rPr>
        <w:t>（三）不得抵扣及退税商品编码</w:t>
      </w:r>
      <w:bookmarkEnd w:id="208"/>
      <w:bookmarkEnd w:id="209"/>
      <w:bookmarkEnd w:id="210"/>
    </w:p>
    <w:tbl>
      <w:tblPr>
        <w:tblStyle w:val="27"/>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8"/>
        <w:gridCol w:w="3196"/>
        <w:gridCol w:w="2410"/>
      </w:tblGrid>
      <w:tr w14:paraId="488B2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2758" w:type="dxa"/>
            <w:shd w:val="clear" w:color="auto" w:fill="F1F1F1" w:themeFill="background1" w:themeFillShade="F2"/>
            <w:vAlign w:val="center"/>
          </w:tcPr>
          <w:p w14:paraId="4A202C88">
            <w:pPr>
              <w:widowControl/>
              <w:jc w:val="center"/>
              <w:textAlignment w:val="center"/>
              <w:rPr>
                <w:rFonts w:ascii="宋体" w:hAnsi="宋体" w:cs="宋体"/>
                <w:b/>
                <w:bCs/>
                <w:sz w:val="22"/>
              </w:rPr>
            </w:pPr>
            <w:r>
              <w:rPr>
                <w:rFonts w:hint="eastAsia" w:ascii="宋体" w:hAnsi="宋体" w:cs="宋体"/>
                <w:b/>
                <w:bCs/>
                <w:kern w:val="0"/>
                <w:sz w:val="22"/>
                <w:szCs w:val="22"/>
                <w:lang w:bidi="ar"/>
              </w:rPr>
              <w:t>提示提醒不得抵扣类别</w:t>
            </w:r>
          </w:p>
        </w:tc>
        <w:tc>
          <w:tcPr>
            <w:tcW w:w="3196" w:type="dxa"/>
            <w:shd w:val="clear" w:color="auto" w:fill="F1F1F1" w:themeFill="background1" w:themeFillShade="F2"/>
            <w:vAlign w:val="center"/>
          </w:tcPr>
          <w:p w14:paraId="5694EE9E">
            <w:pPr>
              <w:widowControl/>
              <w:spacing w:before="163" w:after="163"/>
              <w:jc w:val="center"/>
              <w:textAlignment w:val="center"/>
              <w:rPr>
                <w:rFonts w:ascii="宋体" w:hAnsi="宋体" w:cs="宋体"/>
                <w:b/>
                <w:bCs/>
                <w:sz w:val="22"/>
              </w:rPr>
            </w:pPr>
            <w:r>
              <w:rPr>
                <w:rFonts w:hint="eastAsia" w:ascii="宋体" w:hAnsi="宋体" w:cs="宋体"/>
                <w:b/>
                <w:bCs/>
                <w:kern w:val="0"/>
                <w:sz w:val="22"/>
                <w:lang w:bidi="ar"/>
              </w:rPr>
              <w:t>商品和服务税收分类合并编码</w:t>
            </w:r>
          </w:p>
        </w:tc>
        <w:tc>
          <w:tcPr>
            <w:tcW w:w="2410" w:type="dxa"/>
            <w:shd w:val="clear" w:color="auto" w:fill="F1F1F1" w:themeFill="background1" w:themeFillShade="F2"/>
            <w:vAlign w:val="center"/>
          </w:tcPr>
          <w:p w14:paraId="055AFCF9">
            <w:pPr>
              <w:widowControl/>
              <w:spacing w:before="163" w:after="163"/>
              <w:jc w:val="center"/>
              <w:textAlignment w:val="center"/>
              <w:rPr>
                <w:rFonts w:ascii="宋体" w:hAnsi="宋体" w:cs="宋体"/>
                <w:b/>
                <w:bCs/>
                <w:sz w:val="22"/>
              </w:rPr>
            </w:pPr>
            <w:r>
              <w:rPr>
                <w:rFonts w:hint="eastAsia" w:ascii="宋体" w:hAnsi="宋体" w:cs="宋体"/>
                <w:b/>
                <w:bCs/>
                <w:kern w:val="0"/>
                <w:sz w:val="22"/>
                <w:lang w:bidi="ar"/>
              </w:rPr>
              <w:t>货物和劳务名称</w:t>
            </w:r>
          </w:p>
        </w:tc>
      </w:tr>
      <w:tr w14:paraId="5B8C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2758" w:type="dxa"/>
            <w:vMerge w:val="restart"/>
            <w:shd w:val="clear" w:color="auto" w:fill="auto"/>
            <w:vAlign w:val="center"/>
          </w:tcPr>
          <w:p w14:paraId="0C9546F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开头为30705（居民日常服务）的编码</w:t>
            </w:r>
          </w:p>
        </w:tc>
        <w:tc>
          <w:tcPr>
            <w:tcW w:w="3196" w:type="dxa"/>
            <w:shd w:val="clear" w:color="auto" w:fill="auto"/>
            <w:vAlign w:val="center"/>
          </w:tcPr>
          <w:p w14:paraId="04BDF952">
            <w:pPr>
              <w:widowControl/>
              <w:spacing w:before="163" w:after="163"/>
              <w:ind w:firstLine="199" w:firstLineChars="99"/>
              <w:textAlignment w:val="center"/>
              <w:rPr>
                <w:rFonts w:ascii="宋体" w:hAnsi="宋体" w:cs="宋体"/>
                <w:b/>
                <w:bCs/>
                <w:kern w:val="0"/>
                <w:sz w:val="20"/>
                <w:szCs w:val="20"/>
                <w:lang w:bidi="ar"/>
              </w:rPr>
            </w:pPr>
            <w:r>
              <w:rPr>
                <w:rFonts w:hint="eastAsia" w:ascii="宋体" w:hAnsi="宋体" w:cs="宋体"/>
                <w:b/>
                <w:bCs/>
                <w:kern w:val="0"/>
                <w:sz w:val="20"/>
                <w:szCs w:val="20"/>
                <w:lang w:bidi="ar"/>
              </w:rPr>
              <w:t>3070500000000000000</w:t>
            </w:r>
          </w:p>
        </w:tc>
        <w:tc>
          <w:tcPr>
            <w:tcW w:w="2410" w:type="dxa"/>
            <w:shd w:val="clear" w:color="auto" w:fill="auto"/>
            <w:vAlign w:val="center"/>
          </w:tcPr>
          <w:p w14:paraId="301ED682">
            <w:pPr>
              <w:widowControl/>
              <w:spacing w:before="163" w:after="163"/>
              <w:textAlignment w:val="center"/>
              <w:rPr>
                <w:rFonts w:ascii="宋体" w:hAnsi="宋体" w:cs="宋体"/>
                <w:b/>
                <w:bCs/>
                <w:sz w:val="20"/>
                <w:szCs w:val="20"/>
              </w:rPr>
            </w:pPr>
            <w:r>
              <w:rPr>
                <w:rFonts w:hint="eastAsia" w:ascii="宋体" w:hAnsi="宋体" w:cs="宋体"/>
                <w:b/>
                <w:bCs/>
                <w:kern w:val="0"/>
                <w:sz w:val="20"/>
                <w:szCs w:val="20"/>
                <w:lang w:bidi="ar"/>
              </w:rPr>
              <w:t>居民日常服务</w:t>
            </w:r>
          </w:p>
        </w:tc>
      </w:tr>
      <w:tr w14:paraId="1C13A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2758" w:type="dxa"/>
            <w:vMerge w:val="continue"/>
            <w:vAlign w:val="center"/>
          </w:tcPr>
          <w:p w14:paraId="70CB61F9">
            <w:pPr>
              <w:spacing w:before="163" w:after="163"/>
              <w:ind w:firstLine="400"/>
              <w:jc w:val="center"/>
              <w:rPr>
                <w:rFonts w:ascii="宋体" w:hAnsi="宋体" w:cs="宋体"/>
                <w:sz w:val="20"/>
                <w:szCs w:val="20"/>
              </w:rPr>
            </w:pPr>
          </w:p>
        </w:tc>
        <w:tc>
          <w:tcPr>
            <w:tcW w:w="3196" w:type="dxa"/>
            <w:vAlign w:val="center"/>
          </w:tcPr>
          <w:p w14:paraId="436B3C07">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3070501000000000000</w:t>
            </w:r>
          </w:p>
        </w:tc>
        <w:tc>
          <w:tcPr>
            <w:tcW w:w="2410" w:type="dxa"/>
            <w:vAlign w:val="center"/>
          </w:tcPr>
          <w:p w14:paraId="7E6BED04">
            <w:pPr>
              <w:widowControl/>
              <w:spacing w:before="163" w:after="163"/>
              <w:textAlignment w:val="center"/>
              <w:rPr>
                <w:rFonts w:ascii="宋体" w:hAnsi="宋体" w:cs="宋体"/>
                <w:sz w:val="20"/>
                <w:szCs w:val="20"/>
              </w:rPr>
            </w:pPr>
            <w:r>
              <w:rPr>
                <w:rFonts w:hint="eastAsia" w:ascii="宋体" w:hAnsi="宋体" w:cs="宋体"/>
                <w:kern w:val="0"/>
                <w:sz w:val="20"/>
                <w:szCs w:val="20"/>
                <w:lang w:bidi="ar"/>
              </w:rPr>
              <w:t>殡葬服务</w:t>
            </w:r>
          </w:p>
        </w:tc>
      </w:tr>
      <w:tr w14:paraId="463CB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4066D03C">
            <w:pPr>
              <w:spacing w:before="163" w:after="163"/>
              <w:ind w:firstLine="400"/>
              <w:jc w:val="center"/>
              <w:rPr>
                <w:rFonts w:ascii="宋体" w:hAnsi="宋体" w:cs="宋体"/>
                <w:sz w:val="20"/>
                <w:szCs w:val="20"/>
              </w:rPr>
            </w:pPr>
          </w:p>
        </w:tc>
        <w:tc>
          <w:tcPr>
            <w:tcW w:w="3196" w:type="dxa"/>
            <w:vAlign w:val="center"/>
          </w:tcPr>
          <w:p w14:paraId="3F5F4FAC">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3070502000000000000</w:t>
            </w:r>
          </w:p>
        </w:tc>
        <w:tc>
          <w:tcPr>
            <w:tcW w:w="2410" w:type="dxa"/>
            <w:vAlign w:val="center"/>
          </w:tcPr>
          <w:p w14:paraId="6786EEBD">
            <w:pPr>
              <w:widowControl/>
              <w:spacing w:before="163" w:after="163"/>
              <w:textAlignment w:val="center"/>
              <w:rPr>
                <w:rFonts w:ascii="宋体" w:hAnsi="宋体" w:cs="宋体"/>
                <w:sz w:val="20"/>
                <w:szCs w:val="20"/>
              </w:rPr>
            </w:pPr>
            <w:r>
              <w:rPr>
                <w:rFonts w:hint="eastAsia" w:ascii="宋体" w:hAnsi="宋体" w:cs="宋体"/>
                <w:kern w:val="0"/>
                <w:sz w:val="20"/>
                <w:szCs w:val="20"/>
                <w:lang w:bidi="ar"/>
              </w:rPr>
              <w:t>养老服务</w:t>
            </w:r>
          </w:p>
        </w:tc>
      </w:tr>
      <w:tr w14:paraId="70E4E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292E1468">
            <w:pPr>
              <w:spacing w:before="163" w:after="163"/>
              <w:ind w:firstLine="400"/>
              <w:jc w:val="center"/>
              <w:rPr>
                <w:rFonts w:ascii="宋体" w:hAnsi="宋体" w:cs="宋体"/>
                <w:sz w:val="20"/>
                <w:szCs w:val="20"/>
              </w:rPr>
            </w:pPr>
          </w:p>
        </w:tc>
        <w:tc>
          <w:tcPr>
            <w:tcW w:w="3196" w:type="dxa"/>
            <w:vAlign w:val="center"/>
          </w:tcPr>
          <w:p w14:paraId="2E96119D">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3070503000000000000</w:t>
            </w:r>
          </w:p>
        </w:tc>
        <w:tc>
          <w:tcPr>
            <w:tcW w:w="2410" w:type="dxa"/>
            <w:vAlign w:val="center"/>
          </w:tcPr>
          <w:p w14:paraId="196EDEA7">
            <w:pPr>
              <w:widowControl/>
              <w:spacing w:before="163" w:after="163"/>
              <w:textAlignment w:val="center"/>
              <w:rPr>
                <w:rFonts w:ascii="宋体" w:hAnsi="宋体" w:cs="宋体"/>
                <w:sz w:val="20"/>
                <w:szCs w:val="20"/>
              </w:rPr>
            </w:pPr>
            <w:r>
              <w:rPr>
                <w:rFonts w:hint="eastAsia" w:ascii="宋体" w:hAnsi="宋体" w:cs="宋体"/>
                <w:kern w:val="0"/>
                <w:sz w:val="20"/>
                <w:szCs w:val="20"/>
                <w:lang w:bidi="ar"/>
              </w:rPr>
              <w:t>员工制家政服务</w:t>
            </w:r>
          </w:p>
        </w:tc>
      </w:tr>
      <w:tr w14:paraId="18190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1CF1302A">
            <w:pPr>
              <w:spacing w:before="163" w:after="163"/>
              <w:ind w:firstLine="400"/>
              <w:jc w:val="center"/>
              <w:rPr>
                <w:rFonts w:ascii="宋体" w:hAnsi="宋体" w:cs="宋体"/>
                <w:sz w:val="20"/>
                <w:szCs w:val="20"/>
              </w:rPr>
            </w:pPr>
          </w:p>
        </w:tc>
        <w:tc>
          <w:tcPr>
            <w:tcW w:w="3196" w:type="dxa"/>
            <w:vAlign w:val="center"/>
          </w:tcPr>
          <w:p w14:paraId="2BFD1359">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3070504000000000000</w:t>
            </w:r>
          </w:p>
        </w:tc>
        <w:tc>
          <w:tcPr>
            <w:tcW w:w="2410" w:type="dxa"/>
            <w:vAlign w:val="center"/>
          </w:tcPr>
          <w:p w14:paraId="6FEECFD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育养服务</w:t>
            </w:r>
          </w:p>
        </w:tc>
      </w:tr>
      <w:tr w14:paraId="57B7A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716BAC49">
            <w:pPr>
              <w:spacing w:before="163" w:after="163"/>
              <w:ind w:firstLine="400"/>
              <w:jc w:val="center"/>
              <w:rPr>
                <w:rFonts w:ascii="宋体" w:hAnsi="宋体" w:cs="宋体"/>
                <w:sz w:val="20"/>
                <w:szCs w:val="20"/>
              </w:rPr>
            </w:pPr>
          </w:p>
        </w:tc>
        <w:tc>
          <w:tcPr>
            <w:tcW w:w="3196" w:type="dxa"/>
            <w:vAlign w:val="center"/>
          </w:tcPr>
          <w:p w14:paraId="74C582B4">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3070599000000000000</w:t>
            </w:r>
          </w:p>
        </w:tc>
        <w:tc>
          <w:tcPr>
            <w:tcW w:w="2410" w:type="dxa"/>
            <w:vAlign w:val="center"/>
          </w:tcPr>
          <w:p w14:paraId="6D73078B">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其他居民日常服务</w:t>
            </w:r>
          </w:p>
        </w:tc>
      </w:tr>
      <w:tr w14:paraId="2747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Align w:val="center"/>
          </w:tcPr>
          <w:p w14:paraId="10094B29">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开头为3070401（餐饮服务）的编码</w:t>
            </w:r>
          </w:p>
        </w:tc>
        <w:tc>
          <w:tcPr>
            <w:tcW w:w="3196" w:type="dxa"/>
            <w:vAlign w:val="center"/>
          </w:tcPr>
          <w:p w14:paraId="3D138F8B">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3070401000000000000</w:t>
            </w:r>
          </w:p>
        </w:tc>
        <w:tc>
          <w:tcPr>
            <w:tcW w:w="2410" w:type="dxa"/>
            <w:vAlign w:val="center"/>
          </w:tcPr>
          <w:p w14:paraId="039810E6">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餐饮服务</w:t>
            </w:r>
          </w:p>
        </w:tc>
      </w:tr>
      <w:tr w14:paraId="06092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Align w:val="center"/>
          </w:tcPr>
          <w:p w14:paraId="0933DB8D">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开头为3070302（娱乐服务）的编码</w:t>
            </w:r>
          </w:p>
        </w:tc>
        <w:tc>
          <w:tcPr>
            <w:tcW w:w="3196" w:type="dxa"/>
            <w:vAlign w:val="center"/>
          </w:tcPr>
          <w:p w14:paraId="15F6459A">
            <w:pPr>
              <w:widowControl/>
              <w:spacing w:before="163" w:after="163"/>
              <w:ind w:firstLine="200" w:firstLineChars="100"/>
              <w:textAlignment w:val="center"/>
              <w:rPr>
                <w:rFonts w:ascii="宋体" w:hAnsi="宋体" w:cs="宋体"/>
                <w:sz w:val="20"/>
                <w:szCs w:val="20"/>
              </w:rPr>
            </w:pPr>
            <w:r>
              <w:rPr>
                <w:rFonts w:hint="eastAsia" w:ascii="宋体" w:hAnsi="宋体" w:cs="宋体"/>
                <w:kern w:val="0"/>
                <w:sz w:val="20"/>
                <w:szCs w:val="20"/>
                <w:lang w:bidi="ar"/>
              </w:rPr>
              <w:t>3070302000000000000</w:t>
            </w:r>
          </w:p>
        </w:tc>
        <w:tc>
          <w:tcPr>
            <w:tcW w:w="2410" w:type="dxa"/>
            <w:vAlign w:val="center"/>
          </w:tcPr>
          <w:p w14:paraId="2A6F9B11">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娱乐服务</w:t>
            </w:r>
          </w:p>
        </w:tc>
      </w:tr>
      <w:tr w14:paraId="5E0A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restart"/>
            <w:shd w:val="clear" w:color="auto" w:fill="auto"/>
            <w:vAlign w:val="center"/>
          </w:tcPr>
          <w:p w14:paraId="17BE9B0A">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开头为30601（贷款服务）的编码</w:t>
            </w:r>
          </w:p>
        </w:tc>
        <w:tc>
          <w:tcPr>
            <w:tcW w:w="3196" w:type="dxa"/>
            <w:shd w:val="clear" w:color="auto" w:fill="auto"/>
            <w:vAlign w:val="center"/>
          </w:tcPr>
          <w:p w14:paraId="27BCEEF5">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3060100000000000000</w:t>
            </w:r>
          </w:p>
        </w:tc>
        <w:tc>
          <w:tcPr>
            <w:tcW w:w="2410" w:type="dxa"/>
            <w:shd w:val="clear" w:color="auto" w:fill="auto"/>
            <w:vAlign w:val="center"/>
          </w:tcPr>
          <w:p w14:paraId="74E8D00D">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贷款服务</w:t>
            </w:r>
          </w:p>
        </w:tc>
      </w:tr>
      <w:tr w14:paraId="1D6E1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3242DF10">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280FFB4D">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3060101000000000000</w:t>
            </w:r>
          </w:p>
        </w:tc>
        <w:tc>
          <w:tcPr>
            <w:tcW w:w="2410" w:type="dxa"/>
            <w:shd w:val="clear" w:color="auto" w:fill="auto"/>
            <w:vAlign w:val="center"/>
          </w:tcPr>
          <w:p w14:paraId="2E7528A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金融同业往来业务</w:t>
            </w:r>
          </w:p>
        </w:tc>
      </w:tr>
      <w:tr w14:paraId="75296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3AB16547">
            <w:pPr>
              <w:widowControl/>
              <w:spacing w:before="163" w:after="163"/>
              <w:textAlignment w:val="center"/>
              <w:rPr>
                <w:rFonts w:ascii="宋体" w:hAnsi="宋体" w:cs="宋体"/>
                <w:kern w:val="0"/>
                <w:sz w:val="20"/>
                <w:szCs w:val="20"/>
                <w:lang w:bidi="ar"/>
              </w:rPr>
            </w:pPr>
          </w:p>
        </w:tc>
        <w:tc>
          <w:tcPr>
            <w:tcW w:w="3196" w:type="dxa"/>
            <w:vAlign w:val="center"/>
          </w:tcPr>
          <w:p w14:paraId="7A45E620">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3060102000000000000</w:t>
            </w:r>
          </w:p>
        </w:tc>
        <w:tc>
          <w:tcPr>
            <w:tcW w:w="2410" w:type="dxa"/>
            <w:vAlign w:val="center"/>
          </w:tcPr>
          <w:p w14:paraId="6A2165F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金融机构农户小额贷款</w:t>
            </w:r>
          </w:p>
        </w:tc>
      </w:tr>
      <w:tr w14:paraId="070B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2116F7BA">
            <w:pPr>
              <w:widowControl/>
              <w:spacing w:before="163" w:after="163"/>
              <w:textAlignment w:val="center"/>
              <w:rPr>
                <w:rFonts w:ascii="宋体" w:hAnsi="宋体" w:cs="宋体"/>
                <w:kern w:val="0"/>
                <w:sz w:val="20"/>
                <w:szCs w:val="20"/>
                <w:lang w:bidi="ar"/>
              </w:rPr>
            </w:pPr>
          </w:p>
        </w:tc>
        <w:tc>
          <w:tcPr>
            <w:tcW w:w="3196" w:type="dxa"/>
            <w:vAlign w:val="center"/>
          </w:tcPr>
          <w:p w14:paraId="3CDEC7B7">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3060103000000000000</w:t>
            </w:r>
          </w:p>
        </w:tc>
        <w:tc>
          <w:tcPr>
            <w:tcW w:w="2410" w:type="dxa"/>
            <w:vAlign w:val="center"/>
          </w:tcPr>
          <w:p w14:paraId="26B63A6C">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国家助学贷款</w:t>
            </w:r>
          </w:p>
        </w:tc>
      </w:tr>
      <w:tr w14:paraId="73926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6C52AFBE">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3C197847">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3060104000000000000</w:t>
            </w:r>
          </w:p>
        </w:tc>
        <w:tc>
          <w:tcPr>
            <w:tcW w:w="2410" w:type="dxa"/>
            <w:shd w:val="clear" w:color="auto" w:fill="auto"/>
            <w:vAlign w:val="center"/>
          </w:tcPr>
          <w:p w14:paraId="2E02FF04">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国债</w:t>
            </w:r>
          </w:p>
        </w:tc>
      </w:tr>
      <w:tr w14:paraId="35466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33CA2951">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0F1EDCD8">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3060105000000000000</w:t>
            </w:r>
          </w:p>
        </w:tc>
        <w:tc>
          <w:tcPr>
            <w:tcW w:w="2410" w:type="dxa"/>
            <w:shd w:val="clear" w:color="auto" w:fill="auto"/>
            <w:vAlign w:val="center"/>
          </w:tcPr>
          <w:p w14:paraId="0724C55A">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地方政府债</w:t>
            </w:r>
          </w:p>
        </w:tc>
      </w:tr>
      <w:tr w14:paraId="1E91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33257427">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14F92FCE">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3060106000000000000</w:t>
            </w:r>
          </w:p>
        </w:tc>
        <w:tc>
          <w:tcPr>
            <w:tcW w:w="2410" w:type="dxa"/>
            <w:shd w:val="clear" w:color="auto" w:fill="auto"/>
            <w:vAlign w:val="center"/>
          </w:tcPr>
          <w:p w14:paraId="2FF389BC">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住房公积金个人住房贷款</w:t>
            </w:r>
          </w:p>
        </w:tc>
      </w:tr>
      <w:tr w14:paraId="5A12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677FE8A0">
            <w:pPr>
              <w:widowControl/>
              <w:spacing w:before="163" w:after="163"/>
              <w:textAlignment w:val="center"/>
              <w:rPr>
                <w:rFonts w:ascii="宋体" w:hAnsi="宋体" w:cs="宋体"/>
                <w:kern w:val="0"/>
                <w:sz w:val="20"/>
                <w:szCs w:val="20"/>
                <w:lang w:bidi="ar"/>
              </w:rPr>
            </w:pPr>
          </w:p>
        </w:tc>
        <w:tc>
          <w:tcPr>
            <w:tcW w:w="3196" w:type="dxa"/>
            <w:vAlign w:val="center"/>
          </w:tcPr>
          <w:p w14:paraId="7AA6B013">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3060107000000000000</w:t>
            </w:r>
          </w:p>
        </w:tc>
        <w:tc>
          <w:tcPr>
            <w:tcW w:w="2410" w:type="dxa"/>
            <w:vAlign w:val="center"/>
          </w:tcPr>
          <w:p w14:paraId="1792C355">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外汇局外汇贷款</w:t>
            </w:r>
          </w:p>
        </w:tc>
      </w:tr>
      <w:tr w14:paraId="6D769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4F04900F">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66CAA530">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3060108000000000000</w:t>
            </w:r>
          </w:p>
        </w:tc>
        <w:tc>
          <w:tcPr>
            <w:tcW w:w="2410" w:type="dxa"/>
            <w:shd w:val="clear" w:color="auto" w:fill="auto"/>
            <w:vAlign w:val="center"/>
          </w:tcPr>
          <w:p w14:paraId="704B9210">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统借统还</w:t>
            </w:r>
          </w:p>
        </w:tc>
      </w:tr>
      <w:tr w14:paraId="238CA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2145CE9E">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61C4E1DD">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3060109000000000000</w:t>
            </w:r>
          </w:p>
        </w:tc>
        <w:tc>
          <w:tcPr>
            <w:tcW w:w="2410" w:type="dxa"/>
            <w:shd w:val="clear" w:color="auto" w:fill="auto"/>
            <w:vAlign w:val="center"/>
          </w:tcPr>
          <w:p w14:paraId="607607FC">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融资性售后回租</w:t>
            </w:r>
          </w:p>
        </w:tc>
      </w:tr>
      <w:tr w14:paraId="7D8C6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6024FA25">
            <w:pPr>
              <w:widowControl/>
              <w:spacing w:before="163" w:after="163"/>
              <w:textAlignment w:val="center"/>
              <w:rPr>
                <w:rFonts w:ascii="宋体" w:hAnsi="宋体" w:cs="宋体"/>
                <w:kern w:val="0"/>
                <w:sz w:val="20"/>
                <w:szCs w:val="20"/>
                <w:lang w:bidi="ar"/>
              </w:rPr>
            </w:pPr>
          </w:p>
        </w:tc>
        <w:tc>
          <w:tcPr>
            <w:tcW w:w="3196" w:type="dxa"/>
            <w:vAlign w:val="center"/>
          </w:tcPr>
          <w:p w14:paraId="18FD0C81">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3060109010000000000</w:t>
            </w:r>
          </w:p>
        </w:tc>
        <w:tc>
          <w:tcPr>
            <w:tcW w:w="2410" w:type="dxa"/>
            <w:vAlign w:val="center"/>
          </w:tcPr>
          <w:p w14:paraId="3E317784">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有形动产融资性售后回租</w:t>
            </w:r>
          </w:p>
        </w:tc>
      </w:tr>
      <w:tr w14:paraId="356FB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71D05055">
            <w:pPr>
              <w:widowControl/>
              <w:spacing w:before="163" w:after="163"/>
              <w:textAlignment w:val="center"/>
              <w:rPr>
                <w:rFonts w:ascii="宋体" w:hAnsi="宋体" w:cs="宋体"/>
                <w:kern w:val="0"/>
                <w:sz w:val="20"/>
                <w:szCs w:val="20"/>
                <w:lang w:bidi="ar"/>
              </w:rPr>
            </w:pPr>
          </w:p>
        </w:tc>
        <w:tc>
          <w:tcPr>
            <w:tcW w:w="3196" w:type="dxa"/>
            <w:vAlign w:val="center"/>
          </w:tcPr>
          <w:p w14:paraId="0B7061A1">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3060109020000000000</w:t>
            </w:r>
          </w:p>
        </w:tc>
        <w:tc>
          <w:tcPr>
            <w:tcW w:w="2410" w:type="dxa"/>
            <w:vAlign w:val="center"/>
          </w:tcPr>
          <w:p w14:paraId="6DF813F9">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不动产融资性售后回租</w:t>
            </w:r>
          </w:p>
        </w:tc>
      </w:tr>
      <w:tr w14:paraId="38209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11E19F02">
            <w:pPr>
              <w:widowControl/>
              <w:spacing w:before="163" w:after="163"/>
              <w:textAlignment w:val="center"/>
              <w:rPr>
                <w:rFonts w:ascii="宋体" w:hAnsi="宋体" w:cs="宋体"/>
                <w:kern w:val="0"/>
                <w:sz w:val="20"/>
                <w:szCs w:val="20"/>
                <w:lang w:bidi="ar"/>
              </w:rPr>
            </w:pPr>
          </w:p>
        </w:tc>
        <w:tc>
          <w:tcPr>
            <w:tcW w:w="3196" w:type="dxa"/>
            <w:vAlign w:val="center"/>
          </w:tcPr>
          <w:p w14:paraId="0FF73F1F">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3060109990000000000</w:t>
            </w:r>
          </w:p>
        </w:tc>
        <w:tc>
          <w:tcPr>
            <w:tcW w:w="2410" w:type="dxa"/>
            <w:vAlign w:val="center"/>
          </w:tcPr>
          <w:p w14:paraId="105141C6">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其他融资性售后回租</w:t>
            </w:r>
          </w:p>
        </w:tc>
      </w:tr>
      <w:tr w14:paraId="0B3AB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1AC74CF3">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230F1AFE">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3060110000000000000</w:t>
            </w:r>
          </w:p>
        </w:tc>
        <w:tc>
          <w:tcPr>
            <w:tcW w:w="2410" w:type="dxa"/>
            <w:shd w:val="clear" w:color="auto" w:fill="auto"/>
            <w:vAlign w:val="center"/>
          </w:tcPr>
          <w:p w14:paraId="160A17D0">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客户贷款</w:t>
            </w:r>
          </w:p>
        </w:tc>
      </w:tr>
      <w:tr w14:paraId="3100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6D2C0C3F">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0996E7DB">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3060110010000000000</w:t>
            </w:r>
          </w:p>
        </w:tc>
        <w:tc>
          <w:tcPr>
            <w:tcW w:w="2410" w:type="dxa"/>
            <w:shd w:val="clear" w:color="auto" w:fill="auto"/>
            <w:vAlign w:val="center"/>
          </w:tcPr>
          <w:p w14:paraId="7DA8C505">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企业贷款</w:t>
            </w:r>
          </w:p>
        </w:tc>
      </w:tr>
      <w:tr w14:paraId="2B6A2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38410890">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29018810">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3060110020000000000</w:t>
            </w:r>
          </w:p>
        </w:tc>
        <w:tc>
          <w:tcPr>
            <w:tcW w:w="2410" w:type="dxa"/>
            <w:shd w:val="clear" w:color="auto" w:fill="auto"/>
            <w:vAlign w:val="center"/>
          </w:tcPr>
          <w:p w14:paraId="5D4C3EFC">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个人贷款</w:t>
            </w:r>
          </w:p>
        </w:tc>
      </w:tr>
      <w:tr w14:paraId="14722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4EEC52E0">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76FD60F6">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3060110030000000000</w:t>
            </w:r>
          </w:p>
        </w:tc>
        <w:tc>
          <w:tcPr>
            <w:tcW w:w="2410" w:type="dxa"/>
            <w:shd w:val="clear" w:color="auto" w:fill="auto"/>
            <w:vAlign w:val="center"/>
          </w:tcPr>
          <w:p w14:paraId="5D91F1F2">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票据贴现</w:t>
            </w:r>
          </w:p>
        </w:tc>
      </w:tr>
      <w:tr w14:paraId="68AD5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6C00F7F8">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2119335B">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3060199000000000000</w:t>
            </w:r>
          </w:p>
        </w:tc>
        <w:tc>
          <w:tcPr>
            <w:tcW w:w="2410" w:type="dxa"/>
            <w:shd w:val="clear" w:color="auto" w:fill="auto"/>
            <w:vAlign w:val="center"/>
          </w:tcPr>
          <w:p w14:paraId="1039574C">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其他贷款服务</w:t>
            </w:r>
          </w:p>
        </w:tc>
      </w:tr>
    </w:tbl>
    <w:p w14:paraId="02434185">
      <w:pPr>
        <w:pStyle w:val="55"/>
        <w:spacing w:before="156" w:after="156"/>
        <w:ind w:firstLine="0" w:firstLineChars="0"/>
        <w:rPr>
          <w:color w:val="000000"/>
        </w:rPr>
      </w:pPr>
    </w:p>
    <w:p w14:paraId="2583D6BF">
      <w:pPr>
        <w:rPr>
          <w:color w:val="000000"/>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Cambria Math">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webkit-standar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华文仿宋">
    <w:altName w:val="仿宋"/>
    <w:panose1 w:val="02010600040101010101"/>
    <w:charset w:val="86"/>
    <w:family w:val="auto"/>
    <w:pitch w:val="default"/>
    <w:sig w:usb0="00000000" w:usb1="00000000" w:usb2="00000000" w:usb3="00000000" w:csb0="0004009F" w:csb1="DFD70000"/>
  </w:font>
  <w:font w:name="KSOFB4AB0A6B">
    <w:panose1 w:val="020B0704020202020204"/>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B177F">
    <w:pPr>
      <w:tabs>
        <w:tab w:val="center" w:pos="4153"/>
        <w:tab w:val="right" w:pos="8306"/>
      </w:tabs>
      <w:jc w:val="center"/>
    </w:pPr>
    <w:r>
      <w:fldChar w:fldCharType="begin"/>
    </w:r>
    <w:r>
      <w:instrText xml:space="preserve">PAGE   \* MERGEFORMAT</w:instrText>
    </w:r>
    <w:r>
      <w:fldChar w:fldCharType="separate"/>
    </w:r>
    <w:r>
      <w:rPr>
        <w:lang w:val="zh-CN"/>
      </w:rPr>
      <w:t>20</w:t>
    </w:r>
    <w:r>
      <w:fldChar w:fldCharType="end"/>
    </w:r>
  </w:p>
  <w:p w14:paraId="6C82011E">
    <w:pPr>
      <w:tabs>
        <w:tab w:val="center" w:pos="4153"/>
        <w:tab w:val="right"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U4OWU1MzllNmFjMmE1MGJjODAxNDRlYTI1ZTRlMmUifQ=="/>
  </w:docVars>
  <w:rsids>
    <w:rsidRoot w:val="00FC4DD3"/>
    <w:rsid w:val="0000204D"/>
    <w:rsid w:val="00026E3E"/>
    <w:rsid w:val="0008187F"/>
    <w:rsid w:val="000A618C"/>
    <w:rsid w:val="000B67E4"/>
    <w:rsid w:val="000C15A1"/>
    <w:rsid w:val="000E24F3"/>
    <w:rsid w:val="000F436A"/>
    <w:rsid w:val="000F59AD"/>
    <w:rsid w:val="00115AC8"/>
    <w:rsid w:val="001206BC"/>
    <w:rsid w:val="001246C6"/>
    <w:rsid w:val="00142404"/>
    <w:rsid w:val="00164B4F"/>
    <w:rsid w:val="00173A5D"/>
    <w:rsid w:val="001A2CD0"/>
    <w:rsid w:val="001F2CAE"/>
    <w:rsid w:val="001F3207"/>
    <w:rsid w:val="00211849"/>
    <w:rsid w:val="002124A4"/>
    <w:rsid w:val="00260F32"/>
    <w:rsid w:val="00274AEB"/>
    <w:rsid w:val="00275F5A"/>
    <w:rsid w:val="002878BC"/>
    <w:rsid w:val="002A2F2F"/>
    <w:rsid w:val="002B11AC"/>
    <w:rsid w:val="002D7456"/>
    <w:rsid w:val="002E719F"/>
    <w:rsid w:val="002E7936"/>
    <w:rsid w:val="002F3B0E"/>
    <w:rsid w:val="0031085E"/>
    <w:rsid w:val="00331A65"/>
    <w:rsid w:val="003348C3"/>
    <w:rsid w:val="003534AB"/>
    <w:rsid w:val="00376A3A"/>
    <w:rsid w:val="003E428D"/>
    <w:rsid w:val="004170AC"/>
    <w:rsid w:val="00453571"/>
    <w:rsid w:val="00475936"/>
    <w:rsid w:val="00480428"/>
    <w:rsid w:val="004C1564"/>
    <w:rsid w:val="004C50A9"/>
    <w:rsid w:val="004D597E"/>
    <w:rsid w:val="004D5CE6"/>
    <w:rsid w:val="004E2319"/>
    <w:rsid w:val="00515D58"/>
    <w:rsid w:val="00564399"/>
    <w:rsid w:val="00564859"/>
    <w:rsid w:val="005A2D9D"/>
    <w:rsid w:val="005C1105"/>
    <w:rsid w:val="005C2467"/>
    <w:rsid w:val="005C711A"/>
    <w:rsid w:val="005E0549"/>
    <w:rsid w:val="005F3DC1"/>
    <w:rsid w:val="0065162A"/>
    <w:rsid w:val="0066420A"/>
    <w:rsid w:val="00682AD6"/>
    <w:rsid w:val="00686B2C"/>
    <w:rsid w:val="006B7372"/>
    <w:rsid w:val="006C3C51"/>
    <w:rsid w:val="006D1D49"/>
    <w:rsid w:val="006E092A"/>
    <w:rsid w:val="006E601F"/>
    <w:rsid w:val="006F7FC4"/>
    <w:rsid w:val="00727306"/>
    <w:rsid w:val="00730B31"/>
    <w:rsid w:val="007352FB"/>
    <w:rsid w:val="00736F91"/>
    <w:rsid w:val="00744C14"/>
    <w:rsid w:val="00747B13"/>
    <w:rsid w:val="00756AF4"/>
    <w:rsid w:val="00766149"/>
    <w:rsid w:val="007A5849"/>
    <w:rsid w:val="007B5CD0"/>
    <w:rsid w:val="007D6C88"/>
    <w:rsid w:val="007E55C6"/>
    <w:rsid w:val="007F0906"/>
    <w:rsid w:val="007F46AF"/>
    <w:rsid w:val="00811850"/>
    <w:rsid w:val="00822670"/>
    <w:rsid w:val="00826837"/>
    <w:rsid w:val="00835F20"/>
    <w:rsid w:val="00872C19"/>
    <w:rsid w:val="00875389"/>
    <w:rsid w:val="0089272A"/>
    <w:rsid w:val="008974A3"/>
    <w:rsid w:val="008D2EEC"/>
    <w:rsid w:val="008E7CE6"/>
    <w:rsid w:val="00902656"/>
    <w:rsid w:val="00931B11"/>
    <w:rsid w:val="0093692A"/>
    <w:rsid w:val="00950675"/>
    <w:rsid w:val="00953D9D"/>
    <w:rsid w:val="0095430C"/>
    <w:rsid w:val="009722EB"/>
    <w:rsid w:val="009932C7"/>
    <w:rsid w:val="009E5C54"/>
    <w:rsid w:val="009F0C45"/>
    <w:rsid w:val="009F7318"/>
    <w:rsid w:val="00A03F18"/>
    <w:rsid w:val="00A1229F"/>
    <w:rsid w:val="00A502CA"/>
    <w:rsid w:val="00A56004"/>
    <w:rsid w:val="00A8105F"/>
    <w:rsid w:val="00A8640A"/>
    <w:rsid w:val="00A9059E"/>
    <w:rsid w:val="00AD49A9"/>
    <w:rsid w:val="00AF7DAF"/>
    <w:rsid w:val="00B1567E"/>
    <w:rsid w:val="00B51609"/>
    <w:rsid w:val="00B52BB2"/>
    <w:rsid w:val="00BE2B36"/>
    <w:rsid w:val="00BE658D"/>
    <w:rsid w:val="00C071AD"/>
    <w:rsid w:val="00C11E59"/>
    <w:rsid w:val="00C2528B"/>
    <w:rsid w:val="00C47DEA"/>
    <w:rsid w:val="00C52B80"/>
    <w:rsid w:val="00C55AF5"/>
    <w:rsid w:val="00C56735"/>
    <w:rsid w:val="00C80632"/>
    <w:rsid w:val="00C84E27"/>
    <w:rsid w:val="00CD29EA"/>
    <w:rsid w:val="00CE3A73"/>
    <w:rsid w:val="00CE7BD2"/>
    <w:rsid w:val="00D06564"/>
    <w:rsid w:val="00D22DFE"/>
    <w:rsid w:val="00D36B78"/>
    <w:rsid w:val="00D57BD9"/>
    <w:rsid w:val="00DA5F1D"/>
    <w:rsid w:val="00DC30C5"/>
    <w:rsid w:val="00DC57CB"/>
    <w:rsid w:val="00E13041"/>
    <w:rsid w:val="00E275EF"/>
    <w:rsid w:val="00E37EC4"/>
    <w:rsid w:val="00E561FC"/>
    <w:rsid w:val="00E617C0"/>
    <w:rsid w:val="00EA0AFF"/>
    <w:rsid w:val="00EC0C6B"/>
    <w:rsid w:val="00ED465F"/>
    <w:rsid w:val="00EE3583"/>
    <w:rsid w:val="00EF1A57"/>
    <w:rsid w:val="00EF40A7"/>
    <w:rsid w:val="00EF6ED3"/>
    <w:rsid w:val="00F238A3"/>
    <w:rsid w:val="00F416FC"/>
    <w:rsid w:val="00F94EF0"/>
    <w:rsid w:val="00F958C6"/>
    <w:rsid w:val="00FB03BE"/>
    <w:rsid w:val="00FB176C"/>
    <w:rsid w:val="00FC304B"/>
    <w:rsid w:val="00FC4DD3"/>
    <w:rsid w:val="01F04C7C"/>
    <w:rsid w:val="020409F6"/>
    <w:rsid w:val="0241458E"/>
    <w:rsid w:val="02442892"/>
    <w:rsid w:val="02F21A9E"/>
    <w:rsid w:val="046E5ABD"/>
    <w:rsid w:val="05CD1830"/>
    <w:rsid w:val="06BD225B"/>
    <w:rsid w:val="08E40179"/>
    <w:rsid w:val="09D605BD"/>
    <w:rsid w:val="0D9A50E8"/>
    <w:rsid w:val="0E426936"/>
    <w:rsid w:val="0FF2068A"/>
    <w:rsid w:val="10BB33AB"/>
    <w:rsid w:val="11050ACA"/>
    <w:rsid w:val="11BC7DA1"/>
    <w:rsid w:val="121D7BA9"/>
    <w:rsid w:val="148C7D8B"/>
    <w:rsid w:val="14BC2188"/>
    <w:rsid w:val="153B78E9"/>
    <w:rsid w:val="17AD6066"/>
    <w:rsid w:val="18B70A15"/>
    <w:rsid w:val="191120D3"/>
    <w:rsid w:val="1D4D5611"/>
    <w:rsid w:val="1E041AD4"/>
    <w:rsid w:val="1E610E37"/>
    <w:rsid w:val="1ED1642E"/>
    <w:rsid w:val="1F0958B8"/>
    <w:rsid w:val="20B147CB"/>
    <w:rsid w:val="21C56F6E"/>
    <w:rsid w:val="239D79EF"/>
    <w:rsid w:val="23A348AD"/>
    <w:rsid w:val="23F526BB"/>
    <w:rsid w:val="25DB557C"/>
    <w:rsid w:val="26931D0D"/>
    <w:rsid w:val="270D636C"/>
    <w:rsid w:val="28AC04D7"/>
    <w:rsid w:val="29B93B86"/>
    <w:rsid w:val="2A3524D7"/>
    <w:rsid w:val="2B03696B"/>
    <w:rsid w:val="2E924873"/>
    <w:rsid w:val="2F53284E"/>
    <w:rsid w:val="2F5768E3"/>
    <w:rsid w:val="318517AC"/>
    <w:rsid w:val="3253123E"/>
    <w:rsid w:val="32DD7F50"/>
    <w:rsid w:val="33DB41D9"/>
    <w:rsid w:val="343A686E"/>
    <w:rsid w:val="34B150CA"/>
    <w:rsid w:val="36745C27"/>
    <w:rsid w:val="37260188"/>
    <w:rsid w:val="386436F9"/>
    <w:rsid w:val="38B95CEA"/>
    <w:rsid w:val="39A93E39"/>
    <w:rsid w:val="3B1F7583"/>
    <w:rsid w:val="3B9925DF"/>
    <w:rsid w:val="3BB46950"/>
    <w:rsid w:val="3C127063"/>
    <w:rsid w:val="3CD57D44"/>
    <w:rsid w:val="3D6F6A88"/>
    <w:rsid w:val="3DAB0795"/>
    <w:rsid w:val="3DC54FBA"/>
    <w:rsid w:val="3E3F6279"/>
    <w:rsid w:val="3F591E5E"/>
    <w:rsid w:val="3F7D7E79"/>
    <w:rsid w:val="3FC4377B"/>
    <w:rsid w:val="3FDE29F3"/>
    <w:rsid w:val="3FFE7F58"/>
    <w:rsid w:val="41676AB4"/>
    <w:rsid w:val="420460B1"/>
    <w:rsid w:val="43CF0940"/>
    <w:rsid w:val="44356ED4"/>
    <w:rsid w:val="44434EE5"/>
    <w:rsid w:val="44923F0F"/>
    <w:rsid w:val="44A1408B"/>
    <w:rsid w:val="477BD713"/>
    <w:rsid w:val="49710C80"/>
    <w:rsid w:val="49EE7713"/>
    <w:rsid w:val="4B386BA6"/>
    <w:rsid w:val="4C417FD8"/>
    <w:rsid w:val="4C43426F"/>
    <w:rsid w:val="4DA62103"/>
    <w:rsid w:val="4DEC2422"/>
    <w:rsid w:val="4F2A6BAC"/>
    <w:rsid w:val="50FE6543"/>
    <w:rsid w:val="51FB0CAB"/>
    <w:rsid w:val="520479C1"/>
    <w:rsid w:val="52C76DDF"/>
    <w:rsid w:val="530C124A"/>
    <w:rsid w:val="53937294"/>
    <w:rsid w:val="53B82429"/>
    <w:rsid w:val="540463E4"/>
    <w:rsid w:val="544A14B8"/>
    <w:rsid w:val="548B6EBF"/>
    <w:rsid w:val="55774994"/>
    <w:rsid w:val="56040230"/>
    <w:rsid w:val="564D4F32"/>
    <w:rsid w:val="57295637"/>
    <w:rsid w:val="577B1576"/>
    <w:rsid w:val="57B43470"/>
    <w:rsid w:val="57FB5555"/>
    <w:rsid w:val="598F6750"/>
    <w:rsid w:val="5ABA2732"/>
    <w:rsid w:val="5AE82107"/>
    <w:rsid w:val="5B555777"/>
    <w:rsid w:val="5FB64F5A"/>
    <w:rsid w:val="5FE43EEF"/>
    <w:rsid w:val="6017784D"/>
    <w:rsid w:val="60457B68"/>
    <w:rsid w:val="60894991"/>
    <w:rsid w:val="63A33078"/>
    <w:rsid w:val="647E189B"/>
    <w:rsid w:val="64FD4939"/>
    <w:rsid w:val="652757E2"/>
    <w:rsid w:val="65601F34"/>
    <w:rsid w:val="6629199D"/>
    <w:rsid w:val="672030DD"/>
    <w:rsid w:val="67C3142C"/>
    <w:rsid w:val="67FF45F3"/>
    <w:rsid w:val="69084F10"/>
    <w:rsid w:val="6AEA0028"/>
    <w:rsid w:val="6B511AB7"/>
    <w:rsid w:val="6B7676D1"/>
    <w:rsid w:val="6BF43B66"/>
    <w:rsid w:val="6C8B20C0"/>
    <w:rsid w:val="6D2C5A6A"/>
    <w:rsid w:val="6DD31EDC"/>
    <w:rsid w:val="6DD8442F"/>
    <w:rsid w:val="6ECF6AF6"/>
    <w:rsid w:val="6FA27FB0"/>
    <w:rsid w:val="6FB16FC8"/>
    <w:rsid w:val="6FEA0EBE"/>
    <w:rsid w:val="7173590B"/>
    <w:rsid w:val="736F319D"/>
    <w:rsid w:val="73775D87"/>
    <w:rsid w:val="73CE5B38"/>
    <w:rsid w:val="741B713E"/>
    <w:rsid w:val="74861898"/>
    <w:rsid w:val="74BF09E7"/>
    <w:rsid w:val="74E4657B"/>
    <w:rsid w:val="759E7FEF"/>
    <w:rsid w:val="75B07B59"/>
    <w:rsid w:val="7624442A"/>
    <w:rsid w:val="767D123F"/>
    <w:rsid w:val="769745B9"/>
    <w:rsid w:val="778A226E"/>
    <w:rsid w:val="78D959A1"/>
    <w:rsid w:val="792B4B28"/>
    <w:rsid w:val="7A984CF8"/>
    <w:rsid w:val="7ABE4D5B"/>
    <w:rsid w:val="7AED10D1"/>
    <w:rsid w:val="7B7F1015"/>
    <w:rsid w:val="7CF77FE5"/>
    <w:rsid w:val="7D146DE8"/>
    <w:rsid w:val="7EB786CE"/>
    <w:rsid w:val="7EDE2675"/>
    <w:rsid w:val="7F3D3A14"/>
    <w:rsid w:val="7FAF4BA7"/>
    <w:rsid w:val="BFB5F981"/>
    <w:rsid w:val="BFFC3621"/>
    <w:rsid w:val="CFFF9258"/>
    <w:rsid w:val="EDE93AE5"/>
    <w:rsid w:val="EDFFD750"/>
    <w:rsid w:val="FBF61744"/>
    <w:rsid w:val="FE0F1FC5"/>
    <w:rsid w:val="FEEDD2F1"/>
    <w:rsid w:val="FEFF52CC"/>
    <w:rsid w:val="FF77B4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qFormat="1" w:uiPriority="39" w:semiHidden="0" w:name="toc 7"/>
    <w:lsdException w:uiPriority="39" w:name="toc 8"/>
    <w:lsdException w:uiPriority="39" w:name="toc 9"/>
    <w:lsdException w:qFormat="1" w:unhideWhenUsed="0" w:uiPriority="99" w:semiHidden="0"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36"/>
    <w:qFormat/>
    <w:uiPriority w:val="0"/>
    <w:pPr>
      <w:tabs>
        <w:tab w:val="left" w:pos="432"/>
        <w:tab w:val="left" w:pos="864"/>
      </w:tabs>
      <w:spacing w:before="200" w:after="200"/>
      <w:outlineLvl w:val="0"/>
    </w:pPr>
    <w:rPr>
      <w:rFonts w:ascii="Helvetica" w:hAnsi="Helvetica"/>
      <w:sz w:val="32"/>
      <w:szCs w:val="32"/>
    </w:rPr>
  </w:style>
  <w:style w:type="paragraph" w:styleId="3">
    <w:name w:val="heading 2"/>
    <w:basedOn w:val="4"/>
    <w:next w:val="1"/>
    <w:link w:val="35"/>
    <w:qFormat/>
    <w:uiPriority w:val="9"/>
    <w:pPr>
      <w:widowControl/>
      <w:tabs>
        <w:tab w:val="left" w:pos="432"/>
        <w:tab w:val="left" w:pos="864"/>
      </w:tabs>
      <w:outlineLvl w:val="1"/>
    </w:pPr>
    <w:rPr>
      <w:rFonts w:cs="Helvetica"/>
      <w:sz w:val="30"/>
      <w:szCs w:val="28"/>
    </w:rPr>
  </w:style>
  <w:style w:type="paragraph" w:styleId="4">
    <w:name w:val="heading 3"/>
    <w:basedOn w:val="5"/>
    <w:next w:val="1"/>
    <w:link w:val="34"/>
    <w:qFormat/>
    <w:uiPriority w:val="0"/>
    <w:pPr>
      <w:tabs>
        <w:tab w:val="left" w:pos="432"/>
        <w:tab w:val="left" w:pos="864"/>
      </w:tabs>
      <w:spacing w:before="120" w:after="120"/>
      <w:ind w:firstLine="0" w:firstLineChars="0"/>
      <w:jc w:val="left"/>
      <w:outlineLvl w:val="2"/>
    </w:pPr>
    <w:rPr>
      <w:b/>
      <w:bCs/>
      <w:sz w:val="28"/>
      <w:szCs w:val="24"/>
    </w:rPr>
  </w:style>
  <w:style w:type="paragraph" w:styleId="6">
    <w:name w:val="heading 4"/>
    <w:basedOn w:val="4"/>
    <w:next w:val="5"/>
    <w:link w:val="37"/>
    <w:qFormat/>
    <w:uiPriority w:val="0"/>
    <w:pPr>
      <w:outlineLvl w:val="3"/>
    </w:pPr>
  </w:style>
  <w:style w:type="paragraph" w:styleId="7">
    <w:name w:val="heading 5"/>
    <w:basedOn w:val="6"/>
    <w:next w:val="1"/>
    <w:link w:val="38"/>
    <w:qFormat/>
    <w:uiPriority w:val="0"/>
    <w:pPr>
      <w:outlineLvl w:val="4"/>
    </w:pPr>
    <w:rPr>
      <w:sz w:val="24"/>
    </w:rPr>
  </w:style>
  <w:style w:type="paragraph" w:styleId="8">
    <w:name w:val="heading 6"/>
    <w:basedOn w:val="1"/>
    <w:next w:val="5"/>
    <w:link w:val="39"/>
    <w:qFormat/>
    <w:uiPriority w:val="0"/>
    <w:pPr>
      <w:keepNext/>
      <w:keepLines/>
      <w:tabs>
        <w:tab w:val="left" w:pos="432"/>
        <w:tab w:val="left" w:pos="1152"/>
        <w:tab w:val="left" w:pos="1248"/>
      </w:tabs>
      <w:spacing w:before="120" w:after="120" w:line="360" w:lineRule="auto"/>
      <w:jc w:val="left"/>
      <w:outlineLvl w:val="5"/>
    </w:pPr>
    <w:rPr>
      <w:b/>
      <w:sz w:val="24"/>
    </w:rPr>
  </w:style>
  <w:style w:type="paragraph" w:styleId="9">
    <w:name w:val="heading 7"/>
    <w:basedOn w:val="1"/>
    <w:next w:val="5"/>
    <w:link w:val="40"/>
    <w:qFormat/>
    <w:uiPriority w:val="0"/>
    <w:pPr>
      <w:keepNext/>
      <w:keepLines/>
      <w:tabs>
        <w:tab w:val="left" w:pos="432"/>
        <w:tab w:val="left" w:pos="1296"/>
      </w:tabs>
      <w:spacing w:before="120" w:after="120" w:line="360" w:lineRule="auto"/>
      <w:jc w:val="left"/>
      <w:outlineLvl w:val="6"/>
    </w:pPr>
    <w:rPr>
      <w:b/>
      <w:bCs/>
      <w:sz w:val="24"/>
    </w:rPr>
  </w:style>
  <w:style w:type="paragraph" w:styleId="10">
    <w:name w:val="heading 8"/>
    <w:basedOn w:val="1"/>
    <w:next w:val="5"/>
    <w:link w:val="41"/>
    <w:qFormat/>
    <w:uiPriority w:val="0"/>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11">
    <w:name w:val="heading 9"/>
    <w:basedOn w:val="1"/>
    <w:next w:val="5"/>
    <w:link w:val="42"/>
    <w:qFormat/>
    <w:uiPriority w:val="0"/>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5">
    <w:name w:val="Normal Indent"/>
    <w:basedOn w:val="1"/>
    <w:link w:val="33"/>
    <w:qFormat/>
    <w:uiPriority w:val="99"/>
    <w:pPr>
      <w:spacing w:line="360" w:lineRule="auto"/>
      <w:ind w:firstLine="480" w:firstLineChars="200"/>
    </w:pPr>
    <w:rPr>
      <w:rFonts w:cstheme="minorBidi"/>
      <w:color w:val="000000"/>
      <w:sz w:val="24"/>
      <w:szCs w:val="22"/>
    </w:rPr>
  </w:style>
  <w:style w:type="paragraph" w:styleId="12">
    <w:name w:val="toc 7"/>
    <w:basedOn w:val="1"/>
    <w:next w:val="1"/>
    <w:unhideWhenUsed/>
    <w:qFormat/>
    <w:uiPriority w:val="39"/>
    <w:pPr>
      <w:spacing w:line="360" w:lineRule="auto"/>
      <w:ind w:left="2520" w:leftChars="1200"/>
    </w:pPr>
    <w:rPr>
      <w:rFonts w:ascii="Calibri" w:hAnsi="Calibri"/>
      <w:szCs w:val="22"/>
    </w:rPr>
  </w:style>
  <w:style w:type="paragraph" w:styleId="13">
    <w:name w:val="Document Map"/>
    <w:basedOn w:val="1"/>
    <w:link w:val="62"/>
    <w:unhideWhenUsed/>
    <w:qFormat/>
    <w:uiPriority w:val="99"/>
    <w:pPr>
      <w:spacing w:line="360" w:lineRule="auto"/>
    </w:pPr>
    <w:rPr>
      <w:rFonts w:ascii="宋体"/>
      <w:sz w:val="18"/>
      <w:szCs w:val="18"/>
    </w:rPr>
  </w:style>
  <w:style w:type="paragraph" w:styleId="14">
    <w:name w:val="annotation text"/>
    <w:basedOn w:val="1"/>
    <w:link w:val="56"/>
    <w:qFormat/>
    <w:uiPriority w:val="0"/>
    <w:pPr>
      <w:jc w:val="left"/>
    </w:pPr>
  </w:style>
  <w:style w:type="paragraph" w:styleId="15">
    <w:name w:val="Body Text"/>
    <w:basedOn w:val="16"/>
    <w:link w:val="44"/>
    <w:qFormat/>
    <w:uiPriority w:val="0"/>
    <w:pPr>
      <w:ind w:firstLine="964" w:firstLineChars="200"/>
      <w:jc w:val="both"/>
    </w:pPr>
  </w:style>
  <w:style w:type="paragraph" w:customStyle="1" w:styleId="16">
    <w:name w:val="表格正文-中间对齐"/>
    <w:link w:val="43"/>
    <w:qFormat/>
    <w:uiPriority w:val="0"/>
    <w:pPr>
      <w:jc w:val="center"/>
    </w:pPr>
    <w:rPr>
      <w:rFonts w:ascii="Times New Roman" w:hAnsi="Times New Roman" w:eastAsia="宋体" w:cs="宋体"/>
      <w:kern w:val="2"/>
      <w:sz w:val="21"/>
      <w:szCs w:val="22"/>
      <w:lang w:val="en-US" w:eastAsia="zh-CN" w:bidi="ar-SA"/>
    </w:rPr>
  </w:style>
  <w:style w:type="paragraph" w:styleId="17">
    <w:name w:val="toc 3"/>
    <w:basedOn w:val="1"/>
    <w:next w:val="1"/>
    <w:unhideWhenUsed/>
    <w:qFormat/>
    <w:uiPriority w:val="39"/>
    <w:pPr>
      <w:spacing w:line="300" w:lineRule="auto"/>
      <w:ind w:left="210" w:leftChars="100"/>
    </w:pPr>
    <w:rPr>
      <w:sz w:val="24"/>
    </w:rPr>
  </w:style>
  <w:style w:type="paragraph" w:styleId="18">
    <w:name w:val="Balloon Text"/>
    <w:basedOn w:val="1"/>
    <w:link w:val="58"/>
    <w:qFormat/>
    <w:uiPriority w:val="0"/>
    <w:rPr>
      <w:sz w:val="18"/>
      <w:szCs w:val="18"/>
    </w:rPr>
  </w:style>
  <w:style w:type="paragraph" w:styleId="19">
    <w:name w:val="footer"/>
    <w:basedOn w:val="1"/>
    <w:link w:val="52"/>
    <w:qFormat/>
    <w:uiPriority w:val="0"/>
    <w:pPr>
      <w:tabs>
        <w:tab w:val="center" w:pos="4153"/>
        <w:tab w:val="right" w:pos="8306"/>
      </w:tabs>
      <w:snapToGrid w:val="0"/>
      <w:jc w:val="left"/>
    </w:pPr>
    <w:rPr>
      <w:sz w:val="18"/>
      <w:szCs w:val="18"/>
    </w:rPr>
  </w:style>
  <w:style w:type="paragraph" w:styleId="20">
    <w:name w:val="header"/>
    <w:basedOn w:val="1"/>
    <w:link w:val="51"/>
    <w:qFormat/>
    <w:uiPriority w:val="0"/>
    <w:pPr>
      <w:pBdr>
        <w:bottom w:val="single" w:color="auto" w:sz="6" w:space="1"/>
      </w:pBdr>
      <w:tabs>
        <w:tab w:val="center" w:pos="4153"/>
        <w:tab w:val="right" w:pos="8306"/>
      </w:tabs>
      <w:snapToGrid w:val="0"/>
      <w:jc w:val="center"/>
    </w:pPr>
    <w:rPr>
      <w:sz w:val="18"/>
      <w:szCs w:val="18"/>
    </w:rPr>
  </w:style>
  <w:style w:type="paragraph" w:styleId="21">
    <w:name w:val="toc 1"/>
    <w:basedOn w:val="1"/>
    <w:next w:val="1"/>
    <w:qFormat/>
    <w:uiPriority w:val="39"/>
    <w:pPr>
      <w:spacing w:line="360" w:lineRule="auto"/>
    </w:pPr>
    <w:rPr>
      <w:b/>
      <w:bCs/>
      <w:caps/>
      <w:sz w:val="28"/>
      <w:szCs w:val="28"/>
    </w:rPr>
  </w:style>
  <w:style w:type="paragraph" w:styleId="22">
    <w:name w:val="toc 2"/>
    <w:basedOn w:val="1"/>
    <w:next w:val="1"/>
    <w:unhideWhenUsed/>
    <w:qFormat/>
    <w:uiPriority w:val="39"/>
    <w:pPr>
      <w:spacing w:line="300" w:lineRule="auto"/>
    </w:pPr>
    <w:rPr>
      <w:sz w:val="24"/>
    </w:rPr>
  </w:style>
  <w:style w:type="paragraph" w:styleId="23">
    <w:name w:val="HTML Preformatted"/>
    <w:basedOn w:val="1"/>
    <w:link w:val="63"/>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4">
    <w:name w:val="Normal (Web)"/>
    <w:basedOn w:val="1"/>
    <w:qFormat/>
    <w:uiPriority w:val="99"/>
    <w:rPr>
      <w:sz w:val="24"/>
    </w:rPr>
  </w:style>
  <w:style w:type="paragraph" w:styleId="25">
    <w:name w:val="index 1"/>
    <w:basedOn w:val="1"/>
    <w:next w:val="1"/>
    <w:qFormat/>
    <w:uiPriority w:val="0"/>
    <w:rPr>
      <w:rFonts w:ascii="宋体" w:hAnsi="宋体"/>
      <w:szCs w:val="20"/>
    </w:rPr>
  </w:style>
  <w:style w:type="paragraph" w:styleId="26">
    <w:name w:val="annotation subject"/>
    <w:basedOn w:val="14"/>
    <w:next w:val="14"/>
    <w:link w:val="83"/>
    <w:unhideWhenUsed/>
    <w:qFormat/>
    <w:uiPriority w:val="0"/>
    <w:rPr>
      <w:rFonts w:ascii="Calibri" w:hAnsi="Calibri"/>
      <w:b/>
      <w:bCs/>
    </w:rPr>
  </w:style>
  <w:style w:type="table" w:styleId="28">
    <w:name w:val="Table Grid"/>
    <w:basedOn w:val="27"/>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FollowedHyperlink"/>
    <w:qFormat/>
    <w:uiPriority w:val="0"/>
    <w:rPr>
      <w:color w:val="800080"/>
      <w:u w:val="single"/>
    </w:rPr>
  </w:style>
  <w:style w:type="character" w:styleId="31">
    <w:name w:val="Hyperlink"/>
    <w:basedOn w:val="29"/>
    <w:unhideWhenUsed/>
    <w:qFormat/>
    <w:uiPriority w:val="99"/>
    <w:rPr>
      <w:color w:val="0563C1" w:themeColor="hyperlink"/>
      <w:u w:val="single"/>
      <w14:textFill>
        <w14:solidFill>
          <w14:schemeClr w14:val="hlink"/>
        </w14:solidFill>
      </w14:textFill>
    </w:rPr>
  </w:style>
  <w:style w:type="character" w:styleId="32">
    <w:name w:val="annotation reference"/>
    <w:unhideWhenUsed/>
    <w:qFormat/>
    <w:uiPriority w:val="0"/>
    <w:rPr>
      <w:sz w:val="21"/>
      <w:szCs w:val="21"/>
    </w:rPr>
  </w:style>
  <w:style w:type="character" w:customStyle="1" w:styleId="33">
    <w:name w:val="正文缩进 字符"/>
    <w:link w:val="5"/>
    <w:qFormat/>
    <w:uiPriority w:val="99"/>
    <w:rPr>
      <w:rFonts w:ascii="Times New Roman" w:hAnsi="Times New Roman" w:eastAsia="宋体" w:cstheme="minorBidi"/>
      <w:color w:val="000000"/>
      <w:kern w:val="2"/>
      <w:sz w:val="24"/>
      <w:szCs w:val="22"/>
      <w:lang w:val="en-US" w:eastAsia="zh-CN" w:bidi="ar-SA"/>
    </w:rPr>
  </w:style>
  <w:style w:type="character" w:customStyle="1" w:styleId="34">
    <w:name w:val="标题 3 字符"/>
    <w:link w:val="4"/>
    <w:qFormat/>
    <w:uiPriority w:val="0"/>
    <w:rPr>
      <w:rFonts w:ascii="Times New Roman" w:hAnsi="Times New Roman" w:eastAsia="宋体" w:cstheme="minorBidi"/>
      <w:b/>
      <w:bCs/>
      <w:color w:val="000000"/>
      <w:kern w:val="2"/>
      <w:sz w:val="28"/>
      <w:szCs w:val="24"/>
      <w:lang w:val="en-US" w:eastAsia="zh-CN" w:bidi="ar-SA"/>
    </w:rPr>
  </w:style>
  <w:style w:type="character" w:customStyle="1" w:styleId="35">
    <w:name w:val="标题 2 字符"/>
    <w:link w:val="3"/>
    <w:qFormat/>
    <w:uiPriority w:val="9"/>
    <w:rPr>
      <w:rFonts w:ascii="Times New Roman" w:hAnsi="Times New Roman" w:eastAsia="宋体" w:cs="Helvetica"/>
      <w:b/>
      <w:bCs/>
      <w:color w:val="000000"/>
      <w:kern w:val="2"/>
      <w:sz w:val="30"/>
      <w:szCs w:val="28"/>
      <w:lang w:val="en-US" w:eastAsia="zh-CN" w:bidi="ar-SA"/>
    </w:rPr>
  </w:style>
  <w:style w:type="character" w:customStyle="1" w:styleId="36">
    <w:name w:val="标题 1 字符"/>
    <w:link w:val="2"/>
    <w:qFormat/>
    <w:uiPriority w:val="0"/>
    <w:rPr>
      <w:rFonts w:ascii="Helvetica" w:hAnsi="Helvetica" w:eastAsia="宋体" w:cs="Helvetica"/>
      <w:b/>
      <w:bCs/>
      <w:color w:val="000000"/>
      <w:kern w:val="2"/>
      <w:sz w:val="32"/>
      <w:szCs w:val="32"/>
      <w:lang w:val="en-US" w:eastAsia="zh-CN" w:bidi="ar-SA"/>
    </w:rPr>
  </w:style>
  <w:style w:type="character" w:customStyle="1" w:styleId="37">
    <w:name w:val="标题 4 字符"/>
    <w:link w:val="6"/>
    <w:qFormat/>
    <w:uiPriority w:val="0"/>
    <w:rPr>
      <w:rFonts w:ascii="Times New Roman" w:hAnsi="Times New Roman" w:eastAsia="宋体" w:cstheme="minorBidi"/>
      <w:b/>
      <w:bCs/>
      <w:color w:val="000000"/>
      <w:kern w:val="2"/>
      <w:sz w:val="28"/>
      <w:szCs w:val="24"/>
      <w:lang w:val="en-US" w:eastAsia="zh-CN" w:bidi="ar-SA"/>
    </w:rPr>
  </w:style>
  <w:style w:type="character" w:customStyle="1" w:styleId="38">
    <w:name w:val="标题 5 字符"/>
    <w:link w:val="7"/>
    <w:qFormat/>
    <w:uiPriority w:val="0"/>
    <w:rPr>
      <w:rFonts w:ascii="Times New Roman" w:hAnsi="Times New Roman" w:eastAsia="宋体" w:cstheme="minorBidi"/>
      <w:b/>
      <w:bCs/>
      <w:color w:val="000000"/>
      <w:kern w:val="2"/>
      <w:sz w:val="24"/>
      <w:szCs w:val="24"/>
      <w:lang w:val="en-US" w:eastAsia="zh-CN" w:bidi="ar-SA"/>
    </w:rPr>
  </w:style>
  <w:style w:type="character" w:customStyle="1" w:styleId="39">
    <w:name w:val="标题 6 字符"/>
    <w:link w:val="8"/>
    <w:qFormat/>
    <w:uiPriority w:val="0"/>
    <w:rPr>
      <w:rFonts w:ascii="Times New Roman" w:hAnsi="Times New Roman" w:eastAsia="宋体" w:cs="Times New Roman"/>
      <w:b/>
      <w:kern w:val="2"/>
      <w:sz w:val="24"/>
      <w:szCs w:val="24"/>
      <w:lang w:val="en-US" w:eastAsia="zh-CN" w:bidi="ar-SA"/>
    </w:rPr>
  </w:style>
  <w:style w:type="character" w:customStyle="1" w:styleId="40">
    <w:name w:val="标题 7 字符"/>
    <w:link w:val="9"/>
    <w:qFormat/>
    <w:uiPriority w:val="0"/>
    <w:rPr>
      <w:rFonts w:ascii="Times New Roman" w:hAnsi="Times New Roman" w:eastAsia="宋体" w:cs="Times New Roman"/>
      <w:b/>
      <w:bCs/>
      <w:kern w:val="2"/>
      <w:sz w:val="24"/>
      <w:szCs w:val="24"/>
      <w:lang w:val="en-US" w:eastAsia="zh-CN" w:bidi="ar-SA"/>
    </w:rPr>
  </w:style>
  <w:style w:type="character" w:customStyle="1" w:styleId="41">
    <w:name w:val="标题 8 字符"/>
    <w:basedOn w:val="29"/>
    <w:link w:val="10"/>
    <w:qFormat/>
    <w:uiPriority w:val="0"/>
    <w:rPr>
      <w:rFonts w:ascii="Arial" w:hAnsi="Arial" w:eastAsia="宋体" w:cs="Times New Roman"/>
      <w:sz w:val="24"/>
      <w:szCs w:val="24"/>
    </w:rPr>
  </w:style>
  <w:style w:type="character" w:customStyle="1" w:styleId="42">
    <w:name w:val="标题 9 字符"/>
    <w:basedOn w:val="29"/>
    <w:link w:val="11"/>
    <w:qFormat/>
    <w:uiPriority w:val="0"/>
    <w:rPr>
      <w:rFonts w:ascii="Arial" w:hAnsi="Arial" w:eastAsia="宋体" w:cs="Times New Roman"/>
      <w:sz w:val="24"/>
      <w:szCs w:val="21"/>
    </w:rPr>
  </w:style>
  <w:style w:type="character" w:customStyle="1" w:styleId="43">
    <w:name w:val="表格正文-中间对齐 Char"/>
    <w:link w:val="16"/>
    <w:qFormat/>
    <w:uiPriority w:val="0"/>
    <w:rPr>
      <w:rFonts w:ascii="Times New Roman" w:hAnsi="Times New Roman" w:eastAsia="宋体" w:cs="宋体"/>
      <w:kern w:val="2"/>
      <w:sz w:val="21"/>
      <w:szCs w:val="22"/>
      <w:lang w:val="en-US" w:eastAsia="zh-CN" w:bidi="ar-SA"/>
    </w:rPr>
  </w:style>
  <w:style w:type="character" w:customStyle="1" w:styleId="44">
    <w:name w:val="正文文本 字符"/>
    <w:link w:val="15"/>
    <w:qFormat/>
    <w:uiPriority w:val="0"/>
    <w:rPr>
      <w:rFonts w:ascii="Times New Roman" w:hAnsi="Times New Roman" w:eastAsia="宋体" w:cs="宋体"/>
      <w:kern w:val="2"/>
      <w:sz w:val="21"/>
      <w:szCs w:val="22"/>
      <w:lang w:val="en-US" w:eastAsia="zh-CN" w:bidi="ar-SA"/>
    </w:rPr>
  </w:style>
  <w:style w:type="paragraph" w:customStyle="1" w:styleId="45">
    <w:name w:val="表格标题居中"/>
    <w:basedOn w:val="1"/>
    <w:qFormat/>
    <w:uiPriority w:val="0"/>
    <w:pPr>
      <w:adjustRightInd w:val="0"/>
      <w:snapToGrid w:val="0"/>
      <w:jc w:val="center"/>
    </w:pPr>
    <w:rPr>
      <w:rFonts w:ascii="宋体" w:hAnsi="宋体" w:cs="Calibri"/>
      <w:b/>
      <w:color w:val="000000"/>
    </w:rPr>
  </w:style>
  <w:style w:type="paragraph" w:customStyle="1" w:styleId="46">
    <w:name w:val="修订1"/>
    <w:hidden/>
    <w:semiHidden/>
    <w:qFormat/>
    <w:uiPriority w:val="99"/>
    <w:rPr>
      <w:rFonts w:ascii="Calibri" w:hAnsi="Calibri" w:eastAsia="宋体" w:cs="Times New Roman"/>
      <w:kern w:val="2"/>
      <w:sz w:val="21"/>
      <w:szCs w:val="24"/>
      <w:lang w:val="en-US" w:eastAsia="zh-CN" w:bidi="ar-SA"/>
    </w:rPr>
  </w:style>
  <w:style w:type="paragraph" w:customStyle="1" w:styleId="47">
    <w:name w:val="封面项目名称样式"/>
    <w:basedOn w:val="2"/>
    <w:qFormat/>
    <w:uiPriority w:val="0"/>
    <w:pPr>
      <w:spacing w:line="408" w:lineRule="auto"/>
      <w:jc w:val="center"/>
      <w:outlineLvl w:val="9"/>
    </w:pPr>
    <w:rPr>
      <w:sz w:val="48"/>
    </w:rPr>
  </w:style>
  <w:style w:type="paragraph" w:customStyle="1" w:styleId="48">
    <w:name w:val="版本信息记录表标题"/>
    <w:basedOn w:val="1"/>
    <w:qFormat/>
    <w:uiPriority w:val="0"/>
    <w:pPr>
      <w:widowControl/>
      <w:spacing w:before="120" w:after="120" w:line="360" w:lineRule="atLeast"/>
      <w:jc w:val="center"/>
    </w:pPr>
    <w:rPr>
      <w:rFonts w:ascii="黑体" w:hAnsi="黑体" w:eastAsia="黑体"/>
      <w:b/>
      <w:bCs/>
      <w:color w:val="000000"/>
      <w:kern w:val="0"/>
      <w:sz w:val="44"/>
      <w:szCs w:val="44"/>
    </w:rPr>
  </w:style>
  <w:style w:type="paragraph" w:customStyle="1" w:styleId="49">
    <w:name w:val="目录"/>
    <w:basedOn w:val="50"/>
    <w:qFormat/>
    <w:uiPriority w:val="0"/>
  </w:style>
  <w:style w:type="paragraph" w:customStyle="1" w:styleId="50">
    <w:name w:val="目录两个字样式"/>
    <w:basedOn w:val="1"/>
    <w:qFormat/>
    <w:uiPriority w:val="0"/>
    <w:pPr>
      <w:widowControl/>
      <w:jc w:val="center"/>
    </w:pPr>
    <w:rPr>
      <w:rFonts w:hint="eastAsia" w:ascii="宋体" w:hAnsi="宋体" w:cs="宋体"/>
      <w:b/>
      <w:sz w:val="44"/>
    </w:rPr>
  </w:style>
  <w:style w:type="character" w:customStyle="1" w:styleId="51">
    <w:name w:val="页眉 字符"/>
    <w:basedOn w:val="29"/>
    <w:link w:val="20"/>
    <w:qFormat/>
    <w:uiPriority w:val="0"/>
    <w:rPr>
      <w:kern w:val="2"/>
      <w:sz w:val="18"/>
      <w:szCs w:val="18"/>
    </w:rPr>
  </w:style>
  <w:style w:type="character" w:customStyle="1" w:styleId="52">
    <w:name w:val="页脚 字符"/>
    <w:basedOn w:val="29"/>
    <w:link w:val="19"/>
    <w:qFormat/>
    <w:uiPriority w:val="0"/>
    <w:rPr>
      <w:kern w:val="2"/>
      <w:sz w:val="18"/>
      <w:szCs w:val="18"/>
    </w:rPr>
  </w:style>
  <w:style w:type="paragraph" w:customStyle="1" w:styleId="53">
    <w:name w:val="_正文"/>
    <w:basedOn w:val="1"/>
    <w:link w:val="54"/>
    <w:qFormat/>
    <w:uiPriority w:val="0"/>
    <w:pPr>
      <w:adjustRightInd w:val="0"/>
      <w:snapToGrid w:val="0"/>
      <w:spacing w:line="360" w:lineRule="auto"/>
      <w:ind w:firstLine="200" w:firstLineChars="200"/>
    </w:pPr>
    <w:rPr>
      <w:sz w:val="24"/>
    </w:rPr>
  </w:style>
  <w:style w:type="character" w:customStyle="1" w:styleId="54">
    <w:name w:val="_正文 Char"/>
    <w:link w:val="53"/>
    <w:qFormat/>
    <w:uiPriority w:val="0"/>
    <w:rPr>
      <w:kern w:val="2"/>
      <w:sz w:val="24"/>
      <w:szCs w:val="24"/>
    </w:rPr>
  </w:style>
  <w:style w:type="paragraph" w:customStyle="1" w:styleId="55">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character" w:customStyle="1" w:styleId="56">
    <w:name w:val="批注文字 字符1"/>
    <w:link w:val="14"/>
    <w:qFormat/>
    <w:uiPriority w:val="0"/>
    <w:rPr>
      <w:kern w:val="2"/>
      <w:sz w:val="21"/>
      <w:szCs w:val="24"/>
    </w:rPr>
  </w:style>
  <w:style w:type="character" w:customStyle="1" w:styleId="57">
    <w:name w:val="批注文字 字符"/>
    <w:basedOn w:val="29"/>
    <w:qFormat/>
    <w:uiPriority w:val="0"/>
    <w:rPr>
      <w:kern w:val="2"/>
      <w:sz w:val="21"/>
      <w:szCs w:val="24"/>
    </w:rPr>
  </w:style>
  <w:style w:type="character" w:customStyle="1" w:styleId="58">
    <w:name w:val="批注框文本 字符"/>
    <w:basedOn w:val="29"/>
    <w:link w:val="18"/>
    <w:qFormat/>
    <w:uiPriority w:val="0"/>
    <w:rPr>
      <w:kern w:val="2"/>
      <w:sz w:val="18"/>
      <w:szCs w:val="18"/>
    </w:rPr>
  </w:style>
  <w:style w:type="paragraph" w:customStyle="1" w:styleId="59">
    <w:name w:val="_Style 5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60">
    <w:name w:val="No Spacing"/>
    <w:link w:val="61"/>
    <w:qFormat/>
    <w:uiPriority w:val="1"/>
    <w:rPr>
      <w:rFonts w:ascii="Times New Roman" w:hAnsi="Times New Roman" w:eastAsia="宋体" w:cs="Times New Roman"/>
      <w:sz w:val="22"/>
      <w:szCs w:val="22"/>
      <w:lang w:val="en-US" w:eastAsia="zh-CN" w:bidi="ar-SA"/>
    </w:rPr>
  </w:style>
  <w:style w:type="character" w:customStyle="1" w:styleId="61">
    <w:name w:val="无间隔 字符2"/>
    <w:link w:val="60"/>
    <w:qFormat/>
    <w:uiPriority w:val="1"/>
    <w:rPr>
      <w:sz w:val="22"/>
      <w:szCs w:val="22"/>
    </w:rPr>
  </w:style>
  <w:style w:type="character" w:customStyle="1" w:styleId="62">
    <w:name w:val="文档结构图 字符"/>
    <w:basedOn w:val="29"/>
    <w:link w:val="13"/>
    <w:qFormat/>
    <w:uiPriority w:val="99"/>
    <w:rPr>
      <w:rFonts w:ascii="宋体"/>
      <w:kern w:val="2"/>
      <w:sz w:val="18"/>
      <w:szCs w:val="18"/>
    </w:rPr>
  </w:style>
  <w:style w:type="character" w:customStyle="1" w:styleId="63">
    <w:name w:val="HTML 预设格式 字符"/>
    <w:basedOn w:val="29"/>
    <w:link w:val="23"/>
    <w:qFormat/>
    <w:uiPriority w:val="99"/>
    <w:rPr>
      <w:rFonts w:ascii="宋体" w:hAnsi="宋体" w:cs="宋体"/>
      <w:sz w:val="24"/>
      <w:szCs w:val="24"/>
    </w:rPr>
  </w:style>
  <w:style w:type="paragraph" w:customStyle="1" w:styleId="64">
    <w:name w:val="列表段落1"/>
    <w:basedOn w:val="1"/>
    <w:unhideWhenUsed/>
    <w:qFormat/>
    <w:uiPriority w:val="34"/>
    <w:pPr>
      <w:ind w:firstLine="420" w:firstLineChars="200"/>
    </w:pPr>
    <w:rPr>
      <w:rFonts w:ascii="Calibri" w:hAnsi="Calibri"/>
    </w:rPr>
  </w:style>
  <w:style w:type="paragraph" w:customStyle="1" w:styleId="65">
    <w:name w:val="_Style 8"/>
    <w:basedOn w:val="1"/>
    <w:next w:val="64"/>
    <w:qFormat/>
    <w:uiPriority w:val="34"/>
    <w:pPr>
      <w:spacing w:line="360" w:lineRule="auto"/>
      <w:ind w:firstLine="420" w:firstLineChars="200"/>
    </w:pPr>
    <w:rPr>
      <w:rFonts w:ascii="Cambria Math" w:hAnsi="Cambria Math" w:eastAsia="仿宋_GB2312" w:cs="Cambria Math"/>
      <w:sz w:val="24"/>
    </w:rPr>
  </w:style>
  <w:style w:type="paragraph" w:customStyle="1" w:styleId="66">
    <w:name w:val="无间隔1"/>
    <w:link w:val="67"/>
    <w:qFormat/>
    <w:uiPriority w:val="0"/>
    <w:rPr>
      <w:rFonts w:ascii="Calibri" w:hAnsi="Calibri" w:eastAsia="宋体" w:cs="Times New Roman"/>
      <w:sz w:val="22"/>
      <w:szCs w:val="22"/>
      <w:lang w:val="en-US" w:eastAsia="zh-CN" w:bidi="ar-SA"/>
    </w:rPr>
  </w:style>
  <w:style w:type="character" w:customStyle="1" w:styleId="67">
    <w:name w:val="无间隔 字符1"/>
    <w:link w:val="66"/>
    <w:qFormat/>
    <w:uiPriority w:val="0"/>
    <w:rPr>
      <w:rFonts w:ascii="Calibri" w:hAnsi="Calibri"/>
      <w:sz w:val="22"/>
      <w:szCs w:val="22"/>
    </w:rPr>
  </w:style>
  <w:style w:type="paragraph" w:customStyle="1" w:styleId="68">
    <w:name w:val="表格样式"/>
    <w:basedOn w:val="1"/>
    <w:link w:val="69"/>
    <w:qFormat/>
    <w:uiPriority w:val="0"/>
    <w:pPr>
      <w:adjustRightInd w:val="0"/>
      <w:snapToGrid w:val="0"/>
      <w:spacing w:beforeLines="15" w:afterLines="15" w:line="360" w:lineRule="atLeast"/>
      <w:jc w:val="left"/>
    </w:pPr>
    <w:rPr>
      <w:rFonts w:ascii="宋体" w:hAnsi="宋体" w:cs="Courier New"/>
      <w:kern w:val="0"/>
      <w:sz w:val="20"/>
      <w:szCs w:val="21"/>
    </w:rPr>
  </w:style>
  <w:style w:type="character" w:customStyle="1" w:styleId="69">
    <w:name w:val="表格样式 Char"/>
    <w:link w:val="68"/>
    <w:qFormat/>
    <w:uiPriority w:val="0"/>
    <w:rPr>
      <w:rFonts w:ascii="宋体" w:hAnsi="宋体" w:cs="Courier New"/>
      <w:szCs w:val="21"/>
    </w:rPr>
  </w:style>
  <w:style w:type="character" w:customStyle="1" w:styleId="70">
    <w:name w:val="批注文字 Char"/>
    <w:qFormat/>
    <w:uiPriority w:val="99"/>
    <w:rPr>
      <w:rFonts w:ascii="Times New Roman" w:hAnsi="Times New Roman"/>
      <w:kern w:val="2"/>
      <w:sz w:val="24"/>
      <w:szCs w:val="22"/>
    </w:rPr>
  </w:style>
  <w:style w:type="paragraph" w:customStyle="1" w:styleId="71">
    <w:name w:val="msolistparagraph"/>
    <w:basedOn w:val="1"/>
    <w:qFormat/>
    <w:uiPriority w:val="0"/>
    <w:pPr>
      <w:spacing w:line="360" w:lineRule="auto"/>
      <w:ind w:firstLine="420"/>
    </w:pPr>
    <w:rPr>
      <w:sz w:val="24"/>
    </w:rPr>
  </w:style>
  <w:style w:type="paragraph" w:customStyle="1" w:styleId="72">
    <w:name w:val="底纹"/>
    <w:basedOn w:val="1"/>
    <w:qFormat/>
    <w:uiPriority w:val="0"/>
    <w:pPr>
      <w:pBdr>
        <w:top w:val="single" w:color="E6E6E6" w:sz="4" w:space="1"/>
        <w:left w:val="single" w:color="E6E6E6" w:sz="4" w:space="4"/>
        <w:bottom w:val="single" w:color="E6E6E6" w:sz="4" w:space="1"/>
        <w:right w:val="single" w:color="E6E6E6" w:sz="4" w:space="4"/>
      </w:pBdr>
      <w:shd w:val="pct10" w:color="auto" w:fill="auto"/>
      <w:topLinePunct/>
      <w:adjustRightInd w:val="0"/>
      <w:snapToGrid w:val="0"/>
      <w:spacing w:line="300" w:lineRule="atLeast"/>
      <w:ind w:left="113" w:right="113" w:firstLine="420"/>
      <w:textAlignment w:val="center"/>
    </w:pPr>
    <w:rPr>
      <w:rFonts w:eastAsia="楷体_GB2312"/>
      <w:snapToGrid w:val="0"/>
      <w:kern w:val="20"/>
      <w:sz w:val="20"/>
      <w:szCs w:val="18"/>
    </w:rPr>
  </w:style>
  <w:style w:type="paragraph" w:customStyle="1" w:styleId="73">
    <w:name w:val="表"/>
    <w:basedOn w:val="1"/>
    <w:next w:val="1"/>
    <w:link w:val="74"/>
    <w:qFormat/>
    <w:uiPriority w:val="0"/>
    <w:pPr>
      <w:jc w:val="center"/>
    </w:pPr>
    <w:rPr>
      <w:rFonts w:ascii="Calibri" w:hAnsi="Calibri"/>
      <w:szCs w:val="22"/>
    </w:rPr>
  </w:style>
  <w:style w:type="character" w:customStyle="1" w:styleId="74">
    <w:name w:val="表 字符"/>
    <w:link w:val="73"/>
    <w:qFormat/>
    <w:uiPriority w:val="0"/>
    <w:rPr>
      <w:rFonts w:ascii="Calibri" w:hAnsi="Calibri"/>
      <w:kern w:val="2"/>
      <w:sz w:val="21"/>
      <w:szCs w:val="22"/>
    </w:rPr>
  </w:style>
  <w:style w:type="character" w:customStyle="1" w:styleId="75">
    <w:name w:val="NormalCharacter"/>
    <w:semiHidden/>
    <w:qFormat/>
    <w:uiPriority w:val="0"/>
  </w:style>
  <w:style w:type="character" w:customStyle="1" w:styleId="76">
    <w:name w:val="无间隔 字符"/>
    <w:qFormat/>
    <w:uiPriority w:val="1"/>
    <w:rPr>
      <w:kern w:val="2"/>
      <w:sz w:val="21"/>
      <w:szCs w:val="22"/>
    </w:rPr>
  </w:style>
  <w:style w:type="paragraph" w:customStyle="1" w:styleId="77">
    <w:name w:val="_Style 5"/>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8">
    <w:name w:val="_Style 1"/>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9">
    <w:name w:val="_Style 7"/>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80">
    <w:name w:val="表格正文-左对齐"/>
    <w:qFormat/>
    <w:uiPriority w:val="0"/>
    <w:rPr>
      <w:rFonts w:ascii="Times New Roman" w:hAnsi="Times New Roman" w:eastAsia="宋体" w:cs="宋体"/>
      <w:kern w:val="2"/>
      <w:sz w:val="21"/>
      <w:lang w:val="en-US" w:eastAsia="zh-CN" w:bidi="ar-SA"/>
    </w:rPr>
  </w:style>
  <w:style w:type="paragraph" w:customStyle="1" w:styleId="81">
    <w:name w:val="_Style 4"/>
    <w:qFormat/>
    <w:uiPriority w:val="1"/>
    <w:pPr>
      <w:widowControl w:val="0"/>
    </w:pPr>
    <w:rPr>
      <w:rFonts w:ascii="Times New Roman" w:hAnsi="Times New Roman" w:eastAsia="宋体" w:cs="Times New Roman"/>
      <w:kern w:val="2"/>
      <w:sz w:val="21"/>
      <w:szCs w:val="22"/>
      <w:lang w:val="en-US" w:eastAsia="zh-CN" w:bidi="ar-SA"/>
    </w:rPr>
  </w:style>
  <w:style w:type="paragraph" w:styleId="82">
    <w:name w:val="List Paragraph"/>
    <w:basedOn w:val="1"/>
    <w:qFormat/>
    <w:uiPriority w:val="34"/>
    <w:pPr>
      <w:ind w:firstLine="420" w:firstLineChars="200"/>
    </w:pPr>
    <w:rPr>
      <w:rFonts w:ascii="Calibri" w:hAnsi="Calibri"/>
      <w:szCs w:val="22"/>
    </w:rPr>
  </w:style>
  <w:style w:type="character" w:customStyle="1" w:styleId="83">
    <w:name w:val="批注主题 字符"/>
    <w:basedOn w:val="57"/>
    <w:link w:val="26"/>
    <w:qFormat/>
    <w:uiPriority w:val="0"/>
    <w:rPr>
      <w:rFonts w:ascii="Calibri" w:hAnsi="Calibri"/>
      <w:b/>
      <w:bCs/>
      <w:kern w:val="2"/>
      <w:sz w:val="21"/>
      <w:szCs w:val="24"/>
    </w:rPr>
  </w:style>
  <w:style w:type="paragraph" w:customStyle="1" w:styleId="84">
    <w:name w:val="修订2"/>
    <w:hidden/>
    <w:qFormat/>
    <w:uiPriority w:val="99"/>
    <w:rPr>
      <w:rFonts w:ascii="Calibri" w:hAnsi="Calibri" w:eastAsia="宋体" w:cs="Times New Roman"/>
      <w:kern w:val="2"/>
      <w:sz w:val="21"/>
      <w:szCs w:val="24"/>
      <w:lang w:val="en-US" w:eastAsia="zh-CN" w:bidi="ar-SA"/>
    </w:rPr>
  </w:style>
  <w:style w:type="paragraph" w:customStyle="1" w:styleId="85">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86">
    <w:name w:val="TOC 标题1"/>
    <w:basedOn w:val="2"/>
    <w:next w:val="1"/>
    <w:unhideWhenUsed/>
    <w:qFormat/>
    <w:uiPriority w:val="39"/>
    <w:pPr>
      <w:keepNext/>
      <w:keepLines/>
      <w:tabs>
        <w:tab w:val="clear" w:pos="432"/>
        <w:tab w:val="clear" w:pos="864"/>
      </w:tabs>
      <w:spacing w:before="240" w:after="0" w:line="259" w:lineRule="auto"/>
      <w:outlineLvl w:val="9"/>
    </w:pPr>
    <w:rPr>
      <w:rFonts w:ascii="等线 Light" w:hAnsi="等线 Light" w:eastAsia="等线 Light" w:cs="Times New Roman"/>
      <w:b w:val="0"/>
      <w:bCs w:val="0"/>
      <w:color w:val="2F5496"/>
      <w:kern w:val="0"/>
    </w:rPr>
  </w:style>
  <w:style w:type="character" w:customStyle="1" w:styleId="87">
    <w:name w:val="keyword"/>
    <w:qFormat/>
    <w:uiPriority w:val="0"/>
  </w:style>
  <w:style w:type="character" w:customStyle="1" w:styleId="88">
    <w:name w:val="未处理的提及1"/>
    <w:unhideWhenUsed/>
    <w:qFormat/>
    <w:uiPriority w:val="99"/>
    <w:rPr>
      <w:color w:val="605E5C"/>
      <w:shd w:val="clear" w:color="auto" w:fill="E1DFDD"/>
    </w:rPr>
  </w:style>
  <w:style w:type="paragraph" w:customStyle="1" w:styleId="89">
    <w:name w:val="_Style 88"/>
    <w:basedOn w:val="1"/>
    <w:next w:val="82"/>
    <w:qFormat/>
    <w:uiPriority w:val="34"/>
    <w:pPr>
      <w:ind w:firstLine="420" w:firstLineChars="200"/>
    </w:pPr>
    <w:rPr>
      <w:rFonts w:ascii="Calibri" w:hAnsi="Calibri"/>
      <w:szCs w:val="22"/>
    </w:rPr>
  </w:style>
  <w:style w:type="character" w:customStyle="1" w:styleId="90">
    <w:name w:val="msg-read"/>
    <w:uiPriority w:val="0"/>
  </w:style>
  <w:style w:type="character" w:customStyle="1" w:styleId="91">
    <w:name w:val="apple-style-span"/>
    <w:basedOn w:val="29"/>
    <w:qFormat/>
    <w:uiPriority w:val="0"/>
  </w:style>
  <w:style w:type="paragraph" w:customStyle="1" w:styleId="92">
    <w:name w:val="_Style 91"/>
    <w:basedOn w:val="1"/>
    <w:next w:val="82"/>
    <w:qFormat/>
    <w:uiPriority w:val="34"/>
    <w:pPr>
      <w:ind w:firstLine="420" w:firstLineChars="200"/>
    </w:pPr>
    <w:rPr>
      <w:rFonts w:ascii="Calibri" w:hAnsi="Calibri"/>
      <w:szCs w:val="22"/>
    </w:rPr>
  </w:style>
  <w:style w:type="paragraph" w:customStyle="1" w:styleId="93">
    <w:name w:val="p1"/>
    <w:basedOn w:val="1"/>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jpeg"/><Relationship Id="rId93" Type="http://schemas.openxmlformats.org/officeDocument/2006/relationships/image" Target="media/image89.jpe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jpe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jpe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jpe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jpeg"/><Relationship Id="rId6" Type="http://schemas.openxmlformats.org/officeDocument/2006/relationships/image" Target="media/image2.png"/><Relationship Id="rId59" Type="http://schemas.openxmlformats.org/officeDocument/2006/relationships/image" Target="media/image55.jpeg"/><Relationship Id="rId58" Type="http://schemas.openxmlformats.org/officeDocument/2006/relationships/image" Target="media/image54.jpeg"/><Relationship Id="rId57" Type="http://schemas.openxmlformats.org/officeDocument/2006/relationships/image" Target="media/image53.jpeg"/><Relationship Id="rId56" Type="http://schemas.openxmlformats.org/officeDocument/2006/relationships/image" Target="media/image52.jpeg"/><Relationship Id="rId55" Type="http://schemas.openxmlformats.org/officeDocument/2006/relationships/image" Target="media/image51.emf"/><Relationship Id="rId54" Type="http://schemas.openxmlformats.org/officeDocument/2006/relationships/image" Target="media/image50.emf"/><Relationship Id="rId53" Type="http://schemas.openxmlformats.org/officeDocument/2006/relationships/image" Target="media/image49.jpeg"/><Relationship Id="rId52" Type="http://schemas.openxmlformats.org/officeDocument/2006/relationships/image" Target="media/image48.jpeg"/><Relationship Id="rId51" Type="http://schemas.openxmlformats.org/officeDocument/2006/relationships/image" Target="media/image47.jpeg"/><Relationship Id="rId50" Type="http://schemas.openxmlformats.org/officeDocument/2006/relationships/image" Target="media/image46.jpeg"/><Relationship Id="rId5" Type="http://schemas.openxmlformats.org/officeDocument/2006/relationships/image" Target="media/image1.png"/><Relationship Id="rId49" Type="http://schemas.openxmlformats.org/officeDocument/2006/relationships/image" Target="media/image45.jpe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1" Type="http://schemas.openxmlformats.org/officeDocument/2006/relationships/fontTable" Target="fontTable.xml"/><Relationship Id="rId120" Type="http://schemas.openxmlformats.org/officeDocument/2006/relationships/customXml" Target="../customXml/item1.xml"/><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jpeg"/><Relationship Id="rId117" Type="http://schemas.openxmlformats.org/officeDocument/2006/relationships/image" Target="media/image113.jpeg"/><Relationship Id="rId116" Type="http://schemas.openxmlformats.org/officeDocument/2006/relationships/image" Target="media/image112.png"/><Relationship Id="rId115" Type="http://schemas.openxmlformats.org/officeDocument/2006/relationships/image" Target="media/image111.jpeg"/><Relationship Id="rId114" Type="http://schemas.openxmlformats.org/officeDocument/2006/relationships/image" Target="media/image110.jpe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jpeg"/><Relationship Id="rId110" Type="http://schemas.openxmlformats.org/officeDocument/2006/relationships/image" Target="media/image106.jpe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jpeg"/><Relationship Id="rId101" Type="http://schemas.openxmlformats.org/officeDocument/2006/relationships/image" Target="media/image97.jpe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81E7E3E9-F7AE-4A34-9E31-F15A5A8C65BC}">
  <ds:schemaRefs/>
</ds:datastoreItem>
</file>

<file path=docProps/app.xml><?xml version="1.0" encoding="utf-8"?>
<Properties xmlns="http://schemas.openxmlformats.org/officeDocument/2006/extended-properties" xmlns:vt="http://schemas.openxmlformats.org/officeDocument/2006/docPropsVTypes">
  <Template>Normal.dotm</Template>
  <Pages>219</Pages>
  <Words>14448</Words>
  <Characters>15322</Characters>
  <Lines>697</Lines>
  <Paragraphs>196</Paragraphs>
  <TotalTime>6</TotalTime>
  <ScaleCrop>false</ScaleCrop>
  <LinksUpToDate>false</LinksUpToDate>
  <CharactersWithSpaces>15523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2025-04-04T10:00:00Z</dcterms:created>
  <dc:creator>白泽</dc:creator>
  <cp:lastModifiedBy>Young海琦</cp:lastModifiedBy>
  <dcterms:modified xsi:type="dcterms:W3CDTF">2026-09-08T01:39:20Z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eyJoZGlkIjoiODMzODg1MzAwMWI3YzhhZWFiNWQwMzM3MDBiYWExMzIifQ==</vt:lpwstr>
  </property>
  <property fmtid="{D5CDD505-2E9C-101B-9397-08002B2CF9AE}" pid="3" name="KSOProductBuildVer">
    <vt:lpwstr>2052-12.1.0.28505</vt:lpwstr>
  </property>
  <property fmtid="{D5CDD505-2E9C-101B-9397-08002B2CF9AE}" pid="4" name="ICV">
    <vt:lpwstr>A17FB081E0E44C19B1A10697916E8929_13</vt:lpwstr>
  </property>
</Properties>
</file>