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238BA7">
      <w:pPr>
        <w:pStyle w:val="63"/>
        <w:ind w:firstLine="0" w:firstLineChars="0"/>
        <w:rPr>
          <w:rFonts w:hint="default" w:ascii="Times New Roman" w:hAnsi="Times New Roman" w:cs="Times New Roman"/>
        </w:rPr>
      </w:pPr>
      <w:bookmarkStart w:id="0" w:name="_Toc17461"/>
      <w:bookmarkStart w:id="1" w:name="_Toc12154"/>
      <w:r>
        <w:rPr>
          <w:rFonts w:hint="default" w:ascii="Times New Roman" w:hAnsi="Times New Roman" w:cs="Times New Roman"/>
        </w:rPr>
        <w:drawing>
          <wp:inline distT="0" distB="0" distL="114300" distR="114300">
            <wp:extent cx="2618740" cy="848995"/>
            <wp:effectExtent l="0" t="0" r="10160" b="1905"/>
            <wp:docPr id="1" name="图片 321"/>
            <wp:cNvGraphicFramePr/>
            <a:graphic xmlns:a="http://schemas.openxmlformats.org/drawingml/2006/main">
              <a:graphicData uri="http://schemas.openxmlformats.org/drawingml/2006/picture">
                <pic:pic xmlns:pic="http://schemas.openxmlformats.org/drawingml/2006/picture">
                  <pic:nvPicPr>
                    <pic:cNvPr id="1" name="图片 321"/>
                    <pic:cNvPicPr/>
                  </pic:nvPicPr>
                  <pic:blipFill>
                    <a:blip r:embed="rId13"/>
                    <a:stretch>
                      <a:fillRect/>
                    </a:stretch>
                  </pic:blipFill>
                  <pic:spPr>
                    <a:xfrm>
                      <a:off x="0" y="0"/>
                      <a:ext cx="2618740" cy="848995"/>
                    </a:xfrm>
                    <a:prstGeom prst="rect">
                      <a:avLst/>
                    </a:prstGeom>
                    <a:noFill/>
                    <a:ln>
                      <a:noFill/>
                    </a:ln>
                  </pic:spPr>
                </pic:pic>
              </a:graphicData>
            </a:graphic>
          </wp:inline>
        </w:drawing>
      </w:r>
    </w:p>
    <w:p w14:paraId="201E7D12">
      <w:pPr>
        <w:pStyle w:val="53"/>
        <w:ind w:left="480"/>
        <w:jc w:val="both"/>
        <w:rPr>
          <w:rFonts w:hint="default" w:ascii="Times New Roman" w:hAnsi="Times New Roman" w:cs="Times New Roman"/>
        </w:rPr>
      </w:pPr>
    </w:p>
    <w:p w14:paraId="43984E61">
      <w:pPr>
        <w:pStyle w:val="53"/>
        <w:ind w:left="480"/>
        <w:jc w:val="both"/>
        <w:rPr>
          <w:rFonts w:hint="default" w:ascii="Times New Roman" w:hAnsi="Times New Roman" w:cs="Times New Roman"/>
        </w:rPr>
      </w:pPr>
    </w:p>
    <w:p w14:paraId="18E39027">
      <w:pPr>
        <w:pStyle w:val="53"/>
        <w:ind w:left="480"/>
        <w:jc w:val="both"/>
        <w:rPr>
          <w:rFonts w:hint="default" w:ascii="Times New Roman" w:hAnsi="Times New Roman" w:cs="Times New Roman"/>
        </w:rPr>
      </w:pPr>
    </w:p>
    <w:p w14:paraId="60CAAF2B">
      <w:pPr>
        <w:pStyle w:val="53"/>
        <w:ind w:left="480"/>
        <w:jc w:val="both"/>
        <w:rPr>
          <w:rFonts w:hint="default" w:ascii="Times New Roman" w:hAnsi="Times New Roman" w:cs="Times New Roman"/>
        </w:rPr>
      </w:pPr>
      <w:bookmarkStart w:id="2" w:name="_Toc8076"/>
      <w:bookmarkStart w:id="3" w:name="_Toc1354"/>
      <w:bookmarkStart w:id="4" w:name="_Toc19777"/>
    </w:p>
    <w:bookmarkEnd w:id="2"/>
    <w:bookmarkEnd w:id="3"/>
    <w:bookmarkEnd w:id="4"/>
    <w:p w14:paraId="52456D38">
      <w:pPr>
        <w:pStyle w:val="53"/>
        <w:jc w:val="center"/>
        <w:rPr>
          <w:rFonts w:hint="default" w:ascii="Times New Roman" w:hAnsi="Times New Roman" w:eastAsia="黑体" w:cs="Times New Roman"/>
          <w:b/>
          <w:bCs/>
          <w:sz w:val="52"/>
          <w:szCs w:val="52"/>
        </w:rPr>
      </w:pPr>
      <w:r>
        <w:rPr>
          <w:rFonts w:hint="default" w:ascii="Times New Roman" w:hAnsi="Times New Roman" w:eastAsia="黑体" w:cs="Times New Roman"/>
          <w:b/>
          <w:bCs/>
          <w:sz w:val="52"/>
          <w:szCs w:val="52"/>
        </w:rPr>
        <w:t>乐企数字开放平台-沙箱操作指引1</w:t>
      </w:r>
    </w:p>
    <w:p w14:paraId="260BA378">
      <w:pPr>
        <w:pStyle w:val="53"/>
        <w:jc w:val="center"/>
        <w:rPr>
          <w:rFonts w:hint="default" w:ascii="Times New Roman" w:hAnsi="Times New Roman" w:eastAsia="黑体" w:cs="Times New Roman"/>
          <w:b/>
          <w:sz w:val="48"/>
          <w:szCs w:val="48"/>
          <w:lang w:val="en-US" w:eastAsia="zh-CN"/>
        </w:rPr>
      </w:pPr>
      <w:r>
        <w:rPr>
          <w:rFonts w:hint="default" w:ascii="Times New Roman" w:hAnsi="Times New Roman" w:eastAsia="黑体" w:cs="Times New Roman"/>
          <w:b/>
          <w:bCs/>
          <w:sz w:val="52"/>
          <w:szCs w:val="52"/>
        </w:rPr>
        <w:t>（开票及基础）</w:t>
      </w:r>
      <w:r>
        <w:rPr>
          <w:rFonts w:hint="default" w:ascii="Times New Roman" w:hAnsi="Times New Roman" w:eastAsia="黑体" w:cs="Times New Roman"/>
          <w:b/>
          <w:sz w:val="48"/>
          <w:szCs w:val="48"/>
        </w:rPr>
        <w:t>V</w:t>
      </w:r>
      <w:r>
        <w:rPr>
          <w:rFonts w:hint="default" w:ascii="Times New Roman" w:hAnsi="Times New Roman" w:eastAsia="黑体" w:cs="Times New Roman"/>
          <w:b/>
          <w:sz w:val="48"/>
          <w:szCs w:val="48"/>
          <w:lang w:val="en-US" w:eastAsia="zh-CN"/>
        </w:rPr>
        <w:t>7.006</w:t>
      </w:r>
    </w:p>
    <w:p w14:paraId="575453EB">
      <w:pPr>
        <w:pStyle w:val="53"/>
        <w:jc w:val="center"/>
        <w:rPr>
          <w:rFonts w:hint="default" w:ascii="Times New Roman" w:hAnsi="Times New Roman" w:eastAsia="黑体" w:cs="Times New Roman"/>
          <w:b/>
          <w:sz w:val="48"/>
          <w:szCs w:val="48"/>
          <w:lang w:val="en-US" w:eastAsia="zh-CN"/>
        </w:rPr>
      </w:pPr>
    </w:p>
    <w:p w14:paraId="566587D8">
      <w:pPr>
        <w:pStyle w:val="53"/>
        <w:jc w:val="center"/>
        <w:rPr>
          <w:rFonts w:hint="default" w:ascii="Times New Roman" w:hAnsi="Times New Roman" w:eastAsia="黑体" w:cs="Times New Roman"/>
          <w:b/>
          <w:sz w:val="48"/>
          <w:szCs w:val="48"/>
        </w:rPr>
      </w:pPr>
    </w:p>
    <w:p w14:paraId="475177F4">
      <w:pPr>
        <w:pStyle w:val="53"/>
        <w:jc w:val="center"/>
        <w:rPr>
          <w:rFonts w:hint="default" w:ascii="Times New Roman" w:hAnsi="Times New Roman" w:eastAsia="黑体" w:cs="Times New Roman"/>
          <w:b/>
          <w:sz w:val="48"/>
          <w:szCs w:val="48"/>
        </w:rPr>
      </w:pPr>
    </w:p>
    <w:p w14:paraId="444121FC">
      <w:pPr>
        <w:pStyle w:val="53"/>
        <w:jc w:val="center"/>
        <w:rPr>
          <w:rFonts w:hint="default" w:ascii="Times New Roman" w:hAnsi="Times New Roman" w:eastAsia="黑体" w:cs="Times New Roman"/>
          <w:b/>
          <w:sz w:val="48"/>
          <w:szCs w:val="48"/>
        </w:rPr>
      </w:pPr>
    </w:p>
    <w:p w14:paraId="58C759B1">
      <w:pPr>
        <w:pStyle w:val="53"/>
        <w:jc w:val="center"/>
        <w:rPr>
          <w:rFonts w:hint="default" w:ascii="Times New Roman" w:hAnsi="Times New Roman" w:eastAsia="黑体" w:cs="Times New Roman"/>
          <w:b/>
          <w:sz w:val="48"/>
          <w:szCs w:val="48"/>
        </w:rPr>
      </w:pPr>
    </w:p>
    <w:p w14:paraId="27CAA70F">
      <w:pPr>
        <w:pStyle w:val="53"/>
        <w:jc w:val="center"/>
        <w:rPr>
          <w:rFonts w:hint="default" w:ascii="Times New Roman" w:hAnsi="Times New Roman" w:eastAsia="黑体" w:cs="Times New Roman"/>
          <w:b/>
          <w:sz w:val="48"/>
          <w:szCs w:val="48"/>
        </w:rPr>
      </w:pPr>
    </w:p>
    <w:p w14:paraId="57A70EA8">
      <w:pPr>
        <w:pStyle w:val="53"/>
        <w:jc w:val="center"/>
        <w:rPr>
          <w:rFonts w:hint="default" w:ascii="Times New Roman" w:hAnsi="Times New Roman" w:eastAsia="黑体" w:cs="Times New Roman"/>
          <w:b/>
          <w:sz w:val="48"/>
          <w:szCs w:val="48"/>
        </w:rPr>
      </w:pPr>
    </w:p>
    <w:p w14:paraId="42F83E12">
      <w:pPr>
        <w:pStyle w:val="53"/>
        <w:jc w:val="center"/>
        <w:rPr>
          <w:rFonts w:hint="default" w:ascii="Times New Roman" w:hAnsi="Times New Roman" w:eastAsia="黑体" w:cs="Times New Roman"/>
          <w:b/>
          <w:sz w:val="48"/>
          <w:szCs w:val="48"/>
        </w:rPr>
      </w:pPr>
    </w:p>
    <w:p w14:paraId="3F7A580D">
      <w:pPr>
        <w:pStyle w:val="53"/>
        <w:jc w:val="center"/>
        <w:rPr>
          <w:rFonts w:hint="default" w:ascii="Times New Roman" w:hAnsi="Times New Roman" w:eastAsia="黑体" w:cs="Times New Roman"/>
          <w:b/>
          <w:sz w:val="48"/>
          <w:szCs w:val="48"/>
        </w:rPr>
      </w:pPr>
    </w:p>
    <w:p w14:paraId="501B2AB3">
      <w:pPr>
        <w:pStyle w:val="53"/>
        <w:jc w:val="center"/>
        <w:rPr>
          <w:rFonts w:hint="default" w:ascii="Times New Roman" w:hAnsi="Times New Roman" w:eastAsia="黑体" w:cs="Times New Roman"/>
          <w:b/>
          <w:sz w:val="48"/>
          <w:szCs w:val="48"/>
        </w:rPr>
      </w:pPr>
    </w:p>
    <w:bookmarkEnd w:id="0"/>
    <w:bookmarkEnd w:id="1"/>
    <w:p w14:paraId="6AB1BFE1">
      <w:pPr>
        <w:ind w:firstLine="1040"/>
        <w:jc w:val="center"/>
        <w:rPr>
          <w:rFonts w:hint="default" w:ascii="Times New Roman" w:hAnsi="Times New Roman" w:eastAsia="宋体" w:cs="Times New Roman"/>
          <w:sz w:val="52"/>
          <w:szCs w:val="52"/>
        </w:rPr>
      </w:pPr>
    </w:p>
    <w:p w14:paraId="1BF6D9C0">
      <w:pPr>
        <w:pStyle w:val="53"/>
        <w:rPr>
          <w:rFonts w:hint="default" w:ascii="Times New Roman" w:hAnsi="Times New Roman" w:cs="Times New Roman"/>
        </w:rPr>
        <w:sectPr>
          <w:footerReference r:id="rId8" w:type="first"/>
          <w:footerReference r:id="rId6" w:type="default"/>
          <w:headerReference r:id="rId5" w:type="even"/>
          <w:footerReference r:id="rId7" w:type="even"/>
          <w:pgSz w:w="11906" w:h="16838"/>
          <w:pgMar w:top="1440" w:right="1133" w:bottom="1440" w:left="1800" w:header="907" w:footer="680" w:gutter="0"/>
          <w:pgNumType w:start="0"/>
          <w:cols w:space="720" w:num="1"/>
          <w:titlePg/>
          <w:docGrid w:type="lines" w:linePitch="326" w:charSpace="0"/>
        </w:sectPr>
      </w:pPr>
    </w:p>
    <w:p w14:paraId="60E02FDB">
      <w:pPr>
        <w:widowControl/>
        <w:spacing w:before="120" w:after="120"/>
        <w:ind w:firstLine="0" w:firstLineChars="0"/>
        <w:jc w:val="center"/>
        <w:rPr>
          <w:rFonts w:hint="default" w:ascii="Times New Roman" w:hAnsi="Times New Roman" w:eastAsia="等线" w:cs="Times New Roman"/>
          <w:color w:val="000000"/>
          <w:kern w:val="0"/>
          <w:sz w:val="21"/>
          <w:szCs w:val="22"/>
        </w:rPr>
      </w:pPr>
      <w:r>
        <w:rPr>
          <w:rFonts w:hint="default" w:ascii="Times New Roman" w:hAnsi="Times New Roman" w:eastAsia="黑体" w:cs="Times New Roman"/>
          <w:b/>
          <w:bCs/>
          <w:color w:val="000000"/>
          <w:kern w:val="0"/>
          <w:sz w:val="44"/>
          <w:szCs w:val="44"/>
        </w:rPr>
        <w:t>修改说明</w:t>
      </w:r>
    </w:p>
    <w:tbl>
      <w:tblPr>
        <w:tblStyle w:val="32"/>
        <w:tblW w:w="8637"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15" w:type="dxa"/>
          <w:left w:w="15" w:type="dxa"/>
          <w:bottom w:w="15" w:type="dxa"/>
          <w:right w:w="15" w:type="dxa"/>
        </w:tblCellMar>
      </w:tblPr>
      <w:tblGrid>
        <w:gridCol w:w="1094"/>
        <w:gridCol w:w="1873"/>
        <w:gridCol w:w="4111"/>
        <w:gridCol w:w="1559"/>
      </w:tblGrid>
      <w:tr w14:paraId="2BA7B9D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shd w:val="clear" w:color="auto" w:fill="DDDDDD"/>
            <w:noWrap w:val="0"/>
            <w:tcMar>
              <w:top w:w="0" w:type="dxa"/>
              <w:left w:w="108" w:type="dxa"/>
              <w:bottom w:w="0" w:type="dxa"/>
              <w:right w:w="108" w:type="dxa"/>
            </w:tcMar>
            <w:vAlign w:val="center"/>
          </w:tcPr>
          <w:p w14:paraId="6B178B55">
            <w:pPr>
              <w:widowControl/>
              <w:spacing w:before="100" w:beforeAutospacing="1" w:after="100" w:afterAutospacing="1"/>
              <w:ind w:firstLine="0" w:firstLineChars="0"/>
              <w:rPr>
                <w:rFonts w:hint="default" w:ascii="Times New Roman" w:hAnsi="Times New Roman" w:eastAsia="等线" w:cs="Times New Roman"/>
                <w:b/>
                <w:bCs/>
                <w:color w:val="000000"/>
                <w:kern w:val="0"/>
                <w:sz w:val="21"/>
                <w:szCs w:val="21"/>
              </w:rPr>
            </w:pPr>
            <w:r>
              <w:rPr>
                <w:rFonts w:hint="default" w:ascii="Times New Roman" w:hAnsi="Times New Roman" w:eastAsia="等线" w:cs="Times New Roman"/>
                <w:b/>
                <w:bCs/>
                <w:color w:val="000000"/>
                <w:kern w:val="0"/>
                <w:sz w:val="21"/>
                <w:szCs w:val="21"/>
              </w:rPr>
              <w:t>版本</w:t>
            </w:r>
          </w:p>
        </w:tc>
        <w:tc>
          <w:tcPr>
            <w:tcW w:w="1873" w:type="dxa"/>
            <w:shd w:val="clear" w:color="auto" w:fill="DDDDDD"/>
            <w:noWrap w:val="0"/>
            <w:tcMar>
              <w:top w:w="0" w:type="dxa"/>
              <w:left w:w="108" w:type="dxa"/>
              <w:bottom w:w="0" w:type="dxa"/>
              <w:right w:w="108" w:type="dxa"/>
            </w:tcMar>
            <w:vAlign w:val="center"/>
          </w:tcPr>
          <w:p w14:paraId="42A7181A">
            <w:pPr>
              <w:widowControl/>
              <w:spacing w:before="100" w:beforeAutospacing="1" w:after="100" w:afterAutospacing="1"/>
              <w:ind w:firstLine="0" w:firstLineChars="0"/>
              <w:rPr>
                <w:rFonts w:hint="default" w:ascii="Times New Roman" w:hAnsi="Times New Roman" w:eastAsia="等线" w:cs="Times New Roman"/>
                <w:b/>
                <w:bCs/>
                <w:color w:val="000000"/>
                <w:kern w:val="0"/>
                <w:sz w:val="21"/>
                <w:szCs w:val="21"/>
              </w:rPr>
            </w:pPr>
            <w:r>
              <w:rPr>
                <w:rFonts w:hint="default" w:ascii="Times New Roman" w:hAnsi="Times New Roman" w:eastAsia="等线" w:cs="Times New Roman"/>
                <w:b/>
                <w:bCs/>
                <w:color w:val="000000"/>
                <w:kern w:val="0"/>
                <w:sz w:val="21"/>
                <w:szCs w:val="21"/>
              </w:rPr>
              <w:t>章节编号</w:t>
            </w:r>
          </w:p>
        </w:tc>
        <w:tc>
          <w:tcPr>
            <w:tcW w:w="4111" w:type="dxa"/>
            <w:shd w:val="clear" w:color="auto" w:fill="DDDDDD"/>
            <w:noWrap w:val="0"/>
            <w:tcMar>
              <w:top w:w="0" w:type="dxa"/>
              <w:left w:w="108" w:type="dxa"/>
              <w:bottom w:w="0" w:type="dxa"/>
              <w:right w:w="108" w:type="dxa"/>
            </w:tcMar>
            <w:vAlign w:val="center"/>
          </w:tcPr>
          <w:p w14:paraId="0AB76490">
            <w:pPr>
              <w:widowControl/>
              <w:spacing w:before="100" w:beforeAutospacing="1" w:after="100" w:afterAutospacing="1"/>
              <w:ind w:firstLine="0" w:firstLineChars="0"/>
              <w:rPr>
                <w:rFonts w:hint="default" w:ascii="Times New Roman" w:hAnsi="Times New Roman" w:eastAsia="等线" w:cs="Times New Roman"/>
                <w:b/>
                <w:bCs/>
                <w:color w:val="000000"/>
                <w:kern w:val="0"/>
                <w:sz w:val="21"/>
                <w:szCs w:val="21"/>
              </w:rPr>
            </w:pPr>
            <w:r>
              <w:rPr>
                <w:rFonts w:hint="default" w:ascii="Times New Roman" w:hAnsi="Times New Roman" w:eastAsia="等线" w:cs="Times New Roman"/>
                <w:b/>
                <w:bCs/>
                <w:color w:val="000000"/>
                <w:kern w:val="0"/>
                <w:sz w:val="21"/>
                <w:szCs w:val="21"/>
              </w:rPr>
              <w:t>修订内容简述</w:t>
            </w:r>
          </w:p>
        </w:tc>
        <w:tc>
          <w:tcPr>
            <w:tcW w:w="1559" w:type="dxa"/>
            <w:shd w:val="clear" w:color="auto" w:fill="DDDDDD"/>
            <w:noWrap w:val="0"/>
            <w:tcMar>
              <w:top w:w="0" w:type="dxa"/>
              <w:left w:w="108" w:type="dxa"/>
              <w:bottom w:w="0" w:type="dxa"/>
              <w:right w:w="108" w:type="dxa"/>
            </w:tcMar>
            <w:vAlign w:val="center"/>
          </w:tcPr>
          <w:p w14:paraId="1FDBB470">
            <w:pPr>
              <w:widowControl/>
              <w:spacing w:before="100" w:beforeAutospacing="1" w:after="100" w:afterAutospacing="1"/>
              <w:ind w:firstLine="0" w:firstLineChars="0"/>
              <w:rPr>
                <w:rFonts w:hint="default" w:ascii="Times New Roman" w:hAnsi="Times New Roman" w:eastAsia="等线" w:cs="Times New Roman"/>
                <w:b/>
                <w:bCs/>
                <w:color w:val="000000"/>
                <w:kern w:val="0"/>
                <w:sz w:val="21"/>
                <w:szCs w:val="21"/>
              </w:rPr>
            </w:pPr>
            <w:r>
              <w:rPr>
                <w:rFonts w:hint="default" w:ascii="Times New Roman" w:hAnsi="Times New Roman" w:eastAsia="等线" w:cs="Times New Roman"/>
                <w:b/>
                <w:bCs/>
                <w:color w:val="000000"/>
                <w:kern w:val="0"/>
                <w:sz w:val="21"/>
                <w:szCs w:val="21"/>
              </w:rPr>
              <w:t>生效日期</w:t>
            </w:r>
          </w:p>
        </w:tc>
      </w:tr>
      <w:tr w14:paraId="770FEA9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07260529">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rPr>
            </w:pPr>
            <w:r>
              <w:rPr>
                <w:rFonts w:hint="default" w:ascii="Times New Roman" w:hAnsi="Times New Roman" w:eastAsia="等线" w:cs="Times New Roman"/>
                <w:color w:val="000000"/>
                <w:kern w:val="0"/>
                <w:sz w:val="21"/>
                <w:szCs w:val="21"/>
              </w:rPr>
              <w:t>V2.004</w:t>
            </w:r>
          </w:p>
        </w:tc>
        <w:tc>
          <w:tcPr>
            <w:tcW w:w="1873" w:type="dxa"/>
            <w:noWrap w:val="0"/>
            <w:tcMar>
              <w:top w:w="0" w:type="dxa"/>
              <w:left w:w="108" w:type="dxa"/>
              <w:bottom w:w="0" w:type="dxa"/>
              <w:right w:w="108" w:type="dxa"/>
            </w:tcMar>
            <w:vAlign w:val="center"/>
          </w:tcPr>
          <w:p w14:paraId="1012EFB0">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rPr>
            </w:pPr>
            <w:r>
              <w:rPr>
                <w:rFonts w:hint="default" w:ascii="Times New Roman" w:hAnsi="Times New Roman" w:eastAsia="等线" w:cs="Times New Roman"/>
                <w:color w:val="000000"/>
                <w:kern w:val="0"/>
                <w:sz w:val="21"/>
                <w:szCs w:val="21"/>
              </w:rPr>
              <w:t>全部</w:t>
            </w:r>
          </w:p>
        </w:tc>
        <w:tc>
          <w:tcPr>
            <w:tcW w:w="4111" w:type="dxa"/>
            <w:noWrap w:val="0"/>
            <w:tcMar>
              <w:top w:w="0" w:type="dxa"/>
              <w:left w:w="108" w:type="dxa"/>
              <w:bottom w:w="0" w:type="dxa"/>
              <w:right w:w="108" w:type="dxa"/>
            </w:tcMar>
            <w:vAlign w:val="center"/>
          </w:tcPr>
          <w:p w14:paraId="42053828">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rPr>
            </w:pPr>
            <w:r>
              <w:rPr>
                <w:rFonts w:hint="default" w:ascii="Times New Roman" w:hAnsi="Times New Roman" w:eastAsia="等线" w:cs="Times New Roman"/>
                <w:color w:val="000000"/>
                <w:kern w:val="0"/>
                <w:sz w:val="21"/>
                <w:szCs w:val="21"/>
              </w:rPr>
              <w:t>新建文档</w:t>
            </w:r>
          </w:p>
        </w:tc>
        <w:tc>
          <w:tcPr>
            <w:tcW w:w="1559" w:type="dxa"/>
            <w:noWrap w:val="0"/>
            <w:tcMar>
              <w:top w:w="0" w:type="dxa"/>
              <w:left w:w="108" w:type="dxa"/>
              <w:bottom w:w="0" w:type="dxa"/>
              <w:right w:w="108" w:type="dxa"/>
            </w:tcMar>
            <w:vAlign w:val="center"/>
          </w:tcPr>
          <w:p w14:paraId="53F9F11D">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rPr>
            </w:pPr>
            <w:r>
              <w:rPr>
                <w:rFonts w:hint="default" w:ascii="Times New Roman" w:hAnsi="Times New Roman" w:cs="Times New Roman"/>
                <w:color w:val="000000"/>
                <w:sz w:val="20"/>
                <w:szCs w:val="18"/>
              </w:rPr>
              <w:t>2023-11-27</w:t>
            </w:r>
          </w:p>
        </w:tc>
      </w:tr>
      <w:tr w14:paraId="63A0E7C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1B854DAC">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rPr>
            </w:pPr>
            <w:r>
              <w:rPr>
                <w:rFonts w:hint="default" w:ascii="Times New Roman" w:hAnsi="Times New Roman" w:eastAsia="等线" w:cs="Times New Roman"/>
                <w:color w:val="000000"/>
                <w:kern w:val="0"/>
                <w:sz w:val="21"/>
                <w:szCs w:val="21"/>
              </w:rPr>
              <w:t>V2.005</w:t>
            </w:r>
          </w:p>
        </w:tc>
        <w:tc>
          <w:tcPr>
            <w:tcW w:w="1873" w:type="dxa"/>
            <w:noWrap w:val="0"/>
            <w:tcMar>
              <w:top w:w="0" w:type="dxa"/>
              <w:left w:w="108" w:type="dxa"/>
              <w:bottom w:w="0" w:type="dxa"/>
              <w:right w:w="108" w:type="dxa"/>
            </w:tcMar>
            <w:vAlign w:val="center"/>
          </w:tcPr>
          <w:p w14:paraId="4C5F2DE5">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rPr>
            </w:pPr>
            <w:r>
              <w:rPr>
                <w:rFonts w:hint="default" w:ascii="Times New Roman" w:hAnsi="Times New Roman" w:eastAsia="等线" w:cs="Times New Roman"/>
                <w:color w:val="000000"/>
                <w:kern w:val="0"/>
                <w:sz w:val="21"/>
                <w:szCs w:val="21"/>
              </w:rPr>
              <w:t>第五章</w:t>
            </w:r>
          </w:p>
        </w:tc>
        <w:tc>
          <w:tcPr>
            <w:tcW w:w="4111" w:type="dxa"/>
            <w:noWrap w:val="0"/>
            <w:tcMar>
              <w:top w:w="0" w:type="dxa"/>
              <w:left w:w="108" w:type="dxa"/>
              <w:bottom w:w="0" w:type="dxa"/>
              <w:right w:w="108" w:type="dxa"/>
            </w:tcMar>
            <w:vAlign w:val="center"/>
          </w:tcPr>
          <w:p w14:paraId="2C1FE922">
            <w:pPr>
              <w:pStyle w:val="64"/>
              <w:jc w:val="left"/>
              <w:rPr>
                <w:rFonts w:hint="default" w:ascii="Times New Roman" w:hAnsi="Times New Roman" w:eastAsia="宋体" w:cs="Times New Roman"/>
                <w:color w:val="000000"/>
                <w:sz w:val="20"/>
                <w:szCs w:val="18"/>
              </w:rPr>
            </w:pPr>
            <w:r>
              <w:rPr>
                <w:rFonts w:hint="default" w:ascii="Times New Roman" w:hAnsi="Times New Roman" w:eastAsia="宋体" w:cs="Times New Roman"/>
                <w:color w:val="000000"/>
                <w:sz w:val="20"/>
                <w:szCs w:val="18"/>
              </w:rPr>
              <w:t>1.基础开票5.1.1增加请求报文说明</w:t>
            </w:r>
          </w:p>
          <w:p w14:paraId="441D6100">
            <w:pPr>
              <w:pStyle w:val="64"/>
              <w:jc w:val="left"/>
              <w:rPr>
                <w:rFonts w:hint="default" w:ascii="Times New Roman" w:hAnsi="Times New Roman" w:cs="Times New Roman"/>
                <w:color w:val="000000"/>
                <w:kern w:val="0"/>
                <w:szCs w:val="21"/>
              </w:rPr>
            </w:pPr>
            <w:r>
              <w:rPr>
                <w:rFonts w:hint="default" w:ascii="Times New Roman" w:hAnsi="Times New Roman" w:eastAsia="宋体" w:cs="Times New Roman"/>
                <w:color w:val="000000"/>
                <w:sz w:val="20"/>
                <w:szCs w:val="18"/>
              </w:rPr>
              <w:t>2.纳税人类型字段更新5.2.4list入参，与重置5.2.2list出参</w:t>
            </w:r>
          </w:p>
        </w:tc>
        <w:tc>
          <w:tcPr>
            <w:tcW w:w="1559" w:type="dxa"/>
            <w:noWrap w:val="0"/>
            <w:tcMar>
              <w:top w:w="0" w:type="dxa"/>
              <w:left w:w="108" w:type="dxa"/>
              <w:bottom w:w="0" w:type="dxa"/>
              <w:right w:w="108" w:type="dxa"/>
            </w:tcMar>
            <w:vAlign w:val="center"/>
          </w:tcPr>
          <w:p w14:paraId="45A5528F">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rPr>
            </w:pPr>
            <w:r>
              <w:rPr>
                <w:rFonts w:hint="default" w:ascii="Times New Roman" w:hAnsi="Times New Roman" w:cs="Times New Roman"/>
                <w:color w:val="000000"/>
                <w:sz w:val="20"/>
                <w:szCs w:val="18"/>
              </w:rPr>
              <w:t>2024-01-19</w:t>
            </w:r>
          </w:p>
        </w:tc>
      </w:tr>
      <w:tr w14:paraId="44FE228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3452A753">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rPr>
            </w:pPr>
            <w:r>
              <w:rPr>
                <w:rFonts w:hint="default" w:ascii="Times New Roman" w:hAnsi="Times New Roman" w:eastAsia="等线" w:cs="Times New Roman"/>
                <w:color w:val="000000"/>
                <w:kern w:val="0"/>
                <w:sz w:val="21"/>
                <w:szCs w:val="21"/>
              </w:rPr>
              <w:t>V3.000</w:t>
            </w:r>
          </w:p>
        </w:tc>
        <w:tc>
          <w:tcPr>
            <w:tcW w:w="1873" w:type="dxa"/>
            <w:noWrap w:val="0"/>
            <w:tcMar>
              <w:top w:w="0" w:type="dxa"/>
              <w:left w:w="108" w:type="dxa"/>
              <w:bottom w:w="0" w:type="dxa"/>
              <w:right w:w="108" w:type="dxa"/>
            </w:tcMar>
            <w:vAlign w:val="center"/>
          </w:tcPr>
          <w:p w14:paraId="432C35B3">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rPr>
            </w:pPr>
            <w:r>
              <w:rPr>
                <w:rFonts w:hint="default" w:ascii="Times New Roman" w:hAnsi="Times New Roman" w:eastAsia="等线" w:cs="Times New Roman"/>
                <w:color w:val="000000"/>
                <w:kern w:val="0"/>
                <w:sz w:val="21"/>
                <w:szCs w:val="21"/>
              </w:rPr>
              <w:t>第五章</w:t>
            </w:r>
          </w:p>
        </w:tc>
        <w:tc>
          <w:tcPr>
            <w:tcW w:w="4111" w:type="dxa"/>
            <w:noWrap w:val="0"/>
            <w:tcMar>
              <w:top w:w="0" w:type="dxa"/>
              <w:left w:w="108" w:type="dxa"/>
              <w:bottom w:w="0" w:type="dxa"/>
              <w:right w:w="108" w:type="dxa"/>
            </w:tcMar>
            <w:vAlign w:val="center"/>
          </w:tcPr>
          <w:p w14:paraId="2A415059">
            <w:pPr>
              <w:pStyle w:val="64"/>
              <w:jc w:val="left"/>
              <w:rPr>
                <w:rFonts w:hint="default" w:ascii="Times New Roman" w:hAnsi="Times New Roman" w:eastAsia="宋体" w:cs="Times New Roman"/>
                <w:color w:val="000000"/>
                <w:sz w:val="20"/>
                <w:szCs w:val="18"/>
              </w:rPr>
            </w:pPr>
            <w:r>
              <w:rPr>
                <w:rFonts w:hint="default" w:ascii="Times New Roman" w:hAnsi="Times New Roman" w:eastAsia="宋体" w:cs="Times New Roman"/>
                <w:color w:val="000000"/>
                <w:sz w:val="20"/>
                <w:szCs w:val="18"/>
              </w:rPr>
              <w:t>1.修改章节5.2.1出参报文结构</w:t>
            </w:r>
          </w:p>
          <w:p w14:paraId="313D038D">
            <w:pPr>
              <w:pStyle w:val="64"/>
              <w:jc w:val="left"/>
              <w:rPr>
                <w:rFonts w:hint="default" w:ascii="Times New Roman" w:hAnsi="Times New Roman" w:eastAsia="宋体" w:cs="Times New Roman"/>
                <w:color w:val="000000"/>
                <w:sz w:val="20"/>
                <w:szCs w:val="18"/>
              </w:rPr>
            </w:pPr>
            <w:r>
              <w:rPr>
                <w:rFonts w:hint="default" w:ascii="Times New Roman" w:hAnsi="Times New Roman" w:eastAsia="宋体" w:cs="Times New Roman"/>
                <w:color w:val="000000"/>
                <w:sz w:val="20"/>
                <w:szCs w:val="18"/>
              </w:rPr>
              <w:t>2.新增税控蓝票初始化接口，涉及修改3.2.1和新增5.2.7</w:t>
            </w:r>
          </w:p>
          <w:p w14:paraId="06E897BB">
            <w:pPr>
              <w:pStyle w:val="64"/>
              <w:jc w:val="left"/>
              <w:rPr>
                <w:rFonts w:hint="default" w:ascii="Times New Roman" w:hAnsi="Times New Roman" w:eastAsia="宋体" w:cs="Times New Roman"/>
                <w:color w:val="000000"/>
                <w:sz w:val="20"/>
                <w:szCs w:val="18"/>
              </w:rPr>
            </w:pPr>
            <w:r>
              <w:rPr>
                <w:rFonts w:hint="default" w:ascii="Times New Roman" w:hAnsi="Times New Roman" w:eastAsia="宋体" w:cs="Times New Roman"/>
                <w:color w:val="000000"/>
                <w:sz w:val="20"/>
                <w:szCs w:val="18"/>
              </w:rPr>
              <w:t>3.章节5.2.5增加提示说明</w:t>
            </w:r>
          </w:p>
          <w:p w14:paraId="1C9C1366">
            <w:pPr>
              <w:pStyle w:val="64"/>
              <w:jc w:val="left"/>
              <w:rPr>
                <w:rFonts w:hint="default" w:ascii="Times New Roman" w:hAnsi="Times New Roman" w:eastAsia="宋体" w:cs="Times New Roman"/>
                <w:color w:val="000000"/>
                <w:sz w:val="20"/>
                <w:szCs w:val="18"/>
              </w:rPr>
            </w:pPr>
            <w:r>
              <w:rPr>
                <w:rFonts w:hint="default" w:ascii="Times New Roman" w:hAnsi="Times New Roman" w:eastAsia="宋体" w:cs="Times New Roman"/>
                <w:color w:val="000000"/>
                <w:sz w:val="20"/>
                <w:szCs w:val="18"/>
              </w:rPr>
              <w:t>4.章节5.1.1QDHZQRDSQ服务增加提示说明</w:t>
            </w:r>
          </w:p>
          <w:p w14:paraId="2371F819">
            <w:pPr>
              <w:pStyle w:val="64"/>
              <w:jc w:val="left"/>
              <w:rPr>
                <w:rFonts w:hint="default" w:ascii="Times New Roman" w:hAnsi="Times New Roman" w:cs="Times New Roman"/>
                <w:color w:val="000000"/>
                <w:kern w:val="0"/>
                <w:szCs w:val="21"/>
              </w:rPr>
            </w:pPr>
            <w:r>
              <w:rPr>
                <w:rFonts w:hint="default" w:ascii="Times New Roman" w:hAnsi="Times New Roman" w:eastAsia="宋体" w:cs="Times New Roman"/>
                <w:color w:val="000000"/>
                <w:sz w:val="20"/>
                <w:szCs w:val="18"/>
              </w:rPr>
              <w:t>5.修改5.2.6接口描述</w:t>
            </w:r>
          </w:p>
        </w:tc>
        <w:tc>
          <w:tcPr>
            <w:tcW w:w="1559" w:type="dxa"/>
            <w:noWrap w:val="0"/>
            <w:tcMar>
              <w:top w:w="0" w:type="dxa"/>
              <w:left w:w="108" w:type="dxa"/>
              <w:bottom w:w="0" w:type="dxa"/>
              <w:right w:w="108" w:type="dxa"/>
            </w:tcMar>
            <w:vAlign w:val="center"/>
          </w:tcPr>
          <w:p w14:paraId="0A5FDA68">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rPr>
            </w:pPr>
            <w:r>
              <w:rPr>
                <w:rFonts w:hint="default" w:ascii="Times New Roman" w:hAnsi="Times New Roman" w:eastAsia="等线" w:cs="Times New Roman"/>
                <w:color w:val="000000"/>
                <w:kern w:val="0"/>
                <w:sz w:val="21"/>
                <w:szCs w:val="21"/>
              </w:rPr>
              <w:t>2024-01-31</w:t>
            </w:r>
          </w:p>
        </w:tc>
      </w:tr>
      <w:tr w14:paraId="28D6A0A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43926CA3">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rPr>
            </w:pPr>
            <w:r>
              <w:rPr>
                <w:rFonts w:hint="default" w:ascii="Times New Roman" w:hAnsi="Times New Roman" w:eastAsia="等线" w:cs="Times New Roman"/>
                <w:color w:val="000000"/>
                <w:kern w:val="0"/>
                <w:sz w:val="21"/>
                <w:szCs w:val="21"/>
              </w:rPr>
              <w:t>V3.001</w:t>
            </w:r>
          </w:p>
        </w:tc>
        <w:tc>
          <w:tcPr>
            <w:tcW w:w="1873" w:type="dxa"/>
            <w:noWrap w:val="0"/>
            <w:tcMar>
              <w:top w:w="0" w:type="dxa"/>
              <w:left w:w="108" w:type="dxa"/>
              <w:bottom w:w="0" w:type="dxa"/>
              <w:right w:w="108" w:type="dxa"/>
            </w:tcMar>
            <w:vAlign w:val="center"/>
          </w:tcPr>
          <w:p w14:paraId="72867120">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rPr>
            </w:pPr>
            <w:r>
              <w:rPr>
                <w:rFonts w:hint="default" w:ascii="Times New Roman" w:hAnsi="Times New Roman" w:eastAsia="等线" w:cs="Times New Roman"/>
                <w:color w:val="000000"/>
                <w:kern w:val="0"/>
                <w:sz w:val="21"/>
                <w:szCs w:val="21"/>
              </w:rPr>
              <w:t>第二、五章</w:t>
            </w:r>
          </w:p>
        </w:tc>
        <w:tc>
          <w:tcPr>
            <w:tcW w:w="4111" w:type="dxa"/>
            <w:noWrap w:val="0"/>
            <w:tcMar>
              <w:top w:w="0" w:type="dxa"/>
              <w:left w:w="108" w:type="dxa"/>
              <w:bottom w:w="0" w:type="dxa"/>
              <w:right w:w="108" w:type="dxa"/>
            </w:tcMar>
            <w:vAlign w:val="center"/>
          </w:tcPr>
          <w:p w14:paraId="18A1C19A">
            <w:pPr>
              <w:pStyle w:val="64"/>
              <w:jc w:val="left"/>
              <w:rPr>
                <w:rFonts w:hint="default" w:ascii="Times New Roman" w:hAnsi="Times New Roman" w:eastAsia="宋体" w:cs="Times New Roman"/>
                <w:color w:val="000000"/>
                <w:sz w:val="20"/>
                <w:szCs w:val="18"/>
              </w:rPr>
            </w:pPr>
            <w:r>
              <w:rPr>
                <w:rFonts w:hint="default" w:ascii="Times New Roman" w:hAnsi="Times New Roman" w:eastAsia="宋体" w:cs="Times New Roman"/>
                <w:color w:val="000000"/>
                <w:sz w:val="20"/>
                <w:szCs w:val="18"/>
              </w:rPr>
              <w:t>1.章节2.1修改描述，增加航空、铁路购销方税号可一致</w:t>
            </w:r>
          </w:p>
          <w:p w14:paraId="686E2350">
            <w:pPr>
              <w:pStyle w:val="64"/>
              <w:jc w:val="left"/>
              <w:rPr>
                <w:rFonts w:hint="default" w:ascii="Times New Roman" w:hAnsi="Times New Roman" w:cs="Times New Roman"/>
                <w:color w:val="000000"/>
                <w:kern w:val="0"/>
                <w:szCs w:val="21"/>
              </w:rPr>
            </w:pPr>
            <w:r>
              <w:rPr>
                <w:rFonts w:hint="default" w:ascii="Times New Roman" w:hAnsi="Times New Roman" w:eastAsia="宋体" w:cs="Times New Roman"/>
                <w:color w:val="000000"/>
                <w:sz w:val="20"/>
                <w:szCs w:val="18"/>
              </w:rPr>
              <w:t>2.章节</w:t>
            </w:r>
            <w:r>
              <w:rPr>
                <w:rFonts w:hint="default" w:ascii="Times New Roman" w:hAnsi="Times New Roman" w:eastAsia="宋体" w:cs="Times New Roman"/>
                <w:color w:val="000000"/>
                <w:sz w:val="20"/>
                <w:szCs w:val="18"/>
                <w:lang w:eastAsia="zh-CN"/>
              </w:rPr>
              <w:t>5.2.11</w:t>
            </w:r>
            <w:r>
              <w:rPr>
                <w:rFonts w:hint="default" w:ascii="Times New Roman" w:hAnsi="Times New Roman" w:eastAsia="宋体" w:cs="Times New Roman"/>
                <w:color w:val="000000"/>
                <w:sz w:val="20"/>
                <w:szCs w:val="18"/>
              </w:rPr>
              <w:t>.5模版编码修改</w:t>
            </w:r>
          </w:p>
        </w:tc>
        <w:tc>
          <w:tcPr>
            <w:tcW w:w="1559" w:type="dxa"/>
            <w:noWrap w:val="0"/>
            <w:tcMar>
              <w:top w:w="0" w:type="dxa"/>
              <w:left w:w="108" w:type="dxa"/>
              <w:bottom w:w="0" w:type="dxa"/>
              <w:right w:w="108" w:type="dxa"/>
            </w:tcMar>
            <w:vAlign w:val="center"/>
          </w:tcPr>
          <w:p w14:paraId="35950F74">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rPr>
            </w:pPr>
            <w:bookmarkStart w:id="5" w:name="OLE_LINK2"/>
            <w:r>
              <w:rPr>
                <w:rFonts w:hint="default" w:ascii="Times New Roman" w:hAnsi="Times New Roman" w:eastAsia="等线" w:cs="Times New Roman"/>
                <w:color w:val="000000"/>
                <w:kern w:val="0"/>
                <w:sz w:val="21"/>
                <w:szCs w:val="21"/>
              </w:rPr>
              <w:t>2</w:t>
            </w:r>
            <w:bookmarkStart w:id="6" w:name="OLE_LINK1"/>
            <w:r>
              <w:rPr>
                <w:rFonts w:hint="default" w:ascii="Times New Roman" w:hAnsi="Times New Roman" w:eastAsia="等线" w:cs="Times New Roman"/>
                <w:color w:val="000000"/>
                <w:kern w:val="0"/>
                <w:sz w:val="21"/>
                <w:szCs w:val="21"/>
              </w:rPr>
              <w:t>024-03-08</w:t>
            </w:r>
            <w:bookmarkEnd w:id="5"/>
            <w:bookmarkEnd w:id="6"/>
          </w:p>
        </w:tc>
      </w:tr>
      <w:tr w14:paraId="1B3402A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25CFAE52">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V4.000</w:t>
            </w:r>
          </w:p>
        </w:tc>
        <w:tc>
          <w:tcPr>
            <w:tcW w:w="1873" w:type="dxa"/>
            <w:noWrap w:val="0"/>
            <w:tcMar>
              <w:top w:w="0" w:type="dxa"/>
              <w:left w:w="108" w:type="dxa"/>
              <w:bottom w:w="0" w:type="dxa"/>
              <w:right w:w="108" w:type="dxa"/>
            </w:tcMar>
            <w:vAlign w:val="center"/>
          </w:tcPr>
          <w:p w14:paraId="17CA892C">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第五章</w:t>
            </w:r>
          </w:p>
        </w:tc>
        <w:tc>
          <w:tcPr>
            <w:tcW w:w="4111" w:type="dxa"/>
            <w:noWrap w:val="0"/>
            <w:tcMar>
              <w:top w:w="0" w:type="dxa"/>
              <w:left w:w="108" w:type="dxa"/>
              <w:bottom w:w="0" w:type="dxa"/>
              <w:right w:w="108" w:type="dxa"/>
            </w:tcMar>
            <w:vAlign w:val="center"/>
          </w:tcPr>
          <w:p w14:paraId="06024A6F">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Times New Roman" w:hAnsi="Times New Roman" w:eastAsia="宋体" w:cs="Times New Roman"/>
                <w:color w:val="000000"/>
                <w:kern w:val="2"/>
                <w:sz w:val="20"/>
                <w:szCs w:val="18"/>
                <w:lang w:val="en-US" w:eastAsia="zh-CN" w:bidi="ar-SA"/>
              </w:rPr>
            </w:pPr>
            <w:r>
              <w:rPr>
                <w:rFonts w:hint="default" w:ascii="Times New Roman" w:hAnsi="Times New Roman" w:eastAsia="等线" w:cs="Times New Roman"/>
                <w:color w:val="000000"/>
                <w:kern w:val="0"/>
                <w:sz w:val="21"/>
                <w:szCs w:val="21"/>
                <w:lang w:val="en-US" w:eastAsia="zh-CN"/>
              </w:rPr>
              <w:t>1</w:t>
            </w:r>
            <w:r>
              <w:rPr>
                <w:rFonts w:hint="default" w:ascii="Times New Roman" w:hAnsi="Times New Roman" w:eastAsia="宋体" w:cs="Times New Roman"/>
                <w:color w:val="000000"/>
                <w:kern w:val="2"/>
                <w:sz w:val="20"/>
                <w:szCs w:val="18"/>
                <w:lang w:val="en-US" w:eastAsia="zh-CN" w:bidi="ar-SA"/>
              </w:rPr>
              <w:t>.新增5.2.1接口描述内容。</w:t>
            </w:r>
          </w:p>
          <w:p w14:paraId="7BC1B7A4">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Times New Roman" w:hAnsi="Times New Roman" w:eastAsia="等线" w:cs="Times New Roman"/>
                <w:color w:val="000000"/>
                <w:kern w:val="0"/>
                <w:sz w:val="21"/>
                <w:szCs w:val="21"/>
              </w:rPr>
            </w:pPr>
            <w:r>
              <w:rPr>
                <w:rFonts w:hint="default" w:ascii="Times New Roman" w:hAnsi="Times New Roman" w:eastAsia="宋体" w:cs="Times New Roman"/>
                <w:color w:val="000000"/>
                <w:kern w:val="2"/>
                <w:sz w:val="20"/>
                <w:szCs w:val="18"/>
                <w:lang w:val="en-US" w:eastAsia="zh-CN" w:bidi="ar-SA"/>
              </w:rPr>
              <w:t>2.新增5.2.8入账信息初始化接口。</w:t>
            </w:r>
          </w:p>
        </w:tc>
        <w:tc>
          <w:tcPr>
            <w:tcW w:w="1559" w:type="dxa"/>
            <w:noWrap w:val="0"/>
            <w:tcMar>
              <w:top w:w="0" w:type="dxa"/>
              <w:left w:w="108" w:type="dxa"/>
              <w:bottom w:w="0" w:type="dxa"/>
              <w:right w:w="108" w:type="dxa"/>
            </w:tcMar>
            <w:vAlign w:val="center"/>
          </w:tcPr>
          <w:p w14:paraId="3AEA4BB4">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rPr>
              <w:t>2024-0</w:t>
            </w:r>
            <w:r>
              <w:rPr>
                <w:rFonts w:hint="default" w:ascii="Times New Roman" w:hAnsi="Times New Roman" w:eastAsia="等线" w:cs="Times New Roman"/>
                <w:color w:val="000000"/>
                <w:kern w:val="0"/>
                <w:sz w:val="21"/>
                <w:szCs w:val="21"/>
                <w:lang w:val="en-US" w:eastAsia="zh-CN"/>
              </w:rPr>
              <w:t>4</w:t>
            </w:r>
            <w:r>
              <w:rPr>
                <w:rFonts w:hint="default" w:ascii="Times New Roman" w:hAnsi="Times New Roman" w:eastAsia="等线" w:cs="Times New Roman"/>
                <w:color w:val="000000"/>
                <w:kern w:val="0"/>
                <w:sz w:val="21"/>
                <w:szCs w:val="21"/>
              </w:rPr>
              <w:t>-</w:t>
            </w:r>
            <w:r>
              <w:rPr>
                <w:rFonts w:hint="default" w:ascii="Times New Roman" w:hAnsi="Times New Roman" w:eastAsia="等线" w:cs="Times New Roman"/>
                <w:color w:val="000000"/>
                <w:kern w:val="0"/>
                <w:sz w:val="21"/>
                <w:szCs w:val="21"/>
                <w:lang w:val="en-US" w:eastAsia="zh-CN"/>
              </w:rPr>
              <w:t>11</w:t>
            </w:r>
          </w:p>
        </w:tc>
      </w:tr>
      <w:tr w14:paraId="349AB31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4825C681">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V4.000</w:t>
            </w:r>
          </w:p>
        </w:tc>
        <w:tc>
          <w:tcPr>
            <w:tcW w:w="1873" w:type="dxa"/>
            <w:noWrap w:val="0"/>
            <w:tcMar>
              <w:top w:w="0" w:type="dxa"/>
              <w:left w:w="108" w:type="dxa"/>
              <w:bottom w:w="0" w:type="dxa"/>
              <w:right w:w="108" w:type="dxa"/>
            </w:tcMar>
            <w:vAlign w:val="center"/>
          </w:tcPr>
          <w:p w14:paraId="0C7D464C">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第五章</w:t>
            </w:r>
          </w:p>
        </w:tc>
        <w:tc>
          <w:tcPr>
            <w:tcW w:w="4111" w:type="dxa"/>
            <w:noWrap w:val="0"/>
            <w:tcMar>
              <w:top w:w="0" w:type="dxa"/>
              <w:left w:w="108" w:type="dxa"/>
              <w:bottom w:w="0" w:type="dxa"/>
              <w:right w:w="108" w:type="dxa"/>
            </w:tcMar>
            <w:vAlign w:val="center"/>
          </w:tcPr>
          <w:p w14:paraId="61074ADB">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宋体" w:cs="Times New Roman"/>
                <w:color w:val="000000"/>
                <w:kern w:val="2"/>
                <w:sz w:val="20"/>
                <w:szCs w:val="18"/>
                <w:lang w:val="en-US" w:eastAsia="zh-CN" w:bidi="ar-SA"/>
              </w:rPr>
              <w:t>1.企业行业性质5.2.11.12代码更新</w:t>
            </w:r>
          </w:p>
        </w:tc>
        <w:tc>
          <w:tcPr>
            <w:tcW w:w="1559" w:type="dxa"/>
            <w:noWrap w:val="0"/>
            <w:tcMar>
              <w:top w:w="0" w:type="dxa"/>
              <w:left w:w="108" w:type="dxa"/>
              <w:bottom w:w="0" w:type="dxa"/>
              <w:right w:w="108" w:type="dxa"/>
            </w:tcMar>
            <w:vAlign w:val="center"/>
          </w:tcPr>
          <w:p w14:paraId="55F75866">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2024-05-24</w:t>
            </w:r>
          </w:p>
        </w:tc>
      </w:tr>
      <w:tr w14:paraId="23F6A7A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5FF854B9">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V4.000</w:t>
            </w:r>
          </w:p>
        </w:tc>
        <w:tc>
          <w:tcPr>
            <w:tcW w:w="1873" w:type="dxa"/>
            <w:noWrap w:val="0"/>
            <w:tcMar>
              <w:top w:w="0" w:type="dxa"/>
              <w:left w:w="108" w:type="dxa"/>
              <w:bottom w:w="0" w:type="dxa"/>
              <w:right w:w="108" w:type="dxa"/>
            </w:tcMar>
            <w:vAlign w:val="center"/>
          </w:tcPr>
          <w:p w14:paraId="16A6FE31">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第五章</w:t>
            </w:r>
          </w:p>
        </w:tc>
        <w:tc>
          <w:tcPr>
            <w:tcW w:w="4111" w:type="dxa"/>
            <w:noWrap w:val="0"/>
            <w:tcMar>
              <w:top w:w="0" w:type="dxa"/>
              <w:left w:w="108" w:type="dxa"/>
              <w:bottom w:w="0" w:type="dxa"/>
              <w:right w:w="108" w:type="dxa"/>
            </w:tcMar>
            <w:vAlign w:val="center"/>
          </w:tcPr>
          <w:p w14:paraId="0212F309">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Times New Roman" w:hAnsi="Times New Roman" w:eastAsia="宋体" w:cs="Times New Roman"/>
                <w:color w:val="000000"/>
                <w:kern w:val="2"/>
                <w:sz w:val="20"/>
                <w:szCs w:val="18"/>
                <w:lang w:val="en-US" w:eastAsia="zh-CN" w:bidi="ar-SA"/>
              </w:rPr>
            </w:pPr>
            <w:r>
              <w:rPr>
                <w:rFonts w:hint="default" w:ascii="Times New Roman" w:hAnsi="Times New Roman" w:eastAsia="宋体" w:cs="Times New Roman"/>
                <w:color w:val="000000"/>
                <w:kern w:val="2"/>
                <w:sz w:val="20"/>
                <w:szCs w:val="18"/>
                <w:lang w:val="en-US" w:eastAsia="zh-CN" w:bidi="ar-SA"/>
              </w:rPr>
              <w:t>新增5.2.9,5.2.10报废产品控制接口新增</w:t>
            </w:r>
          </w:p>
        </w:tc>
        <w:tc>
          <w:tcPr>
            <w:tcW w:w="1559" w:type="dxa"/>
            <w:noWrap w:val="0"/>
            <w:tcMar>
              <w:top w:w="0" w:type="dxa"/>
              <w:left w:w="108" w:type="dxa"/>
              <w:bottom w:w="0" w:type="dxa"/>
              <w:right w:w="108" w:type="dxa"/>
            </w:tcMar>
            <w:vAlign w:val="center"/>
          </w:tcPr>
          <w:p w14:paraId="0F707A02">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2024-06-05</w:t>
            </w:r>
          </w:p>
        </w:tc>
      </w:tr>
      <w:tr w14:paraId="0C4BC6F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4D341437">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V4.000</w:t>
            </w:r>
          </w:p>
        </w:tc>
        <w:tc>
          <w:tcPr>
            <w:tcW w:w="1873" w:type="dxa"/>
            <w:noWrap w:val="0"/>
            <w:tcMar>
              <w:top w:w="0" w:type="dxa"/>
              <w:left w:w="108" w:type="dxa"/>
              <w:bottom w:w="0" w:type="dxa"/>
              <w:right w:w="108" w:type="dxa"/>
            </w:tcMar>
            <w:vAlign w:val="center"/>
          </w:tcPr>
          <w:p w14:paraId="3F3BFA5F">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第五章</w:t>
            </w:r>
          </w:p>
        </w:tc>
        <w:tc>
          <w:tcPr>
            <w:tcW w:w="4111" w:type="dxa"/>
            <w:noWrap w:val="0"/>
            <w:tcMar>
              <w:top w:w="0" w:type="dxa"/>
              <w:left w:w="108" w:type="dxa"/>
              <w:bottom w:w="0" w:type="dxa"/>
              <w:right w:w="108" w:type="dxa"/>
            </w:tcMar>
            <w:vAlign w:val="center"/>
          </w:tcPr>
          <w:p w14:paraId="6ECFB9AF">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Times New Roman" w:hAnsi="Times New Roman" w:eastAsia="宋体" w:cs="Times New Roman"/>
                <w:color w:val="000000"/>
                <w:kern w:val="2"/>
                <w:sz w:val="20"/>
                <w:szCs w:val="18"/>
                <w:lang w:val="en-US" w:eastAsia="zh-CN" w:bidi="ar-SA"/>
              </w:rPr>
            </w:pPr>
            <w:r>
              <w:rPr>
                <w:rFonts w:hint="default" w:ascii="Times New Roman" w:hAnsi="Times New Roman" w:eastAsia="宋体" w:cs="Times New Roman"/>
                <w:color w:val="000000"/>
                <w:kern w:val="2"/>
                <w:sz w:val="20"/>
                <w:szCs w:val="18"/>
                <w:lang w:val="en-US" w:eastAsia="zh-CN" w:bidi="ar-SA"/>
              </w:rPr>
              <w:t>新增5.1.20商品条码开票能力、5.1.21通行费开票能力、5.1.22报废产品收购开票能力。</w:t>
            </w:r>
          </w:p>
        </w:tc>
        <w:tc>
          <w:tcPr>
            <w:tcW w:w="1559" w:type="dxa"/>
            <w:noWrap w:val="0"/>
            <w:tcMar>
              <w:top w:w="0" w:type="dxa"/>
              <w:left w:w="108" w:type="dxa"/>
              <w:bottom w:w="0" w:type="dxa"/>
              <w:right w:w="108" w:type="dxa"/>
            </w:tcMar>
            <w:vAlign w:val="center"/>
          </w:tcPr>
          <w:p w14:paraId="294A0CDA">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2024-06-07</w:t>
            </w:r>
          </w:p>
        </w:tc>
      </w:tr>
      <w:tr w14:paraId="0E65907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63A16A0A">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V4.000</w:t>
            </w:r>
          </w:p>
        </w:tc>
        <w:tc>
          <w:tcPr>
            <w:tcW w:w="1873" w:type="dxa"/>
            <w:noWrap w:val="0"/>
            <w:tcMar>
              <w:top w:w="0" w:type="dxa"/>
              <w:left w:w="108" w:type="dxa"/>
              <w:bottom w:w="0" w:type="dxa"/>
              <w:right w:w="108" w:type="dxa"/>
            </w:tcMar>
            <w:vAlign w:val="center"/>
          </w:tcPr>
          <w:p w14:paraId="01E6E916">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eastAsia="zh-CN"/>
              </w:rPr>
            </w:pPr>
            <w:r>
              <w:rPr>
                <w:rFonts w:hint="default" w:ascii="Times New Roman" w:hAnsi="Times New Roman" w:eastAsia="等线" w:cs="Times New Roman"/>
                <w:color w:val="000000"/>
                <w:kern w:val="0"/>
                <w:sz w:val="21"/>
                <w:szCs w:val="21"/>
                <w:lang w:eastAsia="zh-CN"/>
              </w:rPr>
              <w:t>第五章</w:t>
            </w:r>
          </w:p>
        </w:tc>
        <w:tc>
          <w:tcPr>
            <w:tcW w:w="4111" w:type="dxa"/>
            <w:noWrap w:val="0"/>
            <w:tcMar>
              <w:top w:w="0" w:type="dxa"/>
              <w:left w:w="108" w:type="dxa"/>
              <w:bottom w:w="0" w:type="dxa"/>
              <w:right w:w="108" w:type="dxa"/>
            </w:tcMar>
            <w:vAlign w:val="center"/>
          </w:tcPr>
          <w:p w14:paraId="2B5183AF">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Times New Roman" w:hAnsi="Times New Roman" w:eastAsia="宋体" w:cs="Times New Roman"/>
                <w:color w:val="000000"/>
                <w:kern w:val="2"/>
                <w:sz w:val="20"/>
                <w:szCs w:val="18"/>
                <w:lang w:eastAsia="zh-CN" w:bidi="ar-SA"/>
              </w:rPr>
            </w:pPr>
            <w:r>
              <w:rPr>
                <w:rFonts w:hint="default" w:ascii="Times New Roman" w:hAnsi="Times New Roman" w:eastAsia="宋体" w:cs="Times New Roman"/>
                <w:color w:val="000000"/>
                <w:kern w:val="2"/>
                <w:sz w:val="20"/>
                <w:szCs w:val="18"/>
                <w:lang w:eastAsia="zh-CN" w:bidi="ar-SA"/>
              </w:rPr>
              <w:t>新增5.2.11机动车控制接口新增</w:t>
            </w:r>
          </w:p>
        </w:tc>
        <w:tc>
          <w:tcPr>
            <w:tcW w:w="1559" w:type="dxa"/>
            <w:noWrap w:val="0"/>
            <w:tcMar>
              <w:top w:w="0" w:type="dxa"/>
              <w:left w:w="108" w:type="dxa"/>
              <w:bottom w:w="0" w:type="dxa"/>
              <w:right w:w="108" w:type="dxa"/>
            </w:tcMar>
            <w:vAlign w:val="center"/>
          </w:tcPr>
          <w:p w14:paraId="09D6E333">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eastAsia="zh-CN"/>
              </w:rPr>
            </w:pPr>
            <w:r>
              <w:rPr>
                <w:rFonts w:hint="default" w:ascii="Times New Roman" w:hAnsi="Times New Roman" w:eastAsia="等线" w:cs="Times New Roman"/>
                <w:color w:val="000000"/>
                <w:kern w:val="0"/>
                <w:sz w:val="21"/>
                <w:szCs w:val="21"/>
                <w:lang w:eastAsia="zh-CN"/>
              </w:rPr>
              <w:t>2024-06-26</w:t>
            </w:r>
          </w:p>
        </w:tc>
      </w:tr>
      <w:tr w14:paraId="694A20A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5A643CCE">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V5.000</w:t>
            </w:r>
          </w:p>
        </w:tc>
        <w:tc>
          <w:tcPr>
            <w:tcW w:w="1873" w:type="dxa"/>
            <w:noWrap w:val="0"/>
            <w:tcMar>
              <w:top w:w="0" w:type="dxa"/>
              <w:left w:w="108" w:type="dxa"/>
              <w:bottom w:w="0" w:type="dxa"/>
              <w:right w:w="108" w:type="dxa"/>
            </w:tcMar>
            <w:vAlign w:val="center"/>
          </w:tcPr>
          <w:p w14:paraId="6067FE07">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Times New Roman" w:hAnsi="Times New Roman" w:eastAsia="宋体" w:cs="Times New Roman"/>
                <w:color w:val="000000"/>
                <w:kern w:val="2"/>
                <w:sz w:val="20"/>
                <w:szCs w:val="18"/>
                <w:lang w:val="en-US" w:eastAsia="zh-CN" w:bidi="ar-SA"/>
              </w:rPr>
            </w:pPr>
            <w:r>
              <w:rPr>
                <w:rFonts w:hint="default" w:ascii="Times New Roman" w:hAnsi="Times New Roman" w:eastAsia="宋体" w:cs="Times New Roman"/>
                <w:color w:val="000000"/>
                <w:kern w:val="2"/>
                <w:sz w:val="20"/>
                <w:szCs w:val="18"/>
                <w:lang w:val="en-US" w:eastAsia="zh-CN" w:bidi="ar-SA"/>
              </w:rPr>
              <w:t>第五章</w:t>
            </w:r>
          </w:p>
        </w:tc>
        <w:tc>
          <w:tcPr>
            <w:tcW w:w="4111" w:type="dxa"/>
            <w:noWrap w:val="0"/>
            <w:tcMar>
              <w:top w:w="0" w:type="dxa"/>
              <w:left w:w="108" w:type="dxa"/>
              <w:bottom w:w="0" w:type="dxa"/>
              <w:right w:w="108" w:type="dxa"/>
            </w:tcMar>
            <w:vAlign w:val="center"/>
          </w:tcPr>
          <w:p w14:paraId="514A6C0D">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Times New Roman" w:hAnsi="Times New Roman" w:eastAsia="宋体" w:cs="Times New Roman"/>
                <w:color w:val="000000"/>
                <w:kern w:val="2"/>
                <w:sz w:val="20"/>
                <w:szCs w:val="18"/>
                <w:lang w:val="en-US" w:eastAsia="zh-CN" w:bidi="ar-SA"/>
              </w:rPr>
            </w:pPr>
            <w:r>
              <w:rPr>
                <w:rFonts w:hint="default" w:ascii="Times New Roman" w:hAnsi="Times New Roman" w:eastAsia="宋体" w:cs="Times New Roman"/>
                <w:color w:val="000000"/>
                <w:kern w:val="2"/>
                <w:sz w:val="20"/>
                <w:szCs w:val="18"/>
                <w:lang w:val="en-US" w:eastAsia="zh-CN" w:bidi="ar-SA"/>
              </w:rPr>
              <w:t>1、新增报废产品、机动车、二手车接口开票能力接口编码；</w:t>
            </w:r>
          </w:p>
          <w:p w14:paraId="52C0C1F5">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Times New Roman" w:hAnsi="Times New Roman" w:eastAsia="宋体" w:cs="Times New Roman"/>
                <w:color w:val="000000"/>
                <w:kern w:val="2"/>
                <w:sz w:val="20"/>
                <w:szCs w:val="18"/>
                <w:lang w:val="en-US" w:eastAsia="zh-CN" w:bidi="ar-SA"/>
              </w:rPr>
            </w:pPr>
            <w:r>
              <w:rPr>
                <w:rFonts w:hint="default" w:ascii="Times New Roman" w:hAnsi="Times New Roman" w:eastAsia="宋体" w:cs="Times New Roman"/>
                <w:color w:val="000000"/>
                <w:kern w:val="2"/>
                <w:sz w:val="20"/>
                <w:szCs w:val="18"/>
                <w:lang w:val="en-US" w:eastAsia="zh-CN" w:bidi="ar-SA"/>
              </w:rPr>
              <w:t>2.调整5.2.9自然人开票信息变更接口，新增5.2.12退税信息初始化,5.2.13退税申请状态更新接口。</w:t>
            </w:r>
          </w:p>
        </w:tc>
        <w:tc>
          <w:tcPr>
            <w:tcW w:w="1559" w:type="dxa"/>
            <w:noWrap w:val="0"/>
            <w:tcMar>
              <w:top w:w="0" w:type="dxa"/>
              <w:left w:w="108" w:type="dxa"/>
              <w:bottom w:w="0" w:type="dxa"/>
              <w:right w:w="108" w:type="dxa"/>
            </w:tcMar>
            <w:vAlign w:val="center"/>
          </w:tcPr>
          <w:p w14:paraId="70C5E268">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eastAsia="zh-CN"/>
              </w:rPr>
              <w:t>2024-</w:t>
            </w:r>
            <w:r>
              <w:rPr>
                <w:rFonts w:hint="default" w:ascii="Times New Roman" w:hAnsi="Times New Roman" w:eastAsia="等线" w:cs="Times New Roman"/>
                <w:color w:val="000000"/>
                <w:kern w:val="0"/>
                <w:sz w:val="21"/>
                <w:szCs w:val="21"/>
                <w:lang w:val="en-US" w:eastAsia="zh-CN"/>
              </w:rPr>
              <w:t>10</w:t>
            </w:r>
            <w:r>
              <w:rPr>
                <w:rFonts w:hint="default" w:ascii="Times New Roman" w:hAnsi="Times New Roman" w:eastAsia="等线" w:cs="Times New Roman"/>
                <w:color w:val="000000"/>
                <w:kern w:val="0"/>
                <w:sz w:val="21"/>
                <w:szCs w:val="21"/>
                <w:lang w:eastAsia="zh-CN"/>
              </w:rPr>
              <w:t>-2</w:t>
            </w:r>
            <w:r>
              <w:rPr>
                <w:rFonts w:hint="default" w:ascii="Times New Roman" w:hAnsi="Times New Roman" w:eastAsia="等线" w:cs="Times New Roman"/>
                <w:color w:val="000000"/>
                <w:kern w:val="0"/>
                <w:sz w:val="21"/>
                <w:szCs w:val="21"/>
                <w:lang w:val="en-US" w:eastAsia="zh-CN"/>
              </w:rPr>
              <w:t>5</w:t>
            </w:r>
          </w:p>
        </w:tc>
      </w:tr>
      <w:tr w14:paraId="6702435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7596A921">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V5.001</w:t>
            </w:r>
          </w:p>
        </w:tc>
        <w:tc>
          <w:tcPr>
            <w:tcW w:w="1873" w:type="dxa"/>
            <w:noWrap w:val="0"/>
            <w:tcMar>
              <w:top w:w="0" w:type="dxa"/>
              <w:left w:w="108" w:type="dxa"/>
              <w:bottom w:w="0" w:type="dxa"/>
              <w:right w:w="108" w:type="dxa"/>
            </w:tcMar>
            <w:vAlign w:val="center"/>
          </w:tcPr>
          <w:p w14:paraId="7E658A71">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第三章</w:t>
            </w:r>
          </w:p>
        </w:tc>
        <w:tc>
          <w:tcPr>
            <w:tcW w:w="4111" w:type="dxa"/>
            <w:noWrap w:val="0"/>
            <w:tcMar>
              <w:top w:w="0" w:type="dxa"/>
              <w:left w:w="108" w:type="dxa"/>
              <w:bottom w:w="0" w:type="dxa"/>
              <w:right w:w="108" w:type="dxa"/>
            </w:tcMar>
            <w:vAlign w:val="center"/>
          </w:tcPr>
          <w:p w14:paraId="2F5BBB5C">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Times New Roman" w:hAnsi="Times New Roman" w:eastAsia="宋体" w:cs="Times New Roman"/>
                <w:color w:val="000000"/>
                <w:kern w:val="2"/>
                <w:sz w:val="20"/>
                <w:szCs w:val="18"/>
                <w:lang w:val="en-US" w:eastAsia="zh-CN" w:bidi="ar-SA"/>
              </w:rPr>
            </w:pPr>
            <w:r>
              <w:rPr>
                <w:rFonts w:hint="default" w:ascii="Times New Roman" w:hAnsi="Times New Roman" w:eastAsia="宋体" w:cs="Times New Roman"/>
                <w:color w:val="000000"/>
                <w:kern w:val="2"/>
                <w:sz w:val="20"/>
                <w:szCs w:val="18"/>
                <w:lang w:val="en-US" w:eastAsia="zh-CN" w:bidi="ar-SA"/>
              </w:rPr>
              <w:t>新增及调整报废产品收购沙箱控制接口：3.2.1新增报废产品初始化接口对应编码；</w:t>
            </w:r>
          </w:p>
        </w:tc>
        <w:tc>
          <w:tcPr>
            <w:tcW w:w="1559" w:type="dxa"/>
            <w:noWrap w:val="0"/>
            <w:tcMar>
              <w:top w:w="0" w:type="dxa"/>
              <w:left w:w="108" w:type="dxa"/>
              <w:bottom w:w="0" w:type="dxa"/>
              <w:right w:w="108" w:type="dxa"/>
            </w:tcMar>
            <w:vAlign w:val="center"/>
          </w:tcPr>
          <w:p w14:paraId="39C02FEB">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2024-10-30</w:t>
            </w:r>
          </w:p>
        </w:tc>
      </w:tr>
      <w:tr w14:paraId="65854A0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610F4AFA">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V5.002</w:t>
            </w:r>
          </w:p>
        </w:tc>
        <w:tc>
          <w:tcPr>
            <w:tcW w:w="1873" w:type="dxa"/>
            <w:noWrap w:val="0"/>
            <w:tcMar>
              <w:top w:w="0" w:type="dxa"/>
              <w:left w:w="108" w:type="dxa"/>
              <w:bottom w:w="0" w:type="dxa"/>
              <w:right w:w="108" w:type="dxa"/>
            </w:tcMar>
            <w:vAlign w:val="center"/>
          </w:tcPr>
          <w:p w14:paraId="65DAC141">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第五章</w:t>
            </w:r>
          </w:p>
        </w:tc>
        <w:tc>
          <w:tcPr>
            <w:tcW w:w="4111" w:type="dxa"/>
            <w:noWrap w:val="0"/>
            <w:tcMar>
              <w:top w:w="0" w:type="dxa"/>
              <w:left w:w="108" w:type="dxa"/>
              <w:bottom w:w="0" w:type="dxa"/>
              <w:right w:w="108" w:type="dxa"/>
            </w:tcMar>
            <w:vAlign w:val="center"/>
          </w:tcPr>
          <w:p w14:paraId="129D0027">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Times New Roman" w:hAnsi="Times New Roman" w:eastAsia="宋体" w:cs="Times New Roman"/>
                <w:color w:val="000000"/>
                <w:kern w:val="2"/>
                <w:sz w:val="20"/>
                <w:szCs w:val="18"/>
                <w:lang w:val="en-US" w:eastAsia="zh-CN" w:bidi="ar-SA"/>
              </w:rPr>
            </w:pPr>
            <w:r>
              <w:rPr>
                <w:rFonts w:hint="default" w:ascii="Times New Roman" w:hAnsi="Times New Roman" w:eastAsia="宋体" w:cs="Times New Roman"/>
                <w:color w:val="000000"/>
                <w:kern w:val="2"/>
                <w:sz w:val="20"/>
                <w:szCs w:val="18"/>
                <w:lang w:val="en-US" w:eastAsia="zh-CN" w:bidi="ar-SA"/>
              </w:rPr>
              <w:t>5.1.22更正“商品条码发票上传”为“报废产品收购发票上传”</w:t>
            </w:r>
          </w:p>
        </w:tc>
        <w:tc>
          <w:tcPr>
            <w:tcW w:w="1559" w:type="dxa"/>
            <w:noWrap w:val="0"/>
            <w:tcMar>
              <w:top w:w="0" w:type="dxa"/>
              <w:left w:w="108" w:type="dxa"/>
              <w:bottom w:w="0" w:type="dxa"/>
              <w:right w:w="108" w:type="dxa"/>
            </w:tcMar>
            <w:vAlign w:val="center"/>
          </w:tcPr>
          <w:p w14:paraId="5EED4B88">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2024-11-02</w:t>
            </w:r>
          </w:p>
        </w:tc>
      </w:tr>
      <w:tr w14:paraId="5DB2BEE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0543A3B0">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V5.003</w:t>
            </w:r>
          </w:p>
        </w:tc>
        <w:tc>
          <w:tcPr>
            <w:tcW w:w="1873" w:type="dxa"/>
            <w:noWrap w:val="0"/>
            <w:tcMar>
              <w:top w:w="0" w:type="dxa"/>
              <w:left w:w="108" w:type="dxa"/>
              <w:bottom w:w="0" w:type="dxa"/>
              <w:right w:w="108" w:type="dxa"/>
            </w:tcMar>
            <w:vAlign w:val="center"/>
          </w:tcPr>
          <w:p w14:paraId="45CF5705">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第三章</w:t>
            </w:r>
          </w:p>
        </w:tc>
        <w:tc>
          <w:tcPr>
            <w:tcW w:w="4111" w:type="dxa"/>
            <w:noWrap w:val="0"/>
            <w:tcMar>
              <w:top w:w="0" w:type="dxa"/>
              <w:left w:w="108" w:type="dxa"/>
              <w:bottom w:w="0" w:type="dxa"/>
              <w:right w:w="108" w:type="dxa"/>
            </w:tcMar>
            <w:vAlign w:val="center"/>
          </w:tcPr>
          <w:p w14:paraId="1E73E1FC">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Times New Roman" w:hAnsi="Times New Roman" w:eastAsia="宋体" w:cs="Times New Roman"/>
                <w:color w:val="000000"/>
                <w:kern w:val="2"/>
                <w:sz w:val="20"/>
                <w:szCs w:val="18"/>
                <w:lang w:val="en-US" w:eastAsia="zh-CN" w:bidi="ar-SA"/>
              </w:rPr>
            </w:pPr>
            <w:r>
              <w:rPr>
                <w:rFonts w:hint="default" w:ascii="Times New Roman" w:hAnsi="Times New Roman" w:eastAsia="宋体" w:cs="Times New Roman"/>
                <w:color w:val="000000"/>
                <w:kern w:val="2"/>
                <w:sz w:val="20"/>
                <w:szCs w:val="18"/>
                <w:lang w:val="en-US" w:eastAsia="zh-CN" w:bidi="ar-SA"/>
              </w:rPr>
              <w:t>3.3.1</w:t>
            </w:r>
            <w:r>
              <w:rPr>
                <w:rFonts w:hint="default" w:ascii="Times New Roman" w:hAnsi="Times New Roman" w:eastAsia="宋体" w:cs="Times New Roman"/>
                <w:color w:val="000000"/>
                <w:sz w:val="20"/>
                <w:szCs w:val="18"/>
              </w:rPr>
              <w:t>服务请求地址</w:t>
            </w:r>
            <w:r>
              <w:rPr>
                <w:rFonts w:hint="default" w:ascii="Times New Roman" w:hAnsi="Times New Roman" w:eastAsia="宋体" w:cs="Times New Roman"/>
                <w:color w:val="000000"/>
                <w:sz w:val="20"/>
                <w:szCs w:val="18"/>
                <w:lang w:val="en-US" w:eastAsia="zh-CN"/>
              </w:rPr>
              <w:t>new</w:t>
            </w:r>
            <w:r>
              <w:rPr>
                <w:rFonts w:hint="default" w:ascii="Times New Roman" w:hAnsi="Times New Roman" w:eastAsia="宋体" w:cs="Times New Roman"/>
                <w:color w:val="000000"/>
                <w:sz w:val="20"/>
                <w:szCs w:val="18"/>
              </w:rPr>
              <w:t>sandbox改为sandbox</w:t>
            </w:r>
          </w:p>
        </w:tc>
        <w:tc>
          <w:tcPr>
            <w:tcW w:w="1559" w:type="dxa"/>
            <w:noWrap w:val="0"/>
            <w:tcMar>
              <w:top w:w="0" w:type="dxa"/>
              <w:left w:w="108" w:type="dxa"/>
              <w:bottom w:w="0" w:type="dxa"/>
              <w:right w:w="108" w:type="dxa"/>
            </w:tcMar>
            <w:vAlign w:val="center"/>
          </w:tcPr>
          <w:p w14:paraId="5BBCF9AD">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2024-11-13</w:t>
            </w:r>
          </w:p>
        </w:tc>
      </w:tr>
      <w:tr w14:paraId="2937554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131AA83B">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V5.004</w:t>
            </w:r>
          </w:p>
        </w:tc>
        <w:tc>
          <w:tcPr>
            <w:tcW w:w="1873" w:type="dxa"/>
            <w:noWrap w:val="0"/>
            <w:tcMar>
              <w:top w:w="0" w:type="dxa"/>
              <w:left w:w="108" w:type="dxa"/>
              <w:bottom w:w="0" w:type="dxa"/>
              <w:right w:w="108" w:type="dxa"/>
            </w:tcMar>
            <w:vAlign w:val="center"/>
          </w:tcPr>
          <w:p w14:paraId="3B707F1A">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第三章</w:t>
            </w:r>
          </w:p>
        </w:tc>
        <w:tc>
          <w:tcPr>
            <w:tcW w:w="4111" w:type="dxa"/>
            <w:noWrap w:val="0"/>
            <w:tcMar>
              <w:top w:w="0" w:type="dxa"/>
              <w:left w:w="108" w:type="dxa"/>
              <w:bottom w:w="0" w:type="dxa"/>
              <w:right w:w="108" w:type="dxa"/>
            </w:tcMar>
            <w:vAlign w:val="center"/>
          </w:tcPr>
          <w:p w14:paraId="6FEACD01">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Times New Roman" w:hAnsi="Times New Roman" w:eastAsia="宋体" w:cs="Times New Roman"/>
                <w:color w:val="000000"/>
                <w:kern w:val="2"/>
                <w:sz w:val="20"/>
                <w:szCs w:val="18"/>
                <w:lang w:val="en-US" w:eastAsia="zh-CN" w:bidi="ar-SA"/>
              </w:rPr>
            </w:pPr>
            <w:r>
              <w:rPr>
                <w:rFonts w:hint="default" w:ascii="Times New Roman" w:hAnsi="Times New Roman" w:eastAsia="宋体" w:cs="Times New Roman"/>
                <w:color w:val="000000"/>
                <w:kern w:val="2"/>
                <w:sz w:val="20"/>
                <w:szCs w:val="18"/>
                <w:lang w:val="en-US" w:eastAsia="zh-CN" w:bidi="ar-SA"/>
              </w:rPr>
              <w:t>3.2.2、3.3.2请求头新增clientTid、ptlx</w:t>
            </w:r>
          </w:p>
        </w:tc>
        <w:tc>
          <w:tcPr>
            <w:tcW w:w="1559" w:type="dxa"/>
            <w:noWrap w:val="0"/>
            <w:tcMar>
              <w:top w:w="0" w:type="dxa"/>
              <w:left w:w="108" w:type="dxa"/>
              <w:bottom w:w="0" w:type="dxa"/>
              <w:right w:w="108" w:type="dxa"/>
            </w:tcMar>
            <w:vAlign w:val="center"/>
          </w:tcPr>
          <w:p w14:paraId="4E05AB1F">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2024-11-21</w:t>
            </w:r>
          </w:p>
        </w:tc>
      </w:tr>
      <w:tr w14:paraId="7D26CE9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1815E972">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V5.005</w:t>
            </w:r>
          </w:p>
        </w:tc>
        <w:tc>
          <w:tcPr>
            <w:tcW w:w="1873" w:type="dxa"/>
            <w:noWrap w:val="0"/>
            <w:tcMar>
              <w:top w:w="0" w:type="dxa"/>
              <w:left w:w="108" w:type="dxa"/>
              <w:bottom w:w="0" w:type="dxa"/>
              <w:right w:w="108" w:type="dxa"/>
            </w:tcMar>
            <w:vAlign w:val="center"/>
          </w:tcPr>
          <w:p w14:paraId="2AE5B7B8">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第五章</w:t>
            </w:r>
          </w:p>
        </w:tc>
        <w:tc>
          <w:tcPr>
            <w:tcW w:w="4111" w:type="dxa"/>
            <w:noWrap w:val="0"/>
            <w:tcMar>
              <w:top w:w="0" w:type="dxa"/>
              <w:left w:w="108" w:type="dxa"/>
              <w:bottom w:w="0" w:type="dxa"/>
              <w:right w:w="108" w:type="dxa"/>
            </w:tcMar>
            <w:vAlign w:val="center"/>
          </w:tcPr>
          <w:p w14:paraId="30CD339E">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Times New Roman" w:hAnsi="Times New Roman" w:eastAsia="宋体" w:cs="Times New Roman"/>
                <w:color w:val="000000"/>
                <w:kern w:val="2"/>
                <w:sz w:val="20"/>
                <w:szCs w:val="18"/>
                <w:lang w:val="en-US" w:eastAsia="zh-CN" w:bidi="ar-SA"/>
              </w:rPr>
            </w:pPr>
            <w:r>
              <w:rPr>
                <w:rFonts w:hint="default" w:ascii="Times New Roman" w:hAnsi="Times New Roman" w:eastAsia="宋体" w:cs="Times New Roman"/>
                <w:color w:val="000000"/>
                <w:kern w:val="2"/>
                <w:sz w:val="20"/>
                <w:szCs w:val="18"/>
                <w:lang w:val="en-US" w:eastAsia="zh-CN" w:bidi="ar-SA"/>
              </w:rPr>
              <w:t>5.1.4农产品收购开票能力新增查询自然人、收购企业风险类型接口；</w:t>
            </w:r>
            <w:r>
              <w:rPr>
                <w:rFonts w:hint="default" w:ascii="Times New Roman" w:hAnsi="Times New Roman" w:eastAsia="宋体" w:cs="Times New Roman"/>
                <w:color w:val="000000"/>
                <w:kern w:val="2"/>
                <w:sz w:val="20"/>
                <w:szCs w:val="18"/>
                <w:lang w:val="en-US" w:eastAsia="zh-CN" w:bidi="ar-SA"/>
              </w:rPr>
              <w:br w:type="textWrapping"/>
            </w:r>
            <w:r>
              <w:rPr>
                <w:rFonts w:hint="default" w:ascii="Times New Roman" w:hAnsi="Times New Roman" w:eastAsia="宋体" w:cs="Times New Roman"/>
                <w:color w:val="000000"/>
                <w:kern w:val="2"/>
                <w:sz w:val="20"/>
                <w:szCs w:val="18"/>
                <w:lang w:val="en-US" w:eastAsia="zh-CN" w:bidi="ar-SA"/>
              </w:rPr>
              <w:t>新增5.1.25反向开票（通用）开票能力。</w:t>
            </w:r>
          </w:p>
        </w:tc>
        <w:tc>
          <w:tcPr>
            <w:tcW w:w="1559" w:type="dxa"/>
            <w:noWrap w:val="0"/>
            <w:tcMar>
              <w:top w:w="0" w:type="dxa"/>
              <w:left w:w="108" w:type="dxa"/>
              <w:bottom w:w="0" w:type="dxa"/>
              <w:right w:w="108" w:type="dxa"/>
            </w:tcMar>
            <w:vAlign w:val="center"/>
          </w:tcPr>
          <w:p w14:paraId="6C11190E">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2024-12-17</w:t>
            </w:r>
          </w:p>
        </w:tc>
      </w:tr>
      <w:tr w14:paraId="04B916E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36A92116">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V6.000</w:t>
            </w:r>
          </w:p>
        </w:tc>
        <w:tc>
          <w:tcPr>
            <w:tcW w:w="1873" w:type="dxa"/>
            <w:noWrap w:val="0"/>
            <w:tcMar>
              <w:top w:w="0" w:type="dxa"/>
              <w:left w:w="108" w:type="dxa"/>
              <w:bottom w:w="0" w:type="dxa"/>
              <w:right w:w="108" w:type="dxa"/>
            </w:tcMar>
            <w:vAlign w:val="center"/>
          </w:tcPr>
          <w:p w14:paraId="574882A7">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eastAsia="zh-CN"/>
              </w:rPr>
              <w:t>第</w:t>
            </w:r>
            <w:r>
              <w:rPr>
                <w:rFonts w:hint="default" w:ascii="Times New Roman" w:hAnsi="Times New Roman" w:eastAsia="等线" w:cs="Times New Roman"/>
                <w:color w:val="000000"/>
                <w:kern w:val="0"/>
                <w:sz w:val="21"/>
                <w:szCs w:val="21"/>
                <w:lang w:val="en-US" w:eastAsia="zh-CN"/>
              </w:rPr>
              <w:t>三</w:t>
            </w:r>
            <w:r>
              <w:rPr>
                <w:rFonts w:hint="default" w:ascii="Times New Roman" w:hAnsi="Times New Roman" w:eastAsia="等线" w:cs="Times New Roman"/>
                <w:color w:val="000000"/>
                <w:kern w:val="0"/>
                <w:sz w:val="21"/>
                <w:szCs w:val="21"/>
                <w:lang w:eastAsia="zh-CN"/>
              </w:rPr>
              <w:t>章</w:t>
            </w:r>
          </w:p>
        </w:tc>
        <w:tc>
          <w:tcPr>
            <w:tcW w:w="4111" w:type="dxa"/>
            <w:noWrap w:val="0"/>
            <w:tcMar>
              <w:top w:w="0" w:type="dxa"/>
              <w:left w:w="108" w:type="dxa"/>
              <w:bottom w:w="0" w:type="dxa"/>
              <w:right w:w="108" w:type="dxa"/>
            </w:tcMar>
            <w:vAlign w:val="center"/>
          </w:tcPr>
          <w:p w14:paraId="29DDA88B">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Times New Roman" w:hAnsi="Times New Roman" w:eastAsia="宋体" w:cs="Times New Roman"/>
                <w:color w:val="000000"/>
                <w:kern w:val="2"/>
                <w:sz w:val="20"/>
                <w:szCs w:val="18"/>
                <w:lang w:val="en-US" w:eastAsia="zh-CN" w:bidi="ar-SA"/>
              </w:rPr>
            </w:pPr>
            <w:r>
              <w:rPr>
                <w:rFonts w:hint="default" w:ascii="Times New Roman" w:hAnsi="Times New Roman" w:eastAsia="宋体" w:cs="Times New Roman"/>
                <w:color w:val="000000"/>
                <w:kern w:val="2"/>
                <w:sz w:val="20"/>
                <w:szCs w:val="18"/>
                <w:lang w:val="en-US" w:eastAsia="zh-CN" w:bidi="ar-SA"/>
              </w:rPr>
              <w:t>3.1.3、3.1.4更新页面</w:t>
            </w:r>
          </w:p>
        </w:tc>
        <w:tc>
          <w:tcPr>
            <w:tcW w:w="1559" w:type="dxa"/>
            <w:noWrap w:val="0"/>
            <w:tcMar>
              <w:top w:w="0" w:type="dxa"/>
              <w:left w:w="108" w:type="dxa"/>
              <w:bottom w:w="0" w:type="dxa"/>
              <w:right w:w="108" w:type="dxa"/>
            </w:tcMar>
            <w:vAlign w:val="center"/>
          </w:tcPr>
          <w:p w14:paraId="3043430C">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eastAsia="zh-CN"/>
              </w:rPr>
              <w:t>202</w:t>
            </w:r>
            <w:r>
              <w:rPr>
                <w:rFonts w:hint="default" w:ascii="Times New Roman" w:hAnsi="Times New Roman" w:eastAsia="等线" w:cs="Times New Roman"/>
                <w:color w:val="000000"/>
                <w:kern w:val="0"/>
                <w:sz w:val="21"/>
                <w:szCs w:val="21"/>
                <w:lang w:val="en-US" w:eastAsia="zh-CN"/>
              </w:rPr>
              <w:t>5</w:t>
            </w:r>
            <w:r>
              <w:rPr>
                <w:rFonts w:hint="default" w:ascii="Times New Roman" w:hAnsi="Times New Roman" w:eastAsia="等线" w:cs="Times New Roman"/>
                <w:color w:val="000000"/>
                <w:kern w:val="0"/>
                <w:sz w:val="21"/>
                <w:szCs w:val="21"/>
                <w:lang w:eastAsia="zh-CN"/>
              </w:rPr>
              <w:t>-0</w:t>
            </w:r>
            <w:r>
              <w:rPr>
                <w:rFonts w:hint="default" w:ascii="Times New Roman" w:hAnsi="Times New Roman" w:eastAsia="等线" w:cs="Times New Roman"/>
                <w:color w:val="000000"/>
                <w:kern w:val="0"/>
                <w:sz w:val="21"/>
                <w:szCs w:val="21"/>
                <w:lang w:val="en-US" w:eastAsia="zh-CN"/>
              </w:rPr>
              <w:t>2</w:t>
            </w:r>
            <w:r>
              <w:rPr>
                <w:rFonts w:hint="default" w:ascii="Times New Roman" w:hAnsi="Times New Roman" w:eastAsia="等线" w:cs="Times New Roman"/>
                <w:color w:val="000000"/>
                <w:kern w:val="0"/>
                <w:sz w:val="21"/>
                <w:szCs w:val="21"/>
                <w:lang w:eastAsia="zh-CN"/>
              </w:rPr>
              <w:t>-</w:t>
            </w:r>
            <w:r>
              <w:rPr>
                <w:rFonts w:hint="default" w:ascii="Times New Roman" w:hAnsi="Times New Roman" w:eastAsia="等线" w:cs="Times New Roman"/>
                <w:color w:val="000000"/>
                <w:kern w:val="0"/>
                <w:sz w:val="21"/>
                <w:szCs w:val="21"/>
                <w:lang w:val="en-US" w:eastAsia="zh-CN"/>
              </w:rPr>
              <w:t>17</w:t>
            </w:r>
          </w:p>
        </w:tc>
      </w:tr>
      <w:tr w14:paraId="4283B4A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1D4919E0">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V7.000</w:t>
            </w:r>
          </w:p>
        </w:tc>
        <w:tc>
          <w:tcPr>
            <w:tcW w:w="1873" w:type="dxa"/>
            <w:noWrap w:val="0"/>
            <w:tcMar>
              <w:top w:w="0" w:type="dxa"/>
              <w:left w:w="108" w:type="dxa"/>
              <w:bottom w:w="0" w:type="dxa"/>
              <w:right w:w="108" w:type="dxa"/>
            </w:tcMar>
            <w:vAlign w:val="center"/>
          </w:tcPr>
          <w:p w14:paraId="34D808F7">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第五章</w:t>
            </w:r>
          </w:p>
        </w:tc>
        <w:tc>
          <w:tcPr>
            <w:tcW w:w="4111" w:type="dxa"/>
            <w:noWrap w:val="0"/>
            <w:tcMar>
              <w:top w:w="0" w:type="dxa"/>
              <w:left w:w="108" w:type="dxa"/>
              <w:bottom w:w="0" w:type="dxa"/>
              <w:right w:w="108" w:type="dxa"/>
            </w:tcMar>
            <w:vAlign w:val="center"/>
          </w:tcPr>
          <w:p w14:paraId="6E8AD0E2">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Times New Roman" w:hAnsi="Times New Roman" w:eastAsia="宋体" w:cs="Times New Roman"/>
                <w:color w:val="000000"/>
                <w:kern w:val="2"/>
                <w:sz w:val="20"/>
                <w:szCs w:val="18"/>
                <w:lang w:val="en-US" w:eastAsia="zh-CN" w:bidi="ar-SA"/>
              </w:rPr>
            </w:pPr>
            <w:r>
              <w:rPr>
                <w:rFonts w:hint="default" w:ascii="Times New Roman" w:hAnsi="Times New Roman" w:eastAsia="宋体" w:cs="Times New Roman"/>
                <w:color w:val="000000"/>
                <w:kern w:val="2"/>
                <w:sz w:val="20"/>
                <w:szCs w:val="18"/>
                <w:lang w:val="en-US" w:eastAsia="zh-CN" w:bidi="ar-SA"/>
              </w:rPr>
              <w:t>5.2.11生成机动车合格证信息返回参数调整增加车辆名称、车辆来源代码、额定载质量；</w:t>
            </w:r>
            <w:r>
              <w:rPr>
                <w:rFonts w:hint="default" w:ascii="Times New Roman" w:hAnsi="Times New Roman" w:eastAsia="宋体" w:cs="Times New Roman"/>
                <w:color w:val="000000"/>
                <w:kern w:val="2"/>
                <w:sz w:val="20"/>
                <w:szCs w:val="18"/>
                <w:lang w:val="en-US" w:eastAsia="zh-CN" w:bidi="ar-SA"/>
              </w:rPr>
              <w:br w:type="textWrapping"/>
            </w:r>
            <w:r>
              <w:rPr>
                <w:rFonts w:hint="default" w:ascii="Times New Roman" w:hAnsi="Times New Roman" w:eastAsia="宋体" w:cs="Times New Roman"/>
                <w:color w:val="000000"/>
                <w:kern w:val="2"/>
                <w:sz w:val="20"/>
                <w:szCs w:val="18"/>
                <w:lang w:val="en-US" w:eastAsia="zh-CN" w:bidi="ar-SA"/>
              </w:rPr>
              <w:t>新增5.2.14跨区域涉税数据事项初始化接口。</w:t>
            </w:r>
          </w:p>
        </w:tc>
        <w:tc>
          <w:tcPr>
            <w:tcW w:w="1559" w:type="dxa"/>
            <w:noWrap w:val="0"/>
            <w:tcMar>
              <w:top w:w="0" w:type="dxa"/>
              <w:left w:w="108" w:type="dxa"/>
              <w:bottom w:w="0" w:type="dxa"/>
              <w:right w:w="108" w:type="dxa"/>
            </w:tcMar>
            <w:vAlign w:val="center"/>
          </w:tcPr>
          <w:p w14:paraId="3C5168C9">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eastAsia="zh-CN"/>
              </w:rPr>
              <w:t>202</w:t>
            </w:r>
            <w:r>
              <w:rPr>
                <w:rFonts w:hint="default" w:ascii="Times New Roman" w:hAnsi="Times New Roman" w:eastAsia="等线" w:cs="Times New Roman"/>
                <w:color w:val="000000"/>
                <w:kern w:val="0"/>
                <w:sz w:val="21"/>
                <w:szCs w:val="21"/>
                <w:lang w:val="en-US" w:eastAsia="zh-CN"/>
              </w:rPr>
              <w:t>5</w:t>
            </w:r>
            <w:r>
              <w:rPr>
                <w:rFonts w:hint="default" w:ascii="Times New Roman" w:hAnsi="Times New Roman" w:eastAsia="等线" w:cs="Times New Roman"/>
                <w:color w:val="000000"/>
                <w:kern w:val="0"/>
                <w:sz w:val="21"/>
                <w:szCs w:val="21"/>
                <w:lang w:eastAsia="zh-CN"/>
              </w:rPr>
              <w:t>-0</w:t>
            </w:r>
            <w:r>
              <w:rPr>
                <w:rFonts w:hint="default" w:ascii="Times New Roman" w:hAnsi="Times New Roman" w:eastAsia="等线" w:cs="Times New Roman"/>
                <w:color w:val="000000"/>
                <w:kern w:val="0"/>
                <w:sz w:val="21"/>
                <w:szCs w:val="21"/>
                <w:lang w:val="en-US" w:eastAsia="zh-CN"/>
              </w:rPr>
              <w:t>5</w:t>
            </w:r>
            <w:r>
              <w:rPr>
                <w:rFonts w:hint="default" w:ascii="Times New Roman" w:hAnsi="Times New Roman" w:eastAsia="等线" w:cs="Times New Roman"/>
                <w:color w:val="000000"/>
                <w:kern w:val="0"/>
                <w:sz w:val="21"/>
                <w:szCs w:val="21"/>
                <w:lang w:eastAsia="zh-CN"/>
              </w:rPr>
              <w:t>-</w:t>
            </w:r>
            <w:r>
              <w:rPr>
                <w:rFonts w:hint="default" w:ascii="Times New Roman" w:hAnsi="Times New Roman" w:eastAsia="等线" w:cs="Times New Roman"/>
                <w:color w:val="000000"/>
                <w:kern w:val="0"/>
                <w:sz w:val="21"/>
                <w:szCs w:val="21"/>
                <w:lang w:val="en-US" w:eastAsia="zh-CN"/>
              </w:rPr>
              <w:t>30</w:t>
            </w:r>
          </w:p>
        </w:tc>
      </w:tr>
      <w:tr w14:paraId="0B0C375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shd w:val="clear" w:color="auto" w:fill="auto"/>
            <w:noWrap w:val="0"/>
            <w:tcMar>
              <w:top w:w="0" w:type="dxa"/>
              <w:left w:w="108" w:type="dxa"/>
              <w:bottom w:w="0" w:type="dxa"/>
              <w:right w:w="108" w:type="dxa"/>
            </w:tcMar>
            <w:vAlign w:val="center"/>
          </w:tcPr>
          <w:p w14:paraId="0143308F">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V7.001</w:t>
            </w:r>
          </w:p>
        </w:tc>
        <w:tc>
          <w:tcPr>
            <w:tcW w:w="1873" w:type="dxa"/>
            <w:shd w:val="clear" w:color="auto" w:fill="auto"/>
            <w:noWrap w:val="0"/>
            <w:tcMar>
              <w:top w:w="0" w:type="dxa"/>
              <w:left w:w="108" w:type="dxa"/>
              <w:bottom w:w="0" w:type="dxa"/>
              <w:right w:w="108" w:type="dxa"/>
            </w:tcMar>
            <w:vAlign w:val="center"/>
          </w:tcPr>
          <w:p w14:paraId="27FBF841">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第五章</w:t>
            </w:r>
          </w:p>
        </w:tc>
        <w:tc>
          <w:tcPr>
            <w:tcW w:w="4111" w:type="dxa"/>
            <w:shd w:val="clear" w:color="auto" w:fill="auto"/>
            <w:noWrap w:val="0"/>
            <w:tcMar>
              <w:top w:w="0" w:type="dxa"/>
              <w:left w:w="108" w:type="dxa"/>
              <w:bottom w:w="0" w:type="dxa"/>
              <w:right w:w="108" w:type="dxa"/>
            </w:tcMar>
            <w:vAlign w:val="center"/>
          </w:tcPr>
          <w:p w14:paraId="16713F11">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Times New Roman" w:hAnsi="Times New Roman" w:eastAsia="宋体" w:cs="Times New Roman"/>
                <w:color w:val="000000"/>
                <w:kern w:val="2"/>
                <w:sz w:val="20"/>
                <w:szCs w:val="18"/>
                <w:lang w:val="en-US" w:eastAsia="zh-CN" w:bidi="ar-SA"/>
              </w:rPr>
            </w:pPr>
            <w:r>
              <w:rPr>
                <w:rFonts w:hint="default" w:ascii="Times New Roman" w:hAnsi="Times New Roman" w:eastAsia="宋体" w:cs="Times New Roman"/>
                <w:color w:val="000000"/>
                <w:kern w:val="2"/>
                <w:sz w:val="20"/>
                <w:szCs w:val="18"/>
                <w:lang w:val="en-US" w:eastAsia="zh-CN" w:bidi="ar-SA"/>
              </w:rPr>
              <w:t>调整5.2.14跨区域涉税数据事项初始化接口请求参数，将行政区划字段拆分为省、市、区行政区划</w:t>
            </w:r>
            <w:r>
              <w:rPr>
                <w:rFonts w:hint="default" w:ascii="Times New Roman" w:hAnsi="Times New Roman" w:cs="Times New Roman" w:eastAsiaTheme="minorEastAsia"/>
                <w:color w:val="auto"/>
                <w:sz w:val="22"/>
                <w:szCs w:val="22"/>
                <w:lang w:val="en-US" w:eastAsia="zh-CN"/>
              </w:rPr>
              <w:t>。</w:t>
            </w:r>
          </w:p>
        </w:tc>
        <w:tc>
          <w:tcPr>
            <w:tcW w:w="1559" w:type="dxa"/>
            <w:shd w:val="clear" w:color="auto" w:fill="auto"/>
            <w:noWrap w:val="0"/>
            <w:tcMar>
              <w:top w:w="0" w:type="dxa"/>
              <w:left w:w="108" w:type="dxa"/>
              <w:bottom w:w="0" w:type="dxa"/>
              <w:right w:w="108" w:type="dxa"/>
            </w:tcMar>
            <w:vAlign w:val="center"/>
          </w:tcPr>
          <w:p w14:paraId="61D53DC8">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eastAsia="zh-CN"/>
              </w:rPr>
              <w:t>202</w:t>
            </w:r>
            <w:r>
              <w:rPr>
                <w:rFonts w:hint="default" w:ascii="Times New Roman" w:hAnsi="Times New Roman" w:eastAsia="等线" w:cs="Times New Roman"/>
                <w:color w:val="000000"/>
                <w:kern w:val="0"/>
                <w:sz w:val="21"/>
                <w:szCs w:val="21"/>
                <w:lang w:val="en-US" w:eastAsia="zh-CN"/>
              </w:rPr>
              <w:t>5</w:t>
            </w:r>
            <w:r>
              <w:rPr>
                <w:rFonts w:hint="default" w:ascii="Times New Roman" w:hAnsi="Times New Roman" w:eastAsia="等线" w:cs="Times New Roman"/>
                <w:color w:val="000000"/>
                <w:kern w:val="0"/>
                <w:sz w:val="21"/>
                <w:szCs w:val="21"/>
                <w:lang w:eastAsia="zh-CN"/>
              </w:rPr>
              <w:t>-0</w:t>
            </w:r>
            <w:r>
              <w:rPr>
                <w:rFonts w:hint="default" w:ascii="Times New Roman" w:hAnsi="Times New Roman" w:eastAsia="等线" w:cs="Times New Roman"/>
                <w:color w:val="000000"/>
                <w:kern w:val="0"/>
                <w:sz w:val="21"/>
                <w:szCs w:val="21"/>
                <w:lang w:val="en-US" w:eastAsia="zh-CN"/>
              </w:rPr>
              <w:t>6</w:t>
            </w:r>
            <w:r>
              <w:rPr>
                <w:rFonts w:hint="default" w:ascii="Times New Roman" w:hAnsi="Times New Roman" w:eastAsia="等线" w:cs="Times New Roman"/>
                <w:color w:val="000000"/>
                <w:kern w:val="0"/>
                <w:sz w:val="21"/>
                <w:szCs w:val="21"/>
                <w:lang w:eastAsia="zh-CN"/>
              </w:rPr>
              <w:t>-</w:t>
            </w:r>
            <w:r>
              <w:rPr>
                <w:rFonts w:hint="default" w:ascii="Times New Roman" w:hAnsi="Times New Roman" w:eastAsia="等线" w:cs="Times New Roman"/>
                <w:color w:val="000000"/>
                <w:kern w:val="0"/>
                <w:sz w:val="21"/>
                <w:szCs w:val="21"/>
                <w:lang w:val="en-US" w:eastAsia="zh-CN"/>
              </w:rPr>
              <w:t>27</w:t>
            </w:r>
          </w:p>
        </w:tc>
      </w:tr>
      <w:tr w14:paraId="3575DFA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shd w:val="clear" w:color="auto" w:fill="auto"/>
            <w:noWrap w:val="0"/>
            <w:tcMar>
              <w:top w:w="0" w:type="dxa"/>
              <w:left w:w="108" w:type="dxa"/>
              <w:bottom w:w="0" w:type="dxa"/>
              <w:right w:w="108" w:type="dxa"/>
            </w:tcMar>
            <w:vAlign w:val="center"/>
          </w:tcPr>
          <w:p w14:paraId="75D231D4">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V7.002</w:t>
            </w:r>
          </w:p>
        </w:tc>
        <w:tc>
          <w:tcPr>
            <w:tcW w:w="1873" w:type="dxa"/>
            <w:shd w:val="clear" w:color="auto" w:fill="auto"/>
            <w:noWrap w:val="0"/>
            <w:tcMar>
              <w:top w:w="0" w:type="dxa"/>
              <w:left w:w="108" w:type="dxa"/>
              <w:bottom w:w="0" w:type="dxa"/>
              <w:right w:w="108" w:type="dxa"/>
            </w:tcMar>
            <w:vAlign w:val="center"/>
          </w:tcPr>
          <w:p w14:paraId="0F4F3921">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第五章</w:t>
            </w:r>
          </w:p>
        </w:tc>
        <w:tc>
          <w:tcPr>
            <w:tcW w:w="4111" w:type="dxa"/>
            <w:shd w:val="clear" w:color="auto" w:fill="auto"/>
            <w:noWrap w:val="0"/>
            <w:tcMar>
              <w:top w:w="0" w:type="dxa"/>
              <w:left w:w="108" w:type="dxa"/>
              <w:bottom w:w="0" w:type="dxa"/>
              <w:right w:w="108" w:type="dxa"/>
            </w:tcMar>
            <w:vAlign w:val="center"/>
          </w:tcPr>
          <w:p w14:paraId="6D43627A">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Times New Roman" w:hAnsi="Times New Roman" w:eastAsia="宋体" w:cs="Times New Roman"/>
                <w:color w:val="000000"/>
                <w:kern w:val="2"/>
                <w:sz w:val="20"/>
                <w:szCs w:val="18"/>
                <w:lang w:val="en-US" w:eastAsia="zh-CN" w:bidi="ar-SA"/>
              </w:rPr>
            </w:pPr>
            <w:r>
              <w:rPr>
                <w:rFonts w:hint="default" w:ascii="Times New Roman" w:hAnsi="Times New Roman" w:eastAsia="宋体" w:cs="Times New Roman"/>
                <w:color w:val="000000"/>
                <w:kern w:val="2"/>
                <w:sz w:val="20"/>
                <w:szCs w:val="18"/>
                <w:lang w:val="en-US" w:eastAsia="zh-CN" w:bidi="ar-SA"/>
              </w:rPr>
              <w:t>调整5.2.14跨区域涉税数据事项初始化接口请求参数字段说明，补充省、市、区行政区划填写中文的规则</w:t>
            </w:r>
            <w:r>
              <w:rPr>
                <w:rFonts w:hint="default" w:ascii="Times New Roman" w:hAnsi="Times New Roman" w:cs="Times New Roman" w:eastAsiaTheme="minorEastAsia"/>
                <w:color w:val="auto"/>
                <w:sz w:val="22"/>
                <w:szCs w:val="22"/>
                <w:lang w:val="en-US" w:eastAsia="zh-CN"/>
              </w:rPr>
              <w:t>。</w:t>
            </w:r>
          </w:p>
        </w:tc>
        <w:tc>
          <w:tcPr>
            <w:tcW w:w="1559" w:type="dxa"/>
            <w:shd w:val="clear" w:color="auto" w:fill="auto"/>
            <w:noWrap w:val="0"/>
            <w:tcMar>
              <w:top w:w="0" w:type="dxa"/>
              <w:left w:w="108" w:type="dxa"/>
              <w:bottom w:w="0" w:type="dxa"/>
              <w:right w:w="108" w:type="dxa"/>
            </w:tcMar>
            <w:vAlign w:val="center"/>
          </w:tcPr>
          <w:p w14:paraId="0AEE0F41">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eastAsia="zh-CN"/>
              </w:rPr>
              <w:t>202</w:t>
            </w:r>
            <w:r>
              <w:rPr>
                <w:rFonts w:hint="default" w:ascii="Times New Roman" w:hAnsi="Times New Roman" w:eastAsia="等线" w:cs="Times New Roman"/>
                <w:color w:val="000000"/>
                <w:kern w:val="0"/>
                <w:sz w:val="21"/>
                <w:szCs w:val="21"/>
                <w:lang w:val="en-US" w:eastAsia="zh-CN"/>
              </w:rPr>
              <w:t>5</w:t>
            </w:r>
            <w:r>
              <w:rPr>
                <w:rFonts w:hint="default" w:ascii="Times New Roman" w:hAnsi="Times New Roman" w:eastAsia="等线" w:cs="Times New Roman"/>
                <w:color w:val="000000"/>
                <w:kern w:val="0"/>
                <w:sz w:val="21"/>
                <w:szCs w:val="21"/>
                <w:lang w:eastAsia="zh-CN"/>
              </w:rPr>
              <w:t>-0</w:t>
            </w:r>
            <w:r>
              <w:rPr>
                <w:rFonts w:hint="default" w:ascii="Times New Roman" w:hAnsi="Times New Roman" w:eastAsia="等线" w:cs="Times New Roman"/>
                <w:color w:val="000000"/>
                <w:kern w:val="0"/>
                <w:sz w:val="21"/>
                <w:szCs w:val="21"/>
                <w:lang w:val="en-US" w:eastAsia="zh-CN"/>
              </w:rPr>
              <w:t>7</w:t>
            </w:r>
            <w:r>
              <w:rPr>
                <w:rFonts w:hint="default" w:ascii="Times New Roman" w:hAnsi="Times New Roman" w:eastAsia="等线" w:cs="Times New Roman"/>
                <w:color w:val="000000"/>
                <w:kern w:val="0"/>
                <w:sz w:val="21"/>
                <w:szCs w:val="21"/>
                <w:lang w:eastAsia="zh-CN"/>
              </w:rPr>
              <w:t>-</w:t>
            </w:r>
            <w:r>
              <w:rPr>
                <w:rFonts w:hint="default" w:ascii="Times New Roman" w:hAnsi="Times New Roman" w:eastAsia="等线" w:cs="Times New Roman"/>
                <w:color w:val="000000"/>
                <w:kern w:val="0"/>
                <w:sz w:val="21"/>
                <w:szCs w:val="21"/>
                <w:lang w:val="en-US" w:eastAsia="zh-CN"/>
              </w:rPr>
              <w:t>21</w:t>
            </w:r>
          </w:p>
        </w:tc>
      </w:tr>
      <w:tr w14:paraId="44E6D8E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shd w:val="clear" w:color="auto" w:fill="auto"/>
            <w:noWrap w:val="0"/>
            <w:tcMar>
              <w:top w:w="0" w:type="dxa"/>
              <w:left w:w="108" w:type="dxa"/>
              <w:bottom w:w="0" w:type="dxa"/>
              <w:right w:w="108" w:type="dxa"/>
            </w:tcMar>
            <w:vAlign w:val="center"/>
          </w:tcPr>
          <w:p w14:paraId="5293ECD6">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V7.003</w:t>
            </w:r>
          </w:p>
        </w:tc>
        <w:tc>
          <w:tcPr>
            <w:tcW w:w="1873" w:type="dxa"/>
            <w:shd w:val="clear" w:color="auto" w:fill="auto"/>
            <w:noWrap w:val="0"/>
            <w:tcMar>
              <w:top w:w="0" w:type="dxa"/>
              <w:left w:w="108" w:type="dxa"/>
              <w:bottom w:w="0" w:type="dxa"/>
              <w:right w:w="108" w:type="dxa"/>
            </w:tcMar>
            <w:vAlign w:val="center"/>
          </w:tcPr>
          <w:p w14:paraId="360E9B73">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第五章</w:t>
            </w:r>
          </w:p>
        </w:tc>
        <w:tc>
          <w:tcPr>
            <w:tcW w:w="4111" w:type="dxa"/>
            <w:shd w:val="clear" w:color="auto" w:fill="auto"/>
            <w:noWrap w:val="0"/>
            <w:tcMar>
              <w:top w:w="0" w:type="dxa"/>
              <w:left w:w="108" w:type="dxa"/>
              <w:bottom w:w="0" w:type="dxa"/>
              <w:right w:w="108" w:type="dxa"/>
            </w:tcMar>
            <w:vAlign w:val="center"/>
          </w:tcPr>
          <w:p w14:paraId="6CA4CC5C">
            <w:pPr>
              <w:pStyle w:val="64"/>
              <w:jc w:val="left"/>
              <w:rPr>
                <w:rFonts w:hint="default" w:ascii="Times New Roman" w:hAnsi="Times New Roman" w:eastAsia="宋体" w:cs="Times New Roman"/>
                <w:color w:val="000000"/>
                <w:kern w:val="2"/>
                <w:sz w:val="20"/>
                <w:szCs w:val="18"/>
                <w:lang w:val="en-US" w:eastAsia="zh-CN" w:bidi="ar-SA"/>
              </w:rPr>
            </w:pPr>
            <w:r>
              <w:rPr>
                <w:rFonts w:hint="default" w:ascii="Times New Roman" w:hAnsi="Times New Roman" w:eastAsia="宋体" w:cs="Times New Roman"/>
                <w:color w:val="000000"/>
                <w:sz w:val="20"/>
                <w:szCs w:val="18"/>
                <w:lang w:val="en-US" w:eastAsia="zh-CN"/>
              </w:rPr>
              <w:t>新增5.1.26金银首饰开票能力相关编码。</w:t>
            </w:r>
          </w:p>
        </w:tc>
        <w:tc>
          <w:tcPr>
            <w:tcW w:w="1559" w:type="dxa"/>
            <w:shd w:val="clear" w:color="auto" w:fill="auto"/>
            <w:noWrap w:val="0"/>
            <w:tcMar>
              <w:top w:w="0" w:type="dxa"/>
              <w:left w:w="108" w:type="dxa"/>
              <w:bottom w:w="0" w:type="dxa"/>
              <w:right w:w="108" w:type="dxa"/>
            </w:tcMar>
            <w:vAlign w:val="center"/>
          </w:tcPr>
          <w:p w14:paraId="740F1C5C">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eastAsia="zh-CN"/>
              </w:rPr>
              <w:t>202</w:t>
            </w:r>
            <w:r>
              <w:rPr>
                <w:rFonts w:hint="default" w:ascii="Times New Roman" w:hAnsi="Times New Roman" w:eastAsia="等线" w:cs="Times New Roman"/>
                <w:color w:val="000000"/>
                <w:kern w:val="0"/>
                <w:sz w:val="21"/>
                <w:szCs w:val="21"/>
                <w:lang w:val="en-US" w:eastAsia="zh-CN"/>
              </w:rPr>
              <w:t>5</w:t>
            </w:r>
            <w:r>
              <w:rPr>
                <w:rFonts w:hint="default" w:ascii="Times New Roman" w:hAnsi="Times New Roman" w:eastAsia="等线" w:cs="Times New Roman"/>
                <w:color w:val="000000"/>
                <w:kern w:val="0"/>
                <w:sz w:val="21"/>
                <w:szCs w:val="21"/>
                <w:lang w:eastAsia="zh-CN"/>
              </w:rPr>
              <w:t>-0</w:t>
            </w:r>
            <w:r>
              <w:rPr>
                <w:rFonts w:hint="default" w:ascii="Times New Roman" w:hAnsi="Times New Roman" w:eastAsia="等线" w:cs="Times New Roman"/>
                <w:color w:val="000000"/>
                <w:kern w:val="0"/>
                <w:sz w:val="21"/>
                <w:szCs w:val="21"/>
                <w:lang w:val="en-US" w:eastAsia="zh-CN"/>
              </w:rPr>
              <w:t>8</w:t>
            </w:r>
            <w:r>
              <w:rPr>
                <w:rFonts w:hint="default" w:ascii="Times New Roman" w:hAnsi="Times New Roman" w:eastAsia="等线" w:cs="Times New Roman"/>
                <w:color w:val="000000"/>
                <w:kern w:val="0"/>
                <w:sz w:val="21"/>
                <w:szCs w:val="21"/>
                <w:lang w:eastAsia="zh-CN"/>
              </w:rPr>
              <w:t>-</w:t>
            </w:r>
            <w:r>
              <w:rPr>
                <w:rFonts w:hint="default" w:ascii="Times New Roman" w:hAnsi="Times New Roman" w:eastAsia="等线" w:cs="Times New Roman"/>
                <w:color w:val="000000"/>
                <w:kern w:val="0"/>
                <w:sz w:val="21"/>
                <w:szCs w:val="21"/>
                <w:lang w:val="en-US" w:eastAsia="zh-CN"/>
              </w:rPr>
              <w:t>29</w:t>
            </w:r>
          </w:p>
        </w:tc>
      </w:tr>
      <w:tr w14:paraId="269686A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shd w:val="clear" w:color="auto" w:fill="auto"/>
            <w:noWrap w:val="0"/>
            <w:tcMar>
              <w:top w:w="0" w:type="dxa"/>
              <w:left w:w="108" w:type="dxa"/>
              <w:bottom w:w="0" w:type="dxa"/>
              <w:right w:w="108" w:type="dxa"/>
            </w:tcMar>
            <w:vAlign w:val="center"/>
          </w:tcPr>
          <w:p w14:paraId="194D6596">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V7.004</w:t>
            </w:r>
          </w:p>
        </w:tc>
        <w:tc>
          <w:tcPr>
            <w:tcW w:w="1873" w:type="dxa"/>
            <w:shd w:val="clear" w:color="auto" w:fill="auto"/>
            <w:noWrap w:val="0"/>
            <w:tcMar>
              <w:top w:w="0" w:type="dxa"/>
              <w:left w:w="108" w:type="dxa"/>
              <w:bottom w:w="0" w:type="dxa"/>
              <w:right w:w="108" w:type="dxa"/>
            </w:tcMar>
            <w:vAlign w:val="center"/>
          </w:tcPr>
          <w:p w14:paraId="7B6FD45E">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第五章</w:t>
            </w:r>
          </w:p>
        </w:tc>
        <w:tc>
          <w:tcPr>
            <w:tcW w:w="4111" w:type="dxa"/>
            <w:shd w:val="clear" w:color="auto" w:fill="auto"/>
            <w:noWrap w:val="0"/>
            <w:tcMar>
              <w:top w:w="0" w:type="dxa"/>
              <w:left w:w="108" w:type="dxa"/>
              <w:bottom w:w="0" w:type="dxa"/>
              <w:right w:w="108" w:type="dxa"/>
            </w:tcMar>
            <w:vAlign w:val="center"/>
          </w:tcPr>
          <w:p w14:paraId="30BD3063">
            <w:pPr>
              <w:pStyle w:val="64"/>
              <w:jc w:val="left"/>
              <w:rPr>
                <w:rFonts w:hint="default" w:ascii="Times New Roman" w:hAnsi="Times New Roman" w:eastAsia="宋体" w:cs="Times New Roman"/>
                <w:color w:val="000000"/>
                <w:kern w:val="2"/>
                <w:sz w:val="20"/>
                <w:szCs w:val="18"/>
                <w:lang w:val="en-US" w:eastAsia="zh-CN" w:bidi="ar-SA"/>
              </w:rPr>
            </w:pPr>
            <w:r>
              <w:rPr>
                <w:rFonts w:hint="default" w:ascii="Times New Roman" w:hAnsi="Times New Roman" w:eastAsia="宋体" w:cs="Times New Roman"/>
                <w:color w:val="000000"/>
                <w:sz w:val="20"/>
                <w:szCs w:val="18"/>
                <w:lang w:val="en-US" w:eastAsia="zh-CN"/>
              </w:rPr>
              <w:t>新增5.2.15报废产品收购企业应代办未代办税费信息初始化接口。</w:t>
            </w:r>
          </w:p>
        </w:tc>
        <w:tc>
          <w:tcPr>
            <w:tcW w:w="1559" w:type="dxa"/>
            <w:shd w:val="clear" w:color="auto" w:fill="auto"/>
            <w:noWrap w:val="0"/>
            <w:tcMar>
              <w:top w:w="0" w:type="dxa"/>
              <w:left w:w="108" w:type="dxa"/>
              <w:bottom w:w="0" w:type="dxa"/>
              <w:right w:w="108" w:type="dxa"/>
            </w:tcMar>
            <w:vAlign w:val="center"/>
          </w:tcPr>
          <w:p w14:paraId="35D0DA03">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eastAsia="zh-CN"/>
              </w:rPr>
              <w:t>202</w:t>
            </w:r>
            <w:r>
              <w:rPr>
                <w:rFonts w:hint="default" w:ascii="Times New Roman" w:hAnsi="Times New Roman" w:eastAsia="等线" w:cs="Times New Roman"/>
                <w:color w:val="000000"/>
                <w:kern w:val="0"/>
                <w:sz w:val="21"/>
                <w:szCs w:val="21"/>
                <w:lang w:val="en-US" w:eastAsia="zh-CN"/>
              </w:rPr>
              <w:t>5</w:t>
            </w:r>
            <w:r>
              <w:rPr>
                <w:rFonts w:hint="default" w:ascii="Times New Roman" w:hAnsi="Times New Roman" w:eastAsia="等线" w:cs="Times New Roman"/>
                <w:color w:val="000000"/>
                <w:kern w:val="0"/>
                <w:sz w:val="21"/>
                <w:szCs w:val="21"/>
                <w:lang w:eastAsia="zh-CN"/>
              </w:rPr>
              <w:t>-0</w:t>
            </w:r>
            <w:r>
              <w:rPr>
                <w:rFonts w:hint="default" w:ascii="Times New Roman" w:hAnsi="Times New Roman" w:eastAsia="等线" w:cs="Times New Roman"/>
                <w:color w:val="000000"/>
                <w:kern w:val="0"/>
                <w:sz w:val="21"/>
                <w:szCs w:val="21"/>
                <w:lang w:val="en-US" w:eastAsia="zh-CN"/>
              </w:rPr>
              <w:t>8</w:t>
            </w:r>
            <w:r>
              <w:rPr>
                <w:rFonts w:hint="default" w:ascii="Times New Roman" w:hAnsi="Times New Roman" w:eastAsia="等线" w:cs="Times New Roman"/>
                <w:color w:val="000000"/>
                <w:kern w:val="0"/>
                <w:sz w:val="21"/>
                <w:szCs w:val="21"/>
                <w:lang w:eastAsia="zh-CN"/>
              </w:rPr>
              <w:t>-</w:t>
            </w:r>
            <w:r>
              <w:rPr>
                <w:rFonts w:hint="default" w:ascii="Times New Roman" w:hAnsi="Times New Roman" w:eastAsia="等线" w:cs="Times New Roman"/>
                <w:color w:val="000000"/>
                <w:kern w:val="0"/>
                <w:sz w:val="21"/>
                <w:szCs w:val="21"/>
                <w:lang w:val="en-US" w:eastAsia="zh-CN"/>
              </w:rPr>
              <w:t>29</w:t>
            </w:r>
          </w:p>
        </w:tc>
      </w:tr>
      <w:tr w14:paraId="1C53292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shd w:val="clear" w:color="auto" w:fill="auto"/>
            <w:noWrap w:val="0"/>
            <w:tcMar>
              <w:top w:w="0" w:type="dxa"/>
              <w:left w:w="108" w:type="dxa"/>
              <w:bottom w:w="0" w:type="dxa"/>
              <w:right w:w="108" w:type="dxa"/>
            </w:tcMar>
            <w:vAlign w:val="center"/>
          </w:tcPr>
          <w:p w14:paraId="271AEB8D">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V7.005</w:t>
            </w:r>
          </w:p>
        </w:tc>
        <w:tc>
          <w:tcPr>
            <w:tcW w:w="1873" w:type="dxa"/>
            <w:shd w:val="clear" w:color="auto" w:fill="auto"/>
            <w:noWrap w:val="0"/>
            <w:tcMar>
              <w:top w:w="0" w:type="dxa"/>
              <w:left w:w="108" w:type="dxa"/>
              <w:bottom w:w="0" w:type="dxa"/>
              <w:right w:w="108" w:type="dxa"/>
            </w:tcMar>
            <w:vAlign w:val="center"/>
          </w:tcPr>
          <w:p w14:paraId="77C97961">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第五章</w:t>
            </w:r>
          </w:p>
        </w:tc>
        <w:tc>
          <w:tcPr>
            <w:tcW w:w="4111" w:type="dxa"/>
            <w:shd w:val="clear" w:color="auto" w:fill="auto"/>
            <w:noWrap w:val="0"/>
            <w:tcMar>
              <w:top w:w="0" w:type="dxa"/>
              <w:left w:w="108" w:type="dxa"/>
              <w:bottom w:w="0" w:type="dxa"/>
              <w:right w:w="108" w:type="dxa"/>
            </w:tcMar>
            <w:vAlign w:val="center"/>
          </w:tcPr>
          <w:p w14:paraId="0CA57B5B">
            <w:pPr>
              <w:pStyle w:val="64"/>
              <w:jc w:val="left"/>
              <w:rPr>
                <w:rFonts w:hint="default" w:ascii="Times New Roman" w:hAnsi="Times New Roman" w:eastAsia="宋体" w:cs="Times New Roman"/>
                <w:color w:val="000000"/>
                <w:kern w:val="2"/>
                <w:sz w:val="20"/>
                <w:szCs w:val="18"/>
                <w:lang w:val="en-US" w:eastAsia="zh-CN" w:bidi="ar-SA"/>
              </w:rPr>
            </w:pPr>
            <w:r>
              <w:rPr>
                <w:rFonts w:hint="default" w:ascii="Times New Roman" w:hAnsi="Times New Roman" w:eastAsia="宋体" w:cs="Times New Roman"/>
                <w:color w:val="000000"/>
                <w:sz w:val="20"/>
                <w:szCs w:val="18"/>
                <w:lang w:val="en-US" w:eastAsia="zh-CN"/>
              </w:rPr>
              <w:t>新增5.2.16涉税专业服务信息初始化接口。</w:t>
            </w:r>
          </w:p>
        </w:tc>
        <w:tc>
          <w:tcPr>
            <w:tcW w:w="1559" w:type="dxa"/>
            <w:shd w:val="clear" w:color="auto" w:fill="auto"/>
            <w:noWrap w:val="0"/>
            <w:tcMar>
              <w:top w:w="0" w:type="dxa"/>
              <w:left w:w="108" w:type="dxa"/>
              <w:bottom w:w="0" w:type="dxa"/>
              <w:right w:w="108" w:type="dxa"/>
            </w:tcMar>
            <w:vAlign w:val="center"/>
          </w:tcPr>
          <w:p w14:paraId="64FAD54E">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eastAsia="zh-CN"/>
              </w:rPr>
              <w:t>202</w:t>
            </w:r>
            <w:r>
              <w:rPr>
                <w:rFonts w:hint="default" w:ascii="Times New Roman" w:hAnsi="Times New Roman" w:eastAsia="等线" w:cs="Times New Roman"/>
                <w:color w:val="000000"/>
                <w:kern w:val="0"/>
                <w:sz w:val="21"/>
                <w:szCs w:val="21"/>
                <w:lang w:val="en-US" w:eastAsia="zh-CN"/>
              </w:rPr>
              <w:t>5</w:t>
            </w:r>
            <w:r>
              <w:rPr>
                <w:rFonts w:hint="default" w:ascii="Times New Roman" w:hAnsi="Times New Roman" w:eastAsia="等线" w:cs="Times New Roman"/>
                <w:color w:val="000000"/>
                <w:kern w:val="0"/>
                <w:sz w:val="21"/>
                <w:szCs w:val="21"/>
                <w:lang w:eastAsia="zh-CN"/>
              </w:rPr>
              <w:t>-</w:t>
            </w:r>
            <w:r>
              <w:rPr>
                <w:rFonts w:hint="default" w:ascii="Times New Roman" w:hAnsi="Times New Roman" w:eastAsia="等线" w:cs="Times New Roman"/>
                <w:color w:val="000000"/>
                <w:kern w:val="0"/>
                <w:sz w:val="21"/>
                <w:szCs w:val="21"/>
                <w:lang w:val="en-US" w:eastAsia="zh-CN"/>
              </w:rPr>
              <w:t>10</w:t>
            </w:r>
            <w:r>
              <w:rPr>
                <w:rFonts w:hint="default" w:ascii="Times New Roman" w:hAnsi="Times New Roman" w:eastAsia="等线" w:cs="Times New Roman"/>
                <w:color w:val="000000"/>
                <w:kern w:val="0"/>
                <w:sz w:val="21"/>
                <w:szCs w:val="21"/>
                <w:lang w:eastAsia="zh-CN"/>
              </w:rPr>
              <w:t>-</w:t>
            </w:r>
            <w:r>
              <w:rPr>
                <w:rFonts w:hint="default" w:ascii="Times New Roman" w:hAnsi="Times New Roman" w:eastAsia="等线" w:cs="Times New Roman"/>
                <w:color w:val="000000"/>
                <w:kern w:val="0"/>
                <w:sz w:val="21"/>
                <w:szCs w:val="21"/>
                <w:lang w:val="en-US" w:eastAsia="zh-CN"/>
              </w:rPr>
              <w:t>31</w:t>
            </w:r>
          </w:p>
        </w:tc>
      </w:tr>
      <w:tr w14:paraId="42AE6E6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vMerge w:val="restart"/>
            <w:shd w:val="clear" w:color="auto" w:fill="auto"/>
            <w:noWrap w:val="0"/>
            <w:tcMar>
              <w:top w:w="0" w:type="dxa"/>
              <w:left w:w="108" w:type="dxa"/>
              <w:bottom w:w="0" w:type="dxa"/>
              <w:right w:w="108" w:type="dxa"/>
            </w:tcMar>
            <w:vAlign w:val="center"/>
          </w:tcPr>
          <w:p w14:paraId="547416C3">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V7.006</w:t>
            </w:r>
          </w:p>
        </w:tc>
        <w:tc>
          <w:tcPr>
            <w:tcW w:w="1873" w:type="dxa"/>
            <w:shd w:val="clear" w:color="auto" w:fill="auto"/>
            <w:noWrap w:val="0"/>
            <w:tcMar>
              <w:top w:w="0" w:type="dxa"/>
              <w:left w:w="108" w:type="dxa"/>
              <w:bottom w:w="0" w:type="dxa"/>
              <w:right w:w="108" w:type="dxa"/>
            </w:tcMar>
            <w:vAlign w:val="center"/>
          </w:tcPr>
          <w:p w14:paraId="5239BF63">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第五章</w:t>
            </w:r>
          </w:p>
        </w:tc>
        <w:tc>
          <w:tcPr>
            <w:tcW w:w="4111" w:type="dxa"/>
            <w:shd w:val="clear" w:color="auto" w:fill="auto"/>
            <w:noWrap w:val="0"/>
            <w:tcMar>
              <w:top w:w="0" w:type="dxa"/>
              <w:left w:w="108" w:type="dxa"/>
              <w:bottom w:w="0" w:type="dxa"/>
              <w:right w:w="108" w:type="dxa"/>
            </w:tcMar>
            <w:vAlign w:val="center"/>
          </w:tcPr>
          <w:p w14:paraId="3E60CED6">
            <w:pPr>
              <w:pStyle w:val="64"/>
              <w:jc w:val="left"/>
              <w:rPr>
                <w:rFonts w:hint="default" w:ascii="Times New Roman" w:hAnsi="Times New Roman" w:eastAsia="宋体" w:cs="Times New Roman"/>
                <w:color w:val="000000"/>
                <w:kern w:val="2"/>
                <w:sz w:val="20"/>
                <w:szCs w:val="18"/>
                <w:lang w:val="en-US" w:eastAsia="zh-CN" w:bidi="ar-SA"/>
              </w:rPr>
            </w:pPr>
            <w:r>
              <w:rPr>
                <w:rFonts w:hint="default" w:ascii="Times New Roman" w:hAnsi="Times New Roman" w:eastAsia="宋体" w:cs="Times New Roman"/>
                <w:color w:val="000000"/>
                <w:sz w:val="20"/>
                <w:szCs w:val="18"/>
                <w:lang w:val="en-US" w:eastAsia="zh-CN"/>
              </w:rPr>
              <w:t>5.2.9自然人开票信息变更接口新增请求参数及调整说明描述</w:t>
            </w:r>
          </w:p>
        </w:tc>
        <w:tc>
          <w:tcPr>
            <w:tcW w:w="1559" w:type="dxa"/>
            <w:shd w:val="clear" w:color="auto" w:fill="auto"/>
            <w:noWrap w:val="0"/>
            <w:tcMar>
              <w:top w:w="0" w:type="dxa"/>
              <w:left w:w="108" w:type="dxa"/>
              <w:bottom w:w="0" w:type="dxa"/>
              <w:right w:w="108" w:type="dxa"/>
            </w:tcMar>
            <w:vAlign w:val="center"/>
          </w:tcPr>
          <w:p w14:paraId="0BE42BE8">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eastAsia="zh-CN"/>
              </w:rPr>
              <w:t>202</w:t>
            </w:r>
            <w:r>
              <w:rPr>
                <w:rFonts w:hint="default" w:ascii="Times New Roman" w:hAnsi="Times New Roman" w:eastAsia="等线" w:cs="Times New Roman"/>
                <w:color w:val="000000"/>
                <w:kern w:val="0"/>
                <w:sz w:val="21"/>
                <w:szCs w:val="21"/>
                <w:lang w:val="en-US" w:eastAsia="zh-CN"/>
              </w:rPr>
              <w:t>5</w:t>
            </w:r>
            <w:r>
              <w:rPr>
                <w:rFonts w:hint="default" w:ascii="Times New Roman" w:hAnsi="Times New Roman" w:eastAsia="等线" w:cs="Times New Roman"/>
                <w:color w:val="000000"/>
                <w:kern w:val="0"/>
                <w:sz w:val="21"/>
                <w:szCs w:val="21"/>
                <w:lang w:eastAsia="zh-CN"/>
              </w:rPr>
              <w:t>-</w:t>
            </w:r>
            <w:r>
              <w:rPr>
                <w:rFonts w:hint="default" w:ascii="Times New Roman" w:hAnsi="Times New Roman" w:eastAsia="等线" w:cs="Times New Roman"/>
                <w:color w:val="000000"/>
                <w:kern w:val="0"/>
                <w:sz w:val="21"/>
                <w:szCs w:val="21"/>
                <w:lang w:val="en-US" w:eastAsia="zh-CN"/>
              </w:rPr>
              <w:t>12</w:t>
            </w:r>
            <w:r>
              <w:rPr>
                <w:rFonts w:hint="default" w:ascii="Times New Roman" w:hAnsi="Times New Roman" w:eastAsia="等线" w:cs="Times New Roman"/>
                <w:color w:val="000000"/>
                <w:kern w:val="0"/>
                <w:sz w:val="21"/>
                <w:szCs w:val="21"/>
                <w:lang w:eastAsia="zh-CN"/>
              </w:rPr>
              <w:t>-</w:t>
            </w:r>
            <w:r>
              <w:rPr>
                <w:rFonts w:hint="default" w:ascii="Times New Roman" w:hAnsi="Times New Roman" w:eastAsia="等线" w:cs="Times New Roman"/>
                <w:color w:val="000000"/>
                <w:kern w:val="0"/>
                <w:sz w:val="21"/>
                <w:szCs w:val="21"/>
                <w:lang w:val="en-US" w:eastAsia="zh-CN"/>
              </w:rPr>
              <w:t>30</w:t>
            </w:r>
          </w:p>
        </w:tc>
      </w:tr>
      <w:tr w14:paraId="5B24A08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vMerge w:val="continue"/>
            <w:shd w:val="clear" w:color="auto" w:fill="auto"/>
            <w:noWrap w:val="0"/>
            <w:tcMar>
              <w:top w:w="0" w:type="dxa"/>
              <w:left w:w="108" w:type="dxa"/>
              <w:bottom w:w="0" w:type="dxa"/>
              <w:right w:w="108" w:type="dxa"/>
            </w:tcMar>
            <w:vAlign w:val="center"/>
          </w:tcPr>
          <w:p w14:paraId="62BE97D0">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p>
        </w:tc>
        <w:tc>
          <w:tcPr>
            <w:tcW w:w="1873" w:type="dxa"/>
            <w:shd w:val="clear" w:color="auto" w:fill="auto"/>
            <w:noWrap w:val="0"/>
            <w:tcMar>
              <w:top w:w="0" w:type="dxa"/>
              <w:left w:w="108" w:type="dxa"/>
              <w:bottom w:w="0" w:type="dxa"/>
              <w:right w:w="108" w:type="dxa"/>
            </w:tcMar>
            <w:vAlign w:val="center"/>
          </w:tcPr>
          <w:p w14:paraId="51C9C80D">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eastAsia" w:ascii="Times New Roman" w:hAnsi="Times New Roman" w:eastAsia="等线" w:cs="Times New Roman"/>
                <w:color w:val="000000"/>
                <w:kern w:val="0"/>
                <w:sz w:val="21"/>
                <w:szCs w:val="21"/>
                <w:lang w:val="en-US" w:eastAsia="zh-CN"/>
              </w:rPr>
              <w:t>第五章</w:t>
            </w:r>
          </w:p>
        </w:tc>
        <w:tc>
          <w:tcPr>
            <w:tcW w:w="4111" w:type="dxa"/>
            <w:shd w:val="clear" w:color="auto" w:fill="auto"/>
            <w:noWrap w:val="0"/>
            <w:tcMar>
              <w:top w:w="0" w:type="dxa"/>
              <w:left w:w="108" w:type="dxa"/>
              <w:bottom w:w="0" w:type="dxa"/>
              <w:right w:w="108" w:type="dxa"/>
            </w:tcMar>
            <w:vAlign w:val="center"/>
          </w:tcPr>
          <w:p w14:paraId="6C521A28">
            <w:pPr>
              <w:pStyle w:val="64"/>
              <w:jc w:val="left"/>
              <w:rPr>
                <w:rFonts w:hint="default" w:ascii="Times New Roman" w:hAnsi="Times New Roman" w:eastAsia="宋体" w:cs="Times New Roman"/>
                <w:color w:val="000000"/>
                <w:sz w:val="20"/>
                <w:szCs w:val="18"/>
                <w:lang w:val="en-US" w:eastAsia="zh-CN"/>
              </w:rPr>
            </w:pPr>
            <w:r>
              <w:rPr>
                <w:rFonts w:hint="eastAsia" w:ascii="Times New Roman" w:hAnsi="Times New Roman" w:eastAsia="宋体" w:cs="Times New Roman"/>
                <w:color w:val="000000"/>
                <w:sz w:val="20"/>
                <w:szCs w:val="18"/>
                <w:lang w:val="en-US" w:eastAsia="zh-CN"/>
              </w:rPr>
              <w:t>5.1新增开票能力及部分能力新增差额征税业务相关接口。</w:t>
            </w:r>
          </w:p>
        </w:tc>
        <w:tc>
          <w:tcPr>
            <w:tcW w:w="1559" w:type="dxa"/>
            <w:shd w:val="clear" w:color="auto" w:fill="auto"/>
            <w:noWrap w:val="0"/>
            <w:tcMar>
              <w:top w:w="0" w:type="dxa"/>
              <w:left w:w="108" w:type="dxa"/>
              <w:bottom w:w="0" w:type="dxa"/>
              <w:right w:w="108" w:type="dxa"/>
            </w:tcMar>
            <w:vAlign w:val="center"/>
          </w:tcPr>
          <w:p w14:paraId="4B7FA01E">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eastAsia="zh-CN"/>
              </w:rPr>
            </w:pPr>
            <w:r>
              <w:rPr>
                <w:rFonts w:hint="default" w:ascii="Times New Roman" w:hAnsi="Times New Roman" w:eastAsia="等线" w:cs="Times New Roman"/>
                <w:color w:val="000000"/>
                <w:kern w:val="0"/>
                <w:sz w:val="21"/>
                <w:szCs w:val="21"/>
                <w:lang w:eastAsia="zh-CN"/>
              </w:rPr>
              <w:t>202</w:t>
            </w:r>
            <w:r>
              <w:rPr>
                <w:rFonts w:hint="default" w:ascii="Times New Roman" w:hAnsi="Times New Roman" w:eastAsia="等线" w:cs="Times New Roman"/>
                <w:color w:val="000000"/>
                <w:kern w:val="0"/>
                <w:sz w:val="21"/>
                <w:szCs w:val="21"/>
                <w:lang w:val="en-US" w:eastAsia="zh-CN"/>
              </w:rPr>
              <w:t>5</w:t>
            </w:r>
            <w:r>
              <w:rPr>
                <w:rFonts w:hint="default" w:ascii="Times New Roman" w:hAnsi="Times New Roman" w:eastAsia="等线" w:cs="Times New Roman"/>
                <w:color w:val="000000"/>
                <w:kern w:val="0"/>
                <w:sz w:val="21"/>
                <w:szCs w:val="21"/>
                <w:lang w:eastAsia="zh-CN"/>
              </w:rPr>
              <w:t>-</w:t>
            </w:r>
            <w:r>
              <w:rPr>
                <w:rFonts w:hint="default" w:ascii="Times New Roman" w:hAnsi="Times New Roman" w:eastAsia="等线" w:cs="Times New Roman"/>
                <w:color w:val="000000"/>
                <w:kern w:val="0"/>
                <w:sz w:val="21"/>
                <w:szCs w:val="21"/>
                <w:lang w:val="en-US" w:eastAsia="zh-CN"/>
              </w:rPr>
              <w:t>12</w:t>
            </w:r>
            <w:r>
              <w:rPr>
                <w:rFonts w:hint="default" w:ascii="Times New Roman" w:hAnsi="Times New Roman" w:eastAsia="等线" w:cs="Times New Roman"/>
                <w:color w:val="000000"/>
                <w:kern w:val="0"/>
                <w:sz w:val="21"/>
                <w:szCs w:val="21"/>
                <w:lang w:eastAsia="zh-CN"/>
              </w:rPr>
              <w:t>-</w:t>
            </w:r>
            <w:r>
              <w:rPr>
                <w:rFonts w:hint="default" w:ascii="Times New Roman" w:hAnsi="Times New Roman" w:eastAsia="等线" w:cs="Times New Roman"/>
                <w:color w:val="000000"/>
                <w:kern w:val="0"/>
                <w:sz w:val="21"/>
                <w:szCs w:val="21"/>
                <w:lang w:val="en-US" w:eastAsia="zh-CN"/>
              </w:rPr>
              <w:t>30</w:t>
            </w:r>
          </w:p>
        </w:tc>
      </w:tr>
    </w:tbl>
    <w:p w14:paraId="68BD4005">
      <w:pPr>
        <w:pStyle w:val="53"/>
        <w:jc w:val="center"/>
        <w:rPr>
          <w:rFonts w:hint="default" w:ascii="Times New Roman" w:hAnsi="Times New Roman" w:eastAsia="黑体" w:cs="Times New Roman"/>
          <w:b/>
          <w:bCs/>
          <w:sz w:val="36"/>
          <w:szCs w:val="36"/>
        </w:rPr>
        <w:sectPr>
          <w:footerReference r:id="rId9" w:type="default"/>
          <w:pgSz w:w="11906" w:h="16838"/>
          <w:pgMar w:top="1440" w:right="1133" w:bottom="1440" w:left="1800" w:header="907" w:footer="680" w:gutter="0"/>
          <w:pgNumType w:start="1"/>
          <w:cols w:space="720" w:num="1"/>
          <w:docGrid w:type="lines" w:linePitch="326" w:charSpace="0"/>
        </w:sectPr>
      </w:pPr>
    </w:p>
    <w:p w14:paraId="52F57B3F">
      <w:pPr>
        <w:pStyle w:val="2"/>
        <w:numPr>
          <w:ilvl w:val="0"/>
          <w:numId w:val="0"/>
        </w:numPr>
        <w:spacing w:before="163" w:after="326" w:afterLines="100"/>
        <w:rPr>
          <w:rFonts w:hint="default" w:ascii="Times New Roman" w:hAnsi="Times New Roman" w:eastAsia="黑体" w:cs="Times New Roman"/>
          <w:sz w:val="44"/>
          <w:szCs w:val="44"/>
        </w:rPr>
      </w:pPr>
      <w:bookmarkStart w:id="7" w:name="_Toc14467"/>
      <w:bookmarkStart w:id="8" w:name="_Toc11414"/>
      <w:bookmarkStart w:id="9" w:name="_Toc32336"/>
      <w:bookmarkStart w:id="10" w:name="_Toc2133952936"/>
      <w:r>
        <w:rPr>
          <w:rFonts w:hint="default" w:ascii="Times New Roman" w:hAnsi="Times New Roman" w:eastAsia="黑体" w:cs="Times New Roman"/>
          <w:sz w:val="44"/>
          <w:szCs w:val="44"/>
        </w:rPr>
        <w:t>目录</w:t>
      </w:r>
      <w:bookmarkEnd w:id="7"/>
      <w:bookmarkEnd w:id="8"/>
      <w:bookmarkEnd w:id="9"/>
      <w:bookmarkEnd w:id="10"/>
    </w:p>
    <w:p w14:paraId="4CAA4BAC">
      <w:pPr>
        <w:pStyle w:val="23"/>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TOC \o "1-3" \h \u </w:instrText>
      </w:r>
      <w:r>
        <w:rPr>
          <w:rFonts w:hint="default" w:ascii="Times New Roman" w:hAnsi="Times New Roman" w:eastAsia="仿宋_GB2312" w:cs="Times New Roman"/>
        </w:rPr>
        <w:fldChar w:fldCharType="separate"/>
      </w: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_Toc14467 </w:instrText>
      </w:r>
      <w:r>
        <w:rPr>
          <w:rFonts w:hint="default" w:ascii="Times New Roman" w:hAnsi="Times New Roman" w:eastAsia="仿宋_GB2312" w:cs="Times New Roman"/>
        </w:rPr>
        <w:fldChar w:fldCharType="separate"/>
      </w:r>
      <w:r>
        <w:rPr>
          <w:rFonts w:hint="default" w:ascii="Times New Roman" w:hAnsi="Times New Roman" w:eastAsia="黑体" w:cs="Times New Roman"/>
          <w:szCs w:val="44"/>
        </w:rPr>
        <w:t>目录</w:t>
      </w:r>
      <w:r>
        <w:tab/>
      </w:r>
      <w:r>
        <w:fldChar w:fldCharType="begin"/>
      </w:r>
      <w:r>
        <w:instrText xml:space="preserve"> PAGEREF _Toc14467 \h </w:instrText>
      </w:r>
      <w:r>
        <w:fldChar w:fldCharType="separate"/>
      </w:r>
      <w:r>
        <w:t>1</w:t>
      </w:r>
      <w:r>
        <w:fldChar w:fldCharType="end"/>
      </w:r>
      <w:r>
        <w:rPr>
          <w:rFonts w:hint="default" w:ascii="Times New Roman" w:hAnsi="Times New Roman" w:eastAsia="仿宋_GB2312" w:cs="Times New Roman"/>
        </w:rPr>
        <w:fldChar w:fldCharType="end"/>
      </w:r>
    </w:p>
    <w:p w14:paraId="0A179D3F">
      <w:pPr>
        <w:pStyle w:val="23"/>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_Toc26602 </w:instrText>
      </w:r>
      <w:r>
        <w:rPr>
          <w:rFonts w:hint="default" w:ascii="Times New Roman" w:hAnsi="Times New Roman" w:eastAsia="仿宋_GB2312" w:cs="Times New Roman"/>
        </w:rPr>
        <w:fldChar w:fldCharType="separate"/>
      </w:r>
      <w:r>
        <w:rPr>
          <w:rFonts w:hint="default" w:ascii="Times New Roman" w:hAnsi="Times New Roman" w:eastAsia="黑体" w:cs="Times New Roman"/>
          <w:szCs w:val="44"/>
        </w:rPr>
        <w:t>第一章 概述</w:t>
      </w:r>
      <w:r>
        <w:tab/>
      </w:r>
      <w:r>
        <w:fldChar w:fldCharType="begin"/>
      </w:r>
      <w:r>
        <w:instrText xml:space="preserve"> PAGEREF _Toc26602 \h </w:instrText>
      </w:r>
      <w:r>
        <w:fldChar w:fldCharType="separate"/>
      </w:r>
      <w:r>
        <w:t>1</w:t>
      </w:r>
      <w:r>
        <w:fldChar w:fldCharType="end"/>
      </w:r>
      <w:r>
        <w:rPr>
          <w:rFonts w:hint="default" w:ascii="Times New Roman" w:hAnsi="Times New Roman" w:eastAsia="仿宋_GB2312" w:cs="Times New Roman"/>
        </w:rPr>
        <w:fldChar w:fldCharType="end"/>
      </w:r>
    </w:p>
    <w:p w14:paraId="65284B23">
      <w:pPr>
        <w:pStyle w:val="23"/>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_Toc10001 </w:instrText>
      </w:r>
      <w:r>
        <w:rPr>
          <w:rFonts w:hint="default" w:ascii="Times New Roman" w:hAnsi="Times New Roman" w:eastAsia="仿宋_GB2312" w:cs="Times New Roman"/>
        </w:rPr>
        <w:fldChar w:fldCharType="separate"/>
      </w:r>
      <w:r>
        <w:rPr>
          <w:rFonts w:hint="default" w:ascii="Times New Roman" w:hAnsi="Times New Roman" w:eastAsia="黑体" w:cs="Times New Roman"/>
          <w:szCs w:val="44"/>
        </w:rPr>
        <w:t>第二章 接入要求</w:t>
      </w:r>
      <w:r>
        <w:tab/>
      </w:r>
      <w:r>
        <w:fldChar w:fldCharType="begin"/>
      </w:r>
      <w:r>
        <w:instrText xml:space="preserve"> PAGEREF _Toc10001 \h </w:instrText>
      </w:r>
      <w:r>
        <w:fldChar w:fldCharType="separate"/>
      </w:r>
      <w:r>
        <w:t>2</w:t>
      </w:r>
      <w:r>
        <w:fldChar w:fldCharType="end"/>
      </w:r>
      <w:r>
        <w:rPr>
          <w:rFonts w:hint="default" w:ascii="Times New Roman" w:hAnsi="Times New Roman" w:eastAsia="仿宋_GB2312" w:cs="Times New Roman"/>
        </w:rPr>
        <w:fldChar w:fldCharType="end"/>
      </w:r>
    </w:p>
    <w:p w14:paraId="598106A6">
      <w:pPr>
        <w:pStyle w:val="27"/>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_Toc6970 </w:instrText>
      </w:r>
      <w:r>
        <w:rPr>
          <w:rFonts w:hint="default" w:ascii="Times New Roman" w:hAnsi="Times New Roman" w:eastAsia="仿宋_GB2312" w:cs="Times New Roman"/>
        </w:rPr>
        <w:fldChar w:fldCharType="separate"/>
      </w:r>
      <w:r>
        <w:rPr>
          <w:rFonts w:hint="default" w:ascii="Times New Roman" w:hAnsi="Times New Roman" w:cs="Times New Roman"/>
        </w:rPr>
        <w:t>2.1接入要求</w:t>
      </w:r>
      <w:r>
        <w:tab/>
      </w:r>
      <w:r>
        <w:fldChar w:fldCharType="begin"/>
      </w:r>
      <w:r>
        <w:instrText xml:space="preserve"> PAGEREF _Toc6970 \h </w:instrText>
      </w:r>
      <w:r>
        <w:fldChar w:fldCharType="separate"/>
      </w:r>
      <w:r>
        <w:t>2</w:t>
      </w:r>
      <w:r>
        <w:fldChar w:fldCharType="end"/>
      </w:r>
      <w:r>
        <w:rPr>
          <w:rFonts w:hint="default" w:ascii="Times New Roman" w:hAnsi="Times New Roman" w:eastAsia="仿宋_GB2312" w:cs="Times New Roman"/>
        </w:rPr>
        <w:fldChar w:fldCharType="end"/>
      </w:r>
    </w:p>
    <w:p w14:paraId="1AE90B4A">
      <w:pPr>
        <w:pStyle w:val="23"/>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_Toc7375 </w:instrText>
      </w:r>
      <w:r>
        <w:rPr>
          <w:rFonts w:hint="default" w:ascii="Times New Roman" w:hAnsi="Times New Roman" w:eastAsia="仿宋_GB2312" w:cs="Times New Roman"/>
        </w:rPr>
        <w:fldChar w:fldCharType="separate"/>
      </w:r>
      <w:r>
        <w:rPr>
          <w:rFonts w:hint="default" w:ascii="Times New Roman" w:hAnsi="Times New Roman" w:eastAsia="黑体" w:cs="Times New Roman"/>
          <w:szCs w:val="44"/>
        </w:rPr>
        <w:t>第三章 测试指引</w:t>
      </w:r>
      <w:r>
        <w:tab/>
      </w:r>
      <w:r>
        <w:fldChar w:fldCharType="begin"/>
      </w:r>
      <w:r>
        <w:instrText xml:space="preserve"> PAGEREF _Toc7375 \h </w:instrText>
      </w:r>
      <w:r>
        <w:fldChar w:fldCharType="separate"/>
      </w:r>
      <w:r>
        <w:t>3</w:t>
      </w:r>
      <w:r>
        <w:fldChar w:fldCharType="end"/>
      </w:r>
      <w:r>
        <w:rPr>
          <w:rFonts w:hint="default" w:ascii="Times New Roman" w:hAnsi="Times New Roman" w:eastAsia="仿宋_GB2312" w:cs="Times New Roman"/>
        </w:rPr>
        <w:fldChar w:fldCharType="end"/>
      </w:r>
    </w:p>
    <w:p w14:paraId="573FCADB">
      <w:pPr>
        <w:pStyle w:val="27"/>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_Toc25874 </w:instrText>
      </w:r>
      <w:r>
        <w:rPr>
          <w:rFonts w:hint="default" w:ascii="Times New Roman" w:hAnsi="Times New Roman" w:eastAsia="仿宋_GB2312" w:cs="Times New Roman"/>
        </w:rPr>
        <w:fldChar w:fldCharType="separate"/>
      </w:r>
      <w:r>
        <w:rPr>
          <w:rFonts w:hint="default" w:ascii="Times New Roman" w:hAnsi="Times New Roman" w:cs="Times New Roman"/>
        </w:rPr>
        <w:t>3.1准备工作</w:t>
      </w:r>
      <w:r>
        <w:tab/>
      </w:r>
      <w:r>
        <w:fldChar w:fldCharType="begin"/>
      </w:r>
      <w:r>
        <w:instrText xml:space="preserve"> PAGEREF _Toc25874 \h </w:instrText>
      </w:r>
      <w:r>
        <w:fldChar w:fldCharType="separate"/>
      </w:r>
      <w:r>
        <w:t>3</w:t>
      </w:r>
      <w:r>
        <w:fldChar w:fldCharType="end"/>
      </w:r>
      <w:r>
        <w:rPr>
          <w:rFonts w:hint="default" w:ascii="Times New Roman" w:hAnsi="Times New Roman" w:eastAsia="仿宋_GB2312" w:cs="Times New Roman"/>
        </w:rPr>
        <w:fldChar w:fldCharType="end"/>
      </w:r>
    </w:p>
    <w:p w14:paraId="2AC6B324">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_Toc12216 </w:instrText>
      </w:r>
      <w:r>
        <w:rPr>
          <w:rFonts w:hint="default" w:ascii="Times New Roman" w:hAnsi="Times New Roman" w:eastAsia="仿宋_GB2312" w:cs="Times New Roman"/>
        </w:rPr>
        <w:fldChar w:fldCharType="separate"/>
      </w:r>
      <w:r>
        <w:rPr>
          <w:rFonts w:hint="default" w:ascii="Times New Roman" w:hAnsi="Times New Roman" w:cs="Times New Roman"/>
        </w:rPr>
        <w:t>3.1.1直连接入申请和网络白名单开通</w:t>
      </w:r>
      <w:r>
        <w:tab/>
      </w:r>
      <w:r>
        <w:fldChar w:fldCharType="begin"/>
      </w:r>
      <w:r>
        <w:instrText xml:space="preserve"> PAGEREF _Toc12216 \h </w:instrText>
      </w:r>
      <w:r>
        <w:fldChar w:fldCharType="separate"/>
      </w:r>
      <w:r>
        <w:t>3</w:t>
      </w:r>
      <w:r>
        <w:fldChar w:fldCharType="end"/>
      </w:r>
      <w:r>
        <w:rPr>
          <w:rFonts w:hint="default" w:ascii="Times New Roman" w:hAnsi="Times New Roman" w:eastAsia="仿宋_GB2312" w:cs="Times New Roman"/>
        </w:rPr>
        <w:fldChar w:fldCharType="end"/>
      </w:r>
    </w:p>
    <w:p w14:paraId="004A1615">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_Toc1572 </w:instrText>
      </w:r>
      <w:r>
        <w:rPr>
          <w:rFonts w:hint="default" w:ascii="Times New Roman" w:hAnsi="Times New Roman" w:eastAsia="仿宋_GB2312" w:cs="Times New Roman"/>
        </w:rPr>
        <w:fldChar w:fldCharType="separate"/>
      </w:r>
      <w:r>
        <w:rPr>
          <w:rFonts w:hint="default" w:ascii="Times New Roman" w:hAnsi="Times New Roman" w:cs="Times New Roman"/>
        </w:rPr>
        <w:t>3.1.2能力订阅开通</w:t>
      </w:r>
      <w:r>
        <w:tab/>
      </w:r>
      <w:r>
        <w:fldChar w:fldCharType="begin"/>
      </w:r>
      <w:r>
        <w:instrText xml:space="preserve"> PAGEREF _Toc1572 \h </w:instrText>
      </w:r>
      <w:r>
        <w:fldChar w:fldCharType="separate"/>
      </w:r>
      <w:r>
        <w:t>3</w:t>
      </w:r>
      <w:r>
        <w:fldChar w:fldCharType="end"/>
      </w:r>
      <w:r>
        <w:rPr>
          <w:rFonts w:hint="default" w:ascii="Times New Roman" w:hAnsi="Times New Roman" w:eastAsia="仿宋_GB2312" w:cs="Times New Roman"/>
        </w:rPr>
        <w:fldChar w:fldCharType="end"/>
      </w:r>
    </w:p>
    <w:p w14:paraId="7F78EE46">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_Toc15796 </w:instrText>
      </w:r>
      <w:r>
        <w:rPr>
          <w:rFonts w:hint="default" w:ascii="Times New Roman" w:hAnsi="Times New Roman" w:eastAsia="仿宋_GB2312" w:cs="Times New Roman"/>
        </w:rPr>
        <w:fldChar w:fldCharType="separate"/>
      </w:r>
      <w:r>
        <w:rPr>
          <w:rFonts w:hint="default" w:ascii="Times New Roman" w:hAnsi="Times New Roman" w:cs="Times New Roman"/>
        </w:rPr>
        <w:t>3.1.3获取直连单位平台编号</w:t>
      </w:r>
      <w:r>
        <w:tab/>
      </w:r>
      <w:r>
        <w:fldChar w:fldCharType="begin"/>
      </w:r>
      <w:r>
        <w:instrText xml:space="preserve"> PAGEREF _Toc15796 \h </w:instrText>
      </w:r>
      <w:r>
        <w:fldChar w:fldCharType="separate"/>
      </w:r>
      <w:r>
        <w:t>3</w:t>
      </w:r>
      <w:r>
        <w:fldChar w:fldCharType="end"/>
      </w:r>
      <w:r>
        <w:rPr>
          <w:rFonts w:hint="default" w:ascii="Times New Roman" w:hAnsi="Times New Roman" w:eastAsia="仿宋_GB2312" w:cs="Times New Roman"/>
        </w:rPr>
        <w:fldChar w:fldCharType="end"/>
      </w:r>
    </w:p>
    <w:p w14:paraId="6BFC443F">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_Toc3258 </w:instrText>
      </w:r>
      <w:r>
        <w:rPr>
          <w:rFonts w:hint="default" w:ascii="Times New Roman" w:hAnsi="Times New Roman" w:eastAsia="仿宋_GB2312" w:cs="Times New Roman"/>
        </w:rPr>
        <w:fldChar w:fldCharType="separate"/>
      </w:r>
      <w:r>
        <w:rPr>
          <w:rFonts w:hint="default" w:ascii="Times New Roman" w:hAnsi="Times New Roman" w:cs="Times New Roman"/>
        </w:rPr>
        <w:t>3.1.4获取沙箱密钥</w:t>
      </w:r>
      <w:r>
        <w:tab/>
      </w:r>
      <w:r>
        <w:fldChar w:fldCharType="begin"/>
      </w:r>
      <w:r>
        <w:instrText xml:space="preserve"> PAGEREF _Toc3258 \h </w:instrText>
      </w:r>
      <w:r>
        <w:fldChar w:fldCharType="separate"/>
      </w:r>
      <w:r>
        <w:t>5</w:t>
      </w:r>
      <w:r>
        <w:fldChar w:fldCharType="end"/>
      </w:r>
      <w:r>
        <w:rPr>
          <w:rFonts w:hint="default" w:ascii="Times New Roman" w:hAnsi="Times New Roman" w:eastAsia="仿宋_GB2312" w:cs="Times New Roman"/>
        </w:rPr>
        <w:fldChar w:fldCharType="end"/>
      </w:r>
    </w:p>
    <w:p w14:paraId="56BCB820">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_Toc3064 </w:instrText>
      </w:r>
      <w:r>
        <w:rPr>
          <w:rFonts w:hint="default" w:ascii="Times New Roman" w:hAnsi="Times New Roman" w:eastAsia="仿宋_GB2312" w:cs="Times New Roman"/>
        </w:rPr>
        <w:fldChar w:fldCharType="separate"/>
      </w:r>
      <w:r>
        <w:rPr>
          <w:rFonts w:hint="default" w:ascii="Times New Roman" w:hAnsi="Times New Roman" w:cs="Times New Roman"/>
        </w:rPr>
        <w:t>3.1.5获取能力编码、接口编码和用例编码</w:t>
      </w:r>
      <w:r>
        <w:tab/>
      </w:r>
      <w:r>
        <w:fldChar w:fldCharType="begin"/>
      </w:r>
      <w:r>
        <w:instrText xml:space="preserve"> PAGEREF _Toc3064 \h </w:instrText>
      </w:r>
      <w:r>
        <w:fldChar w:fldCharType="separate"/>
      </w:r>
      <w:r>
        <w:t>5</w:t>
      </w:r>
      <w:r>
        <w:fldChar w:fldCharType="end"/>
      </w:r>
      <w:r>
        <w:rPr>
          <w:rFonts w:hint="default" w:ascii="Times New Roman" w:hAnsi="Times New Roman" w:eastAsia="仿宋_GB2312" w:cs="Times New Roman"/>
        </w:rPr>
        <w:fldChar w:fldCharType="end"/>
      </w:r>
    </w:p>
    <w:p w14:paraId="46884F68">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_Toc8440 </w:instrText>
      </w:r>
      <w:r>
        <w:rPr>
          <w:rFonts w:hint="default" w:ascii="Times New Roman" w:hAnsi="Times New Roman" w:eastAsia="仿宋_GB2312" w:cs="Times New Roman"/>
        </w:rPr>
        <w:fldChar w:fldCharType="separate"/>
      </w:r>
      <w:r>
        <w:rPr>
          <w:rFonts w:hint="default" w:ascii="Times New Roman" w:hAnsi="Times New Roman" w:cs="Times New Roman"/>
        </w:rPr>
        <w:t>3.1.6虚拟单位初始化</w:t>
      </w:r>
      <w:r>
        <w:tab/>
      </w:r>
      <w:r>
        <w:fldChar w:fldCharType="begin"/>
      </w:r>
      <w:r>
        <w:instrText xml:space="preserve"> PAGEREF _Toc8440 \h </w:instrText>
      </w:r>
      <w:r>
        <w:fldChar w:fldCharType="separate"/>
      </w:r>
      <w:r>
        <w:t>6</w:t>
      </w:r>
      <w:r>
        <w:fldChar w:fldCharType="end"/>
      </w:r>
      <w:r>
        <w:rPr>
          <w:rFonts w:hint="default" w:ascii="Times New Roman" w:hAnsi="Times New Roman" w:eastAsia="仿宋_GB2312" w:cs="Times New Roman"/>
        </w:rPr>
        <w:fldChar w:fldCharType="end"/>
      </w:r>
    </w:p>
    <w:p w14:paraId="399A39C8">
      <w:pPr>
        <w:pStyle w:val="27"/>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_Toc25277 </w:instrText>
      </w:r>
      <w:r>
        <w:rPr>
          <w:rFonts w:hint="default" w:ascii="Times New Roman" w:hAnsi="Times New Roman" w:eastAsia="仿宋_GB2312" w:cs="Times New Roman"/>
        </w:rPr>
        <w:fldChar w:fldCharType="separate"/>
      </w:r>
      <w:r>
        <w:rPr>
          <w:rFonts w:hint="default" w:ascii="Times New Roman" w:hAnsi="Times New Roman" w:cs="Times New Roman"/>
        </w:rPr>
        <w:t>3.2调用沙箱控制服务</w:t>
      </w:r>
      <w:r>
        <w:tab/>
      </w:r>
      <w:r>
        <w:fldChar w:fldCharType="begin"/>
      </w:r>
      <w:r>
        <w:instrText xml:space="preserve"> PAGEREF _Toc25277 \h </w:instrText>
      </w:r>
      <w:r>
        <w:fldChar w:fldCharType="separate"/>
      </w:r>
      <w:r>
        <w:t>6</w:t>
      </w:r>
      <w:r>
        <w:fldChar w:fldCharType="end"/>
      </w:r>
      <w:r>
        <w:rPr>
          <w:rFonts w:hint="default" w:ascii="Times New Roman" w:hAnsi="Times New Roman" w:eastAsia="仿宋_GB2312" w:cs="Times New Roman"/>
        </w:rPr>
        <w:fldChar w:fldCharType="end"/>
      </w:r>
    </w:p>
    <w:p w14:paraId="6356B316">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_Toc12370 </w:instrText>
      </w:r>
      <w:r>
        <w:rPr>
          <w:rFonts w:hint="default" w:ascii="Times New Roman" w:hAnsi="Times New Roman" w:eastAsia="仿宋_GB2312" w:cs="Times New Roman"/>
        </w:rPr>
        <w:fldChar w:fldCharType="separate"/>
      </w:r>
      <w:r>
        <w:rPr>
          <w:rFonts w:hint="default" w:ascii="Times New Roman" w:hAnsi="Times New Roman" w:cs="Times New Roman"/>
        </w:rPr>
        <w:t>3.2.1</w:t>
      </w:r>
      <w:r>
        <w:rPr>
          <w:rFonts w:hint="default" w:ascii="Times New Roman" w:hAnsi="Times New Roman" w:cs="Times New Roman"/>
          <w:lang w:eastAsia="zh-Hans"/>
        </w:rPr>
        <w:t>请求地址</w:t>
      </w:r>
      <w:r>
        <w:tab/>
      </w:r>
      <w:r>
        <w:fldChar w:fldCharType="begin"/>
      </w:r>
      <w:r>
        <w:instrText xml:space="preserve"> PAGEREF _Toc12370 \h </w:instrText>
      </w:r>
      <w:r>
        <w:fldChar w:fldCharType="separate"/>
      </w:r>
      <w:r>
        <w:t>6</w:t>
      </w:r>
      <w:r>
        <w:fldChar w:fldCharType="end"/>
      </w:r>
      <w:r>
        <w:rPr>
          <w:rFonts w:hint="default" w:ascii="Times New Roman" w:hAnsi="Times New Roman" w:eastAsia="仿宋_GB2312" w:cs="Times New Roman"/>
        </w:rPr>
        <w:fldChar w:fldCharType="end"/>
      </w:r>
    </w:p>
    <w:p w14:paraId="28FEB5A4">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_Toc3923 </w:instrText>
      </w:r>
      <w:r>
        <w:rPr>
          <w:rFonts w:hint="default" w:ascii="Times New Roman" w:hAnsi="Times New Roman" w:eastAsia="仿宋_GB2312" w:cs="Times New Roman"/>
        </w:rPr>
        <w:fldChar w:fldCharType="separate"/>
      </w:r>
      <w:r>
        <w:rPr>
          <w:rFonts w:hint="default" w:ascii="Times New Roman" w:hAnsi="Times New Roman" w:cs="Times New Roman"/>
        </w:rPr>
        <w:t>3.2.2</w:t>
      </w:r>
      <w:r>
        <w:rPr>
          <w:rFonts w:hint="default" w:ascii="Times New Roman" w:hAnsi="Times New Roman" w:cs="Times New Roman"/>
          <w:lang w:eastAsia="zh-Hans"/>
        </w:rPr>
        <w:t>请求报文</w:t>
      </w:r>
      <w:r>
        <w:tab/>
      </w:r>
      <w:r>
        <w:fldChar w:fldCharType="begin"/>
      </w:r>
      <w:r>
        <w:instrText xml:space="preserve"> PAGEREF _Toc3923 \h </w:instrText>
      </w:r>
      <w:r>
        <w:fldChar w:fldCharType="separate"/>
      </w:r>
      <w:r>
        <w:t>7</w:t>
      </w:r>
      <w:r>
        <w:fldChar w:fldCharType="end"/>
      </w:r>
      <w:r>
        <w:rPr>
          <w:rFonts w:hint="default" w:ascii="Times New Roman" w:hAnsi="Times New Roman" w:eastAsia="仿宋_GB2312" w:cs="Times New Roman"/>
        </w:rPr>
        <w:fldChar w:fldCharType="end"/>
      </w:r>
    </w:p>
    <w:p w14:paraId="02CF8C34">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_Toc22978 </w:instrText>
      </w:r>
      <w:r>
        <w:rPr>
          <w:rFonts w:hint="default" w:ascii="Times New Roman" w:hAnsi="Times New Roman" w:eastAsia="仿宋_GB2312" w:cs="Times New Roman"/>
        </w:rPr>
        <w:fldChar w:fldCharType="separate"/>
      </w:r>
      <w:r>
        <w:rPr>
          <w:rFonts w:hint="default" w:ascii="Times New Roman" w:hAnsi="Times New Roman" w:cs="Times New Roman"/>
        </w:rPr>
        <w:t>3.2.3</w:t>
      </w:r>
      <w:r>
        <w:rPr>
          <w:rFonts w:hint="default" w:ascii="Times New Roman" w:hAnsi="Times New Roman" w:cs="Times New Roman"/>
          <w:lang w:eastAsia="zh-Hans"/>
        </w:rPr>
        <w:t>返回报文</w:t>
      </w:r>
      <w:r>
        <w:tab/>
      </w:r>
      <w:r>
        <w:fldChar w:fldCharType="begin"/>
      </w:r>
      <w:r>
        <w:instrText xml:space="preserve"> PAGEREF _Toc22978 \h </w:instrText>
      </w:r>
      <w:r>
        <w:fldChar w:fldCharType="separate"/>
      </w:r>
      <w:r>
        <w:t>8</w:t>
      </w:r>
      <w:r>
        <w:fldChar w:fldCharType="end"/>
      </w:r>
      <w:r>
        <w:rPr>
          <w:rFonts w:hint="default" w:ascii="Times New Roman" w:hAnsi="Times New Roman" w:eastAsia="仿宋_GB2312" w:cs="Times New Roman"/>
        </w:rPr>
        <w:fldChar w:fldCharType="end"/>
      </w:r>
    </w:p>
    <w:p w14:paraId="45C01BA1">
      <w:pPr>
        <w:pStyle w:val="27"/>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_Toc18451 </w:instrText>
      </w:r>
      <w:r>
        <w:rPr>
          <w:rFonts w:hint="default" w:ascii="Times New Roman" w:hAnsi="Times New Roman" w:eastAsia="仿宋_GB2312" w:cs="Times New Roman"/>
        </w:rPr>
        <w:fldChar w:fldCharType="separate"/>
      </w:r>
      <w:r>
        <w:rPr>
          <w:rFonts w:hint="default" w:ascii="Times New Roman" w:hAnsi="Times New Roman" w:cs="Times New Roman"/>
        </w:rPr>
        <w:t>3.3调用沙箱数字能力</w:t>
      </w:r>
      <w:r>
        <w:tab/>
      </w:r>
      <w:r>
        <w:fldChar w:fldCharType="begin"/>
      </w:r>
      <w:r>
        <w:instrText xml:space="preserve"> PAGEREF _Toc18451 \h </w:instrText>
      </w:r>
      <w:r>
        <w:fldChar w:fldCharType="separate"/>
      </w:r>
      <w:r>
        <w:t>11</w:t>
      </w:r>
      <w:r>
        <w:fldChar w:fldCharType="end"/>
      </w:r>
      <w:r>
        <w:rPr>
          <w:rFonts w:hint="default" w:ascii="Times New Roman" w:hAnsi="Times New Roman" w:eastAsia="仿宋_GB2312" w:cs="Times New Roman"/>
        </w:rPr>
        <w:fldChar w:fldCharType="end"/>
      </w:r>
    </w:p>
    <w:p w14:paraId="77F52F45">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_Toc18546 </w:instrText>
      </w:r>
      <w:r>
        <w:rPr>
          <w:rFonts w:hint="default" w:ascii="Times New Roman" w:hAnsi="Times New Roman" w:eastAsia="仿宋_GB2312" w:cs="Times New Roman"/>
        </w:rPr>
        <w:fldChar w:fldCharType="separate"/>
      </w:r>
      <w:r>
        <w:rPr>
          <w:rFonts w:hint="default" w:ascii="Times New Roman" w:hAnsi="Times New Roman" w:cs="Times New Roman"/>
        </w:rPr>
        <w:t>3.3.1</w:t>
      </w:r>
      <w:r>
        <w:rPr>
          <w:rFonts w:hint="default" w:ascii="Times New Roman" w:hAnsi="Times New Roman" w:cs="Times New Roman"/>
          <w:lang w:eastAsia="zh-Hans"/>
        </w:rPr>
        <w:t>请求地址</w:t>
      </w:r>
      <w:r>
        <w:tab/>
      </w:r>
      <w:r>
        <w:fldChar w:fldCharType="begin"/>
      </w:r>
      <w:r>
        <w:instrText xml:space="preserve"> PAGEREF _Toc18546 \h </w:instrText>
      </w:r>
      <w:r>
        <w:fldChar w:fldCharType="separate"/>
      </w:r>
      <w:r>
        <w:t>11</w:t>
      </w:r>
      <w:r>
        <w:fldChar w:fldCharType="end"/>
      </w:r>
      <w:r>
        <w:rPr>
          <w:rFonts w:hint="default" w:ascii="Times New Roman" w:hAnsi="Times New Roman" w:eastAsia="仿宋_GB2312" w:cs="Times New Roman"/>
        </w:rPr>
        <w:fldChar w:fldCharType="end"/>
      </w:r>
    </w:p>
    <w:p w14:paraId="45A11199">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_Toc2255 </w:instrText>
      </w:r>
      <w:r>
        <w:rPr>
          <w:rFonts w:hint="default" w:ascii="Times New Roman" w:hAnsi="Times New Roman" w:eastAsia="仿宋_GB2312" w:cs="Times New Roman"/>
        </w:rPr>
        <w:fldChar w:fldCharType="separate"/>
      </w:r>
      <w:r>
        <w:rPr>
          <w:rFonts w:hint="default" w:ascii="Times New Roman" w:hAnsi="Times New Roman" w:cs="Times New Roman"/>
        </w:rPr>
        <w:t>3.3.2</w:t>
      </w:r>
      <w:r>
        <w:rPr>
          <w:rFonts w:hint="default" w:ascii="Times New Roman" w:hAnsi="Times New Roman" w:cs="Times New Roman"/>
          <w:lang w:eastAsia="zh-Hans"/>
        </w:rPr>
        <w:t>请求报文</w:t>
      </w:r>
      <w:r>
        <w:tab/>
      </w:r>
      <w:r>
        <w:fldChar w:fldCharType="begin"/>
      </w:r>
      <w:r>
        <w:instrText xml:space="preserve"> PAGEREF _Toc2255 \h </w:instrText>
      </w:r>
      <w:r>
        <w:fldChar w:fldCharType="separate"/>
      </w:r>
      <w:r>
        <w:t>11</w:t>
      </w:r>
      <w:r>
        <w:fldChar w:fldCharType="end"/>
      </w:r>
      <w:r>
        <w:rPr>
          <w:rFonts w:hint="default" w:ascii="Times New Roman" w:hAnsi="Times New Roman" w:eastAsia="仿宋_GB2312" w:cs="Times New Roman"/>
        </w:rPr>
        <w:fldChar w:fldCharType="end"/>
      </w:r>
    </w:p>
    <w:p w14:paraId="5E3B8EBE">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_Toc22779 </w:instrText>
      </w:r>
      <w:r>
        <w:rPr>
          <w:rFonts w:hint="default" w:ascii="Times New Roman" w:hAnsi="Times New Roman" w:eastAsia="仿宋_GB2312" w:cs="Times New Roman"/>
        </w:rPr>
        <w:fldChar w:fldCharType="separate"/>
      </w:r>
      <w:r>
        <w:rPr>
          <w:rFonts w:hint="default" w:ascii="Times New Roman" w:hAnsi="Times New Roman" w:cs="Times New Roman"/>
        </w:rPr>
        <w:t>3.3.3</w:t>
      </w:r>
      <w:r>
        <w:rPr>
          <w:rFonts w:hint="default" w:ascii="Times New Roman" w:hAnsi="Times New Roman" w:cs="Times New Roman"/>
          <w:lang w:eastAsia="zh-Hans"/>
        </w:rPr>
        <w:t>返回报文</w:t>
      </w:r>
      <w:r>
        <w:tab/>
      </w:r>
      <w:r>
        <w:fldChar w:fldCharType="begin"/>
      </w:r>
      <w:r>
        <w:instrText xml:space="preserve"> PAGEREF _Toc22779 \h </w:instrText>
      </w:r>
      <w:r>
        <w:fldChar w:fldCharType="separate"/>
      </w:r>
      <w:r>
        <w:t>13</w:t>
      </w:r>
      <w:r>
        <w:fldChar w:fldCharType="end"/>
      </w:r>
      <w:r>
        <w:rPr>
          <w:rFonts w:hint="default" w:ascii="Times New Roman" w:hAnsi="Times New Roman" w:eastAsia="仿宋_GB2312" w:cs="Times New Roman"/>
        </w:rPr>
        <w:fldChar w:fldCharType="end"/>
      </w:r>
    </w:p>
    <w:p w14:paraId="77D32C8D">
      <w:pPr>
        <w:pStyle w:val="23"/>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_Toc29599 </w:instrText>
      </w:r>
      <w:r>
        <w:rPr>
          <w:rFonts w:hint="default" w:ascii="Times New Roman" w:hAnsi="Times New Roman" w:eastAsia="仿宋_GB2312" w:cs="Times New Roman"/>
        </w:rPr>
        <w:fldChar w:fldCharType="separate"/>
      </w:r>
      <w:r>
        <w:rPr>
          <w:rFonts w:hint="default" w:ascii="Times New Roman" w:hAnsi="Times New Roman" w:eastAsia="黑体" w:cs="Times New Roman"/>
          <w:szCs w:val="44"/>
        </w:rPr>
        <w:t>第四章 测试场景</w:t>
      </w:r>
      <w:r>
        <w:tab/>
      </w:r>
      <w:r>
        <w:fldChar w:fldCharType="begin"/>
      </w:r>
      <w:r>
        <w:instrText xml:space="preserve"> PAGEREF _Toc29599 \h </w:instrText>
      </w:r>
      <w:r>
        <w:fldChar w:fldCharType="separate"/>
      </w:r>
      <w:r>
        <w:t>14</w:t>
      </w:r>
      <w:r>
        <w:fldChar w:fldCharType="end"/>
      </w:r>
      <w:r>
        <w:rPr>
          <w:rFonts w:hint="default" w:ascii="Times New Roman" w:hAnsi="Times New Roman" w:eastAsia="仿宋_GB2312" w:cs="Times New Roman"/>
        </w:rPr>
        <w:fldChar w:fldCharType="end"/>
      </w:r>
    </w:p>
    <w:p w14:paraId="7B3ABBE7">
      <w:pPr>
        <w:pStyle w:val="27"/>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_Toc1389 </w:instrText>
      </w:r>
      <w:r>
        <w:rPr>
          <w:rFonts w:hint="default" w:ascii="Times New Roman" w:hAnsi="Times New Roman" w:eastAsia="仿宋_GB2312" w:cs="Times New Roman"/>
        </w:rPr>
        <w:fldChar w:fldCharType="separate"/>
      </w:r>
      <w:r>
        <w:rPr>
          <w:rFonts w:hint="default" w:ascii="Times New Roman" w:hAnsi="Times New Roman" w:cs="Times New Roman"/>
        </w:rPr>
        <w:t>4.1赋额额度管理</w:t>
      </w:r>
      <w:r>
        <w:tab/>
      </w:r>
      <w:r>
        <w:fldChar w:fldCharType="begin"/>
      </w:r>
      <w:r>
        <w:instrText xml:space="preserve"> PAGEREF _Toc1389 \h </w:instrText>
      </w:r>
      <w:r>
        <w:fldChar w:fldCharType="separate"/>
      </w:r>
      <w:r>
        <w:t>14</w:t>
      </w:r>
      <w:r>
        <w:fldChar w:fldCharType="end"/>
      </w:r>
      <w:r>
        <w:rPr>
          <w:rFonts w:hint="default" w:ascii="Times New Roman" w:hAnsi="Times New Roman" w:eastAsia="仿宋_GB2312" w:cs="Times New Roman"/>
        </w:rPr>
        <w:fldChar w:fldCharType="end"/>
      </w:r>
    </w:p>
    <w:p w14:paraId="2CACB5FA">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_Toc24897 </w:instrText>
      </w:r>
      <w:r>
        <w:rPr>
          <w:rFonts w:hint="default" w:ascii="Times New Roman" w:hAnsi="Times New Roman" w:eastAsia="仿宋_GB2312" w:cs="Times New Roman"/>
        </w:rPr>
        <w:fldChar w:fldCharType="separate"/>
      </w:r>
      <w:r>
        <w:rPr>
          <w:rFonts w:hint="default" w:ascii="Times New Roman" w:hAnsi="Times New Roman" w:cs="Times New Roman"/>
        </w:rPr>
        <w:t>4.1.1月初赋额额度查询/下载</w:t>
      </w:r>
      <w:r>
        <w:tab/>
      </w:r>
      <w:r>
        <w:fldChar w:fldCharType="begin"/>
      </w:r>
      <w:r>
        <w:instrText xml:space="preserve"> PAGEREF _Toc24897 \h </w:instrText>
      </w:r>
      <w:r>
        <w:fldChar w:fldCharType="separate"/>
      </w:r>
      <w:r>
        <w:t>14</w:t>
      </w:r>
      <w:r>
        <w:fldChar w:fldCharType="end"/>
      </w:r>
      <w:r>
        <w:rPr>
          <w:rFonts w:hint="default" w:ascii="Times New Roman" w:hAnsi="Times New Roman" w:eastAsia="仿宋_GB2312" w:cs="Times New Roman"/>
        </w:rPr>
        <w:fldChar w:fldCharType="end"/>
      </w:r>
    </w:p>
    <w:p w14:paraId="30FE0EC3">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_Toc14008 </w:instrText>
      </w:r>
      <w:r>
        <w:rPr>
          <w:rFonts w:hint="default" w:ascii="Times New Roman" w:hAnsi="Times New Roman" w:eastAsia="仿宋_GB2312" w:cs="Times New Roman"/>
        </w:rPr>
        <w:fldChar w:fldCharType="separate"/>
      </w:r>
      <w:r>
        <w:rPr>
          <w:rFonts w:hint="default" w:ascii="Times New Roman" w:hAnsi="Times New Roman" w:cs="Times New Roman"/>
        </w:rPr>
        <w:t>4.1.2日常赋额额度查询</w:t>
      </w:r>
      <w:r>
        <w:tab/>
      </w:r>
      <w:r>
        <w:fldChar w:fldCharType="begin"/>
      </w:r>
      <w:r>
        <w:instrText xml:space="preserve"> PAGEREF _Toc14008 \h </w:instrText>
      </w:r>
      <w:r>
        <w:fldChar w:fldCharType="separate"/>
      </w:r>
      <w:r>
        <w:t>14</w:t>
      </w:r>
      <w:r>
        <w:fldChar w:fldCharType="end"/>
      </w:r>
      <w:r>
        <w:rPr>
          <w:rFonts w:hint="default" w:ascii="Times New Roman" w:hAnsi="Times New Roman" w:eastAsia="仿宋_GB2312" w:cs="Times New Roman"/>
        </w:rPr>
        <w:fldChar w:fldCharType="end"/>
      </w:r>
    </w:p>
    <w:p w14:paraId="28C78C12">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_Toc25967 </w:instrText>
      </w:r>
      <w:r>
        <w:rPr>
          <w:rFonts w:hint="default" w:ascii="Times New Roman" w:hAnsi="Times New Roman" w:eastAsia="仿宋_GB2312" w:cs="Times New Roman"/>
        </w:rPr>
        <w:fldChar w:fldCharType="separate"/>
      </w:r>
      <w:r>
        <w:rPr>
          <w:rFonts w:hint="default" w:ascii="Times New Roman" w:hAnsi="Times New Roman" w:cs="Times New Roman"/>
        </w:rPr>
        <w:t>4.1.3申报所属期变更赋额额度有效期</w:t>
      </w:r>
      <w:r>
        <w:tab/>
      </w:r>
      <w:r>
        <w:fldChar w:fldCharType="begin"/>
      </w:r>
      <w:r>
        <w:instrText xml:space="preserve"> PAGEREF _Toc25967 \h </w:instrText>
      </w:r>
      <w:r>
        <w:fldChar w:fldCharType="separate"/>
      </w:r>
      <w:r>
        <w:t>14</w:t>
      </w:r>
      <w:r>
        <w:fldChar w:fldCharType="end"/>
      </w:r>
      <w:r>
        <w:rPr>
          <w:rFonts w:hint="default" w:ascii="Times New Roman" w:hAnsi="Times New Roman" w:eastAsia="仿宋_GB2312" w:cs="Times New Roman"/>
        </w:rPr>
        <w:fldChar w:fldCharType="end"/>
      </w:r>
    </w:p>
    <w:p w14:paraId="719534F5">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_Toc20009 </w:instrText>
      </w:r>
      <w:r>
        <w:rPr>
          <w:rFonts w:hint="default" w:ascii="Times New Roman" w:hAnsi="Times New Roman" w:eastAsia="仿宋_GB2312" w:cs="Times New Roman"/>
        </w:rPr>
        <w:fldChar w:fldCharType="separate"/>
      </w:r>
      <w:r>
        <w:rPr>
          <w:rFonts w:hint="default" w:ascii="Times New Roman" w:hAnsi="Times New Roman" w:cs="Times New Roman"/>
        </w:rPr>
        <w:t>4.1.4赋额额度退回</w:t>
      </w:r>
      <w:r>
        <w:tab/>
      </w:r>
      <w:r>
        <w:fldChar w:fldCharType="begin"/>
      </w:r>
      <w:r>
        <w:instrText xml:space="preserve"> PAGEREF _Toc20009 \h </w:instrText>
      </w:r>
      <w:r>
        <w:fldChar w:fldCharType="separate"/>
      </w:r>
      <w:r>
        <w:t>14</w:t>
      </w:r>
      <w:r>
        <w:fldChar w:fldCharType="end"/>
      </w:r>
      <w:r>
        <w:rPr>
          <w:rFonts w:hint="default" w:ascii="Times New Roman" w:hAnsi="Times New Roman" w:eastAsia="仿宋_GB2312" w:cs="Times New Roman"/>
        </w:rPr>
        <w:fldChar w:fldCharType="end"/>
      </w:r>
    </w:p>
    <w:p w14:paraId="6CCAB26C">
      <w:pPr>
        <w:pStyle w:val="27"/>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_Toc28363 </w:instrText>
      </w:r>
      <w:r>
        <w:rPr>
          <w:rFonts w:hint="default" w:ascii="Times New Roman" w:hAnsi="Times New Roman" w:eastAsia="仿宋_GB2312" w:cs="Times New Roman"/>
        </w:rPr>
        <w:fldChar w:fldCharType="separate"/>
      </w:r>
      <w:r>
        <w:rPr>
          <w:rFonts w:hint="default" w:ascii="Times New Roman" w:hAnsi="Times New Roman" w:cs="Times New Roman"/>
        </w:rPr>
        <w:t>4.2蓝字发票开具</w:t>
      </w:r>
      <w:r>
        <w:tab/>
      </w:r>
      <w:r>
        <w:fldChar w:fldCharType="begin"/>
      </w:r>
      <w:r>
        <w:instrText xml:space="preserve"> PAGEREF _Toc28363 \h </w:instrText>
      </w:r>
      <w:r>
        <w:fldChar w:fldCharType="separate"/>
      </w:r>
      <w:r>
        <w:t>15</w:t>
      </w:r>
      <w:r>
        <w:fldChar w:fldCharType="end"/>
      </w:r>
      <w:r>
        <w:rPr>
          <w:rFonts w:hint="default" w:ascii="Times New Roman" w:hAnsi="Times New Roman" w:eastAsia="仿宋_GB2312" w:cs="Times New Roman"/>
        </w:rPr>
        <w:fldChar w:fldCharType="end"/>
      </w:r>
    </w:p>
    <w:p w14:paraId="410364BA">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_Toc4129 </w:instrText>
      </w:r>
      <w:r>
        <w:rPr>
          <w:rFonts w:hint="default" w:ascii="Times New Roman" w:hAnsi="Times New Roman" w:eastAsia="仿宋_GB2312" w:cs="Times New Roman"/>
        </w:rPr>
        <w:fldChar w:fldCharType="separate"/>
      </w:r>
      <w:r>
        <w:rPr>
          <w:rFonts w:hint="default" w:ascii="Times New Roman" w:hAnsi="Times New Roman" w:cs="Times New Roman"/>
        </w:rPr>
        <w:t>4.2.1日常开票场景</w:t>
      </w:r>
      <w:r>
        <w:tab/>
      </w:r>
      <w:r>
        <w:fldChar w:fldCharType="begin"/>
      </w:r>
      <w:r>
        <w:instrText xml:space="preserve"> PAGEREF _Toc4129 \h </w:instrText>
      </w:r>
      <w:r>
        <w:fldChar w:fldCharType="separate"/>
      </w:r>
      <w:r>
        <w:t>15</w:t>
      </w:r>
      <w:r>
        <w:fldChar w:fldCharType="end"/>
      </w:r>
      <w:r>
        <w:rPr>
          <w:rFonts w:hint="default" w:ascii="Times New Roman" w:hAnsi="Times New Roman" w:eastAsia="仿宋_GB2312" w:cs="Times New Roman"/>
        </w:rPr>
        <w:fldChar w:fldCharType="end"/>
      </w:r>
    </w:p>
    <w:p w14:paraId="31A1D8E0">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_Toc10075 </w:instrText>
      </w:r>
      <w:r>
        <w:rPr>
          <w:rFonts w:hint="default" w:ascii="Times New Roman" w:hAnsi="Times New Roman" w:eastAsia="仿宋_GB2312" w:cs="Times New Roman"/>
        </w:rPr>
        <w:fldChar w:fldCharType="separate"/>
      </w:r>
      <w:r>
        <w:rPr>
          <w:rFonts w:hint="default" w:ascii="Times New Roman" w:hAnsi="Times New Roman" w:cs="Times New Roman"/>
        </w:rPr>
        <w:t>4.2.2差额征税-差额开票场景</w:t>
      </w:r>
      <w:r>
        <w:tab/>
      </w:r>
      <w:r>
        <w:fldChar w:fldCharType="begin"/>
      </w:r>
      <w:r>
        <w:instrText xml:space="preserve"> PAGEREF _Toc10075 \h </w:instrText>
      </w:r>
      <w:r>
        <w:fldChar w:fldCharType="separate"/>
      </w:r>
      <w:r>
        <w:t>16</w:t>
      </w:r>
      <w:r>
        <w:fldChar w:fldCharType="end"/>
      </w:r>
      <w:r>
        <w:rPr>
          <w:rFonts w:hint="default" w:ascii="Times New Roman" w:hAnsi="Times New Roman" w:eastAsia="仿宋_GB2312" w:cs="Times New Roman"/>
        </w:rPr>
        <w:fldChar w:fldCharType="end"/>
      </w:r>
    </w:p>
    <w:p w14:paraId="0B8DFE88">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_Toc8494 </w:instrText>
      </w:r>
      <w:r>
        <w:rPr>
          <w:rFonts w:hint="default" w:ascii="Times New Roman" w:hAnsi="Times New Roman" w:eastAsia="仿宋_GB2312" w:cs="Times New Roman"/>
        </w:rPr>
        <w:fldChar w:fldCharType="separate"/>
      </w:r>
      <w:r>
        <w:rPr>
          <w:rFonts w:hint="default" w:ascii="Times New Roman" w:hAnsi="Times New Roman" w:cs="Times New Roman"/>
        </w:rPr>
        <w:t>4.2.3差额征税-全额开票场景</w:t>
      </w:r>
      <w:r>
        <w:tab/>
      </w:r>
      <w:r>
        <w:fldChar w:fldCharType="begin"/>
      </w:r>
      <w:r>
        <w:instrText xml:space="preserve"> PAGEREF _Toc8494 \h </w:instrText>
      </w:r>
      <w:r>
        <w:fldChar w:fldCharType="separate"/>
      </w:r>
      <w:r>
        <w:t>16</w:t>
      </w:r>
      <w:r>
        <w:fldChar w:fldCharType="end"/>
      </w:r>
      <w:r>
        <w:rPr>
          <w:rFonts w:hint="default" w:ascii="Times New Roman" w:hAnsi="Times New Roman" w:eastAsia="仿宋_GB2312" w:cs="Times New Roman"/>
        </w:rPr>
        <w:fldChar w:fldCharType="end"/>
      </w:r>
    </w:p>
    <w:p w14:paraId="02179321">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_Toc8612 </w:instrText>
      </w:r>
      <w:r>
        <w:rPr>
          <w:rFonts w:hint="default" w:ascii="Times New Roman" w:hAnsi="Times New Roman" w:eastAsia="仿宋_GB2312" w:cs="Times New Roman"/>
        </w:rPr>
        <w:fldChar w:fldCharType="separate"/>
      </w:r>
      <w:r>
        <w:rPr>
          <w:rFonts w:hint="default" w:ascii="Times New Roman" w:hAnsi="Times New Roman" w:cs="Times New Roman"/>
        </w:rPr>
        <w:t>4.2.4成品油开票场景</w:t>
      </w:r>
      <w:r>
        <w:tab/>
      </w:r>
      <w:r>
        <w:fldChar w:fldCharType="begin"/>
      </w:r>
      <w:r>
        <w:instrText xml:space="preserve"> PAGEREF _Toc8612 \h </w:instrText>
      </w:r>
      <w:r>
        <w:fldChar w:fldCharType="separate"/>
      </w:r>
      <w:r>
        <w:t>17</w:t>
      </w:r>
      <w:r>
        <w:fldChar w:fldCharType="end"/>
      </w:r>
      <w:r>
        <w:rPr>
          <w:rFonts w:hint="default" w:ascii="Times New Roman" w:hAnsi="Times New Roman" w:eastAsia="仿宋_GB2312" w:cs="Times New Roman"/>
        </w:rPr>
        <w:fldChar w:fldCharType="end"/>
      </w:r>
    </w:p>
    <w:p w14:paraId="530DCE61">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_Toc4389 </w:instrText>
      </w:r>
      <w:r>
        <w:rPr>
          <w:rFonts w:hint="default" w:ascii="Times New Roman" w:hAnsi="Times New Roman" w:eastAsia="仿宋_GB2312" w:cs="Times New Roman"/>
        </w:rPr>
        <w:fldChar w:fldCharType="separate"/>
      </w:r>
      <w:r>
        <w:rPr>
          <w:rFonts w:hint="default" w:ascii="Times New Roman" w:hAnsi="Times New Roman" w:cs="Times New Roman"/>
        </w:rPr>
        <w:t>4.2.5卷烟/电子烟开票场景</w:t>
      </w:r>
      <w:r>
        <w:tab/>
      </w:r>
      <w:r>
        <w:fldChar w:fldCharType="begin"/>
      </w:r>
      <w:r>
        <w:instrText xml:space="preserve"> PAGEREF _Toc4389 \h </w:instrText>
      </w:r>
      <w:r>
        <w:fldChar w:fldCharType="separate"/>
      </w:r>
      <w:r>
        <w:t>18</w:t>
      </w:r>
      <w:r>
        <w:fldChar w:fldCharType="end"/>
      </w:r>
      <w:r>
        <w:rPr>
          <w:rFonts w:hint="default" w:ascii="Times New Roman" w:hAnsi="Times New Roman" w:eastAsia="仿宋_GB2312" w:cs="Times New Roman"/>
        </w:rPr>
        <w:fldChar w:fldCharType="end"/>
      </w:r>
    </w:p>
    <w:p w14:paraId="5E3DC873">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_Toc32744 </w:instrText>
      </w:r>
      <w:r>
        <w:rPr>
          <w:rFonts w:hint="default" w:ascii="Times New Roman" w:hAnsi="Times New Roman" w:eastAsia="仿宋_GB2312" w:cs="Times New Roman"/>
        </w:rPr>
        <w:fldChar w:fldCharType="separate"/>
      </w:r>
      <w:r>
        <w:rPr>
          <w:rFonts w:hint="default" w:ascii="Times New Roman" w:hAnsi="Times New Roman" w:cs="Times New Roman"/>
        </w:rPr>
        <w:t>4.2.6建筑服务开票场景</w:t>
      </w:r>
      <w:r>
        <w:tab/>
      </w:r>
      <w:r>
        <w:fldChar w:fldCharType="begin"/>
      </w:r>
      <w:r>
        <w:instrText xml:space="preserve"> PAGEREF _Toc32744 \h </w:instrText>
      </w:r>
      <w:r>
        <w:fldChar w:fldCharType="separate"/>
      </w:r>
      <w:r>
        <w:t>19</w:t>
      </w:r>
      <w:r>
        <w:fldChar w:fldCharType="end"/>
      </w:r>
      <w:r>
        <w:rPr>
          <w:rFonts w:hint="default" w:ascii="Times New Roman" w:hAnsi="Times New Roman" w:eastAsia="仿宋_GB2312" w:cs="Times New Roman"/>
        </w:rPr>
        <w:fldChar w:fldCharType="end"/>
      </w:r>
    </w:p>
    <w:p w14:paraId="613C27C3">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_Toc3068 </w:instrText>
      </w:r>
      <w:r>
        <w:rPr>
          <w:rFonts w:hint="default" w:ascii="Times New Roman" w:hAnsi="Times New Roman" w:eastAsia="仿宋_GB2312" w:cs="Times New Roman"/>
        </w:rPr>
        <w:fldChar w:fldCharType="separate"/>
      </w:r>
      <w:r>
        <w:rPr>
          <w:rFonts w:hint="default" w:ascii="Times New Roman" w:hAnsi="Times New Roman" w:cs="Times New Roman"/>
        </w:rPr>
        <w:t>4.2.7不动产销售开票场景</w:t>
      </w:r>
      <w:r>
        <w:tab/>
      </w:r>
      <w:r>
        <w:fldChar w:fldCharType="begin"/>
      </w:r>
      <w:r>
        <w:instrText xml:space="preserve"> PAGEREF _Toc3068 \h </w:instrText>
      </w:r>
      <w:r>
        <w:fldChar w:fldCharType="separate"/>
      </w:r>
      <w:r>
        <w:t>20</w:t>
      </w:r>
      <w:r>
        <w:fldChar w:fldCharType="end"/>
      </w:r>
      <w:r>
        <w:rPr>
          <w:rFonts w:hint="default" w:ascii="Times New Roman" w:hAnsi="Times New Roman" w:eastAsia="仿宋_GB2312" w:cs="Times New Roman"/>
        </w:rPr>
        <w:fldChar w:fldCharType="end"/>
      </w:r>
    </w:p>
    <w:p w14:paraId="4397D749">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_Toc28183 </w:instrText>
      </w:r>
      <w:r>
        <w:rPr>
          <w:rFonts w:hint="default" w:ascii="Times New Roman" w:hAnsi="Times New Roman" w:eastAsia="仿宋_GB2312" w:cs="Times New Roman"/>
        </w:rPr>
        <w:fldChar w:fldCharType="separate"/>
      </w:r>
      <w:r>
        <w:rPr>
          <w:rFonts w:hint="default" w:ascii="Times New Roman" w:hAnsi="Times New Roman" w:cs="Times New Roman"/>
        </w:rPr>
        <w:t>4.2.8航空运输电子客票行程单开具场景</w:t>
      </w:r>
      <w:r>
        <w:tab/>
      </w:r>
      <w:r>
        <w:fldChar w:fldCharType="begin"/>
      </w:r>
      <w:r>
        <w:instrText xml:space="preserve"> PAGEREF _Toc28183 \h </w:instrText>
      </w:r>
      <w:r>
        <w:fldChar w:fldCharType="separate"/>
      </w:r>
      <w:r>
        <w:t>20</w:t>
      </w:r>
      <w:r>
        <w:fldChar w:fldCharType="end"/>
      </w:r>
      <w:r>
        <w:rPr>
          <w:rFonts w:hint="default" w:ascii="Times New Roman" w:hAnsi="Times New Roman" w:eastAsia="仿宋_GB2312" w:cs="Times New Roman"/>
        </w:rPr>
        <w:fldChar w:fldCharType="end"/>
      </w:r>
    </w:p>
    <w:p w14:paraId="6EF614D3">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_Toc18028 </w:instrText>
      </w:r>
      <w:r>
        <w:rPr>
          <w:rFonts w:hint="default" w:ascii="Times New Roman" w:hAnsi="Times New Roman" w:eastAsia="仿宋_GB2312" w:cs="Times New Roman"/>
        </w:rPr>
        <w:fldChar w:fldCharType="separate"/>
      </w:r>
      <w:r>
        <w:rPr>
          <w:rFonts w:hint="default" w:ascii="Times New Roman" w:hAnsi="Times New Roman" w:cs="Times New Roman"/>
        </w:rPr>
        <w:t>4.2.9铁路电子客票开票场景</w:t>
      </w:r>
      <w:r>
        <w:tab/>
      </w:r>
      <w:r>
        <w:fldChar w:fldCharType="begin"/>
      </w:r>
      <w:r>
        <w:instrText xml:space="preserve"> PAGEREF _Toc18028 \h </w:instrText>
      </w:r>
      <w:r>
        <w:fldChar w:fldCharType="separate"/>
      </w:r>
      <w:r>
        <w:t>21</w:t>
      </w:r>
      <w:r>
        <w:fldChar w:fldCharType="end"/>
      </w:r>
      <w:r>
        <w:rPr>
          <w:rFonts w:hint="default" w:ascii="Times New Roman" w:hAnsi="Times New Roman" w:eastAsia="仿宋_GB2312" w:cs="Times New Roman"/>
        </w:rPr>
        <w:fldChar w:fldCharType="end"/>
      </w:r>
    </w:p>
    <w:p w14:paraId="2547C13D">
      <w:pPr>
        <w:pStyle w:val="27"/>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_Toc19564 </w:instrText>
      </w:r>
      <w:r>
        <w:rPr>
          <w:rFonts w:hint="default" w:ascii="Times New Roman" w:hAnsi="Times New Roman" w:eastAsia="仿宋_GB2312" w:cs="Times New Roman"/>
        </w:rPr>
        <w:fldChar w:fldCharType="separate"/>
      </w:r>
      <w:r>
        <w:rPr>
          <w:rFonts w:hint="default" w:ascii="Times New Roman" w:hAnsi="Times New Roman" w:cs="Times New Roman"/>
        </w:rPr>
        <w:t>4.3红票发票开具</w:t>
      </w:r>
      <w:r>
        <w:tab/>
      </w:r>
      <w:r>
        <w:fldChar w:fldCharType="begin"/>
      </w:r>
      <w:r>
        <w:instrText xml:space="preserve"> PAGEREF _Toc19564 \h </w:instrText>
      </w:r>
      <w:r>
        <w:fldChar w:fldCharType="separate"/>
      </w:r>
      <w:r>
        <w:t>22</w:t>
      </w:r>
      <w:r>
        <w:fldChar w:fldCharType="end"/>
      </w:r>
      <w:r>
        <w:rPr>
          <w:rFonts w:hint="default" w:ascii="Times New Roman" w:hAnsi="Times New Roman" w:eastAsia="仿宋_GB2312" w:cs="Times New Roman"/>
        </w:rPr>
        <w:fldChar w:fldCharType="end"/>
      </w:r>
    </w:p>
    <w:p w14:paraId="48C5631C">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_Toc11426 </w:instrText>
      </w:r>
      <w:r>
        <w:rPr>
          <w:rFonts w:hint="default" w:ascii="Times New Roman" w:hAnsi="Times New Roman" w:eastAsia="仿宋_GB2312" w:cs="Times New Roman"/>
        </w:rPr>
        <w:fldChar w:fldCharType="separate"/>
      </w:r>
      <w:r>
        <w:rPr>
          <w:rFonts w:hint="default" w:ascii="Times New Roman" w:hAnsi="Times New Roman" w:cs="Times New Roman"/>
        </w:rPr>
        <w:t>4.3.1销方申请红字确认单，蓝票未使用未入账</w:t>
      </w:r>
      <w:r>
        <w:tab/>
      </w:r>
      <w:r>
        <w:fldChar w:fldCharType="begin"/>
      </w:r>
      <w:r>
        <w:instrText xml:space="preserve"> PAGEREF _Toc11426 \h </w:instrText>
      </w:r>
      <w:r>
        <w:fldChar w:fldCharType="separate"/>
      </w:r>
      <w:r>
        <w:t>22</w:t>
      </w:r>
      <w:r>
        <w:fldChar w:fldCharType="end"/>
      </w:r>
      <w:r>
        <w:rPr>
          <w:rFonts w:hint="default" w:ascii="Times New Roman" w:hAnsi="Times New Roman" w:eastAsia="仿宋_GB2312" w:cs="Times New Roman"/>
        </w:rPr>
        <w:fldChar w:fldCharType="end"/>
      </w:r>
    </w:p>
    <w:p w14:paraId="600F43E0">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_Toc6095 </w:instrText>
      </w:r>
      <w:r>
        <w:rPr>
          <w:rFonts w:hint="default" w:ascii="Times New Roman" w:hAnsi="Times New Roman" w:eastAsia="仿宋_GB2312" w:cs="Times New Roman"/>
        </w:rPr>
        <w:fldChar w:fldCharType="separate"/>
      </w:r>
      <w:r>
        <w:rPr>
          <w:rFonts w:hint="default" w:ascii="Times New Roman" w:hAnsi="Times New Roman" w:cs="Times New Roman"/>
        </w:rPr>
        <w:t>4.3.2销方申请红字确认单，蓝票已使用已入账</w:t>
      </w:r>
      <w:r>
        <w:tab/>
      </w:r>
      <w:r>
        <w:fldChar w:fldCharType="begin"/>
      </w:r>
      <w:r>
        <w:instrText xml:space="preserve"> PAGEREF _Toc6095 \h </w:instrText>
      </w:r>
      <w:r>
        <w:fldChar w:fldCharType="separate"/>
      </w:r>
      <w:r>
        <w:t>23</w:t>
      </w:r>
      <w:r>
        <w:fldChar w:fldCharType="end"/>
      </w:r>
      <w:r>
        <w:rPr>
          <w:rFonts w:hint="default" w:ascii="Times New Roman" w:hAnsi="Times New Roman" w:eastAsia="仿宋_GB2312" w:cs="Times New Roman"/>
        </w:rPr>
        <w:fldChar w:fldCharType="end"/>
      </w:r>
    </w:p>
    <w:p w14:paraId="21229623">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_Toc19341 </w:instrText>
      </w:r>
      <w:r>
        <w:rPr>
          <w:rFonts w:hint="default" w:ascii="Times New Roman" w:hAnsi="Times New Roman" w:eastAsia="仿宋_GB2312" w:cs="Times New Roman"/>
        </w:rPr>
        <w:fldChar w:fldCharType="separate"/>
      </w:r>
      <w:r>
        <w:rPr>
          <w:rFonts w:hint="default" w:ascii="Times New Roman" w:hAnsi="Times New Roman" w:cs="Times New Roman"/>
        </w:rPr>
        <w:t>4.3.3销方确认红字确认单，蓝票已使用/已入账</w:t>
      </w:r>
      <w:r>
        <w:tab/>
      </w:r>
      <w:r>
        <w:fldChar w:fldCharType="begin"/>
      </w:r>
      <w:r>
        <w:instrText xml:space="preserve"> PAGEREF _Toc19341 \h </w:instrText>
      </w:r>
      <w:r>
        <w:fldChar w:fldCharType="separate"/>
      </w:r>
      <w:r>
        <w:t>24</w:t>
      </w:r>
      <w:r>
        <w:fldChar w:fldCharType="end"/>
      </w:r>
      <w:r>
        <w:rPr>
          <w:rFonts w:hint="default" w:ascii="Times New Roman" w:hAnsi="Times New Roman" w:eastAsia="仿宋_GB2312" w:cs="Times New Roman"/>
        </w:rPr>
        <w:fldChar w:fldCharType="end"/>
      </w:r>
    </w:p>
    <w:p w14:paraId="4B2A8875">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_Toc18035 </w:instrText>
      </w:r>
      <w:r>
        <w:rPr>
          <w:rFonts w:hint="default" w:ascii="Times New Roman" w:hAnsi="Times New Roman" w:eastAsia="仿宋_GB2312" w:cs="Times New Roman"/>
        </w:rPr>
        <w:fldChar w:fldCharType="separate"/>
      </w:r>
      <w:r>
        <w:rPr>
          <w:rFonts w:hint="default" w:ascii="Times New Roman" w:hAnsi="Times New Roman" w:cs="Times New Roman"/>
        </w:rPr>
        <w:t>4.3.4购方申请红字确认单，蓝票未使用未入账</w:t>
      </w:r>
      <w:r>
        <w:tab/>
      </w:r>
      <w:r>
        <w:fldChar w:fldCharType="begin"/>
      </w:r>
      <w:r>
        <w:instrText xml:space="preserve"> PAGEREF _Toc18035 \h </w:instrText>
      </w:r>
      <w:r>
        <w:fldChar w:fldCharType="separate"/>
      </w:r>
      <w:r>
        <w:t>26</w:t>
      </w:r>
      <w:r>
        <w:fldChar w:fldCharType="end"/>
      </w:r>
      <w:r>
        <w:rPr>
          <w:rFonts w:hint="default" w:ascii="Times New Roman" w:hAnsi="Times New Roman" w:eastAsia="仿宋_GB2312" w:cs="Times New Roman"/>
        </w:rPr>
        <w:fldChar w:fldCharType="end"/>
      </w:r>
    </w:p>
    <w:p w14:paraId="1B865968">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_Toc29068 </w:instrText>
      </w:r>
      <w:r>
        <w:rPr>
          <w:rFonts w:hint="default" w:ascii="Times New Roman" w:hAnsi="Times New Roman" w:eastAsia="仿宋_GB2312" w:cs="Times New Roman"/>
        </w:rPr>
        <w:fldChar w:fldCharType="separate"/>
      </w:r>
      <w:r>
        <w:rPr>
          <w:rFonts w:hint="default" w:ascii="Times New Roman" w:hAnsi="Times New Roman" w:cs="Times New Roman"/>
        </w:rPr>
        <w:t>4.3.5购方申请红字确认单，蓝票已使用已入账</w:t>
      </w:r>
      <w:r>
        <w:tab/>
      </w:r>
      <w:r>
        <w:fldChar w:fldCharType="begin"/>
      </w:r>
      <w:r>
        <w:instrText xml:space="preserve"> PAGEREF _Toc29068 \h </w:instrText>
      </w:r>
      <w:r>
        <w:fldChar w:fldCharType="separate"/>
      </w:r>
      <w:r>
        <w:t>26</w:t>
      </w:r>
      <w:r>
        <w:fldChar w:fldCharType="end"/>
      </w:r>
      <w:r>
        <w:rPr>
          <w:rFonts w:hint="default" w:ascii="Times New Roman" w:hAnsi="Times New Roman" w:eastAsia="仿宋_GB2312" w:cs="Times New Roman"/>
        </w:rPr>
        <w:fldChar w:fldCharType="end"/>
      </w:r>
    </w:p>
    <w:p w14:paraId="164DD907">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_Toc16977 </w:instrText>
      </w:r>
      <w:r>
        <w:rPr>
          <w:rFonts w:hint="default" w:ascii="Times New Roman" w:hAnsi="Times New Roman" w:eastAsia="仿宋_GB2312" w:cs="Times New Roman"/>
        </w:rPr>
        <w:fldChar w:fldCharType="separate"/>
      </w:r>
      <w:r>
        <w:rPr>
          <w:rFonts w:hint="default" w:ascii="Times New Roman" w:hAnsi="Times New Roman" w:cs="Times New Roman"/>
        </w:rPr>
        <w:t>4.3.6购方确认红字确认单，蓝票已使用/已入账</w:t>
      </w:r>
      <w:r>
        <w:tab/>
      </w:r>
      <w:r>
        <w:fldChar w:fldCharType="begin"/>
      </w:r>
      <w:r>
        <w:instrText xml:space="preserve"> PAGEREF _Toc16977 \h </w:instrText>
      </w:r>
      <w:r>
        <w:fldChar w:fldCharType="separate"/>
      </w:r>
      <w:r>
        <w:t>27</w:t>
      </w:r>
      <w:r>
        <w:fldChar w:fldCharType="end"/>
      </w:r>
      <w:r>
        <w:rPr>
          <w:rFonts w:hint="default" w:ascii="Times New Roman" w:hAnsi="Times New Roman" w:eastAsia="仿宋_GB2312" w:cs="Times New Roman"/>
        </w:rPr>
        <w:fldChar w:fldCharType="end"/>
      </w:r>
    </w:p>
    <w:p w14:paraId="458E7EE7">
      <w:pPr>
        <w:pStyle w:val="23"/>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_Toc10626 </w:instrText>
      </w:r>
      <w:r>
        <w:rPr>
          <w:rFonts w:hint="default" w:ascii="Times New Roman" w:hAnsi="Times New Roman" w:eastAsia="仿宋_GB2312" w:cs="Times New Roman"/>
        </w:rPr>
        <w:fldChar w:fldCharType="separate"/>
      </w:r>
      <w:r>
        <w:rPr>
          <w:rFonts w:hint="default" w:ascii="Times New Roman" w:hAnsi="Times New Roman" w:eastAsia="黑体" w:cs="Times New Roman"/>
          <w:szCs w:val="44"/>
        </w:rPr>
        <w:t>第五章 附录</w:t>
      </w:r>
      <w:r>
        <w:tab/>
      </w:r>
      <w:r>
        <w:fldChar w:fldCharType="begin"/>
      </w:r>
      <w:r>
        <w:instrText xml:space="preserve"> PAGEREF _Toc10626 \h </w:instrText>
      </w:r>
      <w:r>
        <w:fldChar w:fldCharType="separate"/>
      </w:r>
      <w:r>
        <w:t>29</w:t>
      </w:r>
      <w:r>
        <w:fldChar w:fldCharType="end"/>
      </w:r>
      <w:r>
        <w:rPr>
          <w:rFonts w:hint="default" w:ascii="Times New Roman" w:hAnsi="Times New Roman" w:eastAsia="仿宋_GB2312" w:cs="Times New Roman"/>
        </w:rPr>
        <w:fldChar w:fldCharType="end"/>
      </w:r>
    </w:p>
    <w:p w14:paraId="1A6F0C7C">
      <w:pPr>
        <w:pStyle w:val="27"/>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_Toc14434 </w:instrText>
      </w:r>
      <w:r>
        <w:rPr>
          <w:rFonts w:hint="default" w:ascii="Times New Roman" w:hAnsi="Times New Roman" w:eastAsia="仿宋_GB2312" w:cs="Times New Roman"/>
        </w:rPr>
        <w:fldChar w:fldCharType="separate"/>
      </w:r>
      <w:r>
        <w:rPr>
          <w:rFonts w:hint="default" w:ascii="Times New Roman" w:hAnsi="Times New Roman" w:cs="Times New Roman"/>
        </w:rPr>
        <w:t>5.1乐企数字化电子发票开票能力相关编码</w:t>
      </w:r>
      <w:r>
        <w:tab/>
      </w:r>
      <w:r>
        <w:fldChar w:fldCharType="begin"/>
      </w:r>
      <w:r>
        <w:instrText xml:space="preserve"> PAGEREF _Toc14434 \h </w:instrText>
      </w:r>
      <w:r>
        <w:fldChar w:fldCharType="separate"/>
      </w:r>
      <w:r>
        <w:t>29</w:t>
      </w:r>
      <w:r>
        <w:fldChar w:fldCharType="end"/>
      </w:r>
      <w:r>
        <w:rPr>
          <w:rFonts w:hint="default" w:ascii="Times New Roman" w:hAnsi="Times New Roman" w:eastAsia="仿宋_GB2312" w:cs="Times New Roman"/>
        </w:rPr>
        <w:fldChar w:fldCharType="end"/>
      </w:r>
    </w:p>
    <w:p w14:paraId="1B75FA54">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_Toc2973 </w:instrText>
      </w:r>
      <w:r>
        <w:rPr>
          <w:rFonts w:hint="default" w:ascii="Times New Roman" w:hAnsi="Times New Roman" w:eastAsia="仿宋_GB2312" w:cs="Times New Roman"/>
        </w:rPr>
        <w:fldChar w:fldCharType="separate"/>
      </w:r>
      <w:r>
        <w:rPr>
          <w:rFonts w:hint="default" w:ascii="Times New Roman" w:hAnsi="Times New Roman" w:cs="Times New Roman"/>
        </w:rPr>
        <w:t>5.1.1基础版开票能力</w:t>
      </w:r>
      <w:r>
        <w:tab/>
      </w:r>
      <w:r>
        <w:fldChar w:fldCharType="begin"/>
      </w:r>
      <w:r>
        <w:instrText xml:space="preserve"> PAGEREF _Toc2973 \h </w:instrText>
      </w:r>
      <w:r>
        <w:fldChar w:fldCharType="separate"/>
      </w:r>
      <w:r>
        <w:t>29</w:t>
      </w:r>
      <w:r>
        <w:fldChar w:fldCharType="end"/>
      </w:r>
      <w:r>
        <w:rPr>
          <w:rFonts w:hint="default" w:ascii="Times New Roman" w:hAnsi="Times New Roman" w:eastAsia="仿宋_GB2312" w:cs="Times New Roman"/>
        </w:rPr>
        <w:fldChar w:fldCharType="end"/>
      </w:r>
    </w:p>
    <w:p w14:paraId="07CBD0F2">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_Toc27338 </w:instrText>
      </w:r>
      <w:r>
        <w:rPr>
          <w:rFonts w:hint="default" w:ascii="Times New Roman" w:hAnsi="Times New Roman" w:eastAsia="仿宋_GB2312" w:cs="Times New Roman"/>
        </w:rPr>
        <w:fldChar w:fldCharType="separate"/>
      </w:r>
      <w:r>
        <w:rPr>
          <w:rFonts w:hint="default" w:ascii="Times New Roman" w:hAnsi="Times New Roman" w:cs="Times New Roman"/>
        </w:rPr>
        <w:t>5.1.2成品油开票能力</w:t>
      </w:r>
      <w:r>
        <w:tab/>
      </w:r>
      <w:r>
        <w:fldChar w:fldCharType="begin"/>
      </w:r>
      <w:r>
        <w:instrText xml:space="preserve"> PAGEREF _Toc27338 \h </w:instrText>
      </w:r>
      <w:r>
        <w:fldChar w:fldCharType="separate"/>
      </w:r>
      <w:r>
        <w:t>30</w:t>
      </w:r>
      <w:r>
        <w:fldChar w:fldCharType="end"/>
      </w:r>
      <w:r>
        <w:rPr>
          <w:rFonts w:hint="default" w:ascii="Times New Roman" w:hAnsi="Times New Roman" w:eastAsia="仿宋_GB2312" w:cs="Times New Roman"/>
        </w:rPr>
        <w:fldChar w:fldCharType="end"/>
      </w:r>
    </w:p>
    <w:p w14:paraId="055C114D">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_Toc31065 </w:instrText>
      </w:r>
      <w:r>
        <w:rPr>
          <w:rFonts w:hint="default" w:ascii="Times New Roman" w:hAnsi="Times New Roman" w:eastAsia="仿宋_GB2312" w:cs="Times New Roman"/>
        </w:rPr>
        <w:fldChar w:fldCharType="separate"/>
      </w:r>
      <w:r>
        <w:rPr>
          <w:rFonts w:hint="default" w:ascii="Times New Roman" w:hAnsi="Times New Roman" w:cs="Times New Roman"/>
        </w:rPr>
        <w:t>5.1.3自产农产品销售开票能力</w:t>
      </w:r>
      <w:r>
        <w:tab/>
      </w:r>
      <w:r>
        <w:fldChar w:fldCharType="begin"/>
      </w:r>
      <w:r>
        <w:instrText xml:space="preserve"> PAGEREF _Toc31065 \h </w:instrText>
      </w:r>
      <w:r>
        <w:fldChar w:fldCharType="separate"/>
      </w:r>
      <w:r>
        <w:t>31</w:t>
      </w:r>
      <w:r>
        <w:fldChar w:fldCharType="end"/>
      </w:r>
      <w:r>
        <w:rPr>
          <w:rFonts w:hint="default" w:ascii="Times New Roman" w:hAnsi="Times New Roman" w:eastAsia="仿宋_GB2312" w:cs="Times New Roman"/>
        </w:rPr>
        <w:fldChar w:fldCharType="end"/>
      </w:r>
    </w:p>
    <w:p w14:paraId="036A0776">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_Toc25946 </w:instrText>
      </w:r>
      <w:r>
        <w:rPr>
          <w:rFonts w:hint="default" w:ascii="Times New Roman" w:hAnsi="Times New Roman" w:eastAsia="仿宋_GB2312" w:cs="Times New Roman"/>
        </w:rPr>
        <w:fldChar w:fldCharType="separate"/>
      </w:r>
      <w:r>
        <w:rPr>
          <w:rFonts w:hint="default" w:ascii="Times New Roman" w:hAnsi="Times New Roman" w:cs="Times New Roman"/>
        </w:rPr>
        <w:t>5.1.4农产品收购开票能力</w:t>
      </w:r>
      <w:r>
        <w:tab/>
      </w:r>
      <w:r>
        <w:fldChar w:fldCharType="begin"/>
      </w:r>
      <w:r>
        <w:instrText xml:space="preserve"> PAGEREF _Toc25946 \h </w:instrText>
      </w:r>
      <w:r>
        <w:fldChar w:fldCharType="separate"/>
      </w:r>
      <w:r>
        <w:t>32</w:t>
      </w:r>
      <w:r>
        <w:fldChar w:fldCharType="end"/>
      </w:r>
      <w:r>
        <w:rPr>
          <w:rFonts w:hint="default" w:ascii="Times New Roman" w:hAnsi="Times New Roman" w:eastAsia="仿宋_GB2312" w:cs="Times New Roman"/>
        </w:rPr>
        <w:fldChar w:fldCharType="end"/>
      </w:r>
    </w:p>
    <w:p w14:paraId="51B8EDCA">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_Toc18046 </w:instrText>
      </w:r>
      <w:r>
        <w:rPr>
          <w:rFonts w:hint="default" w:ascii="Times New Roman" w:hAnsi="Times New Roman" w:eastAsia="仿宋_GB2312" w:cs="Times New Roman"/>
        </w:rPr>
        <w:fldChar w:fldCharType="separate"/>
      </w:r>
      <w:r>
        <w:rPr>
          <w:rFonts w:hint="default" w:ascii="Times New Roman" w:hAnsi="Times New Roman" w:cs="Times New Roman"/>
        </w:rPr>
        <w:t>5.1.5光伏收购开票能力</w:t>
      </w:r>
      <w:r>
        <w:tab/>
      </w:r>
      <w:r>
        <w:fldChar w:fldCharType="begin"/>
      </w:r>
      <w:r>
        <w:instrText xml:space="preserve"> PAGEREF _Toc18046 \h </w:instrText>
      </w:r>
      <w:r>
        <w:fldChar w:fldCharType="separate"/>
      </w:r>
      <w:r>
        <w:t>33</w:t>
      </w:r>
      <w:r>
        <w:fldChar w:fldCharType="end"/>
      </w:r>
      <w:r>
        <w:rPr>
          <w:rFonts w:hint="default" w:ascii="Times New Roman" w:hAnsi="Times New Roman" w:eastAsia="仿宋_GB2312" w:cs="Times New Roman"/>
        </w:rPr>
        <w:fldChar w:fldCharType="end"/>
      </w:r>
    </w:p>
    <w:p w14:paraId="097EC67F">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_Toc12043 </w:instrText>
      </w:r>
      <w:r>
        <w:rPr>
          <w:rFonts w:hint="default" w:ascii="Times New Roman" w:hAnsi="Times New Roman" w:eastAsia="仿宋_GB2312" w:cs="Times New Roman"/>
        </w:rPr>
        <w:fldChar w:fldCharType="separate"/>
      </w:r>
      <w:r>
        <w:rPr>
          <w:rFonts w:hint="default" w:ascii="Times New Roman" w:hAnsi="Times New Roman" w:cs="Times New Roman"/>
        </w:rPr>
        <w:t>5.1.6货物运输开票能力</w:t>
      </w:r>
      <w:r>
        <w:tab/>
      </w:r>
      <w:r>
        <w:fldChar w:fldCharType="begin"/>
      </w:r>
      <w:r>
        <w:instrText xml:space="preserve"> PAGEREF _Toc12043 \h </w:instrText>
      </w:r>
      <w:r>
        <w:fldChar w:fldCharType="separate"/>
      </w:r>
      <w:r>
        <w:t>34</w:t>
      </w:r>
      <w:r>
        <w:fldChar w:fldCharType="end"/>
      </w:r>
      <w:r>
        <w:rPr>
          <w:rFonts w:hint="default" w:ascii="Times New Roman" w:hAnsi="Times New Roman" w:eastAsia="仿宋_GB2312" w:cs="Times New Roman"/>
        </w:rPr>
        <w:fldChar w:fldCharType="end"/>
      </w:r>
    </w:p>
    <w:p w14:paraId="3DF06886">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_Toc7979 </w:instrText>
      </w:r>
      <w:r>
        <w:rPr>
          <w:rFonts w:hint="default" w:ascii="Times New Roman" w:hAnsi="Times New Roman" w:eastAsia="仿宋_GB2312" w:cs="Times New Roman"/>
        </w:rPr>
        <w:fldChar w:fldCharType="separate"/>
      </w:r>
      <w:r>
        <w:rPr>
          <w:rFonts w:hint="default" w:ascii="Times New Roman" w:hAnsi="Times New Roman" w:cs="Times New Roman"/>
        </w:rPr>
        <w:t>5.1.7旅客运输开票能力</w:t>
      </w:r>
      <w:r>
        <w:tab/>
      </w:r>
      <w:r>
        <w:fldChar w:fldCharType="begin"/>
      </w:r>
      <w:r>
        <w:instrText xml:space="preserve"> PAGEREF _Toc7979 \h </w:instrText>
      </w:r>
      <w:r>
        <w:fldChar w:fldCharType="separate"/>
      </w:r>
      <w:r>
        <w:t>35</w:t>
      </w:r>
      <w:r>
        <w:fldChar w:fldCharType="end"/>
      </w:r>
      <w:r>
        <w:rPr>
          <w:rFonts w:hint="default" w:ascii="Times New Roman" w:hAnsi="Times New Roman" w:eastAsia="仿宋_GB2312" w:cs="Times New Roman"/>
        </w:rPr>
        <w:fldChar w:fldCharType="end"/>
      </w:r>
    </w:p>
    <w:p w14:paraId="374D5B97">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_Toc10335 </w:instrText>
      </w:r>
      <w:r>
        <w:rPr>
          <w:rFonts w:hint="default" w:ascii="Times New Roman" w:hAnsi="Times New Roman" w:eastAsia="仿宋_GB2312" w:cs="Times New Roman"/>
        </w:rPr>
        <w:fldChar w:fldCharType="separate"/>
      </w:r>
      <w:r>
        <w:rPr>
          <w:rFonts w:hint="default" w:ascii="Times New Roman" w:hAnsi="Times New Roman" w:cs="Times New Roman"/>
        </w:rPr>
        <w:t>5.1.8不动产经营租赁开票能力</w:t>
      </w:r>
      <w:r>
        <w:tab/>
      </w:r>
      <w:r>
        <w:fldChar w:fldCharType="begin"/>
      </w:r>
      <w:r>
        <w:instrText xml:space="preserve"> PAGEREF _Toc10335 \h </w:instrText>
      </w:r>
      <w:r>
        <w:fldChar w:fldCharType="separate"/>
      </w:r>
      <w:r>
        <w:t>35</w:t>
      </w:r>
      <w:r>
        <w:fldChar w:fldCharType="end"/>
      </w:r>
      <w:r>
        <w:rPr>
          <w:rFonts w:hint="default" w:ascii="Times New Roman" w:hAnsi="Times New Roman" w:eastAsia="仿宋_GB2312" w:cs="Times New Roman"/>
        </w:rPr>
        <w:fldChar w:fldCharType="end"/>
      </w:r>
    </w:p>
    <w:p w14:paraId="485EE4AC">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_Toc15157 </w:instrText>
      </w:r>
      <w:r>
        <w:rPr>
          <w:rFonts w:hint="default" w:ascii="Times New Roman" w:hAnsi="Times New Roman" w:eastAsia="仿宋_GB2312" w:cs="Times New Roman"/>
        </w:rPr>
        <w:fldChar w:fldCharType="separate"/>
      </w:r>
      <w:r>
        <w:rPr>
          <w:rFonts w:hint="default" w:ascii="Times New Roman" w:hAnsi="Times New Roman" w:cs="Times New Roman"/>
        </w:rPr>
        <w:t>5.1.9卷烟开票能力</w:t>
      </w:r>
      <w:r>
        <w:tab/>
      </w:r>
      <w:r>
        <w:fldChar w:fldCharType="begin"/>
      </w:r>
      <w:r>
        <w:instrText xml:space="preserve"> PAGEREF _Toc15157 \h </w:instrText>
      </w:r>
      <w:r>
        <w:fldChar w:fldCharType="separate"/>
      </w:r>
      <w:r>
        <w:t>36</w:t>
      </w:r>
      <w:r>
        <w:fldChar w:fldCharType="end"/>
      </w:r>
      <w:r>
        <w:rPr>
          <w:rFonts w:hint="default" w:ascii="Times New Roman" w:hAnsi="Times New Roman" w:eastAsia="仿宋_GB2312" w:cs="Times New Roman"/>
        </w:rPr>
        <w:fldChar w:fldCharType="end"/>
      </w:r>
    </w:p>
    <w:p w14:paraId="4CEC26C4">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_Toc1490 </w:instrText>
      </w:r>
      <w:r>
        <w:rPr>
          <w:rFonts w:hint="default" w:ascii="Times New Roman" w:hAnsi="Times New Roman" w:eastAsia="仿宋_GB2312" w:cs="Times New Roman"/>
        </w:rPr>
        <w:fldChar w:fldCharType="separate"/>
      </w:r>
      <w:r>
        <w:rPr>
          <w:rFonts w:hint="default" w:ascii="Times New Roman" w:hAnsi="Times New Roman" w:cs="Times New Roman"/>
        </w:rPr>
        <w:t>5.1.10建筑服务开票能力</w:t>
      </w:r>
      <w:r>
        <w:tab/>
      </w:r>
      <w:r>
        <w:fldChar w:fldCharType="begin"/>
      </w:r>
      <w:r>
        <w:instrText xml:space="preserve"> PAGEREF _Toc1490 \h </w:instrText>
      </w:r>
      <w:r>
        <w:fldChar w:fldCharType="separate"/>
      </w:r>
      <w:r>
        <w:t>37</w:t>
      </w:r>
      <w:r>
        <w:fldChar w:fldCharType="end"/>
      </w:r>
      <w:r>
        <w:rPr>
          <w:rFonts w:hint="default" w:ascii="Times New Roman" w:hAnsi="Times New Roman" w:eastAsia="仿宋_GB2312" w:cs="Times New Roman"/>
        </w:rPr>
        <w:fldChar w:fldCharType="end"/>
      </w:r>
    </w:p>
    <w:p w14:paraId="0BC821E3">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_Toc12626 </w:instrText>
      </w:r>
      <w:r>
        <w:rPr>
          <w:rFonts w:hint="default" w:ascii="Times New Roman" w:hAnsi="Times New Roman" w:eastAsia="仿宋_GB2312" w:cs="Times New Roman"/>
        </w:rPr>
        <w:fldChar w:fldCharType="separate"/>
      </w:r>
      <w:r>
        <w:rPr>
          <w:rFonts w:hint="default" w:ascii="Times New Roman" w:hAnsi="Times New Roman" w:cs="Times New Roman"/>
        </w:rPr>
        <w:t>5.1.11不动产销售开票能力</w:t>
      </w:r>
      <w:r>
        <w:tab/>
      </w:r>
      <w:r>
        <w:fldChar w:fldCharType="begin"/>
      </w:r>
      <w:r>
        <w:instrText xml:space="preserve"> PAGEREF _Toc12626 \h </w:instrText>
      </w:r>
      <w:r>
        <w:fldChar w:fldCharType="separate"/>
      </w:r>
      <w:r>
        <w:t>38</w:t>
      </w:r>
      <w:r>
        <w:fldChar w:fldCharType="end"/>
      </w:r>
      <w:r>
        <w:rPr>
          <w:rFonts w:hint="default" w:ascii="Times New Roman" w:hAnsi="Times New Roman" w:eastAsia="仿宋_GB2312" w:cs="Times New Roman"/>
        </w:rPr>
        <w:fldChar w:fldCharType="end"/>
      </w:r>
    </w:p>
    <w:p w14:paraId="7398877F">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_Toc3770 </w:instrText>
      </w:r>
      <w:r>
        <w:rPr>
          <w:rFonts w:hint="default" w:ascii="Times New Roman" w:hAnsi="Times New Roman" w:eastAsia="仿宋_GB2312" w:cs="Times New Roman"/>
        </w:rPr>
        <w:fldChar w:fldCharType="separate"/>
      </w:r>
      <w:r>
        <w:rPr>
          <w:rFonts w:hint="default" w:ascii="Times New Roman" w:hAnsi="Times New Roman" w:cs="Times New Roman"/>
        </w:rPr>
        <w:t>5.1.12稀土开票能力</w:t>
      </w:r>
      <w:r>
        <w:tab/>
      </w:r>
      <w:r>
        <w:fldChar w:fldCharType="begin"/>
      </w:r>
      <w:r>
        <w:instrText xml:space="preserve"> PAGEREF _Toc3770 \h </w:instrText>
      </w:r>
      <w:r>
        <w:fldChar w:fldCharType="separate"/>
      </w:r>
      <w:r>
        <w:t>39</w:t>
      </w:r>
      <w:r>
        <w:fldChar w:fldCharType="end"/>
      </w:r>
      <w:r>
        <w:rPr>
          <w:rFonts w:hint="default" w:ascii="Times New Roman" w:hAnsi="Times New Roman" w:eastAsia="仿宋_GB2312" w:cs="Times New Roman"/>
        </w:rPr>
        <w:fldChar w:fldCharType="end"/>
      </w:r>
    </w:p>
    <w:p w14:paraId="17727D9E">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_Toc4345 </w:instrText>
      </w:r>
      <w:r>
        <w:rPr>
          <w:rFonts w:hint="default" w:ascii="Times New Roman" w:hAnsi="Times New Roman" w:eastAsia="仿宋_GB2312" w:cs="Times New Roman"/>
        </w:rPr>
        <w:fldChar w:fldCharType="separate"/>
      </w:r>
      <w:r>
        <w:rPr>
          <w:rFonts w:hint="default" w:ascii="Times New Roman" w:hAnsi="Times New Roman" w:cs="Times New Roman"/>
        </w:rPr>
        <w:t>5.1.13代收车船税开票能力</w:t>
      </w:r>
      <w:r>
        <w:tab/>
      </w:r>
      <w:r>
        <w:fldChar w:fldCharType="begin"/>
      </w:r>
      <w:r>
        <w:instrText xml:space="preserve"> PAGEREF _Toc4345 \h </w:instrText>
      </w:r>
      <w:r>
        <w:fldChar w:fldCharType="separate"/>
      </w:r>
      <w:r>
        <w:t>39</w:t>
      </w:r>
      <w:r>
        <w:fldChar w:fldCharType="end"/>
      </w:r>
      <w:r>
        <w:rPr>
          <w:rFonts w:hint="default" w:ascii="Times New Roman" w:hAnsi="Times New Roman" w:eastAsia="仿宋_GB2312" w:cs="Times New Roman"/>
        </w:rPr>
        <w:fldChar w:fldCharType="end"/>
      </w:r>
    </w:p>
    <w:p w14:paraId="6F3DFF8C">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_Toc19531 </w:instrText>
      </w:r>
      <w:r>
        <w:rPr>
          <w:rFonts w:hint="default" w:ascii="Times New Roman" w:hAnsi="Times New Roman" w:eastAsia="仿宋_GB2312" w:cs="Times New Roman"/>
        </w:rPr>
        <w:fldChar w:fldCharType="separate"/>
      </w:r>
      <w:r>
        <w:rPr>
          <w:rFonts w:hint="default" w:ascii="Times New Roman" w:hAnsi="Times New Roman" w:cs="Times New Roman"/>
        </w:rPr>
        <w:t>5.1.14电子烟发票开票能力</w:t>
      </w:r>
      <w:r>
        <w:tab/>
      </w:r>
      <w:r>
        <w:fldChar w:fldCharType="begin"/>
      </w:r>
      <w:r>
        <w:instrText xml:space="preserve"> PAGEREF _Toc19531 \h </w:instrText>
      </w:r>
      <w:r>
        <w:fldChar w:fldCharType="separate"/>
      </w:r>
      <w:r>
        <w:t>40</w:t>
      </w:r>
      <w:r>
        <w:fldChar w:fldCharType="end"/>
      </w:r>
      <w:r>
        <w:rPr>
          <w:rFonts w:hint="default" w:ascii="Times New Roman" w:hAnsi="Times New Roman" w:eastAsia="仿宋_GB2312" w:cs="Times New Roman"/>
        </w:rPr>
        <w:fldChar w:fldCharType="end"/>
      </w:r>
    </w:p>
    <w:p w14:paraId="56FDAE37">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_Toc24535 </w:instrText>
      </w:r>
      <w:r>
        <w:rPr>
          <w:rFonts w:hint="default" w:ascii="Times New Roman" w:hAnsi="Times New Roman" w:eastAsia="仿宋_GB2312" w:cs="Times New Roman"/>
        </w:rPr>
        <w:fldChar w:fldCharType="separate"/>
      </w:r>
      <w:r>
        <w:rPr>
          <w:rFonts w:hint="default" w:ascii="Times New Roman" w:hAnsi="Times New Roman" w:cs="Times New Roman"/>
        </w:rPr>
        <w:t>5.1.15拖拉机与联合收割机开票能力</w:t>
      </w:r>
      <w:r>
        <w:tab/>
      </w:r>
      <w:r>
        <w:fldChar w:fldCharType="begin"/>
      </w:r>
      <w:r>
        <w:instrText xml:space="preserve"> PAGEREF _Toc24535 \h </w:instrText>
      </w:r>
      <w:r>
        <w:fldChar w:fldCharType="separate"/>
      </w:r>
      <w:r>
        <w:t>41</w:t>
      </w:r>
      <w:r>
        <w:fldChar w:fldCharType="end"/>
      </w:r>
      <w:r>
        <w:rPr>
          <w:rFonts w:hint="default" w:ascii="Times New Roman" w:hAnsi="Times New Roman" w:eastAsia="仿宋_GB2312" w:cs="Times New Roman"/>
        </w:rPr>
        <w:fldChar w:fldCharType="end"/>
      </w:r>
    </w:p>
    <w:p w14:paraId="1A72ADFB">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_Toc29083 </w:instrText>
      </w:r>
      <w:r>
        <w:rPr>
          <w:rFonts w:hint="default" w:ascii="Times New Roman" w:hAnsi="Times New Roman" w:eastAsia="仿宋_GB2312" w:cs="Times New Roman"/>
        </w:rPr>
        <w:fldChar w:fldCharType="separate"/>
      </w:r>
      <w:r>
        <w:rPr>
          <w:rFonts w:hint="default" w:ascii="Times New Roman" w:hAnsi="Times New Roman" w:cs="Times New Roman"/>
        </w:rPr>
        <w:t>5.1.16医疗服务（门诊）开票能力</w:t>
      </w:r>
      <w:r>
        <w:tab/>
      </w:r>
      <w:r>
        <w:fldChar w:fldCharType="begin"/>
      </w:r>
      <w:r>
        <w:instrText xml:space="preserve"> PAGEREF _Toc29083 \h </w:instrText>
      </w:r>
      <w:r>
        <w:fldChar w:fldCharType="separate"/>
      </w:r>
      <w:r>
        <w:t>42</w:t>
      </w:r>
      <w:r>
        <w:fldChar w:fldCharType="end"/>
      </w:r>
      <w:r>
        <w:rPr>
          <w:rFonts w:hint="default" w:ascii="Times New Roman" w:hAnsi="Times New Roman" w:eastAsia="仿宋_GB2312" w:cs="Times New Roman"/>
        </w:rPr>
        <w:fldChar w:fldCharType="end"/>
      </w:r>
    </w:p>
    <w:p w14:paraId="1E7E6936">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_Toc16452 </w:instrText>
      </w:r>
      <w:r>
        <w:rPr>
          <w:rFonts w:hint="default" w:ascii="Times New Roman" w:hAnsi="Times New Roman" w:eastAsia="仿宋_GB2312" w:cs="Times New Roman"/>
        </w:rPr>
        <w:fldChar w:fldCharType="separate"/>
      </w:r>
      <w:r>
        <w:rPr>
          <w:rFonts w:hint="default" w:ascii="Times New Roman" w:hAnsi="Times New Roman" w:cs="Times New Roman"/>
        </w:rPr>
        <w:t>5.1.17医疗服务（住院）开票能力</w:t>
      </w:r>
      <w:r>
        <w:tab/>
      </w:r>
      <w:r>
        <w:fldChar w:fldCharType="begin"/>
      </w:r>
      <w:r>
        <w:instrText xml:space="preserve"> PAGEREF _Toc16452 \h </w:instrText>
      </w:r>
      <w:r>
        <w:fldChar w:fldCharType="separate"/>
      </w:r>
      <w:r>
        <w:t>42</w:t>
      </w:r>
      <w:r>
        <w:fldChar w:fldCharType="end"/>
      </w:r>
      <w:r>
        <w:rPr>
          <w:rFonts w:hint="default" w:ascii="Times New Roman" w:hAnsi="Times New Roman" w:eastAsia="仿宋_GB2312" w:cs="Times New Roman"/>
        </w:rPr>
        <w:fldChar w:fldCharType="end"/>
      </w:r>
    </w:p>
    <w:p w14:paraId="6415231B">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_Toc19670 </w:instrText>
      </w:r>
      <w:r>
        <w:rPr>
          <w:rFonts w:hint="default" w:ascii="Times New Roman" w:hAnsi="Times New Roman" w:eastAsia="仿宋_GB2312" w:cs="Times New Roman"/>
        </w:rPr>
        <w:fldChar w:fldCharType="separate"/>
      </w:r>
      <w:r>
        <w:rPr>
          <w:rFonts w:hint="default" w:ascii="Times New Roman" w:hAnsi="Times New Roman" w:cs="Times New Roman"/>
        </w:rPr>
        <w:t>5.1.18铁路电子客票开票能力</w:t>
      </w:r>
      <w:r>
        <w:tab/>
      </w:r>
      <w:r>
        <w:fldChar w:fldCharType="begin"/>
      </w:r>
      <w:r>
        <w:instrText xml:space="preserve"> PAGEREF _Toc19670 \h </w:instrText>
      </w:r>
      <w:r>
        <w:fldChar w:fldCharType="separate"/>
      </w:r>
      <w:r>
        <w:t>43</w:t>
      </w:r>
      <w:r>
        <w:fldChar w:fldCharType="end"/>
      </w:r>
      <w:r>
        <w:rPr>
          <w:rFonts w:hint="default" w:ascii="Times New Roman" w:hAnsi="Times New Roman" w:eastAsia="仿宋_GB2312" w:cs="Times New Roman"/>
        </w:rPr>
        <w:fldChar w:fldCharType="end"/>
      </w:r>
    </w:p>
    <w:p w14:paraId="0D9C47CA">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_Toc28714 </w:instrText>
      </w:r>
      <w:r>
        <w:rPr>
          <w:rFonts w:hint="default" w:ascii="Times New Roman" w:hAnsi="Times New Roman" w:eastAsia="仿宋_GB2312" w:cs="Times New Roman"/>
        </w:rPr>
        <w:fldChar w:fldCharType="separate"/>
      </w:r>
      <w:r>
        <w:rPr>
          <w:rFonts w:hint="default" w:ascii="Times New Roman" w:hAnsi="Times New Roman" w:cs="Times New Roman"/>
        </w:rPr>
        <w:t>5.1.19民航版开票能力</w:t>
      </w:r>
      <w:r>
        <w:tab/>
      </w:r>
      <w:r>
        <w:fldChar w:fldCharType="begin"/>
      </w:r>
      <w:r>
        <w:instrText xml:space="preserve"> PAGEREF _Toc28714 \h </w:instrText>
      </w:r>
      <w:r>
        <w:fldChar w:fldCharType="separate"/>
      </w:r>
      <w:r>
        <w:t>44</w:t>
      </w:r>
      <w:r>
        <w:fldChar w:fldCharType="end"/>
      </w:r>
      <w:r>
        <w:rPr>
          <w:rFonts w:hint="default" w:ascii="Times New Roman" w:hAnsi="Times New Roman" w:eastAsia="仿宋_GB2312" w:cs="Times New Roman"/>
        </w:rPr>
        <w:fldChar w:fldCharType="end"/>
      </w:r>
    </w:p>
    <w:p w14:paraId="4889E637">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_Toc21251 </w:instrText>
      </w:r>
      <w:r>
        <w:rPr>
          <w:rFonts w:hint="default" w:ascii="Times New Roman" w:hAnsi="Times New Roman" w:eastAsia="仿宋_GB2312" w:cs="Times New Roman"/>
        </w:rPr>
        <w:fldChar w:fldCharType="separate"/>
      </w:r>
      <w:r>
        <w:rPr>
          <w:rFonts w:hint="default" w:ascii="Times New Roman" w:hAnsi="Times New Roman" w:cs="Times New Roman"/>
        </w:rPr>
        <w:t>5.1.</w:t>
      </w:r>
      <w:r>
        <w:rPr>
          <w:rFonts w:hint="default" w:ascii="Times New Roman" w:hAnsi="Times New Roman" w:cs="Times New Roman"/>
          <w:lang w:val="en-US" w:eastAsia="zh-CN"/>
        </w:rPr>
        <w:t>20商品条码</w:t>
      </w:r>
      <w:r>
        <w:rPr>
          <w:rFonts w:hint="default" w:ascii="Times New Roman" w:hAnsi="Times New Roman" w:cs="Times New Roman"/>
        </w:rPr>
        <w:t>开票能力</w:t>
      </w:r>
      <w:r>
        <w:tab/>
      </w:r>
      <w:r>
        <w:fldChar w:fldCharType="begin"/>
      </w:r>
      <w:r>
        <w:instrText xml:space="preserve"> PAGEREF _Toc21251 \h </w:instrText>
      </w:r>
      <w:r>
        <w:fldChar w:fldCharType="separate"/>
      </w:r>
      <w:r>
        <w:t>45</w:t>
      </w:r>
      <w:r>
        <w:fldChar w:fldCharType="end"/>
      </w:r>
      <w:r>
        <w:rPr>
          <w:rFonts w:hint="default" w:ascii="Times New Roman" w:hAnsi="Times New Roman" w:eastAsia="仿宋_GB2312" w:cs="Times New Roman"/>
        </w:rPr>
        <w:fldChar w:fldCharType="end"/>
      </w:r>
    </w:p>
    <w:p w14:paraId="19A9C8CD">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_Toc3115 </w:instrText>
      </w:r>
      <w:r>
        <w:rPr>
          <w:rFonts w:hint="default" w:ascii="Times New Roman" w:hAnsi="Times New Roman" w:eastAsia="仿宋_GB2312" w:cs="Times New Roman"/>
        </w:rPr>
        <w:fldChar w:fldCharType="separate"/>
      </w:r>
      <w:r>
        <w:rPr>
          <w:rFonts w:hint="default" w:ascii="Times New Roman" w:hAnsi="Times New Roman" w:cs="Times New Roman"/>
        </w:rPr>
        <w:t>5.1.</w:t>
      </w:r>
      <w:r>
        <w:rPr>
          <w:rFonts w:hint="default" w:ascii="Times New Roman" w:hAnsi="Times New Roman" w:cs="Times New Roman"/>
          <w:lang w:val="en-US" w:eastAsia="zh-CN"/>
        </w:rPr>
        <w:t>21通行费</w:t>
      </w:r>
      <w:r>
        <w:rPr>
          <w:rFonts w:hint="default" w:ascii="Times New Roman" w:hAnsi="Times New Roman" w:cs="Times New Roman"/>
        </w:rPr>
        <w:t>开票能力</w:t>
      </w:r>
      <w:r>
        <w:tab/>
      </w:r>
      <w:r>
        <w:fldChar w:fldCharType="begin"/>
      </w:r>
      <w:r>
        <w:instrText xml:space="preserve"> PAGEREF _Toc3115 \h </w:instrText>
      </w:r>
      <w:r>
        <w:fldChar w:fldCharType="separate"/>
      </w:r>
      <w:r>
        <w:t>46</w:t>
      </w:r>
      <w:r>
        <w:fldChar w:fldCharType="end"/>
      </w:r>
      <w:r>
        <w:rPr>
          <w:rFonts w:hint="default" w:ascii="Times New Roman" w:hAnsi="Times New Roman" w:eastAsia="仿宋_GB2312" w:cs="Times New Roman"/>
        </w:rPr>
        <w:fldChar w:fldCharType="end"/>
      </w:r>
    </w:p>
    <w:p w14:paraId="2449950F">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_Toc8971 </w:instrText>
      </w:r>
      <w:r>
        <w:rPr>
          <w:rFonts w:hint="default" w:ascii="Times New Roman" w:hAnsi="Times New Roman" w:eastAsia="仿宋_GB2312" w:cs="Times New Roman"/>
        </w:rPr>
        <w:fldChar w:fldCharType="separate"/>
      </w:r>
      <w:r>
        <w:rPr>
          <w:rFonts w:hint="default" w:ascii="Times New Roman" w:hAnsi="Times New Roman" w:cs="Times New Roman"/>
        </w:rPr>
        <w:t>5.1.</w:t>
      </w:r>
      <w:r>
        <w:rPr>
          <w:rFonts w:hint="default" w:ascii="Times New Roman" w:hAnsi="Times New Roman" w:cs="Times New Roman"/>
          <w:lang w:val="en-US" w:eastAsia="zh-CN"/>
        </w:rPr>
        <w:t>22报废产品收购</w:t>
      </w:r>
      <w:r>
        <w:rPr>
          <w:rFonts w:hint="default" w:ascii="Times New Roman" w:hAnsi="Times New Roman" w:cs="Times New Roman"/>
        </w:rPr>
        <w:t>开票能力</w:t>
      </w:r>
      <w:r>
        <w:tab/>
      </w:r>
      <w:r>
        <w:fldChar w:fldCharType="begin"/>
      </w:r>
      <w:r>
        <w:instrText xml:space="preserve"> PAGEREF _Toc8971 \h </w:instrText>
      </w:r>
      <w:r>
        <w:fldChar w:fldCharType="separate"/>
      </w:r>
      <w:r>
        <w:t>46</w:t>
      </w:r>
      <w:r>
        <w:fldChar w:fldCharType="end"/>
      </w:r>
      <w:r>
        <w:rPr>
          <w:rFonts w:hint="default" w:ascii="Times New Roman" w:hAnsi="Times New Roman" w:eastAsia="仿宋_GB2312" w:cs="Times New Roman"/>
        </w:rPr>
        <w:fldChar w:fldCharType="end"/>
      </w:r>
    </w:p>
    <w:p w14:paraId="6036C294">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_Toc8470 </w:instrText>
      </w:r>
      <w:r>
        <w:rPr>
          <w:rFonts w:hint="default" w:ascii="Times New Roman" w:hAnsi="Times New Roman" w:eastAsia="仿宋_GB2312" w:cs="Times New Roman"/>
        </w:rPr>
        <w:fldChar w:fldCharType="separate"/>
      </w:r>
      <w:r>
        <w:rPr>
          <w:rFonts w:hint="default" w:ascii="Times New Roman" w:hAnsi="Times New Roman" w:cs="Times New Roman"/>
        </w:rPr>
        <w:t>5.1.</w:t>
      </w:r>
      <w:r>
        <w:rPr>
          <w:rFonts w:hint="default" w:ascii="Times New Roman" w:hAnsi="Times New Roman" w:cs="Times New Roman"/>
          <w:lang w:val="en-US" w:eastAsia="zh-CN"/>
        </w:rPr>
        <w:t>23机动车</w:t>
      </w:r>
      <w:r>
        <w:rPr>
          <w:rFonts w:hint="default" w:ascii="Times New Roman" w:hAnsi="Times New Roman" w:cs="Times New Roman"/>
        </w:rPr>
        <w:t>开票能力</w:t>
      </w:r>
      <w:r>
        <w:tab/>
      </w:r>
      <w:r>
        <w:fldChar w:fldCharType="begin"/>
      </w:r>
      <w:r>
        <w:instrText xml:space="preserve"> PAGEREF _Toc8470 \h </w:instrText>
      </w:r>
      <w:r>
        <w:fldChar w:fldCharType="separate"/>
      </w:r>
      <w:r>
        <w:t>47</w:t>
      </w:r>
      <w:r>
        <w:fldChar w:fldCharType="end"/>
      </w:r>
      <w:r>
        <w:rPr>
          <w:rFonts w:hint="default" w:ascii="Times New Roman" w:hAnsi="Times New Roman" w:eastAsia="仿宋_GB2312" w:cs="Times New Roman"/>
        </w:rPr>
        <w:fldChar w:fldCharType="end"/>
      </w:r>
    </w:p>
    <w:p w14:paraId="12FAF8C7">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_Toc481 </w:instrText>
      </w:r>
      <w:r>
        <w:rPr>
          <w:rFonts w:hint="default" w:ascii="Times New Roman" w:hAnsi="Times New Roman" w:eastAsia="仿宋_GB2312" w:cs="Times New Roman"/>
        </w:rPr>
        <w:fldChar w:fldCharType="separate"/>
      </w:r>
      <w:r>
        <w:rPr>
          <w:rFonts w:hint="default" w:ascii="Times New Roman" w:hAnsi="Times New Roman" w:cs="Times New Roman"/>
        </w:rPr>
        <w:t>5.1.</w:t>
      </w:r>
      <w:r>
        <w:rPr>
          <w:rFonts w:hint="default" w:ascii="Times New Roman" w:hAnsi="Times New Roman" w:cs="Times New Roman"/>
          <w:lang w:val="en-US" w:eastAsia="zh-CN"/>
        </w:rPr>
        <w:t>24二手车</w:t>
      </w:r>
      <w:r>
        <w:rPr>
          <w:rFonts w:hint="default" w:ascii="Times New Roman" w:hAnsi="Times New Roman" w:cs="Times New Roman"/>
        </w:rPr>
        <w:t>开票能力</w:t>
      </w:r>
      <w:r>
        <w:tab/>
      </w:r>
      <w:r>
        <w:fldChar w:fldCharType="begin"/>
      </w:r>
      <w:r>
        <w:instrText xml:space="preserve"> PAGEREF _Toc481 \h </w:instrText>
      </w:r>
      <w:r>
        <w:fldChar w:fldCharType="separate"/>
      </w:r>
      <w:r>
        <w:t>48</w:t>
      </w:r>
      <w:r>
        <w:fldChar w:fldCharType="end"/>
      </w:r>
      <w:r>
        <w:rPr>
          <w:rFonts w:hint="default" w:ascii="Times New Roman" w:hAnsi="Times New Roman" w:eastAsia="仿宋_GB2312" w:cs="Times New Roman"/>
        </w:rPr>
        <w:fldChar w:fldCharType="end"/>
      </w:r>
    </w:p>
    <w:p w14:paraId="38A74052">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_Toc9707 </w:instrText>
      </w:r>
      <w:r>
        <w:rPr>
          <w:rFonts w:hint="default" w:ascii="Times New Roman" w:hAnsi="Times New Roman" w:eastAsia="仿宋_GB2312" w:cs="Times New Roman"/>
        </w:rPr>
        <w:fldChar w:fldCharType="separate"/>
      </w:r>
      <w:r>
        <w:rPr>
          <w:rFonts w:hint="default" w:ascii="Times New Roman" w:hAnsi="Times New Roman" w:cs="Times New Roman"/>
        </w:rPr>
        <w:t>5.1.</w:t>
      </w:r>
      <w:r>
        <w:rPr>
          <w:rFonts w:hint="default" w:ascii="Times New Roman" w:hAnsi="Times New Roman" w:cs="Times New Roman"/>
          <w:lang w:val="en-US" w:eastAsia="zh-CN"/>
        </w:rPr>
        <w:t>25反向开票（通用）</w:t>
      </w:r>
      <w:r>
        <w:rPr>
          <w:rFonts w:hint="default" w:ascii="Times New Roman" w:hAnsi="Times New Roman" w:cs="Times New Roman"/>
        </w:rPr>
        <w:t>开票能力</w:t>
      </w:r>
      <w:r>
        <w:tab/>
      </w:r>
      <w:r>
        <w:fldChar w:fldCharType="begin"/>
      </w:r>
      <w:r>
        <w:instrText xml:space="preserve"> PAGEREF _Toc9707 \h </w:instrText>
      </w:r>
      <w:r>
        <w:fldChar w:fldCharType="separate"/>
      </w:r>
      <w:r>
        <w:t>49</w:t>
      </w:r>
      <w:r>
        <w:fldChar w:fldCharType="end"/>
      </w:r>
      <w:r>
        <w:rPr>
          <w:rFonts w:hint="default" w:ascii="Times New Roman" w:hAnsi="Times New Roman" w:eastAsia="仿宋_GB2312" w:cs="Times New Roman"/>
        </w:rPr>
        <w:fldChar w:fldCharType="end"/>
      </w:r>
    </w:p>
    <w:p w14:paraId="329EE3EE">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_Toc8443 </w:instrText>
      </w:r>
      <w:r>
        <w:rPr>
          <w:rFonts w:hint="default" w:ascii="Times New Roman" w:hAnsi="Times New Roman" w:eastAsia="仿宋_GB2312" w:cs="Times New Roman"/>
        </w:rPr>
        <w:fldChar w:fldCharType="separate"/>
      </w:r>
      <w:r>
        <w:rPr>
          <w:rFonts w:hint="default" w:ascii="Times New Roman" w:hAnsi="Times New Roman" w:cs="Times New Roman"/>
        </w:rPr>
        <w:t>5.1.</w:t>
      </w:r>
      <w:r>
        <w:rPr>
          <w:rFonts w:hint="default" w:ascii="Times New Roman" w:hAnsi="Times New Roman" w:cs="Times New Roman"/>
          <w:lang w:val="en-US" w:eastAsia="zh-CN"/>
        </w:rPr>
        <w:t>26金银首饰</w:t>
      </w:r>
      <w:r>
        <w:rPr>
          <w:rFonts w:hint="default" w:ascii="Times New Roman" w:hAnsi="Times New Roman" w:cs="Times New Roman"/>
        </w:rPr>
        <w:t>开票能力</w:t>
      </w:r>
      <w:r>
        <w:tab/>
      </w:r>
      <w:r>
        <w:fldChar w:fldCharType="begin"/>
      </w:r>
      <w:r>
        <w:instrText xml:space="preserve"> PAGEREF _Toc8443 \h </w:instrText>
      </w:r>
      <w:r>
        <w:fldChar w:fldCharType="separate"/>
      </w:r>
      <w:r>
        <w:t>50</w:t>
      </w:r>
      <w:r>
        <w:fldChar w:fldCharType="end"/>
      </w:r>
      <w:r>
        <w:rPr>
          <w:rFonts w:hint="default" w:ascii="Times New Roman" w:hAnsi="Times New Roman" w:eastAsia="仿宋_GB2312" w:cs="Times New Roman"/>
        </w:rPr>
        <w:fldChar w:fldCharType="end"/>
      </w:r>
    </w:p>
    <w:p w14:paraId="727592AC">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_Toc2803 </w:instrText>
      </w:r>
      <w:r>
        <w:rPr>
          <w:rFonts w:hint="default" w:ascii="Times New Roman" w:hAnsi="Times New Roman" w:eastAsia="仿宋_GB2312" w:cs="Times New Roman"/>
        </w:rPr>
        <w:fldChar w:fldCharType="separate"/>
      </w:r>
      <w:r>
        <w:rPr>
          <w:rFonts w:hint="default" w:ascii="Times New Roman" w:hAnsi="Times New Roman" w:cs="Times New Roman"/>
        </w:rPr>
        <w:t>5.1.</w:t>
      </w:r>
      <w:r>
        <w:rPr>
          <w:rFonts w:hint="default" w:ascii="Times New Roman" w:hAnsi="Times New Roman" w:cs="Times New Roman"/>
          <w:lang w:val="en-US" w:eastAsia="zh-CN"/>
        </w:rPr>
        <w:t>27金融商品转让</w:t>
      </w:r>
      <w:r>
        <w:rPr>
          <w:rFonts w:hint="default" w:ascii="Times New Roman" w:hAnsi="Times New Roman" w:cs="Times New Roman"/>
        </w:rPr>
        <w:t>开票能力</w:t>
      </w:r>
      <w:r>
        <w:tab/>
      </w:r>
      <w:r>
        <w:fldChar w:fldCharType="begin"/>
      </w:r>
      <w:r>
        <w:instrText xml:space="preserve"> PAGEREF _Toc2803 \h </w:instrText>
      </w:r>
      <w:r>
        <w:fldChar w:fldCharType="separate"/>
      </w:r>
      <w:r>
        <w:t>51</w:t>
      </w:r>
      <w:r>
        <w:fldChar w:fldCharType="end"/>
      </w:r>
      <w:r>
        <w:rPr>
          <w:rFonts w:hint="default" w:ascii="Times New Roman" w:hAnsi="Times New Roman" w:eastAsia="仿宋_GB2312" w:cs="Times New Roman"/>
        </w:rPr>
        <w:fldChar w:fldCharType="end"/>
      </w:r>
    </w:p>
    <w:p w14:paraId="6DE401A7">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_Toc18812 </w:instrText>
      </w:r>
      <w:r>
        <w:rPr>
          <w:rFonts w:hint="default" w:ascii="Times New Roman" w:hAnsi="Times New Roman" w:eastAsia="仿宋_GB2312" w:cs="Times New Roman"/>
        </w:rPr>
        <w:fldChar w:fldCharType="separate"/>
      </w:r>
      <w:r>
        <w:rPr>
          <w:rFonts w:hint="default" w:ascii="Times New Roman" w:hAnsi="Times New Roman" w:cs="Times New Roman"/>
        </w:rPr>
        <w:t>5.1.</w:t>
      </w:r>
      <w:r>
        <w:rPr>
          <w:rFonts w:hint="default" w:ascii="Times New Roman" w:hAnsi="Times New Roman" w:cs="Times New Roman"/>
          <w:lang w:val="en-US" w:eastAsia="zh-CN"/>
        </w:rPr>
        <w:t>26客运场站服务</w:t>
      </w:r>
      <w:r>
        <w:rPr>
          <w:rFonts w:hint="default" w:ascii="Times New Roman" w:hAnsi="Times New Roman" w:cs="Times New Roman"/>
        </w:rPr>
        <w:t>开票能力</w:t>
      </w:r>
      <w:r>
        <w:tab/>
      </w:r>
      <w:r>
        <w:fldChar w:fldCharType="begin"/>
      </w:r>
      <w:r>
        <w:instrText xml:space="preserve"> PAGEREF _Toc18812 \h </w:instrText>
      </w:r>
      <w:r>
        <w:fldChar w:fldCharType="separate"/>
      </w:r>
      <w:r>
        <w:t>51</w:t>
      </w:r>
      <w:r>
        <w:fldChar w:fldCharType="end"/>
      </w:r>
      <w:r>
        <w:rPr>
          <w:rFonts w:hint="default" w:ascii="Times New Roman" w:hAnsi="Times New Roman" w:eastAsia="仿宋_GB2312" w:cs="Times New Roman"/>
        </w:rPr>
        <w:fldChar w:fldCharType="end"/>
      </w:r>
    </w:p>
    <w:p w14:paraId="2F9FCC4E">
      <w:pPr>
        <w:pStyle w:val="27"/>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_Toc11972 </w:instrText>
      </w:r>
      <w:r>
        <w:rPr>
          <w:rFonts w:hint="default" w:ascii="Times New Roman" w:hAnsi="Times New Roman" w:eastAsia="仿宋_GB2312" w:cs="Times New Roman"/>
        </w:rPr>
        <w:fldChar w:fldCharType="separate"/>
      </w:r>
      <w:r>
        <w:rPr>
          <w:rFonts w:hint="default" w:ascii="Times New Roman" w:hAnsi="Times New Roman" w:cs="Times New Roman"/>
        </w:rPr>
        <w:t>5.2乐企沙箱控制服务文档</w:t>
      </w:r>
      <w:r>
        <w:tab/>
      </w:r>
      <w:r>
        <w:fldChar w:fldCharType="begin"/>
      </w:r>
      <w:r>
        <w:instrText xml:space="preserve"> PAGEREF _Toc11972 \h </w:instrText>
      </w:r>
      <w:r>
        <w:fldChar w:fldCharType="separate"/>
      </w:r>
      <w:r>
        <w:t>52</w:t>
      </w:r>
      <w:r>
        <w:fldChar w:fldCharType="end"/>
      </w:r>
      <w:r>
        <w:rPr>
          <w:rFonts w:hint="default" w:ascii="Times New Roman" w:hAnsi="Times New Roman" w:eastAsia="仿宋_GB2312" w:cs="Times New Roman"/>
        </w:rPr>
        <w:fldChar w:fldCharType="end"/>
      </w:r>
    </w:p>
    <w:p w14:paraId="0EF7C1DB">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_Toc6585 </w:instrText>
      </w:r>
      <w:r>
        <w:rPr>
          <w:rFonts w:hint="default" w:ascii="Times New Roman" w:hAnsi="Times New Roman" w:eastAsia="仿宋_GB2312" w:cs="Times New Roman"/>
        </w:rPr>
        <w:fldChar w:fldCharType="separate"/>
      </w:r>
      <w:r>
        <w:rPr>
          <w:rFonts w:hint="default" w:ascii="Times New Roman" w:hAnsi="Times New Roman" w:cs="Times New Roman"/>
        </w:rPr>
        <w:t>5.2.1虚拟单位企业数据查询接口</w:t>
      </w:r>
      <w:r>
        <w:tab/>
      </w:r>
      <w:r>
        <w:fldChar w:fldCharType="begin"/>
      </w:r>
      <w:r>
        <w:instrText xml:space="preserve"> PAGEREF _Toc6585 \h </w:instrText>
      </w:r>
      <w:r>
        <w:fldChar w:fldCharType="separate"/>
      </w:r>
      <w:r>
        <w:t>52</w:t>
      </w:r>
      <w:r>
        <w:fldChar w:fldCharType="end"/>
      </w:r>
      <w:r>
        <w:rPr>
          <w:rFonts w:hint="default" w:ascii="Times New Roman" w:hAnsi="Times New Roman" w:eastAsia="仿宋_GB2312" w:cs="Times New Roman"/>
        </w:rPr>
        <w:fldChar w:fldCharType="end"/>
      </w:r>
    </w:p>
    <w:p w14:paraId="4FE81190">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_Toc20510 </w:instrText>
      </w:r>
      <w:r>
        <w:rPr>
          <w:rFonts w:hint="default" w:ascii="Times New Roman" w:hAnsi="Times New Roman" w:eastAsia="仿宋_GB2312" w:cs="Times New Roman"/>
        </w:rPr>
        <w:fldChar w:fldCharType="separate"/>
      </w:r>
      <w:r>
        <w:rPr>
          <w:rFonts w:hint="default" w:ascii="Times New Roman" w:hAnsi="Times New Roman" w:cs="Times New Roman"/>
        </w:rPr>
        <w:t>5.2.2</w:t>
      </w:r>
      <w:r>
        <w:rPr>
          <w:rFonts w:hint="default" w:ascii="Times New Roman" w:hAnsi="Times New Roman" w:cs="Times New Roman"/>
          <w:lang w:eastAsia="zh-Hans"/>
        </w:rPr>
        <w:t>企业信息重置接口</w:t>
      </w:r>
      <w:r>
        <w:tab/>
      </w:r>
      <w:r>
        <w:fldChar w:fldCharType="begin"/>
      </w:r>
      <w:r>
        <w:instrText xml:space="preserve"> PAGEREF _Toc20510 \h </w:instrText>
      </w:r>
      <w:r>
        <w:fldChar w:fldCharType="separate"/>
      </w:r>
      <w:r>
        <w:t>56</w:t>
      </w:r>
      <w:r>
        <w:fldChar w:fldCharType="end"/>
      </w:r>
      <w:r>
        <w:rPr>
          <w:rFonts w:hint="default" w:ascii="Times New Roman" w:hAnsi="Times New Roman" w:eastAsia="仿宋_GB2312" w:cs="Times New Roman"/>
        </w:rPr>
        <w:fldChar w:fldCharType="end"/>
      </w:r>
    </w:p>
    <w:p w14:paraId="520DD719">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_Toc12304 </w:instrText>
      </w:r>
      <w:r>
        <w:rPr>
          <w:rFonts w:hint="default" w:ascii="Times New Roman" w:hAnsi="Times New Roman" w:eastAsia="仿宋_GB2312" w:cs="Times New Roman"/>
        </w:rPr>
        <w:fldChar w:fldCharType="separate"/>
      </w:r>
      <w:r>
        <w:rPr>
          <w:rFonts w:hint="default" w:ascii="Times New Roman" w:hAnsi="Times New Roman" w:cs="Times New Roman"/>
        </w:rPr>
        <w:t>5.2.3</w:t>
      </w:r>
      <w:r>
        <w:rPr>
          <w:rFonts w:hint="default" w:ascii="Times New Roman" w:hAnsi="Times New Roman" w:cs="Times New Roman"/>
          <w:lang w:eastAsia="zh-Hans"/>
        </w:rPr>
        <w:t>发票入账抵扣状态变更接口</w:t>
      </w:r>
      <w:r>
        <w:tab/>
      </w:r>
      <w:r>
        <w:fldChar w:fldCharType="begin"/>
      </w:r>
      <w:r>
        <w:instrText xml:space="preserve"> PAGEREF _Toc12304 \h </w:instrText>
      </w:r>
      <w:r>
        <w:fldChar w:fldCharType="separate"/>
      </w:r>
      <w:r>
        <w:t>62</w:t>
      </w:r>
      <w:r>
        <w:fldChar w:fldCharType="end"/>
      </w:r>
      <w:r>
        <w:rPr>
          <w:rFonts w:hint="default" w:ascii="Times New Roman" w:hAnsi="Times New Roman" w:eastAsia="仿宋_GB2312" w:cs="Times New Roman"/>
        </w:rPr>
        <w:fldChar w:fldCharType="end"/>
      </w:r>
    </w:p>
    <w:p w14:paraId="03EC64B6">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_Toc3082 </w:instrText>
      </w:r>
      <w:r>
        <w:rPr>
          <w:rFonts w:hint="default" w:ascii="Times New Roman" w:hAnsi="Times New Roman" w:eastAsia="仿宋_GB2312" w:cs="Times New Roman"/>
        </w:rPr>
        <w:fldChar w:fldCharType="separate"/>
      </w:r>
      <w:r>
        <w:rPr>
          <w:rFonts w:hint="default" w:ascii="Times New Roman" w:hAnsi="Times New Roman" w:cs="Times New Roman"/>
        </w:rPr>
        <w:t>5.2.4企业基础信息更新</w:t>
      </w:r>
      <w:r>
        <w:rPr>
          <w:rFonts w:hint="default" w:ascii="Times New Roman" w:hAnsi="Times New Roman" w:cs="Times New Roman"/>
          <w:lang w:eastAsia="zh-Hans"/>
        </w:rPr>
        <w:t>接口</w:t>
      </w:r>
      <w:r>
        <w:tab/>
      </w:r>
      <w:r>
        <w:fldChar w:fldCharType="begin"/>
      </w:r>
      <w:r>
        <w:instrText xml:space="preserve"> PAGEREF _Toc3082 \h </w:instrText>
      </w:r>
      <w:r>
        <w:fldChar w:fldCharType="separate"/>
      </w:r>
      <w:r>
        <w:t>64</w:t>
      </w:r>
      <w:r>
        <w:fldChar w:fldCharType="end"/>
      </w:r>
      <w:r>
        <w:rPr>
          <w:rFonts w:hint="default" w:ascii="Times New Roman" w:hAnsi="Times New Roman" w:eastAsia="仿宋_GB2312" w:cs="Times New Roman"/>
        </w:rPr>
        <w:fldChar w:fldCharType="end"/>
      </w:r>
    </w:p>
    <w:p w14:paraId="436E9C48">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_Toc13594 </w:instrText>
      </w:r>
      <w:r>
        <w:rPr>
          <w:rFonts w:hint="default" w:ascii="Times New Roman" w:hAnsi="Times New Roman" w:eastAsia="仿宋_GB2312" w:cs="Times New Roman"/>
        </w:rPr>
        <w:fldChar w:fldCharType="separate"/>
      </w:r>
      <w:r>
        <w:rPr>
          <w:rFonts w:hint="default" w:ascii="Times New Roman" w:hAnsi="Times New Roman" w:cs="Times New Roman"/>
        </w:rPr>
        <w:t>5.2.5增加纳税人授信额度</w:t>
      </w:r>
      <w:r>
        <w:rPr>
          <w:rFonts w:hint="default" w:ascii="Times New Roman" w:hAnsi="Times New Roman" w:cs="Times New Roman"/>
          <w:lang w:eastAsia="zh-Hans"/>
        </w:rPr>
        <w:t>接口</w:t>
      </w:r>
      <w:r>
        <w:tab/>
      </w:r>
      <w:r>
        <w:fldChar w:fldCharType="begin"/>
      </w:r>
      <w:r>
        <w:instrText xml:space="preserve"> PAGEREF _Toc13594 \h </w:instrText>
      </w:r>
      <w:r>
        <w:fldChar w:fldCharType="separate"/>
      </w:r>
      <w:r>
        <w:t>67</w:t>
      </w:r>
      <w:r>
        <w:fldChar w:fldCharType="end"/>
      </w:r>
      <w:r>
        <w:rPr>
          <w:rFonts w:hint="default" w:ascii="Times New Roman" w:hAnsi="Times New Roman" w:eastAsia="仿宋_GB2312" w:cs="Times New Roman"/>
        </w:rPr>
        <w:fldChar w:fldCharType="end"/>
      </w:r>
    </w:p>
    <w:p w14:paraId="1C0F2F3A">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_Toc12710 </w:instrText>
      </w:r>
      <w:r>
        <w:rPr>
          <w:rFonts w:hint="default" w:ascii="Times New Roman" w:hAnsi="Times New Roman" w:eastAsia="仿宋_GB2312" w:cs="Times New Roman"/>
        </w:rPr>
        <w:fldChar w:fldCharType="separate"/>
      </w:r>
      <w:r>
        <w:rPr>
          <w:rFonts w:hint="default" w:ascii="Times New Roman" w:hAnsi="Times New Roman" w:cs="Times New Roman"/>
        </w:rPr>
        <w:t>5.2.6企业信息初始化接口</w:t>
      </w:r>
      <w:r>
        <w:tab/>
      </w:r>
      <w:r>
        <w:fldChar w:fldCharType="begin"/>
      </w:r>
      <w:r>
        <w:instrText xml:space="preserve"> PAGEREF _Toc12710 \h </w:instrText>
      </w:r>
      <w:r>
        <w:fldChar w:fldCharType="separate"/>
      </w:r>
      <w:r>
        <w:t>69</w:t>
      </w:r>
      <w:r>
        <w:fldChar w:fldCharType="end"/>
      </w:r>
      <w:r>
        <w:rPr>
          <w:rFonts w:hint="default" w:ascii="Times New Roman" w:hAnsi="Times New Roman" w:eastAsia="仿宋_GB2312" w:cs="Times New Roman"/>
        </w:rPr>
        <w:fldChar w:fldCharType="end"/>
      </w:r>
    </w:p>
    <w:p w14:paraId="5AAA859F">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_Toc2236 </w:instrText>
      </w:r>
      <w:r>
        <w:rPr>
          <w:rFonts w:hint="default" w:ascii="Times New Roman" w:hAnsi="Times New Roman" w:eastAsia="仿宋_GB2312" w:cs="Times New Roman"/>
        </w:rPr>
        <w:fldChar w:fldCharType="separate"/>
      </w:r>
      <w:r>
        <w:rPr>
          <w:rFonts w:hint="default" w:ascii="Times New Roman" w:hAnsi="Times New Roman" w:cs="Times New Roman"/>
        </w:rPr>
        <w:t>5.2.7税控蓝票初始化接口</w:t>
      </w:r>
      <w:r>
        <w:tab/>
      </w:r>
      <w:r>
        <w:fldChar w:fldCharType="begin"/>
      </w:r>
      <w:r>
        <w:instrText xml:space="preserve"> PAGEREF _Toc2236 \h </w:instrText>
      </w:r>
      <w:r>
        <w:fldChar w:fldCharType="separate"/>
      </w:r>
      <w:r>
        <w:t>72</w:t>
      </w:r>
      <w:r>
        <w:fldChar w:fldCharType="end"/>
      </w:r>
      <w:r>
        <w:rPr>
          <w:rFonts w:hint="default" w:ascii="Times New Roman" w:hAnsi="Times New Roman" w:eastAsia="仿宋_GB2312" w:cs="Times New Roman"/>
        </w:rPr>
        <w:fldChar w:fldCharType="end"/>
      </w:r>
    </w:p>
    <w:p w14:paraId="61B3214F">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_Toc16761 </w:instrText>
      </w:r>
      <w:r>
        <w:rPr>
          <w:rFonts w:hint="default" w:ascii="Times New Roman" w:hAnsi="Times New Roman" w:eastAsia="仿宋_GB2312" w:cs="Times New Roman"/>
        </w:rPr>
        <w:fldChar w:fldCharType="separate"/>
      </w:r>
      <w:r>
        <w:rPr>
          <w:rFonts w:hint="default" w:ascii="Times New Roman" w:hAnsi="Times New Roman" w:cs="Times New Roman"/>
          <w:lang w:val="en-US" w:eastAsia="zh-CN"/>
        </w:rPr>
        <w:t>5.2.8入账信息</w:t>
      </w:r>
      <w:r>
        <w:rPr>
          <w:rFonts w:hint="default" w:ascii="Times New Roman" w:hAnsi="Times New Roman" w:cs="Times New Roman"/>
        </w:rPr>
        <w:t>初始化接口</w:t>
      </w:r>
      <w:r>
        <w:tab/>
      </w:r>
      <w:r>
        <w:fldChar w:fldCharType="begin"/>
      </w:r>
      <w:r>
        <w:instrText xml:space="preserve"> PAGEREF _Toc16761 \h </w:instrText>
      </w:r>
      <w:r>
        <w:fldChar w:fldCharType="separate"/>
      </w:r>
      <w:r>
        <w:t>76</w:t>
      </w:r>
      <w:r>
        <w:fldChar w:fldCharType="end"/>
      </w:r>
      <w:r>
        <w:rPr>
          <w:rFonts w:hint="default" w:ascii="Times New Roman" w:hAnsi="Times New Roman" w:eastAsia="仿宋_GB2312" w:cs="Times New Roman"/>
        </w:rPr>
        <w:fldChar w:fldCharType="end"/>
      </w:r>
    </w:p>
    <w:p w14:paraId="57ED4E7A">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_Toc12472 </w:instrText>
      </w:r>
      <w:r>
        <w:rPr>
          <w:rFonts w:hint="default" w:ascii="Times New Roman" w:hAnsi="Times New Roman" w:eastAsia="仿宋_GB2312" w:cs="Times New Roman"/>
        </w:rPr>
        <w:fldChar w:fldCharType="separate"/>
      </w:r>
      <w:r>
        <w:rPr>
          <w:rFonts w:hint="default" w:ascii="Times New Roman" w:hAnsi="Times New Roman" w:cs="Times New Roman"/>
          <w:lang w:eastAsia="zh-CN"/>
        </w:rPr>
        <w:t>5.2.</w:t>
      </w:r>
      <w:r>
        <w:rPr>
          <w:rFonts w:hint="default" w:ascii="Times New Roman" w:hAnsi="Times New Roman" w:cs="Times New Roman"/>
          <w:lang w:val="en-US" w:eastAsia="zh-CN"/>
        </w:rPr>
        <w:t>9</w:t>
      </w:r>
      <w:r>
        <w:rPr>
          <w:rFonts w:hint="default" w:ascii="Times New Roman" w:hAnsi="Times New Roman" w:cs="Times New Roman"/>
          <w:szCs w:val="22"/>
          <w:lang w:val="en-US" w:eastAsia="zh-CN"/>
        </w:rPr>
        <w:t>自然人开票信息变更接口</w:t>
      </w:r>
      <w:r>
        <w:tab/>
      </w:r>
      <w:r>
        <w:fldChar w:fldCharType="begin"/>
      </w:r>
      <w:r>
        <w:instrText xml:space="preserve"> PAGEREF _Toc12472 \h </w:instrText>
      </w:r>
      <w:r>
        <w:fldChar w:fldCharType="separate"/>
      </w:r>
      <w:r>
        <w:t>80</w:t>
      </w:r>
      <w:r>
        <w:fldChar w:fldCharType="end"/>
      </w:r>
      <w:r>
        <w:rPr>
          <w:rFonts w:hint="default" w:ascii="Times New Roman" w:hAnsi="Times New Roman" w:eastAsia="仿宋_GB2312" w:cs="Times New Roman"/>
        </w:rPr>
        <w:fldChar w:fldCharType="end"/>
      </w:r>
    </w:p>
    <w:p w14:paraId="3EF0DB1B">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_Toc23624 </w:instrText>
      </w:r>
      <w:r>
        <w:rPr>
          <w:rFonts w:hint="default" w:ascii="Times New Roman" w:hAnsi="Times New Roman" w:eastAsia="仿宋_GB2312" w:cs="Times New Roman"/>
        </w:rPr>
        <w:fldChar w:fldCharType="separate"/>
      </w:r>
      <w:r>
        <w:rPr>
          <w:rFonts w:hint="default" w:ascii="Times New Roman" w:hAnsi="Times New Roman" w:cs="Times New Roman"/>
          <w:lang w:eastAsia="zh-CN"/>
        </w:rPr>
        <w:t>5.2.1</w:t>
      </w:r>
      <w:r>
        <w:rPr>
          <w:rFonts w:hint="default" w:ascii="Times New Roman" w:hAnsi="Times New Roman" w:cs="Times New Roman"/>
          <w:lang w:val="en-US" w:eastAsia="zh-CN"/>
        </w:rPr>
        <w:t>0</w:t>
      </w:r>
      <w:r>
        <w:rPr>
          <w:rFonts w:hint="default" w:ascii="Times New Roman" w:hAnsi="Times New Roman" w:cs="Times New Roman"/>
          <w:szCs w:val="22"/>
          <w:lang w:val="en-US" w:eastAsia="zh-CN"/>
        </w:rPr>
        <w:t>报废产品税款信息缴纳</w:t>
      </w:r>
      <w:r>
        <w:tab/>
      </w:r>
      <w:r>
        <w:fldChar w:fldCharType="begin"/>
      </w:r>
      <w:r>
        <w:instrText xml:space="preserve"> PAGEREF _Toc23624 \h </w:instrText>
      </w:r>
      <w:r>
        <w:fldChar w:fldCharType="separate"/>
      </w:r>
      <w:r>
        <w:t>84</w:t>
      </w:r>
      <w:r>
        <w:fldChar w:fldCharType="end"/>
      </w:r>
      <w:r>
        <w:rPr>
          <w:rFonts w:hint="default" w:ascii="Times New Roman" w:hAnsi="Times New Roman" w:eastAsia="仿宋_GB2312" w:cs="Times New Roman"/>
        </w:rPr>
        <w:fldChar w:fldCharType="end"/>
      </w:r>
    </w:p>
    <w:p w14:paraId="2780B065">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_Toc23707 </w:instrText>
      </w:r>
      <w:r>
        <w:rPr>
          <w:rFonts w:hint="default" w:ascii="Times New Roman" w:hAnsi="Times New Roman" w:eastAsia="仿宋_GB2312" w:cs="Times New Roman"/>
        </w:rPr>
        <w:fldChar w:fldCharType="separate"/>
      </w:r>
      <w:r>
        <w:rPr>
          <w:rFonts w:hint="default" w:ascii="Times New Roman" w:hAnsi="Times New Roman" w:cs="Times New Roman"/>
          <w:szCs w:val="22"/>
          <w:lang w:val="en-US" w:eastAsia="zh-CN"/>
        </w:rPr>
        <w:t>5.2.11生成机动车合格证信息</w:t>
      </w:r>
      <w:r>
        <w:tab/>
      </w:r>
      <w:r>
        <w:fldChar w:fldCharType="begin"/>
      </w:r>
      <w:r>
        <w:instrText xml:space="preserve"> PAGEREF _Toc23707 \h </w:instrText>
      </w:r>
      <w:r>
        <w:fldChar w:fldCharType="separate"/>
      </w:r>
      <w:r>
        <w:t>86</w:t>
      </w:r>
      <w:r>
        <w:fldChar w:fldCharType="end"/>
      </w:r>
      <w:r>
        <w:rPr>
          <w:rFonts w:hint="default" w:ascii="Times New Roman" w:hAnsi="Times New Roman" w:eastAsia="仿宋_GB2312" w:cs="Times New Roman"/>
        </w:rPr>
        <w:fldChar w:fldCharType="end"/>
      </w:r>
    </w:p>
    <w:p w14:paraId="488AC159">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_Toc17865 </w:instrText>
      </w:r>
      <w:r>
        <w:rPr>
          <w:rFonts w:hint="default" w:ascii="Times New Roman" w:hAnsi="Times New Roman" w:eastAsia="仿宋_GB2312" w:cs="Times New Roman"/>
        </w:rPr>
        <w:fldChar w:fldCharType="separate"/>
      </w:r>
      <w:r>
        <w:rPr>
          <w:rFonts w:hint="default" w:ascii="Times New Roman" w:hAnsi="Times New Roman" w:cs="Times New Roman"/>
          <w:szCs w:val="22"/>
          <w:lang w:val="en-US" w:eastAsia="zh-CN"/>
        </w:rPr>
        <w:t>5.2.12退税信息初始化</w:t>
      </w:r>
      <w:r>
        <w:tab/>
      </w:r>
      <w:r>
        <w:fldChar w:fldCharType="begin"/>
      </w:r>
      <w:r>
        <w:instrText xml:space="preserve"> PAGEREF _Toc17865 \h </w:instrText>
      </w:r>
      <w:r>
        <w:fldChar w:fldCharType="separate"/>
      </w:r>
      <w:r>
        <w:t>90</w:t>
      </w:r>
      <w:r>
        <w:fldChar w:fldCharType="end"/>
      </w:r>
      <w:r>
        <w:rPr>
          <w:rFonts w:hint="default" w:ascii="Times New Roman" w:hAnsi="Times New Roman" w:eastAsia="仿宋_GB2312" w:cs="Times New Roman"/>
        </w:rPr>
        <w:fldChar w:fldCharType="end"/>
      </w:r>
    </w:p>
    <w:p w14:paraId="39E9F27D">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_Toc12861 </w:instrText>
      </w:r>
      <w:r>
        <w:rPr>
          <w:rFonts w:hint="default" w:ascii="Times New Roman" w:hAnsi="Times New Roman" w:eastAsia="仿宋_GB2312" w:cs="Times New Roman"/>
        </w:rPr>
        <w:fldChar w:fldCharType="separate"/>
      </w:r>
      <w:r>
        <w:rPr>
          <w:rFonts w:hint="default" w:ascii="Times New Roman" w:hAnsi="Times New Roman" w:cs="Times New Roman"/>
          <w:szCs w:val="22"/>
          <w:lang w:val="en-US" w:eastAsia="zh-CN"/>
        </w:rPr>
        <w:t>5.2.13退税申请状态更新</w:t>
      </w:r>
      <w:r>
        <w:tab/>
      </w:r>
      <w:r>
        <w:fldChar w:fldCharType="begin"/>
      </w:r>
      <w:r>
        <w:instrText xml:space="preserve"> PAGEREF _Toc12861 \h </w:instrText>
      </w:r>
      <w:r>
        <w:fldChar w:fldCharType="separate"/>
      </w:r>
      <w:r>
        <w:t>92</w:t>
      </w:r>
      <w:r>
        <w:fldChar w:fldCharType="end"/>
      </w:r>
      <w:r>
        <w:rPr>
          <w:rFonts w:hint="default" w:ascii="Times New Roman" w:hAnsi="Times New Roman" w:eastAsia="仿宋_GB2312" w:cs="Times New Roman"/>
        </w:rPr>
        <w:fldChar w:fldCharType="end"/>
      </w:r>
    </w:p>
    <w:p w14:paraId="1B373D20">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_Toc414 </w:instrText>
      </w:r>
      <w:r>
        <w:rPr>
          <w:rFonts w:hint="default" w:ascii="Times New Roman" w:hAnsi="Times New Roman" w:eastAsia="仿宋_GB2312" w:cs="Times New Roman"/>
        </w:rPr>
        <w:fldChar w:fldCharType="separate"/>
      </w:r>
      <w:r>
        <w:rPr>
          <w:rFonts w:hint="default" w:ascii="Times New Roman" w:hAnsi="Times New Roman" w:cs="Times New Roman"/>
          <w:szCs w:val="22"/>
          <w:lang w:val="en-US" w:eastAsia="zh-CN"/>
        </w:rPr>
        <w:t xml:space="preserve">5.2.14 </w:t>
      </w:r>
      <w:r>
        <w:rPr>
          <w:rFonts w:hint="default" w:ascii="Times New Roman" w:hAnsi="Times New Roman" w:cs="Times New Roman"/>
          <w:szCs w:val="22"/>
        </w:rPr>
        <w:t>跨区域涉税数据事项初始化</w:t>
      </w:r>
      <w:r>
        <w:tab/>
      </w:r>
      <w:r>
        <w:fldChar w:fldCharType="begin"/>
      </w:r>
      <w:r>
        <w:instrText xml:space="preserve"> PAGEREF _Toc414 \h </w:instrText>
      </w:r>
      <w:r>
        <w:fldChar w:fldCharType="separate"/>
      </w:r>
      <w:r>
        <w:t>94</w:t>
      </w:r>
      <w:r>
        <w:fldChar w:fldCharType="end"/>
      </w:r>
      <w:r>
        <w:rPr>
          <w:rFonts w:hint="default" w:ascii="Times New Roman" w:hAnsi="Times New Roman" w:eastAsia="仿宋_GB2312" w:cs="Times New Roman"/>
        </w:rPr>
        <w:fldChar w:fldCharType="end"/>
      </w:r>
    </w:p>
    <w:p w14:paraId="0A3CD273">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_Toc28466 </w:instrText>
      </w:r>
      <w:r>
        <w:rPr>
          <w:rFonts w:hint="default" w:ascii="Times New Roman" w:hAnsi="Times New Roman" w:eastAsia="仿宋_GB2312" w:cs="Times New Roman"/>
        </w:rPr>
        <w:fldChar w:fldCharType="separate"/>
      </w:r>
      <w:r>
        <w:rPr>
          <w:rFonts w:hint="default" w:ascii="Times New Roman" w:hAnsi="Times New Roman" w:cs="Times New Roman"/>
          <w:szCs w:val="22"/>
          <w:lang w:val="en-US" w:eastAsia="zh-CN"/>
        </w:rPr>
        <w:t>5.2.15 报废产品收购企业应代办未代办税费信息初始化</w:t>
      </w:r>
      <w:r>
        <w:tab/>
      </w:r>
      <w:r>
        <w:fldChar w:fldCharType="begin"/>
      </w:r>
      <w:r>
        <w:instrText xml:space="preserve"> PAGEREF _Toc28466 \h </w:instrText>
      </w:r>
      <w:r>
        <w:fldChar w:fldCharType="separate"/>
      </w:r>
      <w:r>
        <w:t>98</w:t>
      </w:r>
      <w:r>
        <w:fldChar w:fldCharType="end"/>
      </w:r>
      <w:r>
        <w:rPr>
          <w:rFonts w:hint="default" w:ascii="Times New Roman" w:hAnsi="Times New Roman" w:eastAsia="仿宋_GB2312" w:cs="Times New Roman"/>
        </w:rPr>
        <w:fldChar w:fldCharType="end"/>
      </w:r>
    </w:p>
    <w:p w14:paraId="1F036445">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_Toc1410 </w:instrText>
      </w:r>
      <w:r>
        <w:rPr>
          <w:rFonts w:hint="default" w:ascii="Times New Roman" w:hAnsi="Times New Roman" w:eastAsia="仿宋_GB2312" w:cs="Times New Roman"/>
        </w:rPr>
        <w:fldChar w:fldCharType="separate"/>
      </w:r>
      <w:r>
        <w:rPr>
          <w:rFonts w:hint="default" w:ascii="Times New Roman" w:hAnsi="Times New Roman" w:cs="Times New Roman"/>
          <w:szCs w:val="22"/>
          <w:lang w:val="en-US" w:eastAsia="zh-CN"/>
        </w:rPr>
        <w:t>5.2.16 涉税专业服务信息初始化</w:t>
      </w:r>
      <w:r>
        <w:tab/>
      </w:r>
      <w:r>
        <w:fldChar w:fldCharType="begin"/>
      </w:r>
      <w:r>
        <w:instrText xml:space="preserve"> PAGEREF _Toc1410 \h </w:instrText>
      </w:r>
      <w:r>
        <w:fldChar w:fldCharType="separate"/>
      </w:r>
      <w:r>
        <w:t>100</w:t>
      </w:r>
      <w:r>
        <w:fldChar w:fldCharType="end"/>
      </w:r>
      <w:r>
        <w:rPr>
          <w:rFonts w:hint="default" w:ascii="Times New Roman" w:hAnsi="Times New Roman" w:eastAsia="仿宋_GB2312" w:cs="Times New Roman"/>
        </w:rPr>
        <w:fldChar w:fldCharType="end"/>
      </w:r>
    </w:p>
    <w:p w14:paraId="5913BFE9">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_Toc3806 </w:instrText>
      </w:r>
      <w:r>
        <w:rPr>
          <w:rFonts w:hint="default" w:ascii="Times New Roman" w:hAnsi="Times New Roman" w:eastAsia="仿宋_GB2312" w:cs="Times New Roman"/>
        </w:rPr>
        <w:fldChar w:fldCharType="separate"/>
      </w:r>
      <w:r>
        <w:rPr>
          <w:rFonts w:hint="default" w:ascii="Times New Roman" w:hAnsi="Times New Roman" w:cs="Times New Roman"/>
          <w:lang w:eastAsia="zh-CN"/>
        </w:rPr>
        <w:t>5.2.17</w:t>
      </w:r>
      <w:r>
        <w:rPr>
          <w:rFonts w:hint="default" w:ascii="Times New Roman" w:hAnsi="Times New Roman" w:cs="Times New Roman"/>
        </w:rPr>
        <w:t>代码表附录</w:t>
      </w:r>
      <w:r>
        <w:tab/>
      </w:r>
      <w:r>
        <w:fldChar w:fldCharType="begin"/>
      </w:r>
      <w:r>
        <w:instrText xml:space="preserve"> PAGEREF _Toc3806 \h </w:instrText>
      </w:r>
      <w:r>
        <w:fldChar w:fldCharType="separate"/>
      </w:r>
      <w:r>
        <w:t>103</w:t>
      </w:r>
      <w:r>
        <w:fldChar w:fldCharType="end"/>
      </w:r>
      <w:r>
        <w:rPr>
          <w:rFonts w:hint="default" w:ascii="Times New Roman" w:hAnsi="Times New Roman" w:eastAsia="仿宋_GB2312" w:cs="Times New Roman"/>
        </w:rPr>
        <w:fldChar w:fldCharType="end"/>
      </w:r>
    </w:p>
    <w:p w14:paraId="297AD4DD">
      <w:pPr>
        <w:pStyle w:val="53"/>
        <w:ind w:firstLine="480"/>
        <w:jc w:val="both"/>
        <w:rPr>
          <w:rFonts w:hint="default" w:ascii="Times New Roman" w:hAnsi="Times New Roman" w:cs="Times New Roman"/>
        </w:rPr>
      </w:pPr>
      <w:r>
        <w:rPr>
          <w:rFonts w:hint="default" w:ascii="Times New Roman" w:hAnsi="Times New Roman" w:eastAsia="仿宋_GB2312" w:cs="Times New Roman"/>
        </w:rPr>
        <w:fldChar w:fldCharType="end"/>
      </w:r>
    </w:p>
    <w:p w14:paraId="05643457">
      <w:pPr>
        <w:pStyle w:val="53"/>
        <w:rPr>
          <w:rFonts w:hint="default" w:ascii="Times New Roman" w:hAnsi="Times New Roman" w:cs="Times New Roman"/>
        </w:rPr>
        <w:sectPr>
          <w:footerReference r:id="rId10" w:type="default"/>
          <w:pgSz w:w="11906" w:h="16838"/>
          <w:pgMar w:top="1440" w:right="1133" w:bottom="1440" w:left="1800" w:header="907" w:footer="680" w:gutter="0"/>
          <w:pgNumType w:start="1"/>
          <w:cols w:space="720" w:num="1"/>
          <w:docGrid w:type="lines" w:linePitch="326" w:charSpace="0"/>
        </w:sectPr>
      </w:pPr>
    </w:p>
    <w:p w14:paraId="326F2451">
      <w:pPr>
        <w:pStyle w:val="2"/>
        <w:numPr>
          <w:ilvl w:val="0"/>
          <w:numId w:val="0"/>
        </w:numPr>
        <w:spacing w:before="156" w:after="312" w:afterLines="100"/>
        <w:rPr>
          <w:rFonts w:hint="default" w:ascii="Times New Roman" w:hAnsi="Times New Roman" w:eastAsia="黑体" w:cs="Times New Roman"/>
          <w:sz w:val="44"/>
          <w:szCs w:val="44"/>
        </w:rPr>
      </w:pPr>
      <w:bookmarkStart w:id="11" w:name="_Toc32321"/>
      <w:bookmarkStart w:id="12" w:name="_Toc26602"/>
      <w:bookmarkStart w:id="13" w:name="_Toc7356"/>
      <w:bookmarkStart w:id="14" w:name="_Toc107867329"/>
      <w:bookmarkStart w:id="15" w:name="_Toc10558"/>
      <w:r>
        <w:rPr>
          <w:rFonts w:hint="default" w:ascii="Times New Roman" w:hAnsi="Times New Roman" w:eastAsia="黑体" w:cs="Times New Roman"/>
          <w:sz w:val="44"/>
          <w:szCs w:val="44"/>
        </w:rPr>
        <w:t>第一章 概述</w:t>
      </w:r>
      <w:bookmarkEnd w:id="11"/>
      <w:bookmarkEnd w:id="12"/>
      <w:bookmarkEnd w:id="13"/>
    </w:p>
    <w:p w14:paraId="448230E9">
      <w:pPr>
        <w:rPr>
          <w:rFonts w:hint="default" w:ascii="Times New Roman" w:hAnsi="Times New Roman" w:cs="Times New Roman"/>
        </w:rPr>
      </w:pPr>
      <w:r>
        <w:rPr>
          <w:rFonts w:hint="default" w:ascii="Times New Roman" w:hAnsi="Times New Roman" w:cs="Times New Roman"/>
          <w:lang w:eastAsia="zh-Hans"/>
        </w:rPr>
        <w:t>乐企沙箱是</w:t>
      </w:r>
      <w:r>
        <w:rPr>
          <w:rFonts w:hint="default" w:ascii="Times New Roman" w:hAnsi="Times New Roman" w:cs="Times New Roman"/>
        </w:rPr>
        <w:t>为乐企直连单位提供的仿真测试环境，支持能力订阅验收测试和系统联调测试两种模式。新的乐企沙箱设计以支持直连单位在不同使用场景下的仿真测试为目标，涵盖单能力正常/异常使用场景和多能力关联的业务闭环使用场景。本文档主要为企业提供通用开票能力的沙箱使用指引</w:t>
      </w:r>
    </w:p>
    <w:p w14:paraId="2E26490B">
      <w:pPr>
        <w:pStyle w:val="2"/>
        <w:numPr>
          <w:ilvl w:val="0"/>
          <w:numId w:val="0"/>
        </w:numPr>
        <w:spacing w:before="156" w:after="156"/>
        <w:rPr>
          <w:rFonts w:hint="default" w:ascii="Times New Roman" w:hAnsi="Times New Roman" w:eastAsia="黑体" w:cs="Times New Roman"/>
          <w:sz w:val="44"/>
          <w:szCs w:val="44"/>
        </w:rPr>
      </w:pPr>
      <w:r>
        <w:rPr>
          <w:rFonts w:hint="default" w:ascii="Times New Roman" w:hAnsi="Times New Roman" w:eastAsia="黑体" w:cs="Times New Roman"/>
          <w:sz w:val="44"/>
          <w:szCs w:val="44"/>
        </w:rPr>
        <w:br w:type="page"/>
      </w:r>
      <w:bookmarkStart w:id="16" w:name="_Toc10001"/>
      <w:bookmarkStart w:id="17" w:name="_Toc30109"/>
      <w:r>
        <w:rPr>
          <w:rFonts w:hint="default" w:ascii="Times New Roman" w:hAnsi="Times New Roman" w:eastAsia="黑体" w:cs="Times New Roman"/>
          <w:sz w:val="44"/>
          <w:szCs w:val="44"/>
        </w:rPr>
        <w:t>第二章 接入要求</w:t>
      </w:r>
      <w:bookmarkEnd w:id="16"/>
      <w:bookmarkEnd w:id="17"/>
    </w:p>
    <w:p w14:paraId="2D9FA7C8">
      <w:pPr>
        <w:pStyle w:val="3"/>
        <w:numPr>
          <w:ilvl w:val="1"/>
          <w:numId w:val="0"/>
        </w:numPr>
        <w:spacing w:before="156"/>
        <w:rPr>
          <w:rFonts w:hint="default" w:ascii="Times New Roman" w:hAnsi="Times New Roman" w:cs="Times New Roman"/>
        </w:rPr>
      </w:pPr>
      <w:bookmarkStart w:id="18" w:name="_Toc6970"/>
      <w:bookmarkStart w:id="19" w:name="_Toc2091"/>
      <w:r>
        <w:rPr>
          <w:rFonts w:hint="default" w:ascii="Times New Roman" w:hAnsi="Times New Roman" w:cs="Times New Roman"/>
        </w:rPr>
        <w:t>2.1接入要求</w:t>
      </w:r>
      <w:bookmarkEnd w:id="18"/>
      <w:bookmarkEnd w:id="19"/>
    </w:p>
    <w:p w14:paraId="1058B49F">
      <w:pPr>
        <w:rPr>
          <w:rFonts w:hint="default" w:ascii="Times New Roman" w:hAnsi="Times New Roman" w:cs="Times New Roman"/>
          <w:lang w:eastAsia="zh-Hans"/>
        </w:rPr>
      </w:pPr>
      <w:r>
        <w:rPr>
          <w:rFonts w:hint="default" w:ascii="Times New Roman" w:hAnsi="Times New Roman" w:cs="Times New Roman"/>
          <w:lang w:eastAsia="zh-Hans"/>
        </w:rPr>
        <w:t>企业使用乐企沙箱，需要满足以下条件：</w:t>
      </w:r>
    </w:p>
    <w:p w14:paraId="4EEE8B9E">
      <w:pPr>
        <w:rPr>
          <w:rFonts w:hint="default" w:ascii="Times New Roman" w:hAnsi="Times New Roman" w:cs="Times New Roman"/>
          <w:lang w:eastAsia="zh-Hans"/>
        </w:rPr>
      </w:pPr>
      <w:r>
        <w:rPr>
          <w:rFonts w:hint="default" w:ascii="Times New Roman" w:hAnsi="Times New Roman" w:cs="Times New Roman"/>
          <w:lang w:eastAsia="zh-Hans"/>
        </w:rPr>
        <w:t>（1）直连单位需完成乐企直连单位接入，将系统的互联网出口IP报税务</w:t>
      </w:r>
      <w:r>
        <w:rPr>
          <w:rFonts w:hint="default" w:ascii="Times New Roman" w:hAnsi="Times New Roman" w:cs="Times New Roman"/>
        </w:rPr>
        <w:t>机</w:t>
      </w:r>
      <w:r>
        <w:rPr>
          <w:rFonts w:hint="default" w:ascii="Times New Roman" w:hAnsi="Times New Roman" w:cs="Times New Roman"/>
          <w:lang w:eastAsia="zh-Hans"/>
        </w:rPr>
        <w:t>关备案，开通IP白名单。</w:t>
      </w:r>
    </w:p>
    <w:p w14:paraId="21B763A4">
      <w:pPr>
        <w:rPr>
          <w:rFonts w:hint="default" w:ascii="Times New Roman" w:hAnsi="Times New Roman" w:cs="Times New Roman"/>
          <w:lang w:eastAsia="zh-Hans"/>
        </w:rPr>
      </w:pPr>
      <w:r>
        <w:rPr>
          <w:rFonts w:hint="default" w:ascii="Times New Roman" w:hAnsi="Times New Roman" w:cs="Times New Roman"/>
          <w:lang w:eastAsia="zh-Hans"/>
        </w:rPr>
        <w:t>（2）直连单位需完成乐企数字能力的订阅。</w:t>
      </w:r>
    </w:p>
    <w:p w14:paraId="7631923A">
      <w:pPr>
        <w:rPr>
          <w:rFonts w:hint="default" w:ascii="Times New Roman" w:hAnsi="Times New Roman" w:cs="Times New Roman"/>
          <w:lang w:eastAsia="zh-Hans"/>
        </w:rPr>
      </w:pPr>
      <w:r>
        <w:rPr>
          <w:rFonts w:hint="default" w:ascii="Times New Roman" w:hAnsi="Times New Roman" w:cs="Times New Roman"/>
          <w:lang w:eastAsia="zh-Hans"/>
        </w:rPr>
        <w:t>（3）直连单位需要获取自身及虚拟使用单位平台编号（乐企ID）。</w:t>
      </w:r>
    </w:p>
    <w:p w14:paraId="0E2264B7">
      <w:pPr>
        <w:rPr>
          <w:rFonts w:hint="default" w:ascii="Times New Roman" w:hAnsi="Times New Roman" w:cs="Times New Roman"/>
          <w:lang w:eastAsia="zh-Hans"/>
        </w:rPr>
      </w:pPr>
      <w:r>
        <w:rPr>
          <w:rFonts w:hint="default" w:ascii="Times New Roman" w:hAnsi="Times New Roman" w:cs="Times New Roman"/>
          <w:lang w:eastAsia="zh-Hans"/>
        </w:rPr>
        <w:t>（4）直连单位需要获取沙箱密钥用于报文请求加密。</w:t>
      </w:r>
    </w:p>
    <w:bookmarkEnd w:id="14"/>
    <w:bookmarkEnd w:id="15"/>
    <w:p w14:paraId="439C3680">
      <w:pPr>
        <w:widowControl/>
        <w:rPr>
          <w:rFonts w:hint="default" w:ascii="Times New Roman" w:hAnsi="Times New Roman" w:eastAsia="宋体" w:cs="Times New Roman"/>
          <w:lang w:eastAsia="zh-Hans"/>
        </w:rPr>
      </w:pPr>
      <w:r>
        <w:rPr>
          <w:rFonts w:hint="default" w:ascii="Times New Roman" w:hAnsi="Times New Roman" w:cs="Times New Roman"/>
          <w:lang w:eastAsia="zh-Hans"/>
        </w:rPr>
        <w:t>（5）在沙箱环境，一个直连单位默认分配一个虚拟使用单位。</w:t>
      </w:r>
      <w:r>
        <w:rPr>
          <w:rFonts w:hint="default" w:ascii="Times New Roman" w:hAnsi="Times New Roman" w:cs="Times New Roman"/>
        </w:rPr>
        <w:t>除保险、航空、铁路行业企业外销售方纳税人识别号和购买方纳税人识别号不能相同，</w:t>
      </w:r>
      <w:r>
        <w:rPr>
          <w:rFonts w:hint="default" w:ascii="Times New Roman" w:hAnsi="Times New Roman" w:cs="Times New Roman"/>
          <w:lang w:eastAsia="zh-Hans"/>
        </w:rPr>
        <w:t>直连单位只能给虚拟使用单位开票，或接收虚拟使用单位开票</w:t>
      </w:r>
      <w:r>
        <w:rPr>
          <w:rFonts w:hint="default" w:ascii="Times New Roman" w:hAnsi="Times New Roman" w:cs="Times New Roman"/>
        </w:rPr>
        <w:t>。保险、航空、铁路行业企业允许购销方纳税人识别号一致，需调用</w:t>
      </w:r>
      <w:r>
        <w:rPr>
          <w:rFonts w:hint="default" w:ascii="Times New Roman" w:hAnsi="Times New Roman" w:cs="Times New Roman"/>
          <w:lang w:eastAsia="zh-Hans"/>
        </w:rPr>
        <w:t>企业基础信息更新接口</w:t>
      </w:r>
      <w:r>
        <w:rPr>
          <w:rFonts w:hint="default" w:ascii="Times New Roman" w:hAnsi="Times New Roman" w:cs="Times New Roman"/>
        </w:rPr>
        <w:t>设置行业代码</w:t>
      </w:r>
      <w:r>
        <w:rPr>
          <w:rFonts w:hint="default" w:ascii="Times New Roman" w:hAnsi="Times New Roman" w:cs="Times New Roman"/>
          <w:i/>
          <w:iCs/>
          <w:color w:val="7F7F7F"/>
        </w:rPr>
        <w:t>(详见5.2.4 )</w:t>
      </w:r>
      <w:r>
        <w:rPr>
          <w:rFonts w:hint="default" w:ascii="Times New Roman" w:hAnsi="Times New Roman" w:cs="Times New Roman"/>
        </w:rPr>
        <w:t>。</w:t>
      </w:r>
    </w:p>
    <w:p w14:paraId="42F3EE6C">
      <w:pPr>
        <w:pStyle w:val="53"/>
        <w:jc w:val="both"/>
        <w:rPr>
          <w:rFonts w:hint="default" w:ascii="Times New Roman" w:hAnsi="Times New Roman" w:eastAsia="宋体" w:cs="Times New Roman"/>
        </w:rPr>
      </w:pPr>
      <w:r>
        <w:rPr>
          <w:rFonts w:hint="default" w:ascii="Times New Roman" w:hAnsi="Times New Roman" w:eastAsia="宋体" w:cs="Times New Roman"/>
        </w:rPr>
        <w:t xml:space="preserve"> </w:t>
      </w:r>
    </w:p>
    <w:p w14:paraId="06A6317C">
      <w:pPr>
        <w:pStyle w:val="2"/>
        <w:numPr>
          <w:ilvl w:val="0"/>
          <w:numId w:val="0"/>
        </w:numPr>
        <w:spacing w:before="156" w:after="156"/>
        <w:rPr>
          <w:rFonts w:hint="default" w:ascii="Times New Roman" w:hAnsi="Times New Roman" w:eastAsia="黑体" w:cs="Times New Roman"/>
          <w:sz w:val="44"/>
          <w:szCs w:val="44"/>
        </w:rPr>
      </w:pPr>
      <w:r>
        <w:rPr>
          <w:rFonts w:hint="default" w:ascii="Times New Roman" w:hAnsi="Times New Roman" w:eastAsia="黑体" w:cs="Times New Roman"/>
          <w:sz w:val="44"/>
          <w:szCs w:val="44"/>
        </w:rPr>
        <w:br w:type="page"/>
      </w:r>
      <w:bookmarkStart w:id="20" w:name="_Toc7375"/>
      <w:bookmarkStart w:id="21" w:name="_Toc27995"/>
      <w:r>
        <w:rPr>
          <w:rFonts w:hint="default" w:ascii="Times New Roman" w:hAnsi="Times New Roman" w:eastAsia="黑体" w:cs="Times New Roman"/>
          <w:sz w:val="44"/>
          <w:szCs w:val="44"/>
        </w:rPr>
        <w:t>第三章 测试指引</w:t>
      </w:r>
      <w:bookmarkEnd w:id="20"/>
      <w:bookmarkEnd w:id="21"/>
    </w:p>
    <w:p w14:paraId="5FF0AD13">
      <w:pPr>
        <w:jc w:val="both"/>
        <w:rPr>
          <w:rFonts w:hint="default" w:ascii="Times New Roman" w:hAnsi="Times New Roman" w:cs="Times New Roman"/>
        </w:rPr>
      </w:pPr>
      <w:r>
        <w:rPr>
          <w:rFonts w:hint="default" w:ascii="Times New Roman" w:hAnsi="Times New Roman" w:cs="Times New Roman"/>
        </w:rPr>
        <w:t>乐企沙箱基于场景化测试要求，为直连单位提供沙箱数字能力和沙箱控制服务。沙箱数字能力用于企业做业务联调测试，和正式环境的实现逻辑一样，例如开票上传、查询服务等。沙箱控制服务为企业提供修改返回结果和关联条件的功能，用于测试不同的业务场景，包括虚拟使用单位信息调整、直连单位信息调整、赋额额度调整等功能。企业在使用乐企沙箱服务时，要结合测试场景，需要初始化的，要先调用沙箱控制服务完成初始化，再按照测试场景要求调用沙箱数字能力进行业务联调。</w:t>
      </w:r>
    </w:p>
    <w:p w14:paraId="066F439C">
      <w:pPr>
        <w:rPr>
          <w:rFonts w:hint="default" w:ascii="Times New Roman" w:hAnsi="Times New Roman" w:cs="Times New Roman"/>
        </w:rPr>
      </w:pPr>
      <w:r>
        <w:rPr>
          <w:rFonts w:hint="default" w:ascii="Times New Roman" w:hAnsi="Times New Roman" w:cs="Times New Roman"/>
          <w:lang w:eastAsia="zh-Hans"/>
        </w:rPr>
        <w:t>沙箱数字能力和正式环境数字能力的数据相互隔离，访问路径不同，使用报文加密密钥也不同，沙箱环境测试不会影响生产业务数据，但沙箱数字能力和正式环境数字能力的能力编码和接口编码一样，在使用过程中要做好管理，避免混淆。</w:t>
      </w:r>
    </w:p>
    <w:p w14:paraId="0A514F26">
      <w:pPr>
        <w:pStyle w:val="3"/>
        <w:numPr>
          <w:ilvl w:val="1"/>
          <w:numId w:val="0"/>
        </w:numPr>
        <w:spacing w:before="156"/>
        <w:jc w:val="both"/>
        <w:rPr>
          <w:rFonts w:hint="default" w:ascii="Times New Roman" w:hAnsi="Times New Roman" w:cs="Times New Roman"/>
        </w:rPr>
      </w:pPr>
      <w:bookmarkStart w:id="22" w:name="_Toc18929"/>
      <w:bookmarkStart w:id="23" w:name="_Toc25874"/>
      <w:r>
        <w:rPr>
          <w:rFonts w:hint="default" w:ascii="Times New Roman" w:hAnsi="Times New Roman" w:cs="Times New Roman"/>
        </w:rPr>
        <w:t>3.1准备工作</w:t>
      </w:r>
      <w:bookmarkEnd w:id="22"/>
      <w:bookmarkEnd w:id="23"/>
    </w:p>
    <w:p w14:paraId="184D056C">
      <w:pPr>
        <w:pStyle w:val="4"/>
        <w:numPr>
          <w:ilvl w:val="2"/>
          <w:numId w:val="0"/>
        </w:numPr>
        <w:spacing w:before="156" w:after="156"/>
        <w:rPr>
          <w:rFonts w:hint="default" w:ascii="Times New Roman" w:hAnsi="Times New Roman" w:cs="Times New Roman"/>
        </w:rPr>
      </w:pPr>
      <w:bookmarkStart w:id="24" w:name="_Toc12216"/>
      <w:bookmarkStart w:id="25" w:name="_Toc10161"/>
      <w:r>
        <w:rPr>
          <w:rFonts w:hint="default" w:ascii="Times New Roman" w:hAnsi="Times New Roman" w:cs="Times New Roman"/>
        </w:rPr>
        <w:t>3.1.1直连接入申请和网络白名单开通</w:t>
      </w:r>
      <w:bookmarkEnd w:id="24"/>
      <w:bookmarkEnd w:id="25"/>
    </w:p>
    <w:p w14:paraId="655D3BCC">
      <w:pPr>
        <w:rPr>
          <w:rFonts w:hint="default" w:ascii="Times New Roman" w:hAnsi="Times New Roman" w:eastAsia="方正仿宋简体" w:cs="Times New Roman"/>
          <w:lang w:eastAsia="zh-Hans"/>
        </w:rPr>
      </w:pPr>
      <w:r>
        <w:rPr>
          <w:rFonts w:hint="default" w:ascii="Times New Roman" w:hAnsi="Times New Roman" w:cs="Times New Roman"/>
        </w:rPr>
        <w:t>乐企直连单位登录</w:t>
      </w:r>
      <w:r>
        <w:rPr>
          <w:rFonts w:hint="default" w:ascii="Times New Roman" w:hAnsi="Times New Roman" w:cs="Times New Roman"/>
          <w:lang w:eastAsia="zh-Hans"/>
        </w:rPr>
        <w:t>省</w:t>
      </w:r>
      <w:r>
        <w:rPr>
          <w:rFonts w:hint="default" w:ascii="Times New Roman" w:hAnsi="Times New Roman" w:cs="Times New Roman"/>
        </w:rPr>
        <w:t>电子税务局，</w:t>
      </w:r>
      <w:r>
        <w:rPr>
          <w:rFonts w:hint="default" w:ascii="Times New Roman" w:hAnsi="Times New Roman" w:cs="Times New Roman"/>
          <w:lang w:eastAsia="zh-Hans"/>
        </w:rPr>
        <w:t>完成直连单位</w:t>
      </w:r>
      <w:r>
        <w:rPr>
          <w:rFonts w:hint="default" w:ascii="Times New Roman" w:hAnsi="Times New Roman" w:cs="Times New Roman"/>
        </w:rPr>
        <w:t>接入</w:t>
      </w:r>
      <w:r>
        <w:rPr>
          <w:rFonts w:hint="default" w:ascii="Times New Roman" w:hAnsi="Times New Roman" w:cs="Times New Roman"/>
          <w:lang w:eastAsia="zh-Hans"/>
        </w:rPr>
        <w:t>申请</w:t>
      </w:r>
      <w:r>
        <w:rPr>
          <w:rFonts w:hint="default" w:ascii="Times New Roman" w:hAnsi="Times New Roman" w:cs="Times New Roman"/>
        </w:rPr>
        <w:t>。</w:t>
      </w:r>
      <w:r>
        <w:rPr>
          <w:rFonts w:hint="default" w:ascii="Times New Roman" w:hAnsi="Times New Roman" w:cs="Times New Roman"/>
          <w:lang w:eastAsia="zh-Hans"/>
        </w:rPr>
        <w:t>在试点推广阶段，需要开通IP白名单后，才可以调用沙箱数字能力和沙箱控制服务，直连单位提交IP备案表时，需要报备联调测试系统的互联网出口IP。省局主管税务机关</w:t>
      </w:r>
      <w:r>
        <w:rPr>
          <w:rFonts w:hint="default" w:ascii="Times New Roman" w:hAnsi="Times New Roman" w:cs="Times New Roman"/>
        </w:rPr>
        <w:t>接入</w:t>
      </w:r>
      <w:r>
        <w:rPr>
          <w:rFonts w:hint="default" w:ascii="Times New Roman" w:hAnsi="Times New Roman" w:cs="Times New Roman"/>
          <w:lang w:eastAsia="zh-Hans"/>
        </w:rPr>
        <w:t>确认</w:t>
      </w:r>
      <w:r>
        <w:rPr>
          <w:rFonts w:hint="default" w:ascii="Times New Roman" w:hAnsi="Times New Roman" w:cs="Times New Roman"/>
        </w:rPr>
        <w:t>后，系统会自动为直连单位匹配一个用于沙箱测试的虚拟使用单位。</w:t>
      </w:r>
    </w:p>
    <w:p w14:paraId="57A800BE">
      <w:pPr>
        <w:pStyle w:val="4"/>
        <w:numPr>
          <w:ilvl w:val="2"/>
          <w:numId w:val="0"/>
        </w:numPr>
        <w:spacing w:before="156" w:after="156"/>
        <w:jc w:val="both"/>
        <w:rPr>
          <w:rFonts w:hint="default" w:ascii="Times New Roman" w:hAnsi="Times New Roman" w:cs="Times New Roman"/>
        </w:rPr>
      </w:pPr>
      <w:bookmarkStart w:id="26" w:name="_Toc11296"/>
      <w:bookmarkStart w:id="27" w:name="_Toc1572"/>
      <w:r>
        <w:rPr>
          <w:rFonts w:hint="default" w:ascii="Times New Roman" w:hAnsi="Times New Roman" w:cs="Times New Roman"/>
        </w:rPr>
        <w:t>3.1.2能力订阅开通</w:t>
      </w:r>
      <w:bookmarkEnd w:id="26"/>
      <w:bookmarkEnd w:id="27"/>
    </w:p>
    <w:p w14:paraId="448CFA10">
      <w:pPr>
        <w:rPr>
          <w:rFonts w:hint="default" w:ascii="Times New Roman" w:hAnsi="Times New Roman" w:cs="Times New Roman"/>
        </w:rPr>
      </w:pPr>
      <w:r>
        <w:rPr>
          <w:rFonts w:hint="default" w:ascii="Times New Roman" w:hAnsi="Times New Roman" w:cs="Times New Roman"/>
        </w:rPr>
        <w:t>直连单位</w:t>
      </w:r>
      <w:r>
        <w:rPr>
          <w:rFonts w:hint="default" w:ascii="Times New Roman" w:hAnsi="Times New Roman" w:cs="Times New Roman"/>
          <w:lang w:eastAsia="zh-Hans"/>
        </w:rPr>
        <w:t>在接入申请后，选择需要开通的能力，申请订阅开通。发起订阅申请后，会在测试中心自动生成能力测试任务。启动能力订阅验收测试。</w:t>
      </w:r>
    </w:p>
    <w:p w14:paraId="575FAAE0">
      <w:pPr>
        <w:pStyle w:val="4"/>
        <w:numPr>
          <w:ilvl w:val="2"/>
          <w:numId w:val="0"/>
        </w:numPr>
        <w:spacing w:before="156" w:after="156"/>
        <w:jc w:val="both"/>
        <w:rPr>
          <w:rFonts w:hint="default" w:ascii="Times New Roman" w:hAnsi="Times New Roman" w:cs="Times New Roman"/>
        </w:rPr>
      </w:pPr>
      <w:bookmarkStart w:id="28" w:name="_Toc15796"/>
      <w:bookmarkStart w:id="29" w:name="_Toc7477"/>
      <w:r>
        <w:rPr>
          <w:rFonts w:hint="default" w:ascii="Times New Roman" w:hAnsi="Times New Roman" w:cs="Times New Roman"/>
        </w:rPr>
        <w:t>3.1.3获取直连单位平台编号</w:t>
      </w:r>
      <w:bookmarkEnd w:id="28"/>
      <w:bookmarkEnd w:id="29"/>
    </w:p>
    <w:p w14:paraId="3B0C0908">
      <w:pPr>
        <w:rPr>
          <w:rFonts w:hint="default" w:ascii="Times New Roman" w:hAnsi="Times New Roman" w:cs="Times New Roman"/>
        </w:rPr>
      </w:pPr>
      <w:r>
        <w:rPr>
          <w:rFonts w:hint="default" w:ascii="Times New Roman" w:hAnsi="Times New Roman" w:cs="Times New Roman"/>
        </w:rPr>
        <w:t>乐企直连单位接入确认后，进入</w:t>
      </w:r>
      <w:r>
        <w:rPr>
          <w:rFonts w:hint="default" w:ascii="Times New Roman" w:hAnsi="Times New Roman" w:cs="Times New Roman"/>
          <w:lang w:eastAsia="zh-Hans"/>
        </w:rPr>
        <w:t>乐企平台</w:t>
      </w:r>
      <w:r>
        <w:rPr>
          <w:rFonts w:hint="default" w:ascii="Times New Roman" w:hAnsi="Times New Roman" w:cs="Times New Roman"/>
        </w:rPr>
        <w:t>【接入管理】模块，</w:t>
      </w:r>
      <w:r>
        <w:rPr>
          <w:rFonts w:hint="default" w:ascii="Times New Roman" w:hAnsi="Times New Roman" w:cs="Times New Roman"/>
          <w:highlight w:val="yellow"/>
          <w:lang w:val="en-US" w:eastAsia="zh-CN"/>
        </w:rPr>
        <w:t>选择已接入成功的直连单位类型，点击【查看详情】</w:t>
      </w:r>
      <w:r>
        <w:rPr>
          <w:rFonts w:hint="default" w:ascii="Times New Roman" w:hAnsi="Times New Roman" w:cs="Times New Roman"/>
          <w:highlight w:val="yellow"/>
        </w:rPr>
        <w:t>进入【接入申请】页面，</w:t>
      </w:r>
      <w:r>
        <w:rPr>
          <w:rFonts w:hint="default" w:ascii="Times New Roman" w:hAnsi="Times New Roman" w:cs="Times New Roman"/>
        </w:rPr>
        <w:t>会展示企业相关信息。其中“乐企ID”就是沙箱测试以及能力调用时所需的“ptbh”。</w:t>
      </w:r>
    </w:p>
    <w:p w14:paraId="621F0986">
      <w:pPr>
        <w:rPr>
          <w:rFonts w:hint="default" w:ascii="Times New Roman" w:hAnsi="Times New Roman" w:cs="Times New Roman"/>
        </w:rPr>
      </w:pPr>
      <w:r>
        <w:rPr>
          <w:rFonts w:hint="default" w:ascii="Times New Roman" w:hAnsi="Times New Roman" w:cs="Times New Roman"/>
        </w:rPr>
        <w:drawing>
          <wp:inline distT="0" distB="0" distL="114300" distR="114300">
            <wp:extent cx="4275455" cy="5761990"/>
            <wp:effectExtent l="0" t="0" r="4445" b="3810"/>
            <wp:docPr id="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pic:cNvPicPr>
                      <a:picLocks noChangeAspect="1"/>
                    </pic:cNvPicPr>
                  </pic:nvPicPr>
                  <pic:blipFill>
                    <a:blip r:embed="rId14"/>
                    <a:stretch>
                      <a:fillRect/>
                    </a:stretch>
                  </pic:blipFill>
                  <pic:spPr>
                    <a:xfrm>
                      <a:off x="0" y="0"/>
                      <a:ext cx="4275455" cy="5761990"/>
                    </a:xfrm>
                    <a:prstGeom prst="rect">
                      <a:avLst/>
                    </a:prstGeom>
                    <a:noFill/>
                    <a:ln>
                      <a:noFill/>
                    </a:ln>
                  </pic:spPr>
                </pic:pic>
              </a:graphicData>
            </a:graphic>
          </wp:inline>
        </w:drawing>
      </w:r>
    </w:p>
    <w:p w14:paraId="1D77822E">
      <w:pPr>
        <w:pStyle w:val="53"/>
        <w:snapToGrid w:val="0"/>
        <w:spacing w:line="360" w:lineRule="auto"/>
        <w:jc w:val="both"/>
        <w:rPr>
          <w:rFonts w:hint="default" w:ascii="Times New Roman" w:hAnsi="Times New Roman" w:eastAsia="宋体" w:cs="Times New Roman"/>
          <w:color w:val="333333"/>
          <w:sz w:val="24"/>
        </w:rPr>
      </w:pPr>
      <w:r>
        <w:rPr>
          <w:rFonts w:hint="default" w:ascii="Times New Roman" w:hAnsi="Times New Roman" w:cs="Times New Roman"/>
        </w:rPr>
        <w:drawing>
          <wp:inline distT="0" distB="0" distL="114300" distR="114300">
            <wp:extent cx="5262880" cy="2758440"/>
            <wp:effectExtent l="0" t="0" r="7620" b="1016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15"/>
                    <a:stretch>
                      <a:fillRect/>
                    </a:stretch>
                  </pic:blipFill>
                  <pic:spPr>
                    <a:xfrm>
                      <a:off x="0" y="0"/>
                      <a:ext cx="5262880" cy="2758440"/>
                    </a:xfrm>
                    <a:prstGeom prst="rect">
                      <a:avLst/>
                    </a:prstGeom>
                    <a:noFill/>
                    <a:ln>
                      <a:noFill/>
                    </a:ln>
                  </pic:spPr>
                </pic:pic>
              </a:graphicData>
            </a:graphic>
          </wp:inline>
        </w:drawing>
      </w:r>
    </w:p>
    <w:p w14:paraId="7163EC93">
      <w:pPr>
        <w:pStyle w:val="4"/>
        <w:numPr>
          <w:ilvl w:val="2"/>
          <w:numId w:val="0"/>
        </w:numPr>
        <w:spacing w:before="156" w:after="156"/>
        <w:jc w:val="both"/>
        <w:rPr>
          <w:rFonts w:hint="default" w:ascii="Times New Roman" w:hAnsi="Times New Roman" w:cs="Times New Roman"/>
        </w:rPr>
      </w:pPr>
      <w:bookmarkStart w:id="30" w:name="_Toc2172"/>
      <w:bookmarkStart w:id="31" w:name="_Toc3258"/>
      <w:r>
        <w:rPr>
          <w:rFonts w:hint="default" w:ascii="Times New Roman" w:hAnsi="Times New Roman" w:cs="Times New Roman"/>
        </w:rPr>
        <w:t>3.1.4获取沙箱密钥</w:t>
      </w:r>
      <w:bookmarkEnd w:id="30"/>
      <w:bookmarkEnd w:id="31"/>
    </w:p>
    <w:p w14:paraId="26A0820C">
      <w:pPr>
        <w:rPr>
          <w:rFonts w:hint="default" w:ascii="Times New Roman" w:hAnsi="Times New Roman" w:cs="Times New Roman"/>
        </w:rPr>
      </w:pPr>
      <w:r>
        <w:rPr>
          <w:rFonts w:hint="default" w:ascii="Times New Roman" w:hAnsi="Times New Roman" w:cs="Times New Roman"/>
        </w:rPr>
        <w:t>直连单位进行沙箱测试时，需要使用【</w:t>
      </w:r>
      <w:r>
        <w:rPr>
          <w:rFonts w:hint="default" w:ascii="Times New Roman" w:hAnsi="Times New Roman" w:cs="Times New Roman"/>
          <w:lang w:eastAsia="zh-Hans"/>
        </w:rPr>
        <w:t>测试环境密钥</w:t>
      </w:r>
      <w:r>
        <w:rPr>
          <w:rFonts w:hint="default" w:ascii="Times New Roman" w:hAnsi="Times New Roman" w:cs="Times New Roman"/>
        </w:rPr>
        <w:t>】</w:t>
      </w:r>
      <w:r>
        <w:rPr>
          <w:rFonts w:hint="default" w:ascii="Times New Roman" w:hAnsi="Times New Roman" w:cs="Times New Roman"/>
          <w:lang w:eastAsia="zh-Hans"/>
        </w:rPr>
        <w:t>对请求报文做</w:t>
      </w:r>
      <w:r>
        <w:rPr>
          <w:rFonts w:hint="default" w:ascii="Times New Roman" w:hAnsi="Times New Roman" w:cs="Times New Roman"/>
        </w:rPr>
        <w:t>加密，</w:t>
      </w:r>
      <w:r>
        <w:rPr>
          <w:rFonts w:hint="default" w:ascii="Times New Roman" w:hAnsi="Times New Roman" w:cs="Times New Roman"/>
          <w:lang w:eastAsia="zh-Hans"/>
        </w:rPr>
        <w:t>对</w:t>
      </w:r>
      <w:r>
        <w:rPr>
          <w:rFonts w:hint="default" w:ascii="Times New Roman" w:hAnsi="Times New Roman" w:cs="Times New Roman"/>
        </w:rPr>
        <w:t>返回报文</w:t>
      </w:r>
      <w:r>
        <w:rPr>
          <w:rFonts w:hint="default" w:ascii="Times New Roman" w:hAnsi="Times New Roman" w:cs="Times New Roman"/>
          <w:lang w:eastAsia="zh-Hans"/>
        </w:rPr>
        <w:t>做</w:t>
      </w:r>
      <w:r>
        <w:rPr>
          <w:rFonts w:hint="default" w:ascii="Times New Roman" w:hAnsi="Times New Roman" w:cs="Times New Roman"/>
        </w:rPr>
        <w:t>解密。</w:t>
      </w:r>
      <w:r>
        <w:rPr>
          <w:rFonts w:hint="default" w:ascii="Times New Roman" w:hAnsi="Times New Roman" w:cs="Times New Roman"/>
          <w:lang w:eastAsia="zh-Hans"/>
        </w:rPr>
        <w:t>企业通过</w:t>
      </w:r>
      <w:r>
        <w:rPr>
          <w:rFonts w:hint="default" w:ascii="Times New Roman" w:hAnsi="Times New Roman" w:cs="Times New Roman"/>
        </w:rPr>
        <w:t>【接入管理】-</w:t>
      </w:r>
      <w:r>
        <w:rPr>
          <w:rFonts w:hint="default" w:ascii="Times New Roman" w:hAnsi="Times New Roman" w:cs="Times New Roman"/>
          <w:highlight w:val="yellow"/>
        </w:rPr>
        <w:t>【</w:t>
      </w:r>
      <w:r>
        <w:rPr>
          <w:rFonts w:hint="default" w:ascii="Times New Roman" w:hAnsi="Times New Roman" w:cs="Times New Roman"/>
          <w:highlight w:val="yellow"/>
          <w:lang w:val="en-US" w:eastAsia="zh-CN"/>
        </w:rPr>
        <w:t>密</w:t>
      </w:r>
      <w:r>
        <w:rPr>
          <w:rFonts w:hint="default" w:ascii="Times New Roman" w:hAnsi="Times New Roman" w:cs="Times New Roman"/>
          <w:highlight w:val="yellow"/>
        </w:rPr>
        <w:t>钥管理】，</w:t>
      </w:r>
      <w:r>
        <w:rPr>
          <w:rFonts w:hint="default" w:ascii="Times New Roman" w:hAnsi="Times New Roman" w:cs="Times New Roman"/>
          <w:highlight w:val="yellow"/>
          <w:lang w:val="en-US" w:eastAsia="zh-CN"/>
        </w:rPr>
        <w:t>点击【生成密钥】</w:t>
      </w:r>
      <w:r>
        <w:rPr>
          <w:rFonts w:hint="default" w:ascii="Times New Roman" w:hAnsi="Times New Roman" w:cs="Times New Roman"/>
          <w:lang w:eastAsia="zh-Hans"/>
        </w:rPr>
        <w:t>获取【</w:t>
      </w:r>
      <w:r>
        <w:rPr>
          <w:rFonts w:hint="default" w:ascii="Times New Roman" w:hAnsi="Times New Roman" w:cs="Times New Roman"/>
        </w:rPr>
        <w:t>测试环境秘钥】。</w:t>
      </w:r>
    </w:p>
    <w:p w14:paraId="3C642BB6">
      <w:pPr>
        <w:pStyle w:val="16"/>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909570" cy="3920490"/>
            <wp:effectExtent l="0" t="0" r="11430" b="3810"/>
            <wp:docPr id="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
                    <pic:cNvPicPr>
                      <a:picLocks noChangeAspect="1"/>
                    </pic:cNvPicPr>
                  </pic:nvPicPr>
                  <pic:blipFill>
                    <a:blip r:embed="rId16"/>
                    <a:stretch>
                      <a:fillRect/>
                    </a:stretch>
                  </pic:blipFill>
                  <pic:spPr>
                    <a:xfrm>
                      <a:off x="0" y="0"/>
                      <a:ext cx="2909570" cy="3920490"/>
                    </a:xfrm>
                    <a:prstGeom prst="rect">
                      <a:avLst/>
                    </a:prstGeom>
                    <a:noFill/>
                    <a:ln>
                      <a:noFill/>
                    </a:ln>
                  </pic:spPr>
                </pic:pic>
              </a:graphicData>
            </a:graphic>
          </wp:inline>
        </w:drawing>
      </w:r>
    </w:p>
    <w:p w14:paraId="0427E5DF">
      <w:pPr>
        <w:pStyle w:val="4"/>
        <w:numPr>
          <w:ilvl w:val="2"/>
          <w:numId w:val="0"/>
        </w:numPr>
        <w:spacing w:before="156" w:after="156"/>
        <w:jc w:val="both"/>
        <w:rPr>
          <w:rFonts w:hint="default" w:ascii="Times New Roman" w:hAnsi="Times New Roman" w:cs="Times New Roman"/>
        </w:rPr>
      </w:pPr>
      <w:bookmarkStart w:id="32" w:name="_Toc3064"/>
      <w:bookmarkStart w:id="33" w:name="_Toc7679"/>
      <w:r>
        <w:rPr>
          <w:rFonts w:hint="default" w:ascii="Times New Roman" w:hAnsi="Times New Roman" w:cs="Times New Roman"/>
        </w:rPr>
        <w:t>3.1.5获取能力编码、接口编码和用例编码</w:t>
      </w:r>
      <w:bookmarkEnd w:id="32"/>
      <w:bookmarkEnd w:id="33"/>
    </w:p>
    <w:p w14:paraId="1659FA99">
      <w:pPr>
        <w:rPr>
          <w:rFonts w:hint="default" w:ascii="Times New Roman" w:hAnsi="Times New Roman" w:cs="Times New Roman"/>
        </w:rPr>
      </w:pPr>
      <w:r>
        <w:rPr>
          <w:rFonts w:hint="default" w:ascii="Times New Roman" w:hAnsi="Times New Roman" w:cs="Times New Roman"/>
          <w:lang w:eastAsia="zh-Hans"/>
        </w:rPr>
        <w:t>直连单位在访问沙箱环境</w:t>
      </w:r>
      <w:r>
        <w:rPr>
          <w:rFonts w:hint="default" w:ascii="Times New Roman" w:hAnsi="Times New Roman" w:cs="Times New Roman"/>
        </w:rPr>
        <w:t>，需要获取对应能力编码、接口编码和用例编码。</w:t>
      </w:r>
    </w:p>
    <w:p w14:paraId="7633ABE0">
      <w:pPr>
        <w:rPr>
          <w:rFonts w:hint="default" w:ascii="Times New Roman" w:hAnsi="Times New Roman" w:cs="Times New Roman"/>
        </w:rPr>
      </w:pPr>
      <w:r>
        <w:rPr>
          <w:rFonts w:hint="default" w:ascii="Times New Roman" w:hAnsi="Times New Roman" w:cs="Times New Roman"/>
          <w:b/>
          <w:bCs/>
        </w:rPr>
        <w:t>能力编码：</w:t>
      </w:r>
      <w:r>
        <w:rPr>
          <w:rFonts w:hint="default" w:ascii="Times New Roman" w:hAnsi="Times New Roman" w:cs="Times New Roman"/>
        </w:rPr>
        <w:t>能力是乐企平台提供某一具体业务的形式，某一具体能力由一个或多个相互关联的服务（接口）和调用规则组成，能力编码是乐企平台对某一具体能力的唯一识别编号，可在能力订阅请求页面和测试中心详情页查询：</w:t>
      </w:r>
    </w:p>
    <w:p w14:paraId="05F90A33">
      <w:pPr>
        <w:rPr>
          <w:rFonts w:hint="default" w:ascii="Times New Roman" w:hAnsi="Times New Roman" w:cs="Times New Roman"/>
        </w:rPr>
      </w:pPr>
      <w:r>
        <w:rPr>
          <w:rFonts w:hint="default" w:ascii="Times New Roman" w:hAnsi="Times New Roman" w:cs="Times New Roman"/>
          <w:b/>
          <w:bCs/>
        </w:rPr>
        <w:t>服务编码：</w:t>
      </w:r>
      <w:r>
        <w:rPr>
          <w:rFonts w:hint="default" w:ascii="Times New Roman" w:hAnsi="Times New Roman" w:cs="Times New Roman"/>
        </w:rPr>
        <w:t>服务是构成乐企平台某一具体能力的接口，服务（接口）分为实时和异步，实时接口可实时返回请求所需数据，异步接口返回流水号或批次流水号，可在处理完成后调用对应查询接口获得所需数据，服务编码是乐企平台某一具体能力中的服务(接口)的唯一识别码，可在能力详情页面和测试中心详情页查询。</w:t>
      </w:r>
    </w:p>
    <w:p w14:paraId="56BC21E7">
      <w:pPr>
        <w:rPr>
          <w:rFonts w:hint="default" w:ascii="Times New Roman" w:hAnsi="Times New Roman" w:cs="Times New Roman"/>
        </w:rPr>
      </w:pPr>
      <w:r>
        <w:rPr>
          <w:rFonts w:hint="default" w:ascii="Times New Roman" w:hAnsi="Times New Roman" w:cs="Times New Roman"/>
          <w:b/>
          <w:bCs/>
          <w:lang w:eastAsia="zh-Hans"/>
        </w:rPr>
        <w:t>用例编码：</w:t>
      </w:r>
      <w:r>
        <w:rPr>
          <w:rFonts w:hint="default" w:ascii="Times New Roman" w:hAnsi="Times New Roman" w:cs="Times New Roman"/>
          <w:lang w:eastAsia="zh-Hans"/>
        </w:rPr>
        <w:t>用例是乐企能力订阅沙箱测试的场景及要求描述，用例编码是乐企平台某一具体能力用例的唯一识别码，可在测试中心详情页查询。用例编码在沙箱能力请求的报文头中，和沙箱环境测试标识配套，两者互斥使用，用例编码仅在乐企沙箱订阅测试使用。</w:t>
      </w:r>
    </w:p>
    <w:p w14:paraId="483E4C09">
      <w:pPr>
        <w:pStyle w:val="4"/>
        <w:numPr>
          <w:ilvl w:val="2"/>
          <w:numId w:val="0"/>
        </w:numPr>
        <w:spacing w:before="156" w:after="156"/>
        <w:jc w:val="both"/>
        <w:rPr>
          <w:rFonts w:hint="default" w:ascii="Times New Roman" w:hAnsi="Times New Roman" w:cs="Times New Roman"/>
        </w:rPr>
      </w:pPr>
      <w:bookmarkStart w:id="34" w:name="_Toc8440"/>
      <w:bookmarkStart w:id="35" w:name="_Toc24222"/>
      <w:r>
        <w:rPr>
          <w:rFonts w:hint="default" w:ascii="Times New Roman" w:hAnsi="Times New Roman" w:cs="Times New Roman"/>
        </w:rPr>
        <w:t>3.1.6虚拟单位初始化</w:t>
      </w:r>
      <w:bookmarkEnd w:id="34"/>
      <w:bookmarkEnd w:id="35"/>
    </w:p>
    <w:p w14:paraId="755CE23D">
      <w:pPr>
        <w:rPr>
          <w:rFonts w:hint="default" w:ascii="Times New Roman" w:hAnsi="Times New Roman" w:eastAsia="微软雅黑" w:cs="Times New Roman"/>
          <w:color w:val="FF0000"/>
        </w:rPr>
      </w:pPr>
      <w:r>
        <w:rPr>
          <w:rFonts w:hint="default" w:ascii="Times New Roman" w:hAnsi="Times New Roman" w:cs="Times New Roman"/>
          <w:lang w:eastAsia="zh-Hans"/>
        </w:rPr>
        <w:t>直连单位通过</w:t>
      </w:r>
      <w:r>
        <w:rPr>
          <w:rFonts w:hint="default" w:ascii="Times New Roman" w:hAnsi="Times New Roman" w:cs="Times New Roman"/>
        </w:rPr>
        <w:t>调用虚拟单位企业数据查询接口</w:t>
      </w:r>
      <w:r>
        <w:rPr>
          <w:rFonts w:hint="default" w:ascii="Times New Roman" w:hAnsi="Times New Roman" w:cs="Times New Roman"/>
          <w:i/>
          <w:iCs/>
          <w:color w:val="7F7F7F"/>
        </w:rPr>
        <w:t>(详见5.2.1 )</w:t>
      </w:r>
      <w:r>
        <w:rPr>
          <w:rFonts w:hint="default" w:ascii="Times New Roman" w:hAnsi="Times New Roman" w:cs="Times New Roman"/>
        </w:rPr>
        <w:t>，查询虚拟单位企业数据，并保存到单位本地，完成虚拟单位信息初始化。</w:t>
      </w:r>
    </w:p>
    <w:p w14:paraId="1AD434C9">
      <w:pPr>
        <w:pStyle w:val="3"/>
        <w:numPr>
          <w:ilvl w:val="1"/>
          <w:numId w:val="0"/>
        </w:numPr>
        <w:spacing w:before="156"/>
        <w:jc w:val="both"/>
        <w:rPr>
          <w:rFonts w:hint="default" w:ascii="Times New Roman" w:hAnsi="Times New Roman" w:cs="Times New Roman"/>
        </w:rPr>
      </w:pPr>
      <w:bookmarkStart w:id="36" w:name="_Toc25277"/>
      <w:bookmarkStart w:id="37" w:name="_Toc17338"/>
      <w:r>
        <w:rPr>
          <w:rFonts w:hint="default" w:ascii="Times New Roman" w:hAnsi="Times New Roman" w:cs="Times New Roman"/>
        </w:rPr>
        <w:t>3.2调用沙箱控制服务</w:t>
      </w:r>
      <w:bookmarkEnd w:id="36"/>
      <w:bookmarkEnd w:id="37"/>
    </w:p>
    <w:p w14:paraId="0209B365">
      <w:pPr>
        <w:rPr>
          <w:rFonts w:hint="default" w:ascii="Times New Roman" w:hAnsi="Times New Roman" w:eastAsia="方正仿宋简体" w:cs="Times New Roman"/>
          <w:lang w:eastAsia="zh-Hans"/>
        </w:rPr>
      </w:pPr>
      <w:r>
        <w:rPr>
          <w:rFonts w:hint="default" w:ascii="Times New Roman" w:hAnsi="Times New Roman" w:cs="Times New Roman"/>
        </w:rPr>
        <w:t>直连单位</w:t>
      </w:r>
      <w:r>
        <w:rPr>
          <w:rFonts w:hint="default" w:ascii="Times New Roman" w:hAnsi="Times New Roman" w:cs="Times New Roman"/>
          <w:lang w:eastAsia="zh-Hans"/>
        </w:rPr>
        <w:t>使用乐企</w:t>
      </w:r>
      <w:r>
        <w:rPr>
          <w:rFonts w:hint="default" w:ascii="Times New Roman" w:hAnsi="Times New Roman" w:cs="Times New Roman"/>
        </w:rPr>
        <w:t>沙箱，可通过沙箱控制服务进行</w:t>
      </w:r>
      <w:r>
        <w:rPr>
          <w:rFonts w:hint="default" w:ascii="Times New Roman" w:hAnsi="Times New Roman" w:cs="Times New Roman"/>
          <w:lang w:eastAsia="zh-Hans"/>
        </w:rPr>
        <w:t>数据</w:t>
      </w:r>
      <w:r>
        <w:rPr>
          <w:rFonts w:hint="default" w:ascii="Times New Roman" w:hAnsi="Times New Roman" w:cs="Times New Roman"/>
        </w:rPr>
        <w:t>初始化和调整。例如赋额额度，发票入账抵扣状态调整</w:t>
      </w:r>
      <w:r>
        <w:rPr>
          <w:rFonts w:hint="default" w:ascii="Times New Roman" w:hAnsi="Times New Roman" w:cs="Times New Roman"/>
          <w:lang w:eastAsia="zh-Hans"/>
        </w:rPr>
        <w:t>等</w:t>
      </w:r>
      <w:r>
        <w:rPr>
          <w:rFonts w:hint="default" w:ascii="Times New Roman" w:hAnsi="Times New Roman" w:cs="Times New Roman"/>
        </w:rPr>
        <w:t>。</w:t>
      </w:r>
      <w:r>
        <w:rPr>
          <w:rFonts w:hint="default" w:ascii="Times New Roman" w:hAnsi="Times New Roman" w:cs="Times New Roman"/>
          <w:lang w:eastAsia="zh-Hans"/>
        </w:rPr>
        <w:t>详见沙箱控制接口说明文档。</w:t>
      </w:r>
    </w:p>
    <w:p w14:paraId="7A059F66">
      <w:pPr>
        <w:pStyle w:val="4"/>
        <w:numPr>
          <w:ilvl w:val="2"/>
          <w:numId w:val="0"/>
        </w:numPr>
        <w:spacing w:before="156" w:after="156"/>
        <w:jc w:val="both"/>
        <w:rPr>
          <w:rFonts w:hint="default" w:ascii="Times New Roman" w:hAnsi="Times New Roman" w:cs="Times New Roman"/>
          <w:lang w:eastAsia="zh-Hans"/>
        </w:rPr>
      </w:pPr>
      <w:bookmarkStart w:id="38" w:name="_Toc24620"/>
      <w:bookmarkStart w:id="39" w:name="_Toc12370"/>
      <w:r>
        <w:rPr>
          <w:rFonts w:hint="default" w:ascii="Times New Roman" w:hAnsi="Times New Roman" w:cs="Times New Roman"/>
        </w:rPr>
        <w:t>3.2.1</w:t>
      </w:r>
      <w:r>
        <w:rPr>
          <w:rFonts w:hint="default" w:ascii="Times New Roman" w:hAnsi="Times New Roman" w:cs="Times New Roman"/>
          <w:lang w:eastAsia="zh-Hans"/>
        </w:rPr>
        <w:t>请求地址</w:t>
      </w:r>
      <w:bookmarkEnd w:id="38"/>
      <w:bookmarkEnd w:id="39"/>
    </w:p>
    <w:p w14:paraId="3A7B0DD5">
      <w:pPr>
        <w:rPr>
          <w:rFonts w:hint="default" w:ascii="Times New Roman" w:hAnsi="Times New Roman" w:eastAsia="方正仿宋简体" w:cs="Times New Roman"/>
          <w:lang w:eastAsia="zh-Hans"/>
        </w:rPr>
      </w:pPr>
      <w:r>
        <w:rPr>
          <w:rFonts w:hint="default" w:ascii="Times New Roman" w:hAnsi="Times New Roman" w:cs="Times New Roman"/>
        </w:rPr>
        <w:t>乐企平台沙箱控制服务接口服务请求地址（URL）：</w:t>
      </w:r>
      <w:r>
        <w:rPr>
          <w:rFonts w:hint="default" w:ascii="Times New Roman" w:hAnsi="Times New Roman" w:cs="Times New Roman"/>
          <w:color w:val="000000"/>
        </w:rPr>
        <w:fldChar w:fldCharType="begin"/>
      </w:r>
      <w:r>
        <w:rPr>
          <w:rFonts w:hint="default" w:ascii="Times New Roman" w:hAnsi="Times New Roman" w:cs="Times New Roman"/>
          <w:color w:val="000000"/>
        </w:rPr>
        <w:instrText xml:space="preserve"> HYPERLINK "https://lqpt.chinatax.gov.cn:8443/access/sandbox_kzfw/v1/{服务编码}" </w:instrText>
      </w:r>
      <w:r>
        <w:rPr>
          <w:rFonts w:hint="default" w:ascii="Times New Roman" w:hAnsi="Times New Roman" w:cs="Times New Roman"/>
          <w:color w:val="000000"/>
        </w:rPr>
        <w:fldChar w:fldCharType="separate"/>
      </w:r>
      <w:r>
        <w:rPr>
          <w:rStyle w:val="36"/>
          <w:rFonts w:hint="default" w:ascii="Times New Roman" w:hAnsi="Times New Roman" w:cs="Times New Roman"/>
          <w:color w:val="000000"/>
        </w:rPr>
        <w:t>https://lqpt.chinatax.gov.cn:8443/access/sandbox_kzfw/v1/{服务编码}</w:t>
      </w:r>
      <w:r>
        <w:rPr>
          <w:rFonts w:hint="default" w:ascii="Times New Roman" w:hAnsi="Times New Roman" w:cs="Times New Roman"/>
          <w:color w:val="000000"/>
        </w:rPr>
        <w:fldChar w:fldCharType="end"/>
      </w:r>
      <w:r>
        <w:rPr>
          <w:rFonts w:hint="default" w:ascii="Times New Roman" w:hAnsi="Times New Roman" w:cs="Times New Roman"/>
          <w:color w:val="000000"/>
        </w:rPr>
        <w:t xml:space="preserve">  </w:t>
      </w:r>
      <w:r>
        <w:rPr>
          <w:rFonts w:hint="default" w:ascii="Times New Roman" w:hAnsi="Times New Roman" w:cs="Times New Roman"/>
        </w:rPr>
        <w:t>其中服务编码是某一具体控制服务(接口)的唯一识别码。</w:t>
      </w:r>
      <w:r>
        <w:rPr>
          <w:rFonts w:hint="default" w:ascii="Times New Roman" w:hAnsi="Times New Roman" w:cs="Times New Roman"/>
          <w:lang w:eastAsia="zh-Hans"/>
        </w:rPr>
        <w:t>沙箱控制服务的服务编码如下表所示：</w:t>
      </w:r>
    </w:p>
    <w:tbl>
      <w:tblPr>
        <w:tblStyle w:val="32"/>
        <w:tblW w:w="4998" w:type="pct"/>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14"/>
        <w:gridCol w:w="3303"/>
        <w:gridCol w:w="4302"/>
      </w:tblGrid>
      <w:tr w14:paraId="401237F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Ex>
        <w:trPr>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3599299B">
            <w:pPr>
              <w:ind w:firstLine="0" w:firstLineChars="0"/>
              <w:jc w:val="both"/>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序号</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3E20D436">
            <w:pPr>
              <w:ind w:firstLine="440"/>
              <w:rPr>
                <w:rFonts w:hint="default" w:ascii="Times New Roman" w:hAnsi="Times New Roman" w:cs="Times New Roman"/>
                <w:color w:val="000000"/>
                <w:sz w:val="22"/>
                <w:szCs w:val="22"/>
              </w:rPr>
            </w:pPr>
            <w:r>
              <w:rPr>
                <w:rFonts w:hint="default" w:ascii="Times New Roman" w:hAnsi="Times New Roman" w:cs="Times New Roman"/>
                <w:color w:val="000000"/>
                <w:sz w:val="22"/>
                <w:szCs w:val="22"/>
                <w:lang w:eastAsia="zh-Hans"/>
              </w:rPr>
              <w:t>沙箱控制服务</w:t>
            </w:r>
            <w:r>
              <w:rPr>
                <w:rFonts w:hint="default" w:ascii="Times New Roman" w:hAnsi="Times New Roman" w:cs="Times New Roman"/>
                <w:color w:val="000000"/>
                <w:sz w:val="22"/>
                <w:szCs w:val="22"/>
              </w:rPr>
              <w:t>服务名称</w:t>
            </w:r>
          </w:p>
        </w:tc>
        <w:tc>
          <w:tcPr>
            <w:tcW w:w="2166"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74AC0F66">
            <w:pPr>
              <w:ind w:firstLine="440"/>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服务编码</w:t>
            </w:r>
          </w:p>
        </w:tc>
      </w:tr>
      <w:tr w14:paraId="7833F2B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5D57A0AC">
            <w:pPr>
              <w:ind w:firstLine="0" w:firstLineChars="0"/>
              <w:jc w:val="both"/>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0181D536">
            <w:pPr>
              <w:ind w:firstLine="440"/>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虚拟单位企业数据查询</w:t>
            </w:r>
          </w:p>
        </w:tc>
        <w:tc>
          <w:tcPr>
            <w:tcW w:w="2166"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02755057">
            <w:pPr>
              <w:ind w:firstLine="440"/>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LQSX_SWZJ_GT4_CXXNQYXX</w:t>
            </w:r>
          </w:p>
        </w:tc>
      </w:tr>
      <w:tr w14:paraId="24CE560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418091D8">
            <w:pPr>
              <w:ind w:firstLine="0" w:firstLineChars="0"/>
              <w:jc w:val="both"/>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4B5E43F5">
            <w:pPr>
              <w:ind w:firstLine="440"/>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企业基础信息更新</w:t>
            </w:r>
          </w:p>
        </w:tc>
        <w:tc>
          <w:tcPr>
            <w:tcW w:w="2166"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11BD53B4">
            <w:pPr>
              <w:ind w:firstLine="440"/>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LQSX_SWZJ_GT4_GXQYXX</w:t>
            </w:r>
          </w:p>
        </w:tc>
      </w:tr>
      <w:tr w14:paraId="0B17E38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33ABE2E7">
            <w:pPr>
              <w:ind w:firstLine="0" w:firstLineChars="0"/>
              <w:jc w:val="both"/>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3</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2E269D4C">
            <w:pPr>
              <w:ind w:firstLine="440"/>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企业信息重置</w:t>
            </w:r>
          </w:p>
        </w:tc>
        <w:tc>
          <w:tcPr>
            <w:tcW w:w="2166"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7DCE403B">
            <w:pPr>
              <w:ind w:firstLine="440"/>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LQSX_SWZJ_GT4_CZQYXX</w:t>
            </w:r>
          </w:p>
        </w:tc>
      </w:tr>
      <w:tr w14:paraId="0D8FF3E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4D9BEB28">
            <w:pPr>
              <w:ind w:firstLine="0" w:firstLineChars="0"/>
              <w:jc w:val="both"/>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4</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05BCCE41">
            <w:pPr>
              <w:ind w:firstLine="440"/>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发票入账抵扣状态变更</w:t>
            </w:r>
          </w:p>
        </w:tc>
        <w:tc>
          <w:tcPr>
            <w:tcW w:w="2166"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67344CAB">
            <w:pPr>
              <w:ind w:firstLine="440"/>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LQSX_SWZJ_GT4_FPRZDKZTBG</w:t>
            </w:r>
          </w:p>
        </w:tc>
      </w:tr>
      <w:tr w14:paraId="27413A5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183D90F5">
            <w:pPr>
              <w:ind w:firstLine="0" w:firstLineChars="0"/>
              <w:jc w:val="both"/>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5</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23A7E72F">
            <w:pPr>
              <w:ind w:firstLine="440"/>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增加纳税人授信额度</w:t>
            </w:r>
          </w:p>
        </w:tc>
        <w:tc>
          <w:tcPr>
            <w:tcW w:w="2166"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719A903B">
            <w:pPr>
              <w:ind w:firstLine="440"/>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LQSX_SWZJ_GT4_ZJNSRSXED</w:t>
            </w:r>
          </w:p>
        </w:tc>
      </w:tr>
      <w:tr w14:paraId="0DF1E58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5FE5EC57">
            <w:pPr>
              <w:ind w:firstLine="0" w:firstLineChars="0"/>
              <w:jc w:val="both"/>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6</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127F83FD">
            <w:pPr>
              <w:ind w:firstLine="440"/>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企业信息初始化</w:t>
            </w:r>
          </w:p>
        </w:tc>
        <w:tc>
          <w:tcPr>
            <w:tcW w:w="2166"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683B252D">
            <w:pPr>
              <w:ind w:firstLine="440"/>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LQSX_SWZJ_GT4_QYXXCSH</w:t>
            </w:r>
          </w:p>
        </w:tc>
      </w:tr>
      <w:tr w14:paraId="2EB29FD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768C4C3D">
            <w:pPr>
              <w:ind w:firstLine="0" w:firstLineChars="0"/>
              <w:jc w:val="both"/>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7</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0CDAA744">
            <w:pPr>
              <w:ind w:firstLine="440"/>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税控蓝票初始化</w:t>
            </w:r>
          </w:p>
        </w:tc>
        <w:tc>
          <w:tcPr>
            <w:tcW w:w="2166"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0DF5421A">
            <w:pPr>
              <w:ind w:firstLine="440"/>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LQSX_SWZJ_GT4_SKLPCSH</w:t>
            </w:r>
          </w:p>
        </w:tc>
      </w:tr>
      <w:tr w14:paraId="021909E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1460E933">
            <w:pPr>
              <w:ind w:firstLine="0" w:firstLineChars="0"/>
              <w:jc w:val="both"/>
              <w:rPr>
                <w:rFonts w:hint="default" w:ascii="Times New Roman" w:hAnsi="Times New Roman" w:eastAsia="Songti SC" w:cs="Times New Roman"/>
                <w:color w:val="000000"/>
                <w:sz w:val="22"/>
                <w:szCs w:val="22"/>
                <w:lang w:val="en-US" w:eastAsia="zh-CN"/>
              </w:rPr>
            </w:pPr>
            <w:r>
              <w:rPr>
                <w:rFonts w:hint="default" w:ascii="Times New Roman" w:hAnsi="Times New Roman" w:cs="Times New Roman"/>
                <w:color w:val="000000"/>
                <w:sz w:val="22"/>
                <w:szCs w:val="22"/>
                <w:lang w:val="en-US" w:eastAsia="zh-CN"/>
              </w:rPr>
              <w:t>8</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79CA2C10">
            <w:pPr>
              <w:ind w:firstLine="440"/>
              <w:rPr>
                <w:rFonts w:hint="default" w:ascii="Times New Roman" w:hAnsi="Times New Roman" w:eastAsia="Songti SC" w:cs="Times New Roman"/>
                <w:color w:val="000000"/>
                <w:sz w:val="22"/>
                <w:szCs w:val="22"/>
                <w:lang w:val="en-US" w:eastAsia="zh-CN"/>
              </w:rPr>
            </w:pPr>
            <w:r>
              <w:rPr>
                <w:rFonts w:hint="default" w:ascii="Times New Roman" w:hAnsi="Times New Roman" w:cs="Times New Roman"/>
                <w:color w:val="000000"/>
                <w:sz w:val="22"/>
                <w:szCs w:val="22"/>
                <w:lang w:val="en-US" w:eastAsia="zh-CN"/>
              </w:rPr>
              <w:t>入账信息初始化</w:t>
            </w:r>
          </w:p>
        </w:tc>
        <w:tc>
          <w:tcPr>
            <w:tcW w:w="2166"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154263CB">
            <w:pPr>
              <w:ind w:firstLine="440"/>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LQSX_SWZJ_GT4_SXFW_RZXXCSH</w:t>
            </w:r>
          </w:p>
        </w:tc>
      </w:tr>
      <w:tr w14:paraId="100FE36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15D4EEDB">
            <w:pPr>
              <w:ind w:firstLine="0" w:firstLineChars="0"/>
              <w:jc w:val="both"/>
              <w:rPr>
                <w:rFonts w:hint="default" w:ascii="Times New Roman" w:hAnsi="Times New Roman" w:cs="Times New Roman"/>
                <w:color w:val="000000"/>
                <w:sz w:val="22"/>
                <w:szCs w:val="22"/>
                <w:lang w:val="en-US" w:eastAsia="zh-CN"/>
              </w:rPr>
            </w:pPr>
            <w:r>
              <w:rPr>
                <w:rFonts w:hint="default" w:ascii="Times New Roman" w:hAnsi="Times New Roman" w:cs="Times New Roman"/>
                <w:color w:val="000000"/>
                <w:sz w:val="22"/>
                <w:szCs w:val="22"/>
                <w:lang w:val="en-US" w:eastAsia="zh-CN"/>
              </w:rPr>
              <w:t>9</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5856DBA2">
            <w:pPr>
              <w:ind w:firstLine="440"/>
              <w:rPr>
                <w:rFonts w:hint="default" w:ascii="Times New Roman" w:hAnsi="Times New Roman" w:cs="Times New Roman"/>
                <w:color w:val="000000"/>
                <w:sz w:val="22"/>
                <w:szCs w:val="22"/>
                <w:lang w:val="en-US" w:eastAsia="zh-CN"/>
              </w:rPr>
            </w:pPr>
            <w:r>
              <w:rPr>
                <w:rFonts w:hint="default" w:ascii="Times New Roman" w:hAnsi="Times New Roman" w:cs="Times New Roman"/>
                <w:color w:val="000000"/>
                <w:sz w:val="22"/>
                <w:szCs w:val="22"/>
                <w:lang w:val="en-US" w:eastAsia="zh-CN"/>
              </w:rPr>
              <w:t>自然人开票信息变更</w:t>
            </w:r>
          </w:p>
        </w:tc>
        <w:tc>
          <w:tcPr>
            <w:tcW w:w="2166"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14A63DED">
            <w:pPr>
              <w:ind w:firstLine="440"/>
              <w:rPr>
                <w:rFonts w:hint="default" w:ascii="Times New Roman" w:hAnsi="Times New Roman" w:eastAsia="Songti SC" w:cs="Times New Roman"/>
                <w:color w:val="000000"/>
                <w:sz w:val="22"/>
                <w:szCs w:val="22"/>
                <w:lang w:val="en-US" w:eastAsia="zh-CN"/>
              </w:rPr>
            </w:pPr>
            <w:r>
              <w:rPr>
                <w:rFonts w:hint="default" w:ascii="Times New Roman" w:hAnsi="Times New Roman" w:cs="Times New Roman"/>
                <w:color w:val="000000"/>
                <w:sz w:val="22"/>
                <w:szCs w:val="22"/>
                <w:lang w:val="en-US" w:eastAsia="zh-CN"/>
              </w:rPr>
              <w:t>LQSX_SWZJ_GT4_ZRRKPXXBG</w:t>
            </w:r>
          </w:p>
        </w:tc>
      </w:tr>
      <w:tr w14:paraId="72367F3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0F721F6D">
            <w:pPr>
              <w:ind w:firstLine="0" w:firstLineChars="0"/>
              <w:jc w:val="both"/>
              <w:rPr>
                <w:rFonts w:hint="default" w:ascii="Times New Roman" w:hAnsi="Times New Roman" w:cs="Times New Roman"/>
                <w:color w:val="000000"/>
                <w:sz w:val="22"/>
                <w:szCs w:val="22"/>
                <w:lang w:val="en-US" w:eastAsia="zh-CN"/>
              </w:rPr>
            </w:pPr>
            <w:r>
              <w:rPr>
                <w:rFonts w:hint="default" w:ascii="Times New Roman" w:hAnsi="Times New Roman" w:cs="Times New Roman"/>
                <w:color w:val="000000"/>
                <w:sz w:val="22"/>
                <w:szCs w:val="22"/>
                <w:lang w:val="en-US" w:eastAsia="zh-CN"/>
              </w:rPr>
              <w:t>10</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402CC645">
            <w:pPr>
              <w:ind w:firstLine="440"/>
              <w:rPr>
                <w:rFonts w:hint="default" w:ascii="Times New Roman" w:hAnsi="Times New Roman" w:cs="Times New Roman"/>
                <w:color w:val="000000"/>
                <w:sz w:val="22"/>
                <w:szCs w:val="22"/>
                <w:lang w:val="en-US" w:eastAsia="zh-CN"/>
              </w:rPr>
            </w:pPr>
            <w:r>
              <w:rPr>
                <w:rFonts w:hint="default" w:ascii="Times New Roman" w:hAnsi="Times New Roman" w:cs="Times New Roman"/>
                <w:color w:val="000000"/>
                <w:sz w:val="22"/>
                <w:szCs w:val="22"/>
                <w:lang w:val="en-US" w:eastAsia="zh-CN"/>
              </w:rPr>
              <w:t>报废产品税款信息缴纳</w:t>
            </w:r>
          </w:p>
        </w:tc>
        <w:tc>
          <w:tcPr>
            <w:tcW w:w="2166"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247CDD93">
            <w:pPr>
              <w:ind w:firstLine="440"/>
              <w:rPr>
                <w:rFonts w:hint="default" w:ascii="Times New Roman" w:hAnsi="Times New Roman" w:cs="Times New Roman"/>
                <w:color w:val="000000"/>
                <w:sz w:val="22"/>
                <w:szCs w:val="22"/>
                <w:lang w:val="en-US" w:eastAsia="zh-CN"/>
              </w:rPr>
            </w:pPr>
            <w:r>
              <w:rPr>
                <w:rFonts w:hint="default" w:ascii="Times New Roman" w:hAnsi="Times New Roman" w:cs="Times New Roman"/>
                <w:color w:val="000000"/>
                <w:sz w:val="22"/>
                <w:szCs w:val="22"/>
                <w:lang w:val="en-US" w:eastAsia="zh-CN"/>
              </w:rPr>
              <w:t>LQSX_SWZJ_GT4_BFCPSKXXJN</w:t>
            </w:r>
          </w:p>
        </w:tc>
      </w:tr>
      <w:tr w14:paraId="4E1591E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06A6B559">
            <w:pPr>
              <w:ind w:firstLine="0" w:firstLineChars="0"/>
              <w:jc w:val="both"/>
              <w:rPr>
                <w:rFonts w:hint="default" w:ascii="Times New Roman" w:hAnsi="Times New Roman" w:cs="Times New Roman"/>
                <w:color w:val="000000"/>
                <w:sz w:val="22"/>
                <w:szCs w:val="22"/>
                <w:lang w:val="en-US" w:eastAsia="zh-CN"/>
              </w:rPr>
            </w:pPr>
            <w:r>
              <w:rPr>
                <w:rFonts w:hint="default" w:ascii="Times New Roman" w:hAnsi="Times New Roman" w:cs="Times New Roman"/>
                <w:color w:val="000000"/>
                <w:sz w:val="22"/>
                <w:szCs w:val="22"/>
                <w:lang w:val="en-US" w:eastAsia="zh-CN"/>
              </w:rPr>
              <w:t>11</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242D1F8A">
            <w:pPr>
              <w:ind w:firstLine="440"/>
              <w:rPr>
                <w:rFonts w:hint="default" w:ascii="Times New Roman" w:hAnsi="Times New Roman" w:cs="Times New Roman"/>
                <w:color w:val="000000"/>
                <w:sz w:val="22"/>
                <w:szCs w:val="22"/>
                <w:lang w:val="en-US" w:eastAsia="zh-CN"/>
              </w:rPr>
            </w:pPr>
            <w:r>
              <w:rPr>
                <w:rFonts w:hint="default" w:ascii="Times New Roman" w:hAnsi="Times New Roman" w:cs="Times New Roman"/>
                <w:color w:val="000000"/>
                <w:sz w:val="22"/>
                <w:szCs w:val="22"/>
                <w:lang w:val="en-US" w:eastAsia="zh-CN"/>
              </w:rPr>
              <w:t>生成机动车合格证信息</w:t>
            </w:r>
          </w:p>
        </w:tc>
        <w:tc>
          <w:tcPr>
            <w:tcW w:w="2166"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2BF67FD4">
            <w:pPr>
              <w:ind w:firstLine="440"/>
              <w:rPr>
                <w:rFonts w:hint="default" w:ascii="Times New Roman" w:hAnsi="Times New Roman" w:cs="Times New Roman"/>
                <w:color w:val="000000"/>
                <w:sz w:val="22"/>
                <w:szCs w:val="22"/>
                <w:lang w:val="en-US" w:eastAsia="zh-CN"/>
              </w:rPr>
            </w:pPr>
            <w:r>
              <w:rPr>
                <w:rFonts w:hint="default" w:ascii="Times New Roman" w:hAnsi="Times New Roman" w:cs="Times New Roman"/>
                <w:color w:val="000000"/>
                <w:sz w:val="22"/>
                <w:szCs w:val="22"/>
                <w:lang w:val="en-US" w:eastAsia="zh-CN"/>
              </w:rPr>
              <w:t>LQSX_SWZJ_GT4_SCJDCHGZXX</w:t>
            </w:r>
          </w:p>
        </w:tc>
      </w:tr>
      <w:tr w14:paraId="494CED1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65830E6F">
            <w:pPr>
              <w:ind w:firstLine="0" w:firstLineChars="0"/>
              <w:jc w:val="both"/>
              <w:rPr>
                <w:rFonts w:hint="default" w:ascii="Times New Roman" w:hAnsi="Times New Roman" w:cs="Times New Roman"/>
                <w:color w:val="000000"/>
                <w:sz w:val="22"/>
                <w:szCs w:val="22"/>
                <w:lang w:val="en-US" w:eastAsia="zh-CN"/>
              </w:rPr>
            </w:pPr>
            <w:r>
              <w:rPr>
                <w:rFonts w:hint="default" w:ascii="Times New Roman" w:hAnsi="Times New Roman" w:cs="Times New Roman"/>
                <w:color w:val="000000"/>
                <w:sz w:val="22"/>
                <w:szCs w:val="22"/>
                <w:lang w:val="en-US" w:eastAsia="zh-CN"/>
              </w:rPr>
              <w:t>12</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2D107AD8">
            <w:pPr>
              <w:ind w:firstLine="440"/>
              <w:rPr>
                <w:rFonts w:hint="default" w:ascii="Times New Roman" w:hAnsi="Times New Roman" w:cs="Times New Roman"/>
                <w:color w:val="000000"/>
                <w:sz w:val="22"/>
                <w:szCs w:val="22"/>
                <w:lang w:val="en-US" w:eastAsia="zh-CN"/>
              </w:rPr>
            </w:pPr>
            <w:r>
              <w:rPr>
                <w:rFonts w:hint="default" w:ascii="Times New Roman" w:hAnsi="Times New Roman" w:cs="Times New Roman"/>
                <w:color w:val="000000"/>
                <w:sz w:val="22"/>
                <w:szCs w:val="22"/>
                <w:lang w:val="en-US" w:eastAsia="zh-CN"/>
              </w:rPr>
              <w:t>退税信息初始化</w:t>
            </w:r>
          </w:p>
        </w:tc>
        <w:tc>
          <w:tcPr>
            <w:tcW w:w="3692" w:type="dxa"/>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59D3E55C">
            <w:pPr>
              <w:ind w:firstLine="440" w:firstLineChars="200"/>
              <w:rPr>
                <w:rFonts w:hint="default" w:ascii="Times New Roman" w:hAnsi="Times New Roman" w:cs="Times New Roman"/>
                <w:color w:val="000000"/>
                <w:sz w:val="22"/>
                <w:szCs w:val="22"/>
                <w:lang w:val="en-US" w:eastAsia="zh-CN"/>
              </w:rPr>
            </w:pPr>
            <w:r>
              <w:rPr>
                <w:rFonts w:hint="default" w:ascii="Times New Roman" w:hAnsi="Times New Roman" w:cs="Times New Roman"/>
                <w:color w:val="000000"/>
                <w:sz w:val="22"/>
                <w:szCs w:val="22"/>
                <w:lang w:val="en-US" w:eastAsia="zh-CN"/>
              </w:rPr>
              <w:t>LQSX_SWZJ_GT4_TSXXCSH</w:t>
            </w:r>
          </w:p>
        </w:tc>
      </w:tr>
      <w:tr w14:paraId="729BA17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0E5E9DE9">
            <w:pPr>
              <w:ind w:firstLine="0" w:firstLineChars="0"/>
              <w:jc w:val="both"/>
              <w:rPr>
                <w:rFonts w:hint="default" w:ascii="Times New Roman" w:hAnsi="Times New Roman" w:cs="Times New Roman"/>
                <w:color w:val="000000"/>
                <w:sz w:val="22"/>
                <w:szCs w:val="22"/>
                <w:lang w:val="en-US" w:eastAsia="zh-CN"/>
              </w:rPr>
            </w:pPr>
            <w:r>
              <w:rPr>
                <w:rFonts w:hint="default" w:ascii="Times New Roman" w:hAnsi="Times New Roman" w:cs="Times New Roman"/>
                <w:color w:val="000000"/>
                <w:sz w:val="22"/>
                <w:szCs w:val="22"/>
                <w:lang w:val="en-US" w:eastAsia="zh-CN"/>
              </w:rPr>
              <w:t>13</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630A9207">
            <w:pPr>
              <w:ind w:firstLine="440"/>
              <w:rPr>
                <w:rFonts w:hint="default" w:ascii="Times New Roman" w:hAnsi="Times New Roman" w:cs="Times New Roman"/>
                <w:color w:val="000000"/>
                <w:sz w:val="22"/>
                <w:szCs w:val="22"/>
                <w:lang w:val="en-US" w:eastAsia="zh-CN"/>
              </w:rPr>
            </w:pPr>
            <w:r>
              <w:rPr>
                <w:rFonts w:hint="default" w:ascii="Times New Roman" w:hAnsi="Times New Roman" w:cs="Times New Roman"/>
                <w:color w:val="000000"/>
                <w:sz w:val="22"/>
                <w:szCs w:val="22"/>
                <w:lang w:val="en-US" w:eastAsia="zh-CN"/>
              </w:rPr>
              <w:t>退税申请状态更新</w:t>
            </w:r>
          </w:p>
        </w:tc>
        <w:tc>
          <w:tcPr>
            <w:tcW w:w="3692" w:type="dxa"/>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17BB5D5F">
            <w:pPr>
              <w:ind w:firstLine="440" w:firstLineChars="200"/>
              <w:rPr>
                <w:rFonts w:hint="default" w:ascii="Times New Roman" w:hAnsi="Times New Roman" w:cs="Times New Roman"/>
                <w:color w:val="000000"/>
                <w:sz w:val="22"/>
                <w:szCs w:val="22"/>
                <w:lang w:val="en-US" w:eastAsia="zh-CN"/>
              </w:rPr>
            </w:pPr>
            <w:r>
              <w:rPr>
                <w:rFonts w:hint="default" w:ascii="Times New Roman" w:hAnsi="Times New Roman" w:cs="Times New Roman"/>
                <w:color w:val="000000"/>
                <w:sz w:val="22"/>
                <w:szCs w:val="22"/>
                <w:lang w:val="en-US" w:eastAsia="zh-CN"/>
              </w:rPr>
              <w:t>LQSX_SWZJ_GT4_TSSQZTGX</w:t>
            </w:r>
          </w:p>
        </w:tc>
      </w:tr>
      <w:tr w14:paraId="7533953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21DB9FC6">
            <w:pPr>
              <w:ind w:left="0" w:leftChars="0" w:firstLine="0" w:firstLineChars="0"/>
              <w:jc w:val="left"/>
              <w:rPr>
                <w:rFonts w:hint="default" w:ascii="Times New Roman" w:hAnsi="Times New Roman" w:cs="Times New Roman"/>
                <w:color w:val="000000"/>
                <w:sz w:val="22"/>
                <w:szCs w:val="22"/>
                <w:lang w:eastAsia="zh-CN"/>
                <w:woUserID w:val="0"/>
              </w:rPr>
            </w:pPr>
            <w:r>
              <w:rPr>
                <w:rFonts w:hint="default" w:ascii="Times New Roman" w:hAnsi="Times New Roman" w:cs="Times New Roman"/>
                <w:color w:val="000000"/>
                <w:sz w:val="22"/>
                <w:szCs w:val="22"/>
                <w:lang w:eastAsia="zh-CN"/>
                <w:woUserID w:val="0"/>
              </w:rPr>
              <w:t>14</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546AC4EA">
            <w:pPr>
              <w:ind w:left="0" w:leftChars="0" w:firstLine="440" w:firstLineChars="0"/>
              <w:rPr>
                <w:rFonts w:hint="default" w:ascii="Times New Roman" w:hAnsi="Times New Roman" w:cs="Times New Roman"/>
                <w:color w:val="000000"/>
                <w:sz w:val="22"/>
                <w:szCs w:val="22"/>
                <w:lang w:val="en-US" w:eastAsia="zh-CN"/>
              </w:rPr>
            </w:pPr>
            <w:r>
              <w:rPr>
                <w:rFonts w:hint="default" w:ascii="Times New Roman" w:hAnsi="Times New Roman" w:cs="Times New Roman"/>
                <w:color w:val="000000"/>
                <w:sz w:val="22"/>
                <w:szCs w:val="22"/>
                <w:woUserID w:val="0"/>
              </w:rPr>
              <w:t>跨区域涉税数据事项初始化</w:t>
            </w:r>
          </w:p>
        </w:tc>
        <w:tc>
          <w:tcPr>
            <w:tcW w:w="3692" w:type="dxa"/>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0D3B4BD7">
            <w:pPr>
              <w:ind w:left="0" w:leftChars="0" w:firstLine="440" w:firstLineChars="0"/>
              <w:rPr>
                <w:rFonts w:hint="default" w:ascii="Times New Roman" w:hAnsi="Times New Roman" w:cs="Times New Roman"/>
                <w:color w:val="000000"/>
                <w:sz w:val="22"/>
                <w:szCs w:val="22"/>
                <w:lang w:val="en-US" w:eastAsia="zh-CN"/>
              </w:rPr>
            </w:pPr>
            <w:r>
              <w:rPr>
                <w:rFonts w:hint="default" w:ascii="Times New Roman" w:hAnsi="Times New Roman" w:eastAsia="Songti SC" w:cs="Times New Roman"/>
                <w:color w:val="000000"/>
                <w:sz w:val="22"/>
                <w:szCs w:val="22"/>
                <w:lang w:val="en-US" w:eastAsia="zh-CN"/>
                <w:woUserID w:val="0"/>
              </w:rPr>
              <w:t>LQSX</w:t>
            </w:r>
            <w:r>
              <w:rPr>
                <w:rFonts w:hint="default" w:ascii="Times New Roman" w:hAnsi="Times New Roman" w:cs="Times New Roman"/>
                <w:color w:val="000000"/>
                <w:sz w:val="22"/>
                <w:szCs w:val="22"/>
                <w:woUserID w:val="0"/>
              </w:rPr>
              <w:t>_</w:t>
            </w:r>
            <w:r>
              <w:rPr>
                <w:rFonts w:hint="default" w:ascii="Times New Roman" w:hAnsi="Times New Roman" w:eastAsia="Songti SC" w:cs="Times New Roman"/>
                <w:color w:val="000000"/>
                <w:sz w:val="22"/>
                <w:szCs w:val="22"/>
                <w:lang w:val="en-US" w:eastAsia="zh-CN"/>
                <w:woUserID w:val="0"/>
              </w:rPr>
              <w:t>SWZJ_GT4_</w:t>
            </w:r>
            <w:r>
              <w:rPr>
                <w:rFonts w:hint="default" w:ascii="Times New Roman" w:hAnsi="Times New Roman" w:cs="Times New Roman"/>
                <w:color w:val="000000"/>
                <w:sz w:val="22"/>
                <w:szCs w:val="22"/>
                <w:lang w:val="en-US" w:eastAsia="zh-CN"/>
                <w:woUserID w:val="0"/>
              </w:rPr>
              <w:t>KQYSSSJSXCSH</w:t>
            </w:r>
          </w:p>
        </w:tc>
      </w:tr>
    </w:tbl>
    <w:p w14:paraId="79370424">
      <w:pPr>
        <w:ind w:firstLine="0" w:firstLineChars="0"/>
        <w:rPr>
          <w:rFonts w:hint="default" w:ascii="Times New Roman" w:hAnsi="Times New Roman" w:cs="Times New Roman"/>
        </w:rPr>
      </w:pPr>
    </w:p>
    <w:p w14:paraId="436CC885">
      <w:pPr>
        <w:pStyle w:val="4"/>
        <w:numPr>
          <w:ilvl w:val="2"/>
          <w:numId w:val="0"/>
        </w:numPr>
        <w:spacing w:before="156" w:after="156"/>
        <w:jc w:val="both"/>
        <w:rPr>
          <w:rFonts w:hint="default" w:ascii="Times New Roman" w:hAnsi="Times New Roman" w:cs="Times New Roman"/>
          <w:lang w:eastAsia="zh-Hans"/>
        </w:rPr>
      </w:pPr>
      <w:bookmarkStart w:id="40" w:name="_Toc9587"/>
      <w:bookmarkStart w:id="41" w:name="_Toc3923"/>
      <w:r>
        <w:rPr>
          <w:rFonts w:hint="default" w:ascii="Times New Roman" w:hAnsi="Times New Roman" w:cs="Times New Roman"/>
        </w:rPr>
        <w:t>3.2.2</w:t>
      </w:r>
      <w:r>
        <w:rPr>
          <w:rFonts w:hint="default" w:ascii="Times New Roman" w:hAnsi="Times New Roman" w:cs="Times New Roman"/>
          <w:lang w:eastAsia="zh-Hans"/>
        </w:rPr>
        <w:t>请求报文</w:t>
      </w:r>
      <w:bookmarkEnd w:id="40"/>
      <w:bookmarkEnd w:id="41"/>
    </w:p>
    <w:p w14:paraId="6F7199C3">
      <w:pPr>
        <w:rPr>
          <w:rFonts w:hint="default" w:ascii="Times New Roman" w:hAnsi="Times New Roman" w:cs="Times New Roman"/>
          <w:b/>
          <w:bCs/>
        </w:rPr>
      </w:pPr>
      <w:r>
        <w:rPr>
          <w:rFonts w:hint="default" w:ascii="Times New Roman" w:hAnsi="Times New Roman" w:cs="Times New Roman"/>
          <w:b/>
          <w:bCs/>
        </w:rPr>
        <w:t>（1）请求报文头（header）</w:t>
      </w:r>
    </w:p>
    <w:p w14:paraId="680FC241">
      <w:pPr>
        <w:rPr>
          <w:rFonts w:hint="default" w:ascii="Times New Roman" w:hAnsi="Times New Roman" w:cs="Times New Roman"/>
        </w:rPr>
      </w:pPr>
      <w:r>
        <w:rPr>
          <w:rFonts w:hint="default" w:ascii="Times New Roman" w:hAnsi="Times New Roman" w:cs="Times New Roman"/>
        </w:rPr>
        <w:t>沙箱控制服务请求报文头包含直连单位乐企ID、使用单位乐企ID和签名加密串，说明如下。</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2690"/>
        <w:gridCol w:w="2502"/>
        <w:gridCol w:w="3327"/>
      </w:tblGrid>
      <w:tr w14:paraId="6275ABC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578" w:type="pct"/>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61C86907">
            <w:pPr>
              <w:rPr>
                <w:rFonts w:hint="default" w:ascii="Times New Roman" w:hAnsi="Times New Roman" w:cs="Times New Roman"/>
              </w:rPr>
            </w:pPr>
            <w:r>
              <w:rPr>
                <w:rFonts w:hint="default" w:ascii="Times New Roman" w:hAnsi="Times New Roman" w:cs="Times New Roman"/>
              </w:rPr>
              <w:t>Key</w:t>
            </w:r>
          </w:p>
        </w:tc>
        <w:tc>
          <w:tcPr>
            <w:tcW w:w="1468" w:type="pct"/>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3508C95B">
            <w:pPr>
              <w:rPr>
                <w:rFonts w:hint="default" w:ascii="Times New Roman" w:hAnsi="Times New Roman" w:cs="Times New Roman"/>
              </w:rPr>
            </w:pPr>
            <w:r>
              <w:rPr>
                <w:rFonts w:hint="default" w:ascii="Times New Roman" w:hAnsi="Times New Roman" w:cs="Times New Roman"/>
              </w:rPr>
              <w:t>名称</w:t>
            </w:r>
          </w:p>
        </w:tc>
        <w:tc>
          <w:tcPr>
            <w:tcW w:w="1952" w:type="pct"/>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0DA953BA">
            <w:pPr>
              <w:rPr>
                <w:rFonts w:hint="default" w:ascii="Times New Roman" w:hAnsi="Times New Roman" w:cs="Times New Roman"/>
              </w:rPr>
            </w:pPr>
            <w:r>
              <w:rPr>
                <w:rFonts w:hint="default" w:ascii="Times New Roman" w:hAnsi="Times New Roman" w:cs="Times New Roman"/>
              </w:rPr>
              <w:t>说明</w:t>
            </w:r>
          </w:p>
        </w:tc>
      </w:tr>
      <w:tr w14:paraId="2189DCF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57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79D74990">
            <w:pPr>
              <w:rPr>
                <w:rFonts w:hint="default" w:ascii="Times New Roman" w:hAnsi="Times New Roman" w:cs="Times New Roman"/>
              </w:rPr>
            </w:pPr>
            <w:r>
              <w:rPr>
                <w:rFonts w:hint="default" w:ascii="Times New Roman" w:hAnsi="Times New Roman" w:cs="Times New Roman"/>
              </w:rPr>
              <w:t>jrdwptbh</w:t>
            </w:r>
          </w:p>
        </w:tc>
        <w:tc>
          <w:tcPr>
            <w:tcW w:w="146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AA3613E">
            <w:pPr>
              <w:rPr>
                <w:rFonts w:hint="default" w:ascii="Times New Roman" w:hAnsi="Times New Roman" w:cs="Times New Roman"/>
              </w:rPr>
            </w:pPr>
            <w:r>
              <w:rPr>
                <w:rFonts w:hint="default" w:ascii="Times New Roman" w:hAnsi="Times New Roman" w:cs="Times New Roman"/>
              </w:rPr>
              <w:t>直连单位平台ID</w:t>
            </w:r>
          </w:p>
        </w:tc>
        <w:tc>
          <w:tcPr>
            <w:tcW w:w="1952"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57EC57C3">
            <w:pPr>
              <w:rPr>
                <w:rFonts w:hint="default" w:ascii="Times New Roman" w:hAnsi="Times New Roman" w:cs="Times New Roman"/>
              </w:rPr>
            </w:pPr>
            <w:r>
              <w:rPr>
                <w:rFonts w:hint="default" w:ascii="Times New Roman" w:hAnsi="Times New Roman" w:cs="Times New Roman"/>
              </w:rPr>
              <w:t>直连单位乐企ID</w:t>
            </w:r>
          </w:p>
        </w:tc>
      </w:tr>
      <w:tr w14:paraId="55AEF48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57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0B5D3AC">
            <w:pPr>
              <w:rPr>
                <w:rFonts w:hint="default" w:ascii="Times New Roman" w:hAnsi="Times New Roman" w:cs="Times New Roman"/>
              </w:rPr>
            </w:pPr>
            <w:r>
              <w:rPr>
                <w:rFonts w:hint="default" w:ascii="Times New Roman" w:hAnsi="Times New Roman" w:cs="Times New Roman"/>
              </w:rPr>
              <w:t>sydwptbh</w:t>
            </w:r>
          </w:p>
        </w:tc>
        <w:tc>
          <w:tcPr>
            <w:tcW w:w="146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52DC3529">
            <w:pPr>
              <w:rPr>
                <w:rFonts w:hint="default" w:ascii="Times New Roman" w:hAnsi="Times New Roman" w:cs="Times New Roman"/>
              </w:rPr>
            </w:pPr>
            <w:r>
              <w:rPr>
                <w:rFonts w:hint="default" w:ascii="Times New Roman" w:hAnsi="Times New Roman" w:cs="Times New Roman"/>
              </w:rPr>
              <w:t>使用单位平台ID</w:t>
            </w:r>
          </w:p>
        </w:tc>
        <w:tc>
          <w:tcPr>
            <w:tcW w:w="1952"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07D04FD">
            <w:pPr>
              <w:rPr>
                <w:rFonts w:hint="default" w:ascii="Times New Roman" w:hAnsi="Times New Roman" w:cs="Times New Roman"/>
              </w:rPr>
            </w:pPr>
            <w:r>
              <w:rPr>
                <w:rFonts w:hint="default" w:ascii="Times New Roman" w:hAnsi="Times New Roman" w:cs="Times New Roman"/>
              </w:rPr>
              <w:t>使用单位乐企ID</w:t>
            </w:r>
          </w:p>
        </w:tc>
      </w:tr>
      <w:tr w14:paraId="6008DCB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57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54B79F40">
            <w:pPr>
              <w:rPr>
                <w:rFonts w:hint="default" w:ascii="Times New Roman" w:hAnsi="Times New Roman" w:cs="Times New Roman"/>
              </w:rPr>
            </w:pPr>
            <w:r>
              <w:rPr>
                <w:rFonts w:hint="default" w:ascii="Times New Roman" w:hAnsi="Times New Roman" w:cs="Times New Roman"/>
              </w:rPr>
              <w:t>access_signature</w:t>
            </w:r>
          </w:p>
        </w:tc>
        <w:tc>
          <w:tcPr>
            <w:tcW w:w="146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95BF332">
            <w:pPr>
              <w:rPr>
                <w:rFonts w:hint="default" w:ascii="Times New Roman" w:hAnsi="Times New Roman" w:cs="Times New Roman"/>
              </w:rPr>
            </w:pPr>
            <w:r>
              <w:rPr>
                <w:rFonts w:hint="default" w:ascii="Times New Roman" w:hAnsi="Times New Roman" w:cs="Times New Roman"/>
              </w:rPr>
              <w:t>签名加密串</w:t>
            </w:r>
          </w:p>
        </w:tc>
        <w:tc>
          <w:tcPr>
            <w:tcW w:w="1952"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78F00F57">
            <w:pPr>
              <w:rPr>
                <w:rFonts w:hint="default" w:ascii="Times New Roman" w:hAnsi="Times New Roman" w:cs="Times New Roman"/>
              </w:rPr>
            </w:pPr>
            <w:r>
              <w:rPr>
                <w:rFonts w:hint="default" w:ascii="Times New Roman" w:hAnsi="Times New Roman" w:cs="Times New Roman"/>
              </w:rPr>
              <w:t>暂不填写</w:t>
            </w:r>
          </w:p>
        </w:tc>
      </w:tr>
      <w:tr w14:paraId="369B51E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57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542FDBDC">
            <w:pPr>
              <w:rPr>
                <w:rFonts w:hint="default" w:ascii="Times New Roman" w:hAnsi="Times New Roman" w:eastAsia="Songti SC" w:cs="Times New Roman"/>
                <w:lang w:val="en-US" w:eastAsia="zh-CN"/>
              </w:rPr>
            </w:pPr>
            <w:r>
              <w:rPr>
                <w:rFonts w:hint="default" w:ascii="Times New Roman" w:hAnsi="Times New Roman" w:cs="Times New Roman"/>
                <w:lang w:val="en-US" w:eastAsia="zh-CN"/>
              </w:rPr>
              <w:t>clientTid</w:t>
            </w:r>
          </w:p>
        </w:tc>
        <w:tc>
          <w:tcPr>
            <w:tcW w:w="146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71AA8209">
            <w:pPr>
              <w:rPr>
                <w:rFonts w:hint="default" w:ascii="Times New Roman" w:hAnsi="Times New Roman" w:eastAsia="Songti SC" w:cs="Times New Roman"/>
                <w:lang w:val="en-US" w:eastAsia="zh-CN"/>
              </w:rPr>
            </w:pPr>
            <w:r>
              <w:rPr>
                <w:rFonts w:hint="default" w:ascii="Times New Roman" w:hAnsi="Times New Roman" w:cs="Times New Roman"/>
                <w:lang w:eastAsia="zh-CN"/>
              </w:rPr>
              <w:t>客户端交易</w:t>
            </w:r>
            <w:r>
              <w:rPr>
                <w:rFonts w:hint="default" w:ascii="Times New Roman" w:hAnsi="Times New Roman" w:cs="Times New Roman"/>
                <w:lang w:val="en-US" w:eastAsia="zh-CN"/>
              </w:rPr>
              <w:t>ID</w:t>
            </w:r>
          </w:p>
        </w:tc>
        <w:tc>
          <w:tcPr>
            <w:tcW w:w="1952"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1FEBC66B">
            <w:pPr>
              <w:rPr>
                <w:rFonts w:hint="default" w:ascii="Times New Roman" w:hAnsi="Times New Roman" w:cs="Times New Roman"/>
              </w:rPr>
            </w:pPr>
            <w:r>
              <w:rPr>
                <w:rFonts w:hint="default" w:ascii="Times New Roman" w:hAnsi="Times New Roman" w:cs="Times New Roman"/>
                <w:b/>
                <w:bCs/>
              </w:rPr>
              <w:t>非必录</w:t>
            </w:r>
            <w:r>
              <w:rPr>
                <w:rFonts w:hint="default" w:ascii="Times New Roman" w:hAnsi="Times New Roman" w:cs="Times New Roman"/>
              </w:rPr>
              <w:t>，用于企业侧与乐企侧之间的请求响应时长监测或其他业务跟踪。</w:t>
            </w:r>
          </w:p>
          <w:p w14:paraId="738DE5C7">
            <w:pPr>
              <w:rPr>
                <w:rFonts w:hint="default" w:ascii="Times New Roman" w:hAnsi="Times New Roman" w:cs="Times New Roman"/>
              </w:rPr>
            </w:pPr>
            <w:r>
              <w:rPr>
                <w:rFonts w:hint="default" w:ascii="Times New Roman" w:hAnsi="Times New Roman" w:cs="Times New Roman"/>
                <w:b/>
                <w:bCs/>
              </w:rPr>
              <w:t>特别注意</w:t>
            </w:r>
            <w:r>
              <w:rPr>
                <w:rFonts w:hint="default" w:ascii="Times New Roman" w:hAnsi="Times New Roman" w:cs="Times New Roman"/>
              </w:rPr>
              <w:t>：建议使用UUID或自有业务系统会话ID，以减少重复概率。</w:t>
            </w:r>
          </w:p>
        </w:tc>
      </w:tr>
      <w:tr w14:paraId="4BFF02B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57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EFBCC55">
            <w:pPr>
              <w:rPr>
                <w:rFonts w:hint="default" w:ascii="Times New Roman" w:hAnsi="Times New Roman" w:eastAsia="Songti SC" w:cs="Times New Roman"/>
                <w:lang w:val="en-US" w:eastAsia="zh-CN"/>
              </w:rPr>
            </w:pPr>
            <w:r>
              <w:rPr>
                <w:rFonts w:hint="default" w:ascii="Times New Roman" w:hAnsi="Times New Roman" w:cs="Times New Roman"/>
                <w:lang w:val="en-US" w:eastAsia="zh-CN"/>
              </w:rPr>
              <w:t>ptlx</w:t>
            </w:r>
          </w:p>
        </w:tc>
        <w:tc>
          <w:tcPr>
            <w:tcW w:w="146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54F1B034">
            <w:pPr>
              <w:rPr>
                <w:rFonts w:hint="default" w:ascii="Times New Roman" w:hAnsi="Times New Roman" w:eastAsia="Songti SC" w:cs="Times New Roman"/>
                <w:lang w:eastAsia="zh-CN"/>
              </w:rPr>
            </w:pPr>
            <w:r>
              <w:rPr>
                <w:rFonts w:hint="default" w:ascii="Times New Roman" w:hAnsi="Times New Roman" w:cs="Times New Roman"/>
                <w:lang w:eastAsia="zh-CN"/>
              </w:rPr>
              <w:t>平台类型</w:t>
            </w:r>
          </w:p>
        </w:tc>
        <w:tc>
          <w:tcPr>
            <w:tcW w:w="1952"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1CFB697">
            <w:pPr>
              <w:rPr>
                <w:rFonts w:hint="default" w:ascii="Times New Roman" w:hAnsi="Times New Roman" w:cs="Times New Roman"/>
              </w:rPr>
            </w:pPr>
            <w:r>
              <w:rPr>
                <w:rFonts w:hint="default" w:ascii="Times New Roman" w:hAnsi="Times New Roman" w:cs="Times New Roman"/>
                <w:b/>
                <w:bCs/>
              </w:rPr>
              <w:t>非必录</w:t>
            </w:r>
            <w:r>
              <w:rPr>
                <w:rFonts w:hint="default" w:ascii="Times New Roman" w:hAnsi="Times New Roman" w:cs="Times New Roman"/>
              </w:rPr>
              <w:t>，当使用单位与直连单位关系为不具有控制关系时且直连单位接入类型为他用+联用时必录，用于区分使用单位采用何种直连平台接入类型进行能力服务调用</w:t>
            </w:r>
          </w:p>
        </w:tc>
      </w:tr>
    </w:tbl>
    <w:p w14:paraId="009BF306">
      <w:pPr>
        <w:rPr>
          <w:rFonts w:hint="default" w:ascii="Times New Roman" w:hAnsi="Times New Roman" w:cs="Times New Roman"/>
          <w:lang w:eastAsia="zh-Hans"/>
        </w:rPr>
      </w:pPr>
      <w:r>
        <w:rPr>
          <w:rFonts w:hint="default" w:ascii="Times New Roman" w:hAnsi="Times New Roman" w:cs="Times New Roman"/>
          <w:lang w:eastAsia="zh-Hans"/>
        </w:rPr>
        <w:t>请求报头头示例:</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A7B0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center"/>
          </w:tcPr>
          <w:p w14:paraId="29B6904B">
            <w:pPr>
              <w:rPr>
                <w:rFonts w:hint="default" w:ascii="Times New Roman" w:hAnsi="Times New Roman" w:cs="Times New Roman"/>
              </w:rPr>
            </w:pPr>
            <w:r>
              <w:rPr>
                <w:rFonts w:hint="default" w:ascii="Times New Roman" w:hAnsi="Times New Roman" w:cs="Times New Roman"/>
              </w:rPr>
              <w:t>"jrdwptbh": "</w:t>
            </w:r>
            <w:r>
              <w:rPr>
                <w:rFonts w:hint="default" w:ascii="Times New Roman" w:hAnsi="Times New Roman" w:cs="Times New Roman"/>
                <w:color w:val="000000"/>
              </w:rPr>
              <w:t>直连单位ID</w:t>
            </w:r>
            <w:r>
              <w:rPr>
                <w:rFonts w:hint="default" w:ascii="Times New Roman" w:hAnsi="Times New Roman" w:cs="Times New Roman"/>
              </w:rPr>
              <w:t>",</w:t>
            </w:r>
          </w:p>
          <w:p w14:paraId="5AC1DDD6">
            <w:pPr>
              <w:rPr>
                <w:rFonts w:hint="default" w:ascii="Times New Roman" w:hAnsi="Times New Roman" w:cs="Times New Roman"/>
              </w:rPr>
            </w:pPr>
            <w:r>
              <w:rPr>
                <w:rFonts w:hint="default" w:ascii="Times New Roman" w:hAnsi="Times New Roman" w:cs="Times New Roman"/>
              </w:rPr>
              <w:t>"sydwptbh": "使用单位ID"</w:t>
            </w:r>
          </w:p>
        </w:tc>
      </w:tr>
    </w:tbl>
    <w:p w14:paraId="3DE74B28">
      <w:pPr>
        <w:rPr>
          <w:rFonts w:hint="default" w:ascii="Times New Roman" w:hAnsi="Times New Roman" w:cs="Times New Roman"/>
          <w:b/>
          <w:bCs/>
        </w:rPr>
      </w:pPr>
      <w:r>
        <w:rPr>
          <w:rFonts w:hint="default" w:ascii="Times New Roman" w:hAnsi="Times New Roman" w:cs="Times New Roman"/>
          <w:b/>
          <w:bCs/>
        </w:rPr>
        <w:t>（2）请求报文体（body）</w:t>
      </w:r>
    </w:p>
    <w:p w14:paraId="5D3AD0C3">
      <w:pPr>
        <w:rPr>
          <w:rFonts w:hint="default" w:ascii="Times New Roman" w:hAnsi="Times New Roman" w:cs="Times New Roman"/>
        </w:rPr>
      </w:pPr>
      <w:r>
        <w:rPr>
          <w:rFonts w:hint="default" w:ascii="Times New Roman" w:hAnsi="Times New Roman" w:cs="Times New Roman"/>
          <w:lang w:eastAsia="zh-Hans"/>
        </w:rPr>
        <w:t>报文体按照沙箱控制服务入参要求，传入JSON格式的报文。并且</w:t>
      </w:r>
      <w:r>
        <w:rPr>
          <w:rFonts w:hint="default" w:ascii="Times New Roman" w:hAnsi="Times New Roman" w:cs="Times New Roman"/>
        </w:rPr>
        <w:t>使用沙箱密钥对请求报文进行 SM4 加密。</w:t>
      </w:r>
    </w:p>
    <w:p w14:paraId="4A557842">
      <w:pPr>
        <w:rPr>
          <w:rFonts w:hint="default" w:ascii="Times New Roman" w:hAnsi="Times New Roman" w:cs="Times New Roman"/>
        </w:rPr>
      </w:pPr>
      <w:r>
        <w:rPr>
          <w:rFonts w:hint="default" w:ascii="Times New Roman" w:hAnsi="Times New Roman" w:cs="Times New Roman"/>
        </w:rPr>
        <w:t>请求报文体示例（</w:t>
      </w:r>
      <w:r>
        <w:rPr>
          <w:rFonts w:hint="default" w:ascii="Times New Roman" w:hAnsi="Times New Roman" w:cs="Times New Roman"/>
          <w:lang w:eastAsia="zh-Hans"/>
        </w:rPr>
        <w:t>未加密）</w:t>
      </w:r>
      <w:r>
        <w:rPr>
          <w:rFonts w:hint="default" w:ascii="Times New Roman" w:hAnsi="Times New Roman" w:cs="Times New Roman"/>
        </w:rPr>
        <w:t>:</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3386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center"/>
          </w:tcPr>
          <w:p w14:paraId="71F30426">
            <w:pPr>
              <w:rPr>
                <w:rFonts w:hint="default" w:ascii="Times New Roman" w:hAnsi="Times New Roman" w:cs="Times New Roman"/>
              </w:rPr>
            </w:pPr>
            <w:r>
              <w:rPr>
                <w:rFonts w:hint="default" w:ascii="Times New Roman" w:hAnsi="Times New Roman" w:cs="Times New Roman"/>
              </w:rPr>
              <w:t>{</w:t>
            </w:r>
          </w:p>
          <w:p w14:paraId="3685058A">
            <w:pPr>
              <w:rPr>
                <w:rFonts w:hint="default" w:ascii="Times New Roman" w:hAnsi="Times New Roman" w:cs="Times New Roman"/>
              </w:rPr>
            </w:pPr>
            <w:r>
              <w:rPr>
                <w:rFonts w:hint="default" w:ascii="Times New Roman" w:hAnsi="Times New Roman" w:cs="Times New Roman"/>
              </w:rPr>
              <w:t>"nsrsbh": "纳税人识别号",</w:t>
            </w:r>
          </w:p>
          <w:p w14:paraId="0B909B48">
            <w:pPr>
              <w:rPr>
                <w:rFonts w:hint="default" w:ascii="Times New Roman" w:hAnsi="Times New Roman" w:cs="Times New Roman"/>
              </w:rPr>
            </w:pPr>
            <w:r>
              <w:rPr>
                <w:rFonts w:hint="default" w:ascii="Times New Roman" w:hAnsi="Times New Roman" w:cs="Times New Roman"/>
              </w:rPr>
              <w:t>"ssjswjgDm": "省市级税务机关代码"</w:t>
            </w:r>
          </w:p>
          <w:p w14:paraId="3FB30078">
            <w:pPr>
              <w:rPr>
                <w:rFonts w:hint="default" w:ascii="Times New Roman" w:hAnsi="Times New Roman" w:cs="Times New Roman"/>
              </w:rPr>
            </w:pPr>
            <w:r>
              <w:rPr>
                <w:rFonts w:hint="default" w:ascii="Times New Roman" w:hAnsi="Times New Roman" w:cs="Times New Roman"/>
              </w:rPr>
              <w:t>}</w:t>
            </w:r>
          </w:p>
        </w:tc>
      </w:tr>
    </w:tbl>
    <w:p w14:paraId="3B2B482C">
      <w:pPr>
        <w:pStyle w:val="53"/>
        <w:snapToGrid w:val="0"/>
        <w:spacing w:before="60" w:after="120" w:line="312" w:lineRule="auto"/>
        <w:jc w:val="both"/>
        <w:rPr>
          <w:rFonts w:hint="default" w:ascii="Times New Roman" w:hAnsi="Times New Roman" w:eastAsia="宋体" w:cs="Times New Roman"/>
          <w:color w:val="333333"/>
          <w:sz w:val="22"/>
        </w:rPr>
      </w:pPr>
    </w:p>
    <w:p w14:paraId="13BC25BC">
      <w:pPr>
        <w:pStyle w:val="4"/>
        <w:numPr>
          <w:ilvl w:val="2"/>
          <w:numId w:val="0"/>
        </w:numPr>
        <w:spacing w:before="156" w:after="156"/>
        <w:jc w:val="both"/>
        <w:rPr>
          <w:rFonts w:hint="default" w:ascii="Times New Roman" w:hAnsi="Times New Roman" w:cs="Times New Roman"/>
          <w:lang w:eastAsia="zh-Hans"/>
        </w:rPr>
      </w:pPr>
      <w:bookmarkStart w:id="42" w:name="_Toc19450"/>
      <w:bookmarkStart w:id="43" w:name="_Toc22978"/>
      <w:r>
        <w:rPr>
          <w:rFonts w:hint="default" w:ascii="Times New Roman" w:hAnsi="Times New Roman" w:cs="Times New Roman"/>
        </w:rPr>
        <w:t>3.2.3</w:t>
      </w:r>
      <w:r>
        <w:rPr>
          <w:rFonts w:hint="default" w:ascii="Times New Roman" w:hAnsi="Times New Roman" w:cs="Times New Roman"/>
          <w:lang w:eastAsia="zh-Hans"/>
        </w:rPr>
        <w:t>返回报文</w:t>
      </w:r>
      <w:bookmarkEnd w:id="42"/>
      <w:bookmarkEnd w:id="43"/>
    </w:p>
    <w:p w14:paraId="2BE77602">
      <w:pPr>
        <w:rPr>
          <w:rFonts w:hint="default" w:ascii="Times New Roman" w:hAnsi="Times New Roman" w:cs="Times New Roman"/>
        </w:rPr>
      </w:pPr>
      <w:r>
        <w:rPr>
          <w:rFonts w:hint="default" w:ascii="Times New Roman" w:hAnsi="Times New Roman" w:cs="Times New Roman"/>
        </w:rPr>
        <w:t>返回</w:t>
      </w:r>
      <w:r>
        <w:rPr>
          <w:rFonts w:hint="default" w:ascii="Times New Roman" w:hAnsi="Times New Roman" w:cs="Times New Roman"/>
          <w:lang w:eastAsia="zh-Hans"/>
        </w:rPr>
        <w:t>报</w:t>
      </w:r>
      <w:r>
        <w:rPr>
          <w:rFonts w:hint="default" w:ascii="Times New Roman" w:hAnsi="Times New Roman" w:cs="Times New Roman"/>
        </w:rPr>
        <w:t>文</w:t>
      </w:r>
      <w:r>
        <w:rPr>
          <w:rFonts w:hint="default" w:ascii="Times New Roman" w:hAnsi="Times New Roman" w:cs="Times New Roman"/>
          <w:lang w:eastAsia="zh-Hans"/>
        </w:rPr>
        <w:t>字段信息如下表所示：</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2778"/>
        <w:gridCol w:w="2195"/>
        <w:gridCol w:w="1807"/>
        <w:gridCol w:w="1739"/>
      </w:tblGrid>
      <w:tr w14:paraId="4F25398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54" w:hRule="atLeast"/>
        </w:trPr>
        <w:tc>
          <w:tcPr>
            <w:tcW w:w="1630" w:type="pct"/>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45A02A6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Key</w:t>
            </w:r>
          </w:p>
        </w:tc>
        <w:tc>
          <w:tcPr>
            <w:tcW w:w="1288" w:type="pct"/>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36B2455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名称</w:t>
            </w:r>
          </w:p>
        </w:tc>
        <w:tc>
          <w:tcPr>
            <w:tcW w:w="1060" w:type="pct"/>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3A4DEAE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值</w:t>
            </w:r>
          </w:p>
        </w:tc>
        <w:tc>
          <w:tcPr>
            <w:tcW w:w="1020" w:type="pct"/>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6B412C8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说明</w:t>
            </w:r>
          </w:p>
        </w:tc>
      </w:tr>
      <w:tr w14:paraId="7750187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54" w:hRule="atLeast"/>
        </w:trPr>
        <w:tc>
          <w:tcPr>
            <w:tcW w:w="163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697E5B9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sz w:val="22"/>
              </w:rPr>
              <w:t>httpStatusCode</w:t>
            </w:r>
          </w:p>
        </w:tc>
        <w:tc>
          <w:tcPr>
            <w:tcW w:w="128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AAEEE0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返回码</w:t>
            </w:r>
          </w:p>
        </w:tc>
        <w:tc>
          <w:tcPr>
            <w:tcW w:w="106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BEED60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参照对照表</w:t>
            </w:r>
          </w:p>
        </w:tc>
        <w:tc>
          <w:tcPr>
            <w:tcW w:w="102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579F687">
            <w:pPr>
              <w:pStyle w:val="53"/>
              <w:snapToGrid w:val="0"/>
              <w:spacing w:before="60" w:after="60" w:line="312" w:lineRule="auto"/>
              <w:jc w:val="both"/>
              <w:rPr>
                <w:rFonts w:hint="default" w:ascii="Times New Roman" w:hAnsi="Times New Roman" w:cs="Times New Roman"/>
              </w:rPr>
            </w:pPr>
          </w:p>
        </w:tc>
      </w:tr>
      <w:tr w14:paraId="6ECB8DA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54" w:hRule="atLeast"/>
        </w:trPr>
        <w:tc>
          <w:tcPr>
            <w:tcW w:w="163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7D54937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sz w:val="22"/>
              </w:rPr>
              <w:t>body</w:t>
            </w:r>
          </w:p>
        </w:tc>
        <w:tc>
          <w:tcPr>
            <w:tcW w:w="128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1620AE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报文体</w:t>
            </w:r>
          </w:p>
        </w:tc>
        <w:tc>
          <w:tcPr>
            <w:tcW w:w="106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B77C954">
            <w:pPr>
              <w:pStyle w:val="53"/>
              <w:snapToGrid w:val="0"/>
              <w:spacing w:before="60" w:after="60" w:line="312" w:lineRule="auto"/>
              <w:jc w:val="both"/>
              <w:rPr>
                <w:rFonts w:hint="default" w:ascii="Times New Roman" w:hAnsi="Times New Roman" w:cs="Times New Roman"/>
              </w:rPr>
            </w:pPr>
          </w:p>
        </w:tc>
        <w:tc>
          <w:tcPr>
            <w:tcW w:w="102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1974E546">
            <w:pPr>
              <w:pStyle w:val="53"/>
              <w:snapToGrid w:val="0"/>
              <w:spacing w:before="60" w:after="60" w:line="312" w:lineRule="auto"/>
              <w:jc w:val="both"/>
              <w:rPr>
                <w:rFonts w:hint="default" w:ascii="Times New Roman" w:hAnsi="Times New Roman" w:cs="Times New Roman"/>
              </w:rPr>
            </w:pPr>
          </w:p>
        </w:tc>
      </w:tr>
      <w:tr w14:paraId="4A54812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54" w:hRule="atLeast"/>
        </w:trPr>
        <w:tc>
          <w:tcPr>
            <w:tcW w:w="163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7346499E">
            <w:pPr>
              <w:pStyle w:val="53"/>
              <w:snapToGrid w:val="0"/>
              <w:spacing w:before="60" w:after="60" w:line="312" w:lineRule="auto"/>
              <w:jc w:val="both"/>
              <w:rPr>
                <w:rFonts w:hint="default" w:ascii="Times New Roman" w:hAnsi="Times New Roman" w:eastAsia="宋体" w:cs="Times New Roman"/>
                <w:color w:val="333333"/>
                <w:sz w:val="22"/>
              </w:rPr>
            </w:pPr>
            <w:r>
              <w:rPr>
                <w:rFonts w:hint="default" w:ascii="Times New Roman" w:hAnsi="Times New Roman" w:eastAsia="宋体" w:cs="Times New Roman"/>
                <w:color w:val="333333"/>
                <w:sz w:val="22"/>
              </w:rPr>
              <w:t xml:space="preserve">     |-Response</w:t>
            </w:r>
          </w:p>
        </w:tc>
        <w:tc>
          <w:tcPr>
            <w:tcW w:w="128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750B03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响应体</w:t>
            </w:r>
          </w:p>
        </w:tc>
        <w:tc>
          <w:tcPr>
            <w:tcW w:w="106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2730340F">
            <w:pPr>
              <w:pStyle w:val="53"/>
              <w:snapToGrid w:val="0"/>
              <w:spacing w:before="60" w:after="60" w:line="312" w:lineRule="auto"/>
              <w:jc w:val="both"/>
              <w:rPr>
                <w:rFonts w:hint="default" w:ascii="Times New Roman" w:hAnsi="Times New Roman" w:cs="Times New Roman"/>
              </w:rPr>
            </w:pPr>
          </w:p>
        </w:tc>
        <w:tc>
          <w:tcPr>
            <w:tcW w:w="102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2245DDDD">
            <w:pPr>
              <w:pStyle w:val="53"/>
              <w:snapToGrid w:val="0"/>
              <w:spacing w:before="60" w:after="60" w:line="312" w:lineRule="auto"/>
              <w:jc w:val="both"/>
              <w:rPr>
                <w:rFonts w:hint="default" w:ascii="Times New Roman" w:hAnsi="Times New Roman" w:cs="Times New Roman"/>
              </w:rPr>
            </w:pPr>
          </w:p>
        </w:tc>
      </w:tr>
      <w:tr w14:paraId="3BA6B02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54" w:hRule="atLeast"/>
        </w:trPr>
        <w:tc>
          <w:tcPr>
            <w:tcW w:w="163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514A9C31">
            <w:pPr>
              <w:pStyle w:val="53"/>
              <w:snapToGrid w:val="0"/>
              <w:spacing w:before="60" w:after="60" w:line="312" w:lineRule="auto"/>
              <w:jc w:val="both"/>
              <w:rPr>
                <w:rFonts w:hint="default" w:ascii="Times New Roman" w:hAnsi="Times New Roman" w:eastAsia="宋体" w:cs="Times New Roman"/>
                <w:color w:val="333333"/>
                <w:sz w:val="22"/>
              </w:rPr>
            </w:pPr>
            <w:r>
              <w:rPr>
                <w:rFonts w:hint="default" w:ascii="Times New Roman" w:hAnsi="Times New Roman" w:eastAsia="宋体" w:cs="Times New Roman"/>
                <w:color w:val="333333"/>
                <w:sz w:val="22"/>
              </w:rPr>
              <w:t xml:space="preserve">       |-RequestId</w:t>
            </w:r>
          </w:p>
        </w:tc>
        <w:tc>
          <w:tcPr>
            <w:tcW w:w="128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2787698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请求唯一码</w:t>
            </w:r>
          </w:p>
        </w:tc>
        <w:tc>
          <w:tcPr>
            <w:tcW w:w="106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A73A2B8">
            <w:pPr>
              <w:pStyle w:val="53"/>
              <w:snapToGrid w:val="0"/>
              <w:spacing w:before="60" w:after="60" w:line="312" w:lineRule="auto"/>
              <w:jc w:val="both"/>
              <w:rPr>
                <w:rFonts w:hint="default" w:ascii="Times New Roman" w:hAnsi="Times New Roman" w:cs="Times New Roman"/>
              </w:rPr>
            </w:pPr>
          </w:p>
        </w:tc>
        <w:tc>
          <w:tcPr>
            <w:tcW w:w="102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1F80300B">
            <w:pPr>
              <w:pStyle w:val="53"/>
              <w:snapToGrid w:val="0"/>
              <w:spacing w:before="60" w:after="60" w:line="312" w:lineRule="auto"/>
              <w:jc w:val="both"/>
              <w:rPr>
                <w:rFonts w:hint="default" w:ascii="Times New Roman" w:hAnsi="Times New Roman" w:cs="Times New Roman"/>
              </w:rPr>
            </w:pPr>
          </w:p>
        </w:tc>
      </w:tr>
      <w:tr w14:paraId="643CDAB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54" w:hRule="atLeast"/>
        </w:trPr>
        <w:tc>
          <w:tcPr>
            <w:tcW w:w="163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1395CBE4">
            <w:pPr>
              <w:pStyle w:val="53"/>
              <w:snapToGrid w:val="0"/>
              <w:spacing w:before="60" w:after="60" w:line="312" w:lineRule="auto"/>
              <w:jc w:val="both"/>
              <w:rPr>
                <w:rFonts w:hint="default" w:ascii="Times New Roman" w:hAnsi="Times New Roman" w:eastAsia="宋体" w:cs="Times New Roman"/>
                <w:color w:val="333333"/>
                <w:sz w:val="22"/>
              </w:rPr>
            </w:pPr>
            <w:r>
              <w:rPr>
                <w:rFonts w:hint="default" w:ascii="Times New Roman" w:hAnsi="Times New Roman" w:eastAsia="宋体" w:cs="Times New Roman"/>
                <w:color w:val="333333"/>
                <w:sz w:val="22"/>
              </w:rPr>
              <w:t xml:space="preserve">       |-Data</w:t>
            </w:r>
          </w:p>
        </w:tc>
        <w:tc>
          <w:tcPr>
            <w:tcW w:w="128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538CFAB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返回数据包</w:t>
            </w:r>
          </w:p>
        </w:tc>
        <w:tc>
          <w:tcPr>
            <w:tcW w:w="106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1318D6E5">
            <w:pPr>
              <w:pStyle w:val="53"/>
              <w:snapToGrid w:val="0"/>
              <w:spacing w:before="60" w:after="60" w:line="312" w:lineRule="auto"/>
              <w:jc w:val="both"/>
              <w:rPr>
                <w:rFonts w:hint="default" w:ascii="Times New Roman" w:hAnsi="Times New Roman" w:cs="Times New Roman"/>
              </w:rPr>
            </w:pPr>
          </w:p>
        </w:tc>
        <w:tc>
          <w:tcPr>
            <w:tcW w:w="102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D69E2E2">
            <w:pPr>
              <w:pStyle w:val="53"/>
              <w:snapToGrid w:val="0"/>
              <w:spacing w:before="60" w:after="60" w:line="312" w:lineRule="auto"/>
              <w:jc w:val="both"/>
              <w:rPr>
                <w:rFonts w:hint="default" w:ascii="Times New Roman" w:hAnsi="Times New Roman" w:cs="Times New Roman"/>
              </w:rPr>
            </w:pPr>
          </w:p>
        </w:tc>
      </w:tr>
    </w:tbl>
    <w:p w14:paraId="6E559978">
      <w:pPr>
        <w:pStyle w:val="53"/>
        <w:snapToGrid w:val="0"/>
        <w:spacing w:before="60" w:after="60" w:line="312" w:lineRule="auto"/>
        <w:jc w:val="both"/>
        <w:rPr>
          <w:rFonts w:hint="default" w:ascii="Times New Roman" w:hAnsi="Times New Roman" w:eastAsia="宋体" w:cs="Times New Roman"/>
          <w:color w:val="333333"/>
          <w:sz w:val="22"/>
        </w:rPr>
      </w:pPr>
    </w:p>
    <w:p w14:paraId="68733AB3">
      <w:pPr>
        <w:pStyle w:val="53"/>
        <w:snapToGrid w:val="0"/>
        <w:spacing w:before="60" w:after="60" w:line="312" w:lineRule="auto"/>
        <w:jc w:val="both"/>
        <w:rPr>
          <w:rFonts w:hint="default" w:ascii="Times New Roman" w:hAnsi="Times New Roman" w:eastAsia="宋体" w:cs="Times New Roman"/>
          <w:color w:val="333333"/>
          <w:sz w:val="22"/>
          <w:lang w:eastAsia="zh-Hans"/>
        </w:rPr>
      </w:pPr>
      <w:r>
        <w:rPr>
          <w:rFonts w:hint="default" w:ascii="Times New Roman" w:hAnsi="Times New Roman" w:eastAsia="宋体" w:cs="Times New Roman"/>
          <w:color w:val="333333"/>
          <w:sz w:val="22"/>
          <w:lang w:eastAsia="zh-Hans"/>
        </w:rPr>
        <w:t>httpStatusCode（返回码）状态值如下表所示：</w:t>
      </w:r>
    </w:p>
    <w:tbl>
      <w:tblPr>
        <w:tblStyle w:val="32"/>
        <w:tblpPr w:leftFromText="180" w:rightFromText="180" w:vertAnchor="text" w:horzAnchor="page" w:tblpX="1794" w:tblpY="459"/>
        <w:tblOverlap w:val="never"/>
        <w:tblW w:w="8576" w:type="dxa"/>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1717"/>
        <w:gridCol w:w="1164"/>
        <w:gridCol w:w="5695"/>
      </w:tblGrid>
      <w:tr w14:paraId="18B5A5F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6E9C7AB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Key</w:t>
            </w:r>
          </w:p>
        </w:tc>
        <w:tc>
          <w:tcPr>
            <w:tcW w:w="1164" w:type="dxa"/>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0A0E351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值</w:t>
            </w:r>
          </w:p>
        </w:tc>
        <w:tc>
          <w:tcPr>
            <w:tcW w:w="5695" w:type="dxa"/>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35D4077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说明</w:t>
            </w:r>
          </w:p>
        </w:tc>
      </w:tr>
      <w:tr w14:paraId="4FCB0B7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vMerge w:val="restar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70E944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sz w:val="22"/>
              </w:rPr>
              <w:t>httpStatusCode</w:t>
            </w:r>
          </w:p>
        </w:tc>
        <w:tc>
          <w:tcPr>
            <w:tcW w:w="1164"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5804244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200</w:t>
            </w:r>
          </w:p>
        </w:tc>
        <w:tc>
          <w:tcPr>
            <w:tcW w:w="5695"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1D907FB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成功</w:t>
            </w:r>
          </w:p>
        </w:tc>
      </w:tr>
      <w:tr w14:paraId="2670EDC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vMerge w:val="continue"/>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320D2EB">
            <w:pPr>
              <w:pStyle w:val="53"/>
              <w:jc w:val="both"/>
              <w:rPr>
                <w:rFonts w:hint="default" w:ascii="Times New Roman" w:hAnsi="Times New Roman" w:cs="Times New Roman"/>
              </w:rPr>
            </w:pPr>
          </w:p>
        </w:tc>
        <w:tc>
          <w:tcPr>
            <w:tcW w:w="1164"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18992AD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500</w:t>
            </w:r>
          </w:p>
        </w:tc>
        <w:tc>
          <w:tcPr>
            <w:tcW w:w="5695"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275D4B3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请求云服务集成平台异常|服务接入异常，请联系管理员</w:t>
            </w:r>
          </w:p>
        </w:tc>
      </w:tr>
      <w:tr w14:paraId="449F137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vMerge w:val="continue"/>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6BEC4B5">
            <w:pPr>
              <w:pStyle w:val="53"/>
              <w:jc w:val="both"/>
              <w:rPr>
                <w:rFonts w:hint="default" w:ascii="Times New Roman" w:hAnsi="Times New Roman" w:cs="Times New Roman"/>
              </w:rPr>
            </w:pPr>
          </w:p>
        </w:tc>
        <w:tc>
          <w:tcPr>
            <w:tcW w:w="1164"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6C2DDDA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5001</w:t>
            </w:r>
          </w:p>
        </w:tc>
        <w:tc>
          <w:tcPr>
            <w:tcW w:w="5695"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7D6E228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云服务集成平台响应异常</w:t>
            </w:r>
          </w:p>
        </w:tc>
      </w:tr>
      <w:tr w14:paraId="067F915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vMerge w:val="continue"/>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AA05808">
            <w:pPr>
              <w:pStyle w:val="53"/>
              <w:jc w:val="both"/>
              <w:rPr>
                <w:rFonts w:hint="default" w:ascii="Times New Roman" w:hAnsi="Times New Roman" w:cs="Times New Roman"/>
              </w:rPr>
            </w:pPr>
          </w:p>
        </w:tc>
        <w:tc>
          <w:tcPr>
            <w:tcW w:w="1164"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8319CC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40322</w:t>
            </w:r>
          </w:p>
        </w:tc>
        <w:tc>
          <w:tcPr>
            <w:tcW w:w="5695"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1DC4AE5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直连单位无资格</w:t>
            </w:r>
          </w:p>
        </w:tc>
      </w:tr>
      <w:tr w14:paraId="53D9FB6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vMerge w:val="continue"/>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66548717">
            <w:pPr>
              <w:pStyle w:val="53"/>
              <w:jc w:val="both"/>
              <w:rPr>
                <w:rFonts w:hint="default" w:ascii="Times New Roman" w:hAnsi="Times New Roman" w:cs="Times New Roman"/>
              </w:rPr>
            </w:pPr>
          </w:p>
        </w:tc>
        <w:tc>
          <w:tcPr>
            <w:tcW w:w="1164"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21E8C3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40321</w:t>
            </w:r>
          </w:p>
        </w:tc>
        <w:tc>
          <w:tcPr>
            <w:tcW w:w="5695"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DAA1AD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使用单位无资格</w:t>
            </w:r>
          </w:p>
        </w:tc>
      </w:tr>
      <w:tr w14:paraId="1E1BBB0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vMerge w:val="continue"/>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4E90F30">
            <w:pPr>
              <w:pStyle w:val="53"/>
              <w:jc w:val="both"/>
              <w:rPr>
                <w:rFonts w:hint="default" w:ascii="Times New Roman" w:hAnsi="Times New Roman" w:cs="Times New Roman"/>
              </w:rPr>
            </w:pPr>
          </w:p>
        </w:tc>
        <w:tc>
          <w:tcPr>
            <w:tcW w:w="1164"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16A7366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4055</w:t>
            </w:r>
          </w:p>
        </w:tc>
        <w:tc>
          <w:tcPr>
            <w:tcW w:w="5695"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5A8B23D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通过平台序号未查询到此使用单位信息</w:t>
            </w:r>
          </w:p>
        </w:tc>
      </w:tr>
      <w:tr w14:paraId="79AEF44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vMerge w:val="continue"/>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97B4907">
            <w:pPr>
              <w:pStyle w:val="53"/>
              <w:jc w:val="both"/>
              <w:rPr>
                <w:rFonts w:hint="default" w:ascii="Times New Roman" w:hAnsi="Times New Roman" w:cs="Times New Roman"/>
              </w:rPr>
            </w:pPr>
          </w:p>
        </w:tc>
        <w:tc>
          <w:tcPr>
            <w:tcW w:w="1164"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439F33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4054</w:t>
            </w:r>
          </w:p>
        </w:tc>
        <w:tc>
          <w:tcPr>
            <w:tcW w:w="5695"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AF3631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通过平台序号未查询到此直连单位信息</w:t>
            </w:r>
          </w:p>
        </w:tc>
      </w:tr>
      <w:tr w14:paraId="4F3786C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vMerge w:val="continue"/>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986C600">
            <w:pPr>
              <w:pStyle w:val="53"/>
              <w:jc w:val="both"/>
              <w:rPr>
                <w:rFonts w:hint="default" w:ascii="Times New Roman" w:hAnsi="Times New Roman" w:cs="Times New Roman"/>
              </w:rPr>
            </w:pPr>
          </w:p>
        </w:tc>
        <w:tc>
          <w:tcPr>
            <w:tcW w:w="1164"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C39ED1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4047</w:t>
            </w:r>
          </w:p>
        </w:tc>
        <w:tc>
          <w:tcPr>
            <w:tcW w:w="5695"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66DA89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未查询到该单位的测试批次号</w:t>
            </w:r>
          </w:p>
        </w:tc>
      </w:tr>
      <w:tr w14:paraId="50370FB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vMerge w:val="continue"/>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641152B3">
            <w:pPr>
              <w:pStyle w:val="53"/>
              <w:jc w:val="both"/>
              <w:rPr>
                <w:rFonts w:hint="default" w:ascii="Times New Roman" w:hAnsi="Times New Roman" w:cs="Times New Roman"/>
              </w:rPr>
            </w:pPr>
          </w:p>
        </w:tc>
        <w:tc>
          <w:tcPr>
            <w:tcW w:w="1164"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5317271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4049</w:t>
            </w:r>
          </w:p>
        </w:tc>
        <w:tc>
          <w:tcPr>
            <w:tcW w:w="5695"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BD270F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未查询到该能力与对应服务的相关信息</w:t>
            </w:r>
          </w:p>
        </w:tc>
      </w:tr>
      <w:tr w14:paraId="0566BC2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vMerge w:val="continue"/>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62538B87">
            <w:pPr>
              <w:pStyle w:val="53"/>
              <w:jc w:val="both"/>
              <w:rPr>
                <w:rFonts w:hint="default" w:ascii="Times New Roman" w:hAnsi="Times New Roman" w:cs="Times New Roman"/>
              </w:rPr>
            </w:pPr>
          </w:p>
        </w:tc>
        <w:tc>
          <w:tcPr>
            <w:tcW w:w="1164"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51E81D74">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4032</w:t>
            </w:r>
          </w:p>
        </w:tc>
        <w:tc>
          <w:tcPr>
            <w:tcW w:w="5695"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2AF992C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使用单位无授权服务</w:t>
            </w:r>
          </w:p>
        </w:tc>
      </w:tr>
      <w:tr w14:paraId="3BC1223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vMerge w:val="continue"/>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7BCE7CEC">
            <w:pPr>
              <w:pStyle w:val="53"/>
              <w:jc w:val="both"/>
              <w:rPr>
                <w:rFonts w:hint="default" w:ascii="Times New Roman" w:hAnsi="Times New Roman" w:cs="Times New Roman"/>
              </w:rPr>
            </w:pPr>
          </w:p>
        </w:tc>
        <w:tc>
          <w:tcPr>
            <w:tcW w:w="1164"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2A353E7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4033</w:t>
            </w:r>
          </w:p>
        </w:tc>
        <w:tc>
          <w:tcPr>
            <w:tcW w:w="5695"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6F1156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使用单位未授权此服务</w:t>
            </w:r>
          </w:p>
        </w:tc>
      </w:tr>
      <w:tr w14:paraId="78A13DE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vMerge w:val="continue"/>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26594361">
            <w:pPr>
              <w:pStyle w:val="53"/>
              <w:jc w:val="both"/>
              <w:rPr>
                <w:rFonts w:hint="default" w:ascii="Times New Roman" w:hAnsi="Times New Roman" w:cs="Times New Roman"/>
              </w:rPr>
            </w:pPr>
          </w:p>
        </w:tc>
        <w:tc>
          <w:tcPr>
            <w:tcW w:w="1164"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9D16E8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4056</w:t>
            </w:r>
          </w:p>
        </w:tc>
        <w:tc>
          <w:tcPr>
            <w:tcW w:w="5695"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A857CC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云服务APP未找到</w:t>
            </w:r>
          </w:p>
        </w:tc>
      </w:tr>
      <w:tr w14:paraId="03C950D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vMerge w:val="continue"/>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C98E902">
            <w:pPr>
              <w:pStyle w:val="53"/>
              <w:jc w:val="both"/>
              <w:rPr>
                <w:rFonts w:hint="default" w:ascii="Times New Roman" w:hAnsi="Times New Roman" w:cs="Times New Roman"/>
              </w:rPr>
            </w:pPr>
          </w:p>
        </w:tc>
        <w:tc>
          <w:tcPr>
            <w:tcW w:w="1164"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60CB396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4057</w:t>
            </w:r>
          </w:p>
        </w:tc>
        <w:tc>
          <w:tcPr>
            <w:tcW w:w="5695"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DE04DA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报文解密失败</w:t>
            </w:r>
          </w:p>
        </w:tc>
      </w:tr>
      <w:tr w14:paraId="08EF41E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vMerge w:val="continue"/>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27A84659">
            <w:pPr>
              <w:pStyle w:val="53"/>
              <w:jc w:val="both"/>
              <w:rPr>
                <w:rFonts w:hint="default" w:ascii="Times New Roman" w:hAnsi="Times New Roman" w:cs="Times New Roman"/>
              </w:rPr>
            </w:pPr>
          </w:p>
        </w:tc>
        <w:tc>
          <w:tcPr>
            <w:tcW w:w="1164"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4AA6CA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5695"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746A6D8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未知错误</w:t>
            </w:r>
          </w:p>
        </w:tc>
      </w:tr>
    </w:tbl>
    <w:p w14:paraId="15DBA5F1">
      <w:pPr>
        <w:pStyle w:val="53"/>
        <w:snapToGrid w:val="0"/>
        <w:spacing w:before="60" w:after="120" w:line="312" w:lineRule="auto"/>
        <w:jc w:val="both"/>
        <w:rPr>
          <w:rFonts w:hint="default" w:ascii="Times New Roman" w:hAnsi="Times New Roman" w:eastAsia="宋体" w:cs="Times New Roman"/>
          <w:color w:val="333333"/>
          <w:sz w:val="22"/>
        </w:rPr>
      </w:pPr>
    </w:p>
    <w:p w14:paraId="771ED0E2">
      <w:pPr>
        <w:rPr>
          <w:rFonts w:hint="default" w:ascii="Times New Roman" w:hAnsi="Times New Roman" w:cs="Times New Roman"/>
          <w:lang w:eastAsia="zh-Hans"/>
        </w:rPr>
      </w:pPr>
      <w:r>
        <w:rPr>
          <w:rFonts w:hint="default" w:ascii="Times New Roman" w:hAnsi="Times New Roman" w:cs="Times New Roman"/>
          <w:lang w:eastAsia="zh-Hans"/>
        </w:rPr>
        <w:t>报文返回的body报文体内容已加密，</w:t>
      </w:r>
      <w:r>
        <w:rPr>
          <w:rFonts w:hint="default" w:ascii="Times New Roman" w:hAnsi="Times New Roman" w:cs="Times New Roman"/>
        </w:rPr>
        <w:t>以乐企沙箱控制服务虚拟单位查询接口</w:t>
      </w:r>
      <w:r>
        <w:rPr>
          <w:rFonts w:hint="default" w:ascii="Times New Roman" w:hAnsi="Times New Roman" w:cs="Times New Roman"/>
          <w:lang w:eastAsia="zh-Hans"/>
        </w:rPr>
        <w:t>为例，</w:t>
      </w:r>
      <w:r>
        <w:rPr>
          <w:rFonts w:hint="default" w:ascii="Times New Roman" w:hAnsi="Times New Roman" w:cs="Times New Roman"/>
        </w:rPr>
        <w:t>请求成功返回报文</w:t>
      </w:r>
      <w:r>
        <w:rPr>
          <w:rFonts w:hint="default" w:ascii="Times New Roman" w:hAnsi="Times New Roman" w:cs="Times New Roman"/>
          <w:lang w:eastAsia="zh-Hans"/>
        </w:rPr>
        <w:t>如下所示：</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8B49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center"/>
          </w:tcPr>
          <w:p w14:paraId="79E3C2B8">
            <w:pPr>
              <w:rPr>
                <w:rFonts w:hint="default" w:ascii="Times New Roman" w:hAnsi="Times New Roman" w:cs="Times New Roman"/>
              </w:rPr>
            </w:pPr>
            <w:r>
              <w:rPr>
                <w:rFonts w:hint="default" w:ascii="Times New Roman" w:hAnsi="Times New Roman" w:cs="Times New Roman"/>
              </w:rPr>
              <w:t>{</w:t>
            </w:r>
          </w:p>
          <w:p w14:paraId="1E8A1DBE">
            <w:pPr>
              <w:rPr>
                <w:rFonts w:hint="default" w:ascii="Times New Roman" w:hAnsi="Times New Roman" w:cs="Times New Roman"/>
              </w:rPr>
            </w:pPr>
            <w:r>
              <w:rPr>
                <w:rFonts w:hint="default" w:ascii="Times New Roman" w:hAnsi="Times New Roman" w:cs="Times New Roman"/>
              </w:rPr>
              <w:t xml:space="preserve">    "httpStatusCode": 200,</w:t>
            </w:r>
          </w:p>
          <w:p w14:paraId="5375ADFF">
            <w:pPr>
              <w:rPr>
                <w:rFonts w:hint="default" w:ascii="Times New Roman" w:hAnsi="Times New Roman" w:cs="Times New Roman"/>
              </w:rPr>
            </w:pPr>
            <w:r>
              <w:rPr>
                <w:rFonts w:hint="default" w:ascii="Times New Roman" w:hAnsi="Times New Roman" w:cs="Times New Roman"/>
              </w:rPr>
              <w:t xml:space="preserve">    "body": "{\"Response\":{\"RequestId\":\"0379d75e317315c2\",\"Data\":\"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\"}}"</w:t>
            </w:r>
          </w:p>
          <w:p w14:paraId="0F48E0A4">
            <w:pPr>
              <w:rPr>
                <w:rFonts w:hint="default" w:ascii="Times New Roman" w:hAnsi="Times New Roman" w:cs="Times New Roman"/>
                <w:lang w:eastAsia="zh-Hans"/>
              </w:rPr>
            </w:pPr>
            <w:r>
              <w:rPr>
                <w:rFonts w:hint="default" w:ascii="Times New Roman" w:hAnsi="Times New Roman" w:cs="Times New Roman"/>
              </w:rPr>
              <w:t>}</w:t>
            </w:r>
          </w:p>
        </w:tc>
      </w:tr>
    </w:tbl>
    <w:p w14:paraId="347E6FD2">
      <w:pPr>
        <w:rPr>
          <w:rFonts w:hint="default" w:ascii="Times New Roman" w:hAnsi="Times New Roman" w:cs="Times New Roman"/>
        </w:rPr>
      </w:pPr>
    </w:p>
    <w:p w14:paraId="0B1E8B81">
      <w:pPr>
        <w:rPr>
          <w:rFonts w:hint="default" w:ascii="Times New Roman" w:hAnsi="Times New Roman" w:cs="Times New Roman"/>
        </w:rPr>
      </w:pPr>
      <w:r>
        <w:rPr>
          <w:rFonts w:hint="default" w:ascii="Times New Roman" w:hAnsi="Times New Roman" w:cs="Times New Roman"/>
        </w:rPr>
        <w:t>解密后报文示例</w:t>
      </w:r>
      <w:r>
        <w:rPr>
          <w:rFonts w:hint="default" w:ascii="Times New Roman" w:hAnsi="Times New Roman" w:cs="Times New Roman"/>
          <w:lang w:eastAsia="zh-Hans"/>
        </w:rPr>
        <w:t>如下</w:t>
      </w:r>
      <w:r>
        <w:rPr>
          <w:rFonts w:hint="default" w:ascii="Times New Roman" w:hAnsi="Times New Roman" w:cs="Times New Roman"/>
        </w:rPr>
        <w:t>：</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39A8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center"/>
          </w:tcPr>
          <w:p w14:paraId="7EBF0A5E">
            <w:pPr>
              <w:rPr>
                <w:rFonts w:hint="default" w:ascii="Times New Roman" w:hAnsi="Times New Roman" w:cs="Times New Roman"/>
              </w:rPr>
            </w:pPr>
            <w:r>
              <w:rPr>
                <w:rFonts w:hint="default" w:ascii="Times New Roman" w:hAnsi="Times New Roman" w:cs="Times New Roman"/>
              </w:rPr>
              <w:t>{</w:t>
            </w:r>
          </w:p>
          <w:p w14:paraId="3EA0864D">
            <w:pPr>
              <w:rPr>
                <w:rFonts w:hint="default" w:ascii="Times New Roman" w:hAnsi="Times New Roman" w:cs="Times New Roman"/>
              </w:rPr>
            </w:pPr>
            <w:r>
              <w:rPr>
                <w:rFonts w:hint="default" w:ascii="Times New Roman" w:hAnsi="Times New Roman" w:cs="Times New Roman"/>
              </w:rPr>
              <w:t xml:space="preserve">  "Response":{</w:t>
            </w:r>
          </w:p>
          <w:p w14:paraId="147132CC">
            <w:pPr>
              <w:rPr>
                <w:rFonts w:hint="default" w:ascii="Times New Roman" w:hAnsi="Times New Roman" w:cs="Times New Roman"/>
              </w:rPr>
            </w:pPr>
            <w:r>
              <w:rPr>
                <w:rFonts w:hint="default" w:ascii="Times New Roman" w:hAnsi="Times New Roman" w:cs="Times New Roman"/>
              </w:rPr>
              <w:t xml:space="preserve">    "RequestId":"xxxx",</w:t>
            </w:r>
          </w:p>
          <w:p w14:paraId="79CD88B9">
            <w:pPr>
              <w:rPr>
                <w:rFonts w:hint="default" w:ascii="Times New Roman" w:hAnsi="Times New Roman" w:cs="Times New Roman"/>
              </w:rPr>
            </w:pPr>
            <w:r>
              <w:rPr>
                <w:rFonts w:hint="default" w:ascii="Times New Roman" w:hAnsi="Times New Roman" w:cs="Times New Roman"/>
              </w:rPr>
              <w:t xml:space="preserve">    "Data":{</w:t>
            </w:r>
          </w:p>
          <w:p w14:paraId="39F84111">
            <w:pPr>
              <w:rPr>
                <w:rFonts w:hint="default" w:ascii="Times New Roman" w:hAnsi="Times New Roman" w:cs="Times New Roman"/>
              </w:rPr>
            </w:pPr>
            <w:r>
              <w:rPr>
                <w:rFonts w:hint="default" w:ascii="Times New Roman" w:hAnsi="Times New Roman" w:cs="Times New Roman"/>
              </w:rPr>
              <w:t xml:space="preserve">      "nsrsbh":"xxxx",</w:t>
            </w:r>
          </w:p>
          <w:p w14:paraId="5F374FA4">
            <w:pPr>
              <w:rPr>
                <w:rFonts w:hint="default" w:ascii="Times New Roman" w:hAnsi="Times New Roman" w:cs="Times New Roman"/>
              </w:rPr>
            </w:pPr>
            <w:r>
              <w:rPr>
                <w:rFonts w:hint="default" w:ascii="Times New Roman" w:hAnsi="Times New Roman" w:cs="Times New Roman"/>
              </w:rPr>
              <w:t xml:space="preserve">      "ssjswjgDm":"xxxx",</w:t>
            </w:r>
          </w:p>
          <w:p w14:paraId="5058AFE3">
            <w:pPr>
              <w:rPr>
                <w:rFonts w:hint="default" w:ascii="Times New Roman" w:hAnsi="Times New Roman" w:cs="Times New Roman"/>
              </w:rPr>
            </w:pPr>
            <w:r>
              <w:rPr>
                <w:rFonts w:hint="default" w:ascii="Times New Roman" w:hAnsi="Times New Roman" w:cs="Times New Roman"/>
              </w:rPr>
              <w:t xml:space="preserve">      "zgswjgDm":"xxxx",</w:t>
            </w:r>
          </w:p>
          <w:p w14:paraId="2BC8F9DF">
            <w:pPr>
              <w:rPr>
                <w:rFonts w:hint="default" w:ascii="Times New Roman" w:hAnsi="Times New Roman" w:cs="Times New Roman"/>
              </w:rPr>
            </w:pPr>
            <w:r>
              <w:rPr>
                <w:rFonts w:hint="default" w:ascii="Times New Roman" w:hAnsi="Times New Roman" w:cs="Times New Roman"/>
              </w:rPr>
              <w:t xml:space="preserve">      "nsrmc":"xxxx",</w:t>
            </w:r>
          </w:p>
          <w:p w14:paraId="7E200DC3">
            <w:pPr>
              <w:rPr>
                <w:rFonts w:hint="default" w:ascii="Times New Roman" w:hAnsi="Times New Roman" w:cs="Times New Roman"/>
              </w:rPr>
            </w:pPr>
            <w:r>
              <w:rPr>
                <w:rFonts w:hint="default" w:ascii="Times New Roman" w:hAnsi="Times New Roman" w:cs="Times New Roman"/>
              </w:rPr>
              <w:t xml:space="preserve">      "lqdwid":"xxxx",</w:t>
            </w:r>
          </w:p>
          <w:p w14:paraId="136003EA">
            <w:pPr>
              <w:rPr>
                <w:rFonts w:hint="default" w:ascii="Times New Roman" w:hAnsi="Times New Roman" w:cs="Times New Roman"/>
              </w:rPr>
            </w:pPr>
            <w:r>
              <w:rPr>
                <w:rFonts w:hint="default" w:ascii="Times New Roman" w:hAnsi="Times New Roman" w:cs="Times New Roman"/>
              </w:rPr>
              <w:t xml:space="preserve">      "xndwNsrsbh":"xxxx",</w:t>
            </w:r>
          </w:p>
          <w:p w14:paraId="4B1F8FEF">
            <w:pPr>
              <w:rPr>
                <w:rFonts w:hint="default" w:ascii="Times New Roman" w:hAnsi="Times New Roman" w:cs="Times New Roman"/>
              </w:rPr>
            </w:pPr>
            <w:r>
              <w:rPr>
                <w:rFonts w:hint="default" w:ascii="Times New Roman" w:hAnsi="Times New Roman" w:cs="Times New Roman"/>
              </w:rPr>
              <w:t xml:space="preserve">      "xndwSsjswjgDm":"xxxx",</w:t>
            </w:r>
          </w:p>
          <w:p w14:paraId="675574A0">
            <w:pPr>
              <w:rPr>
                <w:rFonts w:hint="default" w:ascii="Times New Roman" w:hAnsi="Times New Roman" w:cs="Times New Roman"/>
              </w:rPr>
            </w:pPr>
            <w:r>
              <w:rPr>
                <w:rFonts w:hint="default" w:ascii="Times New Roman" w:hAnsi="Times New Roman" w:cs="Times New Roman"/>
              </w:rPr>
              <w:t xml:space="preserve">      "xndwZgswjgDm":"xxxx",</w:t>
            </w:r>
          </w:p>
          <w:p w14:paraId="69A09414">
            <w:pPr>
              <w:rPr>
                <w:rFonts w:hint="default" w:ascii="Times New Roman" w:hAnsi="Times New Roman" w:cs="Times New Roman"/>
              </w:rPr>
            </w:pPr>
            <w:r>
              <w:rPr>
                <w:rFonts w:hint="default" w:ascii="Times New Roman" w:hAnsi="Times New Roman" w:cs="Times New Roman"/>
              </w:rPr>
              <w:t xml:space="preserve">      "xndwNsrmc":"xxxx",</w:t>
            </w:r>
          </w:p>
          <w:p w14:paraId="0E490A67">
            <w:pPr>
              <w:rPr>
                <w:rFonts w:hint="default" w:ascii="Times New Roman" w:hAnsi="Times New Roman" w:cs="Times New Roman"/>
              </w:rPr>
            </w:pPr>
            <w:r>
              <w:rPr>
                <w:rFonts w:hint="default" w:ascii="Times New Roman" w:hAnsi="Times New Roman" w:cs="Times New Roman"/>
              </w:rPr>
              <w:t xml:space="preserve">      "xndwLqdwid":"xxxx"</w:t>
            </w:r>
          </w:p>
          <w:p w14:paraId="121AC71B">
            <w:pPr>
              <w:rPr>
                <w:rFonts w:hint="default" w:ascii="Times New Roman" w:hAnsi="Times New Roman" w:cs="Times New Roman"/>
              </w:rPr>
            </w:pPr>
            <w:r>
              <w:rPr>
                <w:rFonts w:hint="default" w:ascii="Times New Roman" w:hAnsi="Times New Roman" w:cs="Times New Roman"/>
              </w:rPr>
              <w:t xml:space="preserve">    }</w:t>
            </w:r>
          </w:p>
          <w:p w14:paraId="368D8DBA">
            <w:pPr>
              <w:rPr>
                <w:rFonts w:hint="default" w:ascii="Times New Roman" w:hAnsi="Times New Roman" w:cs="Times New Roman"/>
              </w:rPr>
            </w:pPr>
            <w:r>
              <w:rPr>
                <w:rFonts w:hint="default" w:ascii="Times New Roman" w:hAnsi="Times New Roman" w:cs="Times New Roman"/>
              </w:rPr>
              <w:t xml:space="preserve">  }</w:t>
            </w:r>
          </w:p>
          <w:p w14:paraId="29B5E368">
            <w:pPr>
              <w:rPr>
                <w:rFonts w:hint="default" w:ascii="Times New Roman" w:hAnsi="Times New Roman" w:cs="Times New Roman"/>
              </w:rPr>
            </w:pPr>
            <w:r>
              <w:rPr>
                <w:rFonts w:hint="default" w:ascii="Times New Roman" w:hAnsi="Times New Roman" w:cs="Times New Roman"/>
              </w:rPr>
              <w:t>}</w:t>
            </w:r>
          </w:p>
          <w:p w14:paraId="6B7A4070">
            <w:pPr>
              <w:pStyle w:val="16"/>
              <w:rPr>
                <w:rFonts w:hint="default" w:ascii="Times New Roman" w:hAnsi="Times New Roman" w:cs="Times New Roman"/>
              </w:rPr>
            </w:pPr>
          </w:p>
        </w:tc>
      </w:tr>
    </w:tbl>
    <w:p w14:paraId="3E9D2FC0">
      <w:pPr>
        <w:pStyle w:val="16"/>
        <w:rPr>
          <w:rFonts w:hint="default" w:ascii="Times New Roman" w:hAnsi="Times New Roman" w:cs="Times New Roman"/>
        </w:rPr>
      </w:pPr>
    </w:p>
    <w:p w14:paraId="198E1697">
      <w:pPr>
        <w:rPr>
          <w:rFonts w:hint="default" w:ascii="Times New Roman" w:hAnsi="Times New Roman" w:cs="Times New Roman"/>
        </w:rPr>
      </w:pPr>
      <w:r>
        <w:rPr>
          <w:rFonts w:hint="default" w:ascii="Times New Roman" w:hAnsi="Times New Roman" w:cs="Times New Roman"/>
        </w:rPr>
        <w:t>请求失败返回报文示例</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A4EC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center"/>
          </w:tcPr>
          <w:p w14:paraId="572FCEA4">
            <w:pPr>
              <w:rPr>
                <w:rFonts w:hint="default" w:ascii="Times New Roman" w:hAnsi="Times New Roman" w:cs="Times New Roman"/>
              </w:rPr>
            </w:pPr>
            <w:r>
              <w:rPr>
                <w:rFonts w:hint="default" w:ascii="Times New Roman" w:hAnsi="Times New Roman" w:cs="Times New Roman"/>
              </w:rPr>
              <w:t>{</w:t>
            </w:r>
          </w:p>
          <w:p w14:paraId="251F965C">
            <w:pPr>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"Response": {</w:t>
            </w:r>
          </w:p>
          <w:p w14:paraId="5173893F">
            <w:pPr>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"RequestId": "16位随机数字和字母组合",</w:t>
            </w:r>
          </w:p>
          <w:p w14:paraId="220EF741">
            <w:pPr>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"Error": {</w:t>
            </w:r>
          </w:p>
          <w:p w14:paraId="09A8F3CE">
            <w:pPr>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"Code": "1",</w:t>
            </w:r>
          </w:p>
          <w:p w14:paraId="7AF39899">
            <w:pPr>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"Message": "错误说明"</w:t>
            </w:r>
          </w:p>
          <w:p w14:paraId="5EE5B406">
            <w:pPr>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 xml:space="preserve">       }</w:t>
            </w:r>
          </w:p>
          <w:p w14:paraId="65EA87B0">
            <w:pPr>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 xml:space="preserve">     }</w:t>
            </w:r>
          </w:p>
          <w:p w14:paraId="010DDA63">
            <w:pPr>
              <w:rPr>
                <w:rFonts w:hint="default" w:ascii="Times New Roman" w:hAnsi="Times New Roman" w:cs="Times New Roman"/>
              </w:rPr>
            </w:pPr>
            <w:r>
              <w:rPr>
                <w:rFonts w:hint="default" w:ascii="Times New Roman" w:hAnsi="Times New Roman" w:cs="Times New Roman"/>
              </w:rPr>
              <w:t>}</w:t>
            </w:r>
          </w:p>
        </w:tc>
      </w:tr>
    </w:tbl>
    <w:p w14:paraId="1AADDD31">
      <w:pPr>
        <w:rPr>
          <w:rFonts w:hint="default" w:ascii="Times New Roman" w:hAnsi="Times New Roman" w:cs="Times New Roman"/>
          <w:vanish/>
        </w:rPr>
      </w:pPr>
    </w:p>
    <w:tbl>
      <w:tblPr>
        <w:tblStyle w:val="32"/>
        <w:tblpPr w:leftFromText="180" w:rightFromText="180" w:vertAnchor="text" w:horzAnchor="page" w:tblpX="1770" w:tblpY="581"/>
        <w:tblOverlap w:val="never"/>
        <w:tblW w:w="0" w:type="auto"/>
        <w:tblInd w:w="0" w:type="dxa"/>
        <w:tblLayout w:type="autofit"/>
        <w:tblCellMar>
          <w:top w:w="15" w:type="dxa"/>
          <w:left w:w="15" w:type="dxa"/>
          <w:bottom w:w="15" w:type="dxa"/>
          <w:right w:w="15" w:type="dxa"/>
        </w:tblCellMar>
      </w:tblPr>
      <w:tblGrid>
        <w:gridCol w:w="1546"/>
        <w:gridCol w:w="1355"/>
        <w:gridCol w:w="5693"/>
      </w:tblGrid>
      <w:tr w14:paraId="499CFCC4">
        <w:tblPrEx>
          <w:tblCellMar>
            <w:top w:w="15" w:type="dxa"/>
            <w:left w:w="15" w:type="dxa"/>
            <w:bottom w:w="15" w:type="dxa"/>
            <w:right w:w="15" w:type="dxa"/>
          </w:tblCellMar>
        </w:tblPrEx>
        <w:trPr>
          <w:trHeight w:val="540" w:hRule="atLeast"/>
        </w:trPr>
        <w:tc>
          <w:tcPr>
            <w:tcW w:w="1546" w:type="dxa"/>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4D9CB4A0">
            <w:pPr>
              <w:pStyle w:val="53"/>
              <w:snapToGrid w:val="0"/>
              <w:spacing w:before="60" w:after="60" w:line="312" w:lineRule="auto"/>
              <w:jc w:val="center"/>
              <w:rPr>
                <w:rFonts w:hint="default" w:ascii="Times New Roman" w:hAnsi="Times New Roman" w:eastAsia="宋体" w:cs="Times New Roman"/>
                <w:b/>
                <w:color w:val="333333"/>
              </w:rPr>
            </w:pPr>
            <w:r>
              <w:rPr>
                <w:rFonts w:hint="default" w:ascii="Times New Roman" w:hAnsi="Times New Roman" w:eastAsia="宋体" w:cs="Times New Roman"/>
                <w:b/>
                <w:color w:val="333333"/>
              </w:rPr>
              <w:t>key</w:t>
            </w:r>
          </w:p>
        </w:tc>
        <w:tc>
          <w:tcPr>
            <w:tcW w:w="1355" w:type="dxa"/>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63E81C15">
            <w:pPr>
              <w:pStyle w:val="53"/>
              <w:snapToGrid w:val="0"/>
              <w:spacing w:before="60" w:after="60" w:line="312" w:lineRule="auto"/>
              <w:jc w:val="center"/>
              <w:rPr>
                <w:rFonts w:hint="default" w:ascii="Times New Roman" w:hAnsi="Times New Roman" w:eastAsia="宋体" w:cs="Times New Roman"/>
                <w:b/>
                <w:color w:val="333333"/>
              </w:rPr>
            </w:pPr>
            <w:r>
              <w:rPr>
                <w:rFonts w:hint="default" w:ascii="Times New Roman" w:hAnsi="Times New Roman" w:eastAsia="宋体" w:cs="Times New Roman"/>
                <w:b/>
                <w:color w:val="333333"/>
              </w:rPr>
              <w:t>值</w:t>
            </w:r>
          </w:p>
        </w:tc>
        <w:tc>
          <w:tcPr>
            <w:tcW w:w="5693" w:type="dxa"/>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055B5CE7">
            <w:pPr>
              <w:pStyle w:val="53"/>
              <w:snapToGrid w:val="0"/>
              <w:spacing w:before="60" w:after="60" w:line="312" w:lineRule="auto"/>
              <w:jc w:val="center"/>
              <w:rPr>
                <w:rFonts w:hint="default" w:ascii="Times New Roman" w:hAnsi="Times New Roman" w:eastAsia="宋体" w:cs="Times New Roman"/>
                <w:b/>
                <w:color w:val="333333"/>
              </w:rPr>
            </w:pPr>
            <w:r>
              <w:rPr>
                <w:rFonts w:hint="default" w:ascii="Times New Roman" w:hAnsi="Times New Roman" w:eastAsia="宋体" w:cs="Times New Roman"/>
                <w:b/>
                <w:color w:val="333333"/>
              </w:rPr>
              <w:t>说明</w:t>
            </w:r>
          </w:p>
        </w:tc>
      </w:tr>
      <w:tr w14:paraId="19C7909F">
        <w:tblPrEx>
          <w:tblCellMar>
            <w:top w:w="15" w:type="dxa"/>
            <w:left w:w="15" w:type="dxa"/>
            <w:bottom w:w="15" w:type="dxa"/>
            <w:right w:w="15" w:type="dxa"/>
          </w:tblCellMar>
        </w:tblPrEx>
        <w:trPr>
          <w:trHeight w:val="540" w:hRule="atLeast"/>
        </w:trPr>
        <w:tc>
          <w:tcPr>
            <w:tcW w:w="1546" w:type="dxa"/>
            <w:vMerge w:val="restart"/>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2C83010B">
            <w:pPr>
              <w:pStyle w:val="29"/>
              <w:widowControl/>
              <w:spacing w:line="480" w:lineRule="atLeast"/>
              <w:ind w:firstLine="480"/>
              <w:jc w:val="center"/>
              <w:rPr>
                <w:rFonts w:hint="default" w:ascii="Times New Roman" w:hAnsi="Times New Roman" w:cs="Times New Roman"/>
              </w:rPr>
            </w:pPr>
            <w:r>
              <w:rPr>
                <w:rFonts w:hint="default" w:ascii="Times New Roman" w:hAnsi="Times New Roman" w:eastAsia="宋体" w:cs="Times New Roman"/>
                <w:color w:val="000000"/>
              </w:rPr>
              <w:t>Code</w:t>
            </w:r>
          </w:p>
        </w:tc>
        <w:tc>
          <w:tcPr>
            <w:tcW w:w="1355" w:type="dxa"/>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775D865B">
            <w:pPr>
              <w:pStyle w:val="29"/>
              <w:widowControl/>
              <w:spacing w:line="480" w:lineRule="atLeast"/>
              <w:ind w:firstLine="480"/>
              <w:jc w:val="both"/>
              <w:rPr>
                <w:rFonts w:hint="default" w:ascii="Times New Roman" w:hAnsi="Times New Roman" w:cs="Times New Roman"/>
              </w:rPr>
            </w:pPr>
            <w:r>
              <w:rPr>
                <w:rFonts w:hint="default" w:ascii="Times New Roman" w:hAnsi="Times New Roman" w:eastAsia="宋体" w:cs="Times New Roman"/>
                <w:color w:val="000000"/>
              </w:rPr>
              <w:t>-2</w:t>
            </w:r>
          </w:p>
        </w:tc>
        <w:tc>
          <w:tcPr>
            <w:tcW w:w="5693" w:type="dxa"/>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4F19F293">
            <w:pPr>
              <w:pStyle w:val="29"/>
              <w:widowControl/>
              <w:spacing w:line="480" w:lineRule="atLeast"/>
              <w:ind w:firstLine="480"/>
              <w:jc w:val="both"/>
              <w:rPr>
                <w:rFonts w:hint="default" w:ascii="Times New Roman" w:hAnsi="Times New Roman" w:cs="Times New Roman"/>
              </w:rPr>
            </w:pPr>
            <w:r>
              <w:rPr>
                <w:rFonts w:hint="default" w:ascii="Times New Roman" w:hAnsi="Times New Roman" w:eastAsia="宋体" w:cs="Times New Roman"/>
                <w:color w:val="000000"/>
              </w:rPr>
              <w:t>参数错误</w:t>
            </w:r>
          </w:p>
        </w:tc>
      </w:tr>
      <w:tr w14:paraId="4F4237E0">
        <w:tblPrEx>
          <w:tblCellMar>
            <w:top w:w="15" w:type="dxa"/>
            <w:left w:w="15" w:type="dxa"/>
            <w:bottom w:w="15" w:type="dxa"/>
            <w:right w:w="15" w:type="dxa"/>
          </w:tblCellMar>
        </w:tblPrEx>
        <w:trPr>
          <w:trHeight w:val="540" w:hRule="atLeast"/>
        </w:trPr>
        <w:tc>
          <w:tcPr>
            <w:tcW w:w="1546" w:type="dxa"/>
            <w:vMerge w:val="continue"/>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0D6192AE">
            <w:pPr>
              <w:rPr>
                <w:rFonts w:hint="default" w:ascii="Times New Roman" w:hAnsi="Times New Roman" w:cs="Times New Roman"/>
              </w:rPr>
            </w:pPr>
          </w:p>
        </w:tc>
        <w:tc>
          <w:tcPr>
            <w:tcW w:w="1355" w:type="dxa"/>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26773113">
            <w:pPr>
              <w:pStyle w:val="29"/>
              <w:widowControl/>
              <w:spacing w:line="480" w:lineRule="atLeast"/>
              <w:ind w:firstLine="480"/>
              <w:jc w:val="both"/>
              <w:rPr>
                <w:rFonts w:hint="default" w:ascii="Times New Roman" w:hAnsi="Times New Roman" w:cs="Times New Roman"/>
              </w:rPr>
            </w:pPr>
            <w:r>
              <w:rPr>
                <w:rFonts w:hint="default" w:ascii="Times New Roman" w:hAnsi="Times New Roman" w:eastAsia="宋体" w:cs="Times New Roman"/>
                <w:color w:val="000000"/>
              </w:rPr>
              <w:t>1</w:t>
            </w:r>
          </w:p>
        </w:tc>
        <w:tc>
          <w:tcPr>
            <w:tcW w:w="5693" w:type="dxa"/>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09DBF1F4">
            <w:pPr>
              <w:pStyle w:val="29"/>
              <w:widowControl/>
              <w:spacing w:line="480" w:lineRule="atLeast"/>
              <w:ind w:firstLine="480"/>
              <w:jc w:val="both"/>
              <w:rPr>
                <w:rFonts w:hint="default" w:ascii="Times New Roman" w:hAnsi="Times New Roman" w:cs="Times New Roman"/>
              </w:rPr>
            </w:pPr>
            <w:r>
              <w:rPr>
                <w:rFonts w:hint="default" w:ascii="Times New Roman" w:hAnsi="Times New Roman" w:eastAsia="宋体" w:cs="Times New Roman"/>
                <w:color w:val="000000"/>
              </w:rPr>
              <w:t>数据库操作失败</w:t>
            </w:r>
          </w:p>
        </w:tc>
      </w:tr>
      <w:tr w14:paraId="584FEDDF">
        <w:tblPrEx>
          <w:tblCellMar>
            <w:top w:w="15" w:type="dxa"/>
            <w:left w:w="15" w:type="dxa"/>
            <w:bottom w:w="15" w:type="dxa"/>
            <w:right w:w="15" w:type="dxa"/>
          </w:tblCellMar>
        </w:tblPrEx>
        <w:trPr>
          <w:trHeight w:val="540" w:hRule="atLeast"/>
        </w:trPr>
        <w:tc>
          <w:tcPr>
            <w:tcW w:w="1546" w:type="dxa"/>
            <w:vMerge w:val="continue"/>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709DFC69">
            <w:pPr>
              <w:rPr>
                <w:rFonts w:hint="default" w:ascii="Times New Roman" w:hAnsi="Times New Roman" w:cs="Times New Roman"/>
              </w:rPr>
            </w:pPr>
          </w:p>
        </w:tc>
        <w:tc>
          <w:tcPr>
            <w:tcW w:w="1355" w:type="dxa"/>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04CFDB80">
            <w:pPr>
              <w:pStyle w:val="29"/>
              <w:widowControl/>
              <w:spacing w:line="480" w:lineRule="atLeast"/>
              <w:ind w:firstLine="480"/>
              <w:jc w:val="both"/>
              <w:rPr>
                <w:rFonts w:hint="default" w:ascii="Times New Roman" w:hAnsi="Times New Roman" w:cs="Times New Roman"/>
              </w:rPr>
            </w:pPr>
            <w:r>
              <w:rPr>
                <w:rFonts w:hint="default" w:ascii="Times New Roman" w:hAnsi="Times New Roman" w:eastAsia="宋体" w:cs="Times New Roman"/>
                <w:color w:val="000000"/>
              </w:rPr>
              <w:t>2</w:t>
            </w:r>
          </w:p>
        </w:tc>
        <w:tc>
          <w:tcPr>
            <w:tcW w:w="5693" w:type="dxa"/>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70B9D3F5">
            <w:pPr>
              <w:pStyle w:val="29"/>
              <w:widowControl/>
              <w:spacing w:line="480" w:lineRule="atLeast"/>
              <w:ind w:firstLine="480"/>
              <w:jc w:val="both"/>
              <w:rPr>
                <w:rFonts w:hint="default" w:ascii="Times New Roman" w:hAnsi="Times New Roman" w:cs="Times New Roman"/>
              </w:rPr>
            </w:pPr>
            <w:r>
              <w:rPr>
                <w:rFonts w:hint="default" w:ascii="Times New Roman" w:hAnsi="Times New Roman" w:eastAsia="宋体" w:cs="Times New Roman"/>
                <w:color w:val="000000"/>
              </w:rPr>
              <w:t>数据不存在</w:t>
            </w:r>
          </w:p>
        </w:tc>
      </w:tr>
      <w:tr w14:paraId="084E09E2">
        <w:tblPrEx>
          <w:tblCellMar>
            <w:top w:w="15" w:type="dxa"/>
            <w:left w:w="15" w:type="dxa"/>
            <w:bottom w:w="15" w:type="dxa"/>
            <w:right w:w="15" w:type="dxa"/>
          </w:tblCellMar>
        </w:tblPrEx>
        <w:trPr>
          <w:trHeight w:val="540" w:hRule="atLeast"/>
        </w:trPr>
        <w:tc>
          <w:tcPr>
            <w:tcW w:w="1546" w:type="dxa"/>
            <w:vMerge w:val="continue"/>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10827EC1">
            <w:pPr>
              <w:rPr>
                <w:rFonts w:hint="default" w:ascii="Times New Roman" w:hAnsi="Times New Roman" w:cs="Times New Roman"/>
              </w:rPr>
            </w:pPr>
          </w:p>
        </w:tc>
        <w:tc>
          <w:tcPr>
            <w:tcW w:w="1355" w:type="dxa"/>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20762F4F">
            <w:pPr>
              <w:pStyle w:val="29"/>
              <w:widowControl/>
              <w:spacing w:line="480" w:lineRule="atLeast"/>
              <w:ind w:firstLine="480"/>
              <w:jc w:val="both"/>
              <w:rPr>
                <w:rFonts w:hint="default" w:ascii="Times New Roman" w:hAnsi="Times New Roman" w:cs="Times New Roman"/>
              </w:rPr>
            </w:pPr>
            <w:r>
              <w:rPr>
                <w:rFonts w:hint="default" w:ascii="Times New Roman" w:hAnsi="Times New Roman" w:eastAsia="宋体" w:cs="Times New Roman"/>
                <w:color w:val="000000"/>
              </w:rPr>
              <w:t>3</w:t>
            </w:r>
          </w:p>
        </w:tc>
        <w:tc>
          <w:tcPr>
            <w:tcW w:w="5693" w:type="dxa"/>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01B1E954">
            <w:pPr>
              <w:pStyle w:val="29"/>
              <w:widowControl/>
              <w:spacing w:line="480" w:lineRule="atLeast"/>
              <w:ind w:firstLine="480"/>
              <w:jc w:val="both"/>
              <w:rPr>
                <w:rFonts w:hint="default" w:ascii="Times New Roman" w:hAnsi="Times New Roman" w:cs="Times New Roman"/>
              </w:rPr>
            </w:pPr>
            <w:r>
              <w:rPr>
                <w:rFonts w:hint="default" w:ascii="Times New Roman" w:hAnsi="Times New Roman" w:eastAsia="宋体" w:cs="Times New Roman"/>
                <w:color w:val="000000"/>
              </w:rPr>
              <w:t>增加授信额度异常</w:t>
            </w:r>
          </w:p>
        </w:tc>
      </w:tr>
      <w:tr w14:paraId="0AF166B3">
        <w:tblPrEx>
          <w:tblCellMar>
            <w:top w:w="15" w:type="dxa"/>
            <w:left w:w="15" w:type="dxa"/>
            <w:bottom w:w="15" w:type="dxa"/>
            <w:right w:w="15" w:type="dxa"/>
          </w:tblCellMar>
        </w:tblPrEx>
        <w:trPr>
          <w:trHeight w:val="540" w:hRule="atLeast"/>
        </w:trPr>
        <w:tc>
          <w:tcPr>
            <w:tcW w:w="1546" w:type="dxa"/>
            <w:vMerge w:val="continue"/>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3D26081C">
            <w:pPr>
              <w:rPr>
                <w:rFonts w:hint="default" w:ascii="Times New Roman" w:hAnsi="Times New Roman" w:cs="Times New Roman"/>
              </w:rPr>
            </w:pPr>
          </w:p>
        </w:tc>
        <w:tc>
          <w:tcPr>
            <w:tcW w:w="1355" w:type="dxa"/>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16282155">
            <w:pPr>
              <w:pStyle w:val="29"/>
              <w:widowControl/>
              <w:spacing w:line="480" w:lineRule="atLeast"/>
              <w:ind w:firstLine="480"/>
              <w:jc w:val="both"/>
              <w:rPr>
                <w:rFonts w:hint="default" w:ascii="Times New Roman" w:hAnsi="Times New Roman" w:cs="Times New Roman"/>
              </w:rPr>
            </w:pPr>
            <w:r>
              <w:rPr>
                <w:rFonts w:hint="default" w:ascii="Times New Roman" w:hAnsi="Times New Roman" w:eastAsia="宋体" w:cs="Times New Roman"/>
                <w:color w:val="000000"/>
              </w:rPr>
              <w:t>4</w:t>
            </w:r>
          </w:p>
        </w:tc>
        <w:tc>
          <w:tcPr>
            <w:tcW w:w="5693" w:type="dxa"/>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5FAD0CD6">
            <w:pPr>
              <w:pStyle w:val="29"/>
              <w:widowControl/>
              <w:spacing w:line="480" w:lineRule="atLeast"/>
              <w:ind w:firstLine="480"/>
              <w:jc w:val="both"/>
              <w:rPr>
                <w:rFonts w:hint="default" w:ascii="Times New Roman" w:hAnsi="Times New Roman" w:cs="Times New Roman"/>
              </w:rPr>
            </w:pPr>
            <w:r>
              <w:rPr>
                <w:rFonts w:hint="default" w:ascii="Times New Roman" w:hAnsi="Times New Roman" w:eastAsia="宋体" w:cs="Times New Roman"/>
                <w:color w:val="000000"/>
              </w:rPr>
              <w:t>日期类型转换异常</w:t>
            </w:r>
          </w:p>
        </w:tc>
      </w:tr>
    </w:tbl>
    <w:p w14:paraId="2361BD6F">
      <w:pPr>
        <w:pStyle w:val="16"/>
        <w:rPr>
          <w:rFonts w:hint="default" w:ascii="Times New Roman" w:hAnsi="Times New Roman" w:cs="Times New Roman"/>
        </w:rPr>
      </w:pPr>
    </w:p>
    <w:p w14:paraId="4026FA0E">
      <w:pPr>
        <w:pStyle w:val="3"/>
        <w:numPr>
          <w:ilvl w:val="1"/>
          <w:numId w:val="0"/>
        </w:numPr>
        <w:spacing w:before="156"/>
        <w:jc w:val="both"/>
        <w:rPr>
          <w:rFonts w:hint="default" w:ascii="Times New Roman" w:hAnsi="Times New Roman" w:cs="Times New Roman"/>
        </w:rPr>
      </w:pPr>
      <w:bookmarkStart w:id="44" w:name="_Toc18451"/>
      <w:bookmarkStart w:id="45" w:name="_Toc25280"/>
      <w:r>
        <w:rPr>
          <w:rFonts w:hint="default" w:ascii="Times New Roman" w:hAnsi="Times New Roman" w:cs="Times New Roman"/>
        </w:rPr>
        <w:t>3.3调用沙箱数字能力</w:t>
      </w:r>
      <w:bookmarkEnd w:id="44"/>
      <w:bookmarkEnd w:id="45"/>
    </w:p>
    <w:p w14:paraId="0845A1DE">
      <w:pPr>
        <w:rPr>
          <w:rFonts w:hint="default" w:ascii="Times New Roman" w:hAnsi="Times New Roman" w:cs="Times New Roman"/>
        </w:rPr>
      </w:pPr>
      <w:r>
        <w:rPr>
          <w:rFonts w:hint="default" w:ascii="Times New Roman" w:hAnsi="Times New Roman" w:cs="Times New Roman"/>
        </w:rPr>
        <w:t>访问沙箱数字能力和访问生产环境数字能力一样，数字能力的入参、处理逻辑和返回报文可以参考能力说明文档。</w:t>
      </w:r>
    </w:p>
    <w:p w14:paraId="7BF43834">
      <w:pPr>
        <w:pStyle w:val="4"/>
        <w:numPr>
          <w:ilvl w:val="2"/>
          <w:numId w:val="0"/>
        </w:numPr>
        <w:spacing w:before="156" w:after="156"/>
        <w:jc w:val="both"/>
        <w:rPr>
          <w:rFonts w:hint="default" w:ascii="Times New Roman" w:hAnsi="Times New Roman" w:cs="Times New Roman"/>
          <w:lang w:eastAsia="zh-Hans"/>
        </w:rPr>
      </w:pPr>
      <w:bookmarkStart w:id="46" w:name="_Toc30478"/>
      <w:bookmarkStart w:id="47" w:name="_Toc18546"/>
      <w:r>
        <w:rPr>
          <w:rFonts w:hint="default" w:ascii="Times New Roman" w:hAnsi="Times New Roman" w:cs="Times New Roman"/>
        </w:rPr>
        <w:t>3.3.1</w:t>
      </w:r>
      <w:r>
        <w:rPr>
          <w:rFonts w:hint="default" w:ascii="Times New Roman" w:hAnsi="Times New Roman" w:cs="Times New Roman"/>
          <w:lang w:eastAsia="zh-Hans"/>
        </w:rPr>
        <w:t>请求地址</w:t>
      </w:r>
      <w:bookmarkEnd w:id="46"/>
      <w:bookmarkEnd w:id="47"/>
    </w:p>
    <w:p w14:paraId="51CA2B16">
      <w:pPr>
        <w:rPr>
          <w:rFonts w:hint="default" w:ascii="Times New Roman" w:hAnsi="Times New Roman" w:cs="Times New Roman"/>
        </w:rPr>
      </w:pPr>
      <w:r>
        <w:rPr>
          <w:rFonts w:hint="default" w:ascii="Times New Roman" w:hAnsi="Times New Roman" w:cs="Times New Roman"/>
        </w:rPr>
        <w:t>以下是乐企平台沙箱接口服务请求地址（URL）：</w:t>
      </w:r>
    </w:p>
    <w:p w14:paraId="20EED977">
      <w:pPr>
        <w:rPr>
          <w:rFonts w:hint="default" w:ascii="Times New Roman" w:hAnsi="Times New Roman" w:cs="Times New Roman"/>
        </w:rPr>
      </w:pPr>
      <w:r>
        <w:rPr>
          <w:rFonts w:hint="default" w:ascii="Times New Roman" w:hAnsi="Times New Roman" w:cs="Times New Roman"/>
        </w:rPr>
        <w:t>https://lqpt.chinatax.gov.cn:8443/access/sandbox/v2/invoke/{能力编码}/{服务编码}/</w:t>
      </w:r>
    </w:p>
    <w:p w14:paraId="65D72E94">
      <w:pPr>
        <w:rPr>
          <w:rFonts w:hint="default" w:ascii="Times New Roman" w:hAnsi="Times New Roman" w:cs="Times New Roman"/>
          <w:lang w:eastAsia="zh-Hans"/>
        </w:rPr>
      </w:pPr>
      <w:r>
        <w:rPr>
          <w:rFonts w:hint="default" w:ascii="Times New Roman" w:hAnsi="Times New Roman" w:cs="Times New Roman"/>
          <w:lang w:eastAsia="zh-Hans"/>
        </w:rPr>
        <w:t>能力编码和服务编码的定义详见3.1.5获取能力编码、接口编码和用例编码章节</w:t>
      </w:r>
    </w:p>
    <w:p w14:paraId="00EB9580">
      <w:pPr>
        <w:pStyle w:val="4"/>
        <w:numPr>
          <w:ilvl w:val="2"/>
          <w:numId w:val="0"/>
        </w:numPr>
        <w:spacing w:before="156" w:after="156"/>
        <w:jc w:val="both"/>
        <w:rPr>
          <w:rFonts w:hint="default" w:ascii="Times New Roman" w:hAnsi="Times New Roman" w:cs="Times New Roman"/>
          <w:lang w:eastAsia="zh-Hans"/>
        </w:rPr>
      </w:pPr>
      <w:bookmarkStart w:id="48" w:name="_Toc2255"/>
      <w:bookmarkStart w:id="49" w:name="_Toc2351"/>
      <w:r>
        <w:rPr>
          <w:rFonts w:hint="default" w:ascii="Times New Roman" w:hAnsi="Times New Roman" w:cs="Times New Roman"/>
        </w:rPr>
        <w:t>3.3.2</w:t>
      </w:r>
      <w:r>
        <w:rPr>
          <w:rFonts w:hint="default" w:ascii="Times New Roman" w:hAnsi="Times New Roman" w:cs="Times New Roman"/>
          <w:lang w:eastAsia="zh-Hans"/>
        </w:rPr>
        <w:t>请求报文</w:t>
      </w:r>
      <w:bookmarkEnd w:id="48"/>
      <w:bookmarkEnd w:id="49"/>
    </w:p>
    <w:p w14:paraId="3297A098">
      <w:pPr>
        <w:rPr>
          <w:rFonts w:hint="default" w:ascii="Times New Roman" w:hAnsi="Times New Roman" w:cs="Times New Roman"/>
          <w:lang w:eastAsia="zh-Hans"/>
        </w:rPr>
      </w:pPr>
      <w:r>
        <w:rPr>
          <w:rFonts w:hint="default" w:ascii="Times New Roman" w:hAnsi="Times New Roman" w:cs="Times New Roman"/>
          <w:lang w:eastAsia="zh-Hans"/>
        </w:rPr>
        <w:t>沙箱数字能力访问的报文头要区分能力订阅验收测试请求和系统联调测试需求。两者仅通过报文头区分，报文体内容一致，参考能力说明文档。</w:t>
      </w:r>
    </w:p>
    <w:p w14:paraId="0E8E5756">
      <w:pPr>
        <w:rPr>
          <w:rFonts w:hint="default" w:ascii="Times New Roman" w:hAnsi="Times New Roman" w:cs="Times New Roman"/>
          <w:b/>
          <w:bCs/>
          <w:lang w:eastAsia="zh-Hans"/>
        </w:rPr>
      </w:pPr>
      <w:r>
        <w:rPr>
          <w:rFonts w:hint="default" w:ascii="Times New Roman" w:hAnsi="Times New Roman" w:cs="Times New Roman"/>
          <w:b/>
          <w:bCs/>
        </w:rPr>
        <w:t>（</w:t>
      </w:r>
      <w:r>
        <w:rPr>
          <w:rFonts w:hint="default" w:ascii="Times New Roman" w:hAnsi="Times New Roman" w:cs="Times New Roman"/>
          <w:b/>
          <w:bCs/>
          <w:lang w:eastAsia="zh-Hans"/>
        </w:rPr>
        <w:t>1）能力订阅验收测试请求</w:t>
      </w:r>
    </w:p>
    <w:p w14:paraId="18A076DB">
      <w:pPr>
        <w:rPr>
          <w:rFonts w:hint="default" w:ascii="Times New Roman" w:hAnsi="Times New Roman" w:cs="Times New Roman"/>
        </w:rPr>
      </w:pPr>
      <w:r>
        <w:rPr>
          <w:rFonts w:hint="default" w:ascii="Times New Roman" w:hAnsi="Times New Roman" w:cs="Times New Roman"/>
        </w:rPr>
        <w:t>直连单位在首次订阅开通能力时，需要完成能力订阅沙箱测试，可前往测试中心模块查看测试指引与测试用例，通过测试中心启动测试后，需要在限定时间（72小时）内完成指定测试任务，测试任务通过后生成测试报告，提交税务部门确认通过后，才能完成能力订阅开通。能力订阅验收测试需要在报文通中传入对应的用例编码。</w:t>
      </w:r>
    </w:p>
    <w:tbl>
      <w:tblPr>
        <w:tblStyle w:val="32"/>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2276"/>
        <w:gridCol w:w="2292"/>
        <w:gridCol w:w="3443"/>
      </w:tblGrid>
      <w:tr w14:paraId="38FF32B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76" w:type="dxa"/>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003CEC9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Key</w:t>
            </w:r>
          </w:p>
        </w:tc>
        <w:tc>
          <w:tcPr>
            <w:tcW w:w="2292" w:type="dxa"/>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027D41F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名称</w:t>
            </w:r>
          </w:p>
        </w:tc>
        <w:tc>
          <w:tcPr>
            <w:tcW w:w="3443" w:type="dxa"/>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2D57F75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说明</w:t>
            </w:r>
          </w:p>
        </w:tc>
      </w:tr>
      <w:tr w14:paraId="5D668C1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76"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78FF971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jrdwptbh</w:t>
            </w:r>
          </w:p>
        </w:tc>
        <w:tc>
          <w:tcPr>
            <w:tcW w:w="2292"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74EBDAB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直连单位平台ID</w:t>
            </w:r>
          </w:p>
        </w:tc>
        <w:tc>
          <w:tcPr>
            <w:tcW w:w="3443"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5CEBD2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直连单位乐企ID</w:t>
            </w:r>
          </w:p>
        </w:tc>
      </w:tr>
      <w:tr w14:paraId="76CE654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76"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BFAAA4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sydwptbh</w:t>
            </w:r>
          </w:p>
        </w:tc>
        <w:tc>
          <w:tcPr>
            <w:tcW w:w="2292"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6671614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使用单位平台ID</w:t>
            </w:r>
          </w:p>
        </w:tc>
        <w:tc>
          <w:tcPr>
            <w:tcW w:w="3443"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287B071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使用单位乐企ID</w:t>
            </w:r>
          </w:p>
        </w:tc>
      </w:tr>
      <w:tr w14:paraId="55431EE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76"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890935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ylbm</w:t>
            </w:r>
          </w:p>
        </w:tc>
        <w:tc>
          <w:tcPr>
            <w:tcW w:w="2292"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96E24D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用例编码</w:t>
            </w:r>
          </w:p>
        </w:tc>
        <w:tc>
          <w:tcPr>
            <w:tcW w:w="3443"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582547C8">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能力订阅验收测试任务重对应的测试用例编码</w:t>
            </w:r>
          </w:p>
        </w:tc>
      </w:tr>
      <w:tr w14:paraId="17E988F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76"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4097D6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sxcsbz</w:t>
            </w:r>
          </w:p>
        </w:tc>
        <w:tc>
          <w:tcPr>
            <w:tcW w:w="2292"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B7ADA9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沙箱测试标志</w:t>
            </w:r>
          </w:p>
        </w:tc>
        <w:tc>
          <w:tcPr>
            <w:tcW w:w="3443"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684E2F1A">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能力订阅验收测试模式下，该字段为空</w:t>
            </w:r>
          </w:p>
        </w:tc>
      </w:tr>
      <w:tr w14:paraId="2F7F45E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76"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F7AB4B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access_signature</w:t>
            </w:r>
          </w:p>
        </w:tc>
        <w:tc>
          <w:tcPr>
            <w:tcW w:w="2292"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28C9EB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签名加密串</w:t>
            </w:r>
          </w:p>
        </w:tc>
        <w:tc>
          <w:tcPr>
            <w:tcW w:w="3443"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17B2ECB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暂不填写</w:t>
            </w:r>
          </w:p>
        </w:tc>
      </w:tr>
      <w:tr w14:paraId="2C9CDEE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76"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70237AEB">
            <w:pPr>
              <w:ind w:left="0" w:leftChars="0" w:firstLine="0" w:firstLineChars="0"/>
              <w:rPr>
                <w:rFonts w:hint="default" w:ascii="Times New Roman" w:hAnsi="Times New Roman" w:eastAsia="宋体" w:cs="Times New Roman"/>
                <w:color w:val="333333"/>
                <w:kern w:val="2"/>
                <w:sz w:val="21"/>
                <w:szCs w:val="24"/>
                <w:lang w:val="en-US" w:eastAsia="zh-CN" w:bidi="ar-SA"/>
              </w:rPr>
            </w:pPr>
            <w:r>
              <w:rPr>
                <w:rFonts w:hint="default" w:ascii="Times New Roman" w:hAnsi="Times New Roman" w:eastAsia="宋体" w:cs="Times New Roman"/>
                <w:color w:val="333333"/>
                <w:kern w:val="2"/>
                <w:sz w:val="21"/>
                <w:szCs w:val="24"/>
                <w:lang w:val="en-US" w:eastAsia="zh-CN" w:bidi="ar-SA"/>
              </w:rPr>
              <w:t>clientTid</w:t>
            </w:r>
          </w:p>
        </w:tc>
        <w:tc>
          <w:tcPr>
            <w:tcW w:w="2292"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1978749">
            <w:pPr>
              <w:ind w:left="0" w:leftChars="0" w:firstLine="0" w:firstLineChars="0"/>
              <w:rPr>
                <w:rFonts w:hint="default" w:ascii="Times New Roman" w:hAnsi="Times New Roman" w:eastAsia="宋体" w:cs="Times New Roman"/>
                <w:color w:val="333333"/>
                <w:kern w:val="2"/>
                <w:sz w:val="21"/>
                <w:szCs w:val="24"/>
                <w:lang w:val="en-US" w:eastAsia="zh-CN" w:bidi="ar-SA"/>
              </w:rPr>
            </w:pPr>
            <w:r>
              <w:rPr>
                <w:rFonts w:hint="default" w:ascii="Times New Roman" w:hAnsi="Times New Roman" w:eastAsia="宋体" w:cs="Times New Roman"/>
                <w:color w:val="333333"/>
                <w:kern w:val="2"/>
                <w:sz w:val="21"/>
                <w:szCs w:val="24"/>
                <w:lang w:val="en-US" w:eastAsia="zh-CN" w:bidi="ar-SA"/>
              </w:rPr>
              <w:t>客户端交易ID</w:t>
            </w:r>
          </w:p>
        </w:tc>
        <w:tc>
          <w:tcPr>
            <w:tcW w:w="3443"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E57D908">
            <w:pPr>
              <w:ind w:left="0" w:leftChars="0" w:firstLine="0" w:firstLineChars="0"/>
              <w:rPr>
                <w:rFonts w:hint="default" w:ascii="Times New Roman" w:hAnsi="Times New Roman" w:eastAsia="宋体" w:cs="Times New Roman"/>
                <w:color w:val="333333"/>
                <w:kern w:val="2"/>
                <w:sz w:val="21"/>
                <w:szCs w:val="24"/>
                <w:lang w:val="en-US" w:eastAsia="zh-CN" w:bidi="ar-SA"/>
              </w:rPr>
            </w:pPr>
            <w:r>
              <w:rPr>
                <w:rFonts w:hint="default" w:ascii="Times New Roman" w:hAnsi="Times New Roman" w:eastAsia="宋体" w:cs="Times New Roman"/>
                <w:b/>
                <w:bCs/>
                <w:color w:val="333333"/>
                <w:kern w:val="2"/>
                <w:sz w:val="21"/>
                <w:szCs w:val="24"/>
                <w:lang w:val="en-US" w:eastAsia="zh-CN" w:bidi="ar-SA"/>
              </w:rPr>
              <w:t>非必录</w:t>
            </w:r>
            <w:r>
              <w:rPr>
                <w:rFonts w:hint="default" w:ascii="Times New Roman" w:hAnsi="Times New Roman" w:eastAsia="宋体" w:cs="Times New Roman"/>
                <w:color w:val="333333"/>
                <w:kern w:val="2"/>
                <w:sz w:val="21"/>
                <w:szCs w:val="24"/>
                <w:lang w:val="en-US" w:eastAsia="zh-CN" w:bidi="ar-SA"/>
              </w:rPr>
              <w:t>，用于企业侧与乐企侧之间的请求响应时长监测或其他业务跟踪。</w:t>
            </w:r>
          </w:p>
          <w:p w14:paraId="16E66B16">
            <w:pPr>
              <w:ind w:left="0" w:leftChars="0" w:firstLine="0" w:firstLineChars="0"/>
              <w:rPr>
                <w:rFonts w:hint="default" w:ascii="Times New Roman" w:hAnsi="Times New Roman" w:eastAsia="宋体" w:cs="Times New Roman"/>
                <w:color w:val="333333"/>
                <w:kern w:val="2"/>
                <w:sz w:val="21"/>
                <w:szCs w:val="24"/>
                <w:lang w:val="en-US" w:eastAsia="zh-CN" w:bidi="ar-SA"/>
              </w:rPr>
            </w:pPr>
            <w:r>
              <w:rPr>
                <w:rFonts w:hint="default" w:ascii="Times New Roman" w:hAnsi="Times New Roman" w:eastAsia="宋体" w:cs="Times New Roman"/>
                <w:b/>
                <w:bCs/>
                <w:color w:val="333333"/>
                <w:kern w:val="2"/>
                <w:sz w:val="21"/>
                <w:szCs w:val="24"/>
                <w:lang w:val="en-US" w:eastAsia="zh-CN" w:bidi="ar-SA"/>
              </w:rPr>
              <w:t>特别注意</w:t>
            </w:r>
            <w:r>
              <w:rPr>
                <w:rFonts w:hint="default" w:ascii="Times New Roman" w:hAnsi="Times New Roman" w:eastAsia="宋体" w:cs="Times New Roman"/>
                <w:color w:val="333333"/>
                <w:kern w:val="2"/>
                <w:sz w:val="21"/>
                <w:szCs w:val="24"/>
                <w:lang w:val="en-US" w:eastAsia="zh-CN" w:bidi="ar-SA"/>
              </w:rPr>
              <w:t>：建议使用UUID或自有业务系统会话ID，以减少重复概率。</w:t>
            </w:r>
          </w:p>
        </w:tc>
      </w:tr>
      <w:tr w14:paraId="39384F8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76"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0557E06">
            <w:pPr>
              <w:ind w:left="0" w:leftChars="0" w:firstLine="0" w:firstLineChars="0"/>
              <w:rPr>
                <w:rFonts w:hint="default" w:ascii="Times New Roman" w:hAnsi="Times New Roman" w:eastAsia="宋体" w:cs="Times New Roman"/>
                <w:color w:val="333333"/>
                <w:kern w:val="2"/>
                <w:sz w:val="21"/>
                <w:szCs w:val="24"/>
                <w:lang w:val="en-US" w:eastAsia="zh-CN" w:bidi="ar-SA"/>
              </w:rPr>
            </w:pPr>
            <w:r>
              <w:rPr>
                <w:rFonts w:hint="default" w:ascii="Times New Roman" w:hAnsi="Times New Roman" w:eastAsia="宋体" w:cs="Times New Roman"/>
                <w:color w:val="333333"/>
                <w:kern w:val="2"/>
                <w:sz w:val="21"/>
                <w:szCs w:val="24"/>
                <w:lang w:val="en-US" w:eastAsia="zh-CN" w:bidi="ar-SA"/>
              </w:rPr>
              <w:t>ptlx</w:t>
            </w:r>
          </w:p>
        </w:tc>
        <w:tc>
          <w:tcPr>
            <w:tcW w:w="2292"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794EE88B">
            <w:pPr>
              <w:ind w:left="0" w:leftChars="0" w:firstLine="0" w:firstLineChars="0"/>
              <w:rPr>
                <w:rFonts w:hint="default" w:ascii="Times New Roman" w:hAnsi="Times New Roman" w:eastAsia="宋体" w:cs="Times New Roman"/>
                <w:color w:val="333333"/>
                <w:kern w:val="2"/>
                <w:sz w:val="21"/>
                <w:szCs w:val="24"/>
                <w:lang w:val="en-US" w:eastAsia="zh-CN" w:bidi="ar-SA"/>
              </w:rPr>
            </w:pPr>
            <w:r>
              <w:rPr>
                <w:rFonts w:hint="default" w:ascii="Times New Roman" w:hAnsi="Times New Roman" w:eastAsia="宋体" w:cs="Times New Roman"/>
                <w:color w:val="333333"/>
                <w:kern w:val="2"/>
                <w:sz w:val="21"/>
                <w:szCs w:val="24"/>
                <w:lang w:val="en-US" w:eastAsia="zh-CN" w:bidi="ar-SA"/>
              </w:rPr>
              <w:t>平台类型</w:t>
            </w:r>
          </w:p>
        </w:tc>
        <w:tc>
          <w:tcPr>
            <w:tcW w:w="3443"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2C93016D">
            <w:pPr>
              <w:ind w:left="0" w:leftChars="0" w:firstLine="0" w:firstLineChars="0"/>
              <w:rPr>
                <w:rFonts w:hint="default" w:ascii="Times New Roman" w:hAnsi="Times New Roman" w:eastAsia="宋体" w:cs="Times New Roman"/>
                <w:color w:val="333333"/>
                <w:kern w:val="2"/>
                <w:sz w:val="21"/>
                <w:szCs w:val="24"/>
                <w:lang w:val="en-US" w:eastAsia="zh-CN" w:bidi="ar-SA"/>
              </w:rPr>
            </w:pPr>
            <w:r>
              <w:rPr>
                <w:rFonts w:hint="default" w:ascii="Times New Roman" w:hAnsi="Times New Roman" w:eastAsia="宋体" w:cs="Times New Roman"/>
                <w:b/>
                <w:bCs/>
                <w:color w:val="333333"/>
                <w:kern w:val="2"/>
                <w:sz w:val="21"/>
                <w:szCs w:val="24"/>
                <w:lang w:val="en-US" w:eastAsia="zh-CN" w:bidi="ar-SA"/>
              </w:rPr>
              <w:t>非必录</w:t>
            </w:r>
            <w:r>
              <w:rPr>
                <w:rFonts w:hint="default" w:ascii="Times New Roman" w:hAnsi="Times New Roman" w:eastAsia="宋体" w:cs="Times New Roman"/>
                <w:color w:val="333333"/>
                <w:kern w:val="2"/>
                <w:sz w:val="21"/>
                <w:szCs w:val="24"/>
                <w:lang w:val="en-US" w:eastAsia="zh-CN" w:bidi="ar-SA"/>
              </w:rPr>
              <w:t>，当使用单位与直连单位关系为不具有控制关系时且直连单位接入类型为他用+联用时必录，用于区分使用单位采用何种直连平台接入类型进行能力服务调用</w:t>
            </w:r>
          </w:p>
        </w:tc>
      </w:tr>
    </w:tbl>
    <w:p w14:paraId="56A151B2">
      <w:pPr>
        <w:pStyle w:val="16"/>
        <w:rPr>
          <w:rFonts w:hint="default" w:ascii="Times New Roman" w:hAnsi="Times New Roman" w:cs="Times New Roman"/>
          <w:lang w:eastAsia="zh-Hans"/>
        </w:rPr>
      </w:pPr>
    </w:p>
    <w:p w14:paraId="134E4C48">
      <w:pPr>
        <w:jc w:val="both"/>
        <w:rPr>
          <w:rFonts w:hint="default" w:ascii="Times New Roman" w:hAnsi="Times New Roman" w:cs="Times New Roman"/>
          <w:b/>
          <w:bCs/>
          <w:lang w:eastAsia="zh-Hans"/>
        </w:rPr>
      </w:pPr>
      <w:r>
        <w:rPr>
          <w:rFonts w:hint="default" w:ascii="Times New Roman" w:hAnsi="Times New Roman" w:cs="Times New Roman"/>
          <w:b/>
          <w:bCs/>
        </w:rPr>
        <w:t>（</w:t>
      </w:r>
      <w:r>
        <w:rPr>
          <w:rFonts w:hint="default" w:ascii="Times New Roman" w:hAnsi="Times New Roman" w:cs="Times New Roman"/>
          <w:b/>
          <w:bCs/>
          <w:lang w:eastAsia="zh-Hans"/>
        </w:rPr>
        <w:t>2）系统联调测试</w:t>
      </w:r>
    </w:p>
    <w:p w14:paraId="55E050B4">
      <w:pPr>
        <w:rPr>
          <w:rFonts w:hint="default" w:ascii="Times New Roman" w:hAnsi="Times New Roman" w:cs="Times New Roman"/>
        </w:rPr>
      </w:pPr>
      <w:r>
        <w:rPr>
          <w:rFonts w:hint="default" w:ascii="Times New Roman" w:hAnsi="Times New Roman" w:cs="Times New Roman"/>
        </w:rPr>
        <w:t>直连单位在订阅开通能力后，在日常业务联调测试中，可以通过系统联调测试进行业务联调。在不同测试场景中，要配合沙箱控制服务进行使用。在沙箱数字能力调用的请求报文头中进行设置。</w:t>
      </w:r>
    </w:p>
    <w:tbl>
      <w:tblPr>
        <w:tblStyle w:val="32"/>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2246"/>
        <w:gridCol w:w="2412"/>
        <w:gridCol w:w="3353"/>
      </w:tblGrid>
      <w:tr w14:paraId="798C36D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46" w:type="dxa"/>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349C7AD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Key</w:t>
            </w:r>
          </w:p>
        </w:tc>
        <w:tc>
          <w:tcPr>
            <w:tcW w:w="2412" w:type="dxa"/>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41F5E5C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名称</w:t>
            </w:r>
          </w:p>
        </w:tc>
        <w:tc>
          <w:tcPr>
            <w:tcW w:w="3353" w:type="dxa"/>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6896CCA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说明</w:t>
            </w:r>
          </w:p>
        </w:tc>
      </w:tr>
      <w:tr w14:paraId="01DD7AA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46"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6A772C3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jrdwptbh</w:t>
            </w:r>
          </w:p>
        </w:tc>
        <w:tc>
          <w:tcPr>
            <w:tcW w:w="2412"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81FA9F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直连单位平台ID</w:t>
            </w:r>
          </w:p>
        </w:tc>
        <w:tc>
          <w:tcPr>
            <w:tcW w:w="3353"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C7E568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直连单位乐企ID</w:t>
            </w:r>
          </w:p>
        </w:tc>
      </w:tr>
      <w:tr w14:paraId="511E9DC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46"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717D745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sydwptbh</w:t>
            </w:r>
          </w:p>
        </w:tc>
        <w:tc>
          <w:tcPr>
            <w:tcW w:w="2412"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1550C1A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使用单位平台ID</w:t>
            </w:r>
          </w:p>
        </w:tc>
        <w:tc>
          <w:tcPr>
            <w:tcW w:w="3353"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2976586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使用单位乐企ID</w:t>
            </w:r>
          </w:p>
        </w:tc>
      </w:tr>
      <w:tr w14:paraId="44AD871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46"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7A9F169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ylbm</w:t>
            </w:r>
          </w:p>
        </w:tc>
        <w:tc>
          <w:tcPr>
            <w:tcW w:w="2412"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6E4CBAD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用例编码</w:t>
            </w:r>
          </w:p>
        </w:tc>
        <w:tc>
          <w:tcPr>
            <w:tcW w:w="3353"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F942561">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系统联调测试模式下，用例编码为空</w:t>
            </w:r>
          </w:p>
        </w:tc>
      </w:tr>
      <w:tr w14:paraId="4CF9387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46"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6E6F179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sxcsbz</w:t>
            </w:r>
          </w:p>
        </w:tc>
        <w:tc>
          <w:tcPr>
            <w:tcW w:w="2412"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4A4D5A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沙箱测试标志</w:t>
            </w:r>
          </w:p>
        </w:tc>
        <w:tc>
          <w:tcPr>
            <w:tcW w:w="3353"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C783CF3">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能力订阅验收测试模式下，该字段为“1”</w:t>
            </w:r>
          </w:p>
        </w:tc>
      </w:tr>
      <w:tr w14:paraId="7FAEA78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46"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2DF962F4">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access_signature</w:t>
            </w:r>
          </w:p>
        </w:tc>
        <w:tc>
          <w:tcPr>
            <w:tcW w:w="2412"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F4AD5A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签名加密串</w:t>
            </w:r>
          </w:p>
        </w:tc>
        <w:tc>
          <w:tcPr>
            <w:tcW w:w="3353"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1E29C9C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暂不填写</w:t>
            </w:r>
          </w:p>
        </w:tc>
      </w:tr>
    </w:tbl>
    <w:p w14:paraId="2A941C49">
      <w:pPr>
        <w:pStyle w:val="53"/>
        <w:snapToGrid w:val="0"/>
        <w:spacing w:before="60" w:after="120" w:line="312" w:lineRule="auto"/>
        <w:jc w:val="both"/>
        <w:rPr>
          <w:rFonts w:hint="default" w:ascii="Times New Roman" w:hAnsi="Times New Roman" w:eastAsia="宋体" w:cs="Times New Roman"/>
          <w:color w:val="333333"/>
          <w:sz w:val="22"/>
        </w:rPr>
      </w:pPr>
    </w:p>
    <w:p w14:paraId="0F114835">
      <w:pPr>
        <w:pStyle w:val="4"/>
        <w:numPr>
          <w:ilvl w:val="2"/>
          <w:numId w:val="0"/>
        </w:numPr>
        <w:spacing w:before="156" w:after="156"/>
        <w:jc w:val="both"/>
        <w:rPr>
          <w:rFonts w:hint="default" w:ascii="Times New Roman" w:hAnsi="Times New Roman" w:eastAsia="宋体" w:cs="Times New Roman"/>
          <w:color w:val="333333"/>
          <w:sz w:val="22"/>
        </w:rPr>
      </w:pPr>
      <w:bookmarkStart w:id="50" w:name="_Toc6875"/>
      <w:bookmarkStart w:id="51" w:name="_Toc22779"/>
      <w:r>
        <w:rPr>
          <w:rFonts w:hint="default" w:ascii="Times New Roman" w:hAnsi="Times New Roman" w:cs="Times New Roman"/>
        </w:rPr>
        <w:t>3.3.3</w:t>
      </w:r>
      <w:r>
        <w:rPr>
          <w:rFonts w:hint="default" w:ascii="Times New Roman" w:hAnsi="Times New Roman" w:cs="Times New Roman"/>
          <w:lang w:eastAsia="zh-Hans"/>
        </w:rPr>
        <w:t>返回报文</w:t>
      </w:r>
      <w:bookmarkEnd w:id="50"/>
      <w:bookmarkEnd w:id="51"/>
    </w:p>
    <w:p w14:paraId="0013C2F9">
      <w:pPr>
        <w:rPr>
          <w:rFonts w:hint="default" w:ascii="Times New Roman" w:hAnsi="Times New Roman" w:cs="Times New Roman"/>
        </w:rPr>
      </w:pPr>
      <w:r>
        <w:rPr>
          <w:rFonts w:hint="default" w:ascii="Times New Roman" w:hAnsi="Times New Roman" w:cs="Times New Roman"/>
          <w:lang w:eastAsia="zh-Hans"/>
        </w:rPr>
        <w:t>详见能力文档。</w:t>
      </w:r>
    </w:p>
    <w:p w14:paraId="196849BA">
      <w:pPr>
        <w:jc w:val="both"/>
        <w:rPr>
          <w:rFonts w:hint="default" w:ascii="Times New Roman" w:hAnsi="Times New Roman" w:cs="Times New Roman"/>
        </w:rPr>
      </w:pPr>
    </w:p>
    <w:p w14:paraId="003F1A71">
      <w:pPr>
        <w:pStyle w:val="2"/>
        <w:numPr>
          <w:ilvl w:val="0"/>
          <w:numId w:val="0"/>
        </w:numPr>
        <w:spacing w:before="156" w:after="156"/>
        <w:rPr>
          <w:rFonts w:hint="default" w:ascii="Times New Roman" w:hAnsi="Times New Roman" w:eastAsia="黑体" w:cs="Times New Roman"/>
          <w:sz w:val="44"/>
          <w:szCs w:val="44"/>
        </w:rPr>
      </w:pPr>
      <w:r>
        <w:rPr>
          <w:rFonts w:hint="default" w:ascii="Times New Roman" w:hAnsi="Times New Roman" w:eastAsia="黑体" w:cs="Times New Roman"/>
          <w:sz w:val="44"/>
          <w:szCs w:val="44"/>
        </w:rPr>
        <w:br w:type="page"/>
      </w:r>
      <w:bookmarkStart w:id="52" w:name="_Toc29599"/>
      <w:bookmarkStart w:id="53" w:name="_Toc11808"/>
      <w:r>
        <w:rPr>
          <w:rFonts w:hint="default" w:ascii="Times New Roman" w:hAnsi="Times New Roman" w:eastAsia="黑体" w:cs="Times New Roman"/>
          <w:sz w:val="44"/>
          <w:szCs w:val="44"/>
        </w:rPr>
        <w:t>第四章 测试场景</w:t>
      </w:r>
      <w:bookmarkEnd w:id="52"/>
      <w:bookmarkEnd w:id="53"/>
    </w:p>
    <w:p w14:paraId="4339F3E8">
      <w:pPr>
        <w:rPr>
          <w:rFonts w:hint="default" w:ascii="Times New Roman" w:hAnsi="Times New Roman" w:cs="Times New Roman"/>
        </w:rPr>
      </w:pPr>
      <w:r>
        <w:rPr>
          <w:rFonts w:hint="default" w:ascii="Times New Roman" w:hAnsi="Times New Roman" w:cs="Times New Roman"/>
        </w:rPr>
        <w:t>测试场景</w:t>
      </w:r>
      <w:r>
        <w:rPr>
          <w:rFonts w:hint="default" w:ascii="Times New Roman" w:hAnsi="Times New Roman" w:cs="Times New Roman"/>
          <w:lang w:eastAsia="zh-Hans"/>
        </w:rPr>
        <w:t>描述乐</w:t>
      </w:r>
      <w:r>
        <w:rPr>
          <w:rFonts w:hint="default" w:ascii="Times New Roman" w:hAnsi="Times New Roman" w:cs="Times New Roman"/>
        </w:rPr>
        <w:t>直连单位在不同</w:t>
      </w:r>
      <w:r>
        <w:rPr>
          <w:rFonts w:hint="default" w:ascii="Times New Roman" w:hAnsi="Times New Roman" w:cs="Times New Roman"/>
          <w:lang w:eastAsia="zh-Hans"/>
        </w:rPr>
        <w:t>业务场景</w:t>
      </w:r>
      <w:r>
        <w:rPr>
          <w:rFonts w:hint="default" w:ascii="Times New Roman" w:hAnsi="Times New Roman" w:cs="Times New Roman"/>
        </w:rPr>
        <w:t>下，调用沙箱数字能力和沙箱控制服务接口的</w:t>
      </w:r>
      <w:r>
        <w:rPr>
          <w:rFonts w:hint="default" w:ascii="Times New Roman" w:hAnsi="Times New Roman" w:cs="Times New Roman"/>
          <w:lang w:eastAsia="zh-Hans"/>
        </w:rPr>
        <w:t>测试建议</w:t>
      </w:r>
      <w:r>
        <w:rPr>
          <w:rFonts w:hint="default" w:ascii="Times New Roman" w:hAnsi="Times New Roman" w:cs="Times New Roman"/>
        </w:rPr>
        <w:t>。</w:t>
      </w:r>
    </w:p>
    <w:p w14:paraId="0B782FA1">
      <w:pPr>
        <w:pStyle w:val="3"/>
        <w:numPr>
          <w:ilvl w:val="1"/>
          <w:numId w:val="0"/>
        </w:numPr>
        <w:spacing w:before="156"/>
        <w:jc w:val="both"/>
        <w:rPr>
          <w:rFonts w:hint="default" w:ascii="Times New Roman" w:hAnsi="Times New Roman" w:cs="Times New Roman"/>
        </w:rPr>
      </w:pPr>
      <w:bookmarkStart w:id="54" w:name="_Toc1389"/>
      <w:bookmarkStart w:id="55" w:name="_Toc31273"/>
      <w:r>
        <w:rPr>
          <w:rFonts w:hint="default" w:ascii="Times New Roman" w:hAnsi="Times New Roman" w:cs="Times New Roman"/>
        </w:rPr>
        <w:t>4.1赋额额度管理</w:t>
      </w:r>
      <w:bookmarkEnd w:id="54"/>
      <w:bookmarkEnd w:id="55"/>
    </w:p>
    <w:p w14:paraId="21C96239">
      <w:pPr>
        <w:pStyle w:val="4"/>
        <w:numPr>
          <w:ilvl w:val="2"/>
          <w:numId w:val="0"/>
        </w:numPr>
        <w:tabs>
          <w:tab w:val="clear" w:pos="576"/>
        </w:tabs>
        <w:spacing w:before="156" w:after="156"/>
        <w:jc w:val="both"/>
        <w:rPr>
          <w:rFonts w:hint="default" w:ascii="Times New Roman" w:hAnsi="Times New Roman" w:cs="Times New Roman"/>
        </w:rPr>
      </w:pPr>
      <w:bookmarkStart w:id="56" w:name="_Toc24897"/>
      <w:bookmarkStart w:id="57" w:name="_Toc10355"/>
      <w:r>
        <w:rPr>
          <w:rFonts w:hint="default" w:ascii="Times New Roman" w:hAnsi="Times New Roman" w:cs="Times New Roman"/>
        </w:rPr>
        <w:t>4.1.1月初赋额额度查询/下载</w:t>
      </w:r>
      <w:bookmarkEnd w:id="56"/>
      <w:bookmarkEnd w:id="57"/>
    </w:p>
    <w:p w14:paraId="6E9A8A96">
      <w:pPr>
        <w:rPr>
          <w:rFonts w:hint="default" w:ascii="Times New Roman" w:hAnsi="Times New Roman" w:cs="Times New Roman"/>
        </w:rPr>
      </w:pPr>
      <w:r>
        <w:rPr>
          <w:rFonts w:hint="default" w:ascii="Times New Roman" w:hAnsi="Times New Roman" w:cs="Times New Roman"/>
        </w:rPr>
        <w:t>单位每月月初从税局下载企业赋额额度到本地，在本地进行赋额额度管理，确保单位本地赋额额度足额可用，避免无法开票。</w:t>
      </w:r>
    </w:p>
    <w:p w14:paraId="775E3A62">
      <w:pPr>
        <w:numPr>
          <w:ilvl w:val="0"/>
          <w:numId w:val="6"/>
        </w:numPr>
        <w:ind w:firstLineChars="0"/>
        <w:rPr>
          <w:rFonts w:hint="default" w:ascii="Times New Roman" w:hAnsi="Times New Roman" w:cs="Times New Roman"/>
        </w:rPr>
      </w:pPr>
      <w:r>
        <w:rPr>
          <w:rFonts w:hint="default" w:ascii="Times New Roman" w:hAnsi="Times New Roman" w:cs="Times New Roman"/>
        </w:rPr>
        <w:t>单位调用《查询赋额额度》接口，从税局查询当月可下载赋额额度。</w:t>
      </w:r>
    </w:p>
    <w:p w14:paraId="55685531">
      <w:pPr>
        <w:numPr>
          <w:ilvl w:val="0"/>
          <w:numId w:val="6"/>
        </w:numPr>
        <w:ind w:firstLineChars="0"/>
        <w:rPr>
          <w:rFonts w:hint="default" w:ascii="Times New Roman" w:hAnsi="Times New Roman" w:cs="Times New Roman"/>
        </w:rPr>
      </w:pPr>
      <w:r>
        <w:rPr>
          <w:rFonts w:hint="default" w:ascii="Times New Roman" w:hAnsi="Times New Roman" w:cs="Times New Roman"/>
        </w:rPr>
        <w:t>单位根据业务需要调用《下载/退回赋额额度》接口，填写需要下载的赋额额度，从税局下载赋额额度，并更新本地赋额额度。</w:t>
      </w:r>
    </w:p>
    <w:p w14:paraId="0EC9C5F3">
      <w:pPr>
        <w:numPr>
          <w:ilvl w:val="0"/>
          <w:numId w:val="6"/>
        </w:numPr>
        <w:ind w:firstLineChars="0"/>
        <w:rPr>
          <w:rFonts w:hint="default" w:ascii="Times New Roman" w:hAnsi="Times New Roman" w:cs="Times New Roman"/>
        </w:rPr>
      </w:pPr>
      <w:r>
        <w:rPr>
          <w:rFonts w:hint="default" w:ascii="Times New Roman" w:hAnsi="Times New Roman" w:cs="Times New Roman"/>
        </w:rPr>
        <w:t>若赋额额度不足，则调用《增加纳税人赋额额度》接口，增加纳税人赋额额度。</w:t>
      </w:r>
    </w:p>
    <w:p w14:paraId="278EE9DA">
      <w:pPr>
        <w:pStyle w:val="4"/>
        <w:numPr>
          <w:ilvl w:val="2"/>
          <w:numId w:val="0"/>
        </w:numPr>
        <w:tabs>
          <w:tab w:val="clear" w:pos="576"/>
        </w:tabs>
        <w:spacing w:before="156" w:after="156"/>
        <w:jc w:val="both"/>
        <w:rPr>
          <w:rFonts w:hint="default" w:ascii="Times New Roman" w:hAnsi="Times New Roman" w:cs="Times New Roman"/>
        </w:rPr>
      </w:pPr>
      <w:bookmarkStart w:id="58" w:name="_Toc14993"/>
      <w:bookmarkStart w:id="59" w:name="_Toc14008"/>
      <w:r>
        <w:rPr>
          <w:rFonts w:hint="default" w:ascii="Times New Roman" w:hAnsi="Times New Roman" w:cs="Times New Roman"/>
        </w:rPr>
        <w:t>4.1.2日常赋额额度查询</w:t>
      </w:r>
      <w:bookmarkEnd w:id="58"/>
      <w:bookmarkEnd w:id="59"/>
    </w:p>
    <w:p w14:paraId="17C1C3A3">
      <w:pPr>
        <w:rPr>
          <w:rFonts w:hint="default" w:ascii="Times New Roman" w:hAnsi="Times New Roman" w:cs="Times New Roman"/>
        </w:rPr>
      </w:pPr>
      <w:r>
        <w:rPr>
          <w:rFonts w:hint="default" w:ascii="Times New Roman" w:hAnsi="Times New Roman" w:cs="Times New Roman"/>
        </w:rPr>
        <w:t>单位发票开具后，</w:t>
      </w:r>
      <w:r>
        <w:rPr>
          <w:rFonts w:hint="default" w:ascii="Times New Roman" w:hAnsi="Times New Roman" w:cs="Times New Roman"/>
          <w:lang w:eastAsia="zh-Hans"/>
        </w:rPr>
        <w:t>通过</w:t>
      </w:r>
      <w:r>
        <w:rPr>
          <w:rFonts w:hint="default" w:ascii="Times New Roman" w:hAnsi="Times New Roman" w:cs="Times New Roman"/>
        </w:rPr>
        <w:t>《查询赋额额度》接口，查询企业赋额额度信息，</w:t>
      </w:r>
      <w:r>
        <w:rPr>
          <w:rFonts w:hint="default" w:ascii="Times New Roman" w:hAnsi="Times New Roman" w:cs="Times New Roman"/>
          <w:lang w:eastAsia="zh-Hans"/>
        </w:rPr>
        <w:t>并与</w:t>
      </w:r>
      <w:r>
        <w:rPr>
          <w:rFonts w:hint="default" w:ascii="Times New Roman" w:hAnsi="Times New Roman" w:cs="Times New Roman"/>
        </w:rPr>
        <w:t>本地</w:t>
      </w:r>
      <w:r>
        <w:rPr>
          <w:rFonts w:hint="default" w:ascii="Times New Roman" w:hAnsi="Times New Roman" w:cs="Times New Roman"/>
          <w:lang w:eastAsia="zh-Hans"/>
        </w:rPr>
        <w:t>存储的赋额额度</w:t>
      </w:r>
      <w:r>
        <w:rPr>
          <w:rFonts w:hint="default" w:ascii="Times New Roman" w:hAnsi="Times New Roman" w:cs="Times New Roman"/>
        </w:rPr>
        <w:t>进行对账，确保本地</w:t>
      </w:r>
      <w:r>
        <w:rPr>
          <w:rFonts w:hint="default" w:ascii="Times New Roman" w:hAnsi="Times New Roman" w:cs="Times New Roman"/>
          <w:lang w:eastAsia="zh-Hans"/>
        </w:rPr>
        <w:t>存储的可用赋额额度+已开票未上传额度</w:t>
      </w:r>
      <w:r>
        <w:rPr>
          <w:rFonts w:hint="default" w:ascii="Times New Roman" w:hAnsi="Times New Roman" w:cs="Times New Roman"/>
        </w:rPr>
        <w:t>与</w:t>
      </w:r>
      <w:r>
        <w:rPr>
          <w:rFonts w:hint="default" w:ascii="Times New Roman" w:hAnsi="Times New Roman" w:cs="Times New Roman"/>
          <w:lang w:eastAsia="zh-Hans"/>
        </w:rPr>
        <w:t>乐企平台企业的</w:t>
      </w:r>
      <w:r>
        <w:rPr>
          <w:rFonts w:hint="default" w:ascii="Times New Roman" w:hAnsi="Times New Roman" w:cs="Times New Roman"/>
        </w:rPr>
        <w:t>赋额额度保持一致。</w:t>
      </w:r>
    </w:p>
    <w:p w14:paraId="6C2214E8">
      <w:pPr>
        <w:pStyle w:val="4"/>
        <w:numPr>
          <w:ilvl w:val="2"/>
          <w:numId w:val="0"/>
        </w:numPr>
        <w:tabs>
          <w:tab w:val="clear" w:pos="576"/>
        </w:tabs>
        <w:spacing w:before="156" w:after="156"/>
        <w:jc w:val="both"/>
        <w:rPr>
          <w:rFonts w:hint="default" w:ascii="Times New Roman" w:hAnsi="Times New Roman" w:cs="Times New Roman"/>
        </w:rPr>
      </w:pPr>
      <w:bookmarkStart w:id="60" w:name="_Toc28857"/>
      <w:bookmarkStart w:id="61" w:name="_Toc25967"/>
      <w:r>
        <w:rPr>
          <w:rFonts w:hint="default" w:ascii="Times New Roman" w:hAnsi="Times New Roman" w:cs="Times New Roman"/>
        </w:rPr>
        <w:t>4.1.3申报所属期变更赋额额度有效期</w:t>
      </w:r>
      <w:bookmarkEnd w:id="60"/>
      <w:bookmarkEnd w:id="61"/>
    </w:p>
    <w:p w14:paraId="76DB2400">
      <w:pPr>
        <w:rPr>
          <w:rFonts w:hint="default" w:ascii="Times New Roman" w:hAnsi="Times New Roman" w:cs="Times New Roman"/>
        </w:rPr>
      </w:pPr>
      <w:r>
        <w:rPr>
          <w:rFonts w:hint="default" w:ascii="Times New Roman" w:hAnsi="Times New Roman" w:cs="Times New Roman"/>
          <w:lang w:eastAsia="zh-Hans"/>
        </w:rPr>
        <w:t>单位使用</w:t>
      </w:r>
      <w:r>
        <w:rPr>
          <w:rFonts w:hint="default" w:ascii="Times New Roman" w:hAnsi="Times New Roman" w:cs="Times New Roman"/>
        </w:rPr>
        <w:t>赋额额度分为申报所属期之前</w:t>
      </w:r>
      <w:r>
        <w:rPr>
          <w:rFonts w:hint="default" w:ascii="Times New Roman" w:hAnsi="Times New Roman" w:cs="Times New Roman"/>
          <w:lang w:eastAsia="zh-Hans"/>
        </w:rPr>
        <w:t>使用</w:t>
      </w:r>
      <w:r>
        <w:rPr>
          <w:rFonts w:hint="default" w:ascii="Times New Roman" w:hAnsi="Times New Roman" w:cs="Times New Roman"/>
        </w:rPr>
        <w:t>与申报所属期之后</w:t>
      </w:r>
      <w:r>
        <w:rPr>
          <w:rFonts w:hint="default" w:ascii="Times New Roman" w:hAnsi="Times New Roman" w:cs="Times New Roman"/>
          <w:lang w:eastAsia="zh-Hans"/>
        </w:rPr>
        <w:t>使用两种情况</w:t>
      </w:r>
      <w:r>
        <w:rPr>
          <w:rFonts w:hint="default" w:ascii="Times New Roman" w:hAnsi="Times New Roman" w:cs="Times New Roman"/>
        </w:rPr>
        <w:t>。企业在月初未申报时下载的赋额额度有效期止为当月申报截止日期，超过赋额额度有效期止后，无法开具数字化电子发票。企业在完成申报或到达赋额额度有效期止后，调用《调整赋额额度有效期》，变更</w:t>
      </w:r>
      <w:r>
        <w:rPr>
          <w:rFonts w:hint="default" w:ascii="Times New Roman" w:hAnsi="Times New Roman" w:cs="Times New Roman"/>
          <w:lang w:eastAsia="zh-Hans"/>
        </w:rPr>
        <w:t>乐企平台</w:t>
      </w:r>
      <w:r>
        <w:rPr>
          <w:rFonts w:hint="default" w:ascii="Times New Roman" w:hAnsi="Times New Roman" w:cs="Times New Roman"/>
        </w:rPr>
        <w:t>赋额额度有效期。并根据税局端返回的</w:t>
      </w:r>
      <w:r>
        <w:rPr>
          <w:rFonts w:hint="default" w:ascii="Times New Roman" w:hAnsi="Times New Roman" w:cs="Times New Roman"/>
          <w:lang w:eastAsia="zh-Hans"/>
        </w:rPr>
        <w:t>赋额额度</w:t>
      </w:r>
      <w:r>
        <w:rPr>
          <w:rFonts w:hint="default" w:ascii="Times New Roman" w:hAnsi="Times New Roman" w:cs="Times New Roman"/>
        </w:rPr>
        <w:t>有效期，更新本地</w:t>
      </w:r>
      <w:r>
        <w:rPr>
          <w:rFonts w:hint="default" w:ascii="Times New Roman" w:hAnsi="Times New Roman" w:cs="Times New Roman"/>
          <w:lang w:eastAsia="zh-Hans"/>
        </w:rPr>
        <w:t>数据</w:t>
      </w:r>
      <w:r>
        <w:rPr>
          <w:rFonts w:hint="default" w:ascii="Times New Roman" w:hAnsi="Times New Roman" w:cs="Times New Roman"/>
        </w:rPr>
        <w:t>。</w:t>
      </w:r>
    </w:p>
    <w:p w14:paraId="66518A79">
      <w:pPr>
        <w:pStyle w:val="4"/>
        <w:numPr>
          <w:ilvl w:val="2"/>
          <w:numId w:val="0"/>
        </w:numPr>
        <w:tabs>
          <w:tab w:val="clear" w:pos="576"/>
        </w:tabs>
        <w:spacing w:before="156" w:after="156"/>
        <w:jc w:val="both"/>
        <w:rPr>
          <w:rFonts w:hint="default" w:ascii="Times New Roman" w:hAnsi="Times New Roman" w:cs="Times New Roman"/>
        </w:rPr>
      </w:pPr>
      <w:bookmarkStart w:id="62" w:name="_Toc32364"/>
      <w:bookmarkStart w:id="63" w:name="_Toc20009"/>
      <w:r>
        <w:rPr>
          <w:rFonts w:hint="default" w:ascii="Times New Roman" w:hAnsi="Times New Roman" w:cs="Times New Roman"/>
        </w:rPr>
        <w:t>4.1.4赋额额度退回</w:t>
      </w:r>
      <w:bookmarkEnd w:id="62"/>
      <w:bookmarkEnd w:id="63"/>
    </w:p>
    <w:p w14:paraId="2C6EE593">
      <w:pPr>
        <w:rPr>
          <w:rFonts w:hint="default" w:ascii="Times New Roman" w:hAnsi="Times New Roman" w:cs="Times New Roman"/>
        </w:rPr>
      </w:pPr>
      <w:r>
        <w:rPr>
          <w:rFonts w:hint="default" w:ascii="Times New Roman" w:hAnsi="Times New Roman" w:cs="Times New Roman"/>
          <w:lang w:eastAsia="zh-Hans"/>
        </w:rPr>
        <w:t>企业</w:t>
      </w:r>
      <w:r>
        <w:rPr>
          <w:rFonts w:hint="default" w:ascii="Times New Roman" w:hAnsi="Times New Roman" w:cs="Times New Roman"/>
        </w:rPr>
        <w:t>在</w:t>
      </w:r>
      <w:r>
        <w:rPr>
          <w:rFonts w:hint="default" w:ascii="Times New Roman" w:hAnsi="Times New Roman" w:cs="Times New Roman"/>
          <w:lang w:eastAsia="zh-Hans"/>
        </w:rPr>
        <w:t>电票平台或税控平台等</w:t>
      </w:r>
      <w:r>
        <w:rPr>
          <w:rFonts w:hint="default" w:ascii="Times New Roman" w:hAnsi="Times New Roman" w:cs="Times New Roman"/>
        </w:rPr>
        <w:t>其他</w:t>
      </w:r>
      <w:r>
        <w:rPr>
          <w:rFonts w:hint="default" w:ascii="Times New Roman" w:hAnsi="Times New Roman" w:cs="Times New Roman"/>
          <w:lang w:eastAsia="zh-Hans"/>
        </w:rPr>
        <w:t>渠道</w:t>
      </w:r>
      <w:r>
        <w:rPr>
          <w:rFonts w:hint="default" w:ascii="Times New Roman" w:hAnsi="Times New Roman" w:cs="Times New Roman"/>
        </w:rPr>
        <w:t>开具发票，若赋额额度不足，单位可调用《下载/退回赋额额度》接口，将本地已下载</w:t>
      </w:r>
      <w:r>
        <w:rPr>
          <w:rFonts w:hint="default" w:ascii="Times New Roman" w:hAnsi="Times New Roman" w:cs="Times New Roman"/>
          <w:lang w:eastAsia="zh-Hans"/>
        </w:rPr>
        <w:t>未使用</w:t>
      </w:r>
      <w:r>
        <w:rPr>
          <w:rFonts w:hint="default" w:ascii="Times New Roman" w:hAnsi="Times New Roman" w:cs="Times New Roman"/>
        </w:rPr>
        <w:t>的赋额额度退回至</w:t>
      </w:r>
      <w:r>
        <w:rPr>
          <w:rFonts w:hint="default" w:ascii="Times New Roman" w:hAnsi="Times New Roman" w:cs="Times New Roman"/>
          <w:lang w:eastAsia="zh-Hans"/>
        </w:rPr>
        <w:t>应用支撑，调拨给其他渠道使用</w:t>
      </w:r>
      <w:r>
        <w:rPr>
          <w:rFonts w:hint="default" w:ascii="Times New Roman" w:hAnsi="Times New Roman" w:cs="Times New Roman"/>
        </w:rPr>
        <w:t>。</w:t>
      </w:r>
    </w:p>
    <w:p w14:paraId="34869EC8">
      <w:pPr>
        <w:pStyle w:val="29"/>
        <w:widowControl/>
        <w:ind w:left="60" w:leftChars="25" w:firstLine="0" w:firstLineChars="0"/>
        <w:jc w:val="both"/>
        <w:rPr>
          <w:rFonts w:hint="default" w:ascii="Times New Roman" w:hAnsi="Times New Roman" w:cs="Times New Roman"/>
        </w:rPr>
      </w:pPr>
    </w:p>
    <w:p w14:paraId="71E78227">
      <w:pPr>
        <w:pStyle w:val="3"/>
        <w:numPr>
          <w:ilvl w:val="1"/>
          <w:numId w:val="0"/>
        </w:numPr>
        <w:spacing w:before="156"/>
        <w:jc w:val="both"/>
        <w:rPr>
          <w:rFonts w:hint="default" w:ascii="Times New Roman" w:hAnsi="Times New Roman" w:cs="Times New Roman"/>
        </w:rPr>
      </w:pPr>
      <w:bookmarkStart w:id="64" w:name="_Toc9152"/>
      <w:bookmarkStart w:id="65" w:name="_Toc28363"/>
      <w:r>
        <w:rPr>
          <w:rFonts w:hint="default" w:ascii="Times New Roman" w:hAnsi="Times New Roman" w:cs="Times New Roman"/>
        </w:rPr>
        <w:t>4.2蓝字发票开具</w:t>
      </w:r>
      <w:bookmarkEnd w:id="64"/>
      <w:bookmarkEnd w:id="65"/>
    </w:p>
    <w:p w14:paraId="1C1491FF">
      <w:pPr>
        <w:pStyle w:val="4"/>
        <w:numPr>
          <w:ilvl w:val="2"/>
          <w:numId w:val="0"/>
        </w:numPr>
        <w:tabs>
          <w:tab w:val="clear" w:pos="576"/>
        </w:tabs>
        <w:spacing w:before="156" w:after="156"/>
        <w:jc w:val="both"/>
        <w:rPr>
          <w:rFonts w:hint="default" w:ascii="Times New Roman" w:hAnsi="Times New Roman" w:cs="Times New Roman"/>
        </w:rPr>
      </w:pPr>
      <w:bookmarkStart w:id="66" w:name="_Toc27560"/>
      <w:bookmarkStart w:id="67" w:name="_Toc4129"/>
      <w:r>
        <w:rPr>
          <w:rFonts w:hint="default" w:ascii="Times New Roman" w:hAnsi="Times New Roman" w:cs="Times New Roman"/>
        </w:rPr>
        <w:t>4.2.1日常开票场景</w:t>
      </w:r>
      <w:bookmarkEnd w:id="66"/>
      <w:bookmarkEnd w:id="67"/>
    </w:p>
    <w:p w14:paraId="1A2FB7D2">
      <w:pPr>
        <w:rPr>
          <w:rFonts w:hint="default" w:ascii="Times New Roman" w:hAnsi="Times New Roman" w:eastAsia="等线" w:cs="Times New Roman"/>
          <w:highlight w:val="yellow"/>
        </w:rPr>
      </w:pPr>
      <w:r>
        <w:rPr>
          <w:rFonts w:hint="default" w:ascii="Times New Roman" w:hAnsi="Times New Roman" w:cs="Times New Roman"/>
        </w:rPr>
        <w:t>单位销售货物或提供服务，在本地开具蓝字发票后，将发票信息上传至税局。日常开票场景适用开票能力包括：基础版开票能力、稀土开票能力、代收车船税开票能力、旅客运输服务开票能力、货物运输开票能力、不动产经营租赁开票能力、医疗服务（门诊/住院）开票能力、自产农产品销售开票能力、农产品收购开票能力、光伏收购开票能力、拖拉机和联合收割机开票能力。</w:t>
      </w:r>
    </w:p>
    <w:p w14:paraId="6187716E">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前置条件：</w:t>
      </w:r>
    </w:p>
    <w:p w14:paraId="3C58C423">
      <w:pPr>
        <w:rPr>
          <w:rFonts w:hint="default" w:ascii="Times New Roman" w:hAnsi="Times New Roman" w:cs="Times New Roman"/>
        </w:rPr>
      </w:pPr>
      <w:r>
        <w:rPr>
          <w:rFonts w:hint="default" w:ascii="Times New Roman" w:hAnsi="Times New Roman" w:cs="Times New Roman"/>
        </w:rPr>
        <w:t>单位按照税局规则在本地开具蓝字发票，并完成开票资格、发票号段结余、赋额额度和数据合规性等校验。</w:t>
      </w:r>
    </w:p>
    <w:p w14:paraId="6ACB75FA">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正常流程：</w:t>
      </w:r>
    </w:p>
    <w:p w14:paraId="6F5E5CAC">
      <w:pPr>
        <w:numPr>
          <w:ilvl w:val="0"/>
          <w:numId w:val="8"/>
        </w:numPr>
        <w:ind w:firstLineChars="0"/>
        <w:rPr>
          <w:rFonts w:hint="default" w:ascii="Times New Roman" w:hAnsi="Times New Roman" w:cs="Times New Roman"/>
        </w:rPr>
      </w:pPr>
      <w:r>
        <w:rPr>
          <w:rFonts w:hint="default" w:ascii="Times New Roman" w:hAnsi="Times New Roman" w:cs="Times New Roman"/>
        </w:rPr>
        <w:t>单位调用《数字化电子发票上传》接口，将本地开具的发票上传税局端。</w:t>
      </w:r>
    </w:p>
    <w:p w14:paraId="5A4B4B39">
      <w:pPr>
        <w:numPr>
          <w:ilvl w:val="0"/>
          <w:numId w:val="8"/>
        </w:numPr>
        <w:ind w:firstLineChars="0"/>
        <w:rPr>
          <w:rFonts w:hint="default" w:ascii="Times New Roman" w:hAnsi="Times New Roman" w:cs="Times New Roman"/>
        </w:rPr>
      </w:pPr>
      <w:r>
        <w:rPr>
          <w:rFonts w:hint="default" w:ascii="Times New Roman" w:hAnsi="Times New Roman" w:cs="Times New Roman"/>
        </w:rPr>
        <w:t>单位调用《查询数字化电子发票上传结果》接口，从税局查询发票上传结果。</w:t>
      </w:r>
    </w:p>
    <w:p w14:paraId="44E0C2FD">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异常流程：</w:t>
      </w:r>
    </w:p>
    <w:p w14:paraId="056E947E">
      <w:pPr>
        <w:numPr>
          <w:ilvl w:val="0"/>
          <w:numId w:val="9"/>
        </w:numPr>
        <w:ind w:left="0" w:firstLine="0" w:firstLineChars="0"/>
        <w:rPr>
          <w:rFonts w:hint="default" w:ascii="Times New Roman" w:hAnsi="Times New Roman" w:cs="Times New Roman"/>
        </w:rPr>
      </w:pPr>
      <w:r>
        <w:rPr>
          <w:rFonts w:hint="default" w:ascii="Times New Roman" w:hAnsi="Times New Roman" w:cs="Times New Roman"/>
        </w:rPr>
        <w:t>单位调用企业基础信息更新接口</w:t>
      </w:r>
      <w:r>
        <w:rPr>
          <w:rFonts w:hint="default" w:ascii="Times New Roman" w:hAnsi="Times New Roman" w:cs="Times New Roman"/>
          <w:i/>
          <w:iCs/>
          <w:color w:val="7F7F7F"/>
        </w:rPr>
        <w:t>(详见5.2.4 )</w:t>
      </w:r>
      <w:r>
        <w:rPr>
          <w:rFonts w:hint="default" w:ascii="Times New Roman" w:hAnsi="Times New Roman" w:cs="Times New Roman"/>
        </w:rPr>
        <w:t>，将企业基础信息/风险信息调整为以下任意条件时禁止开具数字化电子蓝字发票：</w:t>
      </w:r>
    </w:p>
    <w:p w14:paraId="09EDEB05">
      <w:pPr>
        <w:numPr>
          <w:ilvl w:val="0"/>
          <w:numId w:val="10"/>
        </w:numPr>
        <w:ind w:firstLine="0" w:firstLineChars="0"/>
        <w:rPr>
          <w:rFonts w:hint="default" w:ascii="Times New Roman" w:hAnsi="Times New Roman" w:cs="Times New Roman"/>
        </w:rPr>
      </w:pPr>
      <w:r>
        <w:rPr>
          <w:rFonts w:hint="default" w:ascii="Times New Roman" w:hAnsi="Times New Roman" w:cs="Times New Roman"/>
        </w:rPr>
        <w:t>纳税人风险信息中“赋额类别”为“Ⅰ类”。</w:t>
      </w:r>
    </w:p>
    <w:p w14:paraId="78ADC9D7">
      <w:pPr>
        <w:numPr>
          <w:ilvl w:val="0"/>
          <w:numId w:val="10"/>
        </w:numPr>
        <w:ind w:firstLine="0" w:firstLineChars="0"/>
        <w:rPr>
          <w:rFonts w:hint="default" w:ascii="Times New Roman" w:hAnsi="Times New Roman" w:cs="Times New Roman"/>
        </w:rPr>
      </w:pPr>
      <w:r>
        <w:rPr>
          <w:rFonts w:hint="default" w:ascii="Times New Roman" w:hAnsi="Times New Roman" w:cs="Times New Roman"/>
        </w:rPr>
        <w:t>纳税人风险信息中“纳税人预警级别”为“红色预警”。</w:t>
      </w:r>
    </w:p>
    <w:p w14:paraId="6E8B5A36">
      <w:pPr>
        <w:numPr>
          <w:ilvl w:val="0"/>
          <w:numId w:val="10"/>
        </w:numPr>
        <w:ind w:firstLine="0" w:firstLineChars="0"/>
        <w:rPr>
          <w:rFonts w:hint="default" w:ascii="Times New Roman" w:hAnsi="Times New Roman" w:cs="Times New Roman"/>
        </w:rPr>
      </w:pPr>
      <w:r>
        <w:rPr>
          <w:rFonts w:hint="default" w:ascii="Times New Roman" w:hAnsi="Times New Roman" w:cs="Times New Roman"/>
        </w:rPr>
        <w:t xml:space="preserve">纳税人风险信息中“风险纳税人标志”为“Y（风险纳税人）”。 </w:t>
      </w:r>
    </w:p>
    <w:p w14:paraId="3CF6E567">
      <w:pPr>
        <w:numPr>
          <w:ilvl w:val="0"/>
          <w:numId w:val="10"/>
        </w:numPr>
        <w:ind w:firstLine="0" w:firstLineChars="0"/>
        <w:rPr>
          <w:rFonts w:hint="default" w:ascii="Times New Roman" w:hAnsi="Times New Roman" w:cs="Times New Roman"/>
        </w:rPr>
      </w:pPr>
      <w:r>
        <w:rPr>
          <w:rFonts w:hint="default" w:ascii="Times New Roman" w:hAnsi="Times New Roman" w:cs="Times New Roman"/>
        </w:rPr>
        <w:t>纳税人信息中“纳税人状态”不是“03（正常）”、“09（报验）”中 的任意一个。</w:t>
      </w:r>
    </w:p>
    <w:p w14:paraId="43E98DBE">
      <w:pPr>
        <w:numPr>
          <w:ilvl w:val="0"/>
          <w:numId w:val="9"/>
        </w:numPr>
        <w:ind w:left="0" w:firstLine="0" w:firstLineChars="0"/>
        <w:rPr>
          <w:rFonts w:hint="default" w:ascii="Times New Roman" w:hAnsi="Times New Roman" w:cs="Times New Roman"/>
        </w:rPr>
      </w:pPr>
      <w:r>
        <w:rPr>
          <w:rFonts w:hint="default" w:ascii="Times New Roman" w:hAnsi="Times New Roman" w:cs="Times New Roman"/>
        </w:rPr>
        <w:t>单位调用《数字化电子发票上传》接口，将本地开具的发票上传税局端。</w:t>
      </w:r>
    </w:p>
    <w:p w14:paraId="48EDF587">
      <w:pPr>
        <w:numPr>
          <w:ilvl w:val="0"/>
          <w:numId w:val="9"/>
        </w:numPr>
        <w:ind w:left="0" w:firstLine="0" w:firstLineChars="0"/>
        <w:rPr>
          <w:rFonts w:hint="default" w:ascii="Times New Roman" w:hAnsi="Times New Roman" w:cs="Times New Roman"/>
        </w:rPr>
      </w:pPr>
      <w:r>
        <w:rPr>
          <w:rFonts w:hint="default" w:ascii="Times New Roman" w:hAnsi="Times New Roman" w:cs="Times New Roman"/>
        </w:rPr>
        <w:t>单位调用《查询数字化电子发票上传结果》接口，从税局查询发票上传结果。</w:t>
      </w:r>
    </w:p>
    <w:p w14:paraId="6EC34218">
      <w:pPr>
        <w:numPr>
          <w:ilvl w:val="0"/>
          <w:numId w:val="9"/>
        </w:numPr>
        <w:ind w:left="0" w:firstLine="0" w:firstLineChars="0"/>
        <w:rPr>
          <w:rFonts w:hint="default" w:ascii="Times New Roman" w:hAnsi="Times New Roman" w:cs="Times New Roman"/>
          <w:b/>
          <w:bCs/>
        </w:rPr>
      </w:pPr>
      <w:r>
        <w:rPr>
          <w:rFonts w:hint="default" w:ascii="Times New Roman" w:hAnsi="Times New Roman" w:cs="Times New Roman"/>
        </w:rPr>
        <w:t>测试完成后，可通过调用企业信息重置接口</w:t>
      </w:r>
      <w:r>
        <w:rPr>
          <w:rFonts w:hint="default" w:ascii="Times New Roman" w:hAnsi="Times New Roman" w:cs="Times New Roman"/>
          <w:i/>
          <w:iCs/>
          <w:color w:val="7F7F7F"/>
        </w:rPr>
        <w:t>(详见5.2.2 )</w:t>
      </w:r>
      <w:r>
        <w:rPr>
          <w:rFonts w:hint="default" w:ascii="Times New Roman" w:hAnsi="Times New Roman" w:cs="Times New Roman"/>
        </w:rPr>
        <w:t>，将企业基础信息初始化，保障后续纳税人正常测试。</w:t>
      </w:r>
    </w:p>
    <w:p w14:paraId="770CF48A">
      <w:pPr>
        <w:pStyle w:val="4"/>
        <w:numPr>
          <w:ilvl w:val="2"/>
          <w:numId w:val="0"/>
        </w:numPr>
        <w:tabs>
          <w:tab w:val="clear" w:pos="576"/>
        </w:tabs>
        <w:spacing w:before="156" w:after="156"/>
        <w:jc w:val="both"/>
        <w:rPr>
          <w:rFonts w:hint="default" w:ascii="Times New Roman" w:hAnsi="Times New Roman" w:cs="Times New Roman"/>
        </w:rPr>
      </w:pPr>
      <w:bookmarkStart w:id="68" w:name="_Toc17079"/>
      <w:bookmarkStart w:id="69" w:name="_Toc10075"/>
      <w:r>
        <w:rPr>
          <w:rFonts w:hint="default" w:ascii="Times New Roman" w:hAnsi="Times New Roman" w:cs="Times New Roman"/>
        </w:rPr>
        <w:t>4.2.2差额征税-差额开票场景</w:t>
      </w:r>
      <w:bookmarkEnd w:id="68"/>
      <w:bookmarkEnd w:id="69"/>
    </w:p>
    <w:p w14:paraId="17D8C2F8">
      <w:pPr>
        <w:rPr>
          <w:rFonts w:hint="default" w:ascii="Times New Roman" w:hAnsi="Times New Roman" w:cs="Times New Roman"/>
        </w:rPr>
      </w:pPr>
      <w:r>
        <w:rPr>
          <w:rFonts w:hint="default" w:ascii="Times New Roman" w:hAnsi="Times New Roman" w:cs="Times New Roman"/>
        </w:rPr>
        <w:t>单位在提供金融商品转让、经济代理服务和人力资源外包等差额部分不允许开具专票的服务时，在本地采用差额开票方式开具蓝字专票后，将发票信息上传至税局。</w:t>
      </w:r>
    </w:p>
    <w:p w14:paraId="5ECABE1C">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前置条件：</w:t>
      </w:r>
    </w:p>
    <w:p w14:paraId="05E23DA7">
      <w:pPr>
        <w:rPr>
          <w:rFonts w:hint="default" w:ascii="Times New Roman" w:hAnsi="Times New Roman" w:cs="Times New Roman"/>
        </w:rPr>
      </w:pPr>
      <w:r>
        <w:rPr>
          <w:rFonts w:hint="default" w:ascii="Times New Roman" w:hAnsi="Times New Roman" w:cs="Times New Roman"/>
        </w:rPr>
        <w:t>单位按照税局规则在本地开具蓝字发票，并完成开票资格、发票号段结余、赋额额度和数据合规性等校验。</w:t>
      </w:r>
    </w:p>
    <w:p w14:paraId="5D108DD0">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正常流程：</w:t>
      </w:r>
    </w:p>
    <w:p w14:paraId="78EEEF43">
      <w:pPr>
        <w:numPr>
          <w:ilvl w:val="0"/>
          <w:numId w:val="11"/>
        </w:numPr>
        <w:ind w:firstLineChars="0"/>
        <w:rPr>
          <w:rFonts w:hint="default" w:ascii="Times New Roman" w:hAnsi="Times New Roman" w:cs="Times New Roman"/>
        </w:rPr>
      </w:pPr>
      <w:r>
        <w:rPr>
          <w:rFonts w:hint="default" w:ascii="Times New Roman" w:hAnsi="Times New Roman" w:cs="Times New Roman"/>
        </w:rPr>
        <w:t>单位调用《数字化电子发票上传》接口，将本地开具的发票上传税局端。</w:t>
      </w:r>
    </w:p>
    <w:p w14:paraId="3E3ECF1F">
      <w:pPr>
        <w:numPr>
          <w:ilvl w:val="0"/>
          <w:numId w:val="11"/>
        </w:numPr>
        <w:ind w:firstLineChars="0"/>
        <w:rPr>
          <w:rFonts w:hint="default" w:ascii="Times New Roman" w:hAnsi="Times New Roman" w:cs="Times New Roman"/>
        </w:rPr>
      </w:pPr>
      <w:r>
        <w:rPr>
          <w:rFonts w:hint="default" w:ascii="Times New Roman" w:hAnsi="Times New Roman" w:cs="Times New Roman"/>
        </w:rPr>
        <w:t>单位调用《查询数字化电子发票上传结果》接口，从税局查询发票上传结果。</w:t>
      </w:r>
    </w:p>
    <w:p w14:paraId="515C4FE5">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异常流程：</w:t>
      </w:r>
    </w:p>
    <w:p w14:paraId="5BA89BB0">
      <w:pPr>
        <w:numPr>
          <w:ilvl w:val="0"/>
          <w:numId w:val="12"/>
        </w:numPr>
        <w:ind w:left="0" w:firstLine="0" w:firstLineChars="0"/>
        <w:rPr>
          <w:rFonts w:hint="default" w:ascii="Times New Roman" w:hAnsi="Times New Roman" w:cs="Times New Roman"/>
        </w:rPr>
      </w:pPr>
      <w:r>
        <w:rPr>
          <w:rFonts w:hint="default" w:ascii="Times New Roman" w:hAnsi="Times New Roman" w:cs="Times New Roman"/>
        </w:rPr>
        <w:t>单位调用企业基础信息更新接口</w:t>
      </w:r>
      <w:r>
        <w:rPr>
          <w:rFonts w:hint="default" w:ascii="Times New Roman" w:hAnsi="Times New Roman" w:cs="Times New Roman"/>
          <w:i/>
          <w:iCs/>
          <w:color w:val="7F7F7F"/>
        </w:rPr>
        <w:t>(详见5.2.4 )</w:t>
      </w:r>
      <w:r>
        <w:rPr>
          <w:rFonts w:hint="default" w:ascii="Times New Roman" w:hAnsi="Times New Roman" w:cs="Times New Roman"/>
        </w:rPr>
        <w:t>，将企业基础信息/风险信息调整为以下任意条件时禁止开具数字化电子蓝字发票：</w:t>
      </w:r>
    </w:p>
    <w:p w14:paraId="2B454466">
      <w:pPr>
        <w:numPr>
          <w:ilvl w:val="0"/>
          <w:numId w:val="13"/>
        </w:numPr>
        <w:ind w:firstLine="0" w:firstLineChars="0"/>
        <w:rPr>
          <w:rFonts w:hint="default" w:ascii="Times New Roman" w:hAnsi="Times New Roman" w:cs="Times New Roman"/>
        </w:rPr>
      </w:pPr>
      <w:r>
        <w:rPr>
          <w:rFonts w:hint="default" w:ascii="Times New Roman" w:hAnsi="Times New Roman" w:cs="Times New Roman"/>
        </w:rPr>
        <w:t>纳税人风险信息中“赋额类别”为“Ⅰ类”。</w:t>
      </w:r>
    </w:p>
    <w:p w14:paraId="75B288E3">
      <w:pPr>
        <w:numPr>
          <w:ilvl w:val="0"/>
          <w:numId w:val="13"/>
        </w:numPr>
        <w:ind w:firstLine="0" w:firstLineChars="0"/>
        <w:rPr>
          <w:rFonts w:hint="default" w:ascii="Times New Roman" w:hAnsi="Times New Roman" w:cs="Times New Roman"/>
        </w:rPr>
      </w:pPr>
      <w:r>
        <w:rPr>
          <w:rFonts w:hint="default" w:ascii="Times New Roman" w:hAnsi="Times New Roman" w:cs="Times New Roman"/>
        </w:rPr>
        <w:t>纳税人风险信息中“纳税人预警级别”为“红色预警”。</w:t>
      </w:r>
    </w:p>
    <w:p w14:paraId="3DD1D623">
      <w:pPr>
        <w:numPr>
          <w:ilvl w:val="0"/>
          <w:numId w:val="13"/>
        </w:numPr>
        <w:ind w:firstLine="0" w:firstLineChars="0"/>
        <w:rPr>
          <w:rFonts w:hint="default" w:ascii="Times New Roman" w:hAnsi="Times New Roman" w:cs="Times New Roman"/>
        </w:rPr>
      </w:pPr>
      <w:r>
        <w:rPr>
          <w:rFonts w:hint="default" w:ascii="Times New Roman" w:hAnsi="Times New Roman" w:cs="Times New Roman"/>
        </w:rPr>
        <w:t xml:space="preserve">纳税人风险信息中“风险纳税人标志”为“Y（风险纳税人）”。 </w:t>
      </w:r>
    </w:p>
    <w:p w14:paraId="1422345E">
      <w:pPr>
        <w:numPr>
          <w:ilvl w:val="0"/>
          <w:numId w:val="13"/>
        </w:numPr>
        <w:ind w:firstLine="0" w:firstLineChars="0"/>
        <w:rPr>
          <w:rFonts w:hint="default" w:ascii="Times New Roman" w:hAnsi="Times New Roman" w:cs="Times New Roman"/>
        </w:rPr>
      </w:pPr>
      <w:r>
        <w:rPr>
          <w:rFonts w:hint="default" w:ascii="Times New Roman" w:hAnsi="Times New Roman" w:cs="Times New Roman"/>
        </w:rPr>
        <w:t>纳税人信息中“纳税人状态”不是“03（正常）”、“09（报验）”中 的任意一个。</w:t>
      </w:r>
    </w:p>
    <w:p w14:paraId="7D3E6DDB">
      <w:pPr>
        <w:numPr>
          <w:ilvl w:val="0"/>
          <w:numId w:val="12"/>
        </w:numPr>
        <w:ind w:left="0" w:firstLine="0" w:firstLineChars="0"/>
        <w:rPr>
          <w:rFonts w:hint="default" w:ascii="Times New Roman" w:hAnsi="Times New Roman" w:cs="Times New Roman"/>
        </w:rPr>
      </w:pPr>
      <w:r>
        <w:rPr>
          <w:rFonts w:hint="default" w:ascii="Times New Roman" w:hAnsi="Times New Roman" w:cs="Times New Roman"/>
        </w:rPr>
        <w:t>单位调用《数字化电子发票上传》接口，将本地开具的发票上传税局端。</w:t>
      </w:r>
    </w:p>
    <w:p w14:paraId="1F5F2909">
      <w:pPr>
        <w:numPr>
          <w:ilvl w:val="0"/>
          <w:numId w:val="12"/>
        </w:numPr>
        <w:ind w:left="0" w:firstLine="0" w:firstLineChars="0"/>
        <w:rPr>
          <w:rFonts w:hint="default" w:ascii="Times New Roman" w:hAnsi="Times New Roman" w:cs="Times New Roman"/>
        </w:rPr>
      </w:pPr>
      <w:r>
        <w:rPr>
          <w:rFonts w:hint="default" w:ascii="Times New Roman" w:hAnsi="Times New Roman" w:cs="Times New Roman"/>
        </w:rPr>
        <w:t>单位调用《查询数字化电子发票上传结果》接口，从税局查询发票上传结果。</w:t>
      </w:r>
    </w:p>
    <w:p w14:paraId="794F7D64">
      <w:pPr>
        <w:numPr>
          <w:ilvl w:val="0"/>
          <w:numId w:val="12"/>
        </w:numPr>
        <w:ind w:left="0" w:firstLine="0" w:firstLineChars="0"/>
        <w:rPr>
          <w:rFonts w:hint="default" w:ascii="Times New Roman" w:hAnsi="Times New Roman" w:cs="Times New Roman"/>
          <w:color w:val="000000"/>
        </w:rPr>
      </w:pPr>
      <w:r>
        <w:rPr>
          <w:rFonts w:hint="default" w:ascii="Times New Roman" w:hAnsi="Times New Roman" w:cs="Times New Roman"/>
        </w:rPr>
        <w:t>测试完成后，可通过调用企业信息重置接口</w:t>
      </w:r>
      <w:r>
        <w:rPr>
          <w:rFonts w:hint="default" w:ascii="Times New Roman" w:hAnsi="Times New Roman" w:cs="Times New Roman"/>
          <w:i/>
          <w:iCs/>
          <w:color w:val="7F7F7F"/>
        </w:rPr>
        <w:t>(详见5.2.2 )</w:t>
      </w:r>
      <w:r>
        <w:rPr>
          <w:rFonts w:hint="default" w:ascii="Times New Roman" w:hAnsi="Times New Roman" w:cs="Times New Roman"/>
        </w:rPr>
        <w:t>，将企业基础信息初始化，保障后续纳税人正常测试。</w:t>
      </w:r>
    </w:p>
    <w:p w14:paraId="7450E503">
      <w:pPr>
        <w:pStyle w:val="4"/>
        <w:numPr>
          <w:ilvl w:val="2"/>
          <w:numId w:val="0"/>
        </w:numPr>
        <w:tabs>
          <w:tab w:val="clear" w:pos="576"/>
        </w:tabs>
        <w:spacing w:before="156" w:after="156"/>
        <w:jc w:val="both"/>
        <w:rPr>
          <w:rFonts w:hint="default" w:ascii="Times New Roman" w:hAnsi="Times New Roman" w:cs="Times New Roman"/>
        </w:rPr>
      </w:pPr>
      <w:bookmarkStart w:id="70" w:name="_Toc8494"/>
      <w:bookmarkStart w:id="71" w:name="_Toc28133"/>
      <w:r>
        <w:rPr>
          <w:rFonts w:hint="default" w:ascii="Times New Roman" w:hAnsi="Times New Roman" w:cs="Times New Roman"/>
        </w:rPr>
        <w:t>4.2.3差额征税-全额开票场景</w:t>
      </w:r>
      <w:bookmarkEnd w:id="70"/>
      <w:bookmarkEnd w:id="71"/>
    </w:p>
    <w:p w14:paraId="1685F9B3">
      <w:pPr>
        <w:rPr>
          <w:rFonts w:hint="default" w:ascii="Times New Roman" w:hAnsi="Times New Roman" w:cs="Times New Roman"/>
        </w:rPr>
      </w:pPr>
      <w:r>
        <w:rPr>
          <w:rFonts w:hint="default" w:ascii="Times New Roman" w:hAnsi="Times New Roman" w:cs="Times New Roman"/>
        </w:rPr>
        <w:t>单位在提供建筑服务预缴以及建筑服务简易计税可扣除服务的分包款等差额部分允许开具专票的服务时，在本地采用全额开票方式开具蓝字专票后，将发票信息上传至税局。</w:t>
      </w:r>
    </w:p>
    <w:p w14:paraId="207C01E1">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前置条件：</w:t>
      </w:r>
    </w:p>
    <w:p w14:paraId="63604AB6">
      <w:pPr>
        <w:rPr>
          <w:rFonts w:hint="default" w:ascii="Times New Roman" w:hAnsi="Times New Roman" w:cs="Times New Roman"/>
        </w:rPr>
      </w:pPr>
      <w:r>
        <w:rPr>
          <w:rFonts w:hint="default" w:ascii="Times New Roman" w:hAnsi="Times New Roman" w:cs="Times New Roman"/>
        </w:rPr>
        <w:t>单位按照税局规则在本地开具蓝字发票，并完成开票资格、发票号段结余、赋额额度和数据合规性等校验。</w:t>
      </w:r>
    </w:p>
    <w:p w14:paraId="7DAD4FAF">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正常流程：</w:t>
      </w:r>
    </w:p>
    <w:p w14:paraId="5C93E385">
      <w:pPr>
        <w:numPr>
          <w:ilvl w:val="0"/>
          <w:numId w:val="14"/>
        </w:numPr>
        <w:ind w:firstLineChars="0"/>
        <w:rPr>
          <w:rFonts w:hint="default" w:ascii="Times New Roman" w:hAnsi="Times New Roman" w:cs="Times New Roman"/>
        </w:rPr>
      </w:pPr>
      <w:r>
        <w:rPr>
          <w:rFonts w:hint="default" w:ascii="Times New Roman" w:hAnsi="Times New Roman" w:cs="Times New Roman"/>
        </w:rPr>
        <w:t>单位调用《数字化电子发票上传》接口，将本地开具的发票上传税局端。</w:t>
      </w:r>
    </w:p>
    <w:p w14:paraId="034E1ABE">
      <w:pPr>
        <w:numPr>
          <w:ilvl w:val="0"/>
          <w:numId w:val="14"/>
        </w:numPr>
        <w:ind w:firstLineChars="0"/>
        <w:rPr>
          <w:rFonts w:hint="default" w:ascii="Times New Roman" w:hAnsi="Times New Roman" w:cs="Times New Roman"/>
        </w:rPr>
      </w:pPr>
      <w:r>
        <w:rPr>
          <w:rFonts w:hint="default" w:ascii="Times New Roman" w:hAnsi="Times New Roman" w:cs="Times New Roman"/>
        </w:rPr>
        <w:t>单位调用《查询数字化电子发票上传结果》接口，从税局查询发票上传结果</w:t>
      </w:r>
    </w:p>
    <w:p w14:paraId="22CD00ED">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异常流程：</w:t>
      </w:r>
    </w:p>
    <w:p w14:paraId="29A5CE65">
      <w:pPr>
        <w:numPr>
          <w:ilvl w:val="0"/>
          <w:numId w:val="15"/>
        </w:numPr>
        <w:ind w:left="0" w:hanging="5" w:firstLineChars="0"/>
        <w:rPr>
          <w:rFonts w:hint="default" w:ascii="Times New Roman" w:hAnsi="Times New Roman" w:cs="Times New Roman"/>
        </w:rPr>
      </w:pPr>
      <w:r>
        <w:rPr>
          <w:rFonts w:hint="default" w:ascii="Times New Roman" w:hAnsi="Times New Roman" w:cs="Times New Roman"/>
        </w:rPr>
        <w:t>单位调用企业基础信息更新接口</w:t>
      </w:r>
      <w:r>
        <w:rPr>
          <w:rFonts w:hint="default" w:ascii="Times New Roman" w:hAnsi="Times New Roman" w:cs="Times New Roman"/>
          <w:i/>
          <w:iCs/>
          <w:color w:val="7F7F7F"/>
        </w:rPr>
        <w:t>(详见5.2.4 )</w:t>
      </w:r>
      <w:r>
        <w:rPr>
          <w:rFonts w:hint="default" w:ascii="Times New Roman" w:hAnsi="Times New Roman" w:cs="Times New Roman"/>
        </w:rPr>
        <w:t>，将企业基础信息/风险信息调整为以下任意条件时禁止开具数字化电子蓝字发票：</w:t>
      </w:r>
    </w:p>
    <w:p w14:paraId="08304281">
      <w:pPr>
        <w:numPr>
          <w:ilvl w:val="0"/>
          <w:numId w:val="16"/>
        </w:numPr>
        <w:ind w:hanging="5" w:firstLineChars="0"/>
        <w:rPr>
          <w:rFonts w:hint="default" w:ascii="Times New Roman" w:hAnsi="Times New Roman" w:cs="Times New Roman"/>
        </w:rPr>
      </w:pPr>
      <w:r>
        <w:rPr>
          <w:rFonts w:hint="default" w:ascii="Times New Roman" w:hAnsi="Times New Roman" w:cs="Times New Roman"/>
        </w:rPr>
        <w:t>纳税人风险信息中“赋额类别”为“Ⅰ类”。</w:t>
      </w:r>
    </w:p>
    <w:p w14:paraId="0C10FC3C">
      <w:pPr>
        <w:numPr>
          <w:ilvl w:val="0"/>
          <w:numId w:val="16"/>
        </w:numPr>
        <w:ind w:hanging="5" w:firstLineChars="0"/>
        <w:rPr>
          <w:rFonts w:hint="default" w:ascii="Times New Roman" w:hAnsi="Times New Roman" w:cs="Times New Roman"/>
        </w:rPr>
      </w:pPr>
      <w:r>
        <w:rPr>
          <w:rFonts w:hint="default" w:ascii="Times New Roman" w:hAnsi="Times New Roman" w:cs="Times New Roman"/>
        </w:rPr>
        <w:t>纳税人风险信息中“纳税人预警级别”为“红色预警”。</w:t>
      </w:r>
    </w:p>
    <w:p w14:paraId="37C76D5E">
      <w:pPr>
        <w:numPr>
          <w:ilvl w:val="0"/>
          <w:numId w:val="16"/>
        </w:numPr>
        <w:ind w:hanging="5" w:firstLineChars="0"/>
        <w:rPr>
          <w:rFonts w:hint="default" w:ascii="Times New Roman" w:hAnsi="Times New Roman" w:cs="Times New Roman"/>
        </w:rPr>
      </w:pPr>
      <w:r>
        <w:rPr>
          <w:rFonts w:hint="default" w:ascii="Times New Roman" w:hAnsi="Times New Roman" w:cs="Times New Roman"/>
        </w:rPr>
        <w:t xml:space="preserve">纳税人风险信息中“风险纳税人标志”为“Y（风险纳税人）”。 </w:t>
      </w:r>
    </w:p>
    <w:p w14:paraId="697B1C36">
      <w:pPr>
        <w:numPr>
          <w:ilvl w:val="0"/>
          <w:numId w:val="16"/>
        </w:numPr>
        <w:ind w:hanging="5" w:firstLineChars="0"/>
        <w:rPr>
          <w:rFonts w:hint="default" w:ascii="Times New Roman" w:hAnsi="Times New Roman" w:cs="Times New Roman"/>
        </w:rPr>
      </w:pPr>
      <w:r>
        <w:rPr>
          <w:rFonts w:hint="default" w:ascii="Times New Roman" w:hAnsi="Times New Roman" w:cs="Times New Roman"/>
        </w:rPr>
        <w:t>纳税人信息中“纳税人状态”不是“03（正常）”、“09（报验）”中 的任意一个。</w:t>
      </w:r>
    </w:p>
    <w:p w14:paraId="147F6119">
      <w:pPr>
        <w:numPr>
          <w:ilvl w:val="0"/>
          <w:numId w:val="15"/>
        </w:numPr>
        <w:ind w:left="0" w:hanging="5" w:firstLineChars="0"/>
        <w:rPr>
          <w:rFonts w:hint="default" w:ascii="Times New Roman" w:hAnsi="Times New Roman" w:cs="Times New Roman"/>
        </w:rPr>
      </w:pPr>
      <w:r>
        <w:rPr>
          <w:rFonts w:hint="default" w:ascii="Times New Roman" w:hAnsi="Times New Roman" w:cs="Times New Roman"/>
        </w:rPr>
        <w:t>单位调用《数字化电子发票上传》接口，将本地开具的发票上传税局端。</w:t>
      </w:r>
    </w:p>
    <w:p w14:paraId="5F707F36">
      <w:pPr>
        <w:numPr>
          <w:ilvl w:val="0"/>
          <w:numId w:val="15"/>
        </w:numPr>
        <w:ind w:left="0" w:hanging="5" w:firstLineChars="0"/>
        <w:rPr>
          <w:rFonts w:hint="default" w:ascii="Times New Roman" w:hAnsi="Times New Roman" w:cs="Times New Roman"/>
        </w:rPr>
      </w:pPr>
      <w:r>
        <w:rPr>
          <w:rFonts w:hint="default" w:ascii="Times New Roman" w:hAnsi="Times New Roman" w:cs="Times New Roman"/>
        </w:rPr>
        <w:t>单位调用《查询数字化电子发票上传结果》接口，从税局查询发票上传结果。</w:t>
      </w:r>
    </w:p>
    <w:p w14:paraId="7F9AED3B">
      <w:pPr>
        <w:numPr>
          <w:ilvl w:val="0"/>
          <w:numId w:val="15"/>
        </w:numPr>
        <w:ind w:left="0" w:hanging="5" w:firstLineChars="0"/>
        <w:rPr>
          <w:rFonts w:hint="default" w:ascii="Times New Roman" w:hAnsi="Times New Roman" w:cs="Times New Roman"/>
          <w:bCs/>
        </w:rPr>
      </w:pPr>
      <w:r>
        <w:rPr>
          <w:rFonts w:hint="default" w:ascii="Times New Roman" w:hAnsi="Times New Roman" w:cs="Times New Roman"/>
        </w:rPr>
        <w:t>测试完成后，可通过调用企业信息重置接口</w:t>
      </w:r>
      <w:r>
        <w:rPr>
          <w:rFonts w:hint="default" w:ascii="Times New Roman" w:hAnsi="Times New Roman" w:cs="Times New Roman"/>
          <w:i/>
          <w:iCs/>
          <w:color w:val="7F7F7F"/>
        </w:rPr>
        <w:t>(详见5.2.2 )</w:t>
      </w:r>
      <w:r>
        <w:rPr>
          <w:rFonts w:hint="default" w:ascii="Times New Roman" w:hAnsi="Times New Roman" w:cs="Times New Roman"/>
        </w:rPr>
        <w:t>，将企业基础信息初始化，保障后续纳税人正常测试。</w:t>
      </w:r>
    </w:p>
    <w:p w14:paraId="24113DF2">
      <w:pPr>
        <w:pStyle w:val="4"/>
        <w:numPr>
          <w:ilvl w:val="2"/>
          <w:numId w:val="0"/>
        </w:numPr>
        <w:spacing w:before="156" w:after="156"/>
        <w:rPr>
          <w:rFonts w:hint="default" w:ascii="Times New Roman" w:hAnsi="Times New Roman" w:cs="Times New Roman"/>
        </w:rPr>
      </w:pPr>
      <w:bookmarkStart w:id="72" w:name="_Toc8612"/>
      <w:bookmarkStart w:id="73" w:name="_Toc25917"/>
      <w:r>
        <w:rPr>
          <w:rFonts w:hint="default" w:ascii="Times New Roman" w:hAnsi="Times New Roman" w:cs="Times New Roman"/>
        </w:rPr>
        <w:t>4.2.4成品油开票场景</w:t>
      </w:r>
      <w:bookmarkEnd w:id="72"/>
      <w:bookmarkEnd w:id="73"/>
    </w:p>
    <w:p w14:paraId="54C4130B">
      <w:pPr>
        <w:rPr>
          <w:rFonts w:hint="default" w:ascii="Times New Roman" w:hAnsi="Times New Roman" w:cs="Times New Roman"/>
        </w:rPr>
      </w:pPr>
      <w:r>
        <w:rPr>
          <w:rFonts w:hint="default" w:ascii="Times New Roman" w:hAnsi="Times New Roman" w:cs="Times New Roman"/>
        </w:rPr>
        <w:t>成品油生产企业或成品油经销企业，在本地开具蓝字发票后，将发票信息上传至税局。</w:t>
      </w:r>
    </w:p>
    <w:p w14:paraId="43B4F083">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前置条件：</w:t>
      </w:r>
    </w:p>
    <w:p w14:paraId="040E7E6E">
      <w:pPr>
        <w:rPr>
          <w:rFonts w:hint="default" w:ascii="Times New Roman" w:hAnsi="Times New Roman" w:eastAsia="方正仿宋简体" w:cs="Times New Roman"/>
        </w:rPr>
      </w:pPr>
      <w:r>
        <w:rPr>
          <w:rFonts w:hint="default" w:ascii="Times New Roman" w:hAnsi="Times New Roman" w:cs="Times New Roman"/>
        </w:rPr>
        <w:t>单位根据能力文档描述，通过《查询成品油可用税收分类编码信息》、《查询成品油库存》、《下载或退回成品油库存》接口，将单位的成品油授权编码、库存信息在本地进行保存，用于开票时本地校验。</w:t>
      </w:r>
    </w:p>
    <w:p w14:paraId="664F9726">
      <w:pPr>
        <w:rPr>
          <w:rFonts w:hint="default" w:ascii="Times New Roman" w:hAnsi="Times New Roman" w:cs="Times New Roman"/>
        </w:rPr>
      </w:pPr>
      <w:r>
        <w:rPr>
          <w:rFonts w:hint="default" w:ascii="Times New Roman" w:hAnsi="Times New Roman" w:cs="Times New Roman"/>
        </w:rPr>
        <w:t>单位按照税局规则在本地开具蓝字发票，并完成开票资格、发票号段结余、赋额额度和数据合规性等校验。</w:t>
      </w:r>
    </w:p>
    <w:p w14:paraId="23E41EA6">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正常流程：</w:t>
      </w:r>
    </w:p>
    <w:p w14:paraId="16AD5BA7">
      <w:pPr>
        <w:numPr>
          <w:ilvl w:val="0"/>
          <w:numId w:val="17"/>
        </w:numPr>
        <w:ind w:firstLineChars="0"/>
        <w:rPr>
          <w:rFonts w:hint="default" w:ascii="Times New Roman" w:hAnsi="Times New Roman" w:cs="Times New Roman"/>
        </w:rPr>
      </w:pPr>
      <w:r>
        <w:rPr>
          <w:rFonts w:hint="default" w:ascii="Times New Roman" w:hAnsi="Times New Roman" w:cs="Times New Roman"/>
        </w:rPr>
        <w:t>单位调用《成品油发票上传》接口，将本地开具的发票上传税局端。</w:t>
      </w:r>
    </w:p>
    <w:p w14:paraId="647D117E">
      <w:pPr>
        <w:numPr>
          <w:ilvl w:val="0"/>
          <w:numId w:val="17"/>
        </w:numPr>
        <w:ind w:firstLineChars="0"/>
        <w:rPr>
          <w:rFonts w:hint="default" w:ascii="Times New Roman" w:hAnsi="Times New Roman" w:eastAsia="方正仿宋简体" w:cs="Times New Roman"/>
        </w:rPr>
      </w:pPr>
      <w:r>
        <w:rPr>
          <w:rFonts w:hint="default" w:ascii="Times New Roman" w:hAnsi="Times New Roman" w:cs="Times New Roman"/>
        </w:rPr>
        <w:t>单位调用《查询成品油发票上传结果》接口，从税局查询发票上传结果。</w:t>
      </w:r>
    </w:p>
    <w:p w14:paraId="120507A2">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异常流程：</w:t>
      </w:r>
    </w:p>
    <w:p w14:paraId="117C54E3">
      <w:pPr>
        <w:numPr>
          <w:ilvl w:val="0"/>
          <w:numId w:val="18"/>
        </w:numPr>
        <w:ind w:left="0" w:firstLine="0" w:firstLineChars="0"/>
        <w:rPr>
          <w:rFonts w:hint="default" w:ascii="Times New Roman" w:hAnsi="Times New Roman" w:cs="Times New Roman"/>
        </w:rPr>
      </w:pPr>
      <w:r>
        <w:rPr>
          <w:rFonts w:hint="default" w:ascii="Times New Roman" w:hAnsi="Times New Roman" w:cs="Times New Roman"/>
        </w:rPr>
        <w:t>单位调用企业基础信息更新接口</w:t>
      </w:r>
      <w:r>
        <w:rPr>
          <w:rFonts w:hint="default" w:ascii="Times New Roman" w:hAnsi="Times New Roman" w:cs="Times New Roman"/>
          <w:i/>
          <w:iCs/>
          <w:color w:val="7F7F7F"/>
        </w:rPr>
        <w:t>(详见5.2.4 )</w:t>
      </w:r>
      <w:r>
        <w:rPr>
          <w:rFonts w:hint="default" w:ascii="Times New Roman" w:hAnsi="Times New Roman" w:cs="Times New Roman"/>
        </w:rPr>
        <w:t>，将企业基础信息/风险信息调整为以下任意条件时禁止开具数字化电子蓝字发票：</w:t>
      </w:r>
    </w:p>
    <w:p w14:paraId="6182FDAE">
      <w:pPr>
        <w:numPr>
          <w:ilvl w:val="0"/>
          <w:numId w:val="19"/>
        </w:numPr>
        <w:ind w:firstLine="0" w:firstLineChars="0"/>
        <w:rPr>
          <w:rFonts w:hint="default" w:ascii="Times New Roman" w:hAnsi="Times New Roman" w:cs="Times New Roman"/>
        </w:rPr>
      </w:pPr>
      <w:r>
        <w:rPr>
          <w:rFonts w:hint="default" w:ascii="Times New Roman" w:hAnsi="Times New Roman" w:cs="Times New Roman"/>
        </w:rPr>
        <w:t>纳税人风险信息中“赋额类别”为“Ⅰ类”。</w:t>
      </w:r>
    </w:p>
    <w:p w14:paraId="6525EECF">
      <w:pPr>
        <w:numPr>
          <w:ilvl w:val="0"/>
          <w:numId w:val="19"/>
        </w:numPr>
        <w:ind w:firstLine="0" w:firstLineChars="0"/>
        <w:rPr>
          <w:rFonts w:hint="default" w:ascii="Times New Roman" w:hAnsi="Times New Roman" w:cs="Times New Roman"/>
        </w:rPr>
      </w:pPr>
      <w:r>
        <w:rPr>
          <w:rFonts w:hint="default" w:ascii="Times New Roman" w:hAnsi="Times New Roman" w:cs="Times New Roman"/>
        </w:rPr>
        <w:t>纳税人风险信息中“纳税人预警级别”为“红色预警”。</w:t>
      </w:r>
    </w:p>
    <w:p w14:paraId="54C82E14">
      <w:pPr>
        <w:numPr>
          <w:ilvl w:val="0"/>
          <w:numId w:val="19"/>
        </w:numPr>
        <w:ind w:firstLine="0" w:firstLineChars="0"/>
        <w:rPr>
          <w:rFonts w:hint="default" w:ascii="Times New Roman" w:hAnsi="Times New Roman" w:cs="Times New Roman"/>
        </w:rPr>
      </w:pPr>
      <w:r>
        <w:rPr>
          <w:rFonts w:hint="default" w:ascii="Times New Roman" w:hAnsi="Times New Roman" w:cs="Times New Roman"/>
        </w:rPr>
        <w:t xml:space="preserve">纳税人风险信息中“风险纳税人标志”为“Y（风险纳税人）”。 </w:t>
      </w:r>
    </w:p>
    <w:p w14:paraId="4C07582A">
      <w:pPr>
        <w:numPr>
          <w:ilvl w:val="0"/>
          <w:numId w:val="19"/>
        </w:numPr>
        <w:ind w:firstLine="0" w:firstLineChars="0"/>
        <w:rPr>
          <w:rFonts w:hint="default" w:ascii="Times New Roman" w:hAnsi="Times New Roman" w:cs="Times New Roman"/>
        </w:rPr>
      </w:pPr>
      <w:r>
        <w:rPr>
          <w:rFonts w:hint="default" w:ascii="Times New Roman" w:hAnsi="Times New Roman" w:cs="Times New Roman"/>
        </w:rPr>
        <w:t>纳税人信息中“纳税人状态”不是“03（正常）”、“09（报验）”中 的任意一个。</w:t>
      </w:r>
    </w:p>
    <w:p w14:paraId="44549909">
      <w:pPr>
        <w:numPr>
          <w:ilvl w:val="0"/>
          <w:numId w:val="18"/>
        </w:numPr>
        <w:ind w:left="0" w:firstLine="0" w:firstLineChars="0"/>
        <w:rPr>
          <w:rFonts w:hint="default" w:ascii="Times New Roman" w:hAnsi="Times New Roman" w:cs="Times New Roman"/>
        </w:rPr>
      </w:pPr>
      <w:r>
        <w:rPr>
          <w:rFonts w:hint="default" w:ascii="Times New Roman" w:hAnsi="Times New Roman" w:cs="Times New Roman"/>
        </w:rPr>
        <w:t>单位调用《成品油发票上传》接口，将本地开具的发票上传税局端。</w:t>
      </w:r>
    </w:p>
    <w:p w14:paraId="10FA3E40">
      <w:pPr>
        <w:numPr>
          <w:ilvl w:val="0"/>
          <w:numId w:val="18"/>
        </w:numPr>
        <w:ind w:left="0" w:firstLine="0" w:firstLineChars="0"/>
        <w:rPr>
          <w:rFonts w:hint="default" w:ascii="Times New Roman" w:hAnsi="Times New Roman" w:cs="Times New Roman"/>
        </w:rPr>
      </w:pPr>
      <w:r>
        <w:rPr>
          <w:rFonts w:hint="default" w:ascii="Times New Roman" w:hAnsi="Times New Roman" w:cs="Times New Roman"/>
        </w:rPr>
        <w:t>单位调用《查询成品油发票上传结果》接口，从税局查询发票上传结果。</w:t>
      </w:r>
    </w:p>
    <w:p w14:paraId="37572972">
      <w:pPr>
        <w:numPr>
          <w:ilvl w:val="0"/>
          <w:numId w:val="18"/>
        </w:numPr>
        <w:ind w:left="0" w:firstLine="0" w:firstLineChars="0"/>
        <w:rPr>
          <w:rFonts w:hint="default" w:ascii="Times New Roman" w:hAnsi="Times New Roman" w:eastAsia="微软雅黑" w:cs="Times New Roman"/>
          <w:b/>
        </w:rPr>
      </w:pPr>
      <w:r>
        <w:rPr>
          <w:rFonts w:hint="default" w:ascii="Times New Roman" w:hAnsi="Times New Roman" w:cs="Times New Roman"/>
        </w:rPr>
        <w:t>测试完成后，可通过调用企业信息重置接口</w:t>
      </w:r>
      <w:r>
        <w:rPr>
          <w:rFonts w:hint="default" w:ascii="Times New Roman" w:hAnsi="Times New Roman" w:cs="Times New Roman"/>
          <w:i/>
          <w:iCs/>
          <w:color w:val="7F7F7F"/>
        </w:rPr>
        <w:t>(详见5.2.2 )</w:t>
      </w:r>
      <w:r>
        <w:rPr>
          <w:rFonts w:hint="default" w:ascii="Times New Roman" w:hAnsi="Times New Roman" w:cs="Times New Roman"/>
        </w:rPr>
        <w:t>，将企业基础信息初始化，保障后续纳税人正常测试。</w:t>
      </w:r>
    </w:p>
    <w:p w14:paraId="5F8EFE7F">
      <w:pPr>
        <w:pStyle w:val="4"/>
        <w:numPr>
          <w:ilvl w:val="2"/>
          <w:numId w:val="0"/>
        </w:numPr>
        <w:spacing w:before="156" w:after="156"/>
        <w:rPr>
          <w:rFonts w:hint="default" w:ascii="Times New Roman" w:hAnsi="Times New Roman" w:cs="Times New Roman"/>
        </w:rPr>
      </w:pPr>
      <w:bookmarkStart w:id="74" w:name="_Toc4389"/>
      <w:bookmarkStart w:id="75" w:name="_Toc14013"/>
      <w:r>
        <w:rPr>
          <w:rFonts w:hint="default" w:ascii="Times New Roman" w:hAnsi="Times New Roman" w:cs="Times New Roman"/>
        </w:rPr>
        <w:t>4.2.5卷烟/电子烟开票场景</w:t>
      </w:r>
      <w:bookmarkEnd w:id="74"/>
      <w:bookmarkEnd w:id="75"/>
    </w:p>
    <w:p w14:paraId="074FB952">
      <w:pPr>
        <w:rPr>
          <w:rFonts w:hint="default" w:ascii="Times New Roman" w:hAnsi="Times New Roman" w:cs="Times New Roman"/>
        </w:rPr>
      </w:pPr>
      <w:r>
        <w:rPr>
          <w:rFonts w:hint="default" w:ascii="Times New Roman" w:hAnsi="Times New Roman" w:cs="Times New Roman"/>
        </w:rPr>
        <w:t>卷烟/电子烟生产企业或批发企业使用卷烟/电子烟开票能力，在本地开具蓝字发票后，将发票信息上传至税局。</w:t>
      </w:r>
    </w:p>
    <w:p w14:paraId="35AC6120">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前置条件：</w:t>
      </w:r>
    </w:p>
    <w:p w14:paraId="046D99D2">
      <w:pPr>
        <w:rPr>
          <w:rFonts w:hint="default" w:ascii="Times New Roman" w:hAnsi="Times New Roman" w:eastAsia="方正仿宋简体" w:cs="Times New Roman"/>
        </w:rPr>
      </w:pPr>
      <w:r>
        <w:rPr>
          <w:rFonts w:hint="default" w:ascii="Times New Roman" w:hAnsi="Times New Roman" w:cs="Times New Roman"/>
        </w:rPr>
        <w:t>单位根据能力文档描述，通过《查询卷烟/电子烟税收分类编码信息》将卷烟/电子烟专用编码在本地进行保存，用于开票时本地校验。</w:t>
      </w:r>
    </w:p>
    <w:p w14:paraId="34C14C0D">
      <w:pPr>
        <w:rPr>
          <w:rFonts w:hint="default" w:ascii="Times New Roman" w:hAnsi="Times New Roman" w:cs="Times New Roman"/>
        </w:rPr>
      </w:pPr>
      <w:r>
        <w:rPr>
          <w:rFonts w:hint="default" w:ascii="Times New Roman" w:hAnsi="Times New Roman" w:cs="Times New Roman"/>
        </w:rPr>
        <w:t>单位按照税局规则在本地开具蓝字发票，并完成开票资格、发票号段结余、赋额额度和数据合规性等校验。</w:t>
      </w:r>
    </w:p>
    <w:p w14:paraId="2D6D25EA">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正常流程：</w:t>
      </w:r>
    </w:p>
    <w:p w14:paraId="55DC0DF8">
      <w:pPr>
        <w:numPr>
          <w:ilvl w:val="0"/>
          <w:numId w:val="20"/>
        </w:numPr>
        <w:ind w:firstLineChars="0"/>
        <w:rPr>
          <w:rFonts w:hint="default" w:ascii="Times New Roman" w:hAnsi="Times New Roman" w:cs="Times New Roman"/>
        </w:rPr>
      </w:pPr>
      <w:r>
        <w:rPr>
          <w:rFonts w:hint="default" w:ascii="Times New Roman" w:hAnsi="Times New Roman" w:cs="Times New Roman"/>
        </w:rPr>
        <w:t>单位调用《卷烟/电子烟发票上传》接口，将本地开具的发票上传税局端。</w:t>
      </w:r>
    </w:p>
    <w:p w14:paraId="01CC2927">
      <w:pPr>
        <w:numPr>
          <w:ilvl w:val="0"/>
          <w:numId w:val="20"/>
        </w:numPr>
        <w:ind w:firstLineChars="0"/>
        <w:rPr>
          <w:rFonts w:hint="default" w:ascii="Times New Roman" w:hAnsi="Times New Roman" w:eastAsia="方正仿宋简体" w:cs="Times New Roman"/>
        </w:rPr>
      </w:pPr>
      <w:r>
        <w:rPr>
          <w:rFonts w:hint="default" w:ascii="Times New Roman" w:hAnsi="Times New Roman" w:cs="Times New Roman"/>
        </w:rPr>
        <w:t>单位调用《查询卷烟/电子烟发票上传结果》接口，从税局查询发票上传结果。</w:t>
      </w:r>
    </w:p>
    <w:p w14:paraId="2712137E">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异常流程：</w:t>
      </w:r>
    </w:p>
    <w:p w14:paraId="487407C9">
      <w:pPr>
        <w:numPr>
          <w:ilvl w:val="0"/>
          <w:numId w:val="21"/>
        </w:numPr>
        <w:adjustRightInd w:val="0"/>
        <w:ind w:left="0" w:firstLine="0" w:firstLineChars="0"/>
        <w:rPr>
          <w:rFonts w:hint="default" w:ascii="Times New Roman" w:hAnsi="Times New Roman" w:cs="Times New Roman"/>
        </w:rPr>
      </w:pPr>
      <w:r>
        <w:rPr>
          <w:rFonts w:hint="default" w:ascii="Times New Roman" w:hAnsi="Times New Roman" w:cs="Times New Roman"/>
        </w:rPr>
        <w:t>单位调用企业基础信息更新接口</w:t>
      </w:r>
      <w:r>
        <w:rPr>
          <w:rFonts w:hint="default" w:ascii="Times New Roman" w:hAnsi="Times New Roman" w:cs="Times New Roman"/>
          <w:i/>
          <w:iCs/>
          <w:color w:val="7F7F7F"/>
        </w:rPr>
        <w:t>(详见5.2.4 )</w:t>
      </w:r>
      <w:r>
        <w:rPr>
          <w:rFonts w:hint="default" w:ascii="Times New Roman" w:hAnsi="Times New Roman" w:cs="Times New Roman"/>
        </w:rPr>
        <w:t>，将企业基础信息/风险信息调整为以下任意条件时禁止开具数字化电子蓝字发票：</w:t>
      </w:r>
    </w:p>
    <w:p w14:paraId="6572ECF9">
      <w:pPr>
        <w:numPr>
          <w:ilvl w:val="0"/>
          <w:numId w:val="22"/>
        </w:numPr>
        <w:ind w:firstLine="0" w:firstLineChars="0"/>
        <w:rPr>
          <w:rFonts w:hint="default" w:ascii="Times New Roman" w:hAnsi="Times New Roman" w:cs="Times New Roman"/>
        </w:rPr>
      </w:pPr>
      <w:r>
        <w:rPr>
          <w:rFonts w:hint="default" w:ascii="Times New Roman" w:hAnsi="Times New Roman" w:cs="Times New Roman"/>
        </w:rPr>
        <w:t>纳税人风险信息中“赋额类别”为“Ⅰ类”。</w:t>
      </w:r>
    </w:p>
    <w:p w14:paraId="611DC7EC">
      <w:pPr>
        <w:numPr>
          <w:ilvl w:val="0"/>
          <w:numId w:val="22"/>
        </w:numPr>
        <w:ind w:firstLine="0" w:firstLineChars="0"/>
        <w:rPr>
          <w:rFonts w:hint="default" w:ascii="Times New Roman" w:hAnsi="Times New Roman" w:cs="Times New Roman"/>
        </w:rPr>
      </w:pPr>
      <w:r>
        <w:rPr>
          <w:rFonts w:hint="default" w:ascii="Times New Roman" w:hAnsi="Times New Roman" w:cs="Times New Roman"/>
        </w:rPr>
        <w:t>纳税人风险信息中“纳税人预警级别”为“红色预警”。</w:t>
      </w:r>
    </w:p>
    <w:p w14:paraId="5DF77046">
      <w:pPr>
        <w:numPr>
          <w:ilvl w:val="0"/>
          <w:numId w:val="22"/>
        </w:numPr>
        <w:ind w:firstLine="0" w:firstLineChars="0"/>
        <w:rPr>
          <w:rFonts w:hint="default" w:ascii="Times New Roman" w:hAnsi="Times New Roman" w:cs="Times New Roman"/>
        </w:rPr>
      </w:pPr>
      <w:r>
        <w:rPr>
          <w:rFonts w:hint="default" w:ascii="Times New Roman" w:hAnsi="Times New Roman" w:cs="Times New Roman"/>
        </w:rPr>
        <w:t xml:space="preserve">纳税人风险信息中“风险纳税人标志”为“Y（风险纳税人）”。 </w:t>
      </w:r>
    </w:p>
    <w:p w14:paraId="03FB0829">
      <w:pPr>
        <w:numPr>
          <w:ilvl w:val="0"/>
          <w:numId w:val="22"/>
        </w:numPr>
        <w:ind w:firstLine="0" w:firstLineChars="0"/>
        <w:rPr>
          <w:rFonts w:hint="default" w:ascii="Times New Roman" w:hAnsi="Times New Roman" w:cs="Times New Roman"/>
        </w:rPr>
      </w:pPr>
      <w:r>
        <w:rPr>
          <w:rFonts w:hint="default" w:ascii="Times New Roman" w:hAnsi="Times New Roman" w:cs="Times New Roman"/>
        </w:rPr>
        <w:t>纳税人信息中“纳税人状态”不是“03（正常）”、“09（报验）”中 的任意一个。</w:t>
      </w:r>
    </w:p>
    <w:p w14:paraId="7928EB36">
      <w:pPr>
        <w:numPr>
          <w:ilvl w:val="0"/>
          <w:numId w:val="21"/>
        </w:numPr>
        <w:ind w:left="0" w:firstLine="0" w:firstLineChars="0"/>
        <w:rPr>
          <w:rFonts w:hint="default" w:ascii="Times New Roman" w:hAnsi="Times New Roman" w:cs="Times New Roman"/>
        </w:rPr>
      </w:pPr>
      <w:r>
        <w:rPr>
          <w:rFonts w:hint="default" w:ascii="Times New Roman" w:hAnsi="Times New Roman" w:cs="Times New Roman"/>
        </w:rPr>
        <w:t>单位调用《卷烟/电子烟发票上传》接口，将本地开具的发票上传税局端。</w:t>
      </w:r>
    </w:p>
    <w:p w14:paraId="0403C23C">
      <w:pPr>
        <w:numPr>
          <w:ilvl w:val="0"/>
          <w:numId w:val="21"/>
        </w:numPr>
        <w:ind w:left="0" w:firstLine="0" w:firstLineChars="0"/>
        <w:rPr>
          <w:rFonts w:hint="default" w:ascii="Times New Roman" w:hAnsi="Times New Roman" w:cs="Times New Roman"/>
        </w:rPr>
      </w:pPr>
      <w:r>
        <w:rPr>
          <w:rFonts w:hint="default" w:ascii="Times New Roman" w:hAnsi="Times New Roman" w:cs="Times New Roman"/>
        </w:rPr>
        <w:t>单位调用《查询卷烟/电子烟发票上传结果》接口，从税局查询发票上传结果</w:t>
      </w:r>
      <w:r>
        <w:rPr>
          <w:rFonts w:hint="default" w:ascii="Times New Roman" w:hAnsi="Times New Roman" w:eastAsia="方正仿宋简体" w:cs="Times New Roman"/>
        </w:rPr>
        <w:t>。</w:t>
      </w:r>
    </w:p>
    <w:p w14:paraId="4342CDAB">
      <w:pPr>
        <w:numPr>
          <w:ilvl w:val="0"/>
          <w:numId w:val="21"/>
        </w:numPr>
        <w:ind w:left="0" w:firstLine="0" w:firstLineChars="0"/>
        <w:rPr>
          <w:rFonts w:hint="default" w:ascii="Times New Roman" w:hAnsi="Times New Roman" w:cs="Times New Roman"/>
        </w:rPr>
      </w:pPr>
      <w:r>
        <w:rPr>
          <w:rFonts w:hint="default" w:ascii="Times New Roman" w:hAnsi="Times New Roman" w:cs="Times New Roman"/>
        </w:rPr>
        <w:t>测试完成后，可通过调用企业信息重置接口</w:t>
      </w:r>
      <w:r>
        <w:rPr>
          <w:rFonts w:hint="default" w:ascii="Times New Roman" w:hAnsi="Times New Roman" w:cs="Times New Roman"/>
          <w:i/>
          <w:iCs/>
          <w:color w:val="7F7F7F"/>
        </w:rPr>
        <w:t>(详见5.2.2 )</w:t>
      </w:r>
      <w:r>
        <w:rPr>
          <w:rFonts w:hint="default" w:ascii="Times New Roman" w:hAnsi="Times New Roman" w:cs="Times New Roman"/>
        </w:rPr>
        <w:t>，将企业基础信息初始化，保障后续纳税人正常测试。</w:t>
      </w:r>
    </w:p>
    <w:p w14:paraId="24A50178">
      <w:pPr>
        <w:pStyle w:val="4"/>
        <w:numPr>
          <w:ilvl w:val="2"/>
          <w:numId w:val="0"/>
        </w:numPr>
        <w:spacing w:before="156" w:after="156"/>
        <w:rPr>
          <w:rFonts w:hint="default" w:ascii="Times New Roman" w:hAnsi="Times New Roman" w:cs="Times New Roman"/>
        </w:rPr>
      </w:pPr>
      <w:bookmarkStart w:id="76" w:name="_Toc32744"/>
      <w:bookmarkStart w:id="77" w:name="_Toc29973"/>
      <w:r>
        <w:rPr>
          <w:rFonts w:hint="default" w:ascii="Times New Roman" w:hAnsi="Times New Roman" w:cs="Times New Roman"/>
        </w:rPr>
        <w:t>4.2.6建筑服务开票场景</w:t>
      </w:r>
      <w:bookmarkEnd w:id="76"/>
      <w:bookmarkEnd w:id="77"/>
    </w:p>
    <w:p w14:paraId="03B2E50B">
      <w:pPr>
        <w:rPr>
          <w:rFonts w:hint="default" w:ascii="Times New Roman" w:hAnsi="Times New Roman" w:cs="Times New Roman"/>
        </w:rPr>
      </w:pPr>
      <w:r>
        <w:rPr>
          <w:rFonts w:hint="default" w:ascii="Times New Roman" w:hAnsi="Times New Roman" w:cs="Times New Roman"/>
        </w:rPr>
        <w:t>企业使用建筑服务开票能力，在本地开具蓝字发票后，将发票信息上传至税局。</w:t>
      </w:r>
    </w:p>
    <w:p w14:paraId="09F12259">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前置条件：</w:t>
      </w:r>
    </w:p>
    <w:p w14:paraId="076E945D">
      <w:pPr>
        <w:rPr>
          <w:rFonts w:hint="default" w:ascii="Times New Roman" w:hAnsi="Times New Roman" w:eastAsia="方正仿宋简体" w:cs="Times New Roman"/>
        </w:rPr>
      </w:pPr>
      <w:r>
        <w:rPr>
          <w:rFonts w:hint="default" w:ascii="Times New Roman" w:hAnsi="Times New Roman" w:cs="Times New Roman"/>
        </w:rPr>
        <w:t>单位根据能力文档描述，通过《查询建筑服务信息》查询可用于开具发票的建筑服务信息，用于进行建筑服务发票开具。</w:t>
      </w:r>
    </w:p>
    <w:p w14:paraId="12F17E03">
      <w:pPr>
        <w:rPr>
          <w:rFonts w:hint="default" w:ascii="Times New Roman" w:hAnsi="Times New Roman" w:cs="Times New Roman"/>
        </w:rPr>
      </w:pPr>
      <w:r>
        <w:rPr>
          <w:rFonts w:hint="default" w:ascii="Times New Roman" w:hAnsi="Times New Roman" w:cs="Times New Roman"/>
        </w:rPr>
        <w:t>单位按照税局规则在本地开具蓝字发票，并完成开票资格、发票号段结余、赋额额度和数据合规性等校验。</w:t>
      </w:r>
    </w:p>
    <w:p w14:paraId="399169E6">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正常流程：</w:t>
      </w:r>
    </w:p>
    <w:p w14:paraId="4B450E36">
      <w:pPr>
        <w:numPr>
          <w:ilvl w:val="0"/>
          <w:numId w:val="23"/>
        </w:numPr>
        <w:ind w:firstLineChars="0"/>
        <w:rPr>
          <w:rFonts w:hint="default" w:ascii="Times New Roman" w:hAnsi="Times New Roman" w:cs="Times New Roman"/>
        </w:rPr>
      </w:pPr>
      <w:r>
        <w:rPr>
          <w:rFonts w:hint="default" w:ascii="Times New Roman" w:hAnsi="Times New Roman" w:cs="Times New Roman"/>
        </w:rPr>
        <w:t>单位调用《建筑服务发票上传》接口，将本地开具的发票上传税局端。</w:t>
      </w:r>
    </w:p>
    <w:p w14:paraId="74FD4BF4">
      <w:pPr>
        <w:numPr>
          <w:ilvl w:val="0"/>
          <w:numId w:val="23"/>
        </w:numPr>
        <w:ind w:firstLineChars="0"/>
        <w:rPr>
          <w:rFonts w:hint="default" w:ascii="Times New Roman" w:hAnsi="Times New Roman" w:eastAsia="方正仿宋简体" w:cs="Times New Roman"/>
        </w:rPr>
      </w:pPr>
      <w:r>
        <w:rPr>
          <w:rFonts w:hint="default" w:ascii="Times New Roman" w:hAnsi="Times New Roman" w:cs="Times New Roman"/>
        </w:rPr>
        <w:t>单位调用《查询建筑服务发票上传结果》接口，从税局查询发票上传结果。</w:t>
      </w:r>
    </w:p>
    <w:p w14:paraId="2F9D890E">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异常流程：</w:t>
      </w:r>
    </w:p>
    <w:p w14:paraId="22C785D7">
      <w:pPr>
        <w:numPr>
          <w:ilvl w:val="0"/>
          <w:numId w:val="24"/>
        </w:numPr>
        <w:ind w:left="-120" w:firstLine="0" w:firstLineChars="0"/>
        <w:rPr>
          <w:rFonts w:hint="default" w:ascii="Times New Roman" w:hAnsi="Times New Roman" w:cs="Times New Roman"/>
        </w:rPr>
      </w:pPr>
      <w:r>
        <w:rPr>
          <w:rFonts w:hint="default" w:ascii="Times New Roman" w:hAnsi="Times New Roman" w:cs="Times New Roman"/>
        </w:rPr>
        <w:t>单位调用企业基础信息更新接口</w:t>
      </w:r>
      <w:r>
        <w:rPr>
          <w:rFonts w:hint="default" w:ascii="Times New Roman" w:hAnsi="Times New Roman" w:cs="Times New Roman"/>
          <w:i/>
          <w:iCs/>
          <w:color w:val="7F7F7F"/>
        </w:rPr>
        <w:t>(详见5.2.4 )</w:t>
      </w:r>
      <w:r>
        <w:rPr>
          <w:rFonts w:hint="default" w:ascii="Times New Roman" w:hAnsi="Times New Roman" w:cs="Times New Roman"/>
        </w:rPr>
        <w:t>，将企业基础信息/风险信息调整为以下任意条件时禁止开具数字化电子蓝字发票：</w:t>
      </w:r>
    </w:p>
    <w:p w14:paraId="3015C4FF">
      <w:pPr>
        <w:numPr>
          <w:ilvl w:val="0"/>
          <w:numId w:val="25"/>
        </w:numPr>
        <w:ind w:firstLineChars="0"/>
        <w:rPr>
          <w:rFonts w:hint="default" w:ascii="Times New Roman" w:hAnsi="Times New Roman" w:cs="Times New Roman"/>
        </w:rPr>
      </w:pPr>
      <w:r>
        <w:rPr>
          <w:rFonts w:hint="default" w:ascii="Times New Roman" w:hAnsi="Times New Roman" w:cs="Times New Roman"/>
        </w:rPr>
        <w:t>纳税人风险信息中“赋额类别”为“Ⅰ类”。</w:t>
      </w:r>
    </w:p>
    <w:p w14:paraId="5056376F">
      <w:pPr>
        <w:numPr>
          <w:ilvl w:val="0"/>
          <w:numId w:val="25"/>
        </w:numPr>
        <w:ind w:firstLineChars="0"/>
        <w:rPr>
          <w:rFonts w:hint="default" w:ascii="Times New Roman" w:hAnsi="Times New Roman" w:cs="Times New Roman"/>
        </w:rPr>
      </w:pPr>
      <w:r>
        <w:rPr>
          <w:rFonts w:hint="default" w:ascii="Times New Roman" w:hAnsi="Times New Roman" w:cs="Times New Roman"/>
        </w:rPr>
        <w:t>纳税人风险信息中“纳税人预警级别”为“红色预警”。</w:t>
      </w:r>
    </w:p>
    <w:p w14:paraId="77877099">
      <w:pPr>
        <w:numPr>
          <w:ilvl w:val="0"/>
          <w:numId w:val="25"/>
        </w:numPr>
        <w:ind w:firstLineChars="0"/>
        <w:rPr>
          <w:rFonts w:hint="default" w:ascii="Times New Roman" w:hAnsi="Times New Roman" w:cs="Times New Roman"/>
        </w:rPr>
      </w:pPr>
      <w:r>
        <w:rPr>
          <w:rFonts w:hint="default" w:ascii="Times New Roman" w:hAnsi="Times New Roman" w:cs="Times New Roman"/>
        </w:rPr>
        <w:t xml:space="preserve">纳税人风险信息中“风险纳税人标志”为“Y（风险纳税人）”。 </w:t>
      </w:r>
    </w:p>
    <w:p w14:paraId="3991CC67">
      <w:pPr>
        <w:numPr>
          <w:ilvl w:val="0"/>
          <w:numId w:val="25"/>
        </w:numPr>
        <w:ind w:firstLineChars="0"/>
        <w:rPr>
          <w:rFonts w:hint="default" w:ascii="Times New Roman" w:hAnsi="Times New Roman" w:cs="Times New Roman"/>
        </w:rPr>
      </w:pPr>
      <w:r>
        <w:rPr>
          <w:rFonts w:hint="default" w:ascii="Times New Roman" w:hAnsi="Times New Roman" w:cs="Times New Roman"/>
        </w:rPr>
        <w:t>纳税人信息中“纳税人状态”不是“03（正常）”、“09（报验）”中 的任意一个。</w:t>
      </w:r>
    </w:p>
    <w:p w14:paraId="153D7403">
      <w:pPr>
        <w:numPr>
          <w:ilvl w:val="0"/>
          <w:numId w:val="24"/>
        </w:numPr>
        <w:ind w:left="-120" w:firstLine="0" w:firstLineChars="0"/>
        <w:rPr>
          <w:rFonts w:hint="default" w:ascii="Times New Roman" w:hAnsi="Times New Roman" w:cs="Times New Roman"/>
        </w:rPr>
      </w:pPr>
      <w:r>
        <w:rPr>
          <w:rFonts w:hint="default" w:ascii="Times New Roman" w:hAnsi="Times New Roman" w:cs="Times New Roman"/>
        </w:rPr>
        <w:t>单位调用《建筑服务发票上传》接口，将本地开具的发票上传税局端。</w:t>
      </w:r>
    </w:p>
    <w:p w14:paraId="21755B99">
      <w:pPr>
        <w:numPr>
          <w:ilvl w:val="0"/>
          <w:numId w:val="24"/>
        </w:numPr>
        <w:ind w:left="-120" w:firstLine="0" w:firstLineChars="0"/>
        <w:rPr>
          <w:rFonts w:hint="default" w:ascii="Times New Roman" w:hAnsi="Times New Roman" w:cs="Times New Roman"/>
        </w:rPr>
      </w:pPr>
      <w:r>
        <w:rPr>
          <w:rFonts w:hint="default" w:ascii="Times New Roman" w:hAnsi="Times New Roman" w:cs="Times New Roman"/>
        </w:rPr>
        <w:t>单位调用《查询建筑服务发票上传结果》接口，从税局查询发票上传结果。</w:t>
      </w:r>
    </w:p>
    <w:p w14:paraId="232DD45D">
      <w:pPr>
        <w:numPr>
          <w:ilvl w:val="0"/>
          <w:numId w:val="24"/>
        </w:numPr>
        <w:ind w:left="-120" w:firstLine="0" w:firstLineChars="0"/>
        <w:rPr>
          <w:rFonts w:hint="default" w:ascii="Times New Roman" w:hAnsi="Times New Roman" w:cs="Times New Roman"/>
        </w:rPr>
      </w:pPr>
      <w:r>
        <w:rPr>
          <w:rFonts w:hint="default" w:ascii="Times New Roman" w:hAnsi="Times New Roman" w:cs="Times New Roman"/>
        </w:rPr>
        <w:t>测试完成后，可通过调用企业信息重置接口</w:t>
      </w:r>
      <w:r>
        <w:rPr>
          <w:rFonts w:hint="default" w:ascii="Times New Roman" w:hAnsi="Times New Roman" w:cs="Times New Roman"/>
          <w:i/>
          <w:iCs/>
          <w:color w:val="7F7F7F"/>
        </w:rPr>
        <w:t>(详见5.2.2 )</w:t>
      </w:r>
      <w:r>
        <w:rPr>
          <w:rFonts w:hint="default" w:ascii="Times New Roman" w:hAnsi="Times New Roman" w:cs="Times New Roman"/>
        </w:rPr>
        <w:t>，将企业基础信息初始化，保障后续纳税人正常测试。</w:t>
      </w:r>
    </w:p>
    <w:p w14:paraId="7E6E4F91">
      <w:pPr>
        <w:pStyle w:val="4"/>
        <w:numPr>
          <w:ilvl w:val="2"/>
          <w:numId w:val="0"/>
        </w:numPr>
        <w:spacing w:before="156" w:after="156"/>
        <w:rPr>
          <w:rFonts w:hint="default" w:ascii="Times New Roman" w:hAnsi="Times New Roman" w:cs="Times New Roman"/>
        </w:rPr>
      </w:pPr>
      <w:bookmarkStart w:id="78" w:name="_Toc21812"/>
      <w:bookmarkStart w:id="79" w:name="_Toc3068"/>
      <w:r>
        <w:rPr>
          <w:rFonts w:hint="default" w:ascii="Times New Roman" w:hAnsi="Times New Roman" w:cs="Times New Roman"/>
        </w:rPr>
        <w:t>4.2.7不动产销售开票场景</w:t>
      </w:r>
      <w:bookmarkEnd w:id="78"/>
      <w:bookmarkEnd w:id="79"/>
    </w:p>
    <w:p w14:paraId="7E59C110">
      <w:pPr>
        <w:rPr>
          <w:rFonts w:hint="default" w:ascii="Times New Roman" w:hAnsi="Times New Roman" w:cs="Times New Roman"/>
        </w:rPr>
      </w:pPr>
      <w:r>
        <w:rPr>
          <w:rFonts w:hint="default" w:ascii="Times New Roman" w:hAnsi="Times New Roman" w:cs="Times New Roman"/>
        </w:rPr>
        <w:t>企业使用不动产销售开票能力，在本地开具蓝字发票后，将发票信息上传至税局。</w:t>
      </w:r>
    </w:p>
    <w:p w14:paraId="1967A0F2">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前置条件：</w:t>
      </w:r>
    </w:p>
    <w:p w14:paraId="69A43458">
      <w:pPr>
        <w:rPr>
          <w:rFonts w:hint="default" w:ascii="Times New Roman" w:hAnsi="Times New Roman" w:eastAsia="方正仿宋简体" w:cs="Times New Roman"/>
        </w:rPr>
      </w:pPr>
      <w:r>
        <w:rPr>
          <w:rFonts w:hint="default" w:ascii="Times New Roman" w:hAnsi="Times New Roman" w:cs="Times New Roman"/>
        </w:rPr>
        <w:t>单位根据能力文档描述，通过《查询房源信息》获取房源信息用于进行蓝字发票开票。</w:t>
      </w:r>
    </w:p>
    <w:p w14:paraId="4D6B28F6">
      <w:pPr>
        <w:rPr>
          <w:rFonts w:hint="default" w:ascii="Times New Roman" w:hAnsi="Times New Roman" w:cs="Times New Roman"/>
        </w:rPr>
      </w:pPr>
      <w:r>
        <w:rPr>
          <w:rFonts w:hint="default" w:ascii="Times New Roman" w:hAnsi="Times New Roman" w:cs="Times New Roman"/>
        </w:rPr>
        <w:t>单位按照税局规则在本地开具蓝字发票，并完成开票资格、发票号段结余、赋额额度和数据合规性等校验。</w:t>
      </w:r>
    </w:p>
    <w:p w14:paraId="4EA32623">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正常流程：</w:t>
      </w:r>
    </w:p>
    <w:p w14:paraId="20BA01EE">
      <w:pPr>
        <w:numPr>
          <w:ilvl w:val="0"/>
          <w:numId w:val="26"/>
        </w:numPr>
        <w:ind w:firstLineChars="0"/>
        <w:rPr>
          <w:rFonts w:hint="default" w:ascii="Times New Roman" w:hAnsi="Times New Roman" w:cs="Times New Roman"/>
        </w:rPr>
      </w:pPr>
      <w:r>
        <w:rPr>
          <w:rFonts w:hint="default" w:ascii="Times New Roman" w:hAnsi="Times New Roman" w:cs="Times New Roman"/>
        </w:rPr>
        <w:t>单位调用《不动产销售发票上传》接口，将本地开具的发票上传税局端。</w:t>
      </w:r>
    </w:p>
    <w:p w14:paraId="748DEB57">
      <w:pPr>
        <w:numPr>
          <w:ilvl w:val="0"/>
          <w:numId w:val="26"/>
        </w:numPr>
        <w:ind w:firstLineChars="0"/>
        <w:rPr>
          <w:rFonts w:hint="default" w:ascii="Times New Roman" w:hAnsi="Times New Roman" w:eastAsia="方正仿宋简体" w:cs="Times New Roman"/>
        </w:rPr>
      </w:pPr>
      <w:r>
        <w:rPr>
          <w:rFonts w:hint="default" w:ascii="Times New Roman" w:hAnsi="Times New Roman" w:cs="Times New Roman"/>
        </w:rPr>
        <w:t>单位调用《查询不动产销售发票上传结果》接口，从税局查询发票上传结果。</w:t>
      </w:r>
    </w:p>
    <w:p w14:paraId="3ED836B8">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异常流程：</w:t>
      </w:r>
    </w:p>
    <w:p w14:paraId="54CD506E">
      <w:pPr>
        <w:numPr>
          <w:ilvl w:val="0"/>
          <w:numId w:val="27"/>
        </w:numPr>
        <w:ind w:left="0" w:firstLine="0" w:firstLineChars="0"/>
        <w:rPr>
          <w:rFonts w:hint="default" w:ascii="Times New Roman" w:hAnsi="Times New Roman" w:cs="Times New Roman"/>
        </w:rPr>
      </w:pPr>
      <w:r>
        <w:rPr>
          <w:rFonts w:hint="default" w:ascii="Times New Roman" w:hAnsi="Times New Roman" w:cs="Times New Roman"/>
        </w:rPr>
        <w:t>单位调用企业基础信息更新</w:t>
      </w:r>
      <w:r>
        <w:rPr>
          <w:rFonts w:hint="default" w:ascii="Times New Roman" w:hAnsi="Times New Roman" w:cs="Times New Roman"/>
          <w:i/>
          <w:iCs/>
          <w:color w:val="7F7F7F"/>
        </w:rPr>
        <w:t>(详见5.2.4 )</w:t>
      </w:r>
      <w:r>
        <w:rPr>
          <w:rFonts w:hint="default" w:ascii="Times New Roman" w:hAnsi="Times New Roman" w:cs="Times New Roman"/>
        </w:rPr>
        <w:t>接口，将企业基础信息/风险信息调整为以下任意条件时禁止开具数字化电子蓝字发票：</w:t>
      </w:r>
    </w:p>
    <w:p w14:paraId="26683A52">
      <w:pPr>
        <w:numPr>
          <w:ilvl w:val="0"/>
          <w:numId w:val="28"/>
        </w:numPr>
        <w:ind w:firstLine="0" w:firstLineChars="0"/>
        <w:rPr>
          <w:rFonts w:hint="default" w:ascii="Times New Roman" w:hAnsi="Times New Roman" w:cs="Times New Roman"/>
        </w:rPr>
      </w:pPr>
      <w:r>
        <w:rPr>
          <w:rFonts w:hint="default" w:ascii="Times New Roman" w:hAnsi="Times New Roman" w:cs="Times New Roman"/>
        </w:rPr>
        <w:t>纳税人风险信息中“赋额类别”为“Ⅰ类”。</w:t>
      </w:r>
    </w:p>
    <w:p w14:paraId="2D03DA70">
      <w:pPr>
        <w:numPr>
          <w:ilvl w:val="0"/>
          <w:numId w:val="28"/>
        </w:numPr>
        <w:ind w:firstLine="0" w:firstLineChars="0"/>
        <w:rPr>
          <w:rFonts w:hint="default" w:ascii="Times New Roman" w:hAnsi="Times New Roman" w:cs="Times New Roman"/>
        </w:rPr>
      </w:pPr>
      <w:r>
        <w:rPr>
          <w:rFonts w:hint="default" w:ascii="Times New Roman" w:hAnsi="Times New Roman" w:cs="Times New Roman"/>
        </w:rPr>
        <w:t>纳税人风险信息中“纳税人预警级别”为“红色预警”。</w:t>
      </w:r>
    </w:p>
    <w:p w14:paraId="14878132">
      <w:pPr>
        <w:numPr>
          <w:ilvl w:val="0"/>
          <w:numId w:val="28"/>
        </w:numPr>
        <w:ind w:firstLine="0" w:firstLineChars="0"/>
        <w:rPr>
          <w:rFonts w:hint="default" w:ascii="Times New Roman" w:hAnsi="Times New Roman" w:cs="Times New Roman"/>
        </w:rPr>
      </w:pPr>
      <w:r>
        <w:rPr>
          <w:rFonts w:hint="default" w:ascii="Times New Roman" w:hAnsi="Times New Roman" w:cs="Times New Roman"/>
        </w:rPr>
        <w:t xml:space="preserve">纳税人风险信息中“风险纳税人标志”为“Y（风险纳税人）”。 </w:t>
      </w:r>
    </w:p>
    <w:p w14:paraId="7C35E9CB">
      <w:pPr>
        <w:numPr>
          <w:ilvl w:val="0"/>
          <w:numId w:val="28"/>
        </w:numPr>
        <w:ind w:firstLine="0" w:firstLineChars="0"/>
        <w:rPr>
          <w:rFonts w:hint="default" w:ascii="Times New Roman" w:hAnsi="Times New Roman" w:cs="Times New Roman"/>
        </w:rPr>
      </w:pPr>
      <w:r>
        <w:rPr>
          <w:rFonts w:hint="default" w:ascii="Times New Roman" w:hAnsi="Times New Roman" w:cs="Times New Roman"/>
        </w:rPr>
        <w:t>纳税人信息中“纳税人状态”不是“03（正常）”、“09（报验）”中 的任意一个。</w:t>
      </w:r>
    </w:p>
    <w:p w14:paraId="469CD545">
      <w:pPr>
        <w:numPr>
          <w:ilvl w:val="0"/>
          <w:numId w:val="27"/>
        </w:numPr>
        <w:ind w:left="0" w:firstLine="0" w:firstLineChars="0"/>
        <w:rPr>
          <w:rFonts w:hint="default" w:ascii="Times New Roman" w:hAnsi="Times New Roman" w:cs="Times New Roman"/>
        </w:rPr>
      </w:pPr>
      <w:r>
        <w:rPr>
          <w:rFonts w:hint="default" w:ascii="Times New Roman" w:hAnsi="Times New Roman" w:cs="Times New Roman"/>
        </w:rPr>
        <w:t>单位调用《不动产销售发票上传》接口，将本地开具的发票上传税局端。</w:t>
      </w:r>
    </w:p>
    <w:p w14:paraId="3A912132">
      <w:pPr>
        <w:numPr>
          <w:ilvl w:val="0"/>
          <w:numId w:val="27"/>
        </w:numPr>
        <w:ind w:left="0" w:firstLine="0" w:firstLineChars="0"/>
        <w:rPr>
          <w:rFonts w:hint="default" w:ascii="Times New Roman" w:hAnsi="Times New Roman" w:cs="Times New Roman"/>
        </w:rPr>
      </w:pPr>
      <w:r>
        <w:rPr>
          <w:rFonts w:hint="default" w:ascii="Times New Roman" w:hAnsi="Times New Roman" w:cs="Times New Roman"/>
        </w:rPr>
        <w:t>单位调用《查询不动产销售发票上传结果》接口，从税局查询发票上传结果。</w:t>
      </w:r>
    </w:p>
    <w:p w14:paraId="46F4CE93">
      <w:pPr>
        <w:numPr>
          <w:ilvl w:val="0"/>
          <w:numId w:val="27"/>
        </w:numPr>
        <w:ind w:left="0" w:firstLine="0" w:firstLineChars="0"/>
        <w:rPr>
          <w:rFonts w:hint="default" w:ascii="Times New Roman" w:hAnsi="Times New Roman" w:cs="Times New Roman"/>
        </w:rPr>
      </w:pPr>
      <w:r>
        <w:rPr>
          <w:rFonts w:hint="default" w:ascii="Times New Roman" w:hAnsi="Times New Roman" w:cs="Times New Roman"/>
        </w:rPr>
        <w:t>测试完成后，可通过调用企业信息重置接口</w:t>
      </w:r>
      <w:r>
        <w:rPr>
          <w:rFonts w:hint="default" w:ascii="Times New Roman" w:hAnsi="Times New Roman" w:cs="Times New Roman"/>
          <w:i/>
          <w:iCs/>
          <w:color w:val="7F7F7F"/>
        </w:rPr>
        <w:t>(详见5.2.2 )</w:t>
      </w:r>
      <w:r>
        <w:rPr>
          <w:rFonts w:hint="default" w:ascii="Times New Roman" w:hAnsi="Times New Roman" w:cs="Times New Roman"/>
        </w:rPr>
        <w:t>，将企业基础信息初始化，保障后续纳税人正常测试。</w:t>
      </w:r>
    </w:p>
    <w:p w14:paraId="25CF9E66">
      <w:pPr>
        <w:pStyle w:val="4"/>
        <w:numPr>
          <w:ilvl w:val="2"/>
          <w:numId w:val="0"/>
        </w:numPr>
        <w:spacing w:before="156" w:after="156"/>
        <w:rPr>
          <w:rFonts w:hint="default" w:ascii="Times New Roman" w:hAnsi="Times New Roman" w:cs="Times New Roman"/>
        </w:rPr>
      </w:pPr>
      <w:bookmarkStart w:id="80" w:name="_Toc2137"/>
      <w:bookmarkStart w:id="81" w:name="_Toc28183"/>
      <w:r>
        <w:rPr>
          <w:rFonts w:hint="default" w:ascii="Times New Roman" w:hAnsi="Times New Roman" w:cs="Times New Roman"/>
        </w:rPr>
        <w:t>4.2.8航空运输电子客票行程单开具场景</w:t>
      </w:r>
      <w:bookmarkEnd w:id="80"/>
      <w:bookmarkEnd w:id="81"/>
    </w:p>
    <w:p w14:paraId="0FD4C15D">
      <w:pPr>
        <w:rPr>
          <w:rFonts w:hint="default" w:ascii="Times New Roman" w:hAnsi="Times New Roman" w:cs="Times New Roman"/>
        </w:rPr>
      </w:pPr>
      <w:r>
        <w:rPr>
          <w:rFonts w:hint="default" w:ascii="Times New Roman" w:hAnsi="Times New Roman" w:cs="Times New Roman"/>
        </w:rPr>
        <w:t>企业使用航空运输电子客票行程单开票能力，在本地开具蓝字发票后，将发票信息上传至税局。</w:t>
      </w:r>
    </w:p>
    <w:p w14:paraId="792003C9">
      <w:pPr>
        <w:numPr>
          <w:ilvl w:val="0"/>
          <w:numId w:val="7"/>
        </w:numPr>
        <w:ind w:firstLineChars="0"/>
        <w:rPr>
          <w:rFonts w:hint="default" w:ascii="Times New Roman" w:hAnsi="Times New Roman" w:eastAsia="方正仿宋简体" w:cs="Times New Roman"/>
        </w:rPr>
      </w:pPr>
      <w:r>
        <w:rPr>
          <w:rFonts w:hint="default" w:ascii="Times New Roman" w:hAnsi="Times New Roman" w:cs="Times New Roman"/>
          <w:b/>
          <w:bCs/>
        </w:rPr>
        <w:t>前置条件：</w:t>
      </w:r>
    </w:p>
    <w:p w14:paraId="1D83D34F">
      <w:pPr>
        <w:rPr>
          <w:rFonts w:hint="default" w:ascii="Times New Roman" w:hAnsi="Times New Roman" w:cs="Times New Roman"/>
        </w:rPr>
      </w:pPr>
      <w:r>
        <w:rPr>
          <w:rFonts w:hint="default" w:ascii="Times New Roman" w:hAnsi="Times New Roman" w:cs="Times New Roman"/>
        </w:rPr>
        <w:t>单位按照税局规则在本地开具蓝字发票，完成开票资格、数据合规性等校验，并按照赋码规则进行发票赋码。</w:t>
      </w:r>
    </w:p>
    <w:p w14:paraId="1F1B63DD">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正常流程：</w:t>
      </w:r>
    </w:p>
    <w:p w14:paraId="379366D2">
      <w:pPr>
        <w:numPr>
          <w:ilvl w:val="0"/>
          <w:numId w:val="29"/>
        </w:numPr>
        <w:ind w:firstLineChars="0"/>
        <w:rPr>
          <w:rFonts w:hint="default" w:ascii="Times New Roman" w:hAnsi="Times New Roman" w:cs="Times New Roman"/>
        </w:rPr>
      </w:pPr>
      <w:r>
        <w:rPr>
          <w:rFonts w:hint="default" w:ascii="Times New Roman" w:hAnsi="Times New Roman" w:cs="Times New Roman"/>
        </w:rPr>
        <w:t>单位调用《电子行程单上传》接口，将本地开具的发票上传税局端。</w:t>
      </w:r>
    </w:p>
    <w:p w14:paraId="58EAE107">
      <w:pPr>
        <w:numPr>
          <w:ilvl w:val="0"/>
          <w:numId w:val="29"/>
        </w:numPr>
        <w:ind w:firstLineChars="0"/>
        <w:rPr>
          <w:rFonts w:hint="default" w:ascii="Times New Roman" w:hAnsi="Times New Roman" w:eastAsia="方正仿宋简体" w:cs="Times New Roman"/>
        </w:rPr>
      </w:pPr>
      <w:r>
        <w:rPr>
          <w:rFonts w:hint="default" w:ascii="Times New Roman" w:hAnsi="Times New Roman" w:cs="Times New Roman"/>
        </w:rPr>
        <w:t>单位调用《查询电子行程单上传结果》接口，从税局查询发票上传结果。</w:t>
      </w:r>
    </w:p>
    <w:p w14:paraId="0ACAC8B5">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异常流程：</w:t>
      </w:r>
    </w:p>
    <w:p w14:paraId="2ACB9219">
      <w:pPr>
        <w:numPr>
          <w:ilvl w:val="0"/>
          <w:numId w:val="30"/>
        </w:numPr>
        <w:ind w:left="0" w:firstLine="0" w:firstLineChars="0"/>
        <w:rPr>
          <w:rFonts w:hint="default" w:ascii="Times New Roman" w:hAnsi="Times New Roman" w:cs="Times New Roman"/>
        </w:rPr>
      </w:pPr>
      <w:r>
        <w:rPr>
          <w:rFonts w:hint="default" w:ascii="Times New Roman" w:hAnsi="Times New Roman" w:cs="Times New Roman"/>
        </w:rPr>
        <w:t>单位调用企业基础信息更新接口</w:t>
      </w:r>
      <w:r>
        <w:rPr>
          <w:rFonts w:hint="default" w:ascii="Times New Roman" w:hAnsi="Times New Roman" w:cs="Times New Roman"/>
          <w:i/>
          <w:iCs/>
          <w:color w:val="7F7F7F"/>
        </w:rPr>
        <w:t>(详见5.2.4 )</w:t>
      </w:r>
      <w:r>
        <w:rPr>
          <w:rFonts w:hint="default" w:ascii="Times New Roman" w:hAnsi="Times New Roman" w:cs="Times New Roman"/>
        </w:rPr>
        <w:t>，将企业基础信息/风险信息调整为以下任意条件时禁止开具数字化电子蓝字发票：</w:t>
      </w:r>
    </w:p>
    <w:p w14:paraId="03218A6E">
      <w:pPr>
        <w:numPr>
          <w:ilvl w:val="0"/>
          <w:numId w:val="31"/>
        </w:numPr>
        <w:ind w:firstLine="0" w:firstLineChars="0"/>
        <w:rPr>
          <w:rFonts w:hint="default" w:ascii="Times New Roman" w:hAnsi="Times New Roman" w:cs="Times New Roman"/>
        </w:rPr>
      </w:pPr>
      <w:r>
        <w:rPr>
          <w:rFonts w:hint="default" w:ascii="Times New Roman" w:hAnsi="Times New Roman" w:cs="Times New Roman"/>
        </w:rPr>
        <w:t>纳税人信息中“纳税人状态”不是“03（正常）”、“09（报验）”中 的任意一个。</w:t>
      </w:r>
    </w:p>
    <w:p w14:paraId="7A26DCAC">
      <w:pPr>
        <w:numPr>
          <w:ilvl w:val="0"/>
          <w:numId w:val="30"/>
        </w:numPr>
        <w:ind w:left="0" w:firstLine="0" w:firstLineChars="0"/>
        <w:rPr>
          <w:rFonts w:hint="default" w:ascii="Times New Roman" w:hAnsi="Times New Roman" w:cs="Times New Roman"/>
        </w:rPr>
      </w:pPr>
      <w:r>
        <w:rPr>
          <w:rFonts w:hint="default" w:ascii="Times New Roman" w:hAnsi="Times New Roman" w:cs="Times New Roman"/>
        </w:rPr>
        <w:t>单位调用《电子行程单上传》接口，将本地开具的发票上传税局端。</w:t>
      </w:r>
    </w:p>
    <w:p w14:paraId="600525C4">
      <w:pPr>
        <w:numPr>
          <w:ilvl w:val="0"/>
          <w:numId w:val="30"/>
        </w:numPr>
        <w:ind w:left="0" w:firstLine="0" w:firstLineChars="0"/>
        <w:rPr>
          <w:rFonts w:hint="default" w:ascii="Times New Roman" w:hAnsi="Times New Roman" w:cs="Times New Roman"/>
        </w:rPr>
      </w:pPr>
      <w:r>
        <w:rPr>
          <w:rFonts w:hint="default" w:ascii="Times New Roman" w:hAnsi="Times New Roman" w:cs="Times New Roman"/>
        </w:rPr>
        <w:t>单位调用《查询电子行程单上传结果》接口，从税局查询发票上传结果。</w:t>
      </w:r>
    </w:p>
    <w:p w14:paraId="619BD80C">
      <w:pPr>
        <w:numPr>
          <w:ilvl w:val="0"/>
          <w:numId w:val="30"/>
        </w:numPr>
        <w:ind w:left="0" w:firstLine="0" w:firstLineChars="0"/>
        <w:rPr>
          <w:rFonts w:hint="default" w:ascii="Times New Roman" w:hAnsi="Times New Roman" w:cs="Times New Roman"/>
        </w:rPr>
      </w:pPr>
      <w:r>
        <w:rPr>
          <w:rFonts w:hint="default" w:ascii="Times New Roman" w:hAnsi="Times New Roman" w:cs="Times New Roman"/>
        </w:rPr>
        <w:t>测试完成后，可通过调用企业信息重置接口</w:t>
      </w:r>
      <w:r>
        <w:rPr>
          <w:rFonts w:hint="default" w:ascii="Times New Roman" w:hAnsi="Times New Roman" w:cs="Times New Roman"/>
          <w:i/>
          <w:iCs/>
          <w:color w:val="7F7F7F"/>
        </w:rPr>
        <w:t>(详见5.2.2 )</w:t>
      </w:r>
      <w:r>
        <w:rPr>
          <w:rFonts w:hint="default" w:ascii="Times New Roman" w:hAnsi="Times New Roman" w:cs="Times New Roman"/>
        </w:rPr>
        <w:t>，将企业基础信息初始化，保障后续纳税人正常测试。</w:t>
      </w:r>
    </w:p>
    <w:p w14:paraId="5265C319">
      <w:pPr>
        <w:pStyle w:val="4"/>
        <w:numPr>
          <w:ilvl w:val="2"/>
          <w:numId w:val="0"/>
        </w:numPr>
        <w:spacing w:before="156" w:after="156"/>
        <w:rPr>
          <w:rFonts w:hint="default" w:ascii="Times New Roman" w:hAnsi="Times New Roman" w:cs="Times New Roman"/>
        </w:rPr>
      </w:pPr>
      <w:bookmarkStart w:id="82" w:name="_Toc17809"/>
      <w:bookmarkStart w:id="83" w:name="_Toc18028"/>
      <w:r>
        <w:rPr>
          <w:rFonts w:hint="default" w:ascii="Times New Roman" w:hAnsi="Times New Roman" w:cs="Times New Roman"/>
        </w:rPr>
        <w:t>4.2.9铁路电子客票开票场景</w:t>
      </w:r>
      <w:bookmarkEnd w:id="82"/>
      <w:bookmarkEnd w:id="83"/>
    </w:p>
    <w:p w14:paraId="00F8B9DA">
      <w:pPr>
        <w:rPr>
          <w:rFonts w:hint="default" w:ascii="Times New Roman" w:hAnsi="Times New Roman" w:cs="Times New Roman"/>
        </w:rPr>
      </w:pPr>
      <w:r>
        <w:rPr>
          <w:rFonts w:hint="default" w:ascii="Times New Roman" w:hAnsi="Times New Roman" w:cs="Times New Roman"/>
        </w:rPr>
        <w:t>企业使用铁路电子客票开票能力，在本地开具蓝字发票后，将发票信息上传至税局。</w:t>
      </w:r>
    </w:p>
    <w:p w14:paraId="56AF6574">
      <w:pPr>
        <w:numPr>
          <w:ilvl w:val="0"/>
          <w:numId w:val="7"/>
        </w:numPr>
        <w:ind w:firstLineChars="0"/>
        <w:rPr>
          <w:rFonts w:hint="default" w:ascii="Times New Roman" w:hAnsi="Times New Roman" w:cs="Times New Roman"/>
        </w:rPr>
      </w:pPr>
      <w:r>
        <w:rPr>
          <w:rFonts w:hint="default" w:ascii="Times New Roman" w:hAnsi="Times New Roman" w:cs="Times New Roman"/>
          <w:b/>
          <w:bCs/>
        </w:rPr>
        <w:t>前置条件：</w:t>
      </w:r>
    </w:p>
    <w:p w14:paraId="6933D124">
      <w:pPr>
        <w:pStyle w:val="52"/>
        <w:ind w:firstLine="0" w:firstLineChars="0"/>
        <w:rPr>
          <w:rFonts w:hint="default" w:ascii="Times New Roman" w:hAnsi="Times New Roman" w:cs="Times New Roman"/>
        </w:rPr>
      </w:pPr>
      <w:r>
        <w:rPr>
          <w:rFonts w:hint="default" w:ascii="Times New Roman" w:hAnsi="Times New Roman" w:cs="Times New Roman"/>
        </w:rPr>
        <w:t>单位按照税局规则在本地开具蓝字发票，完成开票资格、数据合规性等校验，并按照赋码规则进行发票赋码。</w:t>
      </w:r>
    </w:p>
    <w:p w14:paraId="057894B4">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正常流程：</w:t>
      </w:r>
    </w:p>
    <w:p w14:paraId="00FC17C6">
      <w:pPr>
        <w:numPr>
          <w:ilvl w:val="0"/>
          <w:numId w:val="32"/>
        </w:numPr>
        <w:ind w:firstLineChars="0"/>
        <w:rPr>
          <w:rFonts w:hint="default" w:ascii="Times New Roman" w:hAnsi="Times New Roman" w:cs="Times New Roman"/>
        </w:rPr>
      </w:pPr>
      <w:r>
        <w:rPr>
          <w:rFonts w:hint="default" w:ascii="Times New Roman" w:hAnsi="Times New Roman" w:cs="Times New Roman"/>
        </w:rPr>
        <w:t>单位调用《铁路电子客票上传》接口，将本地开具的发票上传税局端。</w:t>
      </w:r>
    </w:p>
    <w:p w14:paraId="389C79B1">
      <w:pPr>
        <w:numPr>
          <w:ilvl w:val="0"/>
          <w:numId w:val="32"/>
        </w:numPr>
        <w:ind w:firstLineChars="0"/>
        <w:rPr>
          <w:rFonts w:hint="default" w:ascii="Times New Roman" w:hAnsi="Times New Roman" w:eastAsia="方正仿宋简体" w:cs="Times New Roman"/>
        </w:rPr>
      </w:pPr>
      <w:r>
        <w:rPr>
          <w:rFonts w:hint="default" w:ascii="Times New Roman" w:hAnsi="Times New Roman" w:cs="Times New Roman"/>
        </w:rPr>
        <w:t>单位调用《查询铁路电子客票上传结果》接口，从税局查询发票上传结果。</w:t>
      </w:r>
    </w:p>
    <w:p w14:paraId="18A55EFD">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异常流程：</w:t>
      </w:r>
    </w:p>
    <w:p w14:paraId="49469EAD">
      <w:pPr>
        <w:numPr>
          <w:ilvl w:val="0"/>
          <w:numId w:val="33"/>
        </w:numPr>
        <w:ind w:left="0" w:firstLine="0" w:firstLineChars="0"/>
        <w:rPr>
          <w:rFonts w:hint="default" w:ascii="Times New Roman" w:hAnsi="Times New Roman" w:cs="Times New Roman"/>
        </w:rPr>
      </w:pPr>
      <w:r>
        <w:rPr>
          <w:rFonts w:hint="default" w:ascii="Times New Roman" w:hAnsi="Times New Roman" w:cs="Times New Roman"/>
        </w:rPr>
        <w:t>单位调用企业基础信息更新接口</w:t>
      </w:r>
      <w:r>
        <w:rPr>
          <w:rFonts w:hint="default" w:ascii="Times New Roman" w:hAnsi="Times New Roman" w:cs="Times New Roman"/>
          <w:i/>
          <w:iCs/>
          <w:color w:val="7F7F7F"/>
        </w:rPr>
        <w:t>(详见5.2.4 )</w:t>
      </w:r>
      <w:r>
        <w:rPr>
          <w:rFonts w:hint="default" w:ascii="Times New Roman" w:hAnsi="Times New Roman" w:cs="Times New Roman"/>
        </w:rPr>
        <w:t xml:space="preserve">，将企业基础信息/风险信息调整为以下任意条件时禁止开具数字化电子蓝字发票： </w:t>
      </w:r>
    </w:p>
    <w:p w14:paraId="3E058F92">
      <w:pPr>
        <w:numPr>
          <w:ilvl w:val="0"/>
          <w:numId w:val="34"/>
        </w:numPr>
        <w:ind w:firstLine="0" w:firstLineChars="0"/>
        <w:rPr>
          <w:rFonts w:hint="default" w:ascii="Times New Roman" w:hAnsi="Times New Roman" w:cs="Times New Roman"/>
        </w:rPr>
      </w:pPr>
      <w:r>
        <w:rPr>
          <w:rFonts w:hint="default" w:ascii="Times New Roman" w:hAnsi="Times New Roman" w:cs="Times New Roman"/>
        </w:rPr>
        <w:t>纳税人信息中“纳税人状态”不是“03（正常）”、“09（报验）”中 的任意一个。</w:t>
      </w:r>
    </w:p>
    <w:p w14:paraId="55F45EFC">
      <w:pPr>
        <w:numPr>
          <w:ilvl w:val="0"/>
          <w:numId w:val="33"/>
        </w:numPr>
        <w:ind w:left="0" w:firstLine="0" w:firstLineChars="0"/>
        <w:rPr>
          <w:rFonts w:hint="default" w:ascii="Times New Roman" w:hAnsi="Times New Roman" w:cs="Times New Roman"/>
        </w:rPr>
      </w:pPr>
      <w:r>
        <w:rPr>
          <w:rFonts w:hint="default" w:ascii="Times New Roman" w:hAnsi="Times New Roman" w:cs="Times New Roman"/>
        </w:rPr>
        <w:t>单位调用《铁路电子客票上传》接口，将本地开具的发票上传税局端。</w:t>
      </w:r>
    </w:p>
    <w:p w14:paraId="0BD7D775">
      <w:pPr>
        <w:numPr>
          <w:ilvl w:val="0"/>
          <w:numId w:val="33"/>
        </w:numPr>
        <w:ind w:left="0" w:firstLine="0" w:firstLineChars="0"/>
        <w:rPr>
          <w:rFonts w:hint="default" w:ascii="Times New Roman" w:hAnsi="Times New Roman" w:cs="Times New Roman"/>
        </w:rPr>
      </w:pPr>
      <w:r>
        <w:rPr>
          <w:rFonts w:hint="default" w:ascii="Times New Roman" w:hAnsi="Times New Roman" w:cs="Times New Roman"/>
        </w:rPr>
        <w:t>单位调用《查询铁路电子客票上传结果》接口，从税局查询发票上传结果。</w:t>
      </w:r>
    </w:p>
    <w:p w14:paraId="26BF7285">
      <w:pPr>
        <w:numPr>
          <w:ilvl w:val="0"/>
          <w:numId w:val="33"/>
        </w:numPr>
        <w:ind w:left="0" w:firstLine="0" w:firstLineChars="0"/>
        <w:rPr>
          <w:rFonts w:hint="default" w:ascii="Times New Roman" w:hAnsi="Times New Roman" w:cs="Times New Roman"/>
        </w:rPr>
      </w:pPr>
      <w:r>
        <w:rPr>
          <w:rFonts w:hint="default" w:ascii="Times New Roman" w:hAnsi="Times New Roman" w:cs="Times New Roman"/>
        </w:rPr>
        <w:t>测试完成后，可通过调用企业信息重置接口</w:t>
      </w:r>
      <w:r>
        <w:rPr>
          <w:rFonts w:hint="default" w:ascii="Times New Roman" w:hAnsi="Times New Roman" w:cs="Times New Roman"/>
          <w:i/>
          <w:iCs/>
          <w:color w:val="7F7F7F"/>
        </w:rPr>
        <w:t>(详见5.2.2 )</w:t>
      </w:r>
      <w:r>
        <w:rPr>
          <w:rFonts w:hint="default" w:ascii="Times New Roman" w:hAnsi="Times New Roman" w:cs="Times New Roman"/>
        </w:rPr>
        <w:t>，将企业基础信息初始化，保障后续纳税人正常测试。</w:t>
      </w:r>
    </w:p>
    <w:p w14:paraId="2BE34A77">
      <w:pPr>
        <w:pStyle w:val="3"/>
        <w:numPr>
          <w:ilvl w:val="1"/>
          <w:numId w:val="0"/>
        </w:numPr>
        <w:spacing w:before="156"/>
        <w:jc w:val="both"/>
        <w:rPr>
          <w:rFonts w:hint="default" w:ascii="Times New Roman" w:hAnsi="Times New Roman" w:cs="Times New Roman"/>
        </w:rPr>
      </w:pPr>
      <w:bookmarkStart w:id="84" w:name="_Toc19564"/>
      <w:bookmarkStart w:id="85" w:name="_Toc22112"/>
      <w:r>
        <w:rPr>
          <w:rFonts w:hint="default" w:ascii="Times New Roman" w:hAnsi="Times New Roman" w:cs="Times New Roman"/>
        </w:rPr>
        <w:t>4.3红票发票开具</w:t>
      </w:r>
      <w:bookmarkEnd w:id="84"/>
      <w:bookmarkEnd w:id="85"/>
    </w:p>
    <w:p w14:paraId="6C4F3B6D">
      <w:pPr>
        <w:rPr>
          <w:rFonts w:hint="default" w:ascii="Times New Roman" w:hAnsi="Times New Roman" w:eastAsia="方正仿宋简体" w:cs="Times New Roman"/>
        </w:rPr>
      </w:pPr>
      <w:r>
        <w:rPr>
          <w:rFonts w:hint="default" w:ascii="Times New Roman" w:hAnsi="Times New Roman" w:cs="Times New Roman"/>
        </w:rPr>
        <w:t>各个开票能力通用，除规则校验参考各个开票能力说明外，需注意包含特定要素的红字发票上传时，要保证特定要素与蓝字发票一致。</w:t>
      </w:r>
    </w:p>
    <w:p w14:paraId="0DE257EB">
      <w:pPr>
        <w:pStyle w:val="4"/>
        <w:numPr>
          <w:ilvl w:val="2"/>
          <w:numId w:val="0"/>
        </w:numPr>
        <w:tabs>
          <w:tab w:val="clear" w:pos="576"/>
        </w:tabs>
        <w:spacing w:before="156" w:after="156"/>
        <w:jc w:val="both"/>
        <w:rPr>
          <w:rFonts w:hint="default" w:ascii="Times New Roman" w:hAnsi="Times New Roman" w:cs="Times New Roman"/>
        </w:rPr>
      </w:pPr>
      <w:bookmarkStart w:id="86" w:name="_Toc11426"/>
      <w:bookmarkStart w:id="87" w:name="_Toc9534"/>
      <w:r>
        <w:rPr>
          <w:rFonts w:hint="default" w:ascii="Times New Roman" w:hAnsi="Times New Roman" w:cs="Times New Roman"/>
        </w:rPr>
        <w:t>4.3.1销方申请红字确认单，蓝票未使用未入账</w:t>
      </w:r>
      <w:bookmarkEnd w:id="86"/>
      <w:bookmarkEnd w:id="87"/>
    </w:p>
    <w:p w14:paraId="02EC98ED">
      <w:pPr>
        <w:rPr>
          <w:rFonts w:hint="default" w:ascii="Times New Roman" w:hAnsi="Times New Roman" w:cs="Times New Roman"/>
        </w:rPr>
      </w:pPr>
      <w:r>
        <w:rPr>
          <w:rFonts w:hint="default" w:ascii="Times New Roman" w:hAnsi="Times New Roman" w:cs="Times New Roman"/>
        </w:rPr>
        <w:t>单位销售货物或提供服务，开具蓝字发票后，发现开票开具有误且蓝票未使用且未入账，单位进行发票冲红。</w:t>
      </w:r>
    </w:p>
    <w:p w14:paraId="0FAD96FE">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前置条件：</w:t>
      </w:r>
    </w:p>
    <w:p w14:paraId="1B2E3653">
      <w:pPr>
        <w:rPr>
          <w:rFonts w:hint="default" w:ascii="Times New Roman" w:hAnsi="Times New Roman" w:cs="Times New Roman"/>
        </w:rPr>
      </w:pPr>
      <w:r>
        <w:rPr>
          <w:rFonts w:hint="default" w:ascii="Times New Roman" w:hAnsi="Times New Roman" w:cs="Times New Roman"/>
        </w:rPr>
        <w:t>单位已开具蓝字发票并上传至税局，单位按照税局规则，在本地录入红字确认单，并完成冲红资格和数据合规性等校验。</w:t>
      </w:r>
    </w:p>
    <w:p w14:paraId="56510370">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正常流程：</w:t>
      </w:r>
    </w:p>
    <w:p w14:paraId="585E9B6A">
      <w:pPr>
        <w:numPr>
          <w:ilvl w:val="0"/>
          <w:numId w:val="35"/>
        </w:numPr>
        <w:ind w:left="0" w:firstLine="0" w:firstLineChars="0"/>
        <w:rPr>
          <w:rFonts w:hint="default" w:ascii="Times New Roman" w:hAnsi="Times New Roman" w:cs="Times New Roman"/>
        </w:rPr>
      </w:pPr>
      <w:r>
        <w:rPr>
          <w:rFonts w:hint="default" w:ascii="Times New Roman" w:hAnsi="Times New Roman" w:cs="Times New Roman"/>
        </w:rPr>
        <w:t>单位调用《数字化电子红字确认单申请》接口，将本地的红字确认单上传税局端。</w:t>
      </w:r>
    </w:p>
    <w:p w14:paraId="2307B0CA">
      <w:pPr>
        <w:numPr>
          <w:ilvl w:val="0"/>
          <w:numId w:val="35"/>
        </w:numPr>
        <w:ind w:left="0" w:firstLine="0" w:firstLineChars="0"/>
        <w:rPr>
          <w:rFonts w:hint="default" w:ascii="Times New Roman" w:hAnsi="Times New Roman" w:cs="Times New Roman"/>
        </w:rPr>
      </w:pPr>
      <w:r>
        <w:rPr>
          <w:rFonts w:hint="default" w:ascii="Times New Roman" w:hAnsi="Times New Roman" w:cs="Times New Roman"/>
        </w:rPr>
        <w:t>红字确认单状态为【无需确认】时，单位在本地完成红票开具，并完成冲红资格、发票号段结余和数据合规性等校验。</w:t>
      </w:r>
    </w:p>
    <w:p w14:paraId="3B9D7A5B">
      <w:pPr>
        <w:numPr>
          <w:ilvl w:val="0"/>
          <w:numId w:val="35"/>
        </w:numPr>
        <w:ind w:left="0" w:firstLine="0" w:firstLineChars="0"/>
        <w:rPr>
          <w:rFonts w:hint="default" w:ascii="Times New Roman" w:hAnsi="Times New Roman" w:cs="Times New Roman"/>
        </w:rPr>
      </w:pPr>
      <w:r>
        <w:rPr>
          <w:rFonts w:hint="default" w:ascii="Times New Roman" w:hAnsi="Times New Roman" w:cs="Times New Roman"/>
        </w:rPr>
        <w:t>单位调用《数字化电子发票上传》接口，将本地开具的发票上传税局端。</w:t>
      </w:r>
    </w:p>
    <w:p w14:paraId="0BB5EA4F">
      <w:pPr>
        <w:numPr>
          <w:ilvl w:val="0"/>
          <w:numId w:val="35"/>
        </w:numPr>
        <w:ind w:left="0" w:firstLine="0" w:firstLineChars="0"/>
        <w:rPr>
          <w:rFonts w:hint="default" w:ascii="Times New Roman" w:hAnsi="Times New Roman" w:cs="Times New Roman"/>
        </w:rPr>
      </w:pPr>
      <w:r>
        <w:rPr>
          <w:rFonts w:hint="default" w:ascii="Times New Roman" w:hAnsi="Times New Roman" w:cs="Times New Roman"/>
        </w:rPr>
        <w:t>单位调用《查询数字化电子发票上传结果》接口，从税局查询发票上传结果。</w:t>
      </w:r>
    </w:p>
    <w:p w14:paraId="25A64450">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异常流程：</w:t>
      </w:r>
    </w:p>
    <w:p w14:paraId="4D102FA3">
      <w:pPr>
        <w:numPr>
          <w:ilvl w:val="0"/>
          <w:numId w:val="36"/>
        </w:numPr>
        <w:ind w:left="0" w:firstLine="0" w:firstLineChars="0"/>
        <w:rPr>
          <w:rFonts w:hint="default" w:ascii="Times New Roman" w:hAnsi="Times New Roman" w:cs="Times New Roman"/>
        </w:rPr>
      </w:pPr>
      <w:r>
        <w:rPr>
          <w:rFonts w:hint="default" w:ascii="Times New Roman" w:hAnsi="Times New Roman" w:cs="Times New Roman"/>
        </w:rPr>
        <w:t>单位调用企业基础信息更新接口</w:t>
      </w:r>
      <w:r>
        <w:rPr>
          <w:rFonts w:hint="default" w:ascii="Times New Roman" w:hAnsi="Times New Roman" w:cs="Times New Roman"/>
          <w:i/>
          <w:iCs/>
          <w:color w:val="7F7F7F"/>
        </w:rPr>
        <w:t>(详见5.2.4 )</w:t>
      </w:r>
      <w:r>
        <w:rPr>
          <w:rFonts w:hint="default" w:ascii="Times New Roman" w:hAnsi="Times New Roman" w:cs="Times New Roman"/>
        </w:rPr>
        <w:t>，将企业基础信息/风险信息调整为以下任意条件时禁止红字确认单申请、红字确认单确认和数字化电子红字发票开具：</w:t>
      </w:r>
    </w:p>
    <w:p w14:paraId="75D89187">
      <w:pPr>
        <w:numPr>
          <w:ilvl w:val="0"/>
          <w:numId w:val="37"/>
        </w:numPr>
        <w:ind w:firstLine="0" w:firstLineChars="0"/>
        <w:rPr>
          <w:rFonts w:hint="default" w:ascii="Times New Roman" w:hAnsi="Times New Roman" w:cs="Times New Roman"/>
        </w:rPr>
      </w:pPr>
      <w:r>
        <w:rPr>
          <w:rFonts w:hint="default" w:ascii="Times New Roman" w:hAnsi="Times New Roman" w:cs="Times New Roman"/>
        </w:rPr>
        <w:t>纳税人风险信息中“赋额类别”为“Ⅰ类”。</w:t>
      </w:r>
    </w:p>
    <w:p w14:paraId="014C974D">
      <w:pPr>
        <w:numPr>
          <w:ilvl w:val="0"/>
          <w:numId w:val="37"/>
        </w:numPr>
        <w:ind w:firstLine="0" w:firstLineChars="0"/>
        <w:rPr>
          <w:rFonts w:hint="default" w:ascii="Times New Roman" w:hAnsi="Times New Roman" w:cs="Times New Roman"/>
        </w:rPr>
      </w:pPr>
      <w:r>
        <w:rPr>
          <w:rFonts w:hint="default" w:ascii="Times New Roman" w:hAnsi="Times New Roman" w:cs="Times New Roman"/>
        </w:rPr>
        <w:t>纳税人风险信息中“纳税人预警级别”为“红色预警”。</w:t>
      </w:r>
    </w:p>
    <w:p w14:paraId="674C5DCA">
      <w:pPr>
        <w:numPr>
          <w:ilvl w:val="0"/>
          <w:numId w:val="37"/>
        </w:numPr>
        <w:ind w:firstLine="0" w:firstLineChars="0"/>
        <w:rPr>
          <w:rFonts w:hint="default" w:ascii="Times New Roman" w:hAnsi="Times New Roman" w:cs="Times New Roman"/>
        </w:rPr>
      </w:pPr>
      <w:r>
        <w:rPr>
          <w:rFonts w:hint="default" w:ascii="Times New Roman" w:hAnsi="Times New Roman" w:cs="Times New Roman"/>
        </w:rPr>
        <w:t xml:space="preserve">纳税人风险信息中“风险纳税人标志”为“Y（风险纳税人）”。 </w:t>
      </w:r>
    </w:p>
    <w:p w14:paraId="52B2C2AC">
      <w:pPr>
        <w:numPr>
          <w:ilvl w:val="0"/>
          <w:numId w:val="37"/>
        </w:numPr>
        <w:ind w:firstLine="0" w:firstLineChars="0"/>
        <w:rPr>
          <w:rFonts w:hint="default" w:ascii="Times New Roman" w:hAnsi="Times New Roman" w:cs="Times New Roman"/>
        </w:rPr>
      </w:pPr>
      <w:r>
        <w:rPr>
          <w:rFonts w:hint="default" w:ascii="Times New Roman" w:hAnsi="Times New Roman" w:cs="Times New Roman"/>
        </w:rPr>
        <w:t>纳税人信息中“纳税人状态”不是“03（正常）”、“09（报验）”中 的任意一个。</w:t>
      </w:r>
    </w:p>
    <w:p w14:paraId="20D5432B">
      <w:pPr>
        <w:numPr>
          <w:ilvl w:val="0"/>
          <w:numId w:val="36"/>
        </w:numPr>
        <w:ind w:left="0" w:firstLine="0" w:firstLineChars="0"/>
        <w:rPr>
          <w:rFonts w:hint="default" w:ascii="Times New Roman" w:hAnsi="Times New Roman" w:cs="Times New Roman"/>
        </w:rPr>
      </w:pPr>
      <w:r>
        <w:rPr>
          <w:rFonts w:hint="default" w:ascii="Times New Roman" w:hAnsi="Times New Roman" w:cs="Times New Roman"/>
        </w:rPr>
        <w:t>单位调用《数字化电子红字确认单申请》接口，将本地的红字确认单上传税局端。</w:t>
      </w:r>
    </w:p>
    <w:p w14:paraId="39A928D2">
      <w:pPr>
        <w:numPr>
          <w:ilvl w:val="0"/>
          <w:numId w:val="36"/>
        </w:numPr>
        <w:ind w:left="0" w:firstLine="0" w:firstLineChars="0"/>
        <w:rPr>
          <w:rFonts w:hint="default" w:ascii="Times New Roman" w:hAnsi="Times New Roman" w:cs="Times New Roman"/>
        </w:rPr>
      </w:pPr>
      <w:r>
        <w:rPr>
          <w:rFonts w:hint="default" w:ascii="Times New Roman" w:hAnsi="Times New Roman" w:cs="Times New Roman"/>
        </w:rPr>
        <w:t>红字确认单状态为【无需确认】时，单位在本地完成红票开具，并完成冲红资格、发票号段结余和数据合规性等校验。</w:t>
      </w:r>
    </w:p>
    <w:p w14:paraId="23E96809">
      <w:pPr>
        <w:numPr>
          <w:ilvl w:val="0"/>
          <w:numId w:val="36"/>
        </w:numPr>
        <w:ind w:left="0" w:firstLine="0" w:firstLineChars="0"/>
        <w:rPr>
          <w:rFonts w:hint="default" w:ascii="Times New Roman" w:hAnsi="Times New Roman" w:cs="Times New Roman"/>
        </w:rPr>
      </w:pPr>
      <w:r>
        <w:rPr>
          <w:rFonts w:hint="default" w:ascii="Times New Roman" w:hAnsi="Times New Roman" w:cs="Times New Roman"/>
        </w:rPr>
        <w:t>单位调用《数字化电子发票上传》接口，将本地开具的发票上传税局端。</w:t>
      </w:r>
    </w:p>
    <w:p w14:paraId="415F2641">
      <w:pPr>
        <w:numPr>
          <w:ilvl w:val="0"/>
          <w:numId w:val="36"/>
        </w:numPr>
        <w:ind w:left="0" w:firstLine="0" w:firstLineChars="0"/>
        <w:rPr>
          <w:rFonts w:hint="default" w:ascii="Times New Roman" w:hAnsi="Times New Roman" w:cs="Times New Roman"/>
        </w:rPr>
      </w:pPr>
      <w:r>
        <w:rPr>
          <w:rFonts w:hint="default" w:ascii="Times New Roman" w:hAnsi="Times New Roman" w:cs="Times New Roman"/>
        </w:rPr>
        <w:t>单位调用《查询数字化电子发票上传结果》接口，从税局查询发票上传结果。</w:t>
      </w:r>
    </w:p>
    <w:p w14:paraId="4A0529F0">
      <w:pPr>
        <w:numPr>
          <w:ilvl w:val="0"/>
          <w:numId w:val="36"/>
        </w:numPr>
        <w:ind w:left="0" w:firstLine="0" w:firstLineChars="0"/>
        <w:rPr>
          <w:rFonts w:hint="default" w:ascii="Times New Roman" w:hAnsi="Times New Roman" w:cs="Times New Roman"/>
        </w:rPr>
      </w:pPr>
      <w:r>
        <w:rPr>
          <w:rFonts w:hint="default" w:ascii="Times New Roman" w:hAnsi="Times New Roman" w:cs="Times New Roman"/>
        </w:rPr>
        <w:t>测试完成后，可通过调用企业信息重置接口</w:t>
      </w:r>
      <w:r>
        <w:rPr>
          <w:rFonts w:hint="default" w:ascii="Times New Roman" w:hAnsi="Times New Roman" w:cs="Times New Roman"/>
          <w:i/>
          <w:iCs/>
          <w:color w:val="7F7F7F"/>
        </w:rPr>
        <w:t>(详见5.2.2 )</w:t>
      </w:r>
      <w:r>
        <w:rPr>
          <w:rFonts w:hint="default" w:ascii="Times New Roman" w:hAnsi="Times New Roman" w:cs="Times New Roman"/>
        </w:rPr>
        <w:t>，将企业基础信息初始化，保障后续纳税人正常测试。</w:t>
      </w:r>
    </w:p>
    <w:p w14:paraId="49602193">
      <w:pPr>
        <w:pStyle w:val="4"/>
        <w:numPr>
          <w:ilvl w:val="2"/>
          <w:numId w:val="0"/>
        </w:numPr>
        <w:tabs>
          <w:tab w:val="clear" w:pos="576"/>
        </w:tabs>
        <w:spacing w:before="156" w:after="156"/>
        <w:jc w:val="both"/>
        <w:rPr>
          <w:rFonts w:hint="default" w:ascii="Times New Roman" w:hAnsi="Times New Roman" w:cs="Times New Roman"/>
        </w:rPr>
      </w:pPr>
      <w:bookmarkStart w:id="88" w:name="_Toc6095"/>
      <w:bookmarkStart w:id="89" w:name="_Toc25778"/>
      <w:r>
        <w:rPr>
          <w:rFonts w:hint="default" w:ascii="Times New Roman" w:hAnsi="Times New Roman" w:cs="Times New Roman"/>
        </w:rPr>
        <w:t>4.3.2销方申请红字确认单，蓝票已使用已入账</w:t>
      </w:r>
      <w:bookmarkEnd w:id="88"/>
      <w:bookmarkEnd w:id="89"/>
    </w:p>
    <w:p w14:paraId="5616B5A2">
      <w:pPr>
        <w:rPr>
          <w:rFonts w:hint="default" w:ascii="Times New Roman" w:hAnsi="Times New Roman" w:cs="Times New Roman"/>
        </w:rPr>
      </w:pPr>
      <w:r>
        <w:rPr>
          <w:rFonts w:hint="default" w:ascii="Times New Roman" w:hAnsi="Times New Roman" w:cs="Times New Roman"/>
        </w:rPr>
        <w:t>单位销售货物或提供服务，开具蓝字发票后，发现开票开具有误且蓝票已使用/已入账，单位进行发票冲红。</w:t>
      </w:r>
    </w:p>
    <w:p w14:paraId="6DF01DAE">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前置条件：</w:t>
      </w:r>
    </w:p>
    <w:p w14:paraId="6D127C62">
      <w:pPr>
        <w:rPr>
          <w:rFonts w:hint="default" w:ascii="Times New Roman" w:hAnsi="Times New Roman" w:cs="Times New Roman"/>
        </w:rPr>
      </w:pPr>
      <w:r>
        <w:rPr>
          <w:rFonts w:hint="default" w:ascii="Times New Roman" w:hAnsi="Times New Roman" w:cs="Times New Roman"/>
        </w:rPr>
        <w:t>单位已开具蓝字发票并上传至税局，单位按照税局规则，在本地录入红字确认单，并完成冲红资格和数据合规性等校验。</w:t>
      </w:r>
    </w:p>
    <w:p w14:paraId="1B4997BF">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正常流程：</w:t>
      </w:r>
    </w:p>
    <w:p w14:paraId="588DA15C">
      <w:pPr>
        <w:numPr>
          <w:ilvl w:val="0"/>
          <w:numId w:val="38"/>
        </w:numPr>
        <w:ind w:left="0" w:firstLine="0" w:firstLineChars="0"/>
        <w:rPr>
          <w:rFonts w:hint="default" w:ascii="Times New Roman" w:hAnsi="Times New Roman" w:cs="Times New Roman"/>
        </w:rPr>
      </w:pPr>
      <w:r>
        <w:rPr>
          <w:rFonts w:hint="default" w:ascii="Times New Roman" w:hAnsi="Times New Roman" w:cs="Times New Roman"/>
        </w:rPr>
        <w:t>虚拟单位（购方单位）调用《发票入账、抵扣状态变更》接口，将入账状态调整为【已入账】，或将抵扣状态调整【已抵扣】。</w:t>
      </w:r>
    </w:p>
    <w:p w14:paraId="472FBD72">
      <w:pPr>
        <w:numPr>
          <w:ilvl w:val="0"/>
          <w:numId w:val="38"/>
        </w:numPr>
        <w:ind w:left="0" w:firstLine="0" w:firstLineChars="0"/>
        <w:rPr>
          <w:rFonts w:hint="default" w:ascii="Times New Roman" w:hAnsi="Times New Roman" w:cs="Times New Roman"/>
        </w:rPr>
      </w:pPr>
      <w:r>
        <w:rPr>
          <w:rFonts w:hint="default" w:ascii="Times New Roman" w:hAnsi="Times New Roman" w:cs="Times New Roman"/>
        </w:rPr>
        <w:t>单位调用《数字化电子红字确认单申请》接口，将本地的红字确认单上传税局端。</w:t>
      </w:r>
    </w:p>
    <w:p w14:paraId="23C89668">
      <w:pPr>
        <w:numPr>
          <w:ilvl w:val="0"/>
          <w:numId w:val="38"/>
        </w:numPr>
        <w:ind w:left="0" w:firstLine="0" w:firstLineChars="0"/>
        <w:rPr>
          <w:rFonts w:hint="default" w:ascii="Times New Roman" w:hAnsi="Times New Roman" w:cs="Times New Roman"/>
        </w:rPr>
      </w:pPr>
      <w:r>
        <w:rPr>
          <w:rFonts w:hint="default" w:ascii="Times New Roman" w:hAnsi="Times New Roman" w:cs="Times New Roman"/>
        </w:rPr>
        <w:t>单位调用《查询数字化电子红字确认单列表信息》/《查询数字化电子红字确认单明细信息》接口，从税局查询红字确认单状态，并保存至单位本地。</w:t>
      </w:r>
    </w:p>
    <w:p w14:paraId="1B72A3AD">
      <w:pPr>
        <w:numPr>
          <w:ilvl w:val="0"/>
          <w:numId w:val="38"/>
        </w:numPr>
        <w:ind w:left="0" w:firstLine="0" w:firstLineChars="0"/>
        <w:rPr>
          <w:rFonts w:hint="default" w:ascii="Times New Roman" w:hAnsi="Times New Roman" w:cs="Times New Roman"/>
        </w:rPr>
      </w:pPr>
      <w:r>
        <w:rPr>
          <w:rFonts w:hint="default" w:ascii="Times New Roman" w:hAnsi="Times New Roman" w:cs="Times New Roman"/>
        </w:rPr>
        <w:t>红字确认单状态为【购销双方已确认】时，单位在本地完成红票开具，并完成冲红资格、发票号段结余和数据合规性等校验。</w:t>
      </w:r>
    </w:p>
    <w:p w14:paraId="51760863">
      <w:pPr>
        <w:numPr>
          <w:ilvl w:val="0"/>
          <w:numId w:val="38"/>
        </w:numPr>
        <w:ind w:left="0" w:firstLine="0" w:firstLineChars="0"/>
        <w:rPr>
          <w:rFonts w:hint="default" w:ascii="Times New Roman" w:hAnsi="Times New Roman" w:cs="Times New Roman"/>
        </w:rPr>
      </w:pPr>
      <w:r>
        <w:rPr>
          <w:rFonts w:hint="default" w:ascii="Times New Roman" w:hAnsi="Times New Roman" w:cs="Times New Roman"/>
        </w:rPr>
        <w:t>单位调用《数字化电子发票上传》接口，将本地开具的发票上传税局端。</w:t>
      </w:r>
    </w:p>
    <w:p w14:paraId="6DD58610">
      <w:pPr>
        <w:numPr>
          <w:ilvl w:val="0"/>
          <w:numId w:val="38"/>
        </w:numPr>
        <w:ind w:left="0" w:firstLine="0" w:firstLineChars="0"/>
        <w:rPr>
          <w:rFonts w:hint="default" w:ascii="Times New Roman" w:hAnsi="Times New Roman" w:cs="Times New Roman"/>
        </w:rPr>
      </w:pPr>
      <w:r>
        <w:rPr>
          <w:rFonts w:hint="default" w:ascii="Times New Roman" w:hAnsi="Times New Roman" w:cs="Times New Roman"/>
        </w:rPr>
        <w:t>单位调用《查询数字化电子发票上传结果》接口，从税局查询发票上传结果。</w:t>
      </w:r>
    </w:p>
    <w:p w14:paraId="3A86ACEF">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异常流程：</w:t>
      </w:r>
    </w:p>
    <w:p w14:paraId="53B71F34">
      <w:pPr>
        <w:numPr>
          <w:ilvl w:val="0"/>
          <w:numId w:val="39"/>
        </w:numPr>
        <w:ind w:left="0" w:firstLine="0" w:firstLineChars="0"/>
        <w:rPr>
          <w:rFonts w:hint="default" w:ascii="Times New Roman" w:hAnsi="Times New Roman" w:cs="Times New Roman"/>
        </w:rPr>
      </w:pPr>
      <w:r>
        <w:rPr>
          <w:rFonts w:hint="default" w:ascii="Times New Roman" w:hAnsi="Times New Roman" w:cs="Times New Roman"/>
        </w:rPr>
        <w:t>单位调用企业基础信息更新接口</w:t>
      </w:r>
      <w:r>
        <w:rPr>
          <w:rFonts w:hint="default" w:ascii="Times New Roman" w:hAnsi="Times New Roman" w:cs="Times New Roman"/>
          <w:i/>
          <w:iCs/>
          <w:color w:val="7F7F7F"/>
        </w:rPr>
        <w:t>(详见5.2.4 )</w:t>
      </w:r>
      <w:r>
        <w:rPr>
          <w:rFonts w:hint="default" w:ascii="Times New Roman" w:hAnsi="Times New Roman" w:cs="Times New Roman"/>
        </w:rPr>
        <w:t>，将企业基础信息/风险信息调整为以下任意条件时，禁止红字确认单申请、红字确认单确认和数字化电子红字发票开具：</w:t>
      </w:r>
    </w:p>
    <w:p w14:paraId="57B76513">
      <w:pPr>
        <w:numPr>
          <w:ilvl w:val="0"/>
          <w:numId w:val="40"/>
        </w:numPr>
        <w:ind w:firstLine="0" w:firstLineChars="0"/>
        <w:rPr>
          <w:rFonts w:hint="default" w:ascii="Times New Roman" w:hAnsi="Times New Roman" w:cs="Times New Roman"/>
        </w:rPr>
      </w:pPr>
      <w:r>
        <w:rPr>
          <w:rFonts w:hint="default" w:ascii="Times New Roman" w:hAnsi="Times New Roman" w:cs="Times New Roman"/>
        </w:rPr>
        <w:t>纳税人风险信息中“赋额类别”为“Ⅰ类”。</w:t>
      </w:r>
    </w:p>
    <w:p w14:paraId="663281BD">
      <w:pPr>
        <w:numPr>
          <w:ilvl w:val="0"/>
          <w:numId w:val="40"/>
        </w:numPr>
        <w:ind w:firstLine="0" w:firstLineChars="0"/>
        <w:rPr>
          <w:rFonts w:hint="default" w:ascii="Times New Roman" w:hAnsi="Times New Roman" w:cs="Times New Roman"/>
        </w:rPr>
      </w:pPr>
      <w:r>
        <w:rPr>
          <w:rFonts w:hint="default" w:ascii="Times New Roman" w:hAnsi="Times New Roman" w:cs="Times New Roman"/>
        </w:rPr>
        <w:t>纳税人风险信息中“纳税人预警级别”为“红色预警”。</w:t>
      </w:r>
    </w:p>
    <w:p w14:paraId="4A5F47DC">
      <w:pPr>
        <w:numPr>
          <w:ilvl w:val="0"/>
          <w:numId w:val="40"/>
        </w:numPr>
        <w:ind w:firstLine="0" w:firstLineChars="0"/>
        <w:rPr>
          <w:rFonts w:hint="default" w:ascii="Times New Roman" w:hAnsi="Times New Roman" w:cs="Times New Roman"/>
        </w:rPr>
      </w:pPr>
      <w:r>
        <w:rPr>
          <w:rFonts w:hint="default" w:ascii="Times New Roman" w:hAnsi="Times New Roman" w:cs="Times New Roman"/>
        </w:rPr>
        <w:t xml:space="preserve">纳税人风险信息中“风险纳税人标志”为“Y（风险纳税人）”。 </w:t>
      </w:r>
    </w:p>
    <w:p w14:paraId="556E4AC5">
      <w:pPr>
        <w:numPr>
          <w:ilvl w:val="0"/>
          <w:numId w:val="40"/>
        </w:numPr>
        <w:ind w:firstLine="0" w:firstLineChars="0"/>
        <w:rPr>
          <w:rFonts w:hint="default" w:ascii="Times New Roman" w:hAnsi="Times New Roman" w:cs="Times New Roman"/>
        </w:rPr>
      </w:pPr>
      <w:r>
        <w:rPr>
          <w:rFonts w:hint="default" w:ascii="Times New Roman" w:hAnsi="Times New Roman" w:cs="Times New Roman"/>
        </w:rPr>
        <w:t>纳税人信息中“纳税人状态”不是“03（正常）”、“09（报验）”中 的任意一个。</w:t>
      </w:r>
    </w:p>
    <w:p w14:paraId="7F6D4598">
      <w:pPr>
        <w:numPr>
          <w:ilvl w:val="0"/>
          <w:numId w:val="39"/>
        </w:numPr>
        <w:ind w:left="0" w:firstLine="0" w:firstLineChars="0"/>
        <w:rPr>
          <w:rFonts w:hint="default" w:ascii="Times New Roman" w:hAnsi="Times New Roman" w:cs="Times New Roman"/>
        </w:rPr>
      </w:pPr>
      <w:r>
        <w:rPr>
          <w:rFonts w:hint="default" w:ascii="Times New Roman" w:hAnsi="Times New Roman" w:cs="Times New Roman"/>
        </w:rPr>
        <w:t>虚拟单位（购方单位）调用《发票入账、抵扣状态变更》接口，将入账状态调整为【已入账】，或将抵扣状态调整【已抵扣】。</w:t>
      </w:r>
    </w:p>
    <w:p w14:paraId="26ED68E7">
      <w:pPr>
        <w:numPr>
          <w:ilvl w:val="0"/>
          <w:numId w:val="39"/>
        </w:numPr>
        <w:ind w:left="0" w:firstLine="0" w:firstLineChars="0"/>
        <w:rPr>
          <w:rFonts w:hint="default" w:ascii="Times New Roman" w:hAnsi="Times New Roman" w:cs="Times New Roman"/>
        </w:rPr>
      </w:pPr>
      <w:r>
        <w:rPr>
          <w:rFonts w:hint="default" w:ascii="Times New Roman" w:hAnsi="Times New Roman" w:cs="Times New Roman"/>
        </w:rPr>
        <w:t>单位调用《数字化电子红字确认单申请》接口，将本地的红字确认单上传税局端。</w:t>
      </w:r>
    </w:p>
    <w:p w14:paraId="6B9D3EB8">
      <w:pPr>
        <w:numPr>
          <w:ilvl w:val="0"/>
          <w:numId w:val="39"/>
        </w:numPr>
        <w:ind w:left="0" w:firstLine="0" w:firstLineChars="0"/>
        <w:rPr>
          <w:rFonts w:hint="default" w:ascii="Times New Roman" w:hAnsi="Times New Roman" w:cs="Times New Roman"/>
        </w:rPr>
      </w:pPr>
      <w:r>
        <w:rPr>
          <w:rFonts w:hint="default" w:ascii="Times New Roman" w:hAnsi="Times New Roman" w:cs="Times New Roman"/>
        </w:rPr>
        <w:t>单位调用《查询数字化电子红字确认单列表信息》/《查询数字化电子红字确认单明细信息》接口，从税局查询红字确认单状态，并保存至单位本地。</w:t>
      </w:r>
    </w:p>
    <w:p w14:paraId="701639F2">
      <w:pPr>
        <w:numPr>
          <w:ilvl w:val="0"/>
          <w:numId w:val="39"/>
        </w:numPr>
        <w:ind w:left="0" w:firstLine="0" w:firstLineChars="0"/>
        <w:rPr>
          <w:rFonts w:hint="default" w:ascii="Times New Roman" w:hAnsi="Times New Roman" w:cs="Times New Roman"/>
        </w:rPr>
      </w:pPr>
      <w:r>
        <w:rPr>
          <w:rFonts w:hint="default" w:ascii="Times New Roman" w:hAnsi="Times New Roman" w:cs="Times New Roman"/>
        </w:rPr>
        <w:t>红字确认单状态为【购销双方已确认】时，单位在本地完成红票开具，并完成冲红资格、发票号段结余和数据合规性等校验。</w:t>
      </w:r>
    </w:p>
    <w:p w14:paraId="704FCCF2">
      <w:pPr>
        <w:numPr>
          <w:ilvl w:val="0"/>
          <w:numId w:val="39"/>
        </w:numPr>
        <w:ind w:left="0" w:firstLine="0" w:firstLineChars="0"/>
        <w:rPr>
          <w:rFonts w:hint="default" w:ascii="Times New Roman" w:hAnsi="Times New Roman" w:cs="Times New Roman"/>
        </w:rPr>
      </w:pPr>
      <w:r>
        <w:rPr>
          <w:rFonts w:hint="default" w:ascii="Times New Roman" w:hAnsi="Times New Roman" w:cs="Times New Roman"/>
        </w:rPr>
        <w:t>单位调用《数字化电子发票上传》接口，将本地开具的发票上传税局端。</w:t>
      </w:r>
    </w:p>
    <w:p w14:paraId="3C6BC18A">
      <w:pPr>
        <w:numPr>
          <w:ilvl w:val="0"/>
          <w:numId w:val="39"/>
        </w:numPr>
        <w:ind w:left="0" w:firstLine="0" w:firstLineChars="0"/>
        <w:rPr>
          <w:rFonts w:hint="default" w:ascii="Times New Roman" w:hAnsi="Times New Roman" w:cs="Times New Roman"/>
        </w:rPr>
      </w:pPr>
      <w:r>
        <w:rPr>
          <w:rFonts w:hint="default" w:ascii="Times New Roman" w:hAnsi="Times New Roman" w:cs="Times New Roman"/>
        </w:rPr>
        <w:t>单位调用《查询数字化电子发票上传结果》接口，从税局查询发票上传结果。</w:t>
      </w:r>
    </w:p>
    <w:p w14:paraId="1018D1F6">
      <w:pPr>
        <w:numPr>
          <w:ilvl w:val="0"/>
          <w:numId w:val="39"/>
        </w:numPr>
        <w:ind w:left="0" w:firstLine="0" w:firstLineChars="0"/>
        <w:rPr>
          <w:rFonts w:hint="default" w:ascii="Times New Roman" w:hAnsi="Times New Roman" w:cs="Times New Roman"/>
        </w:rPr>
      </w:pPr>
      <w:r>
        <w:rPr>
          <w:rFonts w:hint="default" w:ascii="Times New Roman" w:hAnsi="Times New Roman" w:cs="Times New Roman"/>
        </w:rPr>
        <w:t>测试完成后，可通过调用企业信息重置接口</w:t>
      </w:r>
      <w:r>
        <w:rPr>
          <w:rFonts w:hint="default" w:ascii="Times New Roman" w:hAnsi="Times New Roman" w:cs="Times New Roman"/>
          <w:i/>
          <w:iCs/>
          <w:color w:val="7F7F7F"/>
        </w:rPr>
        <w:t>(详见5.2.2 )</w:t>
      </w:r>
      <w:r>
        <w:rPr>
          <w:rFonts w:hint="default" w:ascii="Times New Roman" w:hAnsi="Times New Roman" w:cs="Times New Roman"/>
        </w:rPr>
        <w:t>，将企业基础信息初始化，保障后续纳税人正常测试。</w:t>
      </w:r>
    </w:p>
    <w:p w14:paraId="1FAF16EC">
      <w:pPr>
        <w:pStyle w:val="4"/>
        <w:numPr>
          <w:ilvl w:val="2"/>
          <w:numId w:val="0"/>
        </w:numPr>
        <w:tabs>
          <w:tab w:val="clear" w:pos="576"/>
        </w:tabs>
        <w:spacing w:before="156" w:after="156"/>
        <w:jc w:val="both"/>
        <w:rPr>
          <w:rFonts w:hint="default" w:ascii="Times New Roman" w:hAnsi="Times New Roman" w:cs="Times New Roman"/>
        </w:rPr>
      </w:pPr>
      <w:bookmarkStart w:id="90" w:name="_Toc21084"/>
      <w:bookmarkStart w:id="91" w:name="_Toc19341"/>
      <w:r>
        <w:rPr>
          <w:rFonts w:hint="default" w:ascii="Times New Roman" w:hAnsi="Times New Roman" w:cs="Times New Roman"/>
        </w:rPr>
        <w:t>4.3.3销方确认红字确认单，蓝票已使用/已入账</w:t>
      </w:r>
      <w:bookmarkEnd w:id="90"/>
      <w:bookmarkEnd w:id="91"/>
    </w:p>
    <w:p w14:paraId="74DE535E">
      <w:pPr>
        <w:rPr>
          <w:rFonts w:hint="default" w:ascii="Times New Roman" w:hAnsi="Times New Roman" w:cs="Times New Roman"/>
        </w:rPr>
      </w:pPr>
      <w:r>
        <w:rPr>
          <w:rFonts w:hint="default" w:ascii="Times New Roman" w:hAnsi="Times New Roman" w:cs="Times New Roman"/>
        </w:rPr>
        <w:t>单位提供服务，开具蓝字发票后，发现开票开具有误且购方已申请红字确认单，单位红字确认单确认和发票冲红。</w:t>
      </w:r>
    </w:p>
    <w:p w14:paraId="7BFBE21D">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前置条件：</w:t>
      </w:r>
    </w:p>
    <w:p w14:paraId="1DB9914A">
      <w:pPr>
        <w:rPr>
          <w:rFonts w:hint="default" w:ascii="Times New Roman" w:hAnsi="Times New Roman" w:cs="Times New Roman"/>
        </w:rPr>
      </w:pPr>
      <w:r>
        <w:rPr>
          <w:rFonts w:hint="default" w:ascii="Times New Roman" w:hAnsi="Times New Roman" w:cs="Times New Roman"/>
        </w:rPr>
        <w:t>购方已申请红字确认单，单位向税局查询红字确认单并在本地下载红字确认单。</w:t>
      </w:r>
    </w:p>
    <w:p w14:paraId="08BF869D">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正常流程：</w:t>
      </w:r>
    </w:p>
    <w:p w14:paraId="689E94D3">
      <w:pPr>
        <w:numPr>
          <w:ilvl w:val="0"/>
          <w:numId w:val="41"/>
        </w:numPr>
        <w:ind w:left="5" w:hanging="5" w:firstLineChars="0"/>
        <w:rPr>
          <w:rFonts w:hint="default" w:ascii="Times New Roman" w:hAnsi="Times New Roman" w:cs="Times New Roman"/>
        </w:rPr>
      </w:pPr>
      <w:r>
        <w:rPr>
          <w:rFonts w:hint="default" w:ascii="Times New Roman" w:hAnsi="Times New Roman" w:cs="Times New Roman"/>
        </w:rPr>
        <w:t>单位调用《查询数字化电子红字确认单列表信息》接口，从税局查询确认红字确认单列表信息，并保存至单位本地。</w:t>
      </w:r>
    </w:p>
    <w:p w14:paraId="59D32BDE">
      <w:pPr>
        <w:numPr>
          <w:ilvl w:val="0"/>
          <w:numId w:val="41"/>
        </w:numPr>
        <w:ind w:left="5" w:hanging="5" w:firstLineChars="0"/>
        <w:rPr>
          <w:rFonts w:hint="default" w:ascii="Times New Roman" w:hAnsi="Times New Roman" w:cs="Times New Roman"/>
        </w:rPr>
      </w:pPr>
      <w:r>
        <w:rPr>
          <w:rFonts w:hint="default" w:ascii="Times New Roman" w:hAnsi="Times New Roman" w:cs="Times New Roman"/>
        </w:rPr>
        <w:t>单位调用《查询数字化电子红字确认单明细信息》接口，从税局查询红字确认单明细信息，并保存至单位本地。</w:t>
      </w:r>
    </w:p>
    <w:p w14:paraId="65CFAD68">
      <w:pPr>
        <w:numPr>
          <w:ilvl w:val="0"/>
          <w:numId w:val="41"/>
        </w:numPr>
        <w:ind w:left="5" w:hanging="5" w:firstLineChars="0"/>
        <w:rPr>
          <w:rFonts w:hint="default" w:ascii="Times New Roman" w:hAnsi="Times New Roman" w:cs="Times New Roman"/>
        </w:rPr>
      </w:pPr>
      <w:r>
        <w:rPr>
          <w:rFonts w:hint="default" w:ascii="Times New Roman" w:hAnsi="Times New Roman" w:cs="Times New Roman"/>
        </w:rPr>
        <w:t>单位调用《数字化电子红字确认单确认》接口，向税局上传红字确认单确认结果。</w:t>
      </w:r>
    </w:p>
    <w:p w14:paraId="43DC7ED8">
      <w:pPr>
        <w:numPr>
          <w:ilvl w:val="0"/>
          <w:numId w:val="41"/>
        </w:numPr>
        <w:ind w:left="5" w:hanging="5" w:firstLineChars="0"/>
        <w:rPr>
          <w:rFonts w:hint="default" w:ascii="Times New Roman" w:hAnsi="Times New Roman" w:cs="Times New Roman"/>
        </w:rPr>
      </w:pPr>
      <w:r>
        <w:rPr>
          <w:rFonts w:hint="default" w:ascii="Times New Roman" w:hAnsi="Times New Roman" w:cs="Times New Roman"/>
        </w:rPr>
        <w:t>红字确认单状态为【购销双方已确认】时，单位在本地完成红票开具，并完成冲红资格、发票号段结余和数据合规性等校验。</w:t>
      </w:r>
    </w:p>
    <w:p w14:paraId="3169B172">
      <w:pPr>
        <w:numPr>
          <w:ilvl w:val="0"/>
          <w:numId w:val="41"/>
        </w:numPr>
        <w:ind w:left="5" w:hanging="5" w:firstLineChars="0"/>
        <w:rPr>
          <w:rFonts w:hint="default" w:ascii="Times New Roman" w:hAnsi="Times New Roman" w:cs="Times New Roman"/>
        </w:rPr>
      </w:pPr>
      <w:r>
        <w:rPr>
          <w:rFonts w:hint="default" w:ascii="Times New Roman" w:hAnsi="Times New Roman" w:cs="Times New Roman"/>
        </w:rPr>
        <w:t>单位调用《数字化电子发票上传》接口，将本地开具的发票上传税局端。</w:t>
      </w:r>
    </w:p>
    <w:p w14:paraId="1934D407">
      <w:pPr>
        <w:numPr>
          <w:ilvl w:val="0"/>
          <w:numId w:val="41"/>
        </w:numPr>
        <w:ind w:left="5" w:hanging="5" w:firstLineChars="0"/>
        <w:rPr>
          <w:rFonts w:hint="default" w:ascii="Times New Roman" w:hAnsi="Times New Roman" w:cs="Times New Roman"/>
        </w:rPr>
      </w:pPr>
      <w:r>
        <w:rPr>
          <w:rFonts w:hint="default" w:ascii="Times New Roman" w:hAnsi="Times New Roman" w:cs="Times New Roman"/>
        </w:rPr>
        <w:t>单位调用《查询数字化电子发票上传结果》接口，从税局查询发票上传结果。</w:t>
      </w:r>
    </w:p>
    <w:p w14:paraId="47CB6FDF">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异常流程：</w:t>
      </w:r>
    </w:p>
    <w:p w14:paraId="6B7F777C">
      <w:pPr>
        <w:numPr>
          <w:ilvl w:val="0"/>
          <w:numId w:val="42"/>
        </w:numPr>
        <w:ind w:left="5" w:hanging="5" w:firstLineChars="0"/>
        <w:rPr>
          <w:rFonts w:hint="default" w:ascii="Times New Roman" w:hAnsi="Times New Roman" w:cs="Times New Roman"/>
        </w:rPr>
      </w:pPr>
      <w:r>
        <w:rPr>
          <w:rFonts w:hint="default" w:ascii="Times New Roman" w:hAnsi="Times New Roman" w:cs="Times New Roman"/>
        </w:rPr>
        <w:t>单位调用企业基础信息更新接口</w:t>
      </w:r>
      <w:r>
        <w:rPr>
          <w:rFonts w:hint="default" w:ascii="Times New Roman" w:hAnsi="Times New Roman" w:cs="Times New Roman"/>
          <w:i/>
          <w:iCs/>
          <w:color w:val="7F7F7F"/>
        </w:rPr>
        <w:t>(详见5.2.4 )</w:t>
      </w:r>
      <w:r>
        <w:rPr>
          <w:rFonts w:hint="default" w:ascii="Times New Roman" w:hAnsi="Times New Roman" w:cs="Times New Roman"/>
        </w:rPr>
        <w:t>，将企业基础信息/风险信息调整为以下任意条件时，禁止红字确认单申请、红字确认单确认和数字化电子红字发票开具：</w:t>
      </w:r>
    </w:p>
    <w:p w14:paraId="6837F8AB">
      <w:pPr>
        <w:numPr>
          <w:ilvl w:val="0"/>
          <w:numId w:val="43"/>
        </w:numPr>
        <w:ind w:firstLine="0" w:firstLineChars="0"/>
        <w:rPr>
          <w:rFonts w:hint="default" w:ascii="Times New Roman" w:hAnsi="Times New Roman" w:cs="Times New Roman"/>
        </w:rPr>
      </w:pPr>
      <w:r>
        <w:rPr>
          <w:rFonts w:hint="default" w:ascii="Times New Roman" w:hAnsi="Times New Roman" w:cs="Times New Roman"/>
        </w:rPr>
        <w:t>纳税人风险信息中“赋额类别”为“Ⅰ类”。</w:t>
      </w:r>
    </w:p>
    <w:p w14:paraId="60E63399">
      <w:pPr>
        <w:numPr>
          <w:ilvl w:val="0"/>
          <w:numId w:val="43"/>
        </w:numPr>
        <w:ind w:firstLine="0" w:firstLineChars="0"/>
        <w:rPr>
          <w:rFonts w:hint="default" w:ascii="Times New Roman" w:hAnsi="Times New Roman" w:cs="Times New Roman"/>
        </w:rPr>
      </w:pPr>
      <w:r>
        <w:rPr>
          <w:rFonts w:hint="default" w:ascii="Times New Roman" w:hAnsi="Times New Roman" w:cs="Times New Roman"/>
        </w:rPr>
        <w:t>纳税人风险信息中“纳税人预警级别”为“红色预警”。</w:t>
      </w:r>
    </w:p>
    <w:p w14:paraId="7E1EB857">
      <w:pPr>
        <w:numPr>
          <w:ilvl w:val="0"/>
          <w:numId w:val="43"/>
        </w:numPr>
        <w:ind w:firstLine="0" w:firstLineChars="0"/>
        <w:rPr>
          <w:rFonts w:hint="default" w:ascii="Times New Roman" w:hAnsi="Times New Roman" w:cs="Times New Roman"/>
        </w:rPr>
      </w:pPr>
      <w:r>
        <w:rPr>
          <w:rFonts w:hint="default" w:ascii="Times New Roman" w:hAnsi="Times New Roman" w:cs="Times New Roman"/>
        </w:rPr>
        <w:t xml:space="preserve">纳税人风险信息中“风险纳税人标志”为“Y（风险纳税人）”。 </w:t>
      </w:r>
    </w:p>
    <w:p w14:paraId="1832ED7C">
      <w:pPr>
        <w:numPr>
          <w:ilvl w:val="0"/>
          <w:numId w:val="43"/>
        </w:numPr>
        <w:ind w:firstLine="0" w:firstLineChars="0"/>
        <w:rPr>
          <w:rFonts w:hint="default" w:ascii="Times New Roman" w:hAnsi="Times New Roman" w:cs="Times New Roman"/>
        </w:rPr>
      </w:pPr>
      <w:r>
        <w:rPr>
          <w:rFonts w:hint="default" w:ascii="Times New Roman" w:hAnsi="Times New Roman" w:cs="Times New Roman"/>
        </w:rPr>
        <w:t>纳税人信息中“纳税人状态”不是“03（正常）”、“09（报验）”中 的任意一个。</w:t>
      </w:r>
    </w:p>
    <w:p w14:paraId="028CBED8">
      <w:pPr>
        <w:numPr>
          <w:ilvl w:val="0"/>
          <w:numId w:val="42"/>
        </w:numPr>
        <w:ind w:left="5" w:hanging="5" w:firstLineChars="0"/>
        <w:rPr>
          <w:rFonts w:hint="default" w:ascii="Times New Roman" w:hAnsi="Times New Roman" w:cs="Times New Roman"/>
        </w:rPr>
      </w:pPr>
      <w:r>
        <w:rPr>
          <w:rFonts w:hint="default" w:ascii="Times New Roman" w:hAnsi="Times New Roman" w:cs="Times New Roman"/>
        </w:rPr>
        <w:t>单位调用《查询数字化电子红字确认单列表信息》接口，从税局查询确认红字确认单列表信息，并保存至单位本地。</w:t>
      </w:r>
    </w:p>
    <w:p w14:paraId="1F7505DA">
      <w:pPr>
        <w:numPr>
          <w:ilvl w:val="0"/>
          <w:numId w:val="42"/>
        </w:numPr>
        <w:ind w:left="5" w:hanging="5" w:firstLineChars="0"/>
        <w:rPr>
          <w:rFonts w:hint="default" w:ascii="Times New Roman" w:hAnsi="Times New Roman" w:cs="Times New Roman"/>
        </w:rPr>
      </w:pPr>
      <w:r>
        <w:rPr>
          <w:rFonts w:hint="default" w:ascii="Times New Roman" w:hAnsi="Times New Roman" w:cs="Times New Roman"/>
        </w:rPr>
        <w:t>单位调用《查询数字化电子红字确认单明细信息》接口，从税局查询红字确认单明细信息，并保存至单位本地。</w:t>
      </w:r>
    </w:p>
    <w:p w14:paraId="438EF924">
      <w:pPr>
        <w:numPr>
          <w:ilvl w:val="0"/>
          <w:numId w:val="42"/>
        </w:numPr>
        <w:ind w:left="5" w:hanging="5" w:firstLineChars="0"/>
        <w:rPr>
          <w:rFonts w:hint="default" w:ascii="Times New Roman" w:hAnsi="Times New Roman" w:cs="Times New Roman"/>
        </w:rPr>
      </w:pPr>
      <w:r>
        <w:rPr>
          <w:rFonts w:hint="default" w:ascii="Times New Roman" w:hAnsi="Times New Roman" w:cs="Times New Roman"/>
        </w:rPr>
        <w:t>单位调用《数字化电子红字确认单确认》接口，向税局上传红字确认单确认结果。</w:t>
      </w:r>
    </w:p>
    <w:p w14:paraId="6EC7D2C2">
      <w:pPr>
        <w:numPr>
          <w:ilvl w:val="0"/>
          <w:numId w:val="42"/>
        </w:numPr>
        <w:ind w:left="5" w:hanging="5" w:firstLineChars="0"/>
        <w:rPr>
          <w:rFonts w:hint="default" w:ascii="Times New Roman" w:hAnsi="Times New Roman" w:cs="Times New Roman"/>
        </w:rPr>
      </w:pPr>
      <w:r>
        <w:rPr>
          <w:rFonts w:hint="default" w:ascii="Times New Roman" w:hAnsi="Times New Roman" w:cs="Times New Roman"/>
        </w:rPr>
        <w:t>红字确认单状态为【购销双方已确认】时，单位在本地完成红票开具，并完成冲红资格、发票号段结余和数据合规性等校验。</w:t>
      </w:r>
    </w:p>
    <w:p w14:paraId="29A375A6">
      <w:pPr>
        <w:numPr>
          <w:ilvl w:val="0"/>
          <w:numId w:val="42"/>
        </w:numPr>
        <w:ind w:left="5" w:hanging="5" w:firstLineChars="0"/>
        <w:rPr>
          <w:rFonts w:hint="default" w:ascii="Times New Roman" w:hAnsi="Times New Roman" w:cs="Times New Roman"/>
        </w:rPr>
      </w:pPr>
      <w:r>
        <w:rPr>
          <w:rFonts w:hint="default" w:ascii="Times New Roman" w:hAnsi="Times New Roman" w:cs="Times New Roman"/>
        </w:rPr>
        <w:t>单位调用《数字化电子发票上传》接口，将本地开具的发票上传税局端。</w:t>
      </w:r>
    </w:p>
    <w:p w14:paraId="0DB3781D">
      <w:pPr>
        <w:numPr>
          <w:ilvl w:val="0"/>
          <w:numId w:val="42"/>
        </w:numPr>
        <w:ind w:left="5" w:hanging="5" w:firstLineChars="0"/>
        <w:rPr>
          <w:rFonts w:hint="default" w:ascii="Times New Roman" w:hAnsi="Times New Roman" w:cs="Times New Roman"/>
        </w:rPr>
      </w:pPr>
      <w:r>
        <w:rPr>
          <w:rFonts w:hint="default" w:ascii="Times New Roman" w:hAnsi="Times New Roman" w:cs="Times New Roman"/>
        </w:rPr>
        <w:t>单位调用《查询数字化电子发票上传结果》接口，从税局查询发票上传结果。</w:t>
      </w:r>
    </w:p>
    <w:p w14:paraId="55D3713A">
      <w:pPr>
        <w:pStyle w:val="4"/>
        <w:numPr>
          <w:ilvl w:val="2"/>
          <w:numId w:val="0"/>
        </w:numPr>
        <w:tabs>
          <w:tab w:val="clear" w:pos="576"/>
        </w:tabs>
        <w:spacing w:before="156" w:after="156"/>
        <w:jc w:val="both"/>
        <w:rPr>
          <w:rFonts w:hint="default" w:ascii="Times New Roman" w:hAnsi="Times New Roman" w:cs="Times New Roman"/>
        </w:rPr>
      </w:pPr>
      <w:bookmarkStart w:id="92" w:name="_Toc13502"/>
      <w:bookmarkStart w:id="93" w:name="_Toc18035"/>
      <w:r>
        <w:rPr>
          <w:rFonts w:hint="default" w:ascii="Times New Roman" w:hAnsi="Times New Roman" w:cs="Times New Roman"/>
        </w:rPr>
        <w:t>4.3.4购方申请红字确认单，蓝票未使用未入账</w:t>
      </w:r>
      <w:bookmarkEnd w:id="92"/>
      <w:bookmarkEnd w:id="93"/>
    </w:p>
    <w:p w14:paraId="2737553D">
      <w:pPr>
        <w:rPr>
          <w:rFonts w:hint="default" w:ascii="Times New Roman" w:hAnsi="Times New Roman" w:cs="Times New Roman"/>
        </w:rPr>
      </w:pPr>
      <w:r>
        <w:rPr>
          <w:rFonts w:hint="default" w:ascii="Times New Roman" w:hAnsi="Times New Roman" w:cs="Times New Roman"/>
        </w:rPr>
        <w:t>单位购买货物或享受服务，归集蓝字发票后，发现开票开具有误且蓝票未使用/未入账，单位进行红字确认单申请。</w:t>
      </w:r>
    </w:p>
    <w:p w14:paraId="1C941A81">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前置条件：</w:t>
      </w:r>
    </w:p>
    <w:p w14:paraId="71429C83">
      <w:pPr>
        <w:rPr>
          <w:rFonts w:hint="default" w:ascii="Times New Roman" w:hAnsi="Times New Roman" w:cs="Times New Roman"/>
        </w:rPr>
      </w:pPr>
      <w:r>
        <w:rPr>
          <w:rFonts w:hint="default" w:ascii="Times New Roman" w:hAnsi="Times New Roman" w:cs="Times New Roman"/>
        </w:rPr>
        <w:t>单位本地已归集蓝字发票，单位按照税局规则，在本地录入红字确认单，并完成红字确认单资格和数据合规性等校验。</w:t>
      </w:r>
    </w:p>
    <w:p w14:paraId="53D15A99">
      <w:pPr>
        <w:numPr>
          <w:ilvl w:val="0"/>
          <w:numId w:val="7"/>
        </w:numPr>
        <w:ind w:firstLineChars="0"/>
        <w:rPr>
          <w:rFonts w:hint="default" w:ascii="Times New Roman" w:hAnsi="Times New Roman" w:cs="Times New Roman"/>
          <w:b/>
          <w:bCs/>
          <w:lang w:eastAsia="zh-Hans"/>
        </w:rPr>
      </w:pPr>
      <w:r>
        <w:rPr>
          <w:rFonts w:hint="default" w:ascii="Times New Roman" w:hAnsi="Times New Roman" w:cs="Times New Roman"/>
          <w:b/>
          <w:bCs/>
          <w:lang w:eastAsia="zh-Hans"/>
        </w:rPr>
        <w:t>正常流程：</w:t>
      </w:r>
    </w:p>
    <w:p w14:paraId="29B23B9E">
      <w:pPr>
        <w:rPr>
          <w:rFonts w:hint="default" w:ascii="Times New Roman" w:hAnsi="Times New Roman" w:cs="Times New Roman"/>
        </w:rPr>
      </w:pPr>
      <w:r>
        <w:rPr>
          <w:rFonts w:hint="default" w:ascii="Times New Roman" w:hAnsi="Times New Roman" w:cs="Times New Roman"/>
        </w:rPr>
        <w:t>发票未入账/未抵扣，虚拟单位调用《数字化电子红字确认单申请》接口，将本地的红字确认单上传税局端。</w:t>
      </w:r>
    </w:p>
    <w:p w14:paraId="23314917">
      <w:pPr>
        <w:numPr>
          <w:ilvl w:val="0"/>
          <w:numId w:val="7"/>
        </w:numPr>
        <w:ind w:firstLineChars="0"/>
        <w:rPr>
          <w:rFonts w:hint="default" w:ascii="Times New Roman" w:hAnsi="Times New Roman" w:cs="Times New Roman"/>
          <w:b/>
          <w:bCs/>
          <w:lang w:eastAsia="zh-Hans"/>
        </w:rPr>
      </w:pPr>
      <w:r>
        <w:rPr>
          <w:rFonts w:hint="default" w:ascii="Times New Roman" w:hAnsi="Times New Roman" w:cs="Times New Roman"/>
          <w:b/>
          <w:bCs/>
          <w:lang w:eastAsia="zh-Hans"/>
        </w:rPr>
        <w:t>异常流程：</w:t>
      </w:r>
    </w:p>
    <w:p w14:paraId="29D6D0E7">
      <w:pPr>
        <w:rPr>
          <w:rFonts w:hint="default" w:ascii="Times New Roman" w:hAnsi="Times New Roman" w:cs="Times New Roman"/>
        </w:rPr>
      </w:pPr>
      <w:r>
        <w:rPr>
          <w:rFonts w:hint="default" w:ascii="Times New Roman" w:hAnsi="Times New Roman" w:cs="Times New Roman"/>
        </w:rPr>
        <w:t>发票未入账/未抵扣，不支持购方发起；</w:t>
      </w:r>
    </w:p>
    <w:p w14:paraId="45D710F4">
      <w:pPr>
        <w:pStyle w:val="4"/>
        <w:numPr>
          <w:ilvl w:val="2"/>
          <w:numId w:val="0"/>
        </w:numPr>
        <w:tabs>
          <w:tab w:val="clear" w:pos="576"/>
        </w:tabs>
        <w:spacing w:before="156" w:after="156"/>
        <w:jc w:val="both"/>
        <w:rPr>
          <w:rFonts w:hint="default" w:ascii="Times New Roman" w:hAnsi="Times New Roman" w:cs="Times New Roman"/>
        </w:rPr>
      </w:pPr>
      <w:bookmarkStart w:id="94" w:name="_Toc29068"/>
      <w:bookmarkStart w:id="95" w:name="_Toc15654"/>
      <w:r>
        <w:rPr>
          <w:rFonts w:hint="default" w:ascii="Times New Roman" w:hAnsi="Times New Roman" w:cs="Times New Roman"/>
        </w:rPr>
        <w:t>4.3.5购方申请红字确认单，蓝票已使用已入账</w:t>
      </w:r>
      <w:bookmarkEnd w:id="94"/>
      <w:bookmarkEnd w:id="95"/>
    </w:p>
    <w:p w14:paraId="32157FB9">
      <w:pPr>
        <w:rPr>
          <w:rFonts w:hint="default" w:ascii="Times New Roman" w:hAnsi="Times New Roman" w:cs="Times New Roman"/>
        </w:rPr>
      </w:pPr>
      <w:r>
        <w:rPr>
          <w:rFonts w:hint="default" w:ascii="Times New Roman" w:hAnsi="Times New Roman" w:cs="Times New Roman"/>
        </w:rPr>
        <w:t>单位购买货物或享受服务，归集蓝字发票后，发现开票开具有误且蓝票已使用/已入账，单位进行红字确认单申请。</w:t>
      </w:r>
    </w:p>
    <w:p w14:paraId="271D3E46">
      <w:pPr>
        <w:numPr>
          <w:ilvl w:val="0"/>
          <w:numId w:val="7"/>
        </w:numPr>
        <w:ind w:firstLineChars="0"/>
        <w:rPr>
          <w:rFonts w:hint="default" w:ascii="Times New Roman" w:hAnsi="Times New Roman" w:cs="Times New Roman"/>
          <w:b/>
          <w:bCs/>
          <w:lang w:eastAsia="zh-Hans"/>
        </w:rPr>
      </w:pPr>
      <w:r>
        <w:rPr>
          <w:rFonts w:hint="default" w:ascii="Times New Roman" w:hAnsi="Times New Roman" w:cs="Times New Roman"/>
          <w:b/>
          <w:bCs/>
          <w:lang w:eastAsia="zh-Hans"/>
        </w:rPr>
        <w:t>前置条件：</w:t>
      </w:r>
    </w:p>
    <w:p w14:paraId="23B569D9">
      <w:pPr>
        <w:rPr>
          <w:rFonts w:hint="default" w:ascii="Times New Roman" w:hAnsi="Times New Roman" w:cs="Times New Roman"/>
        </w:rPr>
      </w:pPr>
      <w:r>
        <w:rPr>
          <w:rFonts w:hint="default" w:ascii="Times New Roman" w:hAnsi="Times New Roman" w:cs="Times New Roman"/>
        </w:rPr>
        <w:t>单位本地已归集蓝字发票，单位按照税局规则，在本地录入红字确认单，并完成红字确认单资格和数据合规性等校验。</w:t>
      </w:r>
    </w:p>
    <w:p w14:paraId="470BC30A">
      <w:pPr>
        <w:numPr>
          <w:ilvl w:val="0"/>
          <w:numId w:val="7"/>
        </w:numPr>
        <w:ind w:firstLineChars="0"/>
        <w:rPr>
          <w:rFonts w:hint="default" w:ascii="Times New Roman" w:hAnsi="Times New Roman" w:cs="Times New Roman"/>
          <w:b/>
          <w:bCs/>
          <w:lang w:eastAsia="zh-Hans"/>
        </w:rPr>
      </w:pPr>
      <w:r>
        <w:rPr>
          <w:rFonts w:hint="default" w:ascii="Times New Roman" w:hAnsi="Times New Roman" w:cs="Times New Roman"/>
          <w:b/>
          <w:bCs/>
          <w:lang w:eastAsia="zh-Hans"/>
        </w:rPr>
        <w:t>正常流程：</w:t>
      </w:r>
    </w:p>
    <w:p w14:paraId="6965F034">
      <w:pPr>
        <w:numPr>
          <w:ilvl w:val="0"/>
          <w:numId w:val="44"/>
        </w:numPr>
        <w:ind w:left="5" w:hanging="5" w:firstLineChars="0"/>
        <w:rPr>
          <w:rFonts w:hint="default" w:ascii="Times New Roman" w:hAnsi="Times New Roman" w:cs="Times New Roman"/>
        </w:rPr>
      </w:pPr>
      <w:r>
        <w:rPr>
          <w:rFonts w:hint="default" w:ascii="Times New Roman" w:hAnsi="Times New Roman" w:cs="Times New Roman"/>
        </w:rPr>
        <w:t>虚拟单位（购方单位）调用《发票入账、抵扣状态变更》接口，将入账状态调整为【已入账】，或将抵扣状态调整【已抵扣】。</w:t>
      </w:r>
    </w:p>
    <w:p w14:paraId="428B64C4">
      <w:pPr>
        <w:numPr>
          <w:ilvl w:val="0"/>
          <w:numId w:val="44"/>
        </w:numPr>
        <w:ind w:left="5" w:hanging="5" w:firstLineChars="0"/>
        <w:rPr>
          <w:rFonts w:hint="default" w:ascii="Times New Roman" w:hAnsi="Times New Roman" w:cs="Times New Roman"/>
        </w:rPr>
      </w:pPr>
      <w:r>
        <w:rPr>
          <w:rFonts w:hint="default" w:ascii="Times New Roman" w:hAnsi="Times New Roman" w:cs="Times New Roman"/>
        </w:rPr>
        <w:t>虚拟单位调用《数字化电子红字确认单申请》接口，将本地的红字确认单上传税局端。</w:t>
      </w:r>
    </w:p>
    <w:p w14:paraId="43831A62">
      <w:pPr>
        <w:numPr>
          <w:ilvl w:val="0"/>
          <w:numId w:val="44"/>
        </w:numPr>
        <w:ind w:left="5" w:hanging="5" w:firstLineChars="0"/>
        <w:rPr>
          <w:rFonts w:hint="default" w:ascii="Times New Roman" w:hAnsi="Times New Roman" w:cs="Times New Roman"/>
        </w:rPr>
      </w:pPr>
      <w:r>
        <w:rPr>
          <w:rFonts w:hint="default" w:ascii="Times New Roman" w:hAnsi="Times New Roman" w:cs="Times New Roman"/>
        </w:rPr>
        <w:t>虚拟单位调用《查询数字化电子红字确认单列表信息》/《查询数字化电子红字确认单明细信息》接口，从税局查询红字确认单状态，并保存至单位本地。</w:t>
      </w:r>
    </w:p>
    <w:p w14:paraId="430B10FF">
      <w:pPr>
        <w:numPr>
          <w:ilvl w:val="0"/>
          <w:numId w:val="7"/>
        </w:numPr>
        <w:ind w:firstLineChars="0"/>
        <w:rPr>
          <w:rFonts w:hint="default" w:ascii="Times New Roman" w:hAnsi="Times New Roman" w:cs="Times New Roman"/>
          <w:b/>
          <w:bCs/>
          <w:lang w:eastAsia="zh-Hans"/>
        </w:rPr>
      </w:pPr>
      <w:r>
        <w:rPr>
          <w:rFonts w:hint="default" w:ascii="Times New Roman" w:hAnsi="Times New Roman" w:cs="Times New Roman"/>
          <w:b/>
          <w:bCs/>
          <w:lang w:eastAsia="zh-Hans"/>
        </w:rPr>
        <w:t>异常流程：</w:t>
      </w:r>
    </w:p>
    <w:p w14:paraId="4B1B1B7F">
      <w:pPr>
        <w:numPr>
          <w:ilvl w:val="0"/>
          <w:numId w:val="45"/>
        </w:numPr>
        <w:ind w:left="5" w:hanging="5" w:firstLineChars="0"/>
        <w:rPr>
          <w:rFonts w:hint="default" w:ascii="Times New Roman" w:hAnsi="Times New Roman" w:cs="Times New Roman"/>
        </w:rPr>
      </w:pPr>
      <w:r>
        <w:rPr>
          <w:rFonts w:hint="default" w:ascii="Times New Roman" w:hAnsi="Times New Roman" w:cs="Times New Roman"/>
        </w:rPr>
        <w:t>单位调用企业基础信息更新接口</w:t>
      </w:r>
      <w:r>
        <w:rPr>
          <w:rFonts w:hint="default" w:ascii="Times New Roman" w:hAnsi="Times New Roman" w:cs="Times New Roman"/>
          <w:i/>
          <w:iCs/>
          <w:color w:val="7F7F7F"/>
        </w:rPr>
        <w:t>(详见5.2.4 )</w:t>
      </w:r>
      <w:r>
        <w:rPr>
          <w:rFonts w:hint="default" w:ascii="Times New Roman" w:hAnsi="Times New Roman" w:cs="Times New Roman"/>
        </w:rPr>
        <w:t>，将企业基础信息/风险信息调整为以下任意条件时，禁止红字确认单申请、红字确认单确认和数字化电子红字发票开具：</w:t>
      </w:r>
    </w:p>
    <w:p w14:paraId="1B2F996B">
      <w:pPr>
        <w:numPr>
          <w:ilvl w:val="0"/>
          <w:numId w:val="46"/>
        </w:numPr>
        <w:ind w:firstLine="0" w:firstLineChars="0"/>
        <w:rPr>
          <w:rFonts w:hint="default" w:ascii="Times New Roman" w:hAnsi="Times New Roman" w:cs="Times New Roman"/>
        </w:rPr>
      </w:pPr>
      <w:r>
        <w:rPr>
          <w:rFonts w:hint="default" w:ascii="Times New Roman" w:hAnsi="Times New Roman" w:cs="Times New Roman"/>
        </w:rPr>
        <w:t>纳税人风险信息中“赋额类别”为“Ⅰ类”。</w:t>
      </w:r>
    </w:p>
    <w:p w14:paraId="442BA476">
      <w:pPr>
        <w:numPr>
          <w:ilvl w:val="0"/>
          <w:numId w:val="46"/>
        </w:numPr>
        <w:ind w:firstLine="0" w:firstLineChars="0"/>
        <w:rPr>
          <w:rFonts w:hint="default" w:ascii="Times New Roman" w:hAnsi="Times New Roman" w:cs="Times New Roman"/>
        </w:rPr>
      </w:pPr>
      <w:r>
        <w:rPr>
          <w:rFonts w:hint="default" w:ascii="Times New Roman" w:hAnsi="Times New Roman" w:cs="Times New Roman"/>
        </w:rPr>
        <w:t>纳税人风险信息中“纳税人预警级别”为“红色预警”。</w:t>
      </w:r>
    </w:p>
    <w:p w14:paraId="55E5E678">
      <w:pPr>
        <w:numPr>
          <w:ilvl w:val="0"/>
          <w:numId w:val="46"/>
        </w:numPr>
        <w:ind w:firstLine="0" w:firstLineChars="0"/>
        <w:rPr>
          <w:rFonts w:hint="default" w:ascii="Times New Roman" w:hAnsi="Times New Roman" w:cs="Times New Roman"/>
        </w:rPr>
      </w:pPr>
      <w:r>
        <w:rPr>
          <w:rFonts w:hint="default" w:ascii="Times New Roman" w:hAnsi="Times New Roman" w:cs="Times New Roman"/>
        </w:rPr>
        <w:t xml:space="preserve">纳税人风险信息中“风险纳税人标志”为“Y（风险纳税人）”。 </w:t>
      </w:r>
    </w:p>
    <w:p w14:paraId="6A92380C">
      <w:pPr>
        <w:numPr>
          <w:ilvl w:val="0"/>
          <w:numId w:val="46"/>
        </w:numPr>
        <w:ind w:firstLine="0" w:firstLineChars="0"/>
        <w:rPr>
          <w:rFonts w:hint="default" w:ascii="Times New Roman" w:hAnsi="Times New Roman" w:cs="Times New Roman"/>
        </w:rPr>
      </w:pPr>
      <w:r>
        <w:rPr>
          <w:rFonts w:hint="default" w:ascii="Times New Roman" w:hAnsi="Times New Roman" w:cs="Times New Roman"/>
        </w:rPr>
        <w:t>纳税人信息中“纳税人状态”不是“03（正常）”、“09（报验）”中 的任意一个。</w:t>
      </w:r>
    </w:p>
    <w:p w14:paraId="0C962370">
      <w:pPr>
        <w:numPr>
          <w:ilvl w:val="0"/>
          <w:numId w:val="45"/>
        </w:numPr>
        <w:ind w:left="5" w:hanging="5" w:firstLineChars="0"/>
        <w:rPr>
          <w:rFonts w:hint="default" w:ascii="Times New Roman" w:hAnsi="Times New Roman" w:cs="Times New Roman"/>
        </w:rPr>
      </w:pPr>
      <w:r>
        <w:rPr>
          <w:rFonts w:hint="default" w:ascii="Times New Roman" w:hAnsi="Times New Roman" w:cs="Times New Roman"/>
        </w:rPr>
        <w:t>虚拟单位（购方单位）调用《发票入账、抵扣状态变更》接口，将入账状态调整为【已入账】，或将抵扣状态调整【已抵扣】。</w:t>
      </w:r>
    </w:p>
    <w:p w14:paraId="2A312EE9">
      <w:pPr>
        <w:numPr>
          <w:ilvl w:val="0"/>
          <w:numId w:val="45"/>
        </w:numPr>
        <w:ind w:left="5" w:hanging="5" w:firstLineChars="0"/>
        <w:rPr>
          <w:rFonts w:hint="default" w:ascii="Times New Roman" w:hAnsi="Times New Roman" w:cs="Times New Roman"/>
        </w:rPr>
      </w:pPr>
      <w:r>
        <w:rPr>
          <w:rFonts w:hint="default" w:ascii="Times New Roman" w:hAnsi="Times New Roman" w:cs="Times New Roman"/>
        </w:rPr>
        <w:t>虚拟单位调用《数字化电子红字确认单申请》接口，将本地的红字确认单上传税局端。</w:t>
      </w:r>
    </w:p>
    <w:p w14:paraId="1380AD52">
      <w:pPr>
        <w:numPr>
          <w:ilvl w:val="0"/>
          <w:numId w:val="45"/>
        </w:numPr>
        <w:ind w:left="5" w:hanging="5" w:firstLineChars="0"/>
        <w:rPr>
          <w:rFonts w:hint="default" w:ascii="Times New Roman" w:hAnsi="Times New Roman" w:cs="Times New Roman"/>
        </w:rPr>
      </w:pPr>
      <w:r>
        <w:rPr>
          <w:rFonts w:hint="default" w:ascii="Times New Roman" w:hAnsi="Times New Roman" w:cs="Times New Roman"/>
        </w:rPr>
        <w:t>虚拟单位调用《查询数字化电子红字确认单列表信息》/《查询数字化电子红字确认单明细信息》接口，从税局查询红字确认单状态，并保存至单位本地。</w:t>
      </w:r>
    </w:p>
    <w:p w14:paraId="0DE00DC6">
      <w:pPr>
        <w:numPr>
          <w:ilvl w:val="0"/>
          <w:numId w:val="45"/>
        </w:numPr>
        <w:ind w:left="5" w:hanging="5" w:firstLineChars="0"/>
        <w:rPr>
          <w:rFonts w:hint="default" w:ascii="Times New Roman" w:hAnsi="Times New Roman" w:cs="Times New Roman"/>
          <w:color w:val="000000"/>
        </w:rPr>
      </w:pPr>
      <w:r>
        <w:rPr>
          <w:rFonts w:hint="default" w:ascii="Times New Roman" w:hAnsi="Times New Roman" w:cs="Times New Roman"/>
        </w:rPr>
        <w:t>测试完成后，可通过调用企业信息重置接口</w:t>
      </w:r>
      <w:r>
        <w:rPr>
          <w:rFonts w:hint="default" w:ascii="Times New Roman" w:hAnsi="Times New Roman" w:cs="Times New Roman"/>
          <w:i/>
          <w:iCs/>
          <w:color w:val="7F7F7F"/>
        </w:rPr>
        <w:t>(详见5.2.2 )</w:t>
      </w:r>
      <w:r>
        <w:rPr>
          <w:rFonts w:hint="default" w:ascii="Times New Roman" w:hAnsi="Times New Roman" w:cs="Times New Roman"/>
        </w:rPr>
        <w:t>，将企业基础信息初始化，保障后续纳税人正常测试。</w:t>
      </w:r>
    </w:p>
    <w:p w14:paraId="1C4830BB">
      <w:pPr>
        <w:pStyle w:val="4"/>
        <w:numPr>
          <w:ilvl w:val="2"/>
          <w:numId w:val="0"/>
        </w:numPr>
        <w:tabs>
          <w:tab w:val="clear" w:pos="576"/>
        </w:tabs>
        <w:spacing w:before="156" w:after="156"/>
        <w:jc w:val="both"/>
        <w:rPr>
          <w:rFonts w:hint="default" w:ascii="Times New Roman" w:hAnsi="Times New Roman" w:cs="Times New Roman"/>
        </w:rPr>
      </w:pPr>
      <w:bookmarkStart w:id="96" w:name="_Toc16438"/>
      <w:bookmarkStart w:id="97" w:name="_Toc16977"/>
      <w:r>
        <w:rPr>
          <w:rFonts w:hint="default" w:ascii="Times New Roman" w:hAnsi="Times New Roman" w:cs="Times New Roman"/>
        </w:rPr>
        <w:t>4.3.6购方确认红字确认单，蓝票已使用/已入账</w:t>
      </w:r>
      <w:bookmarkEnd w:id="96"/>
      <w:bookmarkEnd w:id="97"/>
    </w:p>
    <w:p w14:paraId="556DC6B8">
      <w:pPr>
        <w:rPr>
          <w:rFonts w:hint="default" w:ascii="Times New Roman" w:hAnsi="Times New Roman" w:cs="Times New Roman"/>
        </w:rPr>
      </w:pPr>
      <w:r>
        <w:rPr>
          <w:rFonts w:hint="default" w:ascii="Times New Roman" w:hAnsi="Times New Roman" w:cs="Times New Roman"/>
        </w:rPr>
        <w:t>单位提供服务，开具蓝字发票后，发现开票开具有误且销方已申请红字确认单，单位进行红字确认单确认。</w:t>
      </w:r>
    </w:p>
    <w:p w14:paraId="51EB7BA4">
      <w:pPr>
        <w:numPr>
          <w:ilvl w:val="0"/>
          <w:numId w:val="7"/>
        </w:numPr>
        <w:ind w:firstLineChars="0"/>
        <w:rPr>
          <w:rFonts w:hint="default" w:ascii="Times New Roman" w:hAnsi="Times New Roman" w:cs="Times New Roman"/>
          <w:b/>
          <w:bCs/>
          <w:lang w:eastAsia="zh-Hans"/>
        </w:rPr>
      </w:pPr>
      <w:r>
        <w:rPr>
          <w:rFonts w:hint="default" w:ascii="Times New Roman" w:hAnsi="Times New Roman" w:cs="Times New Roman"/>
          <w:b/>
          <w:bCs/>
          <w:lang w:eastAsia="zh-Hans"/>
        </w:rPr>
        <w:t>前置条件：</w:t>
      </w:r>
    </w:p>
    <w:p w14:paraId="30DD33E0">
      <w:pPr>
        <w:rPr>
          <w:rFonts w:hint="default" w:ascii="Times New Roman" w:hAnsi="Times New Roman" w:cs="Times New Roman"/>
        </w:rPr>
      </w:pPr>
      <w:r>
        <w:rPr>
          <w:rFonts w:hint="default" w:ascii="Times New Roman" w:hAnsi="Times New Roman" w:cs="Times New Roman"/>
        </w:rPr>
        <w:t>销方已申请红字确认单，单位向税局查询红字确认单并在本地下载红字确认单。</w:t>
      </w:r>
    </w:p>
    <w:p w14:paraId="119819BB">
      <w:pPr>
        <w:numPr>
          <w:ilvl w:val="0"/>
          <w:numId w:val="7"/>
        </w:numPr>
        <w:ind w:firstLineChars="0"/>
        <w:rPr>
          <w:rFonts w:hint="default" w:ascii="Times New Roman" w:hAnsi="Times New Roman" w:cs="Times New Roman"/>
          <w:b/>
          <w:bCs/>
          <w:lang w:eastAsia="zh-Hans"/>
        </w:rPr>
      </w:pPr>
      <w:r>
        <w:rPr>
          <w:rFonts w:hint="default" w:ascii="Times New Roman" w:hAnsi="Times New Roman" w:cs="Times New Roman"/>
          <w:b/>
          <w:bCs/>
          <w:lang w:eastAsia="zh-Hans"/>
        </w:rPr>
        <w:t>正常流程：</w:t>
      </w:r>
    </w:p>
    <w:p w14:paraId="0D0F3954">
      <w:pPr>
        <w:numPr>
          <w:ilvl w:val="0"/>
          <w:numId w:val="47"/>
        </w:numPr>
        <w:ind w:left="5" w:hanging="5" w:firstLineChars="0"/>
        <w:rPr>
          <w:rFonts w:hint="default" w:ascii="Times New Roman" w:hAnsi="Times New Roman" w:cs="Times New Roman"/>
        </w:rPr>
      </w:pPr>
      <w:r>
        <w:rPr>
          <w:rFonts w:hint="default" w:ascii="Times New Roman" w:hAnsi="Times New Roman" w:cs="Times New Roman"/>
        </w:rPr>
        <w:t>虚拟单位（购方单位）调用《发票入账、抵扣状态变更》接口，将入账状态调整为【已入账】，或将抵扣状态调整【已抵扣】。</w:t>
      </w:r>
    </w:p>
    <w:p w14:paraId="425E5F6F">
      <w:pPr>
        <w:numPr>
          <w:ilvl w:val="0"/>
          <w:numId w:val="47"/>
        </w:numPr>
        <w:ind w:left="5" w:hanging="5" w:firstLineChars="0"/>
        <w:rPr>
          <w:rFonts w:hint="default" w:ascii="Times New Roman" w:hAnsi="Times New Roman" w:cs="Times New Roman"/>
        </w:rPr>
      </w:pPr>
      <w:r>
        <w:rPr>
          <w:rFonts w:hint="default" w:ascii="Times New Roman" w:hAnsi="Times New Roman" w:cs="Times New Roman"/>
        </w:rPr>
        <w:t>虚拟单位调用《查询数字化电子红字确认单列表信息》接口，从税局查询确认红字确认单列表信息，并保存至单位本地。</w:t>
      </w:r>
    </w:p>
    <w:p w14:paraId="45F8B4DA">
      <w:pPr>
        <w:numPr>
          <w:ilvl w:val="0"/>
          <w:numId w:val="47"/>
        </w:numPr>
        <w:ind w:left="5" w:hanging="5" w:firstLineChars="0"/>
        <w:rPr>
          <w:rFonts w:hint="default" w:ascii="Times New Roman" w:hAnsi="Times New Roman" w:cs="Times New Roman"/>
        </w:rPr>
      </w:pPr>
      <w:r>
        <w:rPr>
          <w:rFonts w:hint="default" w:ascii="Times New Roman" w:hAnsi="Times New Roman" w:cs="Times New Roman"/>
        </w:rPr>
        <w:t>虚拟单位调用《查询数字化电子红字确认单明细信息》接口，从税局查询红字确认单明细信息，并保存至单位本地。</w:t>
      </w:r>
    </w:p>
    <w:p w14:paraId="7949947B">
      <w:pPr>
        <w:numPr>
          <w:ilvl w:val="0"/>
          <w:numId w:val="47"/>
        </w:numPr>
        <w:ind w:left="5" w:hanging="5" w:firstLineChars="0"/>
        <w:rPr>
          <w:rFonts w:hint="default" w:ascii="Times New Roman" w:hAnsi="Times New Roman" w:cs="Times New Roman"/>
        </w:rPr>
      </w:pPr>
      <w:r>
        <w:rPr>
          <w:rFonts w:hint="default" w:ascii="Times New Roman" w:hAnsi="Times New Roman" w:cs="Times New Roman"/>
        </w:rPr>
        <w:t>虚拟单位调用《数字化电子红字确认单确认》接口，向税局上传红字确认单确认结果。</w:t>
      </w:r>
    </w:p>
    <w:p w14:paraId="1FAA3064">
      <w:pPr>
        <w:numPr>
          <w:ilvl w:val="0"/>
          <w:numId w:val="7"/>
        </w:numPr>
        <w:ind w:firstLineChars="0"/>
        <w:rPr>
          <w:rFonts w:hint="default" w:ascii="Times New Roman" w:hAnsi="Times New Roman" w:cs="Times New Roman"/>
          <w:b/>
          <w:bCs/>
          <w:lang w:eastAsia="zh-Hans"/>
        </w:rPr>
      </w:pPr>
      <w:r>
        <w:rPr>
          <w:rFonts w:hint="default" w:ascii="Times New Roman" w:hAnsi="Times New Roman" w:cs="Times New Roman"/>
          <w:b/>
          <w:bCs/>
          <w:lang w:eastAsia="zh-Hans"/>
        </w:rPr>
        <w:t>异常流程：</w:t>
      </w:r>
    </w:p>
    <w:p w14:paraId="59CDBB1D">
      <w:pPr>
        <w:numPr>
          <w:ilvl w:val="0"/>
          <w:numId w:val="48"/>
        </w:numPr>
        <w:ind w:left="5" w:hanging="5" w:firstLineChars="0"/>
        <w:rPr>
          <w:rFonts w:hint="default" w:ascii="Times New Roman" w:hAnsi="Times New Roman" w:cs="Times New Roman"/>
        </w:rPr>
      </w:pPr>
      <w:r>
        <w:rPr>
          <w:rFonts w:hint="default" w:ascii="Times New Roman" w:hAnsi="Times New Roman" w:cs="Times New Roman"/>
        </w:rPr>
        <w:t>单位调用企业基础信息更新接口</w:t>
      </w:r>
      <w:r>
        <w:rPr>
          <w:rFonts w:hint="default" w:ascii="Times New Roman" w:hAnsi="Times New Roman" w:cs="Times New Roman"/>
          <w:i/>
          <w:iCs/>
          <w:color w:val="7F7F7F"/>
        </w:rPr>
        <w:t>(详见5.2.4 )</w:t>
      </w:r>
      <w:r>
        <w:rPr>
          <w:rFonts w:hint="default" w:ascii="Times New Roman" w:hAnsi="Times New Roman" w:cs="Times New Roman"/>
        </w:rPr>
        <w:t>，将企业基础信息/风险信息调整为以下任意条件时，禁止1）红字确认单申请、红字确认单确认和数字化电子红字发票开具：</w:t>
      </w:r>
    </w:p>
    <w:p w14:paraId="00DC4C5C">
      <w:pPr>
        <w:numPr>
          <w:ilvl w:val="0"/>
          <w:numId w:val="49"/>
        </w:numPr>
        <w:ind w:firstLine="0" w:firstLineChars="0"/>
        <w:rPr>
          <w:rFonts w:hint="default" w:ascii="Times New Roman" w:hAnsi="Times New Roman" w:cs="Times New Roman"/>
        </w:rPr>
      </w:pPr>
      <w:r>
        <w:rPr>
          <w:rFonts w:hint="default" w:ascii="Times New Roman" w:hAnsi="Times New Roman" w:cs="Times New Roman"/>
        </w:rPr>
        <w:t>纳税人风险信息中“赋额类别”为“Ⅰ类”。</w:t>
      </w:r>
    </w:p>
    <w:p w14:paraId="3BCDB98E">
      <w:pPr>
        <w:numPr>
          <w:ilvl w:val="0"/>
          <w:numId w:val="49"/>
        </w:numPr>
        <w:ind w:firstLine="0" w:firstLineChars="0"/>
        <w:rPr>
          <w:rFonts w:hint="default" w:ascii="Times New Roman" w:hAnsi="Times New Roman" w:cs="Times New Roman"/>
        </w:rPr>
      </w:pPr>
      <w:r>
        <w:rPr>
          <w:rFonts w:hint="default" w:ascii="Times New Roman" w:hAnsi="Times New Roman" w:cs="Times New Roman"/>
        </w:rPr>
        <w:t>纳税人风险信息中“纳税人预警级别”为“红色预警”。</w:t>
      </w:r>
    </w:p>
    <w:p w14:paraId="4C0323CB">
      <w:pPr>
        <w:numPr>
          <w:ilvl w:val="0"/>
          <w:numId w:val="49"/>
        </w:numPr>
        <w:ind w:firstLine="0" w:firstLineChars="0"/>
        <w:rPr>
          <w:rFonts w:hint="default" w:ascii="Times New Roman" w:hAnsi="Times New Roman" w:cs="Times New Roman"/>
        </w:rPr>
      </w:pPr>
      <w:r>
        <w:rPr>
          <w:rFonts w:hint="default" w:ascii="Times New Roman" w:hAnsi="Times New Roman" w:cs="Times New Roman"/>
        </w:rPr>
        <w:t xml:space="preserve">纳税人风险信息中“风险纳税人标志”为“Y（风险纳税人）”。 </w:t>
      </w:r>
    </w:p>
    <w:p w14:paraId="7EB857FC">
      <w:pPr>
        <w:numPr>
          <w:ilvl w:val="0"/>
          <w:numId w:val="49"/>
        </w:numPr>
        <w:ind w:firstLine="0" w:firstLineChars="0"/>
        <w:rPr>
          <w:rFonts w:hint="default" w:ascii="Times New Roman" w:hAnsi="Times New Roman" w:cs="Times New Roman"/>
        </w:rPr>
      </w:pPr>
      <w:r>
        <w:rPr>
          <w:rFonts w:hint="default" w:ascii="Times New Roman" w:hAnsi="Times New Roman" w:cs="Times New Roman"/>
        </w:rPr>
        <w:t>纳税人信息中“纳税人状态”不是“03（正常）”、“09（报验）”中 的任意一个。</w:t>
      </w:r>
    </w:p>
    <w:p w14:paraId="080AFBB5">
      <w:pPr>
        <w:numPr>
          <w:ilvl w:val="0"/>
          <w:numId w:val="48"/>
        </w:numPr>
        <w:ind w:left="5" w:hanging="5" w:firstLineChars="0"/>
        <w:rPr>
          <w:rFonts w:hint="default" w:ascii="Times New Roman" w:hAnsi="Times New Roman" w:cs="Times New Roman"/>
        </w:rPr>
      </w:pPr>
      <w:r>
        <w:rPr>
          <w:rFonts w:hint="default" w:ascii="Times New Roman" w:hAnsi="Times New Roman" w:cs="Times New Roman"/>
        </w:rPr>
        <w:t>虚拟单位（购方单位）调用《发票入账、抵扣状态变更》接口，将入账状态调整为【已入账】，或将抵扣状态调整【已抵扣】。</w:t>
      </w:r>
    </w:p>
    <w:p w14:paraId="51B5AF08">
      <w:pPr>
        <w:numPr>
          <w:ilvl w:val="0"/>
          <w:numId w:val="48"/>
        </w:numPr>
        <w:ind w:left="5" w:hanging="5" w:firstLineChars="0"/>
        <w:rPr>
          <w:rFonts w:hint="default" w:ascii="Times New Roman" w:hAnsi="Times New Roman" w:cs="Times New Roman"/>
        </w:rPr>
      </w:pPr>
      <w:r>
        <w:rPr>
          <w:rFonts w:hint="default" w:ascii="Times New Roman" w:hAnsi="Times New Roman" w:cs="Times New Roman"/>
        </w:rPr>
        <w:t>虚拟单位调用《查询数字化电子红字确认单列表信息》接口，从税局查询确认红字确认单列表信息，并保存至单位本地。</w:t>
      </w:r>
    </w:p>
    <w:p w14:paraId="28E5EE36">
      <w:pPr>
        <w:numPr>
          <w:ilvl w:val="0"/>
          <w:numId w:val="48"/>
        </w:numPr>
        <w:ind w:left="5" w:hanging="5" w:firstLineChars="0"/>
        <w:rPr>
          <w:rFonts w:hint="default" w:ascii="Times New Roman" w:hAnsi="Times New Roman" w:cs="Times New Roman"/>
        </w:rPr>
      </w:pPr>
      <w:r>
        <w:rPr>
          <w:rFonts w:hint="default" w:ascii="Times New Roman" w:hAnsi="Times New Roman" w:cs="Times New Roman"/>
        </w:rPr>
        <w:t>虚拟单位调用《查询数字化电子红字确认单明细信息》接口，从税局查询红字确认单明细信息，并保存至单位本地。</w:t>
      </w:r>
    </w:p>
    <w:p w14:paraId="18C2514D">
      <w:pPr>
        <w:numPr>
          <w:ilvl w:val="0"/>
          <w:numId w:val="48"/>
        </w:numPr>
        <w:ind w:left="5" w:hanging="5" w:firstLineChars="0"/>
        <w:rPr>
          <w:rFonts w:hint="default" w:ascii="Times New Roman" w:hAnsi="Times New Roman" w:cs="Times New Roman"/>
        </w:rPr>
      </w:pPr>
      <w:r>
        <w:rPr>
          <w:rFonts w:hint="default" w:ascii="Times New Roman" w:hAnsi="Times New Roman" w:cs="Times New Roman"/>
        </w:rPr>
        <w:t>虚拟单位调用《数字化电子红字确认单确认》接口，向税局上传红字确认单确认结果。</w:t>
      </w:r>
    </w:p>
    <w:p w14:paraId="12A1B9C8">
      <w:pPr>
        <w:numPr>
          <w:ilvl w:val="0"/>
          <w:numId w:val="48"/>
        </w:numPr>
        <w:ind w:left="5" w:hanging="5" w:firstLineChars="0"/>
        <w:rPr>
          <w:rFonts w:hint="default" w:ascii="Times New Roman" w:hAnsi="Times New Roman" w:cs="Times New Roman"/>
        </w:rPr>
      </w:pPr>
      <w:r>
        <w:rPr>
          <w:rFonts w:hint="default" w:ascii="Times New Roman" w:hAnsi="Times New Roman" w:cs="Times New Roman"/>
        </w:rPr>
        <w:t>测试完成后，可通过调用企业信息重置接口</w:t>
      </w:r>
      <w:r>
        <w:rPr>
          <w:rFonts w:hint="default" w:ascii="Times New Roman" w:hAnsi="Times New Roman" w:cs="Times New Roman"/>
          <w:i/>
          <w:iCs/>
          <w:color w:val="7F7F7F"/>
        </w:rPr>
        <w:t>(详见5.2.2 )</w:t>
      </w:r>
      <w:r>
        <w:rPr>
          <w:rFonts w:hint="default" w:ascii="Times New Roman" w:hAnsi="Times New Roman" w:cs="Times New Roman"/>
        </w:rPr>
        <w:t>，将企业基础信息初始化，保障后续纳税人正常测试。</w:t>
      </w:r>
    </w:p>
    <w:p w14:paraId="14448E70">
      <w:pPr>
        <w:pStyle w:val="29"/>
        <w:widowControl/>
        <w:ind w:left="420" w:firstLine="60" w:firstLineChars="25"/>
        <w:jc w:val="both"/>
        <w:rPr>
          <w:rFonts w:hint="default" w:ascii="Times New Roman" w:hAnsi="Times New Roman" w:cs="Times New Roman"/>
          <w:color w:val="000000"/>
        </w:rPr>
      </w:pPr>
    </w:p>
    <w:p w14:paraId="1DB360AC">
      <w:pPr>
        <w:pStyle w:val="29"/>
        <w:widowControl/>
        <w:ind w:left="60" w:leftChars="25" w:firstLine="0" w:firstLineChars="0"/>
        <w:jc w:val="both"/>
        <w:rPr>
          <w:rFonts w:hint="default" w:ascii="Times New Roman" w:hAnsi="Times New Roman" w:eastAsia="微软雅黑" w:cs="Times New Roman"/>
          <w:color w:val="FF0000"/>
        </w:rPr>
      </w:pPr>
    </w:p>
    <w:p w14:paraId="52957C95">
      <w:pPr>
        <w:pStyle w:val="2"/>
        <w:numPr>
          <w:ilvl w:val="0"/>
          <w:numId w:val="0"/>
        </w:numPr>
        <w:spacing w:before="156" w:after="156"/>
        <w:rPr>
          <w:rFonts w:hint="default" w:ascii="Times New Roman" w:hAnsi="Times New Roman" w:eastAsia="黑体" w:cs="Times New Roman"/>
          <w:sz w:val="44"/>
          <w:szCs w:val="44"/>
        </w:rPr>
      </w:pPr>
      <w:r>
        <w:rPr>
          <w:rFonts w:hint="default" w:ascii="Times New Roman" w:hAnsi="Times New Roman" w:eastAsia="黑体" w:cs="Times New Roman"/>
          <w:sz w:val="44"/>
          <w:szCs w:val="44"/>
        </w:rPr>
        <w:br w:type="page"/>
      </w:r>
      <w:bookmarkStart w:id="98" w:name="_Toc10626"/>
      <w:bookmarkStart w:id="99" w:name="_Toc8548"/>
      <w:r>
        <w:rPr>
          <w:rFonts w:hint="default" w:ascii="Times New Roman" w:hAnsi="Times New Roman" w:eastAsia="黑体" w:cs="Times New Roman"/>
          <w:sz w:val="44"/>
          <w:szCs w:val="44"/>
        </w:rPr>
        <w:t>第五章 附录</w:t>
      </w:r>
      <w:bookmarkEnd w:id="98"/>
      <w:bookmarkEnd w:id="99"/>
    </w:p>
    <w:p w14:paraId="046B5591">
      <w:pPr>
        <w:pStyle w:val="3"/>
        <w:numPr>
          <w:ilvl w:val="1"/>
          <w:numId w:val="0"/>
        </w:numPr>
        <w:spacing w:before="156"/>
        <w:jc w:val="both"/>
        <w:rPr>
          <w:rFonts w:hint="default" w:ascii="Times New Roman" w:hAnsi="Times New Roman" w:cs="Times New Roman"/>
        </w:rPr>
      </w:pPr>
      <w:bookmarkStart w:id="100" w:name="_Toc16688"/>
      <w:bookmarkStart w:id="101" w:name="_Toc14434"/>
      <w:r>
        <w:rPr>
          <w:rFonts w:hint="default" w:ascii="Times New Roman" w:hAnsi="Times New Roman" w:cs="Times New Roman"/>
        </w:rPr>
        <w:t>5.1乐企数字化电子发票开票能力相关编码</w:t>
      </w:r>
      <w:bookmarkEnd w:id="100"/>
      <w:bookmarkEnd w:id="101"/>
    </w:p>
    <w:p w14:paraId="6FD61BFB">
      <w:pPr>
        <w:pStyle w:val="4"/>
        <w:numPr>
          <w:ilvl w:val="2"/>
          <w:numId w:val="0"/>
        </w:numPr>
        <w:spacing w:before="156" w:after="156"/>
        <w:rPr>
          <w:rFonts w:hint="default" w:ascii="Times New Roman" w:hAnsi="Times New Roman" w:cs="Times New Roman"/>
        </w:rPr>
      </w:pPr>
      <w:bookmarkStart w:id="102" w:name="_Toc20601"/>
      <w:bookmarkStart w:id="103" w:name="_Toc2973"/>
      <w:r>
        <w:rPr>
          <w:rFonts w:hint="default" w:ascii="Times New Roman" w:hAnsi="Times New Roman" w:cs="Times New Roman"/>
        </w:rPr>
        <w:t>5.1.1基础版开票能力</w:t>
      </w:r>
      <w:bookmarkEnd w:id="102"/>
      <w:bookmarkEnd w:id="103"/>
    </w:p>
    <w:p w14:paraId="05C85C11">
      <w:pPr>
        <w:rPr>
          <w:rFonts w:hint="default" w:ascii="Times New Roman" w:hAnsi="Times New Roman" w:cs="Times New Roman"/>
        </w:rPr>
      </w:pPr>
      <w:r>
        <w:rPr>
          <w:rFonts w:hint="default" w:ascii="Times New Roman" w:hAnsi="Times New Roman" w:cs="Times New Roman"/>
        </w:rPr>
        <w:t>乐企联用数电发票（基础版）开票能力，能力编码：202076用例编码：102302；</w:t>
      </w:r>
    </w:p>
    <w:p w14:paraId="7970436D">
      <w:pPr>
        <w:rPr>
          <w:rFonts w:hint="default" w:ascii="Times New Roman" w:hAnsi="Times New Roman" w:cs="Times New Roman"/>
        </w:rPr>
      </w:pPr>
      <w:r>
        <w:rPr>
          <w:rFonts w:hint="default" w:ascii="Times New Roman" w:hAnsi="Times New Roman" w:cs="Times New Roman"/>
        </w:rPr>
        <w:t>乐企他用数电发票（基础版）开票能力，能力编码：202077用例编码：102301；</w:t>
      </w:r>
    </w:p>
    <w:p w14:paraId="7B1B24F7">
      <w:pPr>
        <w:rPr>
          <w:rFonts w:hint="default" w:ascii="Times New Roman" w:hAnsi="Times New Roman" w:cs="Times New Roman"/>
        </w:rPr>
      </w:pPr>
      <w:r>
        <w:rPr>
          <w:rFonts w:hint="default" w:ascii="Times New Roman" w:hAnsi="Times New Roman" w:cs="Times New Roman"/>
        </w:rPr>
        <w:t>乐企自用数电发票（基础版）开票能力，能力编码：202007用例编码：911001。</w:t>
      </w:r>
    </w:p>
    <w:p w14:paraId="4F3ECFF1">
      <w:pPr>
        <w:rPr>
          <w:rFonts w:hint="default" w:ascii="Times New Roman" w:hAnsi="Times New Roman" w:cs="Times New Roman"/>
        </w:rPr>
      </w:pP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0"/>
        <w:gridCol w:w="4189"/>
        <w:gridCol w:w="3350"/>
      </w:tblGrid>
      <w:tr w14:paraId="314CA9A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ECEB0A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D0E116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7CE45D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2E0B7F5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DA39F9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52D3173">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获取数字化电子发票批量预赋码信息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CB416CA">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QDFPPLFM</w:t>
            </w:r>
          </w:p>
          <w:p w14:paraId="3D5A71D6">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cs="Times New Roman"/>
                <w:i/>
                <w:iCs/>
                <w:color w:val="7F7F7F"/>
                <w:sz w:val="18"/>
                <w:szCs w:val="18"/>
              </w:rPr>
              <w:t>(请求报文中nsrsbh，需为使用单位平台id对应的企业的纳税人识别号 )</w:t>
            </w:r>
          </w:p>
        </w:tc>
      </w:tr>
      <w:tr w14:paraId="5E73959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9550CD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7D0E091">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A58BFBC">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CXSSFLBM</w:t>
            </w:r>
          </w:p>
          <w:p w14:paraId="5A390306">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cs="Times New Roman"/>
                <w:i/>
                <w:iCs/>
                <w:color w:val="7F7F7F"/>
                <w:sz w:val="18"/>
                <w:szCs w:val="18"/>
              </w:rPr>
              <w:t>(请求报文中nsrsbh，需为使用单位平台id对应的企业的纳税人识别号 )</w:t>
            </w:r>
          </w:p>
        </w:tc>
      </w:tr>
      <w:tr w14:paraId="29D1E49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EF926F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2F1637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856CB64">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CXKYSL</w:t>
            </w:r>
          </w:p>
        </w:tc>
      </w:tr>
      <w:tr w14:paraId="74EC441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1711E5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1F2FE4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查询赋额额度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11AFA83">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CXSXED</w:t>
            </w:r>
          </w:p>
          <w:p w14:paraId="4DE1DFAA">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cs="Times New Roman"/>
                <w:i/>
                <w:iCs/>
                <w:color w:val="7F7F7F"/>
                <w:sz w:val="18"/>
                <w:szCs w:val="18"/>
              </w:rPr>
              <w:t>(请求报文中nsrsbh，需为使用单位平台id对应的企业的纳税人识别号 )</w:t>
            </w:r>
          </w:p>
        </w:tc>
      </w:tr>
      <w:tr w14:paraId="49DD0A9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C5F4844">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6B7E7D3">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下载或退回赋额额度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608F5C8">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XZTHSXED</w:t>
            </w:r>
          </w:p>
          <w:p w14:paraId="00227282">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cs="Times New Roman"/>
                <w:i/>
                <w:iCs/>
                <w:color w:val="7F7F7F"/>
                <w:sz w:val="18"/>
                <w:szCs w:val="18"/>
              </w:rPr>
              <w:t>(请求报文中nsrsbh，需为使用单位平台id对应的企业的纳税人识别号 )</w:t>
            </w:r>
          </w:p>
        </w:tc>
      </w:tr>
      <w:tr w14:paraId="2E7219A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D3CA8E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47DF816">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调整赋额额度有效期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93DD036">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TZSXEDYXQ</w:t>
            </w:r>
          </w:p>
          <w:p w14:paraId="73B71717">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cs="Times New Roman"/>
                <w:i/>
                <w:iCs/>
                <w:color w:val="7F7F7F"/>
                <w:sz w:val="18"/>
                <w:szCs w:val="18"/>
              </w:rPr>
              <w:t>(请求报文中xsfnsrsbh，需为使用单位平台id对应的企业的纳税人识别号 )</w:t>
            </w:r>
          </w:p>
        </w:tc>
      </w:tr>
      <w:tr w14:paraId="73CDCE1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EBF4DF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FA8645B">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586934B">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CXNSRFXXX</w:t>
            </w:r>
          </w:p>
          <w:p w14:paraId="740C39DD">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cs="Times New Roman"/>
                <w:i/>
                <w:iCs/>
                <w:color w:val="7F7F7F"/>
                <w:sz w:val="18"/>
                <w:szCs w:val="18"/>
              </w:rPr>
              <w:t>(请求报文中nsrsbh，需为使用单位平台id对应的企业的纳税人识别号 )</w:t>
            </w:r>
          </w:p>
        </w:tc>
      </w:tr>
      <w:tr w14:paraId="3B6CAC7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44E9C8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7786377">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F0E5DBB">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CXNSRJBXX</w:t>
            </w:r>
          </w:p>
          <w:p w14:paraId="5FB335F1">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cs="Times New Roman"/>
                <w:i/>
                <w:iCs/>
                <w:color w:val="7F7F7F"/>
                <w:sz w:val="18"/>
                <w:szCs w:val="18"/>
              </w:rPr>
              <w:t>(请求报文中nsrsbh，需为使用单位平台id对应的企业的纳税人识别号 )</w:t>
            </w:r>
          </w:p>
        </w:tc>
      </w:tr>
      <w:tr w14:paraId="0CCB8A1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566472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A272D76">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数字化电子发票上传</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8287859">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QDFPSC</w:t>
            </w:r>
          </w:p>
          <w:p w14:paraId="7309986C">
            <w:pPr>
              <w:pStyle w:val="53"/>
              <w:snapToGrid w:val="0"/>
              <w:spacing w:before="60" w:after="60" w:line="312" w:lineRule="auto"/>
              <w:jc w:val="both"/>
              <w:rPr>
                <w:rFonts w:hint="default" w:ascii="Times New Roman" w:hAnsi="Times New Roman" w:cs="Times New Roman"/>
                <w:i/>
                <w:iCs/>
                <w:color w:val="7F7F7F"/>
                <w:sz w:val="18"/>
                <w:szCs w:val="18"/>
              </w:rPr>
            </w:pPr>
            <w:r>
              <w:rPr>
                <w:rFonts w:hint="default" w:ascii="Times New Roman" w:hAnsi="Times New Roman" w:cs="Times New Roman"/>
                <w:i/>
                <w:iCs/>
                <w:color w:val="7F7F7F"/>
                <w:sz w:val="18"/>
                <w:szCs w:val="18"/>
              </w:rPr>
              <w:t>(请求报文中：</w:t>
            </w:r>
          </w:p>
          <w:p w14:paraId="25DBABAE">
            <w:pPr>
              <w:pStyle w:val="53"/>
              <w:snapToGrid w:val="0"/>
              <w:spacing w:before="60" w:after="60" w:line="312" w:lineRule="auto"/>
              <w:jc w:val="both"/>
              <w:rPr>
                <w:rFonts w:hint="default" w:ascii="Times New Roman" w:hAnsi="Times New Roman" w:cs="Times New Roman"/>
                <w:i/>
                <w:iCs/>
                <w:color w:val="7F7F7F"/>
                <w:sz w:val="18"/>
                <w:szCs w:val="18"/>
              </w:rPr>
            </w:pPr>
            <w:r>
              <w:rPr>
                <w:rFonts w:hint="default" w:ascii="Times New Roman" w:hAnsi="Times New Roman" w:cs="Times New Roman"/>
                <w:i/>
                <w:iCs/>
                <w:color w:val="7F7F7F"/>
                <w:sz w:val="18"/>
                <w:szCs w:val="18"/>
              </w:rPr>
              <w:t>1、xsfnsrsbh，需为使用单位平台id对应的企业的纳税人识别号</w:t>
            </w:r>
          </w:p>
          <w:p w14:paraId="513F3CE5">
            <w:pPr>
              <w:pStyle w:val="53"/>
              <w:snapToGrid w:val="0"/>
              <w:spacing w:before="60" w:after="60" w:line="312" w:lineRule="auto"/>
              <w:jc w:val="both"/>
              <w:rPr>
                <w:rFonts w:hint="default" w:ascii="Times New Roman" w:hAnsi="Times New Roman" w:cs="Times New Roman"/>
                <w:i/>
                <w:iCs/>
                <w:color w:val="7F7F7F"/>
                <w:sz w:val="18"/>
                <w:szCs w:val="18"/>
              </w:rPr>
            </w:pPr>
            <w:r>
              <w:rPr>
                <w:rFonts w:hint="default" w:ascii="Times New Roman" w:hAnsi="Times New Roman" w:cs="Times New Roman"/>
                <w:i/>
                <w:iCs/>
                <w:color w:val="7F7F7F"/>
                <w:sz w:val="18"/>
                <w:szCs w:val="18"/>
              </w:rPr>
              <w:t>2、gmfnsrsbh检验</w:t>
            </w:r>
          </w:p>
          <w:p w14:paraId="29933880">
            <w:pPr>
              <w:pStyle w:val="53"/>
              <w:snapToGrid w:val="0"/>
              <w:spacing w:before="60" w:after="60" w:line="312" w:lineRule="auto"/>
              <w:jc w:val="both"/>
              <w:rPr>
                <w:rFonts w:hint="default" w:ascii="Times New Roman" w:hAnsi="Times New Roman" w:cs="Times New Roman"/>
                <w:i/>
                <w:iCs/>
                <w:color w:val="7F7F7F"/>
                <w:sz w:val="18"/>
                <w:szCs w:val="18"/>
              </w:rPr>
            </w:pPr>
            <w:r>
              <w:rPr>
                <w:rFonts w:hint="default" w:ascii="Times New Roman" w:hAnsi="Times New Roman" w:cs="Times New Roman"/>
                <w:i/>
                <w:iCs/>
                <w:color w:val="7F7F7F"/>
                <w:sz w:val="18"/>
                <w:szCs w:val="18"/>
              </w:rPr>
              <w:t xml:space="preserve"> 1)、gmfzrrbz为N时，gmfnsrsbh需为接入单位或其对应的虚拟单位的纳税人识别号</w:t>
            </w:r>
          </w:p>
          <w:p w14:paraId="7A32BBD4">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cs="Times New Roman"/>
                <w:i/>
                <w:iCs/>
                <w:color w:val="7F7F7F"/>
                <w:sz w:val="18"/>
                <w:szCs w:val="18"/>
              </w:rPr>
              <w:t xml:space="preserve"> 2)、gmfzrrbz为Y时，gmfnsrsbh可为空 )</w:t>
            </w:r>
          </w:p>
        </w:tc>
      </w:tr>
      <w:tr w14:paraId="67750F3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E217224">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AA0F15E">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查询数字化电子发票上传结果</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DC528B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CXQDFPSCJG</w:t>
            </w:r>
          </w:p>
        </w:tc>
      </w:tr>
      <w:tr w14:paraId="173FFA6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C17984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C75CA10">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数字化电子发票红字确认单申请</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5F8C983">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 xml:space="preserve">QDHZQRDSQ </w:t>
            </w:r>
          </w:p>
          <w:p w14:paraId="65321893">
            <w:pPr>
              <w:pStyle w:val="53"/>
              <w:snapToGrid w:val="0"/>
              <w:spacing w:before="60" w:after="60" w:line="312" w:lineRule="auto"/>
              <w:jc w:val="both"/>
              <w:rPr>
                <w:rFonts w:hint="default" w:ascii="Times New Roman" w:hAnsi="Times New Roman" w:cs="Times New Roman"/>
                <w:i/>
                <w:iCs/>
                <w:color w:val="7F7F7F"/>
                <w:sz w:val="18"/>
                <w:szCs w:val="18"/>
              </w:rPr>
            </w:pPr>
            <w:r>
              <w:rPr>
                <w:rFonts w:hint="default" w:ascii="Times New Roman" w:hAnsi="Times New Roman" w:cs="Times New Roman"/>
                <w:i/>
                <w:iCs/>
                <w:color w:val="7F7F7F"/>
                <w:sz w:val="18"/>
                <w:szCs w:val="18"/>
              </w:rPr>
              <w:t>(请求报文中xsfnsrsbh、gmfnsrsbh，需为接入单位或其对应的虚拟单位的纳税人识别号 ）</w:t>
            </w:r>
          </w:p>
          <w:p w14:paraId="27875AEB">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cs="Times New Roman"/>
                <w:i/>
                <w:iCs/>
                <w:color w:val="7F7F7F"/>
                <w:sz w:val="18"/>
                <w:szCs w:val="18"/>
              </w:rPr>
              <w:t>如需红冲税控发票请先调用税控蓝票初始化接口，详见5.2.7)</w:t>
            </w:r>
          </w:p>
        </w:tc>
      </w:tr>
      <w:tr w14:paraId="6FE07C3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5287E1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ABE3F2D">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数字化电子发票红字确认单确认</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B3A3206">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QDHZQRDQR</w:t>
            </w:r>
          </w:p>
          <w:p w14:paraId="0B4D07EE">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cs="Times New Roman"/>
                <w:i/>
                <w:iCs/>
                <w:color w:val="7F7F7F"/>
                <w:sz w:val="18"/>
                <w:szCs w:val="18"/>
              </w:rPr>
              <w:t>(请求报文中xsfnsrsbh，需为接入单位或其对应的虚拟单位的纳税人识别号 )</w:t>
            </w:r>
          </w:p>
        </w:tc>
      </w:tr>
      <w:tr w14:paraId="4BAC3D5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EB2D09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88063A6">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查询数字化电子发票红字确认单列表查询</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A810912">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CXQDHZQRDLB</w:t>
            </w:r>
          </w:p>
          <w:p w14:paraId="7187D7F2">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cs="Times New Roman"/>
                <w:i/>
                <w:iCs/>
                <w:color w:val="7F7F7F"/>
                <w:sz w:val="18"/>
                <w:szCs w:val="18"/>
              </w:rPr>
              <w:t>(请求报文中xsfnsrsbh，需为使用单位平台id对应的企业的纳税人识别号 )</w:t>
            </w:r>
          </w:p>
        </w:tc>
      </w:tr>
      <w:tr w14:paraId="7737B86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477D749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14</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0211BF42">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查询数字化电子发票红字确认单明细查询</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5D8F7012">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CXQDHZQRDMX</w:t>
            </w:r>
          </w:p>
          <w:p w14:paraId="79FAD9A5">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cs="Times New Roman"/>
                <w:i/>
                <w:iCs/>
                <w:color w:val="7F7F7F"/>
                <w:sz w:val="18"/>
                <w:szCs w:val="18"/>
              </w:rPr>
              <w:t>(请求报文中xsfnsrsbh、gmfnsrsbh，需为接入单位或其对应的虚拟单位的纳税人识别号 )</w:t>
            </w:r>
          </w:p>
        </w:tc>
      </w:tr>
      <w:tr w14:paraId="2124DED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93EDE17">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CB7148E">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43CCB44">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SCFPHZQRXX</w:t>
            </w:r>
          </w:p>
        </w:tc>
      </w:tr>
      <w:tr w14:paraId="3B62E39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247D994">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60039A7">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75C14BE">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CXFPHZQRXX</w:t>
            </w:r>
          </w:p>
        </w:tc>
      </w:tr>
      <w:tr w14:paraId="5AF9398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0CF6617">
            <w:pPr>
              <w:pStyle w:val="53"/>
              <w:snapToGrid w:val="0"/>
              <w:spacing w:before="60" w:after="60" w:line="312" w:lineRule="auto"/>
              <w:jc w:val="both"/>
              <w:rPr>
                <w:rFonts w:hint="default" w:ascii="Times New Roman" w:hAnsi="Times New Roman" w:eastAsia="宋体" w:cs="Times New Roman"/>
                <w:color w:val="333333"/>
                <w:lang w:val="en-US" w:eastAsia="zh-CN"/>
              </w:rPr>
            </w:pPr>
            <w:bookmarkStart w:id="104" w:name="_Toc27783"/>
            <w:r>
              <w:rPr>
                <w:rFonts w:hint="default" w:ascii="Times New Roman" w:hAnsi="Times New Roman" w:eastAsia="宋体" w:cs="Times New Roman"/>
                <w:color w:val="333333"/>
                <w:lang w:val="en-US" w:eastAsia="zh-CN"/>
              </w:rPr>
              <w:t>17</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69F54C49">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fldChar w:fldCharType="begin"/>
            </w:r>
            <w:r>
              <w:rPr>
                <w:rFonts w:hint="default" w:ascii="Times New Roman" w:hAnsi="Times New Roman" w:eastAsia="宋体" w:cs="Times New Roman"/>
                <w:color w:val="333333"/>
              </w:rPr>
              <w:instrText xml:space="preserve"> HYPERLINK \l "_5.发票用途状态信息查询" </w:instrText>
            </w:r>
            <w:r>
              <w:rPr>
                <w:rFonts w:hint="default" w:ascii="Times New Roman" w:hAnsi="Times New Roman" w:eastAsia="宋体" w:cs="Times New Roman"/>
                <w:color w:val="333333"/>
              </w:rPr>
              <w:fldChar w:fldCharType="separate"/>
            </w:r>
            <w:r>
              <w:rPr>
                <w:rFonts w:hint="default" w:ascii="Times New Roman" w:hAnsi="Times New Roman" w:eastAsia="宋体" w:cs="Times New Roman"/>
                <w:color w:val="333333"/>
              </w:rPr>
              <w:t>发票用途状态信息查询</w:t>
            </w:r>
            <w:r>
              <w:rPr>
                <w:rFonts w:hint="default" w:ascii="Times New Roman" w:hAnsi="Times New Roman" w:eastAsia="宋体" w:cs="Times New Roman"/>
                <w:color w:val="333333"/>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129B2B70">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FPZTXXCX</w:t>
            </w:r>
          </w:p>
        </w:tc>
      </w:tr>
      <w:tr w14:paraId="630455F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CB24EEF">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18</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570FBE9">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lang w:val="en-US" w:eastAsia="zh-CN"/>
              </w:rPr>
              <w:t>查询涉税专业服务相关信息</w:t>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3183059A">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lang w:val="en-US" w:eastAsia="zh-CN"/>
              </w:rPr>
              <w:t>CXSSZYFWXGXX</w:t>
            </w:r>
          </w:p>
        </w:tc>
      </w:tr>
      <w:tr w14:paraId="7F83F9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75" w:type="pct"/>
            <w:tcBorders>
              <w:top w:val="single" w:color="auto" w:sz="6" w:space="0"/>
              <w:bottom w:val="single" w:color="auto" w:sz="6" w:space="0"/>
            </w:tcBorders>
            <w:shd w:val="clear" w:color="auto" w:fill="auto"/>
            <w:noWrap w:val="0"/>
            <w:vAlign w:val="center"/>
          </w:tcPr>
          <w:p w14:paraId="1719366C">
            <w:pPr>
              <w:spacing w:beforeLines="0" w:afterLines="0"/>
              <w:ind w:firstLine="0" w:firstLine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eastAsia="宋体" w:cs="Times New Roman"/>
                <w:kern w:val="0"/>
                <w:sz w:val="21"/>
                <w:szCs w:val="21"/>
                <w:highlight w:val="none"/>
                <w:lang w:val="en-US" w:eastAsia="zh-CN"/>
              </w:rPr>
              <w:t>19</w:t>
            </w:r>
          </w:p>
        </w:tc>
        <w:tc>
          <w:tcPr>
            <w:tcW w:w="2458" w:type="pct"/>
            <w:tcBorders>
              <w:top w:val="single" w:color="auto" w:sz="6" w:space="0"/>
              <w:bottom w:val="single" w:color="auto" w:sz="6" w:space="0"/>
            </w:tcBorders>
            <w:shd w:val="clear" w:color="auto" w:fill="auto"/>
            <w:noWrap w:val="0"/>
            <w:vAlign w:val="center"/>
          </w:tcPr>
          <w:p w14:paraId="4BFA0A3D">
            <w:pPr>
              <w:spacing w:beforeLines="0" w:afterLines="0"/>
              <w:ind w:firstLine="0" w:firstLineChars="0"/>
              <w:rPr>
                <w:rFonts w:hint="default" w:ascii="Times New Roman" w:hAnsi="Times New Roman" w:eastAsia="宋体" w:cs="Times New Roman"/>
                <w:kern w:val="0"/>
                <w:sz w:val="21"/>
                <w:szCs w:val="21"/>
                <w:highlight w:val="none"/>
                <w:lang w:val="en-US" w:eastAsia="zh-CN" w:bidi="ar-SA"/>
              </w:rPr>
            </w:pPr>
            <w:r>
              <w:rPr>
                <w:rFonts w:hint="eastAsia" w:ascii="Times New Roman" w:hAnsi="Times New Roman" w:eastAsia="宋体" w:cs="Times New Roman"/>
                <w:kern w:val="0"/>
                <w:sz w:val="21"/>
                <w:szCs w:val="21"/>
                <w:highlight w:val="none"/>
                <w:lang w:eastAsia="zh-CN"/>
              </w:rPr>
              <w:t>扣除凭证清单</w:t>
            </w:r>
            <w:r>
              <w:rPr>
                <w:rFonts w:hint="default" w:ascii="Times New Roman" w:hAnsi="Times New Roman" w:eastAsia="宋体" w:cs="Times New Roman"/>
                <w:kern w:val="0"/>
                <w:sz w:val="21"/>
                <w:szCs w:val="21"/>
                <w:highlight w:val="none"/>
              </w:rPr>
              <w:t>相关发票数据信息查询</w:t>
            </w:r>
          </w:p>
        </w:tc>
        <w:tc>
          <w:tcPr>
            <w:tcW w:w="1965" w:type="pct"/>
            <w:tcBorders>
              <w:top w:val="single" w:color="auto" w:sz="6" w:space="0"/>
              <w:bottom w:val="single" w:color="auto" w:sz="6" w:space="0"/>
            </w:tcBorders>
            <w:shd w:val="clear" w:color="auto" w:fill="auto"/>
            <w:noWrap w:val="0"/>
            <w:vAlign w:val="center"/>
          </w:tcPr>
          <w:p w14:paraId="128FC4B9">
            <w:pPr>
              <w:spacing w:beforeLines="0" w:afterLines="0"/>
              <w:ind w:firstLine="0" w:firstLineChars="0"/>
              <w:rPr>
                <w:rFonts w:hint="default" w:ascii="Times New Roman" w:hAnsi="Times New Roman" w:eastAsia="宋体" w:cs="Times New Roman"/>
                <w:kern w:val="0"/>
                <w:sz w:val="21"/>
                <w:szCs w:val="21"/>
                <w:highlight w:val="none"/>
                <w:lang w:val="en-US" w:eastAsia="zh-CN" w:bidi="ar-SA"/>
              </w:rPr>
            </w:pPr>
            <w:r>
              <w:rPr>
                <w:rFonts w:hint="eastAsia" w:ascii="Times New Roman" w:hAnsi="Times New Roman" w:eastAsia="宋体" w:cs="Times New Roman"/>
                <w:kern w:val="0"/>
                <w:sz w:val="21"/>
                <w:szCs w:val="21"/>
                <w:highlight w:val="none"/>
                <w:lang w:val="en-US" w:eastAsia="zh-CN"/>
              </w:rPr>
              <w:t>KCPZ</w:t>
            </w:r>
            <w:r>
              <w:rPr>
                <w:rFonts w:hint="default" w:ascii="Times New Roman" w:hAnsi="Times New Roman" w:eastAsia="宋体" w:cs="Times New Roman"/>
                <w:kern w:val="0"/>
                <w:sz w:val="21"/>
                <w:szCs w:val="21"/>
                <w:highlight w:val="none"/>
                <w:lang w:val="en-US" w:eastAsia="zh-CN"/>
              </w:rPr>
              <w:t>QDXGFPSJXXCX</w:t>
            </w:r>
          </w:p>
        </w:tc>
      </w:tr>
      <w:tr w14:paraId="4C423E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81" w:type="dxa"/>
            <w:tcBorders>
              <w:top w:val="single" w:color="auto" w:sz="6" w:space="0"/>
              <w:bottom w:val="single" w:color="auto" w:sz="6" w:space="0"/>
            </w:tcBorders>
            <w:shd w:val="clear" w:color="auto" w:fill="auto"/>
            <w:noWrap w:val="0"/>
            <w:vAlign w:val="center"/>
          </w:tcPr>
          <w:p w14:paraId="7672C2E6">
            <w:pPr>
              <w:spacing w:beforeLines="0" w:afterLines="0" w:line="240" w:lineRule="auto"/>
              <w:ind w:firstLine="0" w:firstLineChars="0"/>
              <w:jc w:val="left"/>
              <w:rPr>
                <w:rFonts w:hint="default" w:ascii="Times New Roman" w:hAnsi="Times New Roman" w:eastAsia="宋体" w:cs="Times New Roman"/>
                <w:kern w:val="0"/>
                <w:sz w:val="21"/>
                <w:szCs w:val="21"/>
                <w:highlight w:val="none"/>
                <w:lang w:val="en-US" w:eastAsia="zh-CN"/>
              </w:rPr>
            </w:pPr>
            <w:r>
              <w:rPr>
                <w:rFonts w:hint="default" w:ascii="Times New Roman" w:hAnsi="Times New Roman" w:eastAsia="宋体" w:cs="Times New Roman"/>
                <w:kern w:val="0"/>
                <w:sz w:val="21"/>
                <w:szCs w:val="21"/>
                <w:highlight w:val="none"/>
                <w:lang w:val="en-US" w:eastAsia="zh-CN"/>
              </w:rPr>
              <w:t>20</w:t>
            </w:r>
          </w:p>
        </w:tc>
        <w:tc>
          <w:tcPr>
            <w:tcW w:w="4189" w:type="dxa"/>
            <w:tcBorders>
              <w:top w:val="single" w:color="auto" w:sz="6" w:space="0"/>
              <w:bottom w:val="single" w:color="auto" w:sz="6" w:space="0"/>
            </w:tcBorders>
            <w:shd w:val="clear" w:color="auto" w:fill="auto"/>
            <w:noWrap w:val="0"/>
            <w:vAlign w:val="center"/>
          </w:tcPr>
          <w:p w14:paraId="00CF2068">
            <w:pPr>
              <w:spacing w:beforeLines="0" w:afterLines="0" w:line="240" w:lineRule="auto"/>
              <w:ind w:firstLine="0" w:firstLineChars="0"/>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lang w:val="en-US" w:eastAsia="zh-CN"/>
              </w:rPr>
              <w:t>原差额征税业务授权信息查询</w:t>
            </w:r>
          </w:p>
        </w:tc>
        <w:tc>
          <w:tcPr>
            <w:tcW w:w="3349" w:type="dxa"/>
            <w:tcBorders>
              <w:top w:val="single" w:color="auto" w:sz="6" w:space="0"/>
              <w:bottom w:val="single" w:color="auto" w:sz="6" w:space="0"/>
            </w:tcBorders>
            <w:shd w:val="clear" w:color="auto" w:fill="auto"/>
            <w:noWrap w:val="0"/>
            <w:vAlign w:val="center"/>
          </w:tcPr>
          <w:p w14:paraId="7ECA63AA">
            <w:pPr>
              <w:spacing w:beforeLines="0" w:afterLines="0" w:line="240" w:lineRule="auto"/>
              <w:ind w:firstLine="0" w:firstLineChars="0"/>
              <w:rPr>
                <w:rFonts w:hint="default" w:ascii="Times New Roman" w:hAnsi="Times New Roman" w:eastAsia="宋体" w:cs="Times New Roman"/>
                <w:kern w:val="0"/>
                <w:sz w:val="21"/>
                <w:szCs w:val="21"/>
                <w:highlight w:val="none"/>
                <w:lang w:val="en-US" w:eastAsia="zh-CN"/>
              </w:rPr>
            </w:pPr>
            <w:r>
              <w:rPr>
                <w:rFonts w:hint="default" w:ascii="Times New Roman" w:hAnsi="Times New Roman" w:eastAsia="宋体" w:cs="Times New Roman"/>
                <w:kern w:val="0"/>
                <w:sz w:val="21"/>
                <w:szCs w:val="21"/>
                <w:highlight w:val="none"/>
                <w:lang w:val="en-US" w:eastAsia="zh-CN"/>
              </w:rPr>
              <w:t>YCEZSYWSQXXCX</w:t>
            </w:r>
          </w:p>
        </w:tc>
      </w:tr>
    </w:tbl>
    <w:p w14:paraId="69BD6C99">
      <w:pPr>
        <w:pStyle w:val="4"/>
        <w:numPr>
          <w:ilvl w:val="2"/>
          <w:numId w:val="0"/>
        </w:numPr>
        <w:spacing w:before="156" w:after="156"/>
        <w:rPr>
          <w:rFonts w:hint="default" w:ascii="Times New Roman" w:hAnsi="Times New Roman" w:cs="Times New Roman"/>
        </w:rPr>
      </w:pPr>
      <w:bookmarkStart w:id="105" w:name="_Toc27338"/>
      <w:r>
        <w:rPr>
          <w:rFonts w:hint="default" w:ascii="Times New Roman" w:hAnsi="Times New Roman" w:cs="Times New Roman"/>
        </w:rPr>
        <w:t>5.1.2成品油开票能力</w:t>
      </w:r>
      <w:bookmarkEnd w:id="104"/>
      <w:bookmarkEnd w:id="105"/>
    </w:p>
    <w:p w14:paraId="421F1C55">
      <w:pPr>
        <w:rPr>
          <w:rFonts w:hint="default" w:ascii="Times New Roman" w:hAnsi="Times New Roman" w:cs="Times New Roman"/>
        </w:rPr>
      </w:pPr>
      <w:r>
        <w:rPr>
          <w:rFonts w:hint="default" w:ascii="Times New Roman" w:hAnsi="Times New Roman" w:cs="Times New Roman"/>
        </w:rPr>
        <w:t>能力编码（nlbm）：202055</w:t>
      </w:r>
    </w:p>
    <w:p w14:paraId="6E3DB32E">
      <w:pPr>
        <w:rPr>
          <w:rFonts w:hint="default" w:ascii="Times New Roman" w:hAnsi="Times New Roman" w:eastAsia="方正仿宋简体" w:cs="Times New Roman"/>
        </w:rPr>
      </w:pPr>
      <w:r>
        <w:rPr>
          <w:rFonts w:hint="default" w:ascii="Times New Roman" w:hAnsi="Times New Roman" w:cs="Times New Roman"/>
        </w:rPr>
        <w:t>用例编码（ylbm）：999888</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1"/>
        <w:gridCol w:w="4189"/>
        <w:gridCol w:w="3349"/>
      </w:tblGrid>
      <w:tr w14:paraId="25B7D82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BB6779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427E3B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039705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4DCE777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2C87B3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7221657">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获取数字化电子发票批量预赋码信息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8B1EA55">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QDFPPLFM</w:t>
            </w:r>
          </w:p>
        </w:tc>
      </w:tr>
      <w:tr w14:paraId="4C7AAE0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9098494">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BB60837">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FDBFA1E">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CXSXED</w:t>
            </w:r>
          </w:p>
        </w:tc>
      </w:tr>
      <w:tr w14:paraId="2DD03EB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B3FDD0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EC06146">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FEDAD4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XZTHSXED</w:t>
            </w:r>
          </w:p>
        </w:tc>
      </w:tr>
      <w:tr w14:paraId="3AEB9F7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59DF7F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7EDD91A">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DE8532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TZSXEDYXQ</w:t>
            </w:r>
          </w:p>
        </w:tc>
      </w:tr>
      <w:tr w14:paraId="7554811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A81FB6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564AB45">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8D38958">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CXNSRFXXX</w:t>
            </w:r>
          </w:p>
        </w:tc>
      </w:tr>
      <w:tr w14:paraId="3E157F2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7B3757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B984006">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B9FE03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CXNSRJBXX</w:t>
            </w:r>
          </w:p>
        </w:tc>
      </w:tr>
      <w:tr w14:paraId="479D0DB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BB815B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A2C9E2A">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7EEB39E">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CXKYSL</w:t>
            </w:r>
          </w:p>
        </w:tc>
      </w:tr>
      <w:tr w14:paraId="316244E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599E30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B3F4C8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45DD19C">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CXSSFLBM</w:t>
            </w:r>
          </w:p>
        </w:tc>
      </w:tr>
      <w:tr w14:paraId="0130C17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F7ED16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C6FBF5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查询成品油税收分类编码</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6EF4BF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CXCPYKYSSFLBM</w:t>
            </w:r>
          </w:p>
        </w:tc>
      </w:tr>
      <w:tr w14:paraId="6996918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4F6415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6C8E17A">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查询成品油库存</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CE0C895">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CXCPYKC</w:t>
            </w:r>
          </w:p>
        </w:tc>
      </w:tr>
      <w:tr w14:paraId="6CF8FCC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3FB172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65CE0D0">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下载退回成品油库存</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8D91CE6">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XZHTHCPYKC</w:t>
            </w:r>
          </w:p>
        </w:tc>
      </w:tr>
      <w:tr w14:paraId="3B840F1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5BFFAD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928A47B">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91998E4">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CXQDHZQRDLB</w:t>
            </w:r>
          </w:p>
        </w:tc>
      </w:tr>
      <w:tr w14:paraId="3171082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0BD5D7B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13</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1158263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查询数字化电子红字确认单明细信息</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6523DDD5">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CXQDHZQRDMX</w:t>
            </w:r>
          </w:p>
        </w:tc>
      </w:tr>
      <w:tr w14:paraId="2BAAE08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7BD04F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2FD7068">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成品油发票上传</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E764FA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QDFPSC_CPY</w:t>
            </w:r>
          </w:p>
        </w:tc>
      </w:tr>
      <w:tr w14:paraId="325A304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70174F9">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0CEE88A">
            <w:pPr>
              <w:widowControl/>
              <w:ind w:firstLine="0" w:firstLineChars="0"/>
              <w:textAlignment w:val="center"/>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成品油发票上传结果查询</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7589DB9">
            <w:pPr>
              <w:widowControl/>
              <w:ind w:firstLine="0" w:firstLineChars="0"/>
              <w:textAlignment w:val="center"/>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CXQDFPSCJG_CPY</w:t>
            </w:r>
          </w:p>
        </w:tc>
      </w:tr>
      <w:tr w14:paraId="793E2A9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D29A9B8">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4423551">
            <w:pPr>
              <w:widowControl/>
              <w:ind w:firstLine="0" w:firstLineChars="0"/>
              <w:textAlignment w:val="center"/>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数字化电子红字确认单申请</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21AA42F">
            <w:pPr>
              <w:widowControl/>
              <w:ind w:firstLine="0" w:firstLineChars="0"/>
              <w:textAlignment w:val="center"/>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QDHZQRDSQ</w:t>
            </w:r>
          </w:p>
        </w:tc>
      </w:tr>
      <w:tr w14:paraId="39630B0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458687D">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17</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E420CAC">
            <w:pPr>
              <w:widowControl/>
              <w:ind w:firstLine="0" w:firstLineChars="0"/>
              <w:textAlignment w:val="center"/>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数字化电子红字确认单确认</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63C61E0">
            <w:pPr>
              <w:widowControl/>
              <w:ind w:firstLine="0" w:firstLineChars="0"/>
              <w:textAlignment w:val="center"/>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QDHZQRDQR</w:t>
            </w:r>
          </w:p>
        </w:tc>
      </w:tr>
      <w:tr w14:paraId="147D42B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377A6C7">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18</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51823D1">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F7CEEC1">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SCFPHZQRXX</w:t>
            </w:r>
          </w:p>
        </w:tc>
      </w:tr>
      <w:tr w14:paraId="6C5D587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9038648">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19</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B70DD63">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FD09277">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CXFPHZQRXX</w:t>
            </w:r>
          </w:p>
        </w:tc>
      </w:tr>
      <w:tr w14:paraId="15C8AC7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3AE6FD71">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06" w:name="_Toc14541"/>
            <w:r>
              <w:rPr>
                <w:rFonts w:hint="default" w:ascii="Times New Roman" w:hAnsi="Times New Roman" w:eastAsia="宋体" w:cs="Times New Roman"/>
                <w:color w:val="000000"/>
                <w:kern w:val="0"/>
                <w:sz w:val="21"/>
                <w:szCs w:val="21"/>
                <w:lang w:val="en-US" w:eastAsia="zh-CN" w:bidi="ar"/>
              </w:rPr>
              <w:t>20</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21EF00F5">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07E26AD7">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4EAA8287">
      <w:pPr>
        <w:pStyle w:val="4"/>
        <w:numPr>
          <w:ilvl w:val="2"/>
          <w:numId w:val="0"/>
        </w:numPr>
        <w:spacing w:before="156" w:after="156"/>
        <w:rPr>
          <w:rFonts w:hint="default" w:ascii="Times New Roman" w:hAnsi="Times New Roman" w:cs="Times New Roman"/>
        </w:rPr>
      </w:pPr>
      <w:bookmarkStart w:id="107" w:name="_Toc31065"/>
      <w:r>
        <w:rPr>
          <w:rFonts w:hint="default" w:ascii="Times New Roman" w:hAnsi="Times New Roman" w:cs="Times New Roman"/>
        </w:rPr>
        <w:t>5.1.3自产农产品销售开票能力</w:t>
      </w:r>
      <w:bookmarkEnd w:id="106"/>
      <w:bookmarkEnd w:id="107"/>
    </w:p>
    <w:p w14:paraId="5EE9F185">
      <w:pPr>
        <w:rPr>
          <w:rFonts w:hint="default" w:ascii="Times New Roman" w:hAnsi="Times New Roman" w:eastAsia="方正仿宋简体" w:cs="Times New Roman"/>
        </w:rPr>
      </w:pPr>
      <w:r>
        <w:rPr>
          <w:rFonts w:hint="default" w:ascii="Times New Roman" w:hAnsi="Times New Roman" w:cs="Times New Roman"/>
        </w:rPr>
        <w:t>能力编码（nlbm）：202031</w:t>
      </w:r>
    </w:p>
    <w:p w14:paraId="52D17BE1">
      <w:pPr>
        <w:rPr>
          <w:rFonts w:hint="default" w:ascii="Times New Roman" w:hAnsi="Times New Roman" w:eastAsia="方正仿宋简体" w:cs="Times New Roman"/>
        </w:rPr>
      </w:pPr>
      <w:r>
        <w:rPr>
          <w:rFonts w:hint="default" w:ascii="Times New Roman" w:hAnsi="Times New Roman" w:cs="Times New Roman"/>
        </w:rPr>
        <w:t>用例编码（ylbm）：1234567</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1"/>
        <w:gridCol w:w="4189"/>
        <w:gridCol w:w="3349"/>
      </w:tblGrid>
      <w:tr w14:paraId="2B92F2B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745675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6684C7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AFEA37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308CE02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7EF643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C4F9B92">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获取全电发票批量预赋码信息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AFF2ADD">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QDFPPLFM</w:t>
            </w:r>
          </w:p>
        </w:tc>
      </w:tr>
      <w:tr w14:paraId="6690A62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696324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2CA8EEB">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2A90C84">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CXSXED</w:t>
            </w:r>
          </w:p>
        </w:tc>
      </w:tr>
      <w:tr w14:paraId="48B4FE9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2B8381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629ABC6">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9890EC0">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XZTHSXED</w:t>
            </w:r>
          </w:p>
        </w:tc>
      </w:tr>
      <w:tr w14:paraId="658EFC4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77079A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24906A3">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D18CDC6">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TZSXEDYXQ</w:t>
            </w:r>
          </w:p>
        </w:tc>
      </w:tr>
      <w:tr w14:paraId="68B83B0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73D68D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4C5BCD7">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43ACEF1">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CXNSRFXXX</w:t>
            </w:r>
          </w:p>
        </w:tc>
      </w:tr>
      <w:tr w14:paraId="63A9381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D01BC7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5433F3F">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03E9B85">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CXNSRJBXX</w:t>
            </w:r>
          </w:p>
        </w:tc>
      </w:tr>
      <w:tr w14:paraId="581A8C8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62926C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5D7F165">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67510F6">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CXKYSL</w:t>
            </w:r>
          </w:p>
        </w:tc>
      </w:tr>
      <w:tr w14:paraId="78ED29D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D847C7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9FBAF8C">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266F747">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CXSSFLBM</w:t>
            </w:r>
          </w:p>
        </w:tc>
      </w:tr>
      <w:tr w14:paraId="398059E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1F316A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DE916D0">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查询全电红字确认单列表信息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6162AD0">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CXQDHZQRDLB</w:t>
            </w:r>
          </w:p>
        </w:tc>
      </w:tr>
      <w:tr w14:paraId="6A6BE22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1BD3C1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C9536EC">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查询全电红字确认单明细信息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FC6AF2C">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CXQDHZQRDMX</w:t>
            </w:r>
          </w:p>
        </w:tc>
      </w:tr>
      <w:tr w14:paraId="4A9BF73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5865FE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7426AC8">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自产农产品销售发票上传</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6B7FEA3">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NCPXSFPSC</w:t>
            </w:r>
          </w:p>
        </w:tc>
      </w:tr>
      <w:tr w14:paraId="603EF91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70D017C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12</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4B304D2A">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查询全电发票上传结果</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70197DF1">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CXQDFPSCJG</w:t>
            </w:r>
          </w:p>
        </w:tc>
      </w:tr>
      <w:tr w14:paraId="22420EC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60CB01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4A5E6566">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全电红字确认单申请</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02B7950">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QDHZQRDSQ</w:t>
            </w:r>
          </w:p>
        </w:tc>
      </w:tr>
      <w:tr w14:paraId="600A0C2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879FB2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5CC27A3">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全电红字确认单确认</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94D4BFF">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QDHZQRDQR</w:t>
            </w:r>
          </w:p>
        </w:tc>
      </w:tr>
      <w:tr w14:paraId="10DD17C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2CAC297">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AA5D850">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610DBFB">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SCFPHZQRXX</w:t>
            </w:r>
          </w:p>
        </w:tc>
      </w:tr>
      <w:tr w14:paraId="1139903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6040ECF">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C29E49C">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40FC907">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CXFPHZQRXX</w:t>
            </w:r>
          </w:p>
        </w:tc>
      </w:tr>
      <w:tr w14:paraId="71E5803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B6C1FC6">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08" w:name="_Toc14356"/>
            <w:r>
              <w:rPr>
                <w:rFonts w:hint="default" w:ascii="Times New Roman" w:hAnsi="Times New Roman" w:eastAsia="宋体" w:cs="Times New Roman"/>
                <w:color w:val="000000"/>
                <w:kern w:val="0"/>
                <w:sz w:val="21"/>
                <w:szCs w:val="21"/>
                <w:lang w:val="en-US" w:eastAsia="zh-CN" w:bidi="ar"/>
              </w:rPr>
              <w:t>17</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20E4F8DB">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5CD82CA4">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7A8E1F35">
      <w:pPr>
        <w:pStyle w:val="4"/>
        <w:numPr>
          <w:ilvl w:val="2"/>
          <w:numId w:val="0"/>
        </w:numPr>
        <w:spacing w:before="156" w:after="156"/>
        <w:rPr>
          <w:rFonts w:hint="default" w:ascii="Times New Roman" w:hAnsi="Times New Roman" w:cs="Times New Roman"/>
        </w:rPr>
      </w:pPr>
      <w:bookmarkStart w:id="109" w:name="_Toc25946"/>
      <w:r>
        <w:rPr>
          <w:rFonts w:hint="default" w:ascii="Times New Roman" w:hAnsi="Times New Roman" w:cs="Times New Roman"/>
        </w:rPr>
        <w:t>5.1.4农产品收购开票能力</w:t>
      </w:r>
      <w:bookmarkEnd w:id="108"/>
      <w:bookmarkEnd w:id="109"/>
    </w:p>
    <w:p w14:paraId="797BF125">
      <w:pPr>
        <w:rPr>
          <w:rFonts w:hint="default" w:ascii="Times New Roman" w:hAnsi="Times New Roman" w:eastAsia="方正仿宋简体" w:cs="Times New Roman"/>
        </w:rPr>
      </w:pPr>
      <w:r>
        <w:rPr>
          <w:rFonts w:hint="default" w:ascii="Times New Roman" w:hAnsi="Times New Roman" w:cs="Times New Roman"/>
        </w:rPr>
        <w:t>能力编码（nlbm）：202019</w:t>
      </w:r>
    </w:p>
    <w:p w14:paraId="30E953C3">
      <w:pPr>
        <w:rPr>
          <w:rFonts w:hint="default" w:ascii="Times New Roman" w:hAnsi="Times New Roman" w:eastAsia="方正仿宋简体" w:cs="Times New Roman"/>
        </w:rPr>
      </w:pPr>
      <w:r>
        <w:rPr>
          <w:rFonts w:hint="default" w:ascii="Times New Roman" w:hAnsi="Times New Roman" w:cs="Times New Roman"/>
        </w:rPr>
        <w:t>用例编码（ylbm）：202019</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1"/>
        <w:gridCol w:w="4189"/>
        <w:gridCol w:w="3349"/>
      </w:tblGrid>
      <w:tr w14:paraId="6E0065C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C20E07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42F1A7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5F7ADD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24DA2D0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F47980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AE8D070">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获取全电发票批量预赋码信息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DE6DA54">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QDFPPLFM</w:t>
            </w:r>
          </w:p>
        </w:tc>
      </w:tr>
      <w:tr w14:paraId="3BD12EA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0461D1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EDE38F3">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31E10C9">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CXSXED</w:t>
            </w:r>
          </w:p>
        </w:tc>
      </w:tr>
      <w:tr w14:paraId="08D0A75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F3C57F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B48B80E">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AB1BB36">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XZTHSXED</w:t>
            </w:r>
          </w:p>
        </w:tc>
      </w:tr>
      <w:tr w14:paraId="7886684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19B598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68403FC">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4F877F9">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TZSXEDYXQ</w:t>
            </w:r>
          </w:p>
        </w:tc>
      </w:tr>
      <w:tr w14:paraId="399D034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134BCB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94183A0">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7D5C3BA">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CXNSRFXXX</w:t>
            </w:r>
          </w:p>
        </w:tc>
      </w:tr>
      <w:tr w14:paraId="3C637CC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A0B813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CEFD1BE">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B52F0BF">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CXNSRJBXX</w:t>
            </w:r>
          </w:p>
        </w:tc>
      </w:tr>
      <w:tr w14:paraId="25C1F02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B47DFD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48062FF">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22A8AD5">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CXKYSL</w:t>
            </w:r>
          </w:p>
        </w:tc>
      </w:tr>
      <w:tr w14:paraId="251A3A0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EB13AC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137C1FA">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BD954DA">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CXSSFLBM</w:t>
            </w:r>
          </w:p>
        </w:tc>
      </w:tr>
      <w:tr w14:paraId="71BB62D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FF6CDA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596957C">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查询全电红字确认单列表信息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36570AF">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CXQDHZQRDLB</w:t>
            </w:r>
          </w:p>
        </w:tc>
      </w:tr>
      <w:tr w14:paraId="79BA76A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DD6F09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17DF59B7">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查询全电红字确认单明细信息</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34747DC0">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CXQDHZQRDMX</w:t>
            </w:r>
          </w:p>
        </w:tc>
      </w:tr>
      <w:tr w14:paraId="3609399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center"/>
          </w:tcPr>
          <w:p w14:paraId="4187EBC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F967C97">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农产品收购发票上传</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C210326">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NCPSGFPSC</w:t>
            </w:r>
          </w:p>
        </w:tc>
      </w:tr>
      <w:tr w14:paraId="4DF810F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center"/>
          </w:tcPr>
          <w:p w14:paraId="5FBF338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12</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482167A">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bidi="ar"/>
              </w:rPr>
              <w:t>查询全电发票上传结果</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40215FF3">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bidi="ar"/>
              </w:rPr>
              <w:t>CXQDFPSCJG</w:t>
            </w:r>
          </w:p>
        </w:tc>
      </w:tr>
      <w:tr w14:paraId="199DBB6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center"/>
          </w:tcPr>
          <w:p w14:paraId="061B21F5">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bidi="ar"/>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E6ADC20">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bidi="ar"/>
              </w:rPr>
              <w:t>全电红字确认单申请</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F104D33">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bidi="ar"/>
              </w:rPr>
              <w:t>QDHZQRDSQ</w:t>
            </w:r>
          </w:p>
        </w:tc>
      </w:tr>
      <w:tr w14:paraId="67EA474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center"/>
          </w:tcPr>
          <w:p w14:paraId="3C93F663">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bidi="ar"/>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4851D1D">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bidi="ar"/>
              </w:rPr>
              <w:t>数字化电子红字确认单确认</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B1E465D">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bidi="ar"/>
              </w:rPr>
              <w:t>QDHZQRDQR</w:t>
            </w:r>
          </w:p>
        </w:tc>
      </w:tr>
      <w:tr w14:paraId="53F2228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center"/>
          </w:tcPr>
          <w:p w14:paraId="75623873">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bidi="ar"/>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894269B">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bidi="ar"/>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4807A8D">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bidi="ar"/>
              </w:rPr>
              <w:t>SCFPHZQRXX</w:t>
            </w:r>
          </w:p>
        </w:tc>
      </w:tr>
      <w:tr w14:paraId="5137BD7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center"/>
          </w:tcPr>
          <w:p w14:paraId="72FA750B">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bidi="ar"/>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D80417C">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bidi="ar"/>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CBB8AC9">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bidi="ar"/>
              </w:rPr>
              <w:t>CXFPHZQRXX</w:t>
            </w:r>
          </w:p>
        </w:tc>
      </w:tr>
      <w:tr w14:paraId="09E6AD6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center"/>
          </w:tcPr>
          <w:p w14:paraId="51217E62">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17</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3F9876D">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查询自然人风险类型</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8C04CD9">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CXZRRFXLX</w:t>
            </w:r>
          </w:p>
        </w:tc>
      </w:tr>
      <w:tr w14:paraId="1ED7F6F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center"/>
          </w:tcPr>
          <w:p w14:paraId="4B4F63CD">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18</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ED69425">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查询农产品收购企业风险类型</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E13347F">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CXNCPSGQYFXLX</w:t>
            </w:r>
          </w:p>
        </w:tc>
      </w:tr>
      <w:tr w14:paraId="7402313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auto" w:sz="4" w:space="0"/>
            </w:tcBorders>
            <w:shd w:val="clear" w:color="auto" w:fill="auto"/>
            <w:noWrap w:val="0"/>
            <w:tcMar>
              <w:top w:w="0" w:type="dxa"/>
              <w:left w:w="108" w:type="dxa"/>
              <w:bottom w:w="0" w:type="dxa"/>
              <w:right w:w="108" w:type="dxa"/>
            </w:tcMar>
            <w:vAlign w:val="center"/>
          </w:tcPr>
          <w:p w14:paraId="6C2624CC">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10" w:name="_Toc32168"/>
            <w:r>
              <w:rPr>
                <w:rFonts w:hint="default" w:ascii="Times New Roman" w:hAnsi="Times New Roman" w:eastAsia="宋体" w:cs="Times New Roman"/>
                <w:color w:val="000000"/>
                <w:kern w:val="0"/>
                <w:sz w:val="21"/>
                <w:szCs w:val="21"/>
                <w:lang w:val="en-US" w:eastAsia="zh-CN" w:bidi="ar"/>
              </w:rPr>
              <w:t>19</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25DB569E">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5CC63D83">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2E788918">
      <w:pPr>
        <w:pStyle w:val="4"/>
        <w:numPr>
          <w:ilvl w:val="2"/>
          <w:numId w:val="0"/>
        </w:numPr>
        <w:spacing w:before="156" w:after="156"/>
        <w:rPr>
          <w:rFonts w:hint="default" w:ascii="Times New Roman" w:hAnsi="Times New Roman" w:cs="Times New Roman"/>
        </w:rPr>
      </w:pPr>
      <w:bookmarkStart w:id="111" w:name="_Toc18046"/>
      <w:r>
        <w:rPr>
          <w:rFonts w:hint="default" w:ascii="Times New Roman" w:hAnsi="Times New Roman" w:cs="Times New Roman"/>
        </w:rPr>
        <w:t>5.1.5光伏收购开票能力</w:t>
      </w:r>
      <w:bookmarkEnd w:id="110"/>
      <w:bookmarkEnd w:id="111"/>
    </w:p>
    <w:p w14:paraId="6105AC46">
      <w:pPr>
        <w:rPr>
          <w:rFonts w:hint="default" w:ascii="Times New Roman" w:hAnsi="Times New Roman" w:eastAsia="方正仿宋简体" w:cs="Times New Roman"/>
        </w:rPr>
      </w:pPr>
      <w:r>
        <w:rPr>
          <w:rFonts w:hint="default" w:ascii="Times New Roman" w:hAnsi="Times New Roman" w:cs="Times New Roman"/>
        </w:rPr>
        <w:t>能力编码（nlbm）：202017</w:t>
      </w:r>
    </w:p>
    <w:p w14:paraId="409335F9">
      <w:pPr>
        <w:rPr>
          <w:rFonts w:hint="default" w:ascii="Times New Roman" w:hAnsi="Times New Roman" w:eastAsia="方正仿宋简体" w:cs="Times New Roman"/>
        </w:rPr>
      </w:pPr>
      <w:r>
        <w:rPr>
          <w:rFonts w:hint="default" w:ascii="Times New Roman" w:hAnsi="Times New Roman" w:cs="Times New Roman"/>
        </w:rPr>
        <w:t>用例编码（ylbm）：202017</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1"/>
        <w:gridCol w:w="4189"/>
        <w:gridCol w:w="3349"/>
      </w:tblGrid>
      <w:tr w14:paraId="046A02D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D820D5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138058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3A0C9D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1934C2D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44FF6A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05BF10B">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获取全电发票批量预赋码信息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4E99C83">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QDFPPLFM</w:t>
            </w:r>
          </w:p>
        </w:tc>
      </w:tr>
      <w:tr w14:paraId="5344EFB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4AFE4F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F4F3A89">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CE5B1E6">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CXSXED</w:t>
            </w:r>
          </w:p>
        </w:tc>
      </w:tr>
      <w:tr w14:paraId="38339D2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A16F9B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92D5CDD">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859DE10">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XZTHSXED</w:t>
            </w:r>
          </w:p>
        </w:tc>
      </w:tr>
      <w:tr w14:paraId="580A71E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271720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AAF79C5">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D566C73">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TZSXEDYXQ</w:t>
            </w:r>
          </w:p>
        </w:tc>
      </w:tr>
      <w:tr w14:paraId="71707D7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3A5714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7162387">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8DAB9DC">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CXNSRFXXX</w:t>
            </w:r>
          </w:p>
        </w:tc>
      </w:tr>
      <w:tr w14:paraId="7C2D833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EE92F1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8FF4BD3">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44B5A40">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CXNSRJBXX</w:t>
            </w:r>
          </w:p>
        </w:tc>
      </w:tr>
      <w:tr w14:paraId="47C0AB5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7C8F2A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12D5F4B">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D3B865C">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CXKYSL</w:t>
            </w:r>
          </w:p>
        </w:tc>
      </w:tr>
      <w:tr w14:paraId="4C523DC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FACFED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DEB8294">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FE4A75E">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CXSSFLBM</w:t>
            </w:r>
          </w:p>
        </w:tc>
      </w:tr>
      <w:tr w14:paraId="6979778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7A6DB8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94914B7">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查询全电红字确认单列表信息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3E9E399">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CXQDHZQRDLB</w:t>
            </w:r>
          </w:p>
        </w:tc>
      </w:tr>
      <w:tr w14:paraId="0AE4724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498902C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1A123210">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查询全电红字确认单明细信息</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5643C961">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CXQDHZQRDMX</w:t>
            </w:r>
          </w:p>
        </w:tc>
      </w:tr>
      <w:tr w14:paraId="18DC029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7E9C41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A9943FF">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光伏收购发票上传</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B0528E8">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GFSGFPSC</w:t>
            </w:r>
          </w:p>
        </w:tc>
      </w:tr>
      <w:tr w14:paraId="69DBE56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F08DCF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12</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3E5428C">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查询全电发票上传结果</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7139258">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CXQDFPSCJG</w:t>
            </w:r>
          </w:p>
        </w:tc>
      </w:tr>
      <w:tr w14:paraId="75A03F2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DC0E77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D64CDB1">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全电红字确认单申请</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35E9959">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QDHZQRDSQ</w:t>
            </w:r>
          </w:p>
        </w:tc>
      </w:tr>
      <w:tr w14:paraId="1AB982D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A2F1F2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7D57E42">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数字化电子红字确认单确认</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49F4A017">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QDHZQRDQR</w:t>
            </w:r>
          </w:p>
        </w:tc>
      </w:tr>
      <w:tr w14:paraId="1F73C3C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3C1D159">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42D0CE62">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B74831E">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SCFPHZQRXX</w:t>
            </w:r>
          </w:p>
        </w:tc>
      </w:tr>
      <w:tr w14:paraId="710F7AF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90" w:hRule="atLeast"/>
        </w:trPr>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F639A7F">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FA54BAF">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4D9140F">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CXFPHZQRXX</w:t>
            </w:r>
          </w:p>
        </w:tc>
      </w:tr>
      <w:tr w14:paraId="2314EEE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5114A59B">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12" w:name="_Toc21412"/>
            <w:r>
              <w:rPr>
                <w:rFonts w:hint="default" w:ascii="Times New Roman" w:hAnsi="Times New Roman" w:eastAsia="宋体" w:cs="Times New Roman"/>
                <w:color w:val="000000"/>
                <w:kern w:val="0"/>
                <w:sz w:val="21"/>
                <w:szCs w:val="21"/>
                <w:lang w:val="en-US" w:eastAsia="zh-CN" w:bidi="ar"/>
              </w:rPr>
              <w:t>17</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00C26EC7">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9610975">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3FD33679">
      <w:pPr>
        <w:pStyle w:val="4"/>
        <w:numPr>
          <w:ilvl w:val="2"/>
          <w:numId w:val="0"/>
        </w:numPr>
        <w:spacing w:before="156" w:after="156"/>
        <w:rPr>
          <w:rFonts w:hint="default" w:ascii="Times New Roman" w:hAnsi="Times New Roman" w:cs="Times New Roman"/>
        </w:rPr>
      </w:pPr>
      <w:bookmarkStart w:id="113" w:name="_Toc12043"/>
      <w:r>
        <w:rPr>
          <w:rFonts w:hint="default" w:ascii="Times New Roman" w:hAnsi="Times New Roman" w:cs="Times New Roman"/>
        </w:rPr>
        <w:t>5.1.6货物运输开票能力</w:t>
      </w:r>
      <w:bookmarkEnd w:id="112"/>
      <w:bookmarkEnd w:id="113"/>
    </w:p>
    <w:p w14:paraId="15BFFB66">
      <w:pPr>
        <w:rPr>
          <w:rFonts w:hint="default" w:ascii="Times New Roman" w:hAnsi="Times New Roman" w:eastAsia="方正仿宋简体" w:cs="Times New Roman"/>
        </w:rPr>
      </w:pPr>
      <w:r>
        <w:rPr>
          <w:rFonts w:hint="default" w:ascii="Times New Roman" w:hAnsi="Times New Roman" w:cs="Times New Roman"/>
        </w:rPr>
        <w:t>能力编码（nlbm）：202026</w:t>
      </w:r>
    </w:p>
    <w:p w14:paraId="5AD60791">
      <w:pPr>
        <w:rPr>
          <w:rFonts w:hint="default" w:ascii="Times New Roman" w:hAnsi="Times New Roman" w:eastAsia="方正仿宋简体" w:cs="Times New Roman"/>
        </w:rPr>
      </w:pPr>
      <w:r>
        <w:rPr>
          <w:rFonts w:hint="default" w:ascii="Times New Roman" w:hAnsi="Times New Roman" w:cs="Times New Roman"/>
        </w:rPr>
        <w:t>用例编码（ylbm）：230207004</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0"/>
        <w:gridCol w:w="4189"/>
        <w:gridCol w:w="3350"/>
      </w:tblGrid>
      <w:tr w14:paraId="621EC33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4FDC55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8EF5CA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A699CC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5190E49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097021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1D8B1C3">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获取全电发票批量预赋码信息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DF98449">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QDFPPLFM</w:t>
            </w:r>
          </w:p>
        </w:tc>
      </w:tr>
      <w:tr w14:paraId="44E0840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CA3769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BD24DE1">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1254E00">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CXSXED</w:t>
            </w:r>
          </w:p>
        </w:tc>
      </w:tr>
      <w:tr w14:paraId="4BF7740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E602EB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E9CE6A5">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A5EB934">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XZTHSXED</w:t>
            </w:r>
          </w:p>
        </w:tc>
      </w:tr>
      <w:tr w14:paraId="6F80242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5B4C22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44EA249">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1E1A064">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TZSXEDYXQ</w:t>
            </w:r>
          </w:p>
        </w:tc>
      </w:tr>
      <w:tr w14:paraId="6B18BE7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4513CF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CBF21BF">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CF697B1">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CXNSRFXXX</w:t>
            </w:r>
          </w:p>
        </w:tc>
      </w:tr>
      <w:tr w14:paraId="4FE4DB3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865F6F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E8C2AA7">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01D6A65">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CXNSRJBXX</w:t>
            </w:r>
          </w:p>
        </w:tc>
      </w:tr>
      <w:tr w14:paraId="121C0B7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A92014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60EBEB6">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27D7CD3">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CXKYSL</w:t>
            </w:r>
          </w:p>
        </w:tc>
      </w:tr>
      <w:tr w14:paraId="162E856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795E3E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9329F25">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98AE3D4">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CXSSFLBM</w:t>
            </w:r>
          </w:p>
        </w:tc>
      </w:tr>
      <w:tr w14:paraId="2EC3787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04BCAB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008CA45">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查询全电红字确认单列表信息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BE9EE59">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CXQDHZQRDLB</w:t>
            </w:r>
          </w:p>
        </w:tc>
      </w:tr>
      <w:tr w14:paraId="16495E9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6D03BD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72002D0">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查询全电红字确认单明细信息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6EBBCB2">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CXQDHZQRDMX</w:t>
            </w:r>
          </w:p>
        </w:tc>
      </w:tr>
      <w:tr w14:paraId="7069356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8F0667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2E7693F">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货物运输服务发票上传</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80ADF3B">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HWYSFPSC</w:t>
            </w:r>
          </w:p>
        </w:tc>
      </w:tr>
      <w:tr w14:paraId="253D682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6D0D45B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12</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0EA4120B">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查询全电发票上传结果</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34F29BB4">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CXQDFPSCJG</w:t>
            </w:r>
          </w:p>
        </w:tc>
      </w:tr>
      <w:tr w14:paraId="5D5C232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ECF8744">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5087C71">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全电红字确认单申请</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4B4DA0C2">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QDHZQRDSQ</w:t>
            </w:r>
          </w:p>
        </w:tc>
      </w:tr>
      <w:tr w14:paraId="05D760D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70C28A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A769786">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全电红字确认单确认</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97BA89B">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QDHZQRDQR</w:t>
            </w:r>
          </w:p>
        </w:tc>
      </w:tr>
      <w:tr w14:paraId="624149A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646D84A">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A2E684E">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5AF5557">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SCFPHZQRXX</w:t>
            </w:r>
          </w:p>
        </w:tc>
      </w:tr>
      <w:tr w14:paraId="33D6156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A6D2722">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3F39CFC">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DE6596B">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CXFPHZQRXX</w:t>
            </w:r>
          </w:p>
        </w:tc>
      </w:tr>
      <w:tr w14:paraId="192883B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19AAECC1">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14" w:name="_Toc19123"/>
            <w:r>
              <w:rPr>
                <w:rFonts w:hint="default" w:ascii="Times New Roman" w:hAnsi="Times New Roman" w:eastAsia="宋体" w:cs="Times New Roman"/>
                <w:color w:val="000000"/>
                <w:kern w:val="0"/>
                <w:sz w:val="21"/>
                <w:szCs w:val="21"/>
                <w:lang w:val="en-US" w:eastAsia="zh-CN" w:bidi="ar"/>
              </w:rPr>
              <w:t>17</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CF98E2F">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15579740">
            <w:pPr>
              <w:tabs>
                <w:tab w:val="center" w:pos="1566"/>
              </w:tabs>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r w14:paraId="2B4D6DD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77309280">
            <w:pPr>
              <w:spacing w:beforeLines="0" w:afterLines="0"/>
              <w:ind w:firstLine="0" w:firstLine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eastAsia="宋体" w:cs="Times New Roman"/>
                <w:kern w:val="0"/>
                <w:sz w:val="21"/>
                <w:szCs w:val="21"/>
                <w:highlight w:val="none"/>
                <w:lang w:val="en-US" w:eastAsia="zh-CN"/>
              </w:rPr>
              <w:t>18</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3DC6D20D">
            <w:pPr>
              <w:spacing w:beforeLines="0" w:afterLines="0"/>
              <w:ind w:firstLine="0" w:firstLineChars="0"/>
              <w:rPr>
                <w:rFonts w:hint="default" w:ascii="Times New Roman" w:hAnsi="Times New Roman" w:eastAsia="宋体" w:cs="Times New Roman"/>
                <w:kern w:val="0"/>
                <w:sz w:val="21"/>
                <w:szCs w:val="21"/>
                <w:highlight w:val="none"/>
                <w:lang w:val="en-US" w:eastAsia="zh-CN" w:bidi="ar-SA"/>
              </w:rPr>
            </w:pPr>
            <w:r>
              <w:rPr>
                <w:rFonts w:hint="eastAsia" w:ascii="Times New Roman" w:hAnsi="Times New Roman" w:eastAsia="宋体" w:cs="Times New Roman"/>
                <w:kern w:val="0"/>
                <w:sz w:val="21"/>
                <w:szCs w:val="21"/>
                <w:highlight w:val="none"/>
                <w:lang w:eastAsia="zh-CN"/>
              </w:rPr>
              <w:t>扣除凭证清单</w:t>
            </w:r>
            <w:r>
              <w:rPr>
                <w:rFonts w:hint="default" w:ascii="Times New Roman" w:hAnsi="Times New Roman" w:eastAsia="宋体" w:cs="Times New Roman"/>
                <w:kern w:val="0"/>
                <w:sz w:val="21"/>
                <w:szCs w:val="21"/>
                <w:highlight w:val="none"/>
              </w:rPr>
              <w:t>相关发票数据信息查询</w:t>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06C04876">
            <w:pPr>
              <w:spacing w:beforeLines="0" w:afterLines="0"/>
              <w:ind w:firstLine="0" w:firstLineChars="0"/>
              <w:rPr>
                <w:rFonts w:hint="default" w:ascii="Times New Roman" w:hAnsi="Times New Roman" w:eastAsia="宋体" w:cs="Times New Roman"/>
                <w:kern w:val="0"/>
                <w:sz w:val="21"/>
                <w:szCs w:val="21"/>
                <w:highlight w:val="none"/>
                <w:lang w:val="en-US" w:eastAsia="zh-CN" w:bidi="ar-SA"/>
              </w:rPr>
            </w:pPr>
            <w:r>
              <w:rPr>
                <w:rFonts w:hint="eastAsia" w:ascii="Times New Roman" w:hAnsi="Times New Roman" w:eastAsia="宋体" w:cs="Times New Roman"/>
                <w:kern w:val="0"/>
                <w:sz w:val="21"/>
                <w:szCs w:val="21"/>
                <w:highlight w:val="none"/>
                <w:lang w:val="en-US" w:eastAsia="zh-CN"/>
              </w:rPr>
              <w:t>KCPZ</w:t>
            </w:r>
            <w:r>
              <w:rPr>
                <w:rFonts w:hint="default" w:ascii="Times New Roman" w:hAnsi="Times New Roman" w:eastAsia="宋体" w:cs="Times New Roman"/>
                <w:kern w:val="0"/>
                <w:sz w:val="21"/>
                <w:szCs w:val="21"/>
                <w:highlight w:val="none"/>
                <w:lang w:val="en-US" w:eastAsia="zh-CN"/>
              </w:rPr>
              <w:t>QDXGFPSJXXCX</w:t>
            </w:r>
          </w:p>
        </w:tc>
      </w:tr>
      <w:tr w14:paraId="79FD43B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CD2AF7B">
            <w:pPr>
              <w:spacing w:beforeLines="0" w:afterLines="0" w:line="240" w:lineRule="auto"/>
              <w:ind w:firstLine="0" w:firstLine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eastAsia="宋体" w:cs="Times New Roman"/>
                <w:kern w:val="0"/>
                <w:sz w:val="21"/>
                <w:szCs w:val="21"/>
                <w:highlight w:val="none"/>
                <w:lang w:val="en-US" w:eastAsia="zh-CN"/>
              </w:rPr>
              <w:t>19</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3B1429B0">
            <w:pPr>
              <w:spacing w:beforeLines="0" w:afterLines="0" w:line="240" w:lineRule="auto"/>
              <w:ind w:firstLine="0" w:firstLineChars="0"/>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eastAsia="宋体" w:cs="Times New Roman"/>
                <w:kern w:val="0"/>
                <w:sz w:val="21"/>
                <w:szCs w:val="21"/>
                <w:highlight w:val="none"/>
                <w:lang w:val="en-US" w:eastAsia="zh-CN"/>
              </w:rPr>
              <w:t>原差额征税业务授权信息查询</w:t>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0846AA8A">
            <w:pPr>
              <w:spacing w:beforeLines="0" w:afterLines="0" w:line="240" w:lineRule="auto"/>
              <w:ind w:firstLine="0" w:firstLineChars="0"/>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eastAsia="宋体" w:cs="Times New Roman"/>
                <w:kern w:val="0"/>
                <w:sz w:val="21"/>
                <w:szCs w:val="21"/>
                <w:highlight w:val="none"/>
                <w:lang w:val="en-US" w:eastAsia="zh-CN"/>
              </w:rPr>
              <w:t>YCEZSYWSQXXCX</w:t>
            </w:r>
          </w:p>
        </w:tc>
      </w:tr>
    </w:tbl>
    <w:p w14:paraId="36158832">
      <w:pPr>
        <w:pStyle w:val="4"/>
        <w:numPr>
          <w:ilvl w:val="2"/>
          <w:numId w:val="0"/>
        </w:numPr>
        <w:spacing w:before="156" w:after="156"/>
        <w:rPr>
          <w:rFonts w:hint="default" w:ascii="Times New Roman" w:hAnsi="Times New Roman" w:cs="Times New Roman"/>
        </w:rPr>
      </w:pPr>
      <w:bookmarkStart w:id="115" w:name="_Toc7979"/>
      <w:r>
        <w:rPr>
          <w:rFonts w:hint="default" w:ascii="Times New Roman" w:hAnsi="Times New Roman" w:cs="Times New Roman"/>
        </w:rPr>
        <w:t>5.1.7旅客运输开票能力</w:t>
      </w:r>
      <w:bookmarkEnd w:id="114"/>
      <w:bookmarkEnd w:id="115"/>
    </w:p>
    <w:p w14:paraId="4D528913">
      <w:pPr>
        <w:rPr>
          <w:rFonts w:hint="default" w:ascii="Times New Roman" w:hAnsi="Times New Roman" w:eastAsia="方正仿宋简体" w:cs="Times New Roman"/>
        </w:rPr>
      </w:pPr>
      <w:r>
        <w:rPr>
          <w:rFonts w:hint="default" w:ascii="Times New Roman" w:hAnsi="Times New Roman" w:cs="Times New Roman"/>
        </w:rPr>
        <w:t>能力编码（nlbm）：202027</w:t>
      </w:r>
    </w:p>
    <w:p w14:paraId="5571F338">
      <w:pPr>
        <w:rPr>
          <w:rFonts w:hint="default" w:ascii="Times New Roman" w:hAnsi="Times New Roman" w:eastAsia="方正仿宋简体" w:cs="Times New Roman"/>
        </w:rPr>
      </w:pPr>
      <w:r>
        <w:rPr>
          <w:rFonts w:hint="default" w:ascii="Times New Roman" w:hAnsi="Times New Roman" w:cs="Times New Roman"/>
        </w:rPr>
        <w:t>用例编码（ylbm）：230207003</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1"/>
        <w:gridCol w:w="4189"/>
        <w:gridCol w:w="3349"/>
      </w:tblGrid>
      <w:tr w14:paraId="08D6812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5D8461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DFF5F3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5E0CC6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1346D4E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EE855E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74D57F6">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获取全电发票批量预赋码信息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D3853E8">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QDFPPLFM</w:t>
            </w:r>
          </w:p>
        </w:tc>
      </w:tr>
      <w:tr w14:paraId="5885629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9C19C4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44F6534">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AE29447">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CXSXED</w:t>
            </w:r>
          </w:p>
        </w:tc>
      </w:tr>
      <w:tr w14:paraId="76DCABF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A4728E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0DC402B">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F89A6AB">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XZTHSXED</w:t>
            </w:r>
          </w:p>
        </w:tc>
      </w:tr>
      <w:tr w14:paraId="595EFE9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5AC98E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5E49501">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746DCCA">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TZSXEDYXQ</w:t>
            </w:r>
          </w:p>
        </w:tc>
      </w:tr>
      <w:tr w14:paraId="25CBA87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CE94B3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0F4E7AB">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8A5AD78">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CXNSRFXXX</w:t>
            </w:r>
          </w:p>
        </w:tc>
      </w:tr>
      <w:tr w14:paraId="29B80F4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0ABAD2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2F3FCBB">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2D61A1B">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CXNSRJBXX</w:t>
            </w:r>
          </w:p>
        </w:tc>
      </w:tr>
      <w:tr w14:paraId="125EFB7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D453B8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D9E475C">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C83741A">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CXKYSL</w:t>
            </w:r>
          </w:p>
        </w:tc>
      </w:tr>
      <w:tr w14:paraId="334159E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A387B1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1FC55AE">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3B34B71">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CXSSFLBM</w:t>
            </w:r>
          </w:p>
        </w:tc>
      </w:tr>
      <w:tr w14:paraId="32E71AA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9355F1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67633E5">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查询全电红字确认单列表信息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0A6E47E">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CXQDHZQRDLB</w:t>
            </w:r>
          </w:p>
        </w:tc>
      </w:tr>
      <w:tr w14:paraId="72D8A4F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BA6919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4A9EE50">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查询全电红字确认单明细信息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D45BCAA">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CXQDHZQRDMX</w:t>
            </w:r>
          </w:p>
        </w:tc>
      </w:tr>
      <w:tr w14:paraId="29B13C7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B41E92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3743C6F">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旅客运输发票上传</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25D1AA8">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LKYSFPSC</w:t>
            </w:r>
          </w:p>
        </w:tc>
      </w:tr>
      <w:tr w14:paraId="7DED44E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8410D0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C2F29E7">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查询全电发票上传结果</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E970282">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CXQDFPSCJG</w:t>
            </w:r>
          </w:p>
        </w:tc>
      </w:tr>
      <w:tr w14:paraId="49EEA92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808BB1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D173B08">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全电红字确认单申请</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5C54A4A">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QDHZQRDSQ</w:t>
            </w:r>
          </w:p>
        </w:tc>
      </w:tr>
      <w:tr w14:paraId="6DEC9C0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4599BD0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14</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1A0663E7">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全电红字确认单确认</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29E9D7FD">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QDHZQRDQR</w:t>
            </w:r>
          </w:p>
        </w:tc>
      </w:tr>
      <w:tr w14:paraId="0E80661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40701CE">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093CD50">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DD6E232">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SCFPHZQRXX</w:t>
            </w:r>
          </w:p>
        </w:tc>
      </w:tr>
      <w:tr w14:paraId="62FA08F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7B3877E">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68652C4">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B4D8F57">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CXFPHZQRXX</w:t>
            </w:r>
          </w:p>
        </w:tc>
      </w:tr>
      <w:tr w14:paraId="22B220F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66D00F6">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16" w:name="_Toc29422"/>
            <w:r>
              <w:rPr>
                <w:rFonts w:hint="default" w:ascii="Times New Roman" w:hAnsi="Times New Roman" w:eastAsia="宋体" w:cs="Times New Roman"/>
                <w:color w:val="000000"/>
                <w:kern w:val="0"/>
                <w:sz w:val="21"/>
                <w:szCs w:val="21"/>
                <w:lang w:val="en-US" w:eastAsia="zh-CN" w:bidi="ar"/>
              </w:rPr>
              <w:t>17</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6263FC3C">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3DEC8913">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05C374BE">
      <w:pPr>
        <w:pStyle w:val="4"/>
        <w:numPr>
          <w:ilvl w:val="2"/>
          <w:numId w:val="0"/>
        </w:numPr>
        <w:spacing w:before="156" w:after="156"/>
        <w:rPr>
          <w:rFonts w:hint="default" w:ascii="Times New Roman" w:hAnsi="Times New Roman" w:cs="Times New Roman"/>
        </w:rPr>
      </w:pPr>
      <w:bookmarkStart w:id="117" w:name="_Toc10335"/>
      <w:r>
        <w:rPr>
          <w:rFonts w:hint="default" w:ascii="Times New Roman" w:hAnsi="Times New Roman" w:cs="Times New Roman"/>
        </w:rPr>
        <w:t>5.1.8不动产经营租赁开票能力</w:t>
      </w:r>
      <w:bookmarkEnd w:id="116"/>
      <w:bookmarkEnd w:id="117"/>
    </w:p>
    <w:p w14:paraId="0DEE3BAB">
      <w:pPr>
        <w:rPr>
          <w:rFonts w:hint="default" w:ascii="Times New Roman" w:hAnsi="Times New Roman" w:eastAsia="方正仿宋简体" w:cs="Times New Roman"/>
        </w:rPr>
      </w:pPr>
      <w:r>
        <w:rPr>
          <w:rFonts w:hint="default" w:ascii="Times New Roman" w:hAnsi="Times New Roman" w:cs="Times New Roman"/>
        </w:rPr>
        <w:t>能力编码（nlbm）：202038</w:t>
      </w:r>
    </w:p>
    <w:p w14:paraId="12F8F1BE">
      <w:pPr>
        <w:rPr>
          <w:rFonts w:hint="default" w:ascii="Times New Roman" w:hAnsi="Times New Roman" w:eastAsia="方正仿宋简体" w:cs="Times New Roman"/>
        </w:rPr>
      </w:pPr>
      <w:r>
        <w:rPr>
          <w:rFonts w:hint="default" w:ascii="Times New Roman" w:hAnsi="Times New Roman" w:cs="Times New Roman"/>
        </w:rPr>
        <w:t>用例编码（ylbm）：202036</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1"/>
        <w:gridCol w:w="4189"/>
        <w:gridCol w:w="3349"/>
      </w:tblGrid>
      <w:tr w14:paraId="27541CE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D4CD9E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D05CD3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5FFFDD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06D7E0A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B92E2E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47E9936">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获取全电发票批量预赋码信息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BAF0116">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QDFPPLFM</w:t>
            </w:r>
          </w:p>
        </w:tc>
      </w:tr>
      <w:tr w14:paraId="1B97105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1E6C57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E9370C8">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D12DA90">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CXSXED</w:t>
            </w:r>
          </w:p>
        </w:tc>
      </w:tr>
      <w:tr w14:paraId="70480B2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3DA19F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14E489A">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B776059">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XZTHSXED</w:t>
            </w:r>
          </w:p>
        </w:tc>
      </w:tr>
      <w:tr w14:paraId="1346698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CA98D4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A87F6A0">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8AEEF4D">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TZSXEDYXQ</w:t>
            </w:r>
          </w:p>
        </w:tc>
      </w:tr>
      <w:tr w14:paraId="49E1488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6423CA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88937C3">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101FE9C">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CXNSRFXXX</w:t>
            </w:r>
          </w:p>
        </w:tc>
      </w:tr>
      <w:tr w14:paraId="1492F79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5E7305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8FAEE14">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B8CCB0F">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CXNSRJBXX</w:t>
            </w:r>
          </w:p>
        </w:tc>
      </w:tr>
      <w:tr w14:paraId="00F7ECF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4B0836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A23698A">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2ACBAE2">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CXKYSL</w:t>
            </w:r>
          </w:p>
        </w:tc>
      </w:tr>
      <w:tr w14:paraId="17A0AA2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18A428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7D469FF">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E0F0F18">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CXSSFLBM</w:t>
            </w:r>
          </w:p>
        </w:tc>
      </w:tr>
      <w:tr w14:paraId="3474CBE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CA8060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63A3662">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查询不动产经营租赁红字确认单列表信息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351B948">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CXQDHZQRDLB</w:t>
            </w:r>
          </w:p>
        </w:tc>
      </w:tr>
      <w:tr w14:paraId="6D29958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297B834">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27A0437">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查询不动产经营租赁红字确认单明细信息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86CD4F7">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CXQDHZQRDMX</w:t>
            </w:r>
          </w:p>
        </w:tc>
      </w:tr>
      <w:tr w14:paraId="17C38D9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F6C55B4">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8A5774F">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不动产经营租赁发票上传</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8A9683F">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BDCJYZLFPSC</w:t>
            </w:r>
          </w:p>
        </w:tc>
      </w:tr>
      <w:tr w14:paraId="3388EC8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260ABC6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12</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61651D0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查询不动产经营租赁发票上传结果</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6785941C">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CXQDFPSCJG</w:t>
            </w:r>
          </w:p>
        </w:tc>
      </w:tr>
      <w:tr w14:paraId="648ABD7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CDB576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B5ACD54">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不动产经营租赁红字确认单申请</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CBBBAC5">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QDHZQRDSQ</w:t>
            </w:r>
          </w:p>
        </w:tc>
      </w:tr>
      <w:tr w14:paraId="02B234D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4E5090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8533A72">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不动产经营租赁红字确认单确认</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85C70CD">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QDHZQRDQR</w:t>
            </w:r>
          </w:p>
        </w:tc>
      </w:tr>
      <w:tr w14:paraId="3D6827E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1BE02E9">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7407E7C">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2F21E30">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SCFPHZQRXX</w:t>
            </w:r>
          </w:p>
        </w:tc>
      </w:tr>
      <w:tr w14:paraId="70873CC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970552E">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27B9109">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538124D">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CXFPHZQRXX</w:t>
            </w:r>
          </w:p>
        </w:tc>
      </w:tr>
      <w:tr w14:paraId="5E9B04B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7326BB93">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18" w:name="_Toc10428"/>
            <w:r>
              <w:rPr>
                <w:rFonts w:hint="default" w:ascii="Times New Roman" w:hAnsi="Times New Roman" w:eastAsia="宋体" w:cs="Times New Roman"/>
                <w:color w:val="000000"/>
                <w:kern w:val="0"/>
                <w:sz w:val="21"/>
                <w:szCs w:val="21"/>
                <w:lang w:val="en-US" w:eastAsia="zh-CN" w:bidi="ar"/>
              </w:rPr>
              <w:t>17</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2C1006F0">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353FA008">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609C7622">
      <w:pPr>
        <w:pStyle w:val="4"/>
        <w:numPr>
          <w:ilvl w:val="2"/>
          <w:numId w:val="0"/>
        </w:numPr>
        <w:spacing w:before="156" w:after="156"/>
        <w:rPr>
          <w:rFonts w:hint="default" w:ascii="Times New Roman" w:hAnsi="Times New Roman" w:cs="Times New Roman"/>
        </w:rPr>
      </w:pPr>
      <w:bookmarkStart w:id="119" w:name="_Toc15157"/>
      <w:r>
        <w:rPr>
          <w:rFonts w:hint="default" w:ascii="Times New Roman" w:hAnsi="Times New Roman" w:cs="Times New Roman"/>
        </w:rPr>
        <w:t>5.1.9卷烟开票能力</w:t>
      </w:r>
      <w:bookmarkEnd w:id="118"/>
      <w:bookmarkEnd w:id="119"/>
    </w:p>
    <w:p w14:paraId="26DBA892">
      <w:pPr>
        <w:rPr>
          <w:rFonts w:hint="default" w:ascii="Times New Roman" w:hAnsi="Times New Roman" w:eastAsia="方正仿宋简体" w:cs="Times New Roman"/>
        </w:rPr>
      </w:pPr>
      <w:r>
        <w:rPr>
          <w:rFonts w:hint="default" w:ascii="Times New Roman" w:hAnsi="Times New Roman" w:cs="Times New Roman"/>
        </w:rPr>
        <w:t>能力编码（nlbm）：202040</w:t>
      </w:r>
    </w:p>
    <w:p w14:paraId="4892B32F">
      <w:pPr>
        <w:rPr>
          <w:rFonts w:hint="default" w:ascii="Times New Roman" w:hAnsi="Times New Roman" w:eastAsia="方正仿宋简体" w:cs="Times New Roman"/>
        </w:rPr>
      </w:pPr>
      <w:r>
        <w:rPr>
          <w:rFonts w:hint="default" w:ascii="Times New Roman" w:hAnsi="Times New Roman" w:cs="Times New Roman"/>
        </w:rPr>
        <w:t>用例编码（ylbm）：202202</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1"/>
        <w:gridCol w:w="4189"/>
        <w:gridCol w:w="3349"/>
      </w:tblGrid>
      <w:tr w14:paraId="73401DE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A219D9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D1DEE3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41F712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7B25D0A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34A067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EB202B0">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获取数字化电子发票批量预赋码信息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F855D6C">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QDFPPLFM</w:t>
            </w:r>
          </w:p>
        </w:tc>
      </w:tr>
      <w:tr w14:paraId="54369BF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63D7C2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C26079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F99DBC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CXSXED</w:t>
            </w:r>
          </w:p>
        </w:tc>
      </w:tr>
      <w:tr w14:paraId="6247F18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A82950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90128E4">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17FE755">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XZTHSXED</w:t>
            </w:r>
          </w:p>
        </w:tc>
      </w:tr>
      <w:tr w14:paraId="0DBBE97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FF7F34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2527347">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32D8767">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TZSXEDYXQ</w:t>
            </w:r>
          </w:p>
        </w:tc>
      </w:tr>
      <w:tr w14:paraId="31C7C79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687E83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0C34FF1">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5AA1A44">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CXNSRFXXX</w:t>
            </w:r>
          </w:p>
        </w:tc>
      </w:tr>
      <w:tr w14:paraId="687F2A5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211C5F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9C2D3A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AEE9856">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CXNSRJBXX</w:t>
            </w:r>
          </w:p>
        </w:tc>
      </w:tr>
      <w:tr w14:paraId="5C7A239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1828F7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D9CA141">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1EEB321">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CXKYSL</w:t>
            </w:r>
          </w:p>
        </w:tc>
      </w:tr>
      <w:tr w14:paraId="2C1FD69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4794E4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6306866">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查询卷烟税收分类编码信息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F308702">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CXJYSSFLBM</w:t>
            </w:r>
          </w:p>
        </w:tc>
      </w:tr>
      <w:tr w14:paraId="6F9709D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3264E6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B37F4E7">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2590271">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CXQDHZQRDLB</w:t>
            </w:r>
          </w:p>
        </w:tc>
      </w:tr>
      <w:tr w14:paraId="1BF141B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F48B2A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CF46395">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E773C71">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CXQDHZQRDMX</w:t>
            </w:r>
          </w:p>
        </w:tc>
      </w:tr>
      <w:tr w14:paraId="135DDBE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12E5E65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33473E90">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卷烟发票上传</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386480EE">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QDFPSC_JY</w:t>
            </w:r>
          </w:p>
        </w:tc>
      </w:tr>
      <w:tr w14:paraId="6E15299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72C7F4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12</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0350D3B">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查询数字化电子发票上传结果</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CE554A6">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CXQDFPSCJG</w:t>
            </w:r>
          </w:p>
        </w:tc>
      </w:tr>
      <w:tr w14:paraId="48C0362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E157C1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AE369C5">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数字化电子红字确认单申请</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D52E87D">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QDHZQRDSQ</w:t>
            </w:r>
          </w:p>
        </w:tc>
      </w:tr>
      <w:tr w14:paraId="18AF970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0BD7CE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0B7A9F4">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数字化电子红字确认单确认</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DCD3E31">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QDHZQRDQR</w:t>
            </w:r>
          </w:p>
        </w:tc>
      </w:tr>
      <w:tr w14:paraId="3A22BDF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F48420D">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8FEEF1D">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4B42D3E7">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SCFPHZQRXX</w:t>
            </w:r>
          </w:p>
        </w:tc>
      </w:tr>
      <w:tr w14:paraId="5BCB92A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E387D36">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5932966">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25BBC38">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CXFPHZQRXX</w:t>
            </w:r>
          </w:p>
        </w:tc>
      </w:tr>
      <w:tr w14:paraId="1AEE1C5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2EC4BFA7">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20" w:name="_Toc14279"/>
            <w:r>
              <w:rPr>
                <w:rFonts w:hint="default" w:ascii="Times New Roman" w:hAnsi="Times New Roman" w:eastAsia="宋体" w:cs="Times New Roman"/>
                <w:color w:val="000000"/>
                <w:kern w:val="0"/>
                <w:sz w:val="21"/>
                <w:szCs w:val="21"/>
                <w:lang w:val="en-US" w:eastAsia="zh-CN" w:bidi="ar"/>
              </w:rPr>
              <w:t>17</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7690789F">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51933678">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009D90BC">
      <w:pPr>
        <w:pStyle w:val="4"/>
        <w:numPr>
          <w:ilvl w:val="2"/>
          <w:numId w:val="0"/>
        </w:numPr>
        <w:spacing w:before="156" w:after="156"/>
        <w:rPr>
          <w:rFonts w:hint="default" w:ascii="Times New Roman" w:hAnsi="Times New Roman" w:cs="Times New Roman"/>
        </w:rPr>
      </w:pPr>
      <w:bookmarkStart w:id="121" w:name="_Toc1490"/>
      <w:r>
        <w:rPr>
          <w:rFonts w:hint="default" w:ascii="Times New Roman" w:hAnsi="Times New Roman" w:cs="Times New Roman"/>
        </w:rPr>
        <w:t>5.1.10建筑服务开票能力</w:t>
      </w:r>
      <w:bookmarkEnd w:id="120"/>
      <w:bookmarkEnd w:id="121"/>
    </w:p>
    <w:p w14:paraId="05A752FF">
      <w:pPr>
        <w:rPr>
          <w:rFonts w:hint="default" w:ascii="Times New Roman" w:hAnsi="Times New Roman" w:eastAsia="方正仿宋简体" w:cs="Times New Roman"/>
        </w:rPr>
      </w:pPr>
      <w:r>
        <w:rPr>
          <w:rFonts w:hint="default" w:ascii="Times New Roman" w:hAnsi="Times New Roman" w:cs="Times New Roman"/>
        </w:rPr>
        <w:t>能力编码（nlbm）：202044</w:t>
      </w:r>
    </w:p>
    <w:p w14:paraId="779A2337">
      <w:pPr>
        <w:rPr>
          <w:rFonts w:hint="default" w:ascii="Times New Roman" w:hAnsi="Times New Roman" w:eastAsia="方正仿宋简体" w:cs="Times New Roman"/>
        </w:rPr>
      </w:pPr>
      <w:r>
        <w:rPr>
          <w:rFonts w:hint="default" w:ascii="Times New Roman" w:hAnsi="Times New Roman" w:cs="Times New Roman"/>
        </w:rPr>
        <w:t>用例编码（ylbm）：202206</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0"/>
        <w:gridCol w:w="4189"/>
        <w:gridCol w:w="3350"/>
      </w:tblGrid>
      <w:tr w14:paraId="77EECC0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59AE8F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69B071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973D78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1A1D7D1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CC3113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4E029E1">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获取数字化电子发票批量预赋码信息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6E1F4C4">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QDFPPLFM</w:t>
            </w:r>
          </w:p>
        </w:tc>
      </w:tr>
      <w:tr w14:paraId="79EAB4C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363DB3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769898B">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FCF9BB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CXSXED</w:t>
            </w:r>
          </w:p>
        </w:tc>
      </w:tr>
      <w:tr w14:paraId="035E626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4AD3C3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F29E55F">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E4D774B">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XZTHSXED</w:t>
            </w:r>
          </w:p>
        </w:tc>
      </w:tr>
      <w:tr w14:paraId="19C9BD4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993721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D8EE89C">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9BA2C07">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TZSXEDYXQ</w:t>
            </w:r>
          </w:p>
        </w:tc>
      </w:tr>
      <w:tr w14:paraId="1D78ECF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920671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5F9940C">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842F496">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CXNSRFXXX</w:t>
            </w:r>
          </w:p>
        </w:tc>
      </w:tr>
      <w:tr w14:paraId="5EB7177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449B48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8D2001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D56A9B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CXNSRJBXX</w:t>
            </w:r>
          </w:p>
        </w:tc>
      </w:tr>
      <w:tr w14:paraId="705CB3C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583C08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AD7814E">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5F1D065">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CXKYSL</w:t>
            </w:r>
          </w:p>
        </w:tc>
      </w:tr>
      <w:tr w14:paraId="5B00828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B5584D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44D315C">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9F48995">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CXSSFLBM</w:t>
            </w:r>
          </w:p>
        </w:tc>
      </w:tr>
      <w:tr w14:paraId="1B746C0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2CCCB5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5CF2E36">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查询建筑服务红字确认单列表信息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DCFDC7D">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CXQDHZQRDLB</w:t>
            </w:r>
          </w:p>
        </w:tc>
      </w:tr>
      <w:tr w14:paraId="46C3BBC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7FD5AD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58BA8C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查询建筑服务红字确认单明细信息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350A5D8">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CXQDHZQRDMX</w:t>
            </w:r>
          </w:p>
        </w:tc>
      </w:tr>
      <w:tr w14:paraId="1A21B75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923E85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CA22F84">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建筑服务发票上传</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D15BD76">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QDFPSC_JZFW</w:t>
            </w:r>
          </w:p>
        </w:tc>
      </w:tr>
      <w:tr w14:paraId="1415528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2E92414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12</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326B6A00">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查询数字化电子发票上传结果</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47F1275C">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CXQDFPSCJG</w:t>
            </w:r>
          </w:p>
        </w:tc>
      </w:tr>
      <w:tr w14:paraId="408EB64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9E529F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7C4089E">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数字化电子红字确认单申请</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06A8EF7">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QDHZQRDSQ</w:t>
            </w:r>
          </w:p>
        </w:tc>
      </w:tr>
      <w:tr w14:paraId="3C5FC9A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59C355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F015A1B">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数字化电子红字确认单确认</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2B8A6E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QDHZQRDQR</w:t>
            </w:r>
          </w:p>
        </w:tc>
      </w:tr>
      <w:tr w14:paraId="65A8506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09C85BD">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2050A73">
            <w:pPr>
              <w:widowControl/>
              <w:ind w:firstLine="0" w:firstLineChars="0"/>
              <w:textAlignment w:val="center"/>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查询建筑服务信息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E741B20">
            <w:pPr>
              <w:widowControl/>
              <w:ind w:firstLine="0" w:firstLineChars="0"/>
              <w:textAlignment w:val="center"/>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CXJZFWXX</w:t>
            </w:r>
          </w:p>
        </w:tc>
      </w:tr>
      <w:tr w14:paraId="0DF021F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BA40FFA">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482BA60B">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C728835">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SCFPHZQRXX</w:t>
            </w:r>
          </w:p>
        </w:tc>
      </w:tr>
      <w:tr w14:paraId="6AE6B36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5069405">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17</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0DE4BC6">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6B90640">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CXFPHZQRXX</w:t>
            </w:r>
          </w:p>
        </w:tc>
      </w:tr>
      <w:tr w14:paraId="1E23F81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290AE766">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22" w:name="_Toc1398"/>
            <w:r>
              <w:rPr>
                <w:rFonts w:hint="default" w:ascii="Times New Roman" w:hAnsi="Times New Roman" w:eastAsia="宋体" w:cs="Times New Roman"/>
                <w:color w:val="000000"/>
                <w:kern w:val="0"/>
                <w:sz w:val="21"/>
                <w:szCs w:val="21"/>
                <w:lang w:val="en-US" w:eastAsia="zh-CN" w:bidi="ar"/>
              </w:rPr>
              <w:t>18</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70EBDB40">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1BCD52C">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r w14:paraId="54C5D81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B32868A">
            <w:pPr>
              <w:spacing w:beforeLines="0" w:afterLines="0"/>
              <w:ind w:firstLine="0" w:firstLine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eastAsia="宋体" w:cs="Times New Roman"/>
                <w:kern w:val="0"/>
                <w:sz w:val="21"/>
                <w:szCs w:val="21"/>
                <w:highlight w:val="none"/>
                <w:lang w:val="en-US" w:eastAsia="zh-CN"/>
              </w:rPr>
              <w:t>19</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9114AA5">
            <w:pPr>
              <w:spacing w:beforeLines="0" w:afterLines="0"/>
              <w:ind w:firstLine="0" w:firstLineChars="0"/>
              <w:rPr>
                <w:rFonts w:hint="default" w:ascii="Times New Roman" w:hAnsi="Times New Roman" w:eastAsia="宋体" w:cs="Times New Roman"/>
                <w:kern w:val="0"/>
                <w:sz w:val="21"/>
                <w:szCs w:val="21"/>
                <w:highlight w:val="none"/>
                <w:lang w:val="en-US" w:eastAsia="zh-CN" w:bidi="ar-SA"/>
              </w:rPr>
            </w:pPr>
            <w:r>
              <w:rPr>
                <w:rFonts w:hint="eastAsia" w:ascii="Times New Roman" w:hAnsi="Times New Roman" w:eastAsia="宋体" w:cs="Times New Roman"/>
                <w:kern w:val="0"/>
                <w:sz w:val="21"/>
                <w:szCs w:val="21"/>
                <w:highlight w:val="none"/>
                <w:lang w:eastAsia="zh-CN"/>
              </w:rPr>
              <w:t>扣除凭证清单</w:t>
            </w:r>
            <w:r>
              <w:rPr>
                <w:rFonts w:hint="default" w:ascii="Times New Roman" w:hAnsi="Times New Roman" w:eastAsia="宋体" w:cs="Times New Roman"/>
                <w:kern w:val="0"/>
                <w:sz w:val="21"/>
                <w:szCs w:val="21"/>
                <w:highlight w:val="none"/>
              </w:rPr>
              <w:t>相关发票数据信息查询</w:t>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6CFC97C1">
            <w:pPr>
              <w:spacing w:beforeLines="0" w:afterLines="0"/>
              <w:ind w:firstLine="0" w:firstLineChars="0"/>
              <w:rPr>
                <w:rFonts w:hint="default" w:ascii="Times New Roman" w:hAnsi="Times New Roman" w:eastAsia="宋体" w:cs="Times New Roman"/>
                <w:kern w:val="0"/>
                <w:sz w:val="21"/>
                <w:szCs w:val="21"/>
                <w:highlight w:val="none"/>
                <w:lang w:val="en-US" w:eastAsia="zh-CN" w:bidi="ar-SA"/>
              </w:rPr>
            </w:pPr>
            <w:r>
              <w:rPr>
                <w:rFonts w:hint="eastAsia" w:ascii="Times New Roman" w:hAnsi="Times New Roman" w:eastAsia="宋体" w:cs="Times New Roman"/>
                <w:kern w:val="0"/>
                <w:sz w:val="21"/>
                <w:szCs w:val="21"/>
                <w:highlight w:val="none"/>
                <w:lang w:val="en-US" w:eastAsia="zh-CN"/>
              </w:rPr>
              <w:t>KCPZ</w:t>
            </w:r>
            <w:r>
              <w:rPr>
                <w:rFonts w:hint="default" w:ascii="Times New Roman" w:hAnsi="Times New Roman" w:eastAsia="宋体" w:cs="Times New Roman"/>
                <w:kern w:val="0"/>
                <w:sz w:val="21"/>
                <w:szCs w:val="21"/>
                <w:highlight w:val="none"/>
                <w:lang w:val="en-US" w:eastAsia="zh-CN"/>
              </w:rPr>
              <w:t>QDXGFPSJXXCX</w:t>
            </w:r>
          </w:p>
        </w:tc>
      </w:tr>
      <w:tr w14:paraId="4EF58FA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50C30262">
            <w:pPr>
              <w:spacing w:beforeLines="0" w:afterLines="0" w:line="240" w:lineRule="auto"/>
              <w:ind w:firstLine="0" w:firstLine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eastAsia="宋体" w:cs="Times New Roman"/>
                <w:kern w:val="0"/>
                <w:sz w:val="21"/>
                <w:szCs w:val="21"/>
                <w:highlight w:val="none"/>
                <w:lang w:val="en-US" w:eastAsia="zh-CN"/>
              </w:rPr>
              <w:t>20</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01E84887">
            <w:pPr>
              <w:spacing w:beforeLines="0" w:afterLines="0" w:line="240" w:lineRule="auto"/>
              <w:ind w:firstLine="0" w:firstLineChars="0"/>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eastAsia="宋体" w:cs="Times New Roman"/>
                <w:kern w:val="0"/>
                <w:sz w:val="21"/>
                <w:szCs w:val="21"/>
                <w:highlight w:val="none"/>
                <w:lang w:val="en-US" w:eastAsia="zh-CN"/>
              </w:rPr>
              <w:t>原差额征税业务授权信息查询</w:t>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2BD12B4E">
            <w:pPr>
              <w:spacing w:beforeLines="0" w:afterLines="0" w:line="240" w:lineRule="auto"/>
              <w:ind w:firstLine="0" w:firstLineChars="0"/>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eastAsia="宋体" w:cs="Times New Roman"/>
                <w:kern w:val="0"/>
                <w:sz w:val="21"/>
                <w:szCs w:val="21"/>
                <w:highlight w:val="none"/>
                <w:lang w:val="en-US" w:eastAsia="zh-CN"/>
              </w:rPr>
              <w:t>YCEZSYWSQXXCX</w:t>
            </w:r>
          </w:p>
        </w:tc>
      </w:tr>
    </w:tbl>
    <w:p w14:paraId="5136E536">
      <w:pPr>
        <w:pStyle w:val="4"/>
        <w:numPr>
          <w:ilvl w:val="2"/>
          <w:numId w:val="0"/>
        </w:numPr>
        <w:spacing w:before="156" w:after="156"/>
        <w:rPr>
          <w:rFonts w:hint="default" w:ascii="Times New Roman" w:hAnsi="Times New Roman" w:cs="Times New Roman"/>
        </w:rPr>
      </w:pPr>
      <w:bookmarkStart w:id="123" w:name="_Toc12626"/>
      <w:r>
        <w:rPr>
          <w:rFonts w:hint="default" w:ascii="Times New Roman" w:hAnsi="Times New Roman" w:cs="Times New Roman"/>
        </w:rPr>
        <w:t>5.1.11不动产销售开票能力</w:t>
      </w:r>
      <w:bookmarkEnd w:id="122"/>
      <w:bookmarkEnd w:id="123"/>
    </w:p>
    <w:p w14:paraId="72094D67">
      <w:pPr>
        <w:rPr>
          <w:rFonts w:hint="default" w:ascii="Times New Roman" w:hAnsi="Times New Roman" w:eastAsia="方正仿宋简体" w:cs="Times New Roman"/>
        </w:rPr>
      </w:pPr>
      <w:r>
        <w:rPr>
          <w:rFonts w:hint="default" w:ascii="Times New Roman" w:hAnsi="Times New Roman" w:cs="Times New Roman"/>
        </w:rPr>
        <w:t>能力编码（nlbm）：202046</w:t>
      </w:r>
    </w:p>
    <w:p w14:paraId="2BFF81CE">
      <w:pPr>
        <w:rPr>
          <w:rFonts w:hint="default" w:ascii="Times New Roman" w:hAnsi="Times New Roman" w:eastAsia="方正仿宋简体" w:cs="Times New Roman"/>
        </w:rPr>
      </w:pPr>
      <w:r>
        <w:rPr>
          <w:rFonts w:hint="default" w:ascii="Times New Roman" w:hAnsi="Times New Roman" w:cs="Times New Roman"/>
        </w:rPr>
        <w:t>用例编码（ylbm）：202204</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0"/>
        <w:gridCol w:w="4189"/>
        <w:gridCol w:w="3350"/>
      </w:tblGrid>
      <w:tr w14:paraId="353247C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30448A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9E0C6F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66D92D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77D61D1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E4ECED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C803C95">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获取数字化电子发票批量预赋码信息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6DF958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QDFPPLFM</w:t>
            </w:r>
          </w:p>
        </w:tc>
      </w:tr>
      <w:tr w14:paraId="00ABC33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893C41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3E44D3B">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查询授信额度</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24A008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CXSXED</w:t>
            </w:r>
          </w:p>
        </w:tc>
      </w:tr>
      <w:tr w14:paraId="4C5F66C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92B743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28B236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下载或退回授信额度</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EBBDEC1">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XZTHSXED</w:t>
            </w:r>
          </w:p>
        </w:tc>
      </w:tr>
      <w:tr w14:paraId="3799F34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60130C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6614BFA">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调整授信额度有效期</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AEADE2B">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TZSXEDYXQ</w:t>
            </w:r>
          </w:p>
        </w:tc>
      </w:tr>
      <w:tr w14:paraId="2111A23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8743FA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E7BAAD5">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查询纳税人风险信息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0B3BE6F">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CXNSRFXXX</w:t>
            </w:r>
          </w:p>
        </w:tc>
      </w:tr>
      <w:tr w14:paraId="0362171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4833DC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4744CE5">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查询纳税人基本信息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74C92AE">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CXNSRJBXX</w:t>
            </w:r>
          </w:p>
        </w:tc>
      </w:tr>
      <w:tr w14:paraId="00A2FB6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4C8091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46B9002">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查询可用税率信息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74C0CA8">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CXKYSL</w:t>
            </w:r>
          </w:p>
        </w:tc>
      </w:tr>
      <w:tr w14:paraId="4D862A3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F392F7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219A33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查询税收分类编码信息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915BEF7">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CXSSFLBM</w:t>
            </w:r>
          </w:p>
        </w:tc>
      </w:tr>
      <w:tr w14:paraId="65D197C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A5E67D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151215E">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查询数字化电子红字确认单列表信息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201CFF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CXQDHZQRDLB</w:t>
            </w:r>
          </w:p>
        </w:tc>
      </w:tr>
      <w:tr w14:paraId="5C5F86A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C5F20E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2B06A40">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查询数字化电子红字确认单明细信息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2DFEBD2">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CXQDHZQRDMX</w:t>
            </w:r>
          </w:p>
        </w:tc>
      </w:tr>
      <w:tr w14:paraId="26961CC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D09892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4DD7690">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不动产销售发票上传</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1A8B970">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QDFPSC_JY</w:t>
            </w:r>
          </w:p>
        </w:tc>
      </w:tr>
      <w:tr w14:paraId="309740D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058BC0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42825E1">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查询数字化电子发票上传结果</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BAF8878">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CXQDFPSCJG</w:t>
            </w:r>
          </w:p>
        </w:tc>
      </w:tr>
      <w:tr w14:paraId="6FD9C33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68D90B7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13</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3F082868">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数字化电子红字确认单申请</w:t>
            </w:r>
          </w:p>
        </w:tc>
        <w:tc>
          <w:tcPr>
            <w:tcW w:w="1966"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17DDDFEC">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QDHZQRDSQ</w:t>
            </w:r>
          </w:p>
        </w:tc>
      </w:tr>
      <w:tr w14:paraId="09518B1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2E0096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7D65554">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数字化电子红字确认单确认</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3DE956F">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QDHZQRDQR</w:t>
            </w:r>
          </w:p>
        </w:tc>
      </w:tr>
      <w:tr w14:paraId="0E6050D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361B09D">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E7AE805">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查询房源信息</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29CDE37">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CXFYXX</w:t>
            </w:r>
          </w:p>
        </w:tc>
      </w:tr>
      <w:tr w14:paraId="1F6D52F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64D9B73">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C9D484A">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上传发票汇总确认信息</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1FD2C3B">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SCFPHZQRXX</w:t>
            </w:r>
          </w:p>
        </w:tc>
      </w:tr>
      <w:tr w14:paraId="4739821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F68C3A9">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17</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6481C0B">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查询发票汇总确认信息</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25913AA">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CXFPHZQRXX</w:t>
            </w:r>
          </w:p>
        </w:tc>
      </w:tr>
      <w:tr w14:paraId="5F2ADCA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5012F40D">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24" w:name="_Toc18279"/>
            <w:r>
              <w:rPr>
                <w:rFonts w:hint="default" w:ascii="Times New Roman" w:hAnsi="Times New Roman" w:eastAsia="宋体" w:cs="Times New Roman"/>
                <w:color w:val="000000"/>
                <w:kern w:val="0"/>
                <w:sz w:val="21"/>
                <w:szCs w:val="21"/>
                <w:lang w:val="en-US" w:eastAsia="zh-CN" w:bidi="ar"/>
              </w:rPr>
              <w:t>18</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2A12B8FB">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028F09C7">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r w14:paraId="2B754A3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46C434C">
            <w:pPr>
              <w:spacing w:beforeLines="0" w:afterLines="0"/>
              <w:ind w:firstLine="0" w:firstLineChars="0"/>
              <w:jc w:val="left"/>
              <w:rPr>
                <w:rFonts w:hint="default" w:ascii="Times New Roman" w:hAnsi="Times New Roman" w:eastAsia="宋体" w:cs="Times New Roman"/>
                <w:kern w:val="0"/>
                <w:sz w:val="21"/>
                <w:szCs w:val="21"/>
                <w:highlight w:val="none"/>
                <w:lang w:val="en-US" w:eastAsia="zh-CN" w:bidi="ar-SA"/>
              </w:rPr>
            </w:pPr>
            <w:r>
              <w:rPr>
                <w:rFonts w:hint="eastAsia" w:ascii="Times New Roman" w:hAnsi="Times New Roman" w:eastAsia="宋体" w:cs="Times New Roman"/>
                <w:kern w:val="0"/>
                <w:sz w:val="21"/>
                <w:szCs w:val="21"/>
                <w:highlight w:val="none"/>
                <w:lang w:val="en-US" w:eastAsia="zh-CN"/>
              </w:rPr>
              <w:t>19</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C5C5F27">
            <w:pPr>
              <w:spacing w:beforeLines="0" w:afterLines="0"/>
              <w:ind w:firstLine="0" w:firstLineChars="0"/>
              <w:rPr>
                <w:rFonts w:hint="default" w:ascii="Times New Roman" w:hAnsi="Times New Roman" w:eastAsia="宋体" w:cs="Times New Roman"/>
                <w:kern w:val="0"/>
                <w:sz w:val="21"/>
                <w:szCs w:val="21"/>
                <w:highlight w:val="none"/>
                <w:lang w:val="en-US" w:eastAsia="zh-CN" w:bidi="ar-SA"/>
              </w:rPr>
            </w:pPr>
            <w:r>
              <w:rPr>
                <w:rFonts w:hint="eastAsia" w:ascii="Times New Roman" w:hAnsi="Times New Roman" w:eastAsia="宋体" w:cs="Times New Roman"/>
                <w:kern w:val="0"/>
                <w:sz w:val="21"/>
                <w:szCs w:val="21"/>
                <w:highlight w:val="none"/>
                <w:lang w:eastAsia="zh-CN"/>
              </w:rPr>
              <w:t>扣除凭证清单</w:t>
            </w:r>
            <w:r>
              <w:rPr>
                <w:rFonts w:hint="eastAsia" w:ascii="Times New Roman" w:hAnsi="Times New Roman" w:eastAsia="宋体" w:cs="Times New Roman"/>
                <w:kern w:val="0"/>
                <w:sz w:val="21"/>
                <w:szCs w:val="21"/>
                <w:highlight w:val="none"/>
              </w:rPr>
              <w:t>相关发票数据信息查询</w:t>
            </w:r>
          </w:p>
        </w:tc>
        <w:tc>
          <w:tcPr>
            <w:tcW w:w="196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1EFADF43">
            <w:pPr>
              <w:spacing w:beforeLines="0" w:afterLines="0"/>
              <w:ind w:firstLine="0" w:firstLineChars="0"/>
              <w:rPr>
                <w:rFonts w:hint="default" w:ascii="Times New Roman" w:hAnsi="Times New Roman" w:eastAsia="宋体" w:cs="Times New Roman"/>
                <w:kern w:val="0"/>
                <w:sz w:val="21"/>
                <w:szCs w:val="21"/>
                <w:highlight w:val="none"/>
                <w:lang w:val="en-US" w:eastAsia="zh-CN" w:bidi="ar-SA"/>
              </w:rPr>
            </w:pPr>
            <w:r>
              <w:rPr>
                <w:rFonts w:hint="eastAsia" w:ascii="Times New Roman" w:hAnsi="Times New Roman" w:eastAsia="宋体" w:cs="Times New Roman"/>
                <w:kern w:val="0"/>
                <w:sz w:val="21"/>
                <w:szCs w:val="21"/>
                <w:highlight w:val="none"/>
                <w:lang w:val="en-US" w:eastAsia="zh-CN"/>
              </w:rPr>
              <w:t>KCPZQDXGFPSJXXCX</w:t>
            </w:r>
          </w:p>
        </w:tc>
      </w:tr>
    </w:tbl>
    <w:p w14:paraId="152C1964">
      <w:pPr>
        <w:pStyle w:val="4"/>
        <w:numPr>
          <w:ilvl w:val="2"/>
          <w:numId w:val="0"/>
        </w:numPr>
        <w:spacing w:before="156" w:after="156"/>
        <w:rPr>
          <w:rFonts w:hint="default" w:ascii="Times New Roman" w:hAnsi="Times New Roman" w:cs="Times New Roman"/>
        </w:rPr>
      </w:pPr>
      <w:bookmarkStart w:id="125" w:name="_Toc3770"/>
      <w:r>
        <w:rPr>
          <w:rFonts w:hint="default" w:ascii="Times New Roman" w:hAnsi="Times New Roman" w:cs="Times New Roman"/>
        </w:rPr>
        <w:t>5.1.12稀土开票能力</w:t>
      </w:r>
      <w:bookmarkEnd w:id="124"/>
      <w:bookmarkEnd w:id="125"/>
    </w:p>
    <w:p w14:paraId="11F1A8F2">
      <w:pPr>
        <w:rPr>
          <w:rFonts w:hint="default" w:ascii="Times New Roman" w:hAnsi="Times New Roman" w:eastAsia="方正仿宋简体" w:cs="Times New Roman"/>
        </w:rPr>
      </w:pPr>
      <w:r>
        <w:rPr>
          <w:rFonts w:hint="default" w:ascii="Times New Roman" w:hAnsi="Times New Roman" w:cs="Times New Roman"/>
        </w:rPr>
        <w:t>能力编码（nlbm）：202049</w:t>
      </w:r>
    </w:p>
    <w:p w14:paraId="6AA7E844">
      <w:pPr>
        <w:rPr>
          <w:rFonts w:hint="default" w:ascii="Times New Roman" w:hAnsi="Times New Roman" w:eastAsia="方正仿宋简体" w:cs="Times New Roman"/>
        </w:rPr>
      </w:pPr>
      <w:r>
        <w:rPr>
          <w:rFonts w:hint="default" w:ascii="Times New Roman" w:hAnsi="Times New Roman" w:cs="Times New Roman"/>
        </w:rPr>
        <w:t>用例编码（ylbm）：202618</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1"/>
        <w:gridCol w:w="4189"/>
        <w:gridCol w:w="3349"/>
      </w:tblGrid>
      <w:tr w14:paraId="3BE4542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601628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869050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074658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111D83A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CD2E14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A36B75E">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获取数字化电子发票批量预赋码信息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894DACF">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QDFPPLFM</w:t>
            </w:r>
          </w:p>
        </w:tc>
      </w:tr>
      <w:tr w14:paraId="255EB2C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F40CD6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049E77B">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9B59F42">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CXSXED</w:t>
            </w:r>
          </w:p>
        </w:tc>
      </w:tr>
      <w:tr w14:paraId="02D0AE4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EB4CCD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56FBFFB">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80677F4">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XZTHSXED</w:t>
            </w:r>
          </w:p>
        </w:tc>
      </w:tr>
      <w:tr w14:paraId="56008E9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95EBF3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2317B73">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73BC440">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TZSXEDYXQ</w:t>
            </w:r>
          </w:p>
        </w:tc>
      </w:tr>
      <w:tr w14:paraId="6312622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1E8A7D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D4BD3E5">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641592A">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CXNSRFXXX</w:t>
            </w:r>
          </w:p>
        </w:tc>
      </w:tr>
      <w:tr w14:paraId="29278DA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FA1F85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EDAF195">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F16889E">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CXNSRJBXX</w:t>
            </w:r>
          </w:p>
        </w:tc>
      </w:tr>
      <w:tr w14:paraId="31CBF20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27B070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13003E3">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9CF23F0">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CXKYSL</w:t>
            </w:r>
          </w:p>
        </w:tc>
      </w:tr>
      <w:tr w14:paraId="6548850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AEE54B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16EBD14">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63682A7">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CXSSFLBM</w:t>
            </w:r>
          </w:p>
        </w:tc>
      </w:tr>
      <w:tr w14:paraId="724CA04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580663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DB359D1">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CEF47AE">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CXQDHZQRDLB</w:t>
            </w:r>
          </w:p>
        </w:tc>
      </w:tr>
      <w:tr w14:paraId="49A58FD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EEC78F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6153262">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54CAD6D">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CXQDHZQRDMX</w:t>
            </w:r>
          </w:p>
        </w:tc>
      </w:tr>
      <w:tr w14:paraId="56BAC89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FDAADE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729137C">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稀土发票上传</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944855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QDFPSC_XT</w:t>
            </w:r>
          </w:p>
        </w:tc>
      </w:tr>
      <w:tr w14:paraId="2363C42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722AB46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12</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66A9C84B">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查询数字化电子发票上传结果</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3D7BDB14">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CXQDFPSCJG</w:t>
            </w:r>
          </w:p>
        </w:tc>
      </w:tr>
      <w:tr w14:paraId="157CC55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EFE30E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7FA50C1">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数字化电子红字确认单申请</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F385ADF">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QDHZQRDSQ</w:t>
            </w:r>
          </w:p>
        </w:tc>
      </w:tr>
      <w:tr w14:paraId="2AA6C3C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4BA664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8DF0C4D">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数字化电子红字确认单确认</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6331652">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QDHZQRDQR</w:t>
            </w:r>
          </w:p>
        </w:tc>
      </w:tr>
      <w:tr w14:paraId="67E9E0B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0EEC289">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0832432">
            <w:pPr>
              <w:widowControl/>
              <w:ind w:firstLine="0" w:firstLineChars="0"/>
              <w:jc w:val="both"/>
              <w:textAlignment w:val="center"/>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85244F3">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SCFPHZQRXX</w:t>
            </w:r>
          </w:p>
        </w:tc>
      </w:tr>
      <w:tr w14:paraId="184BFF1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3971DEF">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7438FD0">
            <w:pPr>
              <w:widowControl/>
              <w:ind w:firstLine="0" w:firstLineChars="0"/>
              <w:textAlignment w:val="center"/>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B04BE75">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CXFPHZQRXX</w:t>
            </w:r>
          </w:p>
        </w:tc>
      </w:tr>
      <w:tr w14:paraId="6DB6DA4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25D8C342">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26" w:name="_Toc28229"/>
            <w:r>
              <w:rPr>
                <w:rFonts w:hint="default" w:ascii="Times New Roman" w:hAnsi="Times New Roman" w:eastAsia="宋体" w:cs="Times New Roman"/>
                <w:color w:val="000000"/>
                <w:kern w:val="0"/>
                <w:sz w:val="21"/>
                <w:szCs w:val="21"/>
                <w:lang w:val="en-US" w:eastAsia="zh-CN" w:bidi="ar"/>
              </w:rPr>
              <w:t>17</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C7D83ED">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55A7C14">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2723CD72">
      <w:pPr>
        <w:pStyle w:val="4"/>
        <w:numPr>
          <w:ilvl w:val="2"/>
          <w:numId w:val="0"/>
        </w:numPr>
        <w:spacing w:before="156" w:after="156"/>
        <w:rPr>
          <w:rFonts w:hint="default" w:ascii="Times New Roman" w:hAnsi="Times New Roman" w:cs="Times New Roman"/>
        </w:rPr>
      </w:pPr>
      <w:bookmarkStart w:id="127" w:name="_Toc4345"/>
      <w:r>
        <w:rPr>
          <w:rFonts w:hint="default" w:ascii="Times New Roman" w:hAnsi="Times New Roman" w:cs="Times New Roman"/>
        </w:rPr>
        <w:t>5.1.13代收车船税开票能力</w:t>
      </w:r>
      <w:bookmarkEnd w:id="126"/>
      <w:bookmarkEnd w:id="127"/>
    </w:p>
    <w:p w14:paraId="1381D605">
      <w:pPr>
        <w:rPr>
          <w:rFonts w:hint="default" w:ascii="Times New Roman" w:hAnsi="Times New Roman" w:eastAsia="方正仿宋简体" w:cs="Times New Roman"/>
        </w:rPr>
      </w:pPr>
      <w:r>
        <w:rPr>
          <w:rFonts w:hint="default" w:ascii="Times New Roman" w:hAnsi="Times New Roman" w:cs="Times New Roman"/>
        </w:rPr>
        <w:t>能力编码（nlbm）：202052</w:t>
      </w:r>
    </w:p>
    <w:p w14:paraId="2F4753B2">
      <w:pPr>
        <w:rPr>
          <w:rFonts w:hint="default" w:ascii="Times New Roman" w:hAnsi="Times New Roman" w:eastAsia="方正仿宋简体" w:cs="Times New Roman"/>
        </w:rPr>
      </w:pPr>
      <w:r>
        <w:rPr>
          <w:rFonts w:hint="default" w:ascii="Times New Roman" w:hAnsi="Times New Roman" w:cs="Times New Roman"/>
        </w:rPr>
        <w:t>用例编码（ylbm）：230628002</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0"/>
        <w:gridCol w:w="4189"/>
        <w:gridCol w:w="3350"/>
      </w:tblGrid>
      <w:tr w14:paraId="3BCB6B0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36DBB0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8D811B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6F42E1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5589F59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A0FD2F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560E14A">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获取数字化电子发票批量预赋码信息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457480F">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QDFPPLFM</w:t>
            </w:r>
          </w:p>
        </w:tc>
      </w:tr>
      <w:tr w14:paraId="48BE2A8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4B29A9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EF19F05">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76D1218">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CXSXED</w:t>
            </w:r>
          </w:p>
        </w:tc>
      </w:tr>
      <w:tr w14:paraId="1E017CE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99B37A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0940C49">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4FF7474">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XZTHSXED</w:t>
            </w:r>
          </w:p>
        </w:tc>
      </w:tr>
      <w:tr w14:paraId="6E8DC7A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6BCDD3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1E7EB75">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CC92B66">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TZSXEDYXQ</w:t>
            </w:r>
          </w:p>
        </w:tc>
      </w:tr>
      <w:tr w14:paraId="33B34B5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ECED80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AD8B9D7">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ECA3B1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CXNSRFXXX</w:t>
            </w:r>
          </w:p>
        </w:tc>
      </w:tr>
      <w:tr w14:paraId="1DF0A70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87496F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8B87C90">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FA24540">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CXNSRJBXX</w:t>
            </w:r>
          </w:p>
        </w:tc>
      </w:tr>
      <w:tr w14:paraId="3D325CE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7864A9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40D9824">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E5ABE50">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CXKYSL</w:t>
            </w:r>
          </w:p>
        </w:tc>
      </w:tr>
      <w:tr w14:paraId="35E0150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C0BCD9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6662A77">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ACF7791">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CXSSFLBM</w:t>
            </w:r>
          </w:p>
        </w:tc>
      </w:tr>
      <w:tr w14:paraId="20449F9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23D38F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DF5CFBD">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8707C4E">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CXQDHZQRDLB</w:t>
            </w:r>
          </w:p>
        </w:tc>
      </w:tr>
      <w:tr w14:paraId="39C74F9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EFA5E7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8564234">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94962A0">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CXQDHZQRDMX</w:t>
            </w:r>
          </w:p>
        </w:tc>
      </w:tr>
      <w:tr w14:paraId="582E250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145B1B4">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A01EC61">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代收车船税发票上传</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355D8A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QDFPSC_DSCCS</w:t>
            </w:r>
          </w:p>
        </w:tc>
      </w:tr>
      <w:tr w14:paraId="6C84C6A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F09E294">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847FCDB">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查询数字化电子发票上传结果</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6253602">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CXQDFPSCJG</w:t>
            </w:r>
          </w:p>
        </w:tc>
      </w:tr>
      <w:tr w14:paraId="2D6EA52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65C8976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13</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30B5F451">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数字化电子红字确认单申请</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7700154D">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QDHZQRDSQ</w:t>
            </w:r>
          </w:p>
        </w:tc>
      </w:tr>
      <w:tr w14:paraId="476C228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5821174">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3717536">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数字化电子红字确认单确认</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55517C7">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QDHZQRDQR</w:t>
            </w:r>
          </w:p>
        </w:tc>
      </w:tr>
      <w:tr w14:paraId="0485683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D0FA80B">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566A10B">
            <w:pPr>
              <w:widowControl/>
              <w:ind w:firstLine="0" w:firstLineChars="0"/>
              <w:jc w:val="both"/>
              <w:textAlignment w:val="center"/>
              <w:rPr>
                <w:rFonts w:hint="default" w:ascii="Times New Roman" w:hAnsi="Times New Roman" w:eastAsia="宋体" w:cs="Times New Roman"/>
                <w:color w:val="333333"/>
                <w:sz w:val="21"/>
                <w:szCs w:val="21"/>
              </w:rPr>
            </w:pPr>
            <w:r>
              <w:rPr>
                <w:rFonts w:hint="default" w:ascii="Times New Roman" w:hAnsi="Times New Roman" w:eastAsia="宋体" w:cs="Times New Roman"/>
                <w:color w:val="333333"/>
                <w:sz w:val="21"/>
                <w:szCs w:val="21"/>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596850F">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SCFPHZQRXX</w:t>
            </w:r>
          </w:p>
        </w:tc>
      </w:tr>
      <w:tr w14:paraId="5D32256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3EA83FF">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9354F23">
            <w:pPr>
              <w:widowControl/>
              <w:ind w:firstLine="0" w:firstLineChars="0"/>
              <w:jc w:val="both"/>
              <w:textAlignment w:val="center"/>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6D24E02">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CXFPHZQRXX</w:t>
            </w:r>
          </w:p>
        </w:tc>
      </w:tr>
      <w:tr w14:paraId="5EF1E69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0BBB7DC1">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28" w:name="_Toc10889"/>
            <w:r>
              <w:rPr>
                <w:rFonts w:hint="default" w:ascii="Times New Roman" w:hAnsi="Times New Roman" w:eastAsia="宋体" w:cs="Times New Roman"/>
                <w:color w:val="000000"/>
                <w:kern w:val="0"/>
                <w:sz w:val="21"/>
                <w:szCs w:val="21"/>
                <w:lang w:val="en-US" w:eastAsia="zh-CN" w:bidi="ar"/>
              </w:rPr>
              <w:t>17</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57C0A86C">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275C6C28">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42207106">
      <w:pPr>
        <w:pStyle w:val="4"/>
        <w:numPr>
          <w:ilvl w:val="2"/>
          <w:numId w:val="0"/>
        </w:numPr>
        <w:spacing w:before="156" w:after="156"/>
        <w:rPr>
          <w:rFonts w:hint="default" w:ascii="Times New Roman" w:hAnsi="Times New Roman" w:cs="Times New Roman"/>
        </w:rPr>
      </w:pPr>
      <w:bookmarkStart w:id="129" w:name="_Toc19531"/>
      <w:r>
        <w:rPr>
          <w:rFonts w:hint="default" w:ascii="Times New Roman" w:hAnsi="Times New Roman" w:cs="Times New Roman"/>
        </w:rPr>
        <w:t>5.1.14电子烟发票开票能力</w:t>
      </w:r>
      <w:bookmarkEnd w:id="128"/>
      <w:bookmarkEnd w:id="129"/>
    </w:p>
    <w:p w14:paraId="47C9ABF7">
      <w:pPr>
        <w:rPr>
          <w:rFonts w:hint="default" w:ascii="Times New Roman" w:hAnsi="Times New Roman" w:eastAsia="方正仿宋简体" w:cs="Times New Roman"/>
        </w:rPr>
      </w:pPr>
      <w:r>
        <w:rPr>
          <w:rFonts w:hint="default" w:ascii="Times New Roman" w:hAnsi="Times New Roman" w:cs="Times New Roman"/>
        </w:rPr>
        <w:t>能力编码（nlbm）：202054</w:t>
      </w:r>
    </w:p>
    <w:p w14:paraId="105C7CE6">
      <w:pPr>
        <w:rPr>
          <w:rFonts w:hint="default" w:ascii="Times New Roman" w:hAnsi="Times New Roman" w:eastAsia="方正仿宋简体" w:cs="Times New Roman"/>
        </w:rPr>
      </w:pPr>
      <w:r>
        <w:rPr>
          <w:rFonts w:hint="default" w:ascii="Times New Roman" w:hAnsi="Times New Roman" w:cs="Times New Roman"/>
        </w:rPr>
        <w:t>用例编码（ylbm）：722003</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1"/>
        <w:gridCol w:w="4189"/>
        <w:gridCol w:w="3349"/>
      </w:tblGrid>
      <w:tr w14:paraId="6676C1C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56B3BB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7963FF4">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F1C9EC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49F7CB0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E222D1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58A37BC">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获取数字化电子发票批量预赋码信息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E67421C">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QDFPPLFM</w:t>
            </w:r>
          </w:p>
        </w:tc>
      </w:tr>
      <w:tr w14:paraId="0ED3AC2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83E13B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54425E6">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BF1D3D2">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CXSXED</w:t>
            </w:r>
          </w:p>
        </w:tc>
      </w:tr>
      <w:tr w14:paraId="32755A4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AA72ED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7F734F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AF0FEA4">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XZTHSXED</w:t>
            </w:r>
          </w:p>
        </w:tc>
      </w:tr>
      <w:tr w14:paraId="213EE13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C0CAFB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538AF37">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25B14B7">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TZSXEDYXQ</w:t>
            </w:r>
          </w:p>
        </w:tc>
      </w:tr>
      <w:tr w14:paraId="5C2AA5C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D8D33D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455537D">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3D1537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CXNSRFXXX</w:t>
            </w:r>
          </w:p>
        </w:tc>
      </w:tr>
      <w:tr w14:paraId="23552CA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CD927C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DF30911">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8961D2D">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CXNSRJBXX</w:t>
            </w:r>
          </w:p>
        </w:tc>
      </w:tr>
      <w:tr w14:paraId="3AF3694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ED3171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ED1D1A2">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4F79036">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CXKYSL</w:t>
            </w:r>
          </w:p>
        </w:tc>
      </w:tr>
      <w:tr w14:paraId="355DEFD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AC3BF14">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5E6408F">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查询电子烟税收分类编码信息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5EE1D46">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CXDZYSSFLBM</w:t>
            </w:r>
          </w:p>
        </w:tc>
      </w:tr>
      <w:tr w14:paraId="5A3F1A9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E20133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7CDCB5F">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DAF0CD2">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CXQDHZQRDLB</w:t>
            </w:r>
          </w:p>
        </w:tc>
      </w:tr>
      <w:tr w14:paraId="2364D7E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9EEEA44">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4A305F7">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D342A74">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CXQDHZQRDMX</w:t>
            </w:r>
          </w:p>
        </w:tc>
      </w:tr>
      <w:tr w14:paraId="3E50989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5D85FB5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11F33EC6">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电子烟发票上传</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7AA17657">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QDFPSC_DZY</w:t>
            </w:r>
          </w:p>
        </w:tc>
      </w:tr>
      <w:tr w14:paraId="708A824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10FA79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12</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F5B405D">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查询数字化电子发票上传结果</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ACAC692">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CXQDFPSCJG</w:t>
            </w:r>
          </w:p>
        </w:tc>
      </w:tr>
      <w:tr w14:paraId="7062F9E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C94D64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AE14318">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数字化电子红字确认单申请</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23171C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QDHZQRDSQ</w:t>
            </w:r>
          </w:p>
        </w:tc>
      </w:tr>
      <w:tr w14:paraId="3BCC894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2A40EB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FF82C9A">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数字化电子红字确认单确认</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30095FF">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QDHZQRDQR</w:t>
            </w:r>
          </w:p>
        </w:tc>
      </w:tr>
      <w:tr w14:paraId="36E94AB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386E3C4">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A934187">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FA1D45C">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SCFPHZQRXX</w:t>
            </w:r>
          </w:p>
        </w:tc>
      </w:tr>
      <w:tr w14:paraId="0E651BD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0A2BD63">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C265F2F">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DED0A3A">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CXFPHZQRXX</w:t>
            </w:r>
          </w:p>
        </w:tc>
      </w:tr>
      <w:tr w14:paraId="2068642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03904A0">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30" w:name="_Toc15957"/>
            <w:r>
              <w:rPr>
                <w:rFonts w:hint="default" w:ascii="Times New Roman" w:hAnsi="Times New Roman" w:eastAsia="宋体" w:cs="Times New Roman"/>
                <w:color w:val="000000"/>
                <w:kern w:val="0"/>
                <w:sz w:val="21"/>
                <w:szCs w:val="21"/>
                <w:lang w:val="en-US" w:eastAsia="zh-CN" w:bidi="ar"/>
              </w:rPr>
              <w:t>17</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6FF4DCF9">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1E3C8DA4">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7E048ABB">
      <w:pPr>
        <w:pStyle w:val="4"/>
        <w:numPr>
          <w:ilvl w:val="2"/>
          <w:numId w:val="0"/>
        </w:numPr>
        <w:spacing w:before="156" w:after="156"/>
        <w:rPr>
          <w:rFonts w:hint="default" w:ascii="Times New Roman" w:hAnsi="Times New Roman" w:cs="Times New Roman"/>
        </w:rPr>
      </w:pPr>
      <w:bookmarkStart w:id="131" w:name="_Toc24535"/>
      <w:r>
        <w:rPr>
          <w:rFonts w:hint="default" w:ascii="Times New Roman" w:hAnsi="Times New Roman" w:cs="Times New Roman"/>
        </w:rPr>
        <w:t>5.1.15拖拉机与联合收割机开票能力</w:t>
      </w:r>
      <w:bookmarkEnd w:id="130"/>
      <w:bookmarkEnd w:id="131"/>
    </w:p>
    <w:p w14:paraId="4A5D8A36">
      <w:pPr>
        <w:rPr>
          <w:rFonts w:hint="default" w:ascii="Times New Roman" w:hAnsi="Times New Roman" w:eastAsia="方正仿宋简体" w:cs="Times New Roman"/>
        </w:rPr>
      </w:pPr>
      <w:r>
        <w:rPr>
          <w:rFonts w:hint="default" w:ascii="Times New Roman" w:hAnsi="Times New Roman" w:cs="Times New Roman"/>
        </w:rPr>
        <w:t>能力编码（nlbm）：202053</w:t>
      </w:r>
    </w:p>
    <w:p w14:paraId="7EA633AF">
      <w:pPr>
        <w:rPr>
          <w:rFonts w:hint="default" w:ascii="Times New Roman" w:hAnsi="Times New Roman" w:eastAsia="方正仿宋简体" w:cs="Times New Roman"/>
        </w:rPr>
      </w:pPr>
      <w:r>
        <w:rPr>
          <w:rFonts w:hint="default" w:ascii="Times New Roman" w:hAnsi="Times New Roman" w:cs="Times New Roman"/>
        </w:rPr>
        <w:t>用例编码（ylbm）：230628003</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1"/>
        <w:gridCol w:w="4189"/>
        <w:gridCol w:w="3349"/>
      </w:tblGrid>
      <w:tr w14:paraId="6F11EA7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71B485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AEFF0B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32D2F2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5E2D56C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0B3F94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A076788">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获取数字化电子发票批量预赋码信息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B1E186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QDFPPLFM</w:t>
            </w:r>
          </w:p>
        </w:tc>
      </w:tr>
      <w:tr w14:paraId="3FEE4F1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D894F2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ED8BF7B">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F04964D">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CXSXED</w:t>
            </w:r>
          </w:p>
        </w:tc>
      </w:tr>
      <w:tr w14:paraId="68AD532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2E08FD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C3BF20F">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E297C00">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XZTHSXED</w:t>
            </w:r>
          </w:p>
        </w:tc>
      </w:tr>
      <w:tr w14:paraId="4349640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4E15A6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186F0AF">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5A6657E">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TZSXEDYXQ</w:t>
            </w:r>
          </w:p>
        </w:tc>
      </w:tr>
      <w:tr w14:paraId="132FF56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FEBD76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C3DB5FD">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305F39F">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CXNSRFXXX</w:t>
            </w:r>
          </w:p>
        </w:tc>
      </w:tr>
      <w:tr w14:paraId="5D66BB5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90533A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787730F">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5A806E4">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CXNSRJBXX</w:t>
            </w:r>
          </w:p>
        </w:tc>
      </w:tr>
      <w:tr w14:paraId="7F591B5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4E4AC7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E5FF1E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6373024">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CXKYSL</w:t>
            </w:r>
          </w:p>
        </w:tc>
      </w:tr>
      <w:tr w14:paraId="0CE6F6D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ED1877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1A79996">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61F9DD0">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CXSSFLBM</w:t>
            </w:r>
          </w:p>
        </w:tc>
      </w:tr>
      <w:tr w14:paraId="325E4E0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78B71B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5D0A0B7">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E557FCD">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CXQDHZQRDLB</w:t>
            </w:r>
          </w:p>
        </w:tc>
      </w:tr>
      <w:tr w14:paraId="1747250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E90C37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005A38E">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7E6050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CXQDHZQRDMX</w:t>
            </w:r>
          </w:p>
        </w:tc>
      </w:tr>
      <w:tr w14:paraId="2496FC5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4362418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48E15651">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拖拉机与联合收割机发票上传</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3C1AD07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QDFPSC_TLJHLHSGJ</w:t>
            </w:r>
          </w:p>
        </w:tc>
      </w:tr>
      <w:tr w14:paraId="105D2AB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4B9B1A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12</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EF8661A">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查询数字化电子发票上传结果</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F9DECDB">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CXQDFPSCJG</w:t>
            </w:r>
          </w:p>
        </w:tc>
      </w:tr>
      <w:tr w14:paraId="772DE86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8CB2A6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75F725B">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数字化电子红字确认单申请</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5B0741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QDHZQRDSQ</w:t>
            </w:r>
          </w:p>
        </w:tc>
      </w:tr>
      <w:tr w14:paraId="796D5B4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601D8C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161C204">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数字化电子红字确认单确认</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31E7441">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QDHZQRDQR</w:t>
            </w:r>
          </w:p>
        </w:tc>
      </w:tr>
      <w:tr w14:paraId="45227E1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B98B4DF">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8132AC0">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F59C5F1">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SCFPHZQRXX</w:t>
            </w:r>
          </w:p>
        </w:tc>
      </w:tr>
      <w:tr w14:paraId="3FE3BAE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EF83014">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5B0918A">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0FD7442">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CXFPHZQRXX</w:t>
            </w:r>
          </w:p>
        </w:tc>
      </w:tr>
      <w:tr w14:paraId="676BF34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2578EA90">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32" w:name="_Toc22422"/>
            <w:r>
              <w:rPr>
                <w:rFonts w:hint="default" w:ascii="Times New Roman" w:hAnsi="Times New Roman" w:eastAsia="宋体" w:cs="Times New Roman"/>
                <w:color w:val="000000"/>
                <w:kern w:val="0"/>
                <w:sz w:val="21"/>
                <w:szCs w:val="21"/>
                <w:lang w:val="en-US" w:eastAsia="zh-CN" w:bidi="ar"/>
              </w:rPr>
              <w:t>17</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21AB3F4F">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1A287154">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62A601C3">
      <w:pPr>
        <w:pStyle w:val="4"/>
        <w:numPr>
          <w:ilvl w:val="2"/>
          <w:numId w:val="0"/>
        </w:numPr>
        <w:spacing w:before="156" w:after="156"/>
        <w:rPr>
          <w:rFonts w:hint="default" w:ascii="Times New Roman" w:hAnsi="Times New Roman" w:cs="Times New Roman"/>
        </w:rPr>
      </w:pPr>
      <w:bookmarkStart w:id="133" w:name="_Toc29083"/>
      <w:r>
        <w:rPr>
          <w:rFonts w:hint="default" w:ascii="Times New Roman" w:hAnsi="Times New Roman" w:cs="Times New Roman"/>
        </w:rPr>
        <w:t>5.1.16医疗服务（门诊）开票能力</w:t>
      </w:r>
      <w:bookmarkEnd w:id="132"/>
      <w:bookmarkEnd w:id="133"/>
    </w:p>
    <w:p w14:paraId="669A0A49">
      <w:pPr>
        <w:rPr>
          <w:rFonts w:hint="default" w:ascii="Times New Roman" w:hAnsi="Times New Roman" w:eastAsia="方正仿宋简体" w:cs="Times New Roman"/>
        </w:rPr>
      </w:pPr>
      <w:r>
        <w:rPr>
          <w:rFonts w:hint="default" w:ascii="Times New Roman" w:hAnsi="Times New Roman" w:cs="Times New Roman"/>
        </w:rPr>
        <w:t>能力编码（nlbm）：202050</w:t>
      </w:r>
    </w:p>
    <w:p w14:paraId="25D14E1D">
      <w:pPr>
        <w:rPr>
          <w:rFonts w:hint="default" w:ascii="Times New Roman" w:hAnsi="Times New Roman" w:eastAsia="方正仿宋简体" w:cs="Times New Roman"/>
        </w:rPr>
      </w:pPr>
      <w:r>
        <w:rPr>
          <w:rFonts w:hint="default" w:ascii="Times New Roman" w:hAnsi="Times New Roman" w:cs="Times New Roman"/>
        </w:rPr>
        <w:t>用例编码（ylbm）：202619</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1"/>
        <w:gridCol w:w="4189"/>
        <w:gridCol w:w="3349"/>
      </w:tblGrid>
      <w:tr w14:paraId="6BAAC73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33CA52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D75D7B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4787AB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78ACD5B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61DA66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232B5CE">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获取数字化电子发票批量预赋码信息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962C00D">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QDFPPLFM</w:t>
            </w:r>
          </w:p>
        </w:tc>
      </w:tr>
      <w:tr w14:paraId="2D233E5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21953F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4F2891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9C74095">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CXSXED</w:t>
            </w:r>
          </w:p>
        </w:tc>
      </w:tr>
      <w:tr w14:paraId="3F4679F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58BB20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90B42CF">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3CF53FD">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XZTHSXED</w:t>
            </w:r>
          </w:p>
        </w:tc>
      </w:tr>
      <w:tr w14:paraId="7CE3353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867CA0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9EF088E">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87C76F5">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TZSXEDYXQ</w:t>
            </w:r>
          </w:p>
        </w:tc>
      </w:tr>
      <w:tr w14:paraId="6F6B8EB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0EFDCE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815D77B">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72986A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CXNSRFXXX</w:t>
            </w:r>
          </w:p>
        </w:tc>
      </w:tr>
      <w:tr w14:paraId="09306AE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ECE1AE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1F4BBCA">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F2EAF2C">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CXNSRJBXX</w:t>
            </w:r>
          </w:p>
        </w:tc>
      </w:tr>
      <w:tr w14:paraId="19B054A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444587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3EBF47D">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FE3C7F0">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CXKYSL</w:t>
            </w:r>
          </w:p>
        </w:tc>
      </w:tr>
      <w:tr w14:paraId="575A4DD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455BC1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EF80D76">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92126D2">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CXSSFLBM</w:t>
            </w:r>
          </w:p>
        </w:tc>
      </w:tr>
      <w:tr w14:paraId="223CFF1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AC5482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EC37E68">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775274F">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CXQDHZQRDLB</w:t>
            </w:r>
          </w:p>
        </w:tc>
      </w:tr>
      <w:tr w14:paraId="1C201FE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DF1E29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016680B">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01CDB21">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CXQDHZQRDMX</w:t>
            </w:r>
          </w:p>
        </w:tc>
      </w:tr>
      <w:tr w14:paraId="00B29D5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C85067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CB5068C">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医疗门诊发票上传</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C40E187">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QDFPSC_YLFW_MZ</w:t>
            </w:r>
          </w:p>
        </w:tc>
      </w:tr>
      <w:tr w14:paraId="0E81FF6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0073FC6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12</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05FC5A55">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查询数字化电子发票上传结果</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315254F7">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CXQDFPSCJG</w:t>
            </w:r>
          </w:p>
        </w:tc>
      </w:tr>
      <w:tr w14:paraId="2A97285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22F424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671E058">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数字化电子红字确认单申请</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291F9FB">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QDHZQRDSQ</w:t>
            </w:r>
          </w:p>
        </w:tc>
      </w:tr>
      <w:tr w14:paraId="1EF666A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00232C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C41BCF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数字化电子红字确认单确认</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490488E">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QDHZQRDQR</w:t>
            </w:r>
          </w:p>
        </w:tc>
      </w:tr>
      <w:tr w14:paraId="4A2D99C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98C2A6C">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4C6CBAAB">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DD0936F">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SCFPHZQRXX</w:t>
            </w:r>
          </w:p>
        </w:tc>
      </w:tr>
      <w:tr w14:paraId="05B7AB9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A1FDEFE">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EF552C5">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0EF680A">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CXFPHZQRXX</w:t>
            </w:r>
          </w:p>
        </w:tc>
      </w:tr>
      <w:tr w14:paraId="660957C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108D959E">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34" w:name="_Toc17043"/>
            <w:r>
              <w:rPr>
                <w:rFonts w:hint="default" w:ascii="Times New Roman" w:hAnsi="Times New Roman" w:eastAsia="宋体" w:cs="Times New Roman"/>
                <w:color w:val="000000"/>
                <w:kern w:val="0"/>
                <w:sz w:val="21"/>
                <w:szCs w:val="21"/>
                <w:lang w:val="en-US" w:eastAsia="zh-CN" w:bidi="ar"/>
              </w:rPr>
              <w:t>17</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64775383">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047363E7">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4437B7CD">
      <w:pPr>
        <w:pStyle w:val="4"/>
        <w:numPr>
          <w:ilvl w:val="2"/>
          <w:numId w:val="0"/>
        </w:numPr>
        <w:spacing w:before="156" w:after="156"/>
        <w:rPr>
          <w:rFonts w:hint="default" w:ascii="Times New Roman" w:hAnsi="Times New Roman" w:cs="Times New Roman"/>
        </w:rPr>
      </w:pPr>
      <w:bookmarkStart w:id="135" w:name="_Toc16452"/>
      <w:r>
        <w:rPr>
          <w:rFonts w:hint="default" w:ascii="Times New Roman" w:hAnsi="Times New Roman" w:cs="Times New Roman"/>
        </w:rPr>
        <w:t>5.1.17医疗服务（住院）开票能力</w:t>
      </w:r>
      <w:bookmarkEnd w:id="134"/>
      <w:bookmarkEnd w:id="135"/>
    </w:p>
    <w:p w14:paraId="23CBD74E">
      <w:pPr>
        <w:rPr>
          <w:rFonts w:hint="default" w:ascii="Times New Roman" w:hAnsi="Times New Roman" w:eastAsia="方正仿宋简体" w:cs="Times New Roman"/>
        </w:rPr>
      </w:pPr>
      <w:r>
        <w:rPr>
          <w:rFonts w:hint="default" w:ascii="Times New Roman" w:hAnsi="Times New Roman" w:cs="Times New Roman"/>
        </w:rPr>
        <w:t>能力编码（nlbm）：202051</w:t>
      </w:r>
    </w:p>
    <w:p w14:paraId="40D21F42">
      <w:pPr>
        <w:rPr>
          <w:rFonts w:hint="default" w:ascii="Times New Roman" w:hAnsi="Times New Roman" w:eastAsia="方正仿宋简体" w:cs="Times New Roman"/>
        </w:rPr>
      </w:pPr>
      <w:r>
        <w:rPr>
          <w:rFonts w:hint="default" w:ascii="Times New Roman" w:hAnsi="Times New Roman" w:cs="Times New Roman"/>
        </w:rPr>
        <w:t>用例编码（ylbm）：230628001</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1"/>
        <w:gridCol w:w="4189"/>
        <w:gridCol w:w="3349"/>
      </w:tblGrid>
      <w:tr w14:paraId="7529645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1BDF49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ED700D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E93BEA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720BB2B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014612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B3F368A">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获取数字化电子发票批量预赋码信息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8C08094">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QDFPPLFM</w:t>
            </w:r>
          </w:p>
        </w:tc>
      </w:tr>
      <w:tr w14:paraId="458A358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4E3EAF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2766BAE">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2D0BB3F">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CXSXED</w:t>
            </w:r>
          </w:p>
        </w:tc>
      </w:tr>
      <w:tr w14:paraId="6381345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7FC269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8BF4E0C">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3CEA4E0">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XZTHSXED</w:t>
            </w:r>
          </w:p>
        </w:tc>
      </w:tr>
      <w:tr w14:paraId="60D3921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8E2095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971E781">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F3FE22D">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TZSXEDYXQ</w:t>
            </w:r>
          </w:p>
        </w:tc>
      </w:tr>
      <w:tr w14:paraId="0391783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C881BE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19BAC9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6D638F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CXNSRFXXX</w:t>
            </w:r>
          </w:p>
        </w:tc>
      </w:tr>
      <w:tr w14:paraId="3766031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BA4616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59C43BD">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0622B8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CXNSRJBXX</w:t>
            </w:r>
          </w:p>
        </w:tc>
      </w:tr>
      <w:tr w14:paraId="747D4CE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50222A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DEA465E">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23CF322">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CXKYSL</w:t>
            </w:r>
          </w:p>
        </w:tc>
      </w:tr>
      <w:tr w14:paraId="4123D27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B4215D4">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8AAEA5C">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59F9386">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CXSSFLBM</w:t>
            </w:r>
          </w:p>
        </w:tc>
      </w:tr>
      <w:tr w14:paraId="4C09592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9C16F9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CDB164D">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940BC2D">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CXQDHZQRDLB</w:t>
            </w:r>
          </w:p>
        </w:tc>
      </w:tr>
      <w:tr w14:paraId="58BFB3C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E02D3E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EE67A2B">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627DF4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CXQDHZQRDMX</w:t>
            </w:r>
          </w:p>
        </w:tc>
      </w:tr>
      <w:tr w14:paraId="70A4FB1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064A61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3B51725">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医疗住院发票上传</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B8CE8D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QDFPSC_YLFW_ZY</w:t>
            </w:r>
          </w:p>
        </w:tc>
      </w:tr>
      <w:tr w14:paraId="07A9418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E96BCC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2A8EDBD">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查询数字化电子发票上传结果</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71509D5">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CXQDFPSCJG</w:t>
            </w:r>
          </w:p>
        </w:tc>
      </w:tr>
      <w:tr w14:paraId="713133A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413FC1A4">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13</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46038A46">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数字化电子红字确认单申请</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21E0D258">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QDHZQRDSQ</w:t>
            </w:r>
          </w:p>
        </w:tc>
      </w:tr>
      <w:tr w14:paraId="0A79718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76FC89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47E30D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数字化电子红字确认单确认</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C3A5C3D">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QDHZQRDQR</w:t>
            </w:r>
          </w:p>
        </w:tc>
      </w:tr>
      <w:tr w14:paraId="1D611A8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8056544">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45C93C1">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7B82131">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SCFPHZQRXX</w:t>
            </w:r>
          </w:p>
        </w:tc>
      </w:tr>
      <w:tr w14:paraId="3654784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00C0B86">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2E1F571">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C49B524">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CXFPHZQRXX</w:t>
            </w:r>
          </w:p>
        </w:tc>
      </w:tr>
      <w:tr w14:paraId="71A5B59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56CD3196">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36" w:name="_Toc1209923939"/>
            <w:bookmarkStart w:id="137" w:name="_Toc32588"/>
            <w:r>
              <w:rPr>
                <w:rFonts w:hint="default" w:ascii="Times New Roman" w:hAnsi="Times New Roman" w:eastAsia="宋体" w:cs="Times New Roman"/>
                <w:color w:val="000000"/>
                <w:kern w:val="0"/>
                <w:sz w:val="21"/>
                <w:szCs w:val="21"/>
                <w:lang w:val="en-US" w:eastAsia="zh-CN" w:bidi="ar"/>
              </w:rPr>
              <w:t>17</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21F62E39">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25269AAD">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138B76D5">
      <w:pPr>
        <w:pStyle w:val="4"/>
        <w:numPr>
          <w:ilvl w:val="2"/>
          <w:numId w:val="0"/>
        </w:numPr>
        <w:spacing w:before="156" w:after="156"/>
        <w:rPr>
          <w:rFonts w:hint="default" w:ascii="Times New Roman" w:hAnsi="Times New Roman" w:cs="Times New Roman"/>
        </w:rPr>
      </w:pPr>
      <w:bookmarkStart w:id="138" w:name="_Toc19670"/>
      <w:r>
        <w:rPr>
          <w:rFonts w:hint="default" w:ascii="Times New Roman" w:hAnsi="Times New Roman" w:cs="Times New Roman"/>
        </w:rPr>
        <w:t>5.1.18铁路电子客票开票能力</w:t>
      </w:r>
      <w:bookmarkEnd w:id="136"/>
      <w:bookmarkEnd w:id="137"/>
      <w:bookmarkEnd w:id="138"/>
    </w:p>
    <w:p w14:paraId="00B348FA">
      <w:pPr>
        <w:rPr>
          <w:rFonts w:hint="default" w:ascii="Times New Roman" w:hAnsi="Times New Roman" w:eastAsia="方正仿宋简体" w:cs="Times New Roman"/>
        </w:rPr>
      </w:pPr>
      <w:r>
        <w:rPr>
          <w:rFonts w:hint="default" w:ascii="Times New Roman" w:hAnsi="Times New Roman" w:cs="Times New Roman"/>
        </w:rPr>
        <w:t>能力编码（nlbm）：202009</w:t>
      </w:r>
    </w:p>
    <w:p w14:paraId="45819656">
      <w:pPr>
        <w:rPr>
          <w:rFonts w:hint="default" w:ascii="Times New Roman" w:hAnsi="Times New Roman" w:eastAsia="方正仿宋简体" w:cs="Times New Roman"/>
        </w:rPr>
      </w:pPr>
      <w:r>
        <w:rPr>
          <w:rFonts w:hint="default" w:ascii="Times New Roman" w:hAnsi="Times New Roman" w:cs="Times New Roman"/>
        </w:rPr>
        <w:t>用例编码（ylbm）：202009</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1"/>
        <w:gridCol w:w="4189"/>
        <w:gridCol w:w="3349"/>
      </w:tblGrid>
      <w:tr w14:paraId="35AF3D7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DAC050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D9B585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2B5F09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6E8E4FB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4A3854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602CC23">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314D637">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CXNSRJBXX</w:t>
            </w:r>
          </w:p>
        </w:tc>
      </w:tr>
      <w:tr w14:paraId="6D6A8AA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E1C538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57D75CC">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10B1B73">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CXSSFLBM</w:t>
            </w:r>
          </w:p>
        </w:tc>
      </w:tr>
      <w:tr w14:paraId="7F47850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6432A7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77D7091">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E7792BF">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CXKYSL</w:t>
            </w:r>
          </w:p>
        </w:tc>
      </w:tr>
      <w:tr w14:paraId="1617EC7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E51B3B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AF4F555">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铁路客票电子发票上传</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069C5A2">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QDFPSC_RAIL</w:t>
            </w:r>
          </w:p>
        </w:tc>
      </w:tr>
      <w:tr w14:paraId="2F42B0B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07E825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0848379">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查询全电发票上传结果</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6373EE4">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CXQDFPSCJG</w:t>
            </w:r>
          </w:p>
        </w:tc>
      </w:tr>
      <w:tr w14:paraId="5388924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36DA25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3AAB154">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铁路客票电子发票红字确认单申请</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A848B03">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QDHZQRDSQ_RAIL</w:t>
            </w:r>
          </w:p>
        </w:tc>
      </w:tr>
      <w:tr w14:paraId="41C1340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562CD6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893FADE">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查询铁路客票电子发票红字确认单列表信息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C506F6B">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CXQDHZQRDLB_RAIL</w:t>
            </w:r>
          </w:p>
        </w:tc>
      </w:tr>
      <w:tr w14:paraId="729BE55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ADC2E3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BC73878">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查询铁路客票电子发票红字确认单明细信息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F65158F">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CXQDHZQRDMX_RAIL</w:t>
            </w:r>
          </w:p>
        </w:tc>
      </w:tr>
      <w:tr w14:paraId="7E0B583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ADF15F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97C8479">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查询发票汇总信息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668FD64">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CXFPHZXX</w:t>
            </w:r>
          </w:p>
        </w:tc>
      </w:tr>
      <w:tr w14:paraId="208E028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8DDAFB4">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E954271">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获取发票汇总信息结果</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E08FE23">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HQFPHZXXJG</w:t>
            </w:r>
          </w:p>
        </w:tc>
      </w:tr>
      <w:tr w14:paraId="3503EEC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B9133D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6A2DE8F">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查询发票概要信息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6BBB821">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CXFPGYXX</w:t>
            </w:r>
          </w:p>
        </w:tc>
      </w:tr>
      <w:tr w14:paraId="6C92F83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104E6D6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12</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629D6BBC">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确认单确认</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0733AB69">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QDHZQRDQR_RAIL</w:t>
            </w:r>
          </w:p>
        </w:tc>
      </w:tr>
      <w:tr w14:paraId="3693C50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05D520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9F81991">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74F2141">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SCFPHZQRXX</w:t>
            </w:r>
          </w:p>
        </w:tc>
      </w:tr>
      <w:tr w14:paraId="70AF8E2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13F017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0A7F157">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3F2D0BA">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CXFPHZQRXX</w:t>
            </w:r>
          </w:p>
        </w:tc>
      </w:tr>
      <w:tr w14:paraId="71C1B3B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E43E113">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164C0F6">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 xml:space="preserve"> 发票用途状态信息查询</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B90AB17">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FPZTXXCX</w:t>
            </w:r>
          </w:p>
        </w:tc>
      </w:tr>
      <w:tr w14:paraId="4167386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6604C95">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D4F1B3C">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查询购方纳税人信息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AFF773E">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CXGFNSRXX</w:t>
            </w:r>
          </w:p>
        </w:tc>
      </w:tr>
      <w:tr w14:paraId="2CE4884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185B80EA">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39" w:name="_Toc10815"/>
            <w:bookmarkStart w:id="140" w:name="_Toc668989330"/>
            <w:r>
              <w:rPr>
                <w:rFonts w:hint="default" w:ascii="Times New Roman" w:hAnsi="Times New Roman" w:eastAsia="宋体" w:cs="Times New Roman"/>
                <w:color w:val="000000"/>
                <w:kern w:val="0"/>
                <w:sz w:val="21"/>
                <w:szCs w:val="21"/>
                <w:lang w:val="en-US" w:eastAsia="zh-CN" w:bidi="ar"/>
              </w:rPr>
              <w:t>17</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3B2235EB">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2103B3AD">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0DC005BA">
      <w:pPr>
        <w:pStyle w:val="4"/>
        <w:numPr>
          <w:ilvl w:val="2"/>
          <w:numId w:val="0"/>
        </w:numPr>
        <w:spacing w:before="156" w:after="156"/>
        <w:rPr>
          <w:rFonts w:hint="default" w:ascii="Times New Roman" w:hAnsi="Times New Roman" w:cs="Times New Roman"/>
        </w:rPr>
      </w:pPr>
      <w:bookmarkStart w:id="141" w:name="_Toc28714"/>
      <w:r>
        <w:rPr>
          <w:rFonts w:hint="default" w:ascii="Times New Roman" w:hAnsi="Times New Roman" w:cs="Times New Roman"/>
        </w:rPr>
        <w:t>5.1.19民航版开票能力</w:t>
      </w:r>
      <w:bookmarkEnd w:id="139"/>
      <w:bookmarkEnd w:id="140"/>
      <w:bookmarkEnd w:id="141"/>
    </w:p>
    <w:p w14:paraId="1DF4D231">
      <w:pPr>
        <w:rPr>
          <w:rFonts w:hint="default" w:ascii="Times New Roman" w:hAnsi="Times New Roman" w:eastAsia="方正仿宋简体" w:cs="Times New Roman"/>
        </w:rPr>
      </w:pPr>
      <w:r>
        <w:rPr>
          <w:rFonts w:hint="default" w:ascii="Times New Roman" w:hAnsi="Times New Roman" w:cs="Times New Roman"/>
        </w:rPr>
        <w:t>能力编码（nlbm）：202003</w:t>
      </w:r>
    </w:p>
    <w:p w14:paraId="1107736E">
      <w:pPr>
        <w:rPr>
          <w:rFonts w:hint="default" w:ascii="Times New Roman" w:hAnsi="Times New Roman" w:eastAsia="方正仿宋简体" w:cs="Times New Roman"/>
        </w:rPr>
      </w:pPr>
      <w:r>
        <w:rPr>
          <w:rFonts w:hint="default" w:ascii="Times New Roman" w:hAnsi="Times New Roman" w:cs="Times New Roman"/>
        </w:rPr>
        <w:t>用例编码（ylbm）：831001</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1"/>
        <w:gridCol w:w="4189"/>
        <w:gridCol w:w="3349"/>
      </w:tblGrid>
      <w:tr w14:paraId="5E29382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07FE65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78CC9D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B81458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470C12C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8077E1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E7F517C">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6570030">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CXNSRJBXX</w:t>
            </w:r>
          </w:p>
        </w:tc>
      </w:tr>
      <w:tr w14:paraId="5BE5CB1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30AE8D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B893FB4">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4A7D418">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CXSSFLBM</w:t>
            </w:r>
          </w:p>
        </w:tc>
      </w:tr>
      <w:tr w14:paraId="439FD32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3A448C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5782467">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382AA5B">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CXKYSL</w:t>
            </w:r>
          </w:p>
        </w:tc>
      </w:tr>
      <w:tr w14:paraId="3F26E10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3FF961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9C05C84">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全电发票上传（航空运输电子客票行程单）</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33D6D2E">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CAAC_QDFPSC</w:t>
            </w:r>
          </w:p>
        </w:tc>
      </w:tr>
      <w:tr w14:paraId="46FFE46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B1BC55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9913A81">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查询全电发票上传结果</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99B2F1A">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CXQDFPSCJG</w:t>
            </w:r>
          </w:p>
        </w:tc>
      </w:tr>
      <w:tr w14:paraId="1D81B88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C97DB1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47B36ED">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全电红字确认单申请（民航）</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998204D">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QDHZQRDSQ_CAAC</w:t>
            </w:r>
          </w:p>
        </w:tc>
      </w:tr>
      <w:tr w14:paraId="58AC7A9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79C1D6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140F4E8">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查询全电红字确认单列表信息（民航）</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D660B7A">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CXQDHZQRDLB_CAAC</w:t>
            </w:r>
          </w:p>
        </w:tc>
      </w:tr>
      <w:tr w14:paraId="551D738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2C8AD5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EC48C4D">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查询全电红字确认单明细信息（民航）</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CDF4D6D">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CXQDHZQRDMX_CAAC</w:t>
            </w:r>
          </w:p>
        </w:tc>
      </w:tr>
      <w:tr w14:paraId="629F648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BD23B2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18E0983">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确认单确认</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69C348F">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QDHZQRDQR_CAAC</w:t>
            </w:r>
          </w:p>
        </w:tc>
      </w:tr>
      <w:tr w14:paraId="6166C77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32483B5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031EEFF1">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上传发票汇总确认信息</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4BD256A0">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SCFPHZQRXX</w:t>
            </w:r>
          </w:p>
        </w:tc>
      </w:tr>
      <w:tr w14:paraId="70FE106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F7381E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6C23378">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A5518F1">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CXFPHZQRXX</w:t>
            </w:r>
          </w:p>
        </w:tc>
      </w:tr>
      <w:tr w14:paraId="45BFFC7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12AB1968">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42" w:name="_Toc14207"/>
            <w:r>
              <w:rPr>
                <w:rFonts w:hint="default" w:ascii="Times New Roman" w:hAnsi="Times New Roman" w:eastAsia="宋体" w:cs="Times New Roman"/>
                <w:color w:val="000000"/>
                <w:kern w:val="0"/>
                <w:sz w:val="21"/>
                <w:szCs w:val="21"/>
                <w:lang w:val="en-US" w:eastAsia="zh-CN" w:bidi="ar"/>
              </w:rPr>
              <w:t>12</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601526B7">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67A37449">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2F51C514">
      <w:pPr>
        <w:pStyle w:val="4"/>
        <w:numPr>
          <w:ilvl w:val="2"/>
          <w:numId w:val="0"/>
        </w:numPr>
        <w:spacing w:before="156" w:after="156"/>
        <w:rPr>
          <w:rFonts w:hint="default" w:ascii="Times New Roman" w:hAnsi="Times New Roman" w:cs="Times New Roman"/>
        </w:rPr>
      </w:pPr>
      <w:bookmarkStart w:id="143" w:name="_Toc21251"/>
      <w:r>
        <w:rPr>
          <w:rFonts w:hint="default" w:ascii="Times New Roman" w:hAnsi="Times New Roman" w:cs="Times New Roman"/>
        </w:rPr>
        <w:t>5.1.</w:t>
      </w:r>
      <w:r>
        <w:rPr>
          <w:rFonts w:hint="default" w:ascii="Times New Roman" w:hAnsi="Times New Roman" w:cs="Times New Roman"/>
          <w:lang w:val="en-US" w:eastAsia="zh-CN"/>
        </w:rPr>
        <w:t>20商品条码</w:t>
      </w:r>
      <w:r>
        <w:rPr>
          <w:rFonts w:hint="default" w:ascii="Times New Roman" w:hAnsi="Times New Roman" w:cs="Times New Roman"/>
        </w:rPr>
        <w:t>开票能力</w:t>
      </w:r>
      <w:bookmarkEnd w:id="142"/>
      <w:bookmarkEnd w:id="143"/>
    </w:p>
    <w:p w14:paraId="32B62FC5">
      <w:pPr>
        <w:rPr>
          <w:rFonts w:hint="default" w:ascii="Times New Roman" w:hAnsi="Times New Roman" w:eastAsia="Songti SC" w:cs="Times New Roman"/>
          <w:lang w:val="en-US" w:eastAsia="zh-CN"/>
        </w:rPr>
      </w:pPr>
      <w:r>
        <w:rPr>
          <w:rFonts w:hint="default" w:ascii="Times New Roman" w:hAnsi="Times New Roman" w:cs="Times New Roman"/>
        </w:rPr>
        <w:t>能力编码（nlbm）：2020</w:t>
      </w:r>
      <w:r>
        <w:rPr>
          <w:rFonts w:hint="default" w:ascii="Times New Roman" w:hAnsi="Times New Roman" w:cs="Times New Roman"/>
          <w:lang w:val="en-US" w:eastAsia="zh-CN"/>
        </w:rPr>
        <w:t>80</w:t>
      </w:r>
    </w:p>
    <w:p w14:paraId="3389C278">
      <w:pPr>
        <w:rPr>
          <w:rFonts w:hint="default" w:ascii="Times New Roman" w:hAnsi="Times New Roman" w:eastAsia="Songti SC" w:cs="Times New Roman"/>
          <w:lang w:val="en-US" w:eastAsia="zh-CN"/>
        </w:rPr>
      </w:pPr>
      <w:r>
        <w:rPr>
          <w:rFonts w:hint="default" w:ascii="Times New Roman" w:hAnsi="Times New Roman" w:cs="Times New Roman"/>
        </w:rPr>
        <w:t>用例编码（ylbm）：</w:t>
      </w:r>
      <w:r>
        <w:rPr>
          <w:rFonts w:hint="default" w:ascii="Times New Roman" w:hAnsi="Times New Roman" w:cs="Times New Roman"/>
          <w:lang w:val="en-US" w:eastAsia="zh-CN"/>
        </w:rPr>
        <w:t>240512</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1"/>
        <w:gridCol w:w="4189"/>
        <w:gridCol w:w="3349"/>
      </w:tblGrid>
      <w:tr w14:paraId="1515FBF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7E1B12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C8C31F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52CE86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0997DBE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4C2117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8A3E034">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获取数字化电子发票批量预赋码信息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2D00E26">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QDFPPLFM</w:t>
            </w:r>
          </w:p>
        </w:tc>
      </w:tr>
      <w:tr w14:paraId="09E5375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55C0D7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2813262">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127A3FB">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CXSXED</w:t>
            </w:r>
          </w:p>
        </w:tc>
      </w:tr>
      <w:tr w14:paraId="20CF087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0FA5E5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AFDDBC3">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D9D4E41">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XZTHSXED</w:t>
            </w:r>
          </w:p>
        </w:tc>
      </w:tr>
      <w:tr w14:paraId="285678F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BD05BB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953EBC4">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1DD61F9">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TZSXEDYXQ</w:t>
            </w:r>
          </w:p>
        </w:tc>
      </w:tr>
      <w:tr w14:paraId="0653D2A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4B4D32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B6450D3">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0825BEE">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CXNSRFXXX</w:t>
            </w:r>
          </w:p>
        </w:tc>
      </w:tr>
      <w:tr w14:paraId="1C35990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F34AE9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02400C5">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0E9129F">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CXNSRJBXX</w:t>
            </w:r>
          </w:p>
        </w:tc>
      </w:tr>
      <w:tr w14:paraId="7822A07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41173F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ACD8B7A">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F73F5EA">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CXKYSL</w:t>
            </w:r>
          </w:p>
        </w:tc>
      </w:tr>
      <w:tr w14:paraId="11E8D86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6B8330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2F13F04">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68ECCE2">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CXSSFLBM</w:t>
            </w:r>
          </w:p>
        </w:tc>
      </w:tr>
      <w:tr w14:paraId="4DC63AB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EB35BC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0CE923F">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查询数字化电子红字确认单列表信息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7C4681A">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CXQDHZQRDLB</w:t>
            </w:r>
          </w:p>
        </w:tc>
      </w:tr>
      <w:tr w14:paraId="3631E51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706893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7A4C310">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查询数字化电子红字确认单明细信息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B4317D5">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CXQDHZQRDMX</w:t>
            </w:r>
          </w:p>
        </w:tc>
      </w:tr>
      <w:tr w14:paraId="076842B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5E7166B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0FB5B77B">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商品条码发票上传</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3768C7D7">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SPTMFPSC</w:t>
            </w:r>
          </w:p>
        </w:tc>
      </w:tr>
      <w:tr w14:paraId="103D402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E8C992A">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12</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CA8916B">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查询数字化电子发票上传结果</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850914B">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CXQDFPSCJG</w:t>
            </w:r>
          </w:p>
        </w:tc>
      </w:tr>
      <w:tr w14:paraId="5AAA74E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55A2D37">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4818818">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数字化电子红字确认单申请</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E9D8E4E">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QDHZQRDSQ</w:t>
            </w:r>
          </w:p>
        </w:tc>
      </w:tr>
      <w:tr w14:paraId="0F99D14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E5D7189">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F523DD2">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数字化电子红字确认单确认</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642AE11">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QDHZQRDQR</w:t>
            </w:r>
          </w:p>
        </w:tc>
      </w:tr>
      <w:tr w14:paraId="25D2B7A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F93BE5B">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FF900DF">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CA910AD">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SCFPHZQRXX</w:t>
            </w:r>
          </w:p>
        </w:tc>
      </w:tr>
      <w:tr w14:paraId="6F610CD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6CC4F14">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5F70A90">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7E99420">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CXFPHZQRXX</w:t>
            </w:r>
          </w:p>
        </w:tc>
      </w:tr>
      <w:tr w14:paraId="11AA8D1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EE02B40">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17</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3C5DCDD">
            <w:pPr>
              <w:widowControl/>
              <w:spacing w:before="0" w:beforeLines="0" w:after="0" w:afterLines="0" w:line="240" w:lineRule="auto"/>
              <w:ind w:firstLine="0" w:firstLineChars="0"/>
              <w:jc w:val="both"/>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b w:val="0"/>
                <w:bCs w:val="0"/>
                <w:kern w:val="0"/>
                <w:sz w:val="21"/>
                <w:szCs w:val="21"/>
                <w:highlight w:val="none"/>
                <w:lang w:val="en-US" w:eastAsia="zh-CN"/>
              </w:rPr>
              <w:t>批量白酒商品信息下载申请</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A652D5C">
            <w:pPr>
              <w:widowControl/>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PLBJSPXXXZSQ</w:t>
            </w:r>
          </w:p>
        </w:tc>
      </w:tr>
      <w:tr w14:paraId="205403A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58" w:hRule="atLeast"/>
        </w:trPr>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4A0AF75">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18</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6B9F883">
            <w:pPr>
              <w:widowControl/>
              <w:spacing w:before="0" w:beforeLines="0" w:after="0" w:afterLines="0" w:line="240" w:lineRule="auto"/>
              <w:ind w:firstLine="0" w:firstLineChars="0"/>
              <w:jc w:val="both"/>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b w:val="0"/>
                <w:bCs w:val="0"/>
                <w:kern w:val="0"/>
                <w:sz w:val="21"/>
                <w:szCs w:val="21"/>
                <w:highlight w:val="none"/>
                <w:lang w:val="en-US" w:eastAsia="zh-CN"/>
              </w:rPr>
              <w:t>批量白酒商品信息下载申请反馈</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AFF7576">
            <w:pPr>
              <w:widowControl/>
              <w:ind w:firstLine="0" w:firstLineChars="0"/>
              <w:textAlignment w:val="bottom"/>
              <w:rPr>
                <w:rFonts w:hint="default" w:ascii="Times New Roman" w:hAnsi="Times New Roman" w:eastAsia="宋体" w:cs="Times New Roman"/>
                <w:color w:val="000000"/>
                <w:kern w:val="0"/>
                <w:sz w:val="21"/>
                <w:szCs w:val="21"/>
                <w:lang w:val="en-US" w:bidi="ar"/>
              </w:rPr>
            </w:pPr>
            <w:r>
              <w:rPr>
                <w:rFonts w:hint="default" w:ascii="Times New Roman" w:hAnsi="Times New Roman" w:eastAsia="宋体" w:cs="Times New Roman"/>
                <w:color w:val="000000"/>
                <w:kern w:val="0"/>
                <w:sz w:val="21"/>
                <w:szCs w:val="21"/>
                <w:lang w:val="en-US" w:eastAsia="zh-CN" w:bidi="ar"/>
              </w:rPr>
              <w:t>PLBJSPXXXZSQFK</w:t>
            </w:r>
          </w:p>
        </w:tc>
      </w:tr>
      <w:tr w14:paraId="485C35E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58" w:hRule="atLeast"/>
        </w:trPr>
        <w:tc>
          <w:tcPr>
            <w:tcW w:w="57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BD24C16">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44" w:name="_Toc4393"/>
            <w:r>
              <w:rPr>
                <w:rFonts w:hint="default" w:ascii="Times New Roman" w:hAnsi="Times New Roman" w:eastAsia="宋体" w:cs="Times New Roman"/>
                <w:color w:val="000000"/>
                <w:kern w:val="0"/>
                <w:sz w:val="21"/>
                <w:szCs w:val="21"/>
                <w:lang w:val="en-US" w:eastAsia="zh-CN" w:bidi="ar"/>
              </w:rPr>
              <w:t>19</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690C649C">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31048741">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4808126F">
      <w:pPr>
        <w:pStyle w:val="4"/>
        <w:numPr>
          <w:ilvl w:val="2"/>
          <w:numId w:val="0"/>
        </w:numPr>
        <w:spacing w:before="156" w:after="156"/>
        <w:rPr>
          <w:rFonts w:hint="default" w:ascii="Times New Roman" w:hAnsi="Times New Roman" w:cs="Times New Roman"/>
        </w:rPr>
      </w:pPr>
      <w:bookmarkStart w:id="145" w:name="_Toc3115"/>
      <w:r>
        <w:rPr>
          <w:rFonts w:hint="default" w:ascii="Times New Roman" w:hAnsi="Times New Roman" w:cs="Times New Roman"/>
        </w:rPr>
        <w:t>5.1.</w:t>
      </w:r>
      <w:r>
        <w:rPr>
          <w:rFonts w:hint="default" w:ascii="Times New Roman" w:hAnsi="Times New Roman" w:cs="Times New Roman"/>
          <w:lang w:val="en-US" w:eastAsia="zh-CN"/>
        </w:rPr>
        <w:t>21通行费</w:t>
      </w:r>
      <w:r>
        <w:rPr>
          <w:rFonts w:hint="default" w:ascii="Times New Roman" w:hAnsi="Times New Roman" w:cs="Times New Roman"/>
        </w:rPr>
        <w:t>开票能力</w:t>
      </w:r>
      <w:bookmarkEnd w:id="144"/>
      <w:bookmarkEnd w:id="145"/>
    </w:p>
    <w:p w14:paraId="74D5DDB9">
      <w:pPr>
        <w:rPr>
          <w:rFonts w:hint="default" w:ascii="Times New Roman" w:hAnsi="Times New Roman" w:eastAsia="Songti SC" w:cs="Times New Roman"/>
          <w:lang w:val="en-US" w:eastAsia="zh-CN"/>
        </w:rPr>
      </w:pPr>
      <w:r>
        <w:rPr>
          <w:rFonts w:hint="default" w:ascii="Times New Roman" w:hAnsi="Times New Roman" w:cs="Times New Roman"/>
        </w:rPr>
        <w:t>能力编码（nlbm）：2020</w:t>
      </w:r>
      <w:r>
        <w:rPr>
          <w:rFonts w:hint="default" w:ascii="Times New Roman" w:hAnsi="Times New Roman" w:cs="Times New Roman"/>
          <w:lang w:val="en-US" w:eastAsia="zh-CN"/>
        </w:rPr>
        <w:t>79</w:t>
      </w:r>
    </w:p>
    <w:p w14:paraId="1D75FD75">
      <w:pPr>
        <w:rPr>
          <w:rFonts w:hint="default" w:ascii="Times New Roman" w:hAnsi="Times New Roman" w:eastAsia="Songti SC" w:cs="Times New Roman"/>
          <w:lang w:val="en-US" w:eastAsia="zh-CN"/>
        </w:rPr>
      </w:pPr>
      <w:r>
        <w:rPr>
          <w:rFonts w:hint="default" w:ascii="Times New Roman" w:hAnsi="Times New Roman" w:cs="Times New Roman"/>
        </w:rPr>
        <w:t>用例编码（ylbm）：</w:t>
      </w:r>
      <w:r>
        <w:rPr>
          <w:rFonts w:hint="default" w:ascii="Times New Roman" w:hAnsi="Times New Roman" w:cs="Times New Roman"/>
          <w:lang w:val="en-US" w:eastAsia="zh-CN"/>
        </w:rPr>
        <w:t>240511</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0"/>
        <w:gridCol w:w="4189"/>
        <w:gridCol w:w="3350"/>
      </w:tblGrid>
      <w:tr w14:paraId="646A5DE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6CA431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5933A2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CE7945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0760BCD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E37FE3A">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59D5CF6">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83CBF46">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CXNSRJBXX</w:t>
            </w:r>
          </w:p>
        </w:tc>
      </w:tr>
      <w:tr w14:paraId="1938B9D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61B60C1">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30F5587">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A1663AB">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CXKYSL</w:t>
            </w:r>
          </w:p>
        </w:tc>
      </w:tr>
      <w:tr w14:paraId="2346EBC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68E06E7">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844192D">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FD41AC2">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CXSSFLBM</w:t>
            </w:r>
          </w:p>
        </w:tc>
      </w:tr>
      <w:tr w14:paraId="3533704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CC5D3B5">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029C44B">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查询数字化电子红字确认单列表信息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7372DB2">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CXQDHZQRDLB</w:t>
            </w:r>
          </w:p>
        </w:tc>
      </w:tr>
      <w:tr w14:paraId="69610C4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E90275E">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8329DBA">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查询数字化电子红字确认单明细信息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0D78F75">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CXQDHZQRDMX</w:t>
            </w:r>
          </w:p>
        </w:tc>
      </w:tr>
      <w:tr w14:paraId="39D6C38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AA01B8D">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08D8B4A">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通行费发票上传</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E06A6BA">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TXFFPSC</w:t>
            </w:r>
          </w:p>
        </w:tc>
      </w:tr>
      <w:tr w14:paraId="2CE7738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ECEA808">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607FDDB">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查询数字化电子发票上传结果</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E180326">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CXQDFPSCJG</w:t>
            </w:r>
          </w:p>
        </w:tc>
      </w:tr>
      <w:tr w14:paraId="7B964FB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4CA9645">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6614BBC">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数字化电子红字确认单申请</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5C75FF9">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QDHZQRDSQ</w:t>
            </w:r>
          </w:p>
        </w:tc>
      </w:tr>
      <w:tr w14:paraId="69E7B19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4A740C0">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48E5DD2">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数字化电子红字确认单确认</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1C2248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QDHZQRDQR</w:t>
            </w:r>
          </w:p>
        </w:tc>
      </w:tr>
      <w:tr w14:paraId="389CE7C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56260497">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10</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35CB15DA">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上传发票汇总确认信息</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20C80A5C">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SCFPHZQRXX</w:t>
            </w:r>
          </w:p>
        </w:tc>
      </w:tr>
      <w:tr w14:paraId="56AFE9D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D152715">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11</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73275D9">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1E0F1EF">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CXFPHZQRXX</w:t>
            </w:r>
          </w:p>
        </w:tc>
      </w:tr>
      <w:tr w14:paraId="4FE00AC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6AB91962">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46" w:name="_Toc15578"/>
            <w:r>
              <w:rPr>
                <w:rFonts w:hint="default" w:ascii="Times New Roman" w:hAnsi="Times New Roman" w:eastAsia="宋体" w:cs="Times New Roman"/>
                <w:color w:val="000000"/>
                <w:kern w:val="0"/>
                <w:sz w:val="21"/>
                <w:szCs w:val="21"/>
                <w:lang w:val="en-US" w:eastAsia="zh-CN" w:bidi="ar"/>
              </w:rPr>
              <w:t>12</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2C969379">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161DE1CA">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64845158">
      <w:pPr>
        <w:pStyle w:val="4"/>
        <w:numPr>
          <w:ilvl w:val="2"/>
          <w:numId w:val="0"/>
        </w:numPr>
        <w:spacing w:before="156" w:after="156"/>
        <w:rPr>
          <w:rFonts w:hint="default" w:ascii="Times New Roman" w:hAnsi="Times New Roman" w:cs="Times New Roman"/>
        </w:rPr>
      </w:pPr>
      <w:bookmarkStart w:id="147" w:name="_Toc8971"/>
      <w:r>
        <w:rPr>
          <w:rFonts w:hint="default" w:ascii="Times New Roman" w:hAnsi="Times New Roman" w:cs="Times New Roman"/>
        </w:rPr>
        <w:t>5.1.</w:t>
      </w:r>
      <w:r>
        <w:rPr>
          <w:rFonts w:hint="default" w:ascii="Times New Roman" w:hAnsi="Times New Roman" w:cs="Times New Roman"/>
          <w:lang w:val="en-US" w:eastAsia="zh-CN"/>
        </w:rPr>
        <w:t>22报废产品收购</w:t>
      </w:r>
      <w:r>
        <w:rPr>
          <w:rFonts w:hint="default" w:ascii="Times New Roman" w:hAnsi="Times New Roman" w:cs="Times New Roman"/>
        </w:rPr>
        <w:t>开票能力</w:t>
      </w:r>
      <w:bookmarkEnd w:id="146"/>
      <w:bookmarkEnd w:id="147"/>
    </w:p>
    <w:p w14:paraId="15BFBEC7">
      <w:pPr>
        <w:rPr>
          <w:rFonts w:hint="default" w:ascii="Times New Roman" w:hAnsi="Times New Roman" w:eastAsia="Songti SC" w:cs="Times New Roman"/>
          <w:lang w:val="en-US" w:eastAsia="zh-CN"/>
        </w:rPr>
      </w:pPr>
      <w:r>
        <w:rPr>
          <w:rFonts w:hint="default" w:ascii="Times New Roman" w:hAnsi="Times New Roman" w:cs="Times New Roman"/>
        </w:rPr>
        <w:t>能力编码（nlbm）：2020</w:t>
      </w:r>
      <w:r>
        <w:rPr>
          <w:rFonts w:hint="default" w:ascii="Times New Roman" w:hAnsi="Times New Roman" w:cs="Times New Roman"/>
          <w:lang w:val="en-US" w:eastAsia="zh-CN"/>
        </w:rPr>
        <w:t>78</w:t>
      </w:r>
    </w:p>
    <w:p w14:paraId="2661340A">
      <w:pPr>
        <w:rPr>
          <w:rFonts w:hint="default" w:ascii="Times New Roman" w:hAnsi="Times New Roman" w:eastAsia="Songti SC" w:cs="Times New Roman"/>
          <w:lang w:val="en-US" w:eastAsia="zh-CN"/>
        </w:rPr>
      </w:pPr>
      <w:r>
        <w:rPr>
          <w:rFonts w:hint="default" w:ascii="Times New Roman" w:hAnsi="Times New Roman" w:cs="Times New Roman"/>
        </w:rPr>
        <w:t>用例编码（ylbm）：</w:t>
      </w:r>
      <w:r>
        <w:rPr>
          <w:rFonts w:hint="default" w:ascii="Times New Roman" w:hAnsi="Times New Roman" w:cs="Times New Roman"/>
          <w:lang w:val="en-US" w:eastAsia="zh-CN"/>
        </w:rPr>
        <w:t>240401</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0"/>
        <w:gridCol w:w="4189"/>
        <w:gridCol w:w="3350"/>
      </w:tblGrid>
      <w:tr w14:paraId="4470B9E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18DBED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45F00D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441390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3727698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75E287D">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01EC305">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获取数字化电子发票批量预赋码信息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9A5F91B">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QDFPPLFM</w:t>
            </w:r>
          </w:p>
        </w:tc>
      </w:tr>
      <w:tr w14:paraId="527FFA7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A0142D5">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C3DFDD4">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0F5046F">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CXSXED</w:t>
            </w:r>
          </w:p>
        </w:tc>
      </w:tr>
      <w:tr w14:paraId="7251C07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18769F5">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EFE99AA">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A08F1F6">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XZTHSXED</w:t>
            </w:r>
          </w:p>
        </w:tc>
      </w:tr>
      <w:tr w14:paraId="5ACDF4E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76DD380">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E981554">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C2D75FA">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TZSXEDYXQ</w:t>
            </w:r>
          </w:p>
        </w:tc>
      </w:tr>
      <w:tr w14:paraId="17223B6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87999EE">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1142ACF">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893A1D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CXNSRFXXX</w:t>
            </w:r>
          </w:p>
        </w:tc>
      </w:tr>
      <w:tr w14:paraId="0AB939C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C37FB60">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7FFEA24">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8B0964A">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CXNSRJBXX</w:t>
            </w:r>
          </w:p>
        </w:tc>
      </w:tr>
      <w:tr w14:paraId="1FAAB46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612735B">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C47142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60292D6">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CXKYSL</w:t>
            </w:r>
          </w:p>
        </w:tc>
      </w:tr>
      <w:tr w14:paraId="4A4D863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111B299">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7BE50BA">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A978CE9">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CXSSFLBM</w:t>
            </w:r>
          </w:p>
        </w:tc>
      </w:tr>
      <w:tr w14:paraId="6D47007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149DDBB">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4C8EB8C">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查询自然人开票信息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5C91AFA">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CXZRRKPXX</w:t>
            </w:r>
          </w:p>
        </w:tc>
      </w:tr>
      <w:tr w14:paraId="3E3829F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0650F81">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E66E054">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报废产品收购发票上传</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44C9DCB">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BFCPSGFPSC</w:t>
            </w:r>
          </w:p>
        </w:tc>
      </w:tr>
      <w:tr w14:paraId="09A541E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2592FDCB">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11</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530ACCB7">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查询数字化电子发票上传结果</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58E5E5F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CXQDFPSCJG</w:t>
            </w:r>
          </w:p>
        </w:tc>
      </w:tr>
      <w:tr w14:paraId="5C4D6F6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249ED28">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12</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21B128B">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数字化电子红字确认单申请</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A622164">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QDHZQRDSQ</w:t>
            </w:r>
          </w:p>
        </w:tc>
      </w:tr>
      <w:tr w14:paraId="470A41A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1F2C25B">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61CF8A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数字化电子红字确认单确认</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F2BE142">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QDHZQRDQR</w:t>
            </w:r>
          </w:p>
        </w:tc>
      </w:tr>
      <w:tr w14:paraId="33B1A20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725F9C4">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9162BAD">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查询数字化电子红字确认单列表信息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0B1CBD3">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CXQDHZQRDLB</w:t>
            </w:r>
          </w:p>
        </w:tc>
      </w:tr>
      <w:tr w14:paraId="2FE907B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7967C8E">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92FCE7A">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查询数字化电子红字确认单明细信息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68895D3">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CXQDHZQRDMX</w:t>
            </w:r>
          </w:p>
        </w:tc>
      </w:tr>
      <w:tr w14:paraId="3A9701A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97EB9E7">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07F00AB">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81775C7">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SCFPHZQRXX</w:t>
            </w:r>
          </w:p>
        </w:tc>
      </w:tr>
      <w:tr w14:paraId="312ACC7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4DB2C4B">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17</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46B4AF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60DD59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CXFPHZQRXX</w:t>
            </w:r>
          </w:p>
        </w:tc>
      </w:tr>
      <w:tr w14:paraId="482FE27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3E3C3CF">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18</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D8AB3A3">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查询企业未缴税记录</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145F3C4">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CXQYWJSJL</w:t>
            </w:r>
          </w:p>
        </w:tc>
      </w:tr>
      <w:tr w14:paraId="4EFA84C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C5AEF86">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19</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7C8FCDB">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报废产品收购待缴税费校验</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4A6220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BFCPSGDJSFJY</w:t>
            </w:r>
          </w:p>
        </w:tc>
      </w:tr>
      <w:tr w14:paraId="46739A8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9FDB264">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20</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855D149">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查询待缴税费缴款信息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53D4325">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CXDJSFJKXX</w:t>
            </w:r>
          </w:p>
        </w:tc>
      </w:tr>
      <w:tr w14:paraId="365E667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5E5A1AB">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21</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77C4D4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查询税费缴纳结果</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76EC8D4">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CXSFJNJG</w:t>
            </w:r>
          </w:p>
        </w:tc>
      </w:tr>
      <w:tr w14:paraId="4750949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6BFB706">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22</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8C97DB2">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取消预开发票交易</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A2B3D37">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QXYKFPJY</w:t>
            </w:r>
          </w:p>
        </w:tc>
      </w:tr>
      <w:tr w14:paraId="6920412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8B522EE">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23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2CD4D5F">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查询反向开票算税参数</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F2BEB9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CXFXKPSSCS</w:t>
            </w:r>
          </w:p>
        </w:tc>
      </w:tr>
      <w:tr w14:paraId="0F364D3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676CEA1">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24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8E8A936">
            <w:pPr>
              <w:keepNext w:val="0"/>
              <w:keepLines w:val="0"/>
              <w:widowControl/>
              <w:suppressLineNumbers w:val="0"/>
              <w:spacing w:before="0" w:beforeLines="0" w:beforeAutospacing="0" w:after="0" w:afterLines="0" w:afterAutospacing="0" w:line="240" w:lineRule="auto"/>
              <w:ind w:left="0" w:leftChars="0" w:right="0" w:rightChars="0"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cs="Times New Roman"/>
                <w:b w:val="0"/>
                <w:bCs w:val="0"/>
                <w:color w:val="auto"/>
                <w:kern w:val="0"/>
                <w:sz w:val="21"/>
                <w:szCs w:val="21"/>
                <w:highlight w:val="none"/>
                <w:lang w:val="en-US" w:eastAsia="zh-CN"/>
              </w:rPr>
              <w:t>查询应代办未代办税费信息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1DE48E3">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CXYDBWDBSFXX</w:t>
            </w:r>
          </w:p>
        </w:tc>
      </w:tr>
      <w:tr w14:paraId="4E883D2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8A7B685">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25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E34BBA0">
            <w:pPr>
              <w:keepNext w:val="0"/>
              <w:keepLines w:val="0"/>
              <w:widowControl/>
              <w:suppressLineNumbers w:val="0"/>
              <w:spacing w:before="0" w:beforeLines="0" w:beforeAutospacing="0" w:after="0" w:afterLines="0" w:afterAutospacing="0" w:line="240" w:lineRule="auto"/>
              <w:ind w:left="0" w:leftChars="0" w:right="0" w:rightChars="0"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cs="Times New Roman"/>
                <w:b w:val="0"/>
                <w:bCs w:val="0"/>
                <w:color w:val="auto"/>
                <w:kern w:val="0"/>
                <w:sz w:val="21"/>
                <w:szCs w:val="21"/>
                <w:highlight w:val="none"/>
                <w:lang w:val="en-US" w:eastAsia="zh-CN"/>
              </w:rPr>
              <w:t>查询退税信息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4A7B7AA">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CXTSXX</w:t>
            </w:r>
          </w:p>
        </w:tc>
      </w:tr>
      <w:tr w14:paraId="453EE24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7F4D7CD">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26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0536097">
            <w:pPr>
              <w:keepNext w:val="0"/>
              <w:keepLines w:val="0"/>
              <w:widowControl/>
              <w:suppressLineNumbers w:val="0"/>
              <w:spacing w:before="0" w:beforeLines="0" w:beforeAutospacing="0" w:after="0" w:afterLines="0" w:afterAutospacing="0" w:line="240" w:lineRule="auto"/>
              <w:ind w:left="0" w:leftChars="0" w:right="0" w:rightChars="0"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color w:val="auto"/>
                <w:kern w:val="0"/>
                <w:sz w:val="21"/>
                <w:szCs w:val="21"/>
                <w:highlight w:val="none"/>
                <w:lang w:val="en-US" w:eastAsia="zh-CN"/>
              </w:rPr>
              <w:t>申请反向开票退税</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467B4C52">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SQFXKPTS</w:t>
            </w:r>
          </w:p>
        </w:tc>
      </w:tr>
      <w:tr w14:paraId="3ABCB19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73B3CBC">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27</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F0241B2">
            <w:pPr>
              <w:keepNext w:val="0"/>
              <w:keepLines w:val="0"/>
              <w:widowControl/>
              <w:suppressLineNumbers w:val="0"/>
              <w:spacing w:before="0" w:beforeLines="0" w:beforeAutospacing="0" w:after="0" w:afterLines="0" w:afterAutospacing="0" w:line="240" w:lineRule="auto"/>
              <w:ind w:left="0" w:leftChars="0" w:right="0" w:rightChars="0"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cs="Times New Roman"/>
                <w:b w:val="0"/>
                <w:bCs w:val="0"/>
                <w:color w:val="auto"/>
                <w:kern w:val="0"/>
                <w:sz w:val="21"/>
                <w:szCs w:val="21"/>
                <w:highlight w:val="none"/>
                <w:lang w:val="en-US" w:eastAsia="zh-CN"/>
              </w:rPr>
              <w:t>查询报废产品退税结果</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4D532965">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CXBFCPTSJG</w:t>
            </w:r>
          </w:p>
        </w:tc>
      </w:tr>
      <w:tr w14:paraId="202CAAE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558BA2F">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28</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BB48092">
            <w:pPr>
              <w:keepNext w:val="0"/>
              <w:keepLines w:val="0"/>
              <w:widowControl/>
              <w:suppressLineNumbers w:val="0"/>
              <w:spacing w:before="0" w:beforeLines="0" w:beforeAutospacing="0" w:after="0" w:afterLines="0" w:afterAutospacing="0" w:line="240" w:lineRule="auto"/>
              <w:ind w:left="0" w:leftChars="0" w:right="0" w:rightChars="0"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cs="Times New Roman"/>
                <w:b w:val="0"/>
                <w:bCs w:val="0"/>
                <w:color w:val="auto"/>
                <w:kern w:val="0"/>
                <w:sz w:val="21"/>
                <w:szCs w:val="21"/>
                <w:highlight w:val="none"/>
                <w:lang w:val="en-US" w:eastAsia="zh-CN"/>
              </w:rPr>
              <w:t>第三方平台提交缴款请求</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DB9BA42">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DSFPTTJJKQQ</w:t>
            </w:r>
          </w:p>
        </w:tc>
      </w:tr>
      <w:tr w14:paraId="6CCA5AB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4C2A182">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29</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C1E6F58">
            <w:pPr>
              <w:keepNext w:val="0"/>
              <w:keepLines w:val="0"/>
              <w:widowControl/>
              <w:suppressLineNumbers w:val="0"/>
              <w:spacing w:before="0" w:beforeLines="0" w:beforeAutospacing="0" w:after="0" w:afterLines="0" w:afterAutospacing="0" w:line="240" w:lineRule="auto"/>
              <w:ind w:left="0" w:leftChars="0" w:right="0" w:rightChars="0"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cs="Times New Roman"/>
                <w:b w:val="0"/>
                <w:bCs w:val="0"/>
                <w:color w:val="auto"/>
                <w:kern w:val="0"/>
                <w:sz w:val="21"/>
                <w:szCs w:val="21"/>
                <w:highlight w:val="none"/>
                <w:lang w:val="en-US" w:eastAsia="zh-CN"/>
              </w:rPr>
              <w:t>确认电子税票扣款状态</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11BD8C8">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QRDZSPKKZT</w:t>
            </w:r>
          </w:p>
        </w:tc>
      </w:tr>
      <w:tr w14:paraId="69F0D89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144B2D1">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30</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0385B1A">
            <w:pPr>
              <w:keepNext w:val="0"/>
              <w:keepLines w:val="0"/>
              <w:widowControl/>
              <w:suppressLineNumbers w:val="0"/>
              <w:spacing w:before="0" w:beforeLines="0" w:beforeAutospacing="0" w:after="0" w:afterLines="0" w:afterAutospacing="0" w:line="240" w:lineRule="auto"/>
              <w:ind w:left="0" w:leftChars="0" w:right="0" w:rightChars="0"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cs="Times New Roman"/>
                <w:color w:val="auto"/>
                <w:kern w:val="0"/>
                <w:sz w:val="21"/>
                <w:szCs w:val="21"/>
                <w:highlight w:val="none"/>
                <w:lang w:val="en-US" w:eastAsia="zh-CN"/>
              </w:rPr>
              <w:t>验证银行卡号信息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CDB0590">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YZYHKHXX</w:t>
            </w:r>
          </w:p>
        </w:tc>
      </w:tr>
      <w:tr w14:paraId="3E31BB4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4B1D305">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31</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E551CED">
            <w:pPr>
              <w:keepNext w:val="0"/>
              <w:keepLines w:val="0"/>
              <w:widowControl/>
              <w:suppressLineNumbers w:val="0"/>
              <w:spacing w:before="0" w:beforeLines="0" w:beforeAutospacing="0" w:after="0" w:afterLines="0" w:afterAutospacing="0" w:line="240" w:lineRule="auto"/>
              <w:ind w:left="0" w:leftChars="0" w:right="0" w:rightChars="0"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cs="Times New Roman"/>
                <w:color w:val="auto"/>
                <w:kern w:val="0"/>
                <w:sz w:val="21"/>
                <w:szCs w:val="21"/>
                <w:highlight w:val="none"/>
                <w:lang w:val="en-US" w:eastAsia="zh-CN"/>
              </w:rPr>
              <w:t>自然人间接登记</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BC325B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ZRRJJDJ</w:t>
            </w:r>
          </w:p>
        </w:tc>
      </w:tr>
      <w:tr w14:paraId="722538C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0A39C188">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48" w:name="_Toc6373"/>
            <w:r>
              <w:rPr>
                <w:rFonts w:hint="default" w:ascii="Times New Roman" w:hAnsi="Times New Roman" w:eastAsia="宋体" w:cs="Times New Roman"/>
                <w:color w:val="000000"/>
                <w:kern w:val="0"/>
                <w:sz w:val="21"/>
                <w:szCs w:val="21"/>
                <w:lang w:val="en-US" w:eastAsia="zh-CN" w:bidi="ar"/>
              </w:rPr>
              <w:t>32</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E8D8CB9">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667720C8">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5C4A784E">
      <w:pPr>
        <w:pStyle w:val="4"/>
        <w:numPr>
          <w:ilvl w:val="2"/>
          <w:numId w:val="0"/>
        </w:numPr>
        <w:spacing w:before="156" w:after="156"/>
        <w:rPr>
          <w:rFonts w:hint="default" w:ascii="Times New Roman" w:hAnsi="Times New Roman" w:cs="Times New Roman"/>
        </w:rPr>
      </w:pPr>
      <w:bookmarkStart w:id="149" w:name="_Toc8470"/>
      <w:r>
        <w:rPr>
          <w:rFonts w:hint="default" w:ascii="Times New Roman" w:hAnsi="Times New Roman" w:cs="Times New Roman"/>
        </w:rPr>
        <w:t>5.1.</w:t>
      </w:r>
      <w:r>
        <w:rPr>
          <w:rFonts w:hint="default" w:ascii="Times New Roman" w:hAnsi="Times New Roman" w:cs="Times New Roman"/>
          <w:lang w:val="en-US" w:eastAsia="zh-CN"/>
        </w:rPr>
        <w:t>23机动车</w:t>
      </w:r>
      <w:r>
        <w:rPr>
          <w:rFonts w:hint="default" w:ascii="Times New Roman" w:hAnsi="Times New Roman" w:cs="Times New Roman"/>
        </w:rPr>
        <w:t>开票能力</w:t>
      </w:r>
      <w:bookmarkEnd w:id="148"/>
      <w:bookmarkEnd w:id="149"/>
    </w:p>
    <w:p w14:paraId="2F5D8373">
      <w:pPr>
        <w:rPr>
          <w:rFonts w:hint="default" w:ascii="Times New Roman" w:hAnsi="Times New Roman" w:cs="Times New Roman"/>
          <w:lang w:val="en-US" w:eastAsia="zh-CN"/>
        </w:rPr>
      </w:pPr>
      <w:r>
        <w:rPr>
          <w:rFonts w:hint="default" w:ascii="Times New Roman" w:hAnsi="Times New Roman" w:cs="Times New Roman"/>
        </w:rPr>
        <w:t>能力编码（nlbm）：2020</w:t>
      </w:r>
      <w:r>
        <w:rPr>
          <w:rFonts w:hint="default" w:ascii="Times New Roman" w:hAnsi="Times New Roman" w:cs="Times New Roman"/>
          <w:lang w:val="en-US" w:eastAsia="zh-CN"/>
        </w:rPr>
        <w:t>81</w:t>
      </w:r>
    </w:p>
    <w:p w14:paraId="53BB7F45">
      <w:pPr>
        <w:rPr>
          <w:rFonts w:hint="default" w:ascii="Times New Roman" w:hAnsi="Times New Roman" w:eastAsia="Songti SC" w:cs="Times New Roman"/>
          <w:lang w:val="en-US" w:eastAsia="zh-CN"/>
        </w:rPr>
      </w:pPr>
      <w:r>
        <w:rPr>
          <w:rFonts w:hint="default" w:ascii="Times New Roman" w:hAnsi="Times New Roman" w:cs="Times New Roman"/>
        </w:rPr>
        <w:t>用例编码（ylbm）：</w:t>
      </w:r>
      <w:r>
        <w:rPr>
          <w:rFonts w:hint="default" w:ascii="Times New Roman" w:hAnsi="Times New Roman" w:cs="Times New Roman"/>
          <w:lang w:val="en-US" w:eastAsia="zh-CN"/>
        </w:rPr>
        <w:t>240619</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0"/>
        <w:gridCol w:w="4189"/>
        <w:gridCol w:w="3350"/>
      </w:tblGrid>
      <w:tr w14:paraId="1814216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7E9A0F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F0633F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58ABDF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55F2AC9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71EDCE1">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54A2D8B">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获取数电票批量预赋码信息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60016CA">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QDFPPLFM</w:t>
            </w:r>
          </w:p>
        </w:tc>
      </w:tr>
      <w:tr w14:paraId="08359A0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F6120CF">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B6F2273">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查询授信额度</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D4236D3">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CXSXED</w:t>
            </w:r>
          </w:p>
        </w:tc>
      </w:tr>
      <w:tr w14:paraId="3412C11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05E7791">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06A3E4C">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下载或退回授信额度</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32FFCA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XZTHSXED</w:t>
            </w:r>
          </w:p>
        </w:tc>
      </w:tr>
      <w:tr w14:paraId="7D0A0A4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079F62A">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8A54EEA">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调整赋额额度有效期</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FA4FB60">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TZSXEDYXQ</w:t>
            </w:r>
          </w:p>
        </w:tc>
      </w:tr>
      <w:tr w14:paraId="72DBC88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15A5044">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7D2038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查询纳税人风险信息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20C7C86">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CXNSRFXXX</w:t>
            </w:r>
          </w:p>
        </w:tc>
      </w:tr>
      <w:tr w14:paraId="4596811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F4F9DDC">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37EC005">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查询纳税人基本信息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0BA080D">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CXNSRJBXX</w:t>
            </w:r>
          </w:p>
        </w:tc>
      </w:tr>
      <w:tr w14:paraId="0E18DB3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0C6D4FE">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2519AD4">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查询可用税率信息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1C464D8">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CXKYSL</w:t>
            </w:r>
          </w:p>
        </w:tc>
      </w:tr>
      <w:tr w14:paraId="2BE6D74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31174C6">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59E860C">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查询税收分类编码信息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1F6777F">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CXSSFLBM</w:t>
            </w:r>
          </w:p>
        </w:tc>
      </w:tr>
      <w:tr w14:paraId="1EBF3B8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E7708DD">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FC743D4">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查询机动车合格证信息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FCCD51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CXJDCHGZXX</w:t>
            </w:r>
          </w:p>
        </w:tc>
      </w:tr>
      <w:tr w14:paraId="1EFBDAC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9AC22A0">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49260D7">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机动车合格证锁定解锁</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89F3F13">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JDCHGZSDJS</w:t>
            </w:r>
          </w:p>
        </w:tc>
      </w:tr>
      <w:tr w14:paraId="0E56879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4AD950DD">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11</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5CC8C19B">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机动车销售统一发票上传</w:t>
            </w:r>
          </w:p>
        </w:tc>
        <w:tc>
          <w:tcPr>
            <w:tcW w:w="1966"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08DB1A49">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JDCXSTYFPSC</w:t>
            </w:r>
          </w:p>
        </w:tc>
      </w:tr>
      <w:tr w14:paraId="7C5EE77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A4388C0">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12</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4412D6DC">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机动车专用发票上传</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FC4112F">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JDCZYFPSC</w:t>
            </w:r>
          </w:p>
        </w:tc>
      </w:tr>
      <w:tr w14:paraId="6D9A43A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FFBED6F">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5FF4A33">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查询数字化电子发票上传结果</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122F856">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CXQDFPSCJG</w:t>
            </w:r>
          </w:p>
        </w:tc>
      </w:tr>
      <w:tr w14:paraId="71F5959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E65EE2A">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024FE5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机动车增值税专用发票数据导出申请</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057268B">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JDCZZSZYFPSJDCSQ</w:t>
            </w:r>
          </w:p>
        </w:tc>
      </w:tr>
      <w:tr w14:paraId="7A3CB1B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B129CE1">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0F19256">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机动车增值税专用发票数据导出申请反馈</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99B98C4">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JDCZZSZYFPSJDCSQFK</w:t>
            </w:r>
          </w:p>
        </w:tc>
      </w:tr>
      <w:tr w14:paraId="332CF1E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67E7F94">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F829820">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数字化电子红字确认单申请</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75FA243">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QDHZQRDSQ</w:t>
            </w:r>
          </w:p>
        </w:tc>
      </w:tr>
      <w:tr w14:paraId="59D479D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77B0B96">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17</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E07E00B">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数字化电子红字确认单确认</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4E45A1F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QDHZQRDQR</w:t>
            </w:r>
          </w:p>
        </w:tc>
      </w:tr>
      <w:tr w14:paraId="5E12CAE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0AAAD77">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18</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C3C836A">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查询数电票红字确认单列表信息</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81B66E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CXQDHZQRDLB</w:t>
            </w:r>
          </w:p>
        </w:tc>
      </w:tr>
      <w:tr w14:paraId="74EC04B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B95A208">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19</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474D2C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查询数电票红字确认单明细信息</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9E97F5B">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CXQDHZQRDMX</w:t>
            </w:r>
          </w:p>
        </w:tc>
      </w:tr>
      <w:tr w14:paraId="3E4F625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5FCC4A7">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20</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F1E3153">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上传发票汇总确认信息</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DACCA2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SCFPHZQRXX</w:t>
            </w:r>
          </w:p>
        </w:tc>
      </w:tr>
      <w:tr w14:paraId="682CDB4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ED2E709">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21</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98931FC">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查询发票汇总确认信息</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456CC8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CXFPHZQRXX</w:t>
            </w:r>
          </w:p>
        </w:tc>
      </w:tr>
      <w:tr w14:paraId="79DA49A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7CBEB43E">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50" w:name="_Toc3033"/>
            <w:r>
              <w:rPr>
                <w:rFonts w:hint="default" w:ascii="Times New Roman" w:hAnsi="Times New Roman" w:eastAsia="宋体" w:cs="Times New Roman"/>
                <w:color w:val="000000"/>
                <w:kern w:val="0"/>
                <w:sz w:val="21"/>
                <w:szCs w:val="21"/>
                <w:lang w:val="en-US" w:eastAsia="zh-CN" w:bidi="ar"/>
              </w:rPr>
              <w:t>22</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2E6622E5">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ED13B23">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5BE1AFCB">
      <w:pPr>
        <w:pStyle w:val="4"/>
        <w:numPr>
          <w:ilvl w:val="2"/>
          <w:numId w:val="0"/>
        </w:numPr>
        <w:spacing w:before="156" w:after="156"/>
        <w:rPr>
          <w:rFonts w:hint="default" w:ascii="Times New Roman" w:hAnsi="Times New Roman" w:cs="Times New Roman"/>
        </w:rPr>
      </w:pPr>
      <w:bookmarkStart w:id="151" w:name="_Toc481"/>
      <w:r>
        <w:rPr>
          <w:rFonts w:hint="default" w:ascii="Times New Roman" w:hAnsi="Times New Roman" w:cs="Times New Roman"/>
        </w:rPr>
        <w:t>5.1.</w:t>
      </w:r>
      <w:r>
        <w:rPr>
          <w:rFonts w:hint="default" w:ascii="Times New Roman" w:hAnsi="Times New Roman" w:cs="Times New Roman"/>
          <w:lang w:val="en-US" w:eastAsia="zh-CN"/>
        </w:rPr>
        <w:t>24二手车</w:t>
      </w:r>
      <w:r>
        <w:rPr>
          <w:rFonts w:hint="default" w:ascii="Times New Roman" w:hAnsi="Times New Roman" w:cs="Times New Roman"/>
        </w:rPr>
        <w:t>开票能力</w:t>
      </w:r>
      <w:bookmarkEnd w:id="150"/>
      <w:bookmarkEnd w:id="151"/>
    </w:p>
    <w:p w14:paraId="3A23B286">
      <w:pPr>
        <w:rPr>
          <w:rFonts w:hint="default" w:ascii="Times New Roman" w:hAnsi="Times New Roman" w:eastAsia="Songti SC" w:cs="Times New Roman"/>
          <w:lang w:val="en-US" w:eastAsia="zh-CN"/>
        </w:rPr>
      </w:pPr>
      <w:r>
        <w:rPr>
          <w:rFonts w:hint="default" w:ascii="Times New Roman" w:hAnsi="Times New Roman" w:cs="Times New Roman"/>
        </w:rPr>
        <w:t>能力编码（nlbm）：2020</w:t>
      </w:r>
      <w:r>
        <w:rPr>
          <w:rFonts w:hint="default" w:ascii="Times New Roman" w:hAnsi="Times New Roman" w:cs="Times New Roman"/>
          <w:lang w:val="en-US" w:eastAsia="zh-CN"/>
        </w:rPr>
        <w:t>82</w:t>
      </w:r>
    </w:p>
    <w:p w14:paraId="6231D8D7">
      <w:pPr>
        <w:rPr>
          <w:rFonts w:hint="default" w:ascii="Times New Roman" w:hAnsi="Times New Roman" w:eastAsia="Songti SC" w:cs="Times New Roman"/>
          <w:lang w:val="en-US" w:eastAsia="zh-CN"/>
        </w:rPr>
      </w:pPr>
      <w:r>
        <w:rPr>
          <w:rFonts w:hint="default" w:ascii="Times New Roman" w:hAnsi="Times New Roman" w:cs="Times New Roman"/>
        </w:rPr>
        <w:t>用例编码（ylbm）：</w:t>
      </w:r>
      <w:r>
        <w:rPr>
          <w:rFonts w:hint="default" w:ascii="Times New Roman" w:hAnsi="Times New Roman" w:cs="Times New Roman"/>
          <w:lang w:val="en-US" w:eastAsia="zh-CN"/>
        </w:rPr>
        <w:t>202082</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0"/>
        <w:gridCol w:w="4189"/>
        <w:gridCol w:w="3350"/>
      </w:tblGrid>
      <w:tr w14:paraId="08E7B8E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3E2748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917A1E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2FEDE1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488E0D9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3E6B8CF">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7315329">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获取数电票批量预赋码信息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8130BB0">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QDFPPLFM</w:t>
            </w:r>
          </w:p>
        </w:tc>
      </w:tr>
      <w:tr w14:paraId="11CF055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554D856">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9731DD0">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查询授信额度</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8995C49">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CXSXED</w:t>
            </w:r>
          </w:p>
        </w:tc>
      </w:tr>
      <w:tr w14:paraId="29E2AB7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512665D">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383570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下载或退回赋额额度</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87E652A">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XZTHSXED</w:t>
            </w:r>
          </w:p>
        </w:tc>
      </w:tr>
      <w:tr w14:paraId="7037C6C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16A11BA">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AE73AB0">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调整赋额额度有效期</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2D81635">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TZSXEDYXQ</w:t>
            </w:r>
          </w:p>
        </w:tc>
      </w:tr>
      <w:tr w14:paraId="6668307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A62B7B1">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C73C770">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查询纳税人风险信息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B0B215F">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CXNSRFXXX</w:t>
            </w:r>
          </w:p>
        </w:tc>
      </w:tr>
      <w:tr w14:paraId="1FE44CD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930F331">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BF3A5E4">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查询纳税人基本信息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F0C7DF3">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CXNSRJBXX</w:t>
            </w:r>
          </w:p>
        </w:tc>
      </w:tr>
      <w:tr w14:paraId="147F20A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861C9D6">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1DF62F3">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查询可用税率信息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1CAFD37">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CXKYSL</w:t>
            </w:r>
          </w:p>
        </w:tc>
      </w:tr>
      <w:tr w14:paraId="15AEB31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CB40E80">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F0C5186">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查询税收分类编码信息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EAF9E3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CXSSFLBM</w:t>
            </w:r>
          </w:p>
        </w:tc>
      </w:tr>
      <w:tr w14:paraId="68F1420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BCCE5E7">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B73DA79">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自然人卖方限制名单阻断查询</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D50343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ZRRMFXZMDZDCX</w:t>
            </w:r>
          </w:p>
        </w:tc>
      </w:tr>
      <w:tr w14:paraId="3F8ECCD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B34EECD">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E78EC40">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可换开二手车销售统一发票批量查询</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0AA7DE7">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KHKESCXSTYFPPLCX</w:t>
            </w:r>
          </w:p>
        </w:tc>
      </w:tr>
      <w:tr w14:paraId="2991755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07AE7408">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11</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1897B775">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二手车销售统一发票换开信息单笔查询</w:t>
            </w:r>
          </w:p>
        </w:tc>
        <w:tc>
          <w:tcPr>
            <w:tcW w:w="1966"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5C2A85A8">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ESCXSTYFPHXXXDBCX</w:t>
            </w:r>
          </w:p>
        </w:tc>
      </w:tr>
      <w:tr w14:paraId="72E4C37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0475F11">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12</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A91792D">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二手车销售统一发票上传</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FC24CEC">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ESCXSTYFPSC</w:t>
            </w:r>
          </w:p>
        </w:tc>
      </w:tr>
      <w:tr w14:paraId="6B05289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480709A">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4160A7D">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二手车类特定要素发票上传</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3F4D31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ESCLTDYSFPSC</w:t>
            </w:r>
          </w:p>
        </w:tc>
      </w:tr>
      <w:tr w14:paraId="739A356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ED8B298">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4F25970">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查询数字化电子发票上传结果</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49107EA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CXQDFPSCJG</w:t>
            </w:r>
          </w:p>
        </w:tc>
      </w:tr>
      <w:tr w14:paraId="1B06F5A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7212CF7">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45C84A5">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数字化电子红字确认单申请</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7FDBEE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QDHZQRDSQ</w:t>
            </w:r>
          </w:p>
        </w:tc>
      </w:tr>
      <w:tr w14:paraId="211F303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0FF67F1">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D96B075">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数字化电子红字确认单确认</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88C4DC2">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QDHZQRDQR</w:t>
            </w:r>
          </w:p>
        </w:tc>
      </w:tr>
      <w:tr w14:paraId="61F608E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2BA6D35">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17</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D4F9E8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查询数字化电子红字确认单列表信息</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80684C9">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CXQDHZQRDLB</w:t>
            </w:r>
          </w:p>
        </w:tc>
      </w:tr>
      <w:tr w14:paraId="3FEBCC5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8153365">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18</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4C615C7A">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查询数字化电子红字确认单明细信息</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0851B04">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CXQDHZQRDMX</w:t>
            </w:r>
          </w:p>
        </w:tc>
      </w:tr>
      <w:tr w14:paraId="178BA96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0037580">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19</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9EB4996">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上传发票汇总确认信息</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E32C31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SCFPHZQRXX</w:t>
            </w:r>
          </w:p>
        </w:tc>
      </w:tr>
      <w:tr w14:paraId="2347FBD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7285D1B">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20</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29BEF38">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查询发票汇总确认信息</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87AA49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CXFPHZQRXX</w:t>
            </w:r>
          </w:p>
        </w:tc>
      </w:tr>
      <w:tr w14:paraId="79CE189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663A339">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52" w:name="_Toc28783"/>
            <w:r>
              <w:rPr>
                <w:rFonts w:hint="default" w:ascii="Times New Roman" w:hAnsi="Times New Roman" w:eastAsia="宋体" w:cs="Times New Roman"/>
                <w:color w:val="000000"/>
                <w:kern w:val="0"/>
                <w:sz w:val="21"/>
                <w:szCs w:val="21"/>
                <w:lang w:val="en-US" w:eastAsia="zh-CN" w:bidi="ar"/>
              </w:rPr>
              <w:t>21</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3552019C">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36ACC2C">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4D5844F5">
      <w:pPr>
        <w:pStyle w:val="4"/>
        <w:numPr>
          <w:ilvl w:val="2"/>
          <w:numId w:val="0"/>
        </w:numPr>
        <w:spacing w:before="156" w:after="156"/>
        <w:rPr>
          <w:rFonts w:hint="default" w:ascii="Times New Roman" w:hAnsi="Times New Roman" w:cs="Times New Roman"/>
        </w:rPr>
      </w:pPr>
      <w:bookmarkStart w:id="153" w:name="_Toc9707"/>
      <w:r>
        <w:rPr>
          <w:rFonts w:hint="default" w:ascii="Times New Roman" w:hAnsi="Times New Roman" w:cs="Times New Roman"/>
        </w:rPr>
        <w:t>5.1.</w:t>
      </w:r>
      <w:r>
        <w:rPr>
          <w:rFonts w:hint="default" w:ascii="Times New Roman" w:hAnsi="Times New Roman" w:cs="Times New Roman"/>
          <w:lang w:val="en-US" w:eastAsia="zh-CN"/>
        </w:rPr>
        <w:t>25反向开票（通用）</w:t>
      </w:r>
      <w:r>
        <w:rPr>
          <w:rFonts w:hint="default" w:ascii="Times New Roman" w:hAnsi="Times New Roman" w:cs="Times New Roman"/>
        </w:rPr>
        <w:t>开票能力</w:t>
      </w:r>
      <w:bookmarkEnd w:id="152"/>
      <w:bookmarkEnd w:id="153"/>
    </w:p>
    <w:p w14:paraId="19051331">
      <w:pPr>
        <w:rPr>
          <w:rFonts w:hint="default" w:ascii="Times New Roman" w:hAnsi="Times New Roman" w:eastAsia="Songti SC" w:cs="Times New Roman"/>
          <w:lang w:val="en-US" w:eastAsia="zh-CN"/>
        </w:rPr>
      </w:pPr>
      <w:r>
        <w:rPr>
          <w:rFonts w:hint="default" w:ascii="Times New Roman" w:hAnsi="Times New Roman" w:cs="Times New Roman"/>
        </w:rPr>
        <w:t>能力编码（nlbm）：202083</w:t>
      </w:r>
    </w:p>
    <w:p w14:paraId="1637C9BA">
      <w:pPr>
        <w:rPr>
          <w:rFonts w:hint="default" w:ascii="Times New Roman" w:hAnsi="Times New Roman" w:eastAsia="Songti SC" w:cs="Times New Roman"/>
          <w:lang w:val="en-US" w:eastAsia="zh-CN"/>
        </w:rPr>
      </w:pPr>
      <w:r>
        <w:rPr>
          <w:rFonts w:hint="default" w:ascii="Times New Roman" w:hAnsi="Times New Roman" w:cs="Times New Roman"/>
        </w:rPr>
        <w:t>用例编码（ylbm）：</w:t>
      </w:r>
      <w:r>
        <w:rPr>
          <w:rFonts w:hint="default" w:ascii="Times New Roman" w:hAnsi="Times New Roman" w:cs="Times New Roman"/>
          <w:lang w:val="en-US" w:eastAsia="zh-CN"/>
        </w:rPr>
        <w:t>202083</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0"/>
        <w:gridCol w:w="4189"/>
        <w:gridCol w:w="3350"/>
      </w:tblGrid>
      <w:tr w14:paraId="42FBC61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F59F6B4">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2D826C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5136DC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6CF42D3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3658789">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6AE628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获取数字化电子发票批量预赋码信息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F19B35C">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QDFPPLFM</w:t>
            </w:r>
          </w:p>
        </w:tc>
      </w:tr>
      <w:tr w14:paraId="7F3030E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EC8843B">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743573D">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查询授信额度</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FDD429D">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CXSXED</w:t>
            </w:r>
          </w:p>
        </w:tc>
      </w:tr>
      <w:tr w14:paraId="4A51404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008844B">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157A6C4">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下载或退回授信额度</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DBA6A06">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XZTHSXED</w:t>
            </w:r>
          </w:p>
        </w:tc>
      </w:tr>
      <w:tr w14:paraId="0C18B98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3AA0442">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A91D1BD">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调整授信额度有效期</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BF77490">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TZSXEDYXQ</w:t>
            </w:r>
          </w:p>
        </w:tc>
      </w:tr>
      <w:tr w14:paraId="1B2130E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993F530">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C839499">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查询纳税人风险信息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F8FFA6F">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CXNSRFXXX</w:t>
            </w:r>
          </w:p>
        </w:tc>
      </w:tr>
      <w:tr w14:paraId="1DFC0DC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3DC267A">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A5EDAFC">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查询纳税人基本信息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8E60F89">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CXNSRJBXX</w:t>
            </w:r>
          </w:p>
        </w:tc>
      </w:tr>
      <w:tr w14:paraId="12065FD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24DA716">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CFE0C5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查询可用税率信息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6340D29">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CXKYSL</w:t>
            </w:r>
          </w:p>
        </w:tc>
      </w:tr>
      <w:tr w14:paraId="6B606EB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BF4547F">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888963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查询税收分类编码信息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F812D60">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CXSSFLBM</w:t>
            </w:r>
          </w:p>
        </w:tc>
      </w:tr>
      <w:tr w14:paraId="08451E8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DC8923E">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1AF5E33">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查询自然人开票信息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1E4AF9A">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CXFXKPTYZRRXX</w:t>
            </w:r>
          </w:p>
        </w:tc>
      </w:tr>
      <w:tr w14:paraId="2A1FB0A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F8A0DDA">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218A5B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反向开票通用发票上传</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F2DA0EF">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FXKPTYFPSC</w:t>
            </w:r>
          </w:p>
        </w:tc>
      </w:tr>
      <w:tr w14:paraId="304E6E7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4DCCD77B">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11</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4991632D">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查询发票上传结果</w:t>
            </w:r>
          </w:p>
        </w:tc>
        <w:tc>
          <w:tcPr>
            <w:tcW w:w="1966"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648690BD">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CXQDFPSCJG</w:t>
            </w:r>
          </w:p>
        </w:tc>
      </w:tr>
      <w:tr w14:paraId="0F63217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8735B84">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12</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A8FE4B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数字化电子发票红字确认单申请</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226C88A">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QDHZQRDSQ</w:t>
            </w:r>
          </w:p>
        </w:tc>
      </w:tr>
      <w:tr w14:paraId="6FF4B6B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3A797DE">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BBC1C54">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数字化电子发票红字确认单确认</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4A21EAB9">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QDHZQRDQR</w:t>
            </w:r>
          </w:p>
        </w:tc>
      </w:tr>
      <w:tr w14:paraId="68E5B63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47C1297">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62E1840">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查询数字化电子发票红字确认单列表</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14BDB57">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CXQDHZQRDLB</w:t>
            </w:r>
          </w:p>
        </w:tc>
      </w:tr>
      <w:tr w14:paraId="615186F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DAB5B43">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2038E49">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查询数字化电子发票红字确认单明细</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E27196F">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CXQDHZQRDMX</w:t>
            </w:r>
          </w:p>
        </w:tc>
      </w:tr>
      <w:tr w14:paraId="5E21F03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65F4DD2">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8414F35">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上传发票汇总确认信息</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31A3F06">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SCFPHZQRXX</w:t>
            </w:r>
          </w:p>
        </w:tc>
      </w:tr>
      <w:tr w14:paraId="1958111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0968B4D">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17</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16404D3">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查询发票汇总确认信息</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7EB6B9F">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CXFPHZQRXX</w:t>
            </w:r>
          </w:p>
        </w:tc>
      </w:tr>
      <w:tr w14:paraId="07DEA12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1239E3D1">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54" w:name="_Toc10414"/>
            <w:bookmarkStart w:id="155" w:name="_Toc21066"/>
            <w:r>
              <w:rPr>
                <w:rFonts w:hint="default" w:ascii="Times New Roman" w:hAnsi="Times New Roman" w:eastAsia="宋体" w:cs="Times New Roman"/>
                <w:color w:val="000000"/>
                <w:kern w:val="0"/>
                <w:sz w:val="21"/>
                <w:szCs w:val="21"/>
                <w:lang w:val="en-US" w:eastAsia="zh-CN" w:bidi="ar"/>
              </w:rPr>
              <w:t>18</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D95E609">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03CB4FB1">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5DA60898">
      <w:pPr>
        <w:pStyle w:val="4"/>
        <w:numPr>
          <w:ilvl w:val="2"/>
          <w:numId w:val="0"/>
        </w:numPr>
        <w:spacing w:before="156" w:after="156"/>
        <w:rPr>
          <w:rFonts w:hint="default" w:ascii="Times New Roman" w:hAnsi="Times New Roman" w:cs="Times New Roman"/>
        </w:rPr>
      </w:pPr>
      <w:bookmarkStart w:id="156" w:name="_Toc8443"/>
      <w:r>
        <w:rPr>
          <w:rFonts w:hint="default" w:ascii="Times New Roman" w:hAnsi="Times New Roman" w:cs="Times New Roman"/>
        </w:rPr>
        <w:t>5.1.</w:t>
      </w:r>
      <w:r>
        <w:rPr>
          <w:rFonts w:hint="default" w:ascii="Times New Roman" w:hAnsi="Times New Roman" w:cs="Times New Roman"/>
          <w:lang w:val="en-US" w:eastAsia="zh-CN"/>
        </w:rPr>
        <w:t>26金银首饰</w:t>
      </w:r>
      <w:r>
        <w:rPr>
          <w:rFonts w:hint="default" w:ascii="Times New Roman" w:hAnsi="Times New Roman" w:cs="Times New Roman"/>
        </w:rPr>
        <w:t>开票能力</w:t>
      </w:r>
      <w:bookmarkEnd w:id="154"/>
      <w:bookmarkEnd w:id="156"/>
    </w:p>
    <w:p w14:paraId="5A662F1E">
      <w:pPr>
        <w:rPr>
          <w:rFonts w:hint="default" w:ascii="Times New Roman" w:hAnsi="Times New Roman" w:eastAsia="Songti SC" w:cs="Times New Roman"/>
          <w:lang w:val="en-US" w:eastAsia="zh-CN"/>
        </w:rPr>
      </w:pPr>
      <w:r>
        <w:rPr>
          <w:rFonts w:hint="default" w:ascii="Times New Roman" w:hAnsi="Times New Roman" w:cs="Times New Roman"/>
        </w:rPr>
        <w:t>能力编码（nlbm）：20208</w:t>
      </w:r>
      <w:r>
        <w:rPr>
          <w:rFonts w:hint="default" w:ascii="Times New Roman" w:hAnsi="Times New Roman" w:cs="Times New Roman"/>
          <w:lang w:val="en-US" w:eastAsia="zh-CN"/>
        </w:rPr>
        <w:t>4</w:t>
      </w:r>
    </w:p>
    <w:p w14:paraId="5DF6DA79">
      <w:pPr>
        <w:rPr>
          <w:rFonts w:hint="default" w:ascii="Times New Roman" w:hAnsi="Times New Roman" w:eastAsia="Songti SC" w:cs="Times New Roman"/>
          <w:lang w:val="en-US" w:eastAsia="zh-CN"/>
        </w:rPr>
      </w:pPr>
      <w:r>
        <w:rPr>
          <w:rFonts w:hint="default" w:ascii="Times New Roman" w:hAnsi="Times New Roman" w:cs="Times New Roman"/>
        </w:rPr>
        <w:t>用例编码（ylbm）：</w:t>
      </w:r>
      <w:r>
        <w:rPr>
          <w:rFonts w:hint="default" w:ascii="Times New Roman" w:hAnsi="Times New Roman" w:cs="Times New Roman"/>
          <w:lang w:val="en-US" w:eastAsia="zh-CN"/>
        </w:rPr>
        <w:t>202084</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0"/>
        <w:gridCol w:w="4189"/>
        <w:gridCol w:w="3350"/>
      </w:tblGrid>
      <w:tr w14:paraId="63A1CD9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3AA475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746EFC4">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179747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0114EF3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39FBF1A">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55A7D05">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获取数电票批量预赋码信息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470DB44">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QDFPPLFM</w:t>
            </w:r>
          </w:p>
        </w:tc>
      </w:tr>
      <w:tr w14:paraId="7C4368D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F3A35E5">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AD12EC3">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查询发票额度</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DD43F8D">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CXSXED</w:t>
            </w:r>
          </w:p>
        </w:tc>
      </w:tr>
      <w:tr w14:paraId="61CA474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65AA046">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C9E95C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下载/退回发票额度</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3B356B9">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XZTHSXED</w:t>
            </w:r>
          </w:p>
        </w:tc>
      </w:tr>
      <w:tr w14:paraId="705AE56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256A3AE">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E75CF42">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调整发票额度有效期</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D112D8B">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TZSXEDYXQ</w:t>
            </w:r>
          </w:p>
        </w:tc>
      </w:tr>
      <w:tr w14:paraId="2C7DB0A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18304A2">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3B56403">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查询纳税人风险信息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17AC4E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CXNSRFXXX</w:t>
            </w:r>
          </w:p>
        </w:tc>
      </w:tr>
      <w:tr w14:paraId="080667F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F36E187">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6ED7622">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查询纳税人基本信息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5DC985F">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CXNSRJBXX</w:t>
            </w:r>
          </w:p>
        </w:tc>
      </w:tr>
      <w:tr w14:paraId="3AA8D72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A5C013E">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6052887">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查询可用税率信息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4225CB5">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CXKYSL</w:t>
            </w:r>
          </w:p>
        </w:tc>
      </w:tr>
      <w:tr w14:paraId="6ED63E3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4A2DA66">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B3EF20B">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查询税收分类编码信息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2CA17CA">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CXSSFLBM</w:t>
            </w:r>
          </w:p>
        </w:tc>
      </w:tr>
      <w:tr w14:paraId="19F7FBD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B900366">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0936ECC">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查询数电红字确认单明细信息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B31FE9D">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CXQDHZQRDLB</w:t>
            </w:r>
          </w:p>
        </w:tc>
      </w:tr>
      <w:tr w14:paraId="3E5E4C8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919F8BE">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DEBCDAB">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查询数电红字确认单列表信息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EC4E79D">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CXQDHZQRDMX</w:t>
            </w:r>
          </w:p>
        </w:tc>
      </w:tr>
      <w:tr w14:paraId="123BDDE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370B26C7">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11</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5D8A690B">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查询金银首饰经营企业资格</w:t>
            </w:r>
          </w:p>
        </w:tc>
        <w:tc>
          <w:tcPr>
            <w:tcW w:w="1966"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12C52A8C">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CXJYSSJYQYZG</w:t>
            </w:r>
          </w:p>
        </w:tc>
      </w:tr>
      <w:tr w14:paraId="0745ECC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AEEB9AB">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12</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AE6C6E2">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金银首饰发票上传</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71FFAF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JYSSFPSC</w:t>
            </w:r>
          </w:p>
        </w:tc>
      </w:tr>
      <w:tr w14:paraId="1A3135B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DB9E103">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27F1CF6">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查询发票上传结果</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4718396">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CXQDFPSCJG</w:t>
            </w:r>
          </w:p>
        </w:tc>
      </w:tr>
      <w:tr w14:paraId="4F5B92A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73E063D">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90627B9">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数电红字确认单申请</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4D168412">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QDHZQRDSQ</w:t>
            </w:r>
          </w:p>
        </w:tc>
      </w:tr>
      <w:tr w14:paraId="2DD5859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BCF3352">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2977C70">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数电红字确认单确认</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69848F3">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QDHZQRDQR</w:t>
            </w:r>
          </w:p>
        </w:tc>
      </w:tr>
      <w:tr w14:paraId="35447F7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CF799BA">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69E1773">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上传发票汇总确认信息</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A9563F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SCFPHZQRXX</w:t>
            </w:r>
          </w:p>
        </w:tc>
      </w:tr>
      <w:tr w14:paraId="2194FF2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E8A5127">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17</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35A69F9">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查询发票汇总确认信息</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4DCEA94">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CXFPHZQRXX</w:t>
            </w:r>
          </w:p>
        </w:tc>
      </w:tr>
      <w:tr w14:paraId="2A93743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7D8F363">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18</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C2493F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查询购方是否为试点地区企业</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24020C6">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CXGFSFWSDDQQY</w:t>
            </w:r>
          </w:p>
        </w:tc>
      </w:tr>
      <w:tr w14:paraId="0D0852E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654C3B15">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19</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72CBCDAD">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19730F4D">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011ABB08">
      <w:pPr>
        <w:pStyle w:val="4"/>
        <w:numPr>
          <w:ilvl w:val="2"/>
          <w:numId w:val="0"/>
        </w:numPr>
        <w:spacing w:before="156" w:after="156"/>
        <w:rPr>
          <w:rFonts w:hint="default" w:ascii="Times New Roman" w:hAnsi="Times New Roman" w:cs="Times New Roman"/>
        </w:rPr>
      </w:pPr>
      <w:bookmarkStart w:id="157" w:name="_Toc2803"/>
      <w:r>
        <w:rPr>
          <w:rFonts w:hint="default" w:ascii="Times New Roman" w:hAnsi="Times New Roman" w:cs="Times New Roman"/>
        </w:rPr>
        <w:t>5.1.</w:t>
      </w:r>
      <w:r>
        <w:rPr>
          <w:rFonts w:hint="default" w:ascii="Times New Roman" w:hAnsi="Times New Roman" w:cs="Times New Roman"/>
          <w:lang w:val="en-US" w:eastAsia="zh-CN"/>
        </w:rPr>
        <w:t>27金融商品转让</w:t>
      </w:r>
      <w:r>
        <w:rPr>
          <w:rFonts w:hint="default" w:ascii="Times New Roman" w:hAnsi="Times New Roman" w:cs="Times New Roman"/>
        </w:rPr>
        <w:t>开票能力</w:t>
      </w:r>
      <w:bookmarkEnd w:id="157"/>
    </w:p>
    <w:p w14:paraId="086E023B">
      <w:pPr>
        <w:rPr>
          <w:rFonts w:hint="default" w:ascii="Times New Roman" w:hAnsi="Times New Roman" w:eastAsia="Songti SC" w:cs="Times New Roman"/>
          <w:lang w:val="en-US" w:eastAsia="zh-CN"/>
        </w:rPr>
      </w:pPr>
      <w:r>
        <w:rPr>
          <w:rFonts w:hint="default" w:ascii="Times New Roman" w:hAnsi="Times New Roman" w:cs="Times New Roman"/>
        </w:rPr>
        <w:t>能力编码（nlbm）：</w:t>
      </w:r>
      <w:r>
        <w:rPr>
          <w:rFonts w:hint="eastAsia" w:ascii="Times New Roman" w:hAnsi="Times New Roman" w:cs="Times New Roman"/>
          <w:lang w:val="en-US" w:eastAsia="zh-CN"/>
        </w:rPr>
        <w:t>202086</w:t>
      </w:r>
    </w:p>
    <w:p w14:paraId="414FDCAB">
      <w:pPr>
        <w:rPr>
          <w:rFonts w:hint="default" w:ascii="Times New Roman" w:hAnsi="Times New Roman" w:eastAsia="Songti SC" w:cs="Times New Roman"/>
          <w:lang w:val="en-US" w:eastAsia="zh-CN"/>
        </w:rPr>
      </w:pPr>
      <w:r>
        <w:rPr>
          <w:rFonts w:hint="default" w:ascii="Times New Roman" w:hAnsi="Times New Roman" w:cs="Times New Roman"/>
        </w:rPr>
        <w:t>用例编码（ylbm）：</w:t>
      </w:r>
      <w:r>
        <w:rPr>
          <w:rFonts w:hint="eastAsia" w:ascii="Times New Roman" w:hAnsi="Times New Roman" w:cs="Times New Roman"/>
          <w:lang w:val="en-US" w:eastAsia="zh-CN"/>
        </w:rPr>
        <w:t>202086</w:t>
      </w:r>
    </w:p>
    <w:tbl>
      <w:tblPr>
        <w:tblStyle w:val="32"/>
        <w:tblW w:w="8369"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59"/>
        <w:gridCol w:w="3716"/>
        <w:gridCol w:w="3672"/>
        <w:gridCol w:w="22"/>
      </w:tblGrid>
      <w:tr w14:paraId="27B358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12" w:space="0"/>
              <w:bottom w:val="single" w:color="auto" w:sz="6" w:space="0"/>
            </w:tcBorders>
            <w:shd w:val="clear" w:color="auto" w:fill="auto"/>
            <w:noWrap w:val="0"/>
            <w:vAlign w:val="center"/>
          </w:tcPr>
          <w:p w14:paraId="19614230">
            <w:pPr>
              <w:pStyle w:val="53"/>
              <w:snapToGrid w:val="0"/>
              <w:spacing w:before="60" w:after="60" w:line="312" w:lineRule="auto"/>
              <w:jc w:val="both"/>
              <w:rPr>
                <w:rFonts w:hint="default" w:ascii="Times New Roman" w:hAnsi="Times New Roman" w:eastAsia="宋体" w:cs="Times New Roman"/>
                <w:b/>
                <w:bCs w:val="0"/>
                <w:color w:val="333333"/>
                <w:kern w:val="2"/>
                <w:sz w:val="21"/>
                <w:szCs w:val="24"/>
                <w:lang w:eastAsia="zh-CN"/>
              </w:rPr>
            </w:pPr>
            <w:r>
              <w:rPr>
                <w:rFonts w:hint="default" w:ascii="Times New Roman" w:hAnsi="Times New Roman" w:eastAsia="宋体" w:cs="Times New Roman"/>
                <w:b/>
                <w:color w:val="333333"/>
                <w:kern w:val="2"/>
                <w:sz w:val="21"/>
                <w:szCs w:val="24"/>
              </w:rPr>
              <w:t>序号</w:t>
            </w:r>
          </w:p>
        </w:tc>
        <w:tc>
          <w:tcPr>
            <w:tcW w:w="3716" w:type="dxa"/>
            <w:tcBorders>
              <w:top w:val="single" w:color="auto" w:sz="12" w:space="0"/>
              <w:bottom w:val="single" w:color="auto" w:sz="6" w:space="0"/>
            </w:tcBorders>
            <w:shd w:val="clear" w:color="auto" w:fill="auto"/>
            <w:noWrap w:val="0"/>
            <w:vAlign w:val="center"/>
          </w:tcPr>
          <w:p w14:paraId="530AF215">
            <w:pPr>
              <w:pStyle w:val="53"/>
              <w:snapToGrid w:val="0"/>
              <w:spacing w:before="60" w:after="60" w:line="312" w:lineRule="auto"/>
              <w:jc w:val="both"/>
              <w:rPr>
                <w:rFonts w:hint="default" w:ascii="Times New Roman" w:hAnsi="Times New Roman" w:eastAsia="宋体" w:cs="Times New Roman"/>
                <w:b/>
                <w:color w:val="333333"/>
                <w:kern w:val="2"/>
                <w:sz w:val="21"/>
                <w:szCs w:val="24"/>
              </w:rPr>
            </w:pPr>
            <w:r>
              <w:rPr>
                <w:rFonts w:hint="default" w:ascii="Times New Roman" w:hAnsi="Times New Roman" w:eastAsia="宋体" w:cs="Times New Roman"/>
                <w:b/>
                <w:color w:val="333333"/>
                <w:kern w:val="2"/>
                <w:sz w:val="21"/>
                <w:szCs w:val="24"/>
              </w:rPr>
              <w:t>接口名称</w:t>
            </w:r>
          </w:p>
        </w:tc>
        <w:tc>
          <w:tcPr>
            <w:tcW w:w="3672" w:type="dxa"/>
            <w:tcBorders>
              <w:top w:val="single" w:color="auto" w:sz="12" w:space="0"/>
              <w:bottom w:val="single" w:color="auto" w:sz="6" w:space="0"/>
            </w:tcBorders>
            <w:shd w:val="clear" w:color="auto" w:fill="auto"/>
            <w:noWrap w:val="0"/>
            <w:vAlign w:val="center"/>
          </w:tcPr>
          <w:p w14:paraId="1E2EF51C">
            <w:pPr>
              <w:pStyle w:val="53"/>
              <w:snapToGrid w:val="0"/>
              <w:spacing w:before="60" w:after="60" w:line="312" w:lineRule="auto"/>
              <w:jc w:val="both"/>
              <w:rPr>
                <w:rFonts w:hint="default" w:ascii="Times New Roman" w:hAnsi="Times New Roman" w:eastAsia="宋体" w:cs="Times New Roman"/>
                <w:b/>
                <w:color w:val="333333"/>
                <w:kern w:val="2"/>
                <w:sz w:val="21"/>
                <w:szCs w:val="24"/>
              </w:rPr>
            </w:pPr>
            <w:r>
              <w:rPr>
                <w:rFonts w:hint="default" w:ascii="Times New Roman" w:hAnsi="Times New Roman" w:eastAsia="宋体" w:cs="Times New Roman"/>
                <w:b/>
                <w:color w:val="333333"/>
                <w:kern w:val="2"/>
                <w:sz w:val="21"/>
                <w:szCs w:val="24"/>
              </w:rPr>
              <w:t>服务</w:t>
            </w:r>
            <w:bookmarkStart w:id="158" w:name="OLE_LINK21"/>
            <w:r>
              <w:rPr>
                <w:rFonts w:hint="default" w:ascii="Times New Roman" w:hAnsi="Times New Roman" w:eastAsia="宋体" w:cs="Times New Roman"/>
                <w:b/>
                <w:color w:val="333333"/>
                <w:kern w:val="2"/>
                <w:sz w:val="21"/>
                <w:szCs w:val="24"/>
              </w:rPr>
              <w:t>编</w:t>
            </w:r>
            <w:bookmarkEnd w:id="158"/>
            <w:r>
              <w:rPr>
                <w:rFonts w:hint="default" w:ascii="Times New Roman" w:hAnsi="Times New Roman" w:eastAsia="宋体" w:cs="Times New Roman"/>
                <w:b/>
                <w:color w:val="333333"/>
                <w:kern w:val="2"/>
                <w:sz w:val="21"/>
                <w:szCs w:val="24"/>
              </w:rPr>
              <w:t>码</w:t>
            </w:r>
          </w:p>
        </w:tc>
      </w:tr>
      <w:tr w14:paraId="77937D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5A2696E9">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1</w:t>
            </w:r>
          </w:p>
        </w:tc>
        <w:tc>
          <w:tcPr>
            <w:tcW w:w="3716" w:type="dxa"/>
            <w:tcBorders>
              <w:top w:val="single" w:color="auto" w:sz="6" w:space="0"/>
            </w:tcBorders>
            <w:noWrap w:val="0"/>
            <w:vAlign w:val="center"/>
          </w:tcPr>
          <w:p w14:paraId="34490892">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获取数电票批量预赋码信息</w:t>
            </w:r>
          </w:p>
        </w:tc>
        <w:tc>
          <w:tcPr>
            <w:tcW w:w="3672" w:type="dxa"/>
            <w:tcBorders>
              <w:top w:val="single" w:color="auto" w:sz="6" w:space="0"/>
            </w:tcBorders>
            <w:noWrap w:val="0"/>
            <w:vAlign w:val="bottom"/>
          </w:tcPr>
          <w:p w14:paraId="647C0695">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QDFPPLFM</w:t>
            </w:r>
          </w:p>
        </w:tc>
      </w:tr>
      <w:tr w14:paraId="222B4F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27ACA82A">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2</w:t>
            </w:r>
          </w:p>
        </w:tc>
        <w:tc>
          <w:tcPr>
            <w:tcW w:w="3716" w:type="dxa"/>
            <w:tcBorders>
              <w:top w:val="single" w:color="auto" w:sz="6" w:space="0"/>
            </w:tcBorders>
            <w:noWrap w:val="0"/>
            <w:vAlign w:val="center"/>
          </w:tcPr>
          <w:p w14:paraId="14023A54">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查询发票额度</w:t>
            </w:r>
          </w:p>
        </w:tc>
        <w:tc>
          <w:tcPr>
            <w:tcW w:w="3672" w:type="dxa"/>
            <w:tcBorders>
              <w:top w:val="single" w:color="auto" w:sz="6" w:space="0"/>
            </w:tcBorders>
            <w:noWrap w:val="0"/>
            <w:vAlign w:val="bottom"/>
          </w:tcPr>
          <w:p w14:paraId="7DE21842">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CXSXED</w:t>
            </w:r>
          </w:p>
        </w:tc>
      </w:tr>
      <w:tr w14:paraId="435D85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06DCA4F1">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3</w:t>
            </w:r>
          </w:p>
        </w:tc>
        <w:tc>
          <w:tcPr>
            <w:tcW w:w="3716" w:type="dxa"/>
            <w:tcBorders>
              <w:top w:val="single" w:color="auto" w:sz="6" w:space="0"/>
            </w:tcBorders>
            <w:noWrap w:val="0"/>
            <w:vAlign w:val="center"/>
          </w:tcPr>
          <w:p w14:paraId="412BCAD6">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下载/退回发票额度</w:t>
            </w:r>
          </w:p>
        </w:tc>
        <w:tc>
          <w:tcPr>
            <w:tcW w:w="3672" w:type="dxa"/>
            <w:tcBorders>
              <w:top w:val="single" w:color="auto" w:sz="6" w:space="0"/>
            </w:tcBorders>
            <w:noWrap w:val="0"/>
            <w:vAlign w:val="bottom"/>
          </w:tcPr>
          <w:p w14:paraId="633ABB58">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XZTHSXED</w:t>
            </w:r>
          </w:p>
        </w:tc>
      </w:tr>
      <w:tr w14:paraId="588958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028FACF1">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4</w:t>
            </w:r>
          </w:p>
        </w:tc>
        <w:tc>
          <w:tcPr>
            <w:tcW w:w="3716" w:type="dxa"/>
            <w:tcBorders>
              <w:top w:val="single" w:color="auto" w:sz="6" w:space="0"/>
            </w:tcBorders>
            <w:noWrap w:val="0"/>
            <w:vAlign w:val="center"/>
          </w:tcPr>
          <w:p w14:paraId="45AEEABE">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调整发票额度有效期</w:t>
            </w:r>
          </w:p>
        </w:tc>
        <w:tc>
          <w:tcPr>
            <w:tcW w:w="3672" w:type="dxa"/>
            <w:tcBorders>
              <w:top w:val="single" w:color="auto" w:sz="6" w:space="0"/>
            </w:tcBorders>
            <w:noWrap w:val="0"/>
            <w:vAlign w:val="bottom"/>
          </w:tcPr>
          <w:p w14:paraId="1E6984D0">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TZSXEDYXQ</w:t>
            </w:r>
          </w:p>
        </w:tc>
      </w:tr>
      <w:tr w14:paraId="4FF8E5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0CCDB1EA">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5</w:t>
            </w:r>
          </w:p>
        </w:tc>
        <w:tc>
          <w:tcPr>
            <w:tcW w:w="3716" w:type="dxa"/>
            <w:tcBorders>
              <w:top w:val="single" w:color="auto" w:sz="6" w:space="0"/>
            </w:tcBorders>
            <w:noWrap w:val="0"/>
            <w:vAlign w:val="center"/>
          </w:tcPr>
          <w:p w14:paraId="357F915E">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查询纳税人风险信息</w:t>
            </w:r>
          </w:p>
        </w:tc>
        <w:tc>
          <w:tcPr>
            <w:tcW w:w="3672" w:type="dxa"/>
            <w:tcBorders>
              <w:top w:val="single" w:color="auto" w:sz="6" w:space="0"/>
            </w:tcBorders>
            <w:noWrap w:val="0"/>
            <w:vAlign w:val="bottom"/>
          </w:tcPr>
          <w:p w14:paraId="4FAB806D">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CXNSRFXXX</w:t>
            </w:r>
          </w:p>
        </w:tc>
      </w:tr>
      <w:tr w14:paraId="1DD801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26E73A0F">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6</w:t>
            </w:r>
          </w:p>
        </w:tc>
        <w:tc>
          <w:tcPr>
            <w:tcW w:w="3716" w:type="dxa"/>
            <w:tcBorders>
              <w:top w:val="single" w:color="auto" w:sz="6" w:space="0"/>
            </w:tcBorders>
            <w:noWrap w:val="0"/>
            <w:vAlign w:val="center"/>
          </w:tcPr>
          <w:p w14:paraId="2946A80B">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查询纳税人基本信息</w:t>
            </w:r>
          </w:p>
        </w:tc>
        <w:tc>
          <w:tcPr>
            <w:tcW w:w="3672" w:type="dxa"/>
            <w:tcBorders>
              <w:top w:val="single" w:color="auto" w:sz="6" w:space="0"/>
            </w:tcBorders>
            <w:noWrap w:val="0"/>
            <w:vAlign w:val="bottom"/>
          </w:tcPr>
          <w:p w14:paraId="5CB8907D">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CXNSRJBXX</w:t>
            </w:r>
          </w:p>
        </w:tc>
      </w:tr>
      <w:tr w14:paraId="3F3DBA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3AE48B88">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7</w:t>
            </w:r>
          </w:p>
        </w:tc>
        <w:tc>
          <w:tcPr>
            <w:tcW w:w="3716" w:type="dxa"/>
            <w:tcBorders>
              <w:top w:val="single" w:color="auto" w:sz="6" w:space="0"/>
            </w:tcBorders>
            <w:noWrap w:val="0"/>
            <w:vAlign w:val="center"/>
          </w:tcPr>
          <w:p w14:paraId="41276472">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查询可用税率信息</w:t>
            </w:r>
          </w:p>
        </w:tc>
        <w:tc>
          <w:tcPr>
            <w:tcW w:w="3672" w:type="dxa"/>
            <w:tcBorders>
              <w:top w:val="single" w:color="auto" w:sz="6" w:space="0"/>
            </w:tcBorders>
            <w:noWrap w:val="0"/>
            <w:vAlign w:val="bottom"/>
          </w:tcPr>
          <w:p w14:paraId="08A688D5">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CXKYSL</w:t>
            </w:r>
          </w:p>
        </w:tc>
      </w:tr>
      <w:tr w14:paraId="58117D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7C769FC8">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8</w:t>
            </w:r>
          </w:p>
        </w:tc>
        <w:tc>
          <w:tcPr>
            <w:tcW w:w="3716" w:type="dxa"/>
            <w:tcBorders>
              <w:top w:val="single" w:color="auto" w:sz="6" w:space="0"/>
            </w:tcBorders>
            <w:noWrap w:val="0"/>
            <w:vAlign w:val="center"/>
          </w:tcPr>
          <w:p w14:paraId="5023A94D">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查询税收分类编码信息</w:t>
            </w:r>
          </w:p>
        </w:tc>
        <w:tc>
          <w:tcPr>
            <w:tcW w:w="3672" w:type="dxa"/>
            <w:tcBorders>
              <w:top w:val="single" w:color="auto" w:sz="6" w:space="0"/>
            </w:tcBorders>
            <w:noWrap w:val="0"/>
            <w:vAlign w:val="bottom"/>
          </w:tcPr>
          <w:p w14:paraId="79DE8C14">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CXSSFLBM</w:t>
            </w:r>
          </w:p>
        </w:tc>
      </w:tr>
      <w:tr w14:paraId="7C5313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34373EF3">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9</w:t>
            </w:r>
          </w:p>
        </w:tc>
        <w:tc>
          <w:tcPr>
            <w:tcW w:w="3716" w:type="dxa"/>
            <w:tcBorders>
              <w:top w:val="single" w:color="auto" w:sz="6" w:space="0"/>
            </w:tcBorders>
            <w:noWrap w:val="0"/>
            <w:vAlign w:val="center"/>
          </w:tcPr>
          <w:p w14:paraId="7D45FC8A">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查询数电红字确认单列表信息</w:t>
            </w:r>
          </w:p>
        </w:tc>
        <w:tc>
          <w:tcPr>
            <w:tcW w:w="3694" w:type="dxa"/>
            <w:gridSpan w:val="2"/>
            <w:tcBorders>
              <w:top w:val="single" w:color="auto" w:sz="6" w:space="0"/>
            </w:tcBorders>
            <w:noWrap w:val="0"/>
            <w:vAlign w:val="bottom"/>
          </w:tcPr>
          <w:p w14:paraId="3BA5A932">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CXQDHZQRDLB</w:t>
            </w:r>
          </w:p>
        </w:tc>
      </w:tr>
      <w:tr w14:paraId="32C4B6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79B8F52D">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10</w:t>
            </w:r>
          </w:p>
        </w:tc>
        <w:tc>
          <w:tcPr>
            <w:tcW w:w="3716" w:type="dxa"/>
            <w:tcBorders>
              <w:top w:val="single" w:color="auto" w:sz="6" w:space="0"/>
            </w:tcBorders>
            <w:noWrap w:val="0"/>
            <w:vAlign w:val="center"/>
          </w:tcPr>
          <w:p w14:paraId="34C45E6A">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查询数电红字确认单明细信息</w:t>
            </w:r>
          </w:p>
        </w:tc>
        <w:tc>
          <w:tcPr>
            <w:tcW w:w="3694" w:type="dxa"/>
            <w:gridSpan w:val="2"/>
            <w:tcBorders>
              <w:top w:val="single" w:color="auto" w:sz="6" w:space="0"/>
            </w:tcBorders>
            <w:noWrap w:val="0"/>
            <w:vAlign w:val="bottom"/>
          </w:tcPr>
          <w:p w14:paraId="63ED890A">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CXQDHZQRDMX</w:t>
            </w:r>
          </w:p>
        </w:tc>
      </w:tr>
      <w:tr w14:paraId="4C871C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959" w:type="dxa"/>
            <w:tcBorders>
              <w:top w:val="single" w:color="auto" w:sz="6" w:space="0"/>
            </w:tcBorders>
            <w:noWrap w:val="0"/>
            <w:vAlign w:val="center"/>
          </w:tcPr>
          <w:p w14:paraId="4B3CEEF4">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11</w:t>
            </w:r>
          </w:p>
        </w:tc>
        <w:tc>
          <w:tcPr>
            <w:tcW w:w="3716" w:type="dxa"/>
            <w:tcBorders>
              <w:top w:val="single" w:color="auto" w:sz="6" w:space="0"/>
            </w:tcBorders>
            <w:noWrap w:val="0"/>
            <w:vAlign w:val="center"/>
          </w:tcPr>
          <w:p w14:paraId="73A02E1D">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lang w:val="en-US" w:eastAsia="zh-CN"/>
              </w:rPr>
            </w:pPr>
            <w:r>
              <w:rPr>
                <w:rFonts w:hint="default" w:ascii="Times New Roman" w:hAnsi="Times New Roman" w:eastAsia="宋体" w:cs="Times New Roman"/>
                <w:kern w:val="0"/>
                <w:sz w:val="21"/>
                <w:szCs w:val="21"/>
                <w:highlight w:val="none"/>
                <w:lang w:val="en-US" w:eastAsia="zh-CN"/>
              </w:rPr>
              <w:t>金融商品转让发票上传</w:t>
            </w:r>
          </w:p>
        </w:tc>
        <w:tc>
          <w:tcPr>
            <w:tcW w:w="3694" w:type="dxa"/>
            <w:gridSpan w:val="2"/>
            <w:tcBorders>
              <w:top w:val="single" w:color="auto" w:sz="6" w:space="0"/>
            </w:tcBorders>
            <w:noWrap w:val="0"/>
            <w:vAlign w:val="bottom"/>
          </w:tcPr>
          <w:p w14:paraId="135CF240">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lang w:val="en-US" w:eastAsia="zh-CN"/>
              </w:rPr>
              <w:t>JRSPZR</w:t>
            </w:r>
            <w:r>
              <w:rPr>
                <w:rFonts w:hint="default" w:ascii="Times New Roman" w:hAnsi="Times New Roman" w:eastAsia="宋体" w:cs="Times New Roman"/>
                <w:kern w:val="0"/>
                <w:sz w:val="21"/>
                <w:szCs w:val="21"/>
                <w:highlight w:val="none"/>
              </w:rPr>
              <w:t>FPSC</w:t>
            </w:r>
          </w:p>
        </w:tc>
      </w:tr>
      <w:tr w14:paraId="1A0D5C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76584187">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12</w:t>
            </w:r>
          </w:p>
        </w:tc>
        <w:tc>
          <w:tcPr>
            <w:tcW w:w="3716" w:type="dxa"/>
            <w:tcBorders>
              <w:top w:val="single" w:color="auto" w:sz="6" w:space="0"/>
            </w:tcBorders>
            <w:noWrap w:val="0"/>
            <w:vAlign w:val="center"/>
          </w:tcPr>
          <w:p w14:paraId="764C3492">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查询</w:t>
            </w:r>
            <w:r>
              <w:rPr>
                <w:rFonts w:hint="default" w:ascii="Times New Roman" w:hAnsi="Times New Roman" w:eastAsia="宋体" w:cs="Times New Roman"/>
                <w:kern w:val="0"/>
                <w:sz w:val="21"/>
                <w:szCs w:val="21"/>
                <w:highlight w:val="none"/>
                <w:lang w:val="en-US" w:eastAsia="zh-CN"/>
              </w:rPr>
              <w:t>金融商品转让发</w:t>
            </w:r>
            <w:r>
              <w:rPr>
                <w:rFonts w:hint="default" w:ascii="Times New Roman" w:hAnsi="Times New Roman" w:eastAsia="宋体" w:cs="Times New Roman"/>
                <w:kern w:val="0"/>
                <w:sz w:val="21"/>
                <w:szCs w:val="21"/>
                <w:highlight w:val="none"/>
              </w:rPr>
              <w:t>票上传结果</w:t>
            </w:r>
          </w:p>
        </w:tc>
        <w:tc>
          <w:tcPr>
            <w:tcW w:w="3694" w:type="dxa"/>
            <w:gridSpan w:val="2"/>
            <w:tcBorders>
              <w:top w:val="single" w:color="auto" w:sz="6" w:space="0"/>
            </w:tcBorders>
            <w:noWrap w:val="0"/>
            <w:vAlign w:val="bottom"/>
          </w:tcPr>
          <w:p w14:paraId="05CE40EC">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CXQDFPSCJG</w:t>
            </w:r>
          </w:p>
        </w:tc>
      </w:tr>
      <w:tr w14:paraId="68450E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6717E4D2">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13</w:t>
            </w:r>
          </w:p>
        </w:tc>
        <w:tc>
          <w:tcPr>
            <w:tcW w:w="3716" w:type="dxa"/>
            <w:tcBorders>
              <w:top w:val="single" w:color="auto" w:sz="6" w:space="0"/>
            </w:tcBorders>
            <w:noWrap w:val="0"/>
            <w:vAlign w:val="center"/>
          </w:tcPr>
          <w:p w14:paraId="3824B4EE">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数电红字确认单申请</w:t>
            </w:r>
          </w:p>
        </w:tc>
        <w:tc>
          <w:tcPr>
            <w:tcW w:w="3694" w:type="dxa"/>
            <w:gridSpan w:val="2"/>
            <w:tcBorders>
              <w:top w:val="single" w:color="auto" w:sz="6" w:space="0"/>
            </w:tcBorders>
            <w:noWrap w:val="0"/>
            <w:vAlign w:val="bottom"/>
          </w:tcPr>
          <w:p w14:paraId="51335BA1">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QDHZQRDSQ</w:t>
            </w:r>
          </w:p>
        </w:tc>
      </w:tr>
      <w:tr w14:paraId="5D0E8C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53ABF9F4">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14</w:t>
            </w:r>
          </w:p>
        </w:tc>
        <w:tc>
          <w:tcPr>
            <w:tcW w:w="3716" w:type="dxa"/>
            <w:tcBorders>
              <w:top w:val="single" w:color="auto" w:sz="6" w:space="0"/>
              <w:bottom w:val="single" w:color="auto" w:sz="6" w:space="0"/>
            </w:tcBorders>
            <w:noWrap w:val="0"/>
            <w:vAlign w:val="center"/>
          </w:tcPr>
          <w:p w14:paraId="4DE6E03B">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数电红字确认单确认</w:t>
            </w:r>
          </w:p>
        </w:tc>
        <w:tc>
          <w:tcPr>
            <w:tcW w:w="3694" w:type="dxa"/>
            <w:gridSpan w:val="2"/>
            <w:tcBorders>
              <w:top w:val="single" w:color="auto" w:sz="6" w:space="0"/>
              <w:bottom w:val="single" w:color="auto" w:sz="6" w:space="0"/>
            </w:tcBorders>
            <w:noWrap w:val="0"/>
            <w:vAlign w:val="bottom"/>
          </w:tcPr>
          <w:p w14:paraId="3ACE151A">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QDHZQRDQR</w:t>
            </w:r>
          </w:p>
        </w:tc>
      </w:tr>
      <w:tr w14:paraId="51497B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024291CA">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15</w:t>
            </w:r>
          </w:p>
        </w:tc>
        <w:tc>
          <w:tcPr>
            <w:tcW w:w="3716" w:type="dxa"/>
            <w:tcBorders>
              <w:top w:val="single" w:color="auto" w:sz="6" w:space="0"/>
              <w:bottom w:val="single" w:color="auto" w:sz="6" w:space="0"/>
            </w:tcBorders>
            <w:noWrap w:val="0"/>
            <w:vAlign w:val="center"/>
          </w:tcPr>
          <w:p w14:paraId="3D73178D">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上传发票汇总确认信息</w:t>
            </w:r>
          </w:p>
        </w:tc>
        <w:tc>
          <w:tcPr>
            <w:tcW w:w="3694" w:type="dxa"/>
            <w:gridSpan w:val="2"/>
            <w:tcBorders>
              <w:top w:val="single" w:color="auto" w:sz="6" w:space="0"/>
              <w:bottom w:val="single" w:color="auto" w:sz="6" w:space="0"/>
            </w:tcBorders>
            <w:noWrap w:val="0"/>
            <w:vAlign w:val="bottom"/>
          </w:tcPr>
          <w:p w14:paraId="266B7272">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lang w:val="en-US" w:eastAsia="zh-CN"/>
              </w:rPr>
              <w:t>SCFPHZQRXX</w:t>
            </w:r>
          </w:p>
        </w:tc>
      </w:tr>
      <w:tr w14:paraId="283030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15ACCF7B">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16</w:t>
            </w:r>
          </w:p>
        </w:tc>
        <w:tc>
          <w:tcPr>
            <w:tcW w:w="3716" w:type="dxa"/>
            <w:tcBorders>
              <w:top w:val="single" w:color="auto" w:sz="6" w:space="0"/>
              <w:bottom w:val="single" w:color="auto" w:sz="6" w:space="0"/>
            </w:tcBorders>
            <w:noWrap w:val="0"/>
            <w:vAlign w:val="center"/>
          </w:tcPr>
          <w:p w14:paraId="59385438">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查询发票汇总确认信息</w:t>
            </w:r>
          </w:p>
        </w:tc>
        <w:tc>
          <w:tcPr>
            <w:tcW w:w="3694" w:type="dxa"/>
            <w:gridSpan w:val="2"/>
            <w:tcBorders>
              <w:top w:val="single" w:color="auto" w:sz="6" w:space="0"/>
              <w:bottom w:val="single" w:color="auto" w:sz="6" w:space="0"/>
            </w:tcBorders>
            <w:noWrap w:val="0"/>
            <w:vAlign w:val="bottom"/>
          </w:tcPr>
          <w:p w14:paraId="261EF979">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lang w:val="en-US" w:eastAsia="zh-CN"/>
              </w:rPr>
              <w:t>CXFPHZQRXX</w:t>
            </w:r>
          </w:p>
        </w:tc>
      </w:tr>
      <w:tr w14:paraId="58F51A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shd w:val="clear" w:color="auto" w:fill="auto"/>
            <w:noWrap w:val="0"/>
            <w:vAlign w:val="center"/>
          </w:tcPr>
          <w:p w14:paraId="59CDAAE9">
            <w:pPr>
              <w:spacing w:beforeLines="0" w:afterLines="0"/>
              <w:ind w:firstLine="0" w:firstLineChars="0"/>
              <w:jc w:val="left"/>
              <w:rPr>
                <w:rFonts w:hint="default" w:ascii="Times New Roman" w:hAnsi="Times New Roman" w:eastAsia="宋体" w:cs="Times New Roman"/>
                <w:kern w:val="0"/>
                <w:sz w:val="21"/>
                <w:szCs w:val="21"/>
                <w:highlight w:val="none"/>
                <w:lang w:val="en-US" w:eastAsia="zh-CN" w:bidi="ar"/>
              </w:rPr>
            </w:pPr>
            <w:r>
              <w:rPr>
                <w:rFonts w:hint="default" w:ascii="Times New Roman" w:hAnsi="Times New Roman" w:eastAsia="宋体" w:cs="Times New Roman"/>
                <w:kern w:val="0"/>
                <w:sz w:val="21"/>
                <w:szCs w:val="21"/>
                <w:highlight w:val="none"/>
                <w:lang w:val="en-US" w:eastAsia="zh-CN"/>
              </w:rPr>
              <w:t>17</w:t>
            </w:r>
          </w:p>
        </w:tc>
        <w:tc>
          <w:tcPr>
            <w:tcW w:w="3716" w:type="dxa"/>
            <w:tcBorders>
              <w:top w:val="single" w:color="auto" w:sz="6" w:space="0"/>
              <w:bottom w:val="single" w:color="auto" w:sz="6" w:space="0"/>
            </w:tcBorders>
            <w:shd w:val="clear" w:color="auto" w:fill="auto"/>
            <w:noWrap w:val="0"/>
            <w:vAlign w:val="center"/>
          </w:tcPr>
          <w:p w14:paraId="601A8206">
            <w:pPr>
              <w:spacing w:beforeLines="0" w:afterLines="0"/>
              <w:ind w:firstLine="0" w:firstLineChars="0"/>
              <w:jc w:val="left"/>
              <w:rPr>
                <w:rFonts w:hint="default" w:ascii="Times New Roman" w:hAnsi="Times New Roman" w:eastAsia="宋体" w:cs="Times New Roman"/>
                <w:kern w:val="0"/>
                <w:sz w:val="21"/>
                <w:szCs w:val="21"/>
                <w:highlight w:val="none"/>
                <w:lang w:val="en-US" w:eastAsia="zh-CN" w:bidi="ar"/>
              </w:rPr>
            </w:pPr>
            <w:r>
              <w:rPr>
                <w:rFonts w:hint="default" w:ascii="Times New Roman" w:hAnsi="Times New Roman" w:eastAsia="宋体" w:cs="Times New Roman"/>
                <w:kern w:val="0"/>
                <w:sz w:val="21"/>
                <w:szCs w:val="21"/>
                <w:highlight w:val="none"/>
              </w:rPr>
              <w:fldChar w:fldCharType="begin"/>
            </w:r>
            <w:r>
              <w:rPr>
                <w:rFonts w:hint="default" w:ascii="Times New Roman" w:hAnsi="Times New Roman" w:eastAsia="宋体" w:cs="Times New Roman"/>
                <w:kern w:val="0"/>
                <w:sz w:val="21"/>
                <w:szCs w:val="21"/>
                <w:highlight w:val="none"/>
              </w:rPr>
              <w:instrText xml:space="preserve"> HYPERLINK \l "_5.发票用途状态信息查询" </w:instrText>
            </w:r>
            <w:r>
              <w:rPr>
                <w:rFonts w:hint="default" w:ascii="Times New Roman" w:hAnsi="Times New Roman" w:eastAsia="宋体" w:cs="Times New Roman"/>
                <w:kern w:val="0"/>
                <w:sz w:val="21"/>
                <w:szCs w:val="21"/>
                <w:highlight w:val="none"/>
              </w:rPr>
              <w:fldChar w:fldCharType="separate"/>
            </w:r>
            <w:r>
              <w:rPr>
                <w:rFonts w:hint="default" w:ascii="Times New Roman" w:hAnsi="Times New Roman" w:eastAsia="宋体" w:cs="Times New Roman"/>
                <w:kern w:val="0"/>
                <w:sz w:val="21"/>
                <w:szCs w:val="21"/>
                <w:highlight w:val="none"/>
              </w:rPr>
              <w:t>发票用途状态信息查询</w:t>
            </w:r>
            <w:r>
              <w:rPr>
                <w:rFonts w:hint="default" w:ascii="Times New Roman" w:hAnsi="Times New Roman" w:eastAsia="宋体" w:cs="Times New Roman"/>
                <w:kern w:val="0"/>
                <w:sz w:val="21"/>
                <w:szCs w:val="21"/>
                <w:highlight w:val="none"/>
              </w:rPr>
              <w:fldChar w:fldCharType="end"/>
            </w:r>
          </w:p>
        </w:tc>
        <w:tc>
          <w:tcPr>
            <w:tcW w:w="3694" w:type="dxa"/>
            <w:gridSpan w:val="2"/>
            <w:tcBorders>
              <w:top w:val="single" w:color="auto" w:sz="6" w:space="0"/>
              <w:bottom w:val="single" w:color="auto" w:sz="6" w:space="0"/>
            </w:tcBorders>
            <w:shd w:val="clear" w:color="auto" w:fill="auto"/>
            <w:noWrap w:val="0"/>
            <w:vAlign w:val="center"/>
          </w:tcPr>
          <w:p w14:paraId="6754C84E">
            <w:pPr>
              <w:spacing w:beforeLines="0" w:afterLines="0"/>
              <w:ind w:firstLine="0" w:firstLineChars="0"/>
              <w:jc w:val="left"/>
              <w:rPr>
                <w:rFonts w:hint="default" w:ascii="Times New Roman" w:hAnsi="Times New Roman" w:eastAsia="宋体" w:cs="Times New Roman"/>
                <w:kern w:val="0"/>
                <w:sz w:val="21"/>
                <w:szCs w:val="21"/>
                <w:highlight w:val="none"/>
                <w:lang w:val="en-US" w:eastAsia="zh-CN" w:bidi="ar"/>
              </w:rPr>
            </w:pPr>
            <w:r>
              <w:rPr>
                <w:rFonts w:hint="default" w:ascii="Times New Roman" w:hAnsi="Times New Roman" w:eastAsia="宋体" w:cs="Times New Roman"/>
                <w:kern w:val="0"/>
                <w:sz w:val="21"/>
                <w:szCs w:val="21"/>
                <w:highlight w:val="none"/>
              </w:rPr>
              <w:t>FPZTXXCX</w:t>
            </w:r>
          </w:p>
        </w:tc>
      </w:tr>
    </w:tbl>
    <w:p w14:paraId="70F8184B">
      <w:pPr>
        <w:pStyle w:val="4"/>
        <w:numPr>
          <w:ilvl w:val="2"/>
          <w:numId w:val="0"/>
        </w:numPr>
        <w:spacing w:before="156" w:after="156"/>
        <w:rPr>
          <w:rFonts w:hint="default" w:ascii="Times New Roman" w:hAnsi="Times New Roman" w:cs="Times New Roman"/>
        </w:rPr>
      </w:pPr>
      <w:bookmarkStart w:id="159" w:name="_Toc18812"/>
      <w:r>
        <w:rPr>
          <w:rFonts w:hint="default" w:ascii="Times New Roman" w:hAnsi="Times New Roman" w:cs="Times New Roman"/>
        </w:rPr>
        <w:t>5.1.</w:t>
      </w:r>
      <w:r>
        <w:rPr>
          <w:rFonts w:hint="default" w:ascii="Times New Roman" w:hAnsi="Times New Roman" w:cs="Times New Roman"/>
          <w:lang w:val="en-US" w:eastAsia="zh-CN"/>
        </w:rPr>
        <w:t>26客运场站服务</w:t>
      </w:r>
      <w:r>
        <w:rPr>
          <w:rFonts w:hint="default" w:ascii="Times New Roman" w:hAnsi="Times New Roman" w:cs="Times New Roman"/>
        </w:rPr>
        <w:t>开票能力</w:t>
      </w:r>
      <w:bookmarkEnd w:id="159"/>
    </w:p>
    <w:p w14:paraId="2434373E">
      <w:pPr>
        <w:rPr>
          <w:rFonts w:hint="default" w:ascii="Times New Roman" w:hAnsi="Times New Roman" w:eastAsia="Songti SC" w:cs="Times New Roman"/>
          <w:lang w:val="en-US" w:eastAsia="zh-CN"/>
        </w:rPr>
      </w:pPr>
      <w:bookmarkStart w:id="207" w:name="_GoBack"/>
      <w:r>
        <w:rPr>
          <w:rFonts w:hint="default" w:ascii="Times New Roman" w:hAnsi="Times New Roman" w:cs="Times New Roman"/>
        </w:rPr>
        <w:t>能力编码（nlbm）：</w:t>
      </w:r>
      <w:r>
        <w:rPr>
          <w:rFonts w:hint="eastAsia" w:ascii="Times New Roman" w:hAnsi="Times New Roman" w:cs="Times New Roman"/>
          <w:lang w:val="en-US" w:eastAsia="zh-CN"/>
        </w:rPr>
        <w:t>202085</w:t>
      </w:r>
    </w:p>
    <w:p w14:paraId="022D4A49">
      <w:pPr>
        <w:rPr>
          <w:rFonts w:hint="default" w:ascii="Times New Roman" w:hAnsi="Times New Roman" w:eastAsia="Songti SC" w:cs="Times New Roman"/>
          <w:lang w:val="en-US" w:eastAsia="zh-CN"/>
        </w:rPr>
      </w:pPr>
      <w:r>
        <w:rPr>
          <w:rFonts w:hint="default" w:ascii="Times New Roman" w:hAnsi="Times New Roman" w:cs="Times New Roman"/>
        </w:rPr>
        <w:t>用例编码（ylbm）：</w:t>
      </w:r>
      <w:r>
        <w:rPr>
          <w:rFonts w:hint="eastAsia" w:ascii="Times New Roman" w:hAnsi="Times New Roman" w:cs="Times New Roman"/>
          <w:lang w:val="en-US" w:eastAsia="zh-CN"/>
        </w:rPr>
        <w:t>202085</w:t>
      </w:r>
    </w:p>
    <w:bookmarkEnd w:id="207"/>
    <w:tbl>
      <w:tblPr>
        <w:tblStyle w:val="32"/>
        <w:tblW w:w="8369"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59"/>
        <w:gridCol w:w="3716"/>
        <w:gridCol w:w="3672"/>
        <w:gridCol w:w="22"/>
      </w:tblGrid>
      <w:tr w14:paraId="01D02A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12" w:space="0"/>
              <w:bottom w:val="single" w:color="auto" w:sz="6" w:space="0"/>
            </w:tcBorders>
            <w:shd w:val="clear" w:color="auto" w:fill="auto"/>
            <w:noWrap w:val="0"/>
            <w:vAlign w:val="center"/>
          </w:tcPr>
          <w:p w14:paraId="44E93AA5">
            <w:pPr>
              <w:pStyle w:val="53"/>
              <w:snapToGrid w:val="0"/>
              <w:spacing w:before="60" w:after="60" w:line="312" w:lineRule="auto"/>
              <w:jc w:val="both"/>
              <w:rPr>
                <w:rFonts w:hint="default" w:ascii="Times New Roman" w:hAnsi="Times New Roman" w:eastAsia="宋体" w:cs="Times New Roman"/>
                <w:b/>
                <w:bCs w:val="0"/>
                <w:color w:val="333333"/>
                <w:kern w:val="2"/>
                <w:sz w:val="21"/>
                <w:szCs w:val="24"/>
                <w:lang w:eastAsia="zh-CN"/>
              </w:rPr>
            </w:pPr>
            <w:r>
              <w:rPr>
                <w:rFonts w:hint="default" w:ascii="Times New Roman" w:hAnsi="Times New Roman" w:eastAsia="宋体" w:cs="Times New Roman"/>
                <w:b/>
                <w:color w:val="333333"/>
                <w:kern w:val="2"/>
                <w:sz w:val="21"/>
                <w:szCs w:val="24"/>
              </w:rPr>
              <w:t>序号</w:t>
            </w:r>
          </w:p>
        </w:tc>
        <w:tc>
          <w:tcPr>
            <w:tcW w:w="3716" w:type="dxa"/>
            <w:tcBorders>
              <w:top w:val="single" w:color="auto" w:sz="12" w:space="0"/>
              <w:bottom w:val="single" w:color="auto" w:sz="6" w:space="0"/>
            </w:tcBorders>
            <w:shd w:val="clear" w:color="auto" w:fill="auto"/>
            <w:noWrap w:val="0"/>
            <w:vAlign w:val="center"/>
          </w:tcPr>
          <w:p w14:paraId="52507BBE">
            <w:pPr>
              <w:pStyle w:val="53"/>
              <w:snapToGrid w:val="0"/>
              <w:spacing w:before="60" w:after="60" w:line="312" w:lineRule="auto"/>
              <w:jc w:val="both"/>
              <w:rPr>
                <w:rFonts w:hint="default" w:ascii="Times New Roman" w:hAnsi="Times New Roman" w:eastAsia="宋体" w:cs="Times New Roman"/>
                <w:b/>
                <w:color w:val="333333"/>
                <w:kern w:val="2"/>
                <w:sz w:val="21"/>
                <w:szCs w:val="24"/>
              </w:rPr>
            </w:pPr>
            <w:r>
              <w:rPr>
                <w:rFonts w:hint="default" w:ascii="Times New Roman" w:hAnsi="Times New Roman" w:eastAsia="宋体" w:cs="Times New Roman"/>
                <w:b/>
                <w:color w:val="333333"/>
                <w:kern w:val="2"/>
                <w:sz w:val="21"/>
                <w:szCs w:val="24"/>
              </w:rPr>
              <w:t>接口名称</w:t>
            </w:r>
          </w:p>
        </w:tc>
        <w:tc>
          <w:tcPr>
            <w:tcW w:w="3672" w:type="dxa"/>
            <w:tcBorders>
              <w:top w:val="single" w:color="auto" w:sz="12" w:space="0"/>
              <w:bottom w:val="single" w:color="auto" w:sz="6" w:space="0"/>
            </w:tcBorders>
            <w:shd w:val="clear" w:color="auto" w:fill="auto"/>
            <w:noWrap w:val="0"/>
            <w:vAlign w:val="center"/>
          </w:tcPr>
          <w:p w14:paraId="5A678645">
            <w:pPr>
              <w:pStyle w:val="53"/>
              <w:snapToGrid w:val="0"/>
              <w:spacing w:before="60" w:after="60" w:line="312" w:lineRule="auto"/>
              <w:jc w:val="both"/>
              <w:rPr>
                <w:rFonts w:hint="default" w:ascii="Times New Roman" w:hAnsi="Times New Roman" w:eastAsia="宋体" w:cs="Times New Roman"/>
                <w:b/>
                <w:color w:val="333333"/>
                <w:kern w:val="2"/>
                <w:sz w:val="21"/>
                <w:szCs w:val="24"/>
              </w:rPr>
            </w:pPr>
            <w:r>
              <w:rPr>
                <w:rFonts w:hint="default" w:ascii="Times New Roman" w:hAnsi="Times New Roman" w:eastAsia="宋体" w:cs="Times New Roman"/>
                <w:b/>
                <w:color w:val="333333"/>
                <w:kern w:val="2"/>
                <w:sz w:val="21"/>
                <w:szCs w:val="24"/>
              </w:rPr>
              <w:t>服务编码</w:t>
            </w:r>
          </w:p>
        </w:tc>
      </w:tr>
      <w:tr w14:paraId="09A8AB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332CF8A2">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1</w:t>
            </w:r>
          </w:p>
        </w:tc>
        <w:tc>
          <w:tcPr>
            <w:tcW w:w="3716" w:type="dxa"/>
            <w:tcBorders>
              <w:top w:val="single" w:color="auto" w:sz="6" w:space="0"/>
            </w:tcBorders>
            <w:noWrap w:val="0"/>
            <w:vAlign w:val="center"/>
          </w:tcPr>
          <w:p w14:paraId="6FC6C8A2">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获取数电票批量预赋码信息</w:t>
            </w:r>
          </w:p>
        </w:tc>
        <w:tc>
          <w:tcPr>
            <w:tcW w:w="3672" w:type="dxa"/>
            <w:tcBorders>
              <w:top w:val="single" w:color="auto" w:sz="6" w:space="0"/>
            </w:tcBorders>
            <w:noWrap w:val="0"/>
            <w:vAlign w:val="bottom"/>
          </w:tcPr>
          <w:p w14:paraId="32C03079">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QDFPPLFM</w:t>
            </w:r>
          </w:p>
        </w:tc>
      </w:tr>
      <w:tr w14:paraId="1D295B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4FB994AD">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2</w:t>
            </w:r>
          </w:p>
        </w:tc>
        <w:tc>
          <w:tcPr>
            <w:tcW w:w="3716" w:type="dxa"/>
            <w:tcBorders>
              <w:top w:val="single" w:color="auto" w:sz="6" w:space="0"/>
            </w:tcBorders>
            <w:noWrap w:val="0"/>
            <w:vAlign w:val="center"/>
          </w:tcPr>
          <w:p w14:paraId="134D964B">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查询发票额度</w:t>
            </w:r>
          </w:p>
        </w:tc>
        <w:tc>
          <w:tcPr>
            <w:tcW w:w="3672" w:type="dxa"/>
            <w:tcBorders>
              <w:top w:val="single" w:color="auto" w:sz="6" w:space="0"/>
            </w:tcBorders>
            <w:noWrap w:val="0"/>
            <w:vAlign w:val="bottom"/>
          </w:tcPr>
          <w:p w14:paraId="6AF8D064">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CXSXED</w:t>
            </w:r>
          </w:p>
        </w:tc>
      </w:tr>
      <w:tr w14:paraId="41D068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1478079D">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3</w:t>
            </w:r>
          </w:p>
        </w:tc>
        <w:tc>
          <w:tcPr>
            <w:tcW w:w="3716" w:type="dxa"/>
            <w:tcBorders>
              <w:top w:val="single" w:color="auto" w:sz="6" w:space="0"/>
            </w:tcBorders>
            <w:noWrap w:val="0"/>
            <w:vAlign w:val="center"/>
          </w:tcPr>
          <w:p w14:paraId="78E4A62D">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下载/退回发票额度</w:t>
            </w:r>
          </w:p>
        </w:tc>
        <w:tc>
          <w:tcPr>
            <w:tcW w:w="3672" w:type="dxa"/>
            <w:tcBorders>
              <w:top w:val="single" w:color="auto" w:sz="6" w:space="0"/>
            </w:tcBorders>
            <w:noWrap w:val="0"/>
            <w:vAlign w:val="bottom"/>
          </w:tcPr>
          <w:p w14:paraId="6293625B">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XZTHSXED</w:t>
            </w:r>
          </w:p>
        </w:tc>
      </w:tr>
      <w:tr w14:paraId="7F4959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69E67F1C">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4</w:t>
            </w:r>
          </w:p>
        </w:tc>
        <w:tc>
          <w:tcPr>
            <w:tcW w:w="3716" w:type="dxa"/>
            <w:tcBorders>
              <w:top w:val="single" w:color="auto" w:sz="6" w:space="0"/>
            </w:tcBorders>
            <w:noWrap w:val="0"/>
            <w:vAlign w:val="center"/>
          </w:tcPr>
          <w:p w14:paraId="5A147C81">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调整发票额度有效期</w:t>
            </w:r>
          </w:p>
        </w:tc>
        <w:tc>
          <w:tcPr>
            <w:tcW w:w="3672" w:type="dxa"/>
            <w:tcBorders>
              <w:top w:val="single" w:color="auto" w:sz="6" w:space="0"/>
            </w:tcBorders>
            <w:noWrap w:val="0"/>
            <w:vAlign w:val="bottom"/>
          </w:tcPr>
          <w:p w14:paraId="51D5966C">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TZSXEDYXQ</w:t>
            </w:r>
          </w:p>
        </w:tc>
      </w:tr>
      <w:tr w14:paraId="05F750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6B0BAFF0">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5</w:t>
            </w:r>
          </w:p>
        </w:tc>
        <w:tc>
          <w:tcPr>
            <w:tcW w:w="3716" w:type="dxa"/>
            <w:tcBorders>
              <w:top w:val="single" w:color="auto" w:sz="6" w:space="0"/>
            </w:tcBorders>
            <w:noWrap w:val="0"/>
            <w:vAlign w:val="center"/>
          </w:tcPr>
          <w:p w14:paraId="2EA4E9CF">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查询纳税人风险信息</w:t>
            </w:r>
          </w:p>
        </w:tc>
        <w:tc>
          <w:tcPr>
            <w:tcW w:w="3672" w:type="dxa"/>
            <w:tcBorders>
              <w:top w:val="single" w:color="auto" w:sz="6" w:space="0"/>
            </w:tcBorders>
            <w:noWrap w:val="0"/>
            <w:vAlign w:val="bottom"/>
          </w:tcPr>
          <w:p w14:paraId="3BC11F36">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CXNSRFXXX</w:t>
            </w:r>
          </w:p>
        </w:tc>
      </w:tr>
      <w:tr w14:paraId="72A74C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69768288">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6</w:t>
            </w:r>
          </w:p>
        </w:tc>
        <w:tc>
          <w:tcPr>
            <w:tcW w:w="3716" w:type="dxa"/>
            <w:tcBorders>
              <w:top w:val="single" w:color="auto" w:sz="6" w:space="0"/>
            </w:tcBorders>
            <w:noWrap w:val="0"/>
            <w:vAlign w:val="center"/>
          </w:tcPr>
          <w:p w14:paraId="5F6D395D">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查询纳税人基本信息</w:t>
            </w:r>
          </w:p>
        </w:tc>
        <w:tc>
          <w:tcPr>
            <w:tcW w:w="3672" w:type="dxa"/>
            <w:tcBorders>
              <w:top w:val="single" w:color="auto" w:sz="6" w:space="0"/>
            </w:tcBorders>
            <w:noWrap w:val="0"/>
            <w:vAlign w:val="bottom"/>
          </w:tcPr>
          <w:p w14:paraId="67005453">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CXNSRJBXX</w:t>
            </w:r>
          </w:p>
        </w:tc>
      </w:tr>
      <w:tr w14:paraId="375FF4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421934AB">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7</w:t>
            </w:r>
          </w:p>
        </w:tc>
        <w:tc>
          <w:tcPr>
            <w:tcW w:w="3716" w:type="dxa"/>
            <w:tcBorders>
              <w:top w:val="single" w:color="auto" w:sz="6" w:space="0"/>
            </w:tcBorders>
            <w:noWrap w:val="0"/>
            <w:vAlign w:val="center"/>
          </w:tcPr>
          <w:p w14:paraId="0D67F223">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查询可用税率信息</w:t>
            </w:r>
          </w:p>
        </w:tc>
        <w:tc>
          <w:tcPr>
            <w:tcW w:w="3672" w:type="dxa"/>
            <w:tcBorders>
              <w:top w:val="single" w:color="auto" w:sz="6" w:space="0"/>
            </w:tcBorders>
            <w:noWrap w:val="0"/>
            <w:vAlign w:val="bottom"/>
          </w:tcPr>
          <w:p w14:paraId="65027F12">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CXKYSL</w:t>
            </w:r>
          </w:p>
        </w:tc>
      </w:tr>
      <w:tr w14:paraId="5511B8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4664E5DF">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8</w:t>
            </w:r>
          </w:p>
        </w:tc>
        <w:tc>
          <w:tcPr>
            <w:tcW w:w="3716" w:type="dxa"/>
            <w:tcBorders>
              <w:top w:val="single" w:color="auto" w:sz="6" w:space="0"/>
            </w:tcBorders>
            <w:noWrap w:val="0"/>
            <w:vAlign w:val="center"/>
          </w:tcPr>
          <w:p w14:paraId="549AE85E">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查询税收分类编码信息</w:t>
            </w:r>
          </w:p>
        </w:tc>
        <w:tc>
          <w:tcPr>
            <w:tcW w:w="3672" w:type="dxa"/>
            <w:tcBorders>
              <w:top w:val="single" w:color="auto" w:sz="6" w:space="0"/>
            </w:tcBorders>
            <w:noWrap w:val="0"/>
            <w:vAlign w:val="bottom"/>
          </w:tcPr>
          <w:p w14:paraId="0F57E0C6">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CXSSFLBM</w:t>
            </w:r>
          </w:p>
        </w:tc>
      </w:tr>
      <w:tr w14:paraId="53EED2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04C818E9">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9</w:t>
            </w:r>
          </w:p>
        </w:tc>
        <w:tc>
          <w:tcPr>
            <w:tcW w:w="3716" w:type="dxa"/>
            <w:tcBorders>
              <w:top w:val="single" w:color="auto" w:sz="6" w:space="0"/>
            </w:tcBorders>
            <w:noWrap w:val="0"/>
            <w:vAlign w:val="center"/>
          </w:tcPr>
          <w:p w14:paraId="264304A6">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查询数电红字确认单列表信息</w:t>
            </w:r>
          </w:p>
        </w:tc>
        <w:tc>
          <w:tcPr>
            <w:tcW w:w="3694" w:type="dxa"/>
            <w:gridSpan w:val="2"/>
            <w:tcBorders>
              <w:top w:val="single" w:color="auto" w:sz="6" w:space="0"/>
            </w:tcBorders>
            <w:noWrap w:val="0"/>
            <w:vAlign w:val="bottom"/>
          </w:tcPr>
          <w:p w14:paraId="5CA911A1">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CXQDHZQRDLB</w:t>
            </w:r>
          </w:p>
        </w:tc>
      </w:tr>
      <w:tr w14:paraId="60EBC5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4AAF0B57">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10</w:t>
            </w:r>
          </w:p>
        </w:tc>
        <w:tc>
          <w:tcPr>
            <w:tcW w:w="3716" w:type="dxa"/>
            <w:tcBorders>
              <w:top w:val="single" w:color="auto" w:sz="6" w:space="0"/>
            </w:tcBorders>
            <w:noWrap w:val="0"/>
            <w:vAlign w:val="center"/>
          </w:tcPr>
          <w:p w14:paraId="334F3D60">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查询数电红字确认单明细信息</w:t>
            </w:r>
          </w:p>
        </w:tc>
        <w:tc>
          <w:tcPr>
            <w:tcW w:w="3694" w:type="dxa"/>
            <w:gridSpan w:val="2"/>
            <w:tcBorders>
              <w:top w:val="single" w:color="auto" w:sz="6" w:space="0"/>
            </w:tcBorders>
            <w:noWrap w:val="0"/>
            <w:vAlign w:val="bottom"/>
          </w:tcPr>
          <w:p w14:paraId="645B321A">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CXQDHZQRDMX</w:t>
            </w:r>
          </w:p>
        </w:tc>
      </w:tr>
      <w:tr w14:paraId="196A93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959" w:type="dxa"/>
            <w:tcBorders>
              <w:top w:val="single" w:color="auto" w:sz="6" w:space="0"/>
            </w:tcBorders>
            <w:noWrap w:val="0"/>
            <w:vAlign w:val="center"/>
          </w:tcPr>
          <w:p w14:paraId="7CAD323B">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11</w:t>
            </w:r>
          </w:p>
        </w:tc>
        <w:tc>
          <w:tcPr>
            <w:tcW w:w="3716" w:type="dxa"/>
            <w:tcBorders>
              <w:top w:val="single" w:color="auto" w:sz="6" w:space="0"/>
            </w:tcBorders>
            <w:noWrap w:val="0"/>
            <w:vAlign w:val="center"/>
          </w:tcPr>
          <w:p w14:paraId="18373879">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lang w:val="en-US" w:eastAsia="zh-CN"/>
              </w:rPr>
            </w:pPr>
            <w:r>
              <w:rPr>
                <w:rFonts w:hint="default" w:ascii="Times New Roman" w:hAnsi="Times New Roman" w:eastAsia="宋体" w:cs="Times New Roman"/>
                <w:kern w:val="0"/>
                <w:sz w:val="21"/>
                <w:szCs w:val="21"/>
                <w:highlight w:val="none"/>
                <w:lang w:val="en-US" w:eastAsia="zh-CN"/>
              </w:rPr>
              <w:t>客运场站服务发票上传</w:t>
            </w:r>
          </w:p>
        </w:tc>
        <w:tc>
          <w:tcPr>
            <w:tcW w:w="3694" w:type="dxa"/>
            <w:gridSpan w:val="2"/>
            <w:tcBorders>
              <w:top w:val="single" w:color="auto" w:sz="6" w:space="0"/>
            </w:tcBorders>
            <w:noWrap w:val="0"/>
            <w:vAlign w:val="bottom"/>
          </w:tcPr>
          <w:p w14:paraId="70EFC47A">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lang w:val="en-US" w:eastAsia="zh-CN"/>
              </w:rPr>
              <w:t>KYCZFW</w:t>
            </w:r>
            <w:r>
              <w:rPr>
                <w:rFonts w:hint="default" w:ascii="Times New Roman" w:hAnsi="Times New Roman" w:eastAsia="宋体" w:cs="Times New Roman"/>
                <w:kern w:val="0"/>
                <w:sz w:val="21"/>
                <w:szCs w:val="21"/>
                <w:highlight w:val="none"/>
              </w:rPr>
              <w:t>FPSC</w:t>
            </w:r>
          </w:p>
        </w:tc>
      </w:tr>
      <w:tr w14:paraId="047396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5A021F1C">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12</w:t>
            </w:r>
          </w:p>
        </w:tc>
        <w:tc>
          <w:tcPr>
            <w:tcW w:w="3716" w:type="dxa"/>
            <w:tcBorders>
              <w:top w:val="single" w:color="auto" w:sz="6" w:space="0"/>
            </w:tcBorders>
            <w:noWrap w:val="0"/>
            <w:vAlign w:val="center"/>
          </w:tcPr>
          <w:p w14:paraId="7F6022C1">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查询</w:t>
            </w:r>
            <w:r>
              <w:rPr>
                <w:rFonts w:hint="default" w:ascii="Times New Roman" w:hAnsi="Times New Roman" w:eastAsia="宋体" w:cs="Times New Roman"/>
                <w:kern w:val="0"/>
                <w:sz w:val="21"/>
                <w:szCs w:val="21"/>
                <w:highlight w:val="none"/>
                <w:lang w:val="en-US" w:eastAsia="zh-CN"/>
              </w:rPr>
              <w:t>客运场站服务发</w:t>
            </w:r>
            <w:r>
              <w:rPr>
                <w:rFonts w:hint="default" w:ascii="Times New Roman" w:hAnsi="Times New Roman" w:eastAsia="宋体" w:cs="Times New Roman"/>
                <w:kern w:val="0"/>
                <w:sz w:val="21"/>
                <w:szCs w:val="21"/>
                <w:highlight w:val="none"/>
              </w:rPr>
              <w:t>票上传结果</w:t>
            </w:r>
          </w:p>
        </w:tc>
        <w:tc>
          <w:tcPr>
            <w:tcW w:w="3694" w:type="dxa"/>
            <w:gridSpan w:val="2"/>
            <w:tcBorders>
              <w:top w:val="single" w:color="auto" w:sz="6" w:space="0"/>
            </w:tcBorders>
            <w:noWrap w:val="0"/>
            <w:vAlign w:val="bottom"/>
          </w:tcPr>
          <w:p w14:paraId="4ACD8866">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CXQDFPSCJG</w:t>
            </w:r>
          </w:p>
        </w:tc>
      </w:tr>
      <w:tr w14:paraId="7DBB3D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5703B8B0">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13</w:t>
            </w:r>
          </w:p>
        </w:tc>
        <w:tc>
          <w:tcPr>
            <w:tcW w:w="3716" w:type="dxa"/>
            <w:tcBorders>
              <w:top w:val="single" w:color="auto" w:sz="6" w:space="0"/>
            </w:tcBorders>
            <w:noWrap w:val="0"/>
            <w:vAlign w:val="center"/>
          </w:tcPr>
          <w:p w14:paraId="42A5AC85">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数电红字确认单申请</w:t>
            </w:r>
          </w:p>
        </w:tc>
        <w:tc>
          <w:tcPr>
            <w:tcW w:w="3694" w:type="dxa"/>
            <w:gridSpan w:val="2"/>
            <w:tcBorders>
              <w:top w:val="single" w:color="auto" w:sz="6" w:space="0"/>
            </w:tcBorders>
            <w:noWrap w:val="0"/>
            <w:vAlign w:val="bottom"/>
          </w:tcPr>
          <w:p w14:paraId="58A4C858">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QDHZQRDSQ</w:t>
            </w:r>
          </w:p>
        </w:tc>
      </w:tr>
      <w:tr w14:paraId="07A846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518ECC02">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14</w:t>
            </w:r>
          </w:p>
        </w:tc>
        <w:tc>
          <w:tcPr>
            <w:tcW w:w="3716" w:type="dxa"/>
            <w:tcBorders>
              <w:top w:val="single" w:color="auto" w:sz="6" w:space="0"/>
              <w:bottom w:val="single" w:color="auto" w:sz="6" w:space="0"/>
            </w:tcBorders>
            <w:noWrap w:val="0"/>
            <w:vAlign w:val="center"/>
          </w:tcPr>
          <w:p w14:paraId="36A6FBE3">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数电红字确认单确认</w:t>
            </w:r>
          </w:p>
        </w:tc>
        <w:tc>
          <w:tcPr>
            <w:tcW w:w="3694" w:type="dxa"/>
            <w:gridSpan w:val="2"/>
            <w:tcBorders>
              <w:top w:val="single" w:color="auto" w:sz="6" w:space="0"/>
              <w:bottom w:val="single" w:color="auto" w:sz="6" w:space="0"/>
            </w:tcBorders>
            <w:noWrap w:val="0"/>
            <w:vAlign w:val="bottom"/>
          </w:tcPr>
          <w:p w14:paraId="752DDB8D">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QDHZQRDQR</w:t>
            </w:r>
          </w:p>
        </w:tc>
      </w:tr>
      <w:tr w14:paraId="0F13DE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27C26858">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15</w:t>
            </w:r>
          </w:p>
        </w:tc>
        <w:tc>
          <w:tcPr>
            <w:tcW w:w="3716" w:type="dxa"/>
            <w:tcBorders>
              <w:top w:val="single" w:color="auto" w:sz="6" w:space="0"/>
              <w:bottom w:val="single" w:color="auto" w:sz="6" w:space="0"/>
            </w:tcBorders>
            <w:noWrap w:val="0"/>
            <w:vAlign w:val="center"/>
          </w:tcPr>
          <w:p w14:paraId="1F4BFFEB">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上传发票汇总确认信息</w:t>
            </w:r>
          </w:p>
        </w:tc>
        <w:tc>
          <w:tcPr>
            <w:tcW w:w="3694" w:type="dxa"/>
            <w:gridSpan w:val="2"/>
            <w:tcBorders>
              <w:top w:val="single" w:color="auto" w:sz="6" w:space="0"/>
              <w:bottom w:val="single" w:color="auto" w:sz="6" w:space="0"/>
            </w:tcBorders>
            <w:noWrap w:val="0"/>
            <w:vAlign w:val="bottom"/>
          </w:tcPr>
          <w:p w14:paraId="3831596D">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lang w:val="en-US" w:eastAsia="zh-CN"/>
              </w:rPr>
              <w:t>SCFPHZQRXX</w:t>
            </w:r>
          </w:p>
        </w:tc>
      </w:tr>
      <w:tr w14:paraId="3B6AA1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04FDF97E">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16</w:t>
            </w:r>
          </w:p>
        </w:tc>
        <w:tc>
          <w:tcPr>
            <w:tcW w:w="3716" w:type="dxa"/>
            <w:tcBorders>
              <w:top w:val="single" w:color="auto" w:sz="6" w:space="0"/>
              <w:bottom w:val="single" w:color="auto" w:sz="6" w:space="0"/>
            </w:tcBorders>
            <w:noWrap w:val="0"/>
            <w:vAlign w:val="center"/>
          </w:tcPr>
          <w:p w14:paraId="526DC448">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查询发票汇总确认信息</w:t>
            </w:r>
          </w:p>
        </w:tc>
        <w:tc>
          <w:tcPr>
            <w:tcW w:w="3694" w:type="dxa"/>
            <w:gridSpan w:val="2"/>
            <w:tcBorders>
              <w:top w:val="single" w:color="auto" w:sz="6" w:space="0"/>
              <w:bottom w:val="single" w:color="auto" w:sz="6" w:space="0"/>
            </w:tcBorders>
            <w:noWrap w:val="0"/>
            <w:vAlign w:val="bottom"/>
          </w:tcPr>
          <w:p w14:paraId="0EBA39A1">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lang w:val="en-US" w:eastAsia="zh-CN"/>
              </w:rPr>
              <w:t>CXFPHZQRXX</w:t>
            </w:r>
          </w:p>
        </w:tc>
      </w:tr>
      <w:tr w14:paraId="2A2220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shd w:val="clear" w:color="auto" w:fill="auto"/>
            <w:noWrap w:val="0"/>
            <w:vAlign w:val="center"/>
          </w:tcPr>
          <w:p w14:paraId="5F5904C9">
            <w:pPr>
              <w:spacing w:beforeLines="0" w:afterLines="0"/>
              <w:ind w:firstLine="0" w:firstLineChars="0"/>
              <w:jc w:val="left"/>
              <w:rPr>
                <w:rFonts w:hint="default" w:ascii="Times New Roman" w:hAnsi="Times New Roman" w:eastAsia="宋体" w:cs="Times New Roman"/>
                <w:kern w:val="0"/>
                <w:sz w:val="21"/>
                <w:szCs w:val="21"/>
                <w:highlight w:val="none"/>
                <w:lang w:val="en-US" w:eastAsia="zh-CN" w:bidi="ar"/>
              </w:rPr>
            </w:pPr>
            <w:r>
              <w:rPr>
                <w:rFonts w:hint="default" w:ascii="Times New Roman" w:hAnsi="Times New Roman" w:eastAsia="宋体" w:cs="Times New Roman"/>
                <w:kern w:val="0"/>
                <w:sz w:val="21"/>
                <w:szCs w:val="21"/>
                <w:highlight w:val="none"/>
                <w:lang w:val="en-US" w:eastAsia="zh-CN"/>
              </w:rPr>
              <w:t>17</w:t>
            </w:r>
          </w:p>
        </w:tc>
        <w:tc>
          <w:tcPr>
            <w:tcW w:w="3716" w:type="dxa"/>
            <w:tcBorders>
              <w:top w:val="single" w:color="auto" w:sz="6" w:space="0"/>
              <w:bottom w:val="single" w:color="auto" w:sz="6" w:space="0"/>
            </w:tcBorders>
            <w:shd w:val="clear" w:color="auto" w:fill="auto"/>
            <w:noWrap w:val="0"/>
            <w:vAlign w:val="center"/>
          </w:tcPr>
          <w:p w14:paraId="700E219F">
            <w:pPr>
              <w:spacing w:beforeLines="0" w:afterLines="0"/>
              <w:ind w:firstLine="0" w:firstLineChars="0"/>
              <w:jc w:val="left"/>
              <w:rPr>
                <w:rFonts w:hint="default" w:ascii="Times New Roman" w:hAnsi="Times New Roman" w:eastAsia="宋体" w:cs="Times New Roman"/>
                <w:kern w:val="0"/>
                <w:sz w:val="21"/>
                <w:szCs w:val="21"/>
                <w:highlight w:val="none"/>
                <w:lang w:val="en-US" w:eastAsia="zh-CN" w:bidi="ar"/>
              </w:rPr>
            </w:pPr>
            <w:r>
              <w:rPr>
                <w:rFonts w:hint="default" w:ascii="Times New Roman" w:hAnsi="Times New Roman" w:eastAsia="宋体" w:cs="Times New Roman"/>
                <w:kern w:val="0"/>
                <w:sz w:val="21"/>
                <w:szCs w:val="21"/>
                <w:highlight w:val="none"/>
              </w:rPr>
              <w:fldChar w:fldCharType="begin"/>
            </w:r>
            <w:r>
              <w:rPr>
                <w:rFonts w:hint="default" w:ascii="Times New Roman" w:hAnsi="Times New Roman" w:eastAsia="宋体" w:cs="Times New Roman"/>
                <w:kern w:val="0"/>
                <w:sz w:val="21"/>
                <w:szCs w:val="21"/>
                <w:highlight w:val="none"/>
              </w:rPr>
              <w:instrText xml:space="preserve"> HYPERLINK \l "_5.发票用途状态信息查询" </w:instrText>
            </w:r>
            <w:r>
              <w:rPr>
                <w:rFonts w:hint="default" w:ascii="Times New Roman" w:hAnsi="Times New Roman" w:eastAsia="宋体" w:cs="Times New Roman"/>
                <w:kern w:val="0"/>
                <w:sz w:val="21"/>
                <w:szCs w:val="21"/>
                <w:highlight w:val="none"/>
              </w:rPr>
              <w:fldChar w:fldCharType="separate"/>
            </w:r>
            <w:r>
              <w:rPr>
                <w:rFonts w:hint="default" w:ascii="Times New Roman" w:hAnsi="Times New Roman" w:eastAsia="宋体" w:cs="Times New Roman"/>
                <w:kern w:val="0"/>
                <w:sz w:val="21"/>
                <w:szCs w:val="21"/>
                <w:highlight w:val="none"/>
              </w:rPr>
              <w:t>发票用途状态信息查询</w:t>
            </w:r>
            <w:r>
              <w:rPr>
                <w:rFonts w:hint="default" w:ascii="Times New Roman" w:hAnsi="Times New Roman" w:eastAsia="宋体" w:cs="Times New Roman"/>
                <w:kern w:val="0"/>
                <w:sz w:val="21"/>
                <w:szCs w:val="21"/>
                <w:highlight w:val="none"/>
              </w:rPr>
              <w:fldChar w:fldCharType="end"/>
            </w:r>
          </w:p>
        </w:tc>
        <w:tc>
          <w:tcPr>
            <w:tcW w:w="3694" w:type="dxa"/>
            <w:gridSpan w:val="2"/>
            <w:tcBorders>
              <w:top w:val="single" w:color="auto" w:sz="6" w:space="0"/>
              <w:bottom w:val="single" w:color="auto" w:sz="6" w:space="0"/>
            </w:tcBorders>
            <w:shd w:val="clear" w:color="auto" w:fill="auto"/>
            <w:noWrap w:val="0"/>
            <w:vAlign w:val="center"/>
          </w:tcPr>
          <w:p w14:paraId="5778740F">
            <w:pPr>
              <w:spacing w:beforeLines="0" w:afterLines="0"/>
              <w:ind w:firstLine="0" w:firstLineChars="0"/>
              <w:jc w:val="left"/>
              <w:rPr>
                <w:rFonts w:hint="default" w:ascii="Times New Roman" w:hAnsi="Times New Roman" w:eastAsia="宋体" w:cs="Times New Roman"/>
                <w:kern w:val="0"/>
                <w:sz w:val="21"/>
                <w:szCs w:val="21"/>
                <w:highlight w:val="none"/>
                <w:lang w:val="en-US" w:eastAsia="zh-CN" w:bidi="ar"/>
              </w:rPr>
            </w:pPr>
            <w:r>
              <w:rPr>
                <w:rFonts w:hint="default" w:ascii="Times New Roman" w:hAnsi="Times New Roman" w:eastAsia="宋体" w:cs="Times New Roman"/>
                <w:kern w:val="0"/>
                <w:sz w:val="21"/>
                <w:szCs w:val="21"/>
                <w:highlight w:val="none"/>
              </w:rPr>
              <w:t>FPZTXXCX</w:t>
            </w:r>
          </w:p>
        </w:tc>
      </w:tr>
      <w:tr w14:paraId="4D524B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shd w:val="clear" w:color="auto" w:fill="auto"/>
            <w:noWrap w:val="0"/>
            <w:vAlign w:val="center"/>
          </w:tcPr>
          <w:p w14:paraId="2313F426">
            <w:pPr>
              <w:spacing w:beforeLines="0" w:afterLines="0"/>
              <w:ind w:firstLine="0" w:firstLine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eastAsia="宋体" w:cs="Times New Roman"/>
                <w:kern w:val="0"/>
                <w:sz w:val="21"/>
                <w:szCs w:val="21"/>
                <w:highlight w:val="none"/>
                <w:lang w:val="en-US" w:eastAsia="zh-CN"/>
              </w:rPr>
              <w:t>18</w:t>
            </w:r>
          </w:p>
        </w:tc>
        <w:tc>
          <w:tcPr>
            <w:tcW w:w="3716" w:type="dxa"/>
            <w:tcBorders>
              <w:top w:val="single" w:color="auto" w:sz="6" w:space="0"/>
              <w:bottom w:val="single" w:color="auto" w:sz="6" w:space="0"/>
            </w:tcBorders>
            <w:shd w:val="clear" w:color="auto" w:fill="auto"/>
            <w:noWrap w:val="0"/>
            <w:vAlign w:val="center"/>
          </w:tcPr>
          <w:p w14:paraId="4104DD52">
            <w:pPr>
              <w:spacing w:beforeLines="0" w:afterLines="0"/>
              <w:ind w:firstLine="0" w:firstLineChars="0"/>
              <w:rPr>
                <w:rFonts w:hint="default" w:ascii="Times New Roman" w:hAnsi="Times New Roman" w:eastAsia="宋体" w:cs="Times New Roman"/>
                <w:kern w:val="0"/>
                <w:sz w:val="21"/>
                <w:szCs w:val="21"/>
                <w:highlight w:val="none"/>
                <w:lang w:val="en-US" w:eastAsia="zh-CN" w:bidi="ar-SA"/>
              </w:rPr>
            </w:pPr>
            <w:r>
              <w:rPr>
                <w:rFonts w:hint="eastAsia" w:ascii="Times New Roman" w:hAnsi="Times New Roman" w:eastAsia="宋体" w:cs="Times New Roman"/>
                <w:kern w:val="0"/>
                <w:sz w:val="21"/>
                <w:szCs w:val="21"/>
                <w:highlight w:val="none"/>
                <w:lang w:eastAsia="zh-CN"/>
              </w:rPr>
              <w:t>扣除凭证清单</w:t>
            </w:r>
            <w:r>
              <w:rPr>
                <w:rFonts w:hint="default" w:ascii="Times New Roman" w:hAnsi="Times New Roman" w:eastAsia="宋体" w:cs="Times New Roman"/>
                <w:kern w:val="0"/>
                <w:sz w:val="21"/>
                <w:szCs w:val="21"/>
                <w:highlight w:val="none"/>
              </w:rPr>
              <w:t>相关发票数据信息查询</w:t>
            </w:r>
          </w:p>
        </w:tc>
        <w:tc>
          <w:tcPr>
            <w:tcW w:w="3694" w:type="dxa"/>
            <w:gridSpan w:val="2"/>
            <w:tcBorders>
              <w:top w:val="single" w:color="auto" w:sz="6" w:space="0"/>
              <w:bottom w:val="single" w:color="auto" w:sz="6" w:space="0"/>
            </w:tcBorders>
            <w:shd w:val="clear" w:color="auto" w:fill="auto"/>
            <w:noWrap w:val="0"/>
            <w:vAlign w:val="center"/>
          </w:tcPr>
          <w:p w14:paraId="63FC6EF8">
            <w:pPr>
              <w:spacing w:beforeLines="0" w:afterLines="0"/>
              <w:ind w:firstLine="0" w:firstLineChars="0"/>
              <w:rPr>
                <w:rFonts w:hint="default" w:ascii="Times New Roman" w:hAnsi="Times New Roman" w:eastAsia="宋体" w:cs="Times New Roman"/>
                <w:kern w:val="0"/>
                <w:sz w:val="21"/>
                <w:szCs w:val="21"/>
                <w:highlight w:val="none"/>
                <w:lang w:val="en-US" w:eastAsia="zh-CN" w:bidi="ar-SA"/>
              </w:rPr>
            </w:pPr>
            <w:r>
              <w:rPr>
                <w:rFonts w:hint="eastAsia" w:ascii="Times New Roman" w:hAnsi="Times New Roman" w:eastAsia="宋体" w:cs="Times New Roman"/>
                <w:kern w:val="0"/>
                <w:sz w:val="21"/>
                <w:szCs w:val="21"/>
                <w:highlight w:val="none"/>
                <w:lang w:val="en-US" w:eastAsia="zh-CN"/>
              </w:rPr>
              <w:t>KCPZ</w:t>
            </w:r>
            <w:r>
              <w:rPr>
                <w:rFonts w:hint="default" w:ascii="Times New Roman" w:hAnsi="Times New Roman" w:eastAsia="宋体" w:cs="Times New Roman"/>
                <w:kern w:val="0"/>
                <w:sz w:val="21"/>
                <w:szCs w:val="21"/>
                <w:highlight w:val="none"/>
                <w:lang w:val="en-US" w:eastAsia="zh-CN"/>
              </w:rPr>
              <w:t>QDXGFPSJXXCX</w:t>
            </w:r>
          </w:p>
        </w:tc>
      </w:tr>
    </w:tbl>
    <w:p w14:paraId="78618173">
      <w:pPr>
        <w:pStyle w:val="3"/>
        <w:numPr>
          <w:ilvl w:val="1"/>
          <w:numId w:val="0"/>
        </w:numPr>
        <w:spacing w:before="156"/>
        <w:jc w:val="both"/>
        <w:rPr>
          <w:rFonts w:hint="default" w:ascii="Times New Roman" w:hAnsi="Times New Roman" w:cs="Times New Roman"/>
        </w:rPr>
      </w:pPr>
      <w:bookmarkStart w:id="160" w:name="_Toc11972"/>
      <w:r>
        <w:rPr>
          <w:rFonts w:hint="default" w:ascii="Times New Roman" w:hAnsi="Times New Roman" w:cs="Times New Roman"/>
        </w:rPr>
        <w:t>5.2乐企沙箱控制服务文档</w:t>
      </w:r>
      <w:bookmarkEnd w:id="155"/>
      <w:bookmarkEnd w:id="160"/>
    </w:p>
    <w:p w14:paraId="46165A3A">
      <w:pPr>
        <w:pStyle w:val="4"/>
        <w:numPr>
          <w:ilvl w:val="2"/>
          <w:numId w:val="0"/>
        </w:numPr>
        <w:spacing w:before="156" w:after="156"/>
        <w:rPr>
          <w:rFonts w:hint="default" w:ascii="Times New Roman" w:hAnsi="Times New Roman" w:cs="Times New Roman"/>
        </w:rPr>
      </w:pPr>
      <w:bookmarkStart w:id="161" w:name="_Toc6585"/>
      <w:bookmarkStart w:id="162" w:name="_Toc26132"/>
      <w:bookmarkStart w:id="163" w:name="_Toc22890"/>
      <w:bookmarkStart w:id="164" w:name="_Toc80559820"/>
      <w:bookmarkStart w:id="165" w:name="_Toc10766"/>
      <w:r>
        <w:rPr>
          <w:rFonts w:hint="default" w:ascii="Times New Roman" w:hAnsi="Times New Roman" w:cs="Times New Roman"/>
        </w:rPr>
        <w:t>5.2.1虚拟单位企业数据查询接口</w:t>
      </w:r>
      <w:bookmarkEnd w:id="161"/>
      <w:bookmarkEnd w:id="162"/>
      <w:bookmarkEnd w:id="163"/>
      <w:bookmarkEnd w:id="164"/>
      <w:bookmarkEnd w:id="165"/>
    </w:p>
    <w:p w14:paraId="4E09E94C">
      <w:pPr>
        <w:spacing w:before="156" w:beforeLines="50" w:after="31" w:afterLines="10" w:line="360" w:lineRule="auto"/>
        <w:ind w:firstLine="480" w:firstLineChars="200"/>
        <w:rPr>
          <w:rFonts w:hint="default" w:ascii="Times New Roman" w:hAnsi="Times New Roman" w:cs="Times New Roman"/>
          <w:color w:val="000000"/>
        </w:rPr>
      </w:pPr>
      <w:r>
        <w:rPr>
          <w:rFonts w:hint="default" w:ascii="Times New Roman" w:hAnsi="Times New Roman" w:cs="Times New Roman"/>
          <w:color w:val="000000"/>
        </w:rPr>
        <w:t>接口描述：用于查询直连单位和虚拟单位信息</w:t>
      </w:r>
      <w:r>
        <w:rPr>
          <w:rFonts w:hint="default" w:ascii="Times New Roman" w:hAnsi="Times New Roman" w:cs="Times New Roman"/>
          <w:color w:val="000000"/>
          <w:sz w:val="24"/>
          <w:lang w:val="en-US" w:eastAsia="zh-CN"/>
        </w:rPr>
        <w:t>（</w:t>
      </w:r>
      <w:r>
        <w:rPr>
          <w:rFonts w:hint="default" w:ascii="Times New Roman" w:hAnsi="Times New Roman" w:cs="Times New Roman"/>
          <w:color w:val="FF0000"/>
          <w:sz w:val="24"/>
          <w:lang w:val="en-US" w:eastAsia="zh-CN"/>
        </w:rPr>
        <w:t>当虚拟企业调用开票能力各个接口前，必须先调用该接口初始化虚拟企业信息。</w:t>
      </w:r>
      <w:r>
        <w:rPr>
          <w:rFonts w:hint="default" w:ascii="Times New Roman" w:hAnsi="Times New Roman" w:cs="Times New Roman"/>
          <w:color w:val="000000"/>
          <w:sz w:val="24"/>
          <w:lang w:val="en-US" w:eastAsia="zh-CN"/>
        </w:rPr>
        <w:t>）</w:t>
      </w:r>
    </w:p>
    <w:p w14:paraId="580306D3">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接口编码：LQSX_SWZJ_GT4_CXXNQYXX</w:t>
      </w:r>
    </w:p>
    <w:p w14:paraId="295A47E6">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返回格式：json</w:t>
      </w:r>
    </w:p>
    <w:p w14:paraId="20F06703">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请求方式：http post</w:t>
      </w:r>
    </w:p>
    <w:p w14:paraId="2C141D83">
      <w:pPr>
        <w:spacing w:before="156" w:beforeLines="50" w:after="31" w:afterLines="10"/>
        <w:rPr>
          <w:rFonts w:hint="default" w:ascii="Times New Roman" w:hAnsi="Times New Roman" w:eastAsia="宋体" w:cs="Times New Roman"/>
          <w:color w:val="000000"/>
        </w:rPr>
      </w:pPr>
      <w:r>
        <w:rPr>
          <w:rFonts w:hint="default" w:ascii="Times New Roman" w:hAnsi="Times New Roman" w:cs="Times New Roman"/>
          <w:color w:val="000000"/>
        </w:rPr>
        <w:t>入参说明：</w:t>
      </w:r>
    </w:p>
    <w:tbl>
      <w:tblPr>
        <w:tblStyle w:val="32"/>
        <w:tblW w:w="4999"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9"/>
        <w:gridCol w:w="2075"/>
        <w:gridCol w:w="2292"/>
        <w:gridCol w:w="2178"/>
      </w:tblGrid>
      <w:tr w14:paraId="7DFBAAE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shd w:val="clear" w:color="auto" w:fill="BFBFBF"/>
            <w:noWrap w:val="0"/>
            <w:vAlign w:val="center"/>
          </w:tcPr>
          <w:p w14:paraId="5E873EB7">
            <w:pPr>
              <w:pStyle w:val="87"/>
              <w:rPr>
                <w:rFonts w:hint="default" w:ascii="Times New Roman" w:hAnsi="Times New Roman" w:cs="Times New Roman"/>
              </w:rPr>
            </w:pPr>
            <w:r>
              <w:rPr>
                <w:rFonts w:hint="default" w:ascii="Times New Roman" w:hAnsi="Times New Roman" w:cs="Times New Roman"/>
              </w:rPr>
              <w:t>名称</w:t>
            </w:r>
          </w:p>
        </w:tc>
        <w:tc>
          <w:tcPr>
            <w:tcW w:w="1237" w:type="pct"/>
            <w:shd w:val="clear" w:color="auto" w:fill="BFBFBF"/>
            <w:noWrap w:val="0"/>
            <w:vAlign w:val="center"/>
          </w:tcPr>
          <w:p w14:paraId="094BF5BC">
            <w:pPr>
              <w:pStyle w:val="87"/>
              <w:rPr>
                <w:rFonts w:hint="default" w:ascii="Times New Roman" w:hAnsi="Times New Roman" w:cs="Times New Roman"/>
              </w:rPr>
            </w:pPr>
            <w:r>
              <w:rPr>
                <w:rFonts w:hint="default" w:ascii="Times New Roman" w:hAnsi="Times New Roman" w:cs="Times New Roman"/>
              </w:rPr>
              <w:t>类型</w:t>
            </w:r>
          </w:p>
        </w:tc>
        <w:tc>
          <w:tcPr>
            <w:tcW w:w="1366" w:type="pct"/>
            <w:shd w:val="clear" w:color="auto" w:fill="BFBFBF"/>
            <w:noWrap w:val="0"/>
            <w:vAlign w:val="center"/>
          </w:tcPr>
          <w:p w14:paraId="0034F7AB">
            <w:pPr>
              <w:pStyle w:val="87"/>
              <w:rPr>
                <w:rFonts w:hint="default" w:ascii="Times New Roman" w:hAnsi="Times New Roman" w:cs="Times New Roman"/>
              </w:rPr>
            </w:pPr>
            <w:r>
              <w:rPr>
                <w:rFonts w:hint="default" w:ascii="Times New Roman" w:hAnsi="Times New Roman" w:cs="Times New Roman"/>
              </w:rPr>
              <w:t>说明</w:t>
            </w:r>
          </w:p>
        </w:tc>
        <w:tc>
          <w:tcPr>
            <w:tcW w:w="1298" w:type="pct"/>
            <w:shd w:val="clear" w:color="auto" w:fill="BFBFBF"/>
            <w:noWrap w:val="0"/>
            <w:vAlign w:val="center"/>
          </w:tcPr>
          <w:p w14:paraId="76F51523">
            <w:pPr>
              <w:pStyle w:val="87"/>
              <w:rPr>
                <w:rFonts w:hint="default" w:ascii="Times New Roman" w:hAnsi="Times New Roman" w:cs="Times New Roman"/>
              </w:rPr>
            </w:pPr>
            <w:r>
              <w:rPr>
                <w:rFonts w:hint="default" w:ascii="Times New Roman" w:hAnsi="Times New Roman" w:cs="Times New Roman"/>
              </w:rPr>
              <w:t>是否必填</w:t>
            </w:r>
          </w:p>
        </w:tc>
      </w:tr>
      <w:tr w14:paraId="0846DEC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36FD8E15">
            <w:pPr>
              <w:pStyle w:val="87"/>
              <w:rPr>
                <w:rFonts w:hint="default" w:ascii="Times New Roman" w:hAnsi="Times New Roman" w:cs="Times New Roman"/>
                <w:lang w:eastAsia="zh-Hans"/>
              </w:rPr>
            </w:pPr>
            <w:r>
              <w:rPr>
                <w:rFonts w:hint="default" w:ascii="Times New Roman" w:hAnsi="Times New Roman" w:cs="Times New Roman"/>
                <w:lang w:eastAsia="zh-Hans"/>
              </w:rPr>
              <w:t>nsrsbh</w:t>
            </w:r>
          </w:p>
        </w:tc>
        <w:tc>
          <w:tcPr>
            <w:tcW w:w="1237" w:type="pct"/>
            <w:noWrap w:val="0"/>
            <w:vAlign w:val="center"/>
          </w:tcPr>
          <w:p w14:paraId="36DC9A4E">
            <w:pPr>
              <w:pStyle w:val="87"/>
              <w:rPr>
                <w:rFonts w:hint="default" w:ascii="Times New Roman" w:hAnsi="Times New Roman" w:cs="Times New Roman"/>
                <w:lang w:eastAsia="zh-Hans"/>
              </w:rPr>
            </w:pPr>
            <w:r>
              <w:rPr>
                <w:rFonts w:hint="default" w:ascii="Times New Roman" w:hAnsi="Times New Roman" w:cs="Times New Roman"/>
                <w:lang w:eastAsia="zh-Hans"/>
              </w:rPr>
              <w:t>String</w:t>
            </w:r>
          </w:p>
        </w:tc>
        <w:tc>
          <w:tcPr>
            <w:tcW w:w="1366" w:type="pct"/>
            <w:noWrap w:val="0"/>
            <w:vAlign w:val="center"/>
          </w:tcPr>
          <w:p w14:paraId="7F39BA4A">
            <w:pPr>
              <w:pStyle w:val="87"/>
              <w:rPr>
                <w:rFonts w:hint="default" w:ascii="Times New Roman" w:hAnsi="Times New Roman" w:cs="Times New Roman"/>
                <w:lang w:eastAsia="zh-Hans"/>
              </w:rPr>
            </w:pPr>
            <w:r>
              <w:rPr>
                <w:rFonts w:hint="default" w:ascii="Times New Roman" w:hAnsi="Times New Roman" w:cs="Times New Roman"/>
                <w:lang w:eastAsia="zh-Hans"/>
              </w:rPr>
              <w:t>纳税人识别号</w:t>
            </w:r>
          </w:p>
          <w:p w14:paraId="24D0F795">
            <w:pPr>
              <w:pStyle w:val="64"/>
              <w:jc w:val="left"/>
              <w:rPr>
                <w:rFonts w:hint="default" w:ascii="Times New Roman" w:hAnsi="Times New Roman" w:cs="Times New Roman"/>
                <w:lang w:eastAsia="zh-Hans"/>
              </w:rPr>
            </w:pPr>
            <w:r>
              <w:rPr>
                <w:rFonts w:hint="default" w:ascii="Times New Roman" w:hAnsi="Times New Roman" w:cs="Times New Roman"/>
                <w:i/>
                <w:iCs/>
                <w:color w:val="7F7F7F"/>
                <w:sz w:val="18"/>
                <w:szCs w:val="18"/>
              </w:rPr>
              <w:t>(请求报文中nsrsbh，需为直连单位平台id对应的企业的纳税人识别号 )</w:t>
            </w:r>
          </w:p>
        </w:tc>
        <w:tc>
          <w:tcPr>
            <w:tcW w:w="1298" w:type="pct"/>
            <w:noWrap w:val="0"/>
            <w:vAlign w:val="center"/>
          </w:tcPr>
          <w:p w14:paraId="64403F1E">
            <w:pPr>
              <w:pStyle w:val="87"/>
              <w:rPr>
                <w:rFonts w:hint="default" w:ascii="Times New Roman" w:hAnsi="Times New Roman" w:cs="Times New Roman"/>
                <w:lang w:eastAsia="zh-Hans"/>
              </w:rPr>
            </w:pPr>
            <w:r>
              <w:rPr>
                <w:rFonts w:hint="default" w:ascii="Times New Roman" w:hAnsi="Times New Roman" w:cs="Times New Roman"/>
                <w:lang w:eastAsia="zh-Hans"/>
              </w:rPr>
              <w:t>必填</w:t>
            </w:r>
          </w:p>
        </w:tc>
      </w:tr>
      <w:tr w14:paraId="0ABA5A8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2148653A">
            <w:pPr>
              <w:pStyle w:val="87"/>
              <w:rPr>
                <w:rFonts w:hint="default" w:ascii="Times New Roman" w:hAnsi="Times New Roman" w:cs="Times New Roman"/>
                <w:lang w:eastAsia="zh-Hans"/>
              </w:rPr>
            </w:pPr>
            <w:r>
              <w:rPr>
                <w:rFonts w:hint="default" w:ascii="Times New Roman" w:hAnsi="Times New Roman" w:cs="Times New Roman"/>
                <w:lang w:eastAsia="zh-Hans"/>
              </w:rPr>
              <w:t>ssjswjgDm</w:t>
            </w:r>
          </w:p>
        </w:tc>
        <w:tc>
          <w:tcPr>
            <w:tcW w:w="1237" w:type="pct"/>
            <w:noWrap w:val="0"/>
            <w:vAlign w:val="center"/>
          </w:tcPr>
          <w:p w14:paraId="6A9CCC4A">
            <w:pPr>
              <w:pStyle w:val="87"/>
              <w:rPr>
                <w:rFonts w:hint="default" w:ascii="Times New Roman" w:hAnsi="Times New Roman" w:cs="Times New Roman"/>
                <w:lang w:eastAsia="zh-Hans"/>
              </w:rPr>
            </w:pPr>
            <w:r>
              <w:rPr>
                <w:rFonts w:hint="default" w:ascii="Times New Roman" w:hAnsi="Times New Roman" w:cs="Times New Roman"/>
                <w:lang w:eastAsia="zh-Hans"/>
              </w:rPr>
              <w:t>String</w:t>
            </w:r>
          </w:p>
        </w:tc>
        <w:tc>
          <w:tcPr>
            <w:tcW w:w="1366" w:type="pct"/>
            <w:noWrap w:val="0"/>
            <w:vAlign w:val="center"/>
          </w:tcPr>
          <w:p w14:paraId="51C7408E">
            <w:pPr>
              <w:pStyle w:val="87"/>
              <w:rPr>
                <w:rFonts w:hint="default" w:ascii="Times New Roman" w:hAnsi="Times New Roman" w:cs="Times New Roman"/>
                <w:lang w:eastAsia="zh-Hans"/>
              </w:rPr>
            </w:pPr>
            <w:r>
              <w:rPr>
                <w:rFonts w:hint="default" w:ascii="Times New Roman" w:hAnsi="Times New Roman" w:cs="Times New Roman"/>
                <w:lang w:eastAsia="zh-Hans"/>
              </w:rPr>
              <w:t>省市级税务机关代码</w:t>
            </w:r>
          </w:p>
        </w:tc>
        <w:tc>
          <w:tcPr>
            <w:tcW w:w="1298" w:type="pct"/>
            <w:noWrap w:val="0"/>
            <w:vAlign w:val="center"/>
          </w:tcPr>
          <w:p w14:paraId="7F467A7D">
            <w:pPr>
              <w:pStyle w:val="87"/>
              <w:rPr>
                <w:rFonts w:hint="default" w:ascii="Times New Roman" w:hAnsi="Times New Roman" w:cs="Times New Roman"/>
              </w:rPr>
            </w:pPr>
            <w:r>
              <w:rPr>
                <w:rFonts w:hint="default" w:ascii="Times New Roman" w:hAnsi="Times New Roman" w:cs="Times New Roman"/>
              </w:rPr>
              <w:t>必填</w:t>
            </w:r>
          </w:p>
        </w:tc>
      </w:tr>
    </w:tbl>
    <w:p w14:paraId="241792C9">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出参说明：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719"/>
        <w:gridCol w:w="3220"/>
        <w:gridCol w:w="2444"/>
      </w:tblGrid>
      <w:tr w14:paraId="44D1BE5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shd w:val="clear" w:color="auto" w:fill="BFBFBF"/>
            <w:noWrap w:val="0"/>
            <w:vAlign w:val="center"/>
          </w:tcPr>
          <w:p w14:paraId="24E65E1C">
            <w:pPr>
              <w:pStyle w:val="87"/>
              <w:rPr>
                <w:rFonts w:hint="default" w:ascii="Times New Roman" w:hAnsi="Times New Roman" w:cs="Times New Roman"/>
              </w:rPr>
            </w:pPr>
            <w:r>
              <w:rPr>
                <w:rFonts w:hint="default" w:ascii="Times New Roman" w:hAnsi="Times New Roman" w:cs="Times New Roman"/>
              </w:rPr>
              <w:t>名称</w:t>
            </w:r>
          </w:p>
        </w:tc>
        <w:tc>
          <w:tcPr>
            <w:tcW w:w="1920" w:type="pct"/>
            <w:shd w:val="clear" w:color="auto" w:fill="BFBFBF"/>
            <w:noWrap w:val="0"/>
            <w:vAlign w:val="center"/>
          </w:tcPr>
          <w:p w14:paraId="386AC32C">
            <w:pPr>
              <w:pStyle w:val="87"/>
              <w:rPr>
                <w:rFonts w:hint="default" w:ascii="Times New Roman" w:hAnsi="Times New Roman" w:cs="Times New Roman"/>
              </w:rPr>
            </w:pPr>
            <w:r>
              <w:rPr>
                <w:rFonts w:hint="default" w:ascii="Times New Roman" w:hAnsi="Times New Roman" w:cs="Times New Roman"/>
              </w:rPr>
              <w:t>说明</w:t>
            </w:r>
          </w:p>
        </w:tc>
        <w:tc>
          <w:tcPr>
            <w:tcW w:w="1457" w:type="pct"/>
            <w:shd w:val="clear" w:color="auto" w:fill="BFBFBF"/>
            <w:noWrap w:val="0"/>
            <w:vAlign w:val="center"/>
          </w:tcPr>
          <w:p w14:paraId="5EF7717D">
            <w:pPr>
              <w:pStyle w:val="87"/>
              <w:rPr>
                <w:rFonts w:hint="default" w:ascii="Times New Roman" w:hAnsi="Times New Roman" w:cs="Times New Roman"/>
              </w:rPr>
            </w:pPr>
            <w:r>
              <w:rPr>
                <w:rFonts w:hint="default" w:ascii="Times New Roman" w:hAnsi="Times New Roman" w:cs="Times New Roman"/>
              </w:rPr>
              <w:t>描述</w:t>
            </w:r>
          </w:p>
        </w:tc>
      </w:tr>
      <w:tr w14:paraId="27F2D16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48B1C77A">
            <w:pPr>
              <w:pStyle w:val="87"/>
              <w:rPr>
                <w:rFonts w:hint="default" w:ascii="Times New Roman" w:hAnsi="Times New Roman" w:cs="Times New Roman"/>
                <w:lang w:eastAsia="zh-Hans"/>
              </w:rPr>
            </w:pPr>
            <w:r>
              <w:rPr>
                <w:rFonts w:hint="default" w:ascii="Times New Roman" w:hAnsi="Times New Roman" w:cs="Times New Roman"/>
                <w:bCs/>
                <w:sz w:val="24"/>
              </w:rPr>
              <w:t>returncode</w:t>
            </w:r>
          </w:p>
        </w:tc>
        <w:tc>
          <w:tcPr>
            <w:tcW w:w="1920" w:type="pct"/>
            <w:noWrap w:val="0"/>
            <w:vAlign w:val="center"/>
          </w:tcPr>
          <w:p w14:paraId="5AE2A7FF">
            <w:pPr>
              <w:pStyle w:val="87"/>
              <w:rPr>
                <w:rFonts w:hint="default" w:ascii="Times New Roman" w:hAnsi="Times New Roman" w:cs="Times New Roman"/>
                <w:lang w:eastAsia="zh-Hans"/>
              </w:rPr>
            </w:pPr>
            <w:r>
              <w:rPr>
                <w:rFonts w:hint="default" w:ascii="Times New Roman" w:hAnsi="Times New Roman" w:cs="Times New Roman"/>
                <w:lang w:eastAsia="zh-Hans"/>
              </w:rPr>
              <w:t>返回</w:t>
            </w:r>
            <w:r>
              <w:rPr>
                <w:rFonts w:hint="default" w:ascii="Times New Roman" w:hAnsi="Times New Roman" w:cs="Times New Roman"/>
              </w:rPr>
              <w:t>code</w:t>
            </w:r>
          </w:p>
        </w:tc>
        <w:tc>
          <w:tcPr>
            <w:tcW w:w="1457" w:type="pct"/>
            <w:noWrap w:val="0"/>
            <w:vAlign w:val="center"/>
          </w:tcPr>
          <w:p w14:paraId="78508D63">
            <w:pPr>
              <w:pStyle w:val="87"/>
              <w:rPr>
                <w:rFonts w:hint="default" w:ascii="Times New Roman" w:hAnsi="Times New Roman" w:cs="Times New Roman"/>
                <w:lang w:eastAsia="zh-Hans"/>
              </w:rPr>
            </w:pPr>
            <w:r>
              <w:rPr>
                <w:rFonts w:hint="default" w:ascii="Times New Roman" w:hAnsi="Times New Roman" w:cs="Times New Roman"/>
                <w:lang w:eastAsia="zh-Hans"/>
              </w:rPr>
              <w:t>返回</w:t>
            </w:r>
            <w:r>
              <w:rPr>
                <w:rFonts w:hint="default" w:ascii="Times New Roman" w:hAnsi="Times New Roman" w:cs="Times New Roman"/>
              </w:rPr>
              <w:t>code</w:t>
            </w:r>
          </w:p>
        </w:tc>
      </w:tr>
      <w:tr w14:paraId="63C45E4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411CC035">
            <w:pPr>
              <w:pStyle w:val="87"/>
              <w:rPr>
                <w:rFonts w:hint="default" w:ascii="Times New Roman" w:hAnsi="Times New Roman" w:cs="Times New Roman"/>
                <w:lang w:eastAsia="zh-Hans"/>
              </w:rPr>
            </w:pPr>
            <w:r>
              <w:rPr>
                <w:rFonts w:hint="default" w:ascii="Times New Roman" w:hAnsi="Times New Roman" w:cs="Times New Roman"/>
                <w:bCs/>
                <w:sz w:val="24"/>
              </w:rPr>
              <w:t>returnmsg</w:t>
            </w:r>
          </w:p>
        </w:tc>
        <w:tc>
          <w:tcPr>
            <w:tcW w:w="1920" w:type="pct"/>
            <w:noWrap w:val="0"/>
            <w:vAlign w:val="center"/>
          </w:tcPr>
          <w:p w14:paraId="2386D7BA">
            <w:pPr>
              <w:pStyle w:val="87"/>
              <w:rPr>
                <w:rFonts w:hint="default" w:ascii="Times New Roman" w:hAnsi="Times New Roman" w:cs="Times New Roman"/>
                <w:lang w:eastAsia="zh-Hans"/>
              </w:rPr>
            </w:pPr>
            <w:r>
              <w:rPr>
                <w:rFonts w:hint="default" w:ascii="Times New Roman" w:hAnsi="Times New Roman" w:cs="Times New Roman"/>
                <w:lang w:eastAsia="zh-Hans"/>
              </w:rPr>
              <w:t>返回信息</w:t>
            </w:r>
          </w:p>
        </w:tc>
        <w:tc>
          <w:tcPr>
            <w:tcW w:w="1457" w:type="pct"/>
            <w:noWrap w:val="0"/>
            <w:vAlign w:val="center"/>
          </w:tcPr>
          <w:p w14:paraId="3C5D3287">
            <w:pPr>
              <w:pStyle w:val="87"/>
              <w:rPr>
                <w:rFonts w:hint="default" w:ascii="Times New Roman" w:hAnsi="Times New Roman" w:cs="Times New Roman"/>
                <w:lang w:eastAsia="zh-Hans"/>
              </w:rPr>
            </w:pPr>
            <w:r>
              <w:rPr>
                <w:rFonts w:hint="default" w:ascii="Times New Roman" w:hAnsi="Times New Roman" w:cs="Times New Roman"/>
                <w:lang w:eastAsia="zh-Hans"/>
              </w:rPr>
              <w:t>返回信息</w:t>
            </w:r>
          </w:p>
        </w:tc>
      </w:tr>
      <w:tr w14:paraId="5F7A0AD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4D885CFB">
            <w:pPr>
              <w:pStyle w:val="87"/>
              <w:rPr>
                <w:rFonts w:hint="default" w:ascii="Times New Roman" w:hAnsi="Times New Roman" w:cs="Times New Roman"/>
                <w:lang w:eastAsia="zh-Hans"/>
              </w:rPr>
            </w:pPr>
            <w:r>
              <w:rPr>
                <w:rFonts w:hint="default" w:ascii="Times New Roman" w:hAnsi="Times New Roman" w:cs="Times New Roman"/>
                <w:bCs/>
              </w:rPr>
              <w:t>lqxndwxx</w:t>
            </w:r>
          </w:p>
        </w:tc>
        <w:tc>
          <w:tcPr>
            <w:tcW w:w="1920" w:type="pct"/>
            <w:noWrap w:val="0"/>
            <w:vAlign w:val="center"/>
          </w:tcPr>
          <w:p w14:paraId="7271AF13">
            <w:pPr>
              <w:pStyle w:val="87"/>
              <w:rPr>
                <w:rFonts w:hint="default" w:ascii="Times New Roman" w:hAnsi="Times New Roman" w:cs="Times New Roman"/>
                <w:lang w:eastAsia="zh-Hans"/>
              </w:rPr>
            </w:pPr>
            <w:r>
              <w:rPr>
                <w:rFonts w:hint="default" w:ascii="Times New Roman" w:hAnsi="Times New Roman" w:cs="Times New Roman"/>
                <w:lang w:eastAsia="zh-Hans"/>
              </w:rPr>
              <w:t>乐企单位信息列表</w:t>
            </w:r>
          </w:p>
        </w:tc>
        <w:tc>
          <w:tcPr>
            <w:tcW w:w="1457" w:type="pct"/>
            <w:noWrap w:val="0"/>
            <w:vAlign w:val="center"/>
          </w:tcPr>
          <w:p w14:paraId="0C73189E">
            <w:pPr>
              <w:pStyle w:val="87"/>
              <w:rPr>
                <w:rFonts w:hint="default" w:ascii="Times New Roman" w:hAnsi="Times New Roman" w:cs="Times New Roman"/>
                <w:lang w:eastAsia="zh-Hans"/>
              </w:rPr>
            </w:pPr>
            <w:r>
              <w:rPr>
                <w:rFonts w:hint="default" w:ascii="Times New Roman" w:hAnsi="Times New Roman" w:cs="Times New Roman"/>
                <w:lang w:eastAsia="zh-Hans"/>
              </w:rPr>
              <w:t>乐企单位信息列表</w:t>
            </w:r>
          </w:p>
        </w:tc>
      </w:tr>
      <w:tr w14:paraId="4C9EC3B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17BCDAC1">
            <w:pPr>
              <w:pStyle w:val="87"/>
              <w:ind w:firstLine="210" w:firstLineChars="100"/>
              <w:rPr>
                <w:rFonts w:hint="default" w:ascii="Times New Roman" w:hAnsi="Times New Roman" w:cs="Times New Roman"/>
                <w:lang w:eastAsia="zh-Hans"/>
              </w:rPr>
            </w:pPr>
            <w:r>
              <w:rPr>
                <w:rFonts w:hint="default" w:ascii="Times New Roman" w:hAnsi="Times New Roman" w:cs="Times New Roman"/>
                <w:lang w:eastAsia="zh-Hans"/>
              </w:rPr>
              <w:t>nsrsbh</w:t>
            </w:r>
          </w:p>
        </w:tc>
        <w:tc>
          <w:tcPr>
            <w:tcW w:w="1920" w:type="pct"/>
            <w:noWrap w:val="0"/>
            <w:vAlign w:val="center"/>
          </w:tcPr>
          <w:p w14:paraId="215EBEF5">
            <w:pPr>
              <w:pStyle w:val="87"/>
              <w:rPr>
                <w:rFonts w:hint="default" w:ascii="Times New Roman" w:hAnsi="Times New Roman" w:cs="Times New Roman"/>
                <w:lang w:eastAsia="zh-Hans"/>
              </w:rPr>
            </w:pPr>
            <w:r>
              <w:rPr>
                <w:rFonts w:hint="default" w:ascii="Times New Roman" w:hAnsi="Times New Roman" w:cs="Times New Roman"/>
                <w:lang w:eastAsia="zh-Hans"/>
              </w:rPr>
              <w:t>纳税人识别号</w:t>
            </w:r>
          </w:p>
        </w:tc>
        <w:tc>
          <w:tcPr>
            <w:tcW w:w="1457" w:type="pct"/>
            <w:noWrap w:val="0"/>
            <w:vAlign w:val="center"/>
          </w:tcPr>
          <w:p w14:paraId="12D87B39">
            <w:pPr>
              <w:pStyle w:val="87"/>
              <w:rPr>
                <w:rFonts w:hint="default" w:ascii="Times New Roman" w:hAnsi="Times New Roman" w:cs="Times New Roman"/>
                <w:lang w:eastAsia="zh-Hans"/>
              </w:rPr>
            </w:pPr>
            <w:r>
              <w:rPr>
                <w:rFonts w:hint="default" w:ascii="Times New Roman" w:hAnsi="Times New Roman" w:cs="Times New Roman"/>
                <w:lang w:eastAsia="zh-Hans"/>
              </w:rPr>
              <w:t>纳税人识别号</w:t>
            </w:r>
          </w:p>
        </w:tc>
      </w:tr>
      <w:tr w14:paraId="6443EB4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7A6AC3ED">
            <w:pPr>
              <w:pStyle w:val="87"/>
              <w:ind w:firstLine="210" w:firstLineChars="100"/>
              <w:rPr>
                <w:rFonts w:hint="default" w:ascii="Times New Roman" w:hAnsi="Times New Roman" w:cs="Times New Roman"/>
                <w:lang w:eastAsia="zh-Hans"/>
              </w:rPr>
            </w:pPr>
            <w:r>
              <w:rPr>
                <w:rFonts w:hint="default" w:ascii="Times New Roman" w:hAnsi="Times New Roman" w:cs="Times New Roman"/>
                <w:lang w:eastAsia="zh-Hans"/>
              </w:rPr>
              <w:t>shxydm</w:t>
            </w:r>
          </w:p>
        </w:tc>
        <w:tc>
          <w:tcPr>
            <w:tcW w:w="1920" w:type="pct"/>
            <w:noWrap w:val="0"/>
            <w:vAlign w:val="center"/>
          </w:tcPr>
          <w:p w14:paraId="541E3A81">
            <w:pPr>
              <w:pStyle w:val="87"/>
              <w:rPr>
                <w:rFonts w:hint="default" w:ascii="Times New Roman" w:hAnsi="Times New Roman" w:cs="Times New Roman"/>
              </w:rPr>
            </w:pPr>
            <w:r>
              <w:rPr>
                <w:rFonts w:hint="default" w:ascii="Times New Roman" w:hAnsi="Times New Roman" w:cs="Times New Roman"/>
              </w:rPr>
              <w:t>社会信用代码</w:t>
            </w:r>
          </w:p>
        </w:tc>
        <w:tc>
          <w:tcPr>
            <w:tcW w:w="1457" w:type="pct"/>
            <w:noWrap w:val="0"/>
            <w:vAlign w:val="center"/>
          </w:tcPr>
          <w:p w14:paraId="59587B12">
            <w:pPr>
              <w:pStyle w:val="87"/>
              <w:rPr>
                <w:rFonts w:hint="default" w:ascii="Times New Roman" w:hAnsi="Times New Roman" w:cs="Times New Roman"/>
                <w:lang w:eastAsia="zh-Hans"/>
              </w:rPr>
            </w:pPr>
            <w:r>
              <w:rPr>
                <w:rFonts w:hint="default" w:ascii="Times New Roman" w:hAnsi="Times New Roman" w:cs="Times New Roman"/>
              </w:rPr>
              <w:t>社会信用代码</w:t>
            </w:r>
          </w:p>
        </w:tc>
      </w:tr>
      <w:tr w14:paraId="3833491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667AB1F9">
            <w:pPr>
              <w:pStyle w:val="87"/>
              <w:ind w:firstLine="210" w:firstLineChars="100"/>
              <w:rPr>
                <w:rFonts w:hint="default" w:ascii="Times New Roman" w:hAnsi="Times New Roman" w:cs="Times New Roman"/>
                <w:lang w:eastAsia="zh-Hans"/>
              </w:rPr>
            </w:pPr>
            <w:r>
              <w:rPr>
                <w:rFonts w:hint="default" w:ascii="Times New Roman" w:hAnsi="Times New Roman" w:cs="Times New Roman"/>
                <w:lang w:eastAsia="zh-Hans"/>
              </w:rPr>
              <w:t>ssjswjgDm</w:t>
            </w:r>
          </w:p>
        </w:tc>
        <w:tc>
          <w:tcPr>
            <w:tcW w:w="1920" w:type="pct"/>
            <w:noWrap w:val="0"/>
            <w:vAlign w:val="center"/>
          </w:tcPr>
          <w:p w14:paraId="0AA15E28">
            <w:pPr>
              <w:pStyle w:val="87"/>
              <w:rPr>
                <w:rFonts w:hint="default" w:ascii="Times New Roman" w:hAnsi="Times New Roman" w:cs="Times New Roman"/>
                <w:lang w:eastAsia="zh-Hans"/>
              </w:rPr>
            </w:pPr>
            <w:r>
              <w:rPr>
                <w:rFonts w:hint="default" w:ascii="Times New Roman" w:hAnsi="Times New Roman" w:cs="Times New Roman"/>
                <w:lang w:eastAsia="zh-Hans"/>
              </w:rPr>
              <w:t>省市级税务机关代码</w:t>
            </w:r>
          </w:p>
        </w:tc>
        <w:tc>
          <w:tcPr>
            <w:tcW w:w="1457" w:type="pct"/>
            <w:noWrap w:val="0"/>
            <w:vAlign w:val="center"/>
          </w:tcPr>
          <w:p w14:paraId="67FE5AC6">
            <w:pPr>
              <w:pStyle w:val="87"/>
              <w:rPr>
                <w:rFonts w:hint="default" w:ascii="Times New Roman" w:hAnsi="Times New Roman" w:cs="Times New Roman"/>
                <w:lang w:eastAsia="zh-Hans"/>
              </w:rPr>
            </w:pP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5.2.11</w:t>
            </w:r>
            <w:r>
              <w:rPr>
                <w:rFonts w:hint="default" w:ascii="Times New Roman" w:hAnsi="Times New Roman" w:cs="Times New Roman"/>
                <w:i/>
                <w:iCs/>
                <w:color w:val="7F7F7F"/>
              </w:rPr>
              <w:t xml:space="preserve"> )</w:t>
            </w:r>
          </w:p>
        </w:tc>
      </w:tr>
      <w:tr w14:paraId="036FE46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5B7B5AF0">
            <w:pPr>
              <w:pStyle w:val="87"/>
              <w:ind w:firstLine="210" w:firstLineChars="100"/>
              <w:rPr>
                <w:rFonts w:hint="default" w:ascii="Times New Roman" w:hAnsi="Times New Roman" w:cs="Times New Roman"/>
                <w:lang w:eastAsia="zh-Hans"/>
              </w:rPr>
            </w:pPr>
            <w:r>
              <w:rPr>
                <w:rFonts w:hint="default" w:ascii="Times New Roman" w:hAnsi="Times New Roman" w:cs="Times New Roman"/>
                <w:lang w:eastAsia="zh-Hans"/>
              </w:rPr>
              <w:t>zgswjgDm</w:t>
            </w:r>
          </w:p>
        </w:tc>
        <w:tc>
          <w:tcPr>
            <w:tcW w:w="1920" w:type="pct"/>
            <w:noWrap w:val="0"/>
            <w:vAlign w:val="center"/>
          </w:tcPr>
          <w:p w14:paraId="28396835">
            <w:pPr>
              <w:pStyle w:val="87"/>
              <w:rPr>
                <w:rFonts w:hint="default" w:ascii="Times New Roman" w:hAnsi="Times New Roman" w:cs="Times New Roman"/>
                <w:lang w:eastAsia="zh-Hans"/>
              </w:rPr>
            </w:pPr>
            <w:r>
              <w:rPr>
                <w:rFonts w:hint="default" w:ascii="Times New Roman" w:hAnsi="Times New Roman" w:cs="Times New Roman"/>
                <w:lang w:eastAsia="zh-Hans"/>
              </w:rPr>
              <w:t>主管税务机关代码</w:t>
            </w:r>
          </w:p>
        </w:tc>
        <w:tc>
          <w:tcPr>
            <w:tcW w:w="1457" w:type="pct"/>
            <w:noWrap w:val="0"/>
            <w:vAlign w:val="center"/>
          </w:tcPr>
          <w:p w14:paraId="527DEFA6">
            <w:pPr>
              <w:pStyle w:val="87"/>
              <w:rPr>
                <w:rFonts w:hint="default" w:ascii="Times New Roman" w:hAnsi="Times New Roman" w:cs="Times New Roman"/>
                <w:lang w:eastAsia="zh-Hans"/>
              </w:rPr>
            </w:pPr>
            <w:r>
              <w:rPr>
                <w:rFonts w:hint="default" w:ascii="Times New Roman" w:hAnsi="Times New Roman" w:cs="Times New Roman"/>
                <w:lang w:eastAsia="zh-Hans"/>
              </w:rPr>
              <w:t>主管税务机关代码</w:t>
            </w:r>
          </w:p>
        </w:tc>
      </w:tr>
      <w:tr w14:paraId="5A689C6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7A565CE8">
            <w:pPr>
              <w:pStyle w:val="87"/>
              <w:ind w:firstLine="210" w:firstLineChars="100"/>
              <w:rPr>
                <w:rFonts w:hint="default" w:ascii="Times New Roman" w:hAnsi="Times New Roman" w:cs="Times New Roman"/>
                <w:lang w:eastAsia="zh-Hans"/>
              </w:rPr>
            </w:pPr>
            <w:r>
              <w:rPr>
                <w:rFonts w:hint="default" w:ascii="Times New Roman" w:hAnsi="Times New Roman" w:cs="Times New Roman"/>
                <w:lang w:eastAsia="zh-Hans"/>
              </w:rPr>
              <w:t>nsrmc</w:t>
            </w:r>
          </w:p>
        </w:tc>
        <w:tc>
          <w:tcPr>
            <w:tcW w:w="1920" w:type="pct"/>
            <w:noWrap w:val="0"/>
            <w:vAlign w:val="center"/>
          </w:tcPr>
          <w:p w14:paraId="5CBFCD18">
            <w:pPr>
              <w:pStyle w:val="87"/>
              <w:rPr>
                <w:rFonts w:hint="default" w:ascii="Times New Roman" w:hAnsi="Times New Roman" w:cs="Times New Roman"/>
                <w:lang w:eastAsia="zh-Hans"/>
              </w:rPr>
            </w:pPr>
            <w:r>
              <w:rPr>
                <w:rFonts w:hint="default" w:ascii="Times New Roman" w:hAnsi="Times New Roman" w:cs="Times New Roman"/>
                <w:lang w:eastAsia="zh-Hans"/>
              </w:rPr>
              <w:t>纳税人名称</w:t>
            </w:r>
          </w:p>
        </w:tc>
        <w:tc>
          <w:tcPr>
            <w:tcW w:w="1457" w:type="pct"/>
            <w:noWrap w:val="0"/>
            <w:vAlign w:val="center"/>
          </w:tcPr>
          <w:p w14:paraId="1271733A">
            <w:pPr>
              <w:pStyle w:val="87"/>
              <w:rPr>
                <w:rFonts w:hint="default" w:ascii="Times New Roman" w:hAnsi="Times New Roman" w:cs="Times New Roman"/>
                <w:lang w:eastAsia="zh-Hans"/>
              </w:rPr>
            </w:pPr>
            <w:r>
              <w:rPr>
                <w:rFonts w:hint="default" w:ascii="Times New Roman" w:hAnsi="Times New Roman" w:cs="Times New Roman"/>
                <w:lang w:eastAsia="zh-Hans"/>
              </w:rPr>
              <w:t>纳税人名称</w:t>
            </w:r>
          </w:p>
        </w:tc>
      </w:tr>
      <w:tr w14:paraId="415FCAB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7859F68E">
            <w:pPr>
              <w:pStyle w:val="87"/>
              <w:ind w:firstLine="210" w:firstLineChars="100"/>
              <w:rPr>
                <w:rFonts w:hint="default" w:ascii="Times New Roman" w:hAnsi="Times New Roman" w:cs="Times New Roman"/>
                <w:lang w:eastAsia="zh-Hans"/>
              </w:rPr>
            </w:pPr>
            <w:r>
              <w:rPr>
                <w:rFonts w:hint="default" w:ascii="Times New Roman" w:hAnsi="Times New Roman" w:cs="Times New Roman"/>
                <w:lang w:eastAsia="zh-Hans"/>
              </w:rPr>
              <w:t>lqdwid</w:t>
            </w:r>
          </w:p>
        </w:tc>
        <w:tc>
          <w:tcPr>
            <w:tcW w:w="1920" w:type="pct"/>
            <w:noWrap w:val="0"/>
            <w:vAlign w:val="center"/>
          </w:tcPr>
          <w:p w14:paraId="711C5D26">
            <w:pPr>
              <w:pStyle w:val="87"/>
              <w:rPr>
                <w:rFonts w:hint="default" w:ascii="Times New Roman" w:hAnsi="Times New Roman" w:cs="Times New Roman"/>
                <w:lang w:eastAsia="zh-Hans"/>
              </w:rPr>
            </w:pPr>
            <w:r>
              <w:rPr>
                <w:rFonts w:hint="default" w:ascii="Times New Roman" w:hAnsi="Times New Roman" w:cs="Times New Roman"/>
                <w:lang w:eastAsia="zh-Hans"/>
              </w:rPr>
              <w:t>乐企单位id</w:t>
            </w:r>
          </w:p>
        </w:tc>
        <w:tc>
          <w:tcPr>
            <w:tcW w:w="1457" w:type="pct"/>
            <w:noWrap w:val="0"/>
            <w:vAlign w:val="center"/>
          </w:tcPr>
          <w:p w14:paraId="09AD8BAB">
            <w:pPr>
              <w:pStyle w:val="87"/>
              <w:rPr>
                <w:rFonts w:hint="default" w:ascii="Times New Roman" w:hAnsi="Times New Roman" w:cs="Times New Roman"/>
                <w:lang w:eastAsia="zh-Hans"/>
              </w:rPr>
            </w:pPr>
            <w:r>
              <w:rPr>
                <w:rFonts w:hint="default" w:ascii="Times New Roman" w:hAnsi="Times New Roman" w:cs="Times New Roman"/>
                <w:lang w:eastAsia="zh-Hans"/>
              </w:rPr>
              <w:t>乐企单位id</w:t>
            </w:r>
          </w:p>
        </w:tc>
      </w:tr>
      <w:tr w14:paraId="623990E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50E11191">
            <w:pPr>
              <w:pStyle w:val="87"/>
              <w:ind w:firstLine="210" w:firstLineChars="100"/>
              <w:rPr>
                <w:rFonts w:hint="default" w:ascii="Times New Roman" w:hAnsi="Times New Roman" w:cs="Times New Roman"/>
                <w:lang w:eastAsia="zh-Hans"/>
              </w:rPr>
            </w:pPr>
            <w:r>
              <w:rPr>
                <w:rFonts w:hint="default" w:ascii="Times New Roman" w:hAnsi="Times New Roman" w:cs="Times New Roman"/>
                <w:lang w:eastAsia="zh-Hans"/>
              </w:rPr>
              <w:t>xndwNsrsbh</w:t>
            </w:r>
          </w:p>
        </w:tc>
        <w:tc>
          <w:tcPr>
            <w:tcW w:w="1920" w:type="pct"/>
            <w:noWrap w:val="0"/>
            <w:vAlign w:val="center"/>
          </w:tcPr>
          <w:p w14:paraId="044A6D81">
            <w:pPr>
              <w:pStyle w:val="87"/>
              <w:rPr>
                <w:rFonts w:hint="default" w:ascii="Times New Roman" w:hAnsi="Times New Roman" w:cs="Times New Roman"/>
                <w:lang w:eastAsia="zh-Hans"/>
              </w:rPr>
            </w:pPr>
            <w:r>
              <w:rPr>
                <w:rFonts w:hint="default" w:ascii="Times New Roman" w:hAnsi="Times New Roman" w:cs="Times New Roman"/>
                <w:lang w:eastAsia="zh-Hans"/>
              </w:rPr>
              <w:t>虚拟使用单位纳税人识别号</w:t>
            </w:r>
          </w:p>
        </w:tc>
        <w:tc>
          <w:tcPr>
            <w:tcW w:w="1457" w:type="pct"/>
            <w:noWrap w:val="0"/>
            <w:vAlign w:val="center"/>
          </w:tcPr>
          <w:p w14:paraId="2A5295EE">
            <w:pPr>
              <w:pStyle w:val="87"/>
              <w:rPr>
                <w:rFonts w:hint="default" w:ascii="Times New Roman" w:hAnsi="Times New Roman" w:cs="Times New Roman"/>
                <w:lang w:eastAsia="zh-Hans"/>
              </w:rPr>
            </w:pPr>
            <w:r>
              <w:rPr>
                <w:rFonts w:hint="default" w:ascii="Times New Roman" w:hAnsi="Times New Roman" w:cs="Times New Roman"/>
                <w:lang w:eastAsia="zh-Hans"/>
              </w:rPr>
              <w:t>虚拟使用单位纳税人识别号</w:t>
            </w:r>
          </w:p>
        </w:tc>
      </w:tr>
      <w:tr w14:paraId="2D5AABD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28C02A06">
            <w:pPr>
              <w:pStyle w:val="87"/>
              <w:ind w:firstLine="210" w:firstLineChars="100"/>
              <w:rPr>
                <w:rFonts w:hint="default" w:ascii="Times New Roman" w:hAnsi="Times New Roman" w:cs="Times New Roman"/>
                <w:lang w:eastAsia="zh-Hans"/>
              </w:rPr>
            </w:pPr>
            <w:r>
              <w:rPr>
                <w:rFonts w:hint="default" w:ascii="Times New Roman" w:hAnsi="Times New Roman" w:cs="Times New Roman"/>
                <w:lang w:eastAsia="zh-Hans"/>
              </w:rPr>
              <w:t>xndwShxydm</w:t>
            </w:r>
          </w:p>
        </w:tc>
        <w:tc>
          <w:tcPr>
            <w:tcW w:w="1920" w:type="pct"/>
            <w:noWrap w:val="0"/>
            <w:vAlign w:val="center"/>
          </w:tcPr>
          <w:p w14:paraId="715924C8">
            <w:pPr>
              <w:pStyle w:val="87"/>
              <w:rPr>
                <w:rFonts w:hint="default" w:ascii="Times New Roman" w:hAnsi="Times New Roman" w:cs="Times New Roman"/>
                <w:lang w:eastAsia="zh-Hans"/>
              </w:rPr>
            </w:pPr>
            <w:r>
              <w:rPr>
                <w:rFonts w:hint="default" w:ascii="Times New Roman" w:hAnsi="Times New Roman" w:cs="Times New Roman"/>
                <w:lang w:eastAsia="zh-Hans"/>
              </w:rPr>
              <w:t>虚拟使用单位</w:t>
            </w:r>
            <w:r>
              <w:rPr>
                <w:rFonts w:hint="default" w:ascii="Times New Roman" w:hAnsi="Times New Roman" w:cs="Times New Roman"/>
              </w:rPr>
              <w:t>社会信用代码</w:t>
            </w:r>
          </w:p>
        </w:tc>
        <w:tc>
          <w:tcPr>
            <w:tcW w:w="1457" w:type="pct"/>
            <w:noWrap w:val="0"/>
            <w:vAlign w:val="center"/>
          </w:tcPr>
          <w:p w14:paraId="4353BA25">
            <w:pPr>
              <w:pStyle w:val="87"/>
              <w:rPr>
                <w:rFonts w:hint="default" w:ascii="Times New Roman" w:hAnsi="Times New Roman" w:cs="Times New Roman"/>
                <w:lang w:eastAsia="zh-Hans"/>
              </w:rPr>
            </w:pPr>
            <w:r>
              <w:rPr>
                <w:rFonts w:hint="default" w:ascii="Times New Roman" w:hAnsi="Times New Roman" w:cs="Times New Roman"/>
                <w:lang w:eastAsia="zh-Hans"/>
              </w:rPr>
              <w:t>虚拟使用单位</w:t>
            </w:r>
            <w:r>
              <w:rPr>
                <w:rFonts w:hint="default" w:ascii="Times New Roman" w:hAnsi="Times New Roman" w:cs="Times New Roman"/>
              </w:rPr>
              <w:t>社会信用代码</w:t>
            </w:r>
          </w:p>
        </w:tc>
      </w:tr>
      <w:tr w14:paraId="45980B1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75EF5D65">
            <w:pPr>
              <w:pStyle w:val="87"/>
              <w:ind w:firstLine="210" w:firstLineChars="100"/>
              <w:rPr>
                <w:rFonts w:hint="default" w:ascii="Times New Roman" w:hAnsi="Times New Roman" w:cs="Times New Roman"/>
                <w:lang w:eastAsia="zh-Hans"/>
              </w:rPr>
            </w:pPr>
            <w:r>
              <w:rPr>
                <w:rFonts w:hint="default" w:ascii="Times New Roman" w:hAnsi="Times New Roman" w:cs="Times New Roman"/>
                <w:lang w:eastAsia="zh-Hans"/>
              </w:rPr>
              <w:t>xndwSsjswjgDm</w:t>
            </w:r>
          </w:p>
        </w:tc>
        <w:tc>
          <w:tcPr>
            <w:tcW w:w="1920" w:type="pct"/>
            <w:noWrap w:val="0"/>
            <w:vAlign w:val="center"/>
          </w:tcPr>
          <w:p w14:paraId="24A3B685">
            <w:pPr>
              <w:pStyle w:val="87"/>
              <w:rPr>
                <w:rFonts w:hint="default" w:ascii="Times New Roman" w:hAnsi="Times New Roman" w:cs="Times New Roman"/>
                <w:lang w:eastAsia="zh-Hans"/>
              </w:rPr>
            </w:pPr>
            <w:r>
              <w:rPr>
                <w:rFonts w:hint="default" w:ascii="Times New Roman" w:hAnsi="Times New Roman" w:cs="Times New Roman"/>
                <w:lang w:eastAsia="zh-Hans"/>
              </w:rPr>
              <w:t>虚拟使用单位省市级税务机关代码</w:t>
            </w:r>
          </w:p>
        </w:tc>
        <w:tc>
          <w:tcPr>
            <w:tcW w:w="1457" w:type="pct"/>
            <w:noWrap w:val="0"/>
            <w:vAlign w:val="center"/>
          </w:tcPr>
          <w:p w14:paraId="3634226E">
            <w:pPr>
              <w:pStyle w:val="87"/>
              <w:rPr>
                <w:rFonts w:hint="default" w:ascii="Times New Roman" w:hAnsi="Times New Roman" w:cs="Times New Roman"/>
                <w:lang w:eastAsia="zh-Hans"/>
              </w:rPr>
            </w:pPr>
            <w:r>
              <w:rPr>
                <w:rFonts w:hint="default" w:ascii="Times New Roman" w:hAnsi="Times New Roman" w:cs="Times New Roman"/>
                <w:lang w:eastAsia="zh-Hans"/>
              </w:rPr>
              <w:t>虚拟使用单位省市级税务机关代码</w:t>
            </w:r>
          </w:p>
        </w:tc>
      </w:tr>
      <w:tr w14:paraId="59960A1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4ADADAE2">
            <w:pPr>
              <w:pStyle w:val="87"/>
              <w:ind w:firstLine="210" w:firstLineChars="100"/>
              <w:rPr>
                <w:rFonts w:hint="default" w:ascii="Times New Roman" w:hAnsi="Times New Roman" w:cs="Times New Roman"/>
                <w:lang w:eastAsia="zh-Hans"/>
              </w:rPr>
            </w:pPr>
            <w:r>
              <w:rPr>
                <w:rFonts w:hint="default" w:ascii="Times New Roman" w:hAnsi="Times New Roman" w:cs="Times New Roman"/>
                <w:lang w:eastAsia="zh-Hans"/>
              </w:rPr>
              <w:t>xndwZgswjgDm</w:t>
            </w:r>
          </w:p>
        </w:tc>
        <w:tc>
          <w:tcPr>
            <w:tcW w:w="1920" w:type="pct"/>
            <w:noWrap w:val="0"/>
            <w:vAlign w:val="center"/>
          </w:tcPr>
          <w:p w14:paraId="2A87C63C">
            <w:pPr>
              <w:pStyle w:val="87"/>
              <w:rPr>
                <w:rFonts w:hint="default" w:ascii="Times New Roman" w:hAnsi="Times New Roman" w:cs="Times New Roman"/>
                <w:lang w:eastAsia="zh-Hans"/>
              </w:rPr>
            </w:pPr>
            <w:r>
              <w:rPr>
                <w:rFonts w:hint="default" w:ascii="Times New Roman" w:hAnsi="Times New Roman" w:cs="Times New Roman"/>
                <w:lang w:eastAsia="zh-Hans"/>
              </w:rPr>
              <w:t>虚拟使用单位主管税务机关代码</w:t>
            </w:r>
          </w:p>
        </w:tc>
        <w:tc>
          <w:tcPr>
            <w:tcW w:w="1457" w:type="pct"/>
            <w:noWrap w:val="0"/>
            <w:vAlign w:val="center"/>
          </w:tcPr>
          <w:p w14:paraId="5EA7200A">
            <w:pPr>
              <w:pStyle w:val="87"/>
              <w:rPr>
                <w:rFonts w:hint="default" w:ascii="Times New Roman" w:hAnsi="Times New Roman" w:cs="Times New Roman"/>
                <w:lang w:eastAsia="zh-Hans"/>
              </w:rPr>
            </w:pPr>
            <w:r>
              <w:rPr>
                <w:rFonts w:hint="default" w:ascii="Times New Roman" w:hAnsi="Times New Roman" w:cs="Times New Roman"/>
                <w:lang w:eastAsia="zh-Hans"/>
              </w:rPr>
              <w:t>虚拟使用单位主管税务机关代码</w:t>
            </w:r>
          </w:p>
        </w:tc>
      </w:tr>
      <w:tr w14:paraId="15EA189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753B2D51">
            <w:pPr>
              <w:pStyle w:val="87"/>
              <w:ind w:firstLine="210" w:firstLineChars="100"/>
              <w:rPr>
                <w:rFonts w:hint="default" w:ascii="Times New Roman" w:hAnsi="Times New Roman" w:cs="Times New Roman"/>
                <w:lang w:eastAsia="zh-Hans"/>
              </w:rPr>
            </w:pPr>
            <w:r>
              <w:rPr>
                <w:rFonts w:hint="default" w:ascii="Times New Roman" w:hAnsi="Times New Roman" w:cs="Times New Roman"/>
                <w:lang w:eastAsia="zh-Hans"/>
              </w:rPr>
              <w:t>xndwNsrmc</w:t>
            </w:r>
          </w:p>
        </w:tc>
        <w:tc>
          <w:tcPr>
            <w:tcW w:w="1920" w:type="pct"/>
            <w:noWrap w:val="0"/>
            <w:vAlign w:val="center"/>
          </w:tcPr>
          <w:p w14:paraId="17D132B8">
            <w:pPr>
              <w:pStyle w:val="87"/>
              <w:rPr>
                <w:rFonts w:hint="default" w:ascii="Times New Roman" w:hAnsi="Times New Roman" w:cs="Times New Roman"/>
                <w:lang w:eastAsia="zh-Hans"/>
              </w:rPr>
            </w:pPr>
            <w:r>
              <w:rPr>
                <w:rFonts w:hint="default" w:ascii="Times New Roman" w:hAnsi="Times New Roman" w:cs="Times New Roman"/>
                <w:lang w:eastAsia="zh-Hans"/>
              </w:rPr>
              <w:t>虚拟使用单位纳税人名称</w:t>
            </w:r>
          </w:p>
        </w:tc>
        <w:tc>
          <w:tcPr>
            <w:tcW w:w="1457" w:type="pct"/>
            <w:noWrap w:val="0"/>
            <w:vAlign w:val="center"/>
          </w:tcPr>
          <w:p w14:paraId="761B7982">
            <w:pPr>
              <w:pStyle w:val="87"/>
              <w:rPr>
                <w:rFonts w:hint="default" w:ascii="Times New Roman" w:hAnsi="Times New Roman" w:cs="Times New Roman"/>
                <w:lang w:eastAsia="zh-Hans"/>
              </w:rPr>
            </w:pPr>
            <w:r>
              <w:rPr>
                <w:rFonts w:hint="default" w:ascii="Times New Roman" w:hAnsi="Times New Roman" w:cs="Times New Roman"/>
                <w:lang w:eastAsia="zh-Hans"/>
              </w:rPr>
              <w:t>虚拟使用单位纳税人名称</w:t>
            </w:r>
          </w:p>
        </w:tc>
      </w:tr>
      <w:tr w14:paraId="21E9C76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2AD431B7">
            <w:pPr>
              <w:pStyle w:val="87"/>
              <w:ind w:firstLine="210" w:firstLineChars="100"/>
              <w:rPr>
                <w:rFonts w:hint="default" w:ascii="Times New Roman" w:hAnsi="Times New Roman" w:cs="Times New Roman"/>
                <w:lang w:eastAsia="zh-Hans"/>
              </w:rPr>
            </w:pPr>
            <w:r>
              <w:rPr>
                <w:rFonts w:hint="default" w:ascii="Times New Roman" w:hAnsi="Times New Roman" w:cs="Times New Roman"/>
                <w:lang w:eastAsia="zh-Hans"/>
              </w:rPr>
              <w:t>xndwLqdwid</w:t>
            </w:r>
          </w:p>
        </w:tc>
        <w:tc>
          <w:tcPr>
            <w:tcW w:w="1920" w:type="pct"/>
            <w:noWrap w:val="0"/>
            <w:vAlign w:val="center"/>
          </w:tcPr>
          <w:p w14:paraId="1F44091A">
            <w:pPr>
              <w:pStyle w:val="87"/>
              <w:rPr>
                <w:rFonts w:hint="default" w:ascii="Times New Roman" w:hAnsi="Times New Roman" w:cs="Times New Roman"/>
                <w:lang w:eastAsia="zh-Hans"/>
              </w:rPr>
            </w:pPr>
            <w:r>
              <w:rPr>
                <w:rFonts w:hint="default" w:ascii="Times New Roman" w:hAnsi="Times New Roman" w:cs="Times New Roman"/>
                <w:lang w:eastAsia="zh-Hans"/>
              </w:rPr>
              <w:t>虚拟使用单位乐企单位id</w:t>
            </w:r>
          </w:p>
        </w:tc>
        <w:tc>
          <w:tcPr>
            <w:tcW w:w="1457" w:type="pct"/>
            <w:noWrap w:val="0"/>
            <w:vAlign w:val="center"/>
          </w:tcPr>
          <w:p w14:paraId="0FD2CEE6">
            <w:pPr>
              <w:pStyle w:val="87"/>
              <w:rPr>
                <w:rFonts w:hint="default" w:ascii="Times New Roman" w:hAnsi="Times New Roman" w:cs="Times New Roman"/>
                <w:lang w:eastAsia="zh-Hans"/>
              </w:rPr>
            </w:pPr>
            <w:r>
              <w:rPr>
                <w:rFonts w:hint="default" w:ascii="Times New Roman" w:hAnsi="Times New Roman" w:cs="Times New Roman"/>
                <w:lang w:eastAsia="zh-Hans"/>
              </w:rPr>
              <w:t>虚拟使用单位乐企单位id</w:t>
            </w:r>
          </w:p>
        </w:tc>
      </w:tr>
      <w:tr w14:paraId="6E65C58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35B92276">
            <w:pPr>
              <w:pStyle w:val="87"/>
              <w:ind w:firstLine="210" w:firstLineChars="100"/>
              <w:rPr>
                <w:rFonts w:hint="default" w:ascii="Times New Roman" w:hAnsi="Times New Roman" w:cs="Times New Roman"/>
                <w:lang w:eastAsia="zh-Hans"/>
              </w:rPr>
            </w:pPr>
            <w:r>
              <w:rPr>
                <w:rFonts w:hint="default" w:ascii="Times New Roman" w:hAnsi="Times New Roman" w:cs="Times New Roman"/>
                <w:lang w:eastAsia="zh-Hans"/>
              </w:rPr>
              <w:t>dwgxlxDm</w:t>
            </w:r>
          </w:p>
        </w:tc>
        <w:tc>
          <w:tcPr>
            <w:tcW w:w="1920" w:type="pct"/>
            <w:noWrap w:val="0"/>
            <w:vAlign w:val="center"/>
          </w:tcPr>
          <w:p w14:paraId="4AE09503">
            <w:pPr>
              <w:pStyle w:val="87"/>
              <w:rPr>
                <w:rFonts w:hint="default" w:ascii="Times New Roman" w:hAnsi="Times New Roman" w:cs="Times New Roman"/>
                <w:lang w:eastAsia="zh-Hans"/>
              </w:rPr>
            </w:pPr>
            <w:r>
              <w:rPr>
                <w:rFonts w:hint="default" w:ascii="Times New Roman" w:hAnsi="Times New Roman" w:cs="Times New Roman"/>
                <w:lang w:eastAsia="zh-Hans"/>
              </w:rPr>
              <w:t>单位关系类型代码</w:t>
            </w:r>
          </w:p>
        </w:tc>
        <w:tc>
          <w:tcPr>
            <w:tcW w:w="1457" w:type="pct"/>
            <w:noWrap w:val="0"/>
            <w:vAlign w:val="center"/>
          </w:tcPr>
          <w:p w14:paraId="19179105">
            <w:pPr>
              <w:pStyle w:val="87"/>
              <w:rPr>
                <w:rFonts w:hint="default" w:ascii="Times New Roman" w:hAnsi="Times New Roman" w:cs="Times New Roman"/>
                <w:lang w:eastAsia="zh-Hans"/>
              </w:rPr>
            </w:pP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5.2.11</w:t>
            </w:r>
            <w:r>
              <w:rPr>
                <w:rFonts w:hint="default" w:ascii="Times New Roman" w:hAnsi="Times New Roman" w:cs="Times New Roman"/>
                <w:i/>
                <w:iCs/>
                <w:color w:val="7F7F7F"/>
              </w:rPr>
              <w:t xml:space="preserve"> )</w:t>
            </w:r>
          </w:p>
        </w:tc>
      </w:tr>
      <w:tr w14:paraId="69EE1E1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4AEE3EDC">
            <w:pPr>
              <w:pStyle w:val="87"/>
              <w:ind w:firstLine="210" w:firstLineChars="100"/>
              <w:rPr>
                <w:rFonts w:hint="default" w:ascii="Times New Roman" w:hAnsi="Times New Roman" w:cs="Times New Roman"/>
                <w:lang w:eastAsia="zh-Hans"/>
              </w:rPr>
            </w:pPr>
            <w:r>
              <w:rPr>
                <w:rFonts w:hint="default" w:ascii="Times New Roman" w:hAnsi="Times New Roman" w:cs="Times New Roman"/>
                <w:lang w:eastAsia="zh-Hans"/>
              </w:rPr>
              <w:t>kpyxm</w:t>
            </w:r>
          </w:p>
        </w:tc>
        <w:tc>
          <w:tcPr>
            <w:tcW w:w="1920" w:type="pct"/>
            <w:noWrap w:val="0"/>
            <w:vAlign w:val="center"/>
          </w:tcPr>
          <w:p w14:paraId="6356EE6F">
            <w:pPr>
              <w:pStyle w:val="87"/>
              <w:rPr>
                <w:rFonts w:hint="default" w:ascii="Times New Roman" w:hAnsi="Times New Roman" w:cs="Times New Roman"/>
                <w:lang w:eastAsia="zh-Hans"/>
              </w:rPr>
            </w:pPr>
            <w:r>
              <w:rPr>
                <w:rFonts w:hint="default" w:ascii="Times New Roman" w:hAnsi="Times New Roman" w:cs="Times New Roman"/>
                <w:lang w:eastAsia="zh-Hans"/>
              </w:rPr>
              <w:t>开票员姓名</w:t>
            </w:r>
          </w:p>
        </w:tc>
        <w:tc>
          <w:tcPr>
            <w:tcW w:w="1457" w:type="pct"/>
            <w:noWrap w:val="0"/>
            <w:vAlign w:val="center"/>
          </w:tcPr>
          <w:p w14:paraId="5E45E3C9">
            <w:pPr>
              <w:pStyle w:val="87"/>
              <w:rPr>
                <w:rFonts w:hint="default" w:ascii="Times New Roman" w:hAnsi="Times New Roman" w:cs="Times New Roman"/>
                <w:lang w:eastAsia="zh-Hans"/>
              </w:rPr>
            </w:pPr>
            <w:r>
              <w:rPr>
                <w:rFonts w:hint="default" w:ascii="Times New Roman" w:hAnsi="Times New Roman" w:cs="Times New Roman"/>
                <w:lang w:eastAsia="zh-Hans"/>
              </w:rPr>
              <w:t>开票员姓名</w:t>
            </w:r>
          </w:p>
        </w:tc>
      </w:tr>
      <w:tr w14:paraId="0A64FE2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658A8EA0">
            <w:pPr>
              <w:pStyle w:val="87"/>
              <w:ind w:firstLine="210" w:firstLineChars="100"/>
              <w:rPr>
                <w:rFonts w:hint="default" w:ascii="Times New Roman" w:hAnsi="Times New Roman" w:cs="Times New Roman"/>
                <w:lang w:eastAsia="zh-Hans"/>
              </w:rPr>
            </w:pPr>
            <w:r>
              <w:rPr>
                <w:rFonts w:hint="default" w:ascii="Times New Roman" w:hAnsi="Times New Roman" w:cs="Times New Roman"/>
                <w:lang w:eastAsia="zh-Hans"/>
              </w:rPr>
              <w:t>lxdh</w:t>
            </w:r>
          </w:p>
        </w:tc>
        <w:tc>
          <w:tcPr>
            <w:tcW w:w="1920" w:type="pct"/>
            <w:noWrap w:val="0"/>
            <w:vAlign w:val="center"/>
          </w:tcPr>
          <w:p w14:paraId="54AF64FB">
            <w:pPr>
              <w:pStyle w:val="87"/>
              <w:rPr>
                <w:rFonts w:hint="default" w:ascii="Times New Roman" w:hAnsi="Times New Roman" w:cs="Times New Roman"/>
                <w:lang w:eastAsia="zh-Hans"/>
              </w:rPr>
            </w:pPr>
            <w:r>
              <w:rPr>
                <w:rFonts w:hint="default" w:ascii="Times New Roman" w:hAnsi="Times New Roman" w:cs="Times New Roman"/>
                <w:lang w:eastAsia="zh-Hans"/>
              </w:rPr>
              <w:t>联系电话</w:t>
            </w:r>
          </w:p>
        </w:tc>
        <w:tc>
          <w:tcPr>
            <w:tcW w:w="1457" w:type="pct"/>
            <w:noWrap w:val="0"/>
            <w:vAlign w:val="center"/>
          </w:tcPr>
          <w:p w14:paraId="4DF25174">
            <w:pPr>
              <w:pStyle w:val="87"/>
              <w:rPr>
                <w:rFonts w:hint="default" w:ascii="Times New Roman" w:hAnsi="Times New Roman" w:cs="Times New Roman"/>
                <w:lang w:eastAsia="zh-Hans"/>
              </w:rPr>
            </w:pPr>
            <w:r>
              <w:rPr>
                <w:rFonts w:hint="default" w:ascii="Times New Roman" w:hAnsi="Times New Roman" w:cs="Times New Roman"/>
                <w:lang w:eastAsia="zh-Hans"/>
              </w:rPr>
              <w:t>联系电话</w:t>
            </w:r>
          </w:p>
        </w:tc>
      </w:tr>
      <w:tr w14:paraId="20DF9C3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522FFBAF">
            <w:pPr>
              <w:pStyle w:val="87"/>
              <w:ind w:firstLine="210" w:firstLineChars="100"/>
              <w:rPr>
                <w:rFonts w:hint="default" w:ascii="Times New Roman" w:hAnsi="Times New Roman" w:cs="Times New Roman"/>
                <w:lang w:eastAsia="zh-Hans"/>
              </w:rPr>
            </w:pPr>
            <w:r>
              <w:rPr>
                <w:rFonts w:hint="default" w:ascii="Times New Roman" w:hAnsi="Times New Roman" w:cs="Times New Roman"/>
                <w:lang w:eastAsia="zh-Hans"/>
              </w:rPr>
              <w:t>zjlx</w:t>
            </w:r>
          </w:p>
        </w:tc>
        <w:tc>
          <w:tcPr>
            <w:tcW w:w="1920" w:type="pct"/>
            <w:noWrap w:val="0"/>
            <w:vAlign w:val="center"/>
          </w:tcPr>
          <w:p w14:paraId="1DE5647E">
            <w:pPr>
              <w:pStyle w:val="87"/>
              <w:rPr>
                <w:rFonts w:hint="default" w:ascii="Times New Roman" w:hAnsi="Times New Roman" w:cs="Times New Roman"/>
                <w:lang w:eastAsia="zh-Hans"/>
              </w:rPr>
            </w:pPr>
            <w:r>
              <w:rPr>
                <w:rFonts w:hint="default" w:ascii="Times New Roman" w:hAnsi="Times New Roman" w:cs="Times New Roman"/>
                <w:lang w:eastAsia="zh-Hans"/>
              </w:rPr>
              <w:t>证件类型</w:t>
            </w:r>
          </w:p>
        </w:tc>
        <w:tc>
          <w:tcPr>
            <w:tcW w:w="1457" w:type="pct"/>
            <w:noWrap w:val="0"/>
            <w:vAlign w:val="center"/>
          </w:tcPr>
          <w:p w14:paraId="42883CC1">
            <w:pPr>
              <w:pStyle w:val="87"/>
              <w:rPr>
                <w:rFonts w:hint="default" w:ascii="Times New Roman" w:hAnsi="Times New Roman" w:cs="Times New Roman"/>
                <w:lang w:eastAsia="zh-Hans"/>
              </w:rPr>
            </w:pPr>
            <w:r>
              <w:rPr>
                <w:rFonts w:hint="default" w:ascii="Times New Roman" w:hAnsi="Times New Roman" w:cs="Times New Roman"/>
                <w:lang w:eastAsia="zh-Hans"/>
              </w:rPr>
              <w:t>证件类型</w:t>
            </w:r>
          </w:p>
        </w:tc>
      </w:tr>
      <w:tr w14:paraId="52FA627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781B6A89">
            <w:pPr>
              <w:pStyle w:val="87"/>
              <w:ind w:firstLine="210" w:firstLineChars="100"/>
              <w:rPr>
                <w:rFonts w:hint="default" w:ascii="Times New Roman" w:hAnsi="Times New Roman" w:cs="Times New Roman"/>
                <w:lang w:eastAsia="zh-Hans"/>
              </w:rPr>
            </w:pPr>
            <w:r>
              <w:rPr>
                <w:rFonts w:hint="default" w:ascii="Times New Roman" w:hAnsi="Times New Roman" w:cs="Times New Roman"/>
                <w:lang w:eastAsia="zh-Hans"/>
              </w:rPr>
              <w:t>zjhm</w:t>
            </w:r>
          </w:p>
        </w:tc>
        <w:tc>
          <w:tcPr>
            <w:tcW w:w="1920" w:type="pct"/>
            <w:noWrap w:val="0"/>
            <w:vAlign w:val="center"/>
          </w:tcPr>
          <w:p w14:paraId="5570F4EE">
            <w:pPr>
              <w:pStyle w:val="87"/>
              <w:rPr>
                <w:rFonts w:hint="default" w:ascii="Times New Roman" w:hAnsi="Times New Roman" w:cs="Times New Roman"/>
                <w:lang w:eastAsia="zh-Hans"/>
              </w:rPr>
            </w:pPr>
            <w:r>
              <w:rPr>
                <w:rFonts w:hint="default" w:ascii="Times New Roman" w:hAnsi="Times New Roman" w:cs="Times New Roman"/>
                <w:lang w:eastAsia="zh-Hans"/>
              </w:rPr>
              <w:t>证件号码</w:t>
            </w:r>
          </w:p>
        </w:tc>
        <w:tc>
          <w:tcPr>
            <w:tcW w:w="1457" w:type="pct"/>
            <w:noWrap w:val="0"/>
            <w:vAlign w:val="center"/>
          </w:tcPr>
          <w:p w14:paraId="17526D27">
            <w:pPr>
              <w:pStyle w:val="87"/>
              <w:rPr>
                <w:rFonts w:hint="default" w:ascii="Times New Roman" w:hAnsi="Times New Roman" w:cs="Times New Roman"/>
                <w:lang w:eastAsia="zh-Hans"/>
              </w:rPr>
            </w:pPr>
            <w:r>
              <w:rPr>
                <w:rFonts w:hint="default" w:ascii="Times New Roman" w:hAnsi="Times New Roman" w:cs="Times New Roman"/>
                <w:lang w:eastAsia="zh-Hans"/>
              </w:rPr>
              <w:t>证件号码</w:t>
            </w:r>
          </w:p>
        </w:tc>
      </w:tr>
      <w:tr w14:paraId="232F1E3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2E276AF8">
            <w:pPr>
              <w:pStyle w:val="87"/>
              <w:ind w:firstLine="210" w:firstLineChars="100"/>
              <w:rPr>
                <w:rFonts w:hint="default" w:ascii="Times New Roman" w:hAnsi="Times New Roman" w:cs="Times New Roman"/>
                <w:lang w:eastAsia="zh-Hans"/>
              </w:rPr>
            </w:pPr>
            <w:r>
              <w:rPr>
                <w:rFonts w:hint="default" w:ascii="Times New Roman" w:hAnsi="Times New Roman" w:cs="Times New Roman"/>
                <w:lang w:eastAsia="zh-Hans"/>
              </w:rPr>
              <w:t>jrlxDm</w:t>
            </w:r>
          </w:p>
        </w:tc>
        <w:tc>
          <w:tcPr>
            <w:tcW w:w="1920" w:type="pct"/>
            <w:noWrap w:val="0"/>
            <w:vAlign w:val="center"/>
          </w:tcPr>
          <w:p w14:paraId="14A5B009">
            <w:pPr>
              <w:pStyle w:val="87"/>
              <w:rPr>
                <w:rFonts w:hint="default" w:ascii="Times New Roman" w:hAnsi="Times New Roman" w:cs="Times New Roman"/>
                <w:lang w:eastAsia="zh-Hans"/>
              </w:rPr>
            </w:pPr>
            <w:r>
              <w:rPr>
                <w:rFonts w:hint="default" w:ascii="Times New Roman" w:hAnsi="Times New Roman" w:cs="Times New Roman"/>
                <w:lang w:eastAsia="zh-Hans"/>
              </w:rPr>
              <w:t>接入类型代码</w:t>
            </w:r>
          </w:p>
        </w:tc>
        <w:tc>
          <w:tcPr>
            <w:tcW w:w="1457" w:type="pct"/>
            <w:noWrap w:val="0"/>
            <w:vAlign w:val="center"/>
          </w:tcPr>
          <w:p w14:paraId="6622CB68">
            <w:pPr>
              <w:pStyle w:val="87"/>
              <w:rPr>
                <w:rFonts w:hint="default" w:ascii="Times New Roman" w:hAnsi="Times New Roman" w:cs="Times New Roman"/>
                <w:lang w:eastAsia="zh-Hans"/>
              </w:rPr>
            </w:pP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5.2.11</w:t>
            </w:r>
            <w:r>
              <w:rPr>
                <w:rFonts w:hint="default" w:ascii="Times New Roman" w:hAnsi="Times New Roman" w:cs="Times New Roman"/>
                <w:i/>
                <w:iCs/>
                <w:color w:val="7F7F7F"/>
              </w:rPr>
              <w:t xml:space="preserve"> )</w:t>
            </w:r>
          </w:p>
        </w:tc>
      </w:tr>
    </w:tbl>
    <w:p w14:paraId="71943FB9">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请求业务报文样例：</w:t>
      </w:r>
    </w:p>
    <w:p w14:paraId="70C0E238">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5BB2A4A1">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r>
        <w:rPr>
          <w:rFonts w:hint="default" w:ascii="Times New Roman" w:hAnsi="Times New Roman" w:eastAsia="宋体" w:cs="Times New Roman"/>
          <w:sz w:val="28"/>
          <w:szCs w:val="28"/>
        </w:rPr>
        <w:t>nsrsbh</w:t>
      </w:r>
      <w:r>
        <w:rPr>
          <w:rFonts w:hint="default" w:ascii="Times New Roman" w:hAnsi="Times New Roman" w:eastAsia="宋体" w:cs="Times New Roman"/>
          <w:bCs/>
        </w:rPr>
        <w:t>": "",</w:t>
      </w:r>
    </w:p>
    <w:p w14:paraId="0D387D43">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r>
        <w:rPr>
          <w:rFonts w:hint="default" w:ascii="Times New Roman" w:hAnsi="Times New Roman" w:eastAsia="宋体" w:cs="Times New Roman"/>
          <w:sz w:val="28"/>
          <w:szCs w:val="28"/>
        </w:rPr>
        <w:t>ssjswjgDm</w:t>
      </w:r>
      <w:r>
        <w:rPr>
          <w:rFonts w:hint="default" w:ascii="Times New Roman" w:hAnsi="Times New Roman" w:eastAsia="宋体" w:cs="Times New Roman"/>
          <w:bCs/>
        </w:rPr>
        <w:t>": ""</w:t>
      </w:r>
    </w:p>
    <w:p w14:paraId="44CDE0AF">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cs="Times New Roman"/>
          <w:color w:val="000000"/>
        </w:rPr>
      </w:pPr>
      <w:r>
        <w:rPr>
          <w:rFonts w:hint="default" w:ascii="Times New Roman" w:hAnsi="Times New Roman" w:eastAsia="宋体" w:cs="Times New Roman"/>
          <w:bCs/>
        </w:rPr>
        <w:t>}</w:t>
      </w:r>
    </w:p>
    <w:p w14:paraId="17FBF281">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返回业务报文样例：</w:t>
      </w:r>
    </w:p>
    <w:p w14:paraId="15A07022">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bookmarkStart w:id="166" w:name="_Toc1054197130"/>
      <w:r>
        <w:rPr>
          <w:rFonts w:hint="default" w:ascii="Times New Roman" w:hAnsi="Times New Roman" w:eastAsia="宋体" w:cs="Times New Roman"/>
          <w:bCs/>
        </w:rPr>
        <w:t>请求成功返回报文示例</w:t>
      </w:r>
    </w:p>
    <w:p w14:paraId="37012B4D">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13504528">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"Response":{</w:t>
      </w:r>
    </w:p>
    <w:p w14:paraId="153C6551">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"RequestId":"b67203ed-8f8a-4a3b-9086-560b492027a7",</w:t>
      </w:r>
    </w:p>
    <w:p w14:paraId="4FC7CB15">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highlight w:val="yellow"/>
        </w:rPr>
      </w:pPr>
      <w:r>
        <w:rPr>
          <w:rFonts w:hint="default" w:ascii="Times New Roman" w:hAnsi="Times New Roman" w:eastAsia="宋体" w:cs="Times New Roman"/>
          <w:bCs/>
        </w:rPr>
        <w:t>    "Data":{</w:t>
      </w:r>
    </w:p>
    <w:p w14:paraId="163CE795">
      <w:pPr>
        <w:pBdr>
          <w:top w:val="single" w:color="auto" w:sz="4" w:space="0"/>
          <w:left w:val="single" w:color="auto" w:sz="4" w:space="0"/>
          <w:bottom w:val="single" w:color="auto" w:sz="4" w:space="0"/>
          <w:right w:val="single" w:color="auto" w:sz="4" w:space="0"/>
        </w:pBdr>
        <w:spacing w:before="156" w:beforeLines="50" w:after="31" w:afterLines="10"/>
        <w:ind w:firstLine="960" w:firstLineChars="400"/>
        <w:rPr>
          <w:rFonts w:hint="default" w:ascii="Times New Roman" w:hAnsi="Times New Roman" w:eastAsia="宋体" w:cs="Times New Roman"/>
          <w:bCs/>
        </w:rPr>
      </w:pPr>
      <w:r>
        <w:rPr>
          <w:rFonts w:hint="default" w:ascii="Times New Roman" w:hAnsi="Times New Roman" w:eastAsia="宋体" w:cs="Times New Roman"/>
          <w:bCs/>
        </w:rPr>
        <w:t>"returncode":"00",</w:t>
      </w:r>
    </w:p>
    <w:p w14:paraId="6B75E122">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"returnmsg":"成功",</w:t>
      </w:r>
    </w:p>
    <w:p w14:paraId="6569C486">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"lqxndwxx": [{</w:t>
      </w:r>
    </w:p>
    <w:p w14:paraId="59EF00B9">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"nsrsbh":"11111111111111111111",</w:t>
      </w:r>
    </w:p>
    <w:p w14:paraId="7C4E20F1">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r>
        <w:rPr>
          <w:rFonts w:hint="default" w:ascii="Times New Roman" w:hAnsi="Times New Roman" w:cs="Times New Roman"/>
          <w:lang w:eastAsia="zh-Hans"/>
        </w:rPr>
        <w:t>shxydm</w:t>
      </w:r>
      <w:r>
        <w:rPr>
          <w:rFonts w:hint="default" w:ascii="Times New Roman" w:hAnsi="Times New Roman" w:eastAsia="宋体" w:cs="Times New Roman"/>
          <w:bCs/>
        </w:rPr>
        <w:t>":"11111111111111111111",</w:t>
      </w:r>
    </w:p>
    <w:p w14:paraId="2A87FB67">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"ssjswjgDm":"11111111111",</w:t>
      </w:r>
    </w:p>
    <w:p w14:paraId="3EC25CD2">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"zgswjgDm":"11111111111",</w:t>
      </w:r>
    </w:p>
    <w:p w14:paraId="0743B110">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"nsrmc":"纳税人",</w:t>
      </w:r>
    </w:p>
    <w:p w14:paraId="1C89CA79">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"lqdwid":"11111111111111111111111111111111",</w:t>
      </w:r>
    </w:p>
    <w:p w14:paraId="752CFBDD">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"xndwNsrsbh":"11111111111111111112",</w:t>
      </w:r>
    </w:p>
    <w:p w14:paraId="30B3E425">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r>
        <w:rPr>
          <w:rFonts w:hint="default" w:ascii="Times New Roman" w:hAnsi="Times New Roman" w:cs="Times New Roman"/>
          <w:lang w:eastAsia="zh-Hans"/>
        </w:rPr>
        <w:t>xndwShxydm</w:t>
      </w:r>
      <w:r>
        <w:rPr>
          <w:rFonts w:hint="default" w:ascii="Times New Roman" w:hAnsi="Times New Roman" w:eastAsia="宋体" w:cs="Times New Roman"/>
          <w:bCs/>
        </w:rPr>
        <w:t>":"11111111111111111112",</w:t>
      </w:r>
    </w:p>
    <w:p w14:paraId="0F181E1C">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"xndwSsjswjgDm":"11111111111",</w:t>
      </w:r>
    </w:p>
    <w:p w14:paraId="6358747D">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"xndwZgswjgDm":"11111111111",</w:t>
      </w:r>
    </w:p>
    <w:p w14:paraId="7D1569DD">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"xndwNsrmc":"纳税人2",</w:t>
      </w:r>
    </w:p>
    <w:p w14:paraId="213D3A6D">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"xndwLqdwid":"11111111111111111111111111111112",</w:t>
      </w:r>
    </w:p>
    <w:p w14:paraId="2692BA79">
      <w:pPr>
        <w:pStyle w:val="52"/>
        <w:pBdr>
          <w:top w:val="single" w:color="auto" w:sz="4" w:space="0"/>
          <w:left w:val="single" w:color="auto" w:sz="4" w:space="0"/>
          <w:bottom w:val="single" w:color="auto" w:sz="4" w:space="0"/>
          <w:right w:val="single" w:color="auto" w:sz="4" w:space="0"/>
        </w:pBdr>
        <w:ind w:firstLine="480"/>
        <w:rPr>
          <w:rFonts w:hint="default" w:ascii="Times New Roman" w:hAnsi="Times New Roman" w:eastAsia="宋体" w:cs="Times New Roman"/>
          <w:bCs/>
        </w:rPr>
      </w:pPr>
      <w:r>
        <w:rPr>
          <w:rFonts w:hint="default" w:ascii="Times New Roman" w:hAnsi="Times New Roman" w:eastAsia="宋体" w:cs="Times New Roman"/>
          <w:bCs/>
        </w:rPr>
        <w:t xml:space="preserve">       "</w:t>
      </w:r>
      <w:r>
        <w:rPr>
          <w:rFonts w:hint="default" w:ascii="Times New Roman" w:hAnsi="Times New Roman" w:cs="Times New Roman"/>
          <w:lang w:eastAsia="zh-Hans"/>
        </w:rPr>
        <w:t>dwgxlxDm</w:t>
      </w:r>
      <w:r>
        <w:rPr>
          <w:rFonts w:hint="default" w:ascii="Times New Roman" w:hAnsi="Times New Roman" w:eastAsia="宋体" w:cs="Times New Roman"/>
          <w:bCs/>
        </w:rPr>
        <w:t>":"01",</w:t>
      </w:r>
    </w:p>
    <w:p w14:paraId="4F60295E">
      <w:pPr>
        <w:pStyle w:val="52"/>
        <w:pBdr>
          <w:top w:val="single" w:color="auto" w:sz="4" w:space="0"/>
          <w:left w:val="single" w:color="auto" w:sz="4" w:space="0"/>
          <w:bottom w:val="single" w:color="auto" w:sz="4" w:space="0"/>
          <w:right w:val="single" w:color="auto" w:sz="4" w:space="0"/>
        </w:pBdr>
        <w:ind w:firstLine="480"/>
        <w:rPr>
          <w:rFonts w:hint="default" w:ascii="Times New Roman" w:hAnsi="Times New Roman" w:eastAsia="宋体" w:cs="Times New Roman"/>
          <w:bCs/>
        </w:rPr>
      </w:pPr>
      <w:r>
        <w:rPr>
          <w:rFonts w:hint="default" w:ascii="Times New Roman" w:hAnsi="Times New Roman" w:eastAsia="宋体" w:cs="Times New Roman"/>
          <w:bCs/>
        </w:rPr>
        <w:t xml:space="preserve">       "kpyxm":"开票员姓名",</w:t>
      </w:r>
    </w:p>
    <w:p w14:paraId="6F67AF9C">
      <w:pPr>
        <w:pStyle w:val="52"/>
        <w:pBdr>
          <w:top w:val="single" w:color="auto" w:sz="4" w:space="0"/>
          <w:left w:val="single" w:color="auto" w:sz="4" w:space="0"/>
          <w:bottom w:val="single" w:color="auto" w:sz="4" w:space="0"/>
          <w:right w:val="single" w:color="auto" w:sz="4" w:space="0"/>
        </w:pBdr>
        <w:ind w:firstLine="480"/>
        <w:rPr>
          <w:rFonts w:hint="default" w:ascii="Times New Roman" w:hAnsi="Times New Roman" w:eastAsia="宋体" w:cs="Times New Roman"/>
          <w:bCs/>
        </w:rPr>
      </w:pPr>
      <w:r>
        <w:rPr>
          <w:rFonts w:hint="default" w:ascii="Times New Roman" w:hAnsi="Times New Roman" w:eastAsia="宋体" w:cs="Times New Roman"/>
          <w:bCs/>
        </w:rPr>
        <w:t xml:space="preserve">       "lxdh":"13100001111",</w:t>
      </w:r>
    </w:p>
    <w:p w14:paraId="1A6E5481">
      <w:pPr>
        <w:pStyle w:val="52"/>
        <w:pBdr>
          <w:top w:val="single" w:color="auto" w:sz="4" w:space="0"/>
          <w:left w:val="single" w:color="auto" w:sz="4" w:space="0"/>
          <w:bottom w:val="single" w:color="auto" w:sz="4" w:space="0"/>
          <w:right w:val="single" w:color="auto" w:sz="4" w:space="0"/>
        </w:pBdr>
        <w:ind w:firstLine="480"/>
        <w:rPr>
          <w:rFonts w:hint="default" w:ascii="Times New Roman" w:hAnsi="Times New Roman" w:eastAsia="宋体" w:cs="Times New Roman"/>
          <w:bCs/>
        </w:rPr>
      </w:pPr>
      <w:r>
        <w:rPr>
          <w:rFonts w:hint="default" w:ascii="Times New Roman" w:hAnsi="Times New Roman" w:eastAsia="宋体" w:cs="Times New Roman"/>
          <w:bCs/>
        </w:rPr>
        <w:t xml:space="preserve">       "zjlx":"201",</w:t>
      </w:r>
    </w:p>
    <w:p w14:paraId="1C56006C">
      <w:pPr>
        <w:pStyle w:val="52"/>
        <w:pBdr>
          <w:top w:val="single" w:color="auto" w:sz="4" w:space="0"/>
          <w:left w:val="single" w:color="auto" w:sz="4" w:space="0"/>
          <w:bottom w:val="single" w:color="auto" w:sz="4" w:space="0"/>
          <w:right w:val="single" w:color="auto" w:sz="4" w:space="0"/>
        </w:pBdr>
        <w:ind w:firstLine="480"/>
        <w:rPr>
          <w:rFonts w:hint="default" w:ascii="Times New Roman" w:hAnsi="Times New Roman" w:eastAsia="宋体" w:cs="Times New Roman"/>
          <w:bCs/>
        </w:rPr>
      </w:pPr>
      <w:r>
        <w:rPr>
          <w:rFonts w:hint="default" w:ascii="Times New Roman" w:hAnsi="Times New Roman" w:eastAsia="宋体" w:cs="Times New Roman"/>
          <w:bCs/>
        </w:rPr>
        <w:t xml:space="preserve">       "zjhm":"123456789987654321",</w:t>
      </w:r>
    </w:p>
    <w:p w14:paraId="16341F2A">
      <w:pPr>
        <w:pStyle w:val="52"/>
        <w:pBdr>
          <w:top w:val="single" w:color="auto" w:sz="4" w:space="0"/>
          <w:left w:val="single" w:color="auto" w:sz="4" w:space="0"/>
          <w:bottom w:val="single" w:color="auto" w:sz="4" w:space="0"/>
          <w:right w:val="single" w:color="auto" w:sz="4" w:space="0"/>
        </w:pBdr>
        <w:ind w:firstLine="480"/>
        <w:rPr>
          <w:rFonts w:hint="default" w:ascii="Times New Roman" w:hAnsi="Times New Roman" w:eastAsia="宋体" w:cs="Times New Roman"/>
          <w:bCs/>
        </w:rPr>
      </w:pPr>
      <w:r>
        <w:rPr>
          <w:rFonts w:hint="default" w:ascii="Times New Roman" w:hAnsi="Times New Roman" w:eastAsia="宋体" w:cs="Times New Roman"/>
          <w:bCs/>
        </w:rPr>
        <w:t xml:space="preserve">       "jrlxDm":"0"</w:t>
      </w:r>
    </w:p>
    <w:p w14:paraId="295D483C">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w:t>
      </w:r>
    </w:p>
    <w:p w14:paraId="3524AC69">
      <w:pPr>
        <w:pBdr>
          <w:top w:val="single" w:color="auto" w:sz="4" w:space="0"/>
          <w:left w:val="single" w:color="auto" w:sz="4" w:space="0"/>
          <w:bottom w:val="single" w:color="auto" w:sz="4" w:space="0"/>
          <w:right w:val="single" w:color="auto" w:sz="4" w:space="0"/>
        </w:pBdr>
        <w:spacing w:before="156" w:beforeLines="50" w:after="31" w:afterLines="10"/>
        <w:ind w:firstLine="720" w:firstLineChars="300"/>
        <w:rPr>
          <w:rFonts w:hint="default" w:ascii="Times New Roman" w:hAnsi="Times New Roman" w:eastAsia="宋体" w:cs="Times New Roman"/>
          <w:bCs/>
        </w:rPr>
      </w:pPr>
      <w:r>
        <w:rPr>
          <w:rFonts w:hint="default" w:ascii="Times New Roman" w:hAnsi="Times New Roman" w:eastAsia="宋体" w:cs="Times New Roman"/>
          <w:bCs/>
        </w:rPr>
        <w:t>}</w:t>
      </w:r>
    </w:p>
    <w:p w14:paraId="19D72B55">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w:t>
      </w:r>
    </w:p>
    <w:p w14:paraId="23BBA520">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6A2A5CF6">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请求失败返回报文示例</w:t>
      </w:r>
    </w:p>
    <w:p w14:paraId="5419C02F">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3617E4CD">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"Response": {</w:t>
      </w:r>
    </w:p>
    <w:p w14:paraId="06615EDC">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"RequestId": "16位随机数字和字母组合",</w:t>
      </w:r>
    </w:p>
    <w:p w14:paraId="163146C1">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"Error": {</w:t>
      </w:r>
    </w:p>
    <w:p w14:paraId="4BD75563">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"Code": "01",</w:t>
      </w:r>
    </w:p>
    <w:p w14:paraId="2D0FCE75">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"Message": "错误说明"</w:t>
      </w:r>
    </w:p>
    <w:p w14:paraId="512EDF5A">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w:t>
      </w:r>
    </w:p>
    <w:p w14:paraId="164EDFB5">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w:t>
      </w:r>
    </w:p>
    <w:p w14:paraId="5692D7EB">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
          <w:sz w:val="44"/>
          <w:szCs w:val="44"/>
        </w:rPr>
      </w:pPr>
      <w:r>
        <w:rPr>
          <w:rFonts w:hint="default" w:ascii="Times New Roman" w:hAnsi="Times New Roman" w:eastAsia="宋体" w:cs="Times New Roman"/>
          <w:bCs/>
        </w:rPr>
        <w:t>}</w:t>
      </w:r>
    </w:p>
    <w:p w14:paraId="26DA4BFD">
      <w:pPr>
        <w:pStyle w:val="4"/>
        <w:numPr>
          <w:ilvl w:val="2"/>
          <w:numId w:val="0"/>
        </w:numPr>
        <w:tabs>
          <w:tab w:val="clear" w:pos="576"/>
        </w:tabs>
        <w:spacing w:before="156" w:after="156"/>
        <w:jc w:val="both"/>
        <w:rPr>
          <w:rFonts w:hint="default" w:ascii="Times New Roman" w:hAnsi="Times New Roman" w:cs="Times New Roman"/>
        </w:rPr>
      </w:pPr>
      <w:bookmarkStart w:id="167" w:name="_Toc1557"/>
      <w:bookmarkStart w:id="168" w:name="_Toc20510"/>
      <w:r>
        <w:rPr>
          <w:rFonts w:hint="default" w:ascii="Times New Roman" w:hAnsi="Times New Roman" w:cs="Times New Roman"/>
        </w:rPr>
        <w:t>5.2.2</w:t>
      </w:r>
      <w:r>
        <w:rPr>
          <w:rFonts w:hint="default" w:ascii="Times New Roman" w:hAnsi="Times New Roman" w:cs="Times New Roman"/>
          <w:lang w:eastAsia="zh-Hans"/>
        </w:rPr>
        <w:t>企业信息重置接口</w:t>
      </w:r>
      <w:bookmarkEnd w:id="166"/>
      <w:bookmarkEnd w:id="167"/>
      <w:bookmarkEnd w:id="168"/>
    </w:p>
    <w:p w14:paraId="75ABD68C">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接口描述：用于重置企业基础信息</w:t>
      </w:r>
    </w:p>
    <w:p w14:paraId="18DC4984">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接口编码：LQSX_SWZJ_GT4_CZQYXX</w:t>
      </w:r>
    </w:p>
    <w:p w14:paraId="26E5ECA1">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返回格式：json</w:t>
      </w:r>
    </w:p>
    <w:p w14:paraId="26F2149B">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请求方式：http post</w:t>
      </w:r>
    </w:p>
    <w:p w14:paraId="1B01E51A">
      <w:pPr>
        <w:spacing w:before="156" w:beforeLines="50" w:after="31" w:afterLines="10"/>
        <w:rPr>
          <w:rFonts w:hint="default" w:ascii="Times New Roman" w:hAnsi="Times New Roman" w:eastAsia="宋体" w:cs="Times New Roman"/>
          <w:color w:val="000000"/>
        </w:rPr>
      </w:pPr>
      <w:r>
        <w:rPr>
          <w:rFonts w:hint="default" w:ascii="Times New Roman" w:hAnsi="Times New Roman" w:cs="Times New Roman"/>
          <w:color w:val="000000"/>
        </w:rPr>
        <w:t>入参说明：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558"/>
        <w:gridCol w:w="1231"/>
        <w:gridCol w:w="3415"/>
        <w:gridCol w:w="2179"/>
      </w:tblGrid>
      <w:tr w14:paraId="41B1DC1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29" w:type="pct"/>
            <w:tcBorders>
              <w:top w:val="single" w:color="auto" w:sz="4" w:space="0"/>
              <w:left w:val="single" w:color="auto" w:sz="4" w:space="0"/>
              <w:bottom w:val="single" w:color="auto" w:sz="4" w:space="0"/>
              <w:right w:val="single" w:color="auto" w:sz="4" w:space="0"/>
            </w:tcBorders>
            <w:shd w:val="clear" w:color="auto" w:fill="C9C9C9"/>
            <w:noWrap w:val="0"/>
            <w:vAlign w:val="center"/>
          </w:tcPr>
          <w:p w14:paraId="3BD02406">
            <w:pPr>
              <w:pStyle w:val="87"/>
              <w:rPr>
                <w:rFonts w:hint="default" w:ascii="Times New Roman" w:hAnsi="Times New Roman" w:cs="Times New Roman"/>
              </w:rPr>
            </w:pPr>
            <w:r>
              <w:rPr>
                <w:rFonts w:hint="default" w:ascii="Times New Roman" w:hAnsi="Times New Roman" w:cs="Times New Roman"/>
              </w:rPr>
              <w:t>名称</w:t>
            </w:r>
          </w:p>
        </w:tc>
        <w:tc>
          <w:tcPr>
            <w:tcW w:w="734" w:type="pct"/>
            <w:tcBorders>
              <w:top w:val="single" w:color="auto" w:sz="4" w:space="0"/>
              <w:left w:val="single" w:color="auto" w:sz="4" w:space="0"/>
              <w:bottom w:val="single" w:color="auto" w:sz="4" w:space="0"/>
              <w:right w:val="single" w:color="auto" w:sz="4" w:space="0"/>
            </w:tcBorders>
            <w:shd w:val="clear" w:color="auto" w:fill="C9C9C9"/>
            <w:noWrap w:val="0"/>
            <w:vAlign w:val="center"/>
          </w:tcPr>
          <w:p w14:paraId="395123C4">
            <w:pPr>
              <w:pStyle w:val="87"/>
              <w:rPr>
                <w:rFonts w:hint="default" w:ascii="Times New Roman" w:hAnsi="Times New Roman" w:cs="Times New Roman"/>
              </w:rPr>
            </w:pPr>
            <w:r>
              <w:rPr>
                <w:rFonts w:hint="default" w:ascii="Times New Roman" w:hAnsi="Times New Roman" w:cs="Times New Roman"/>
              </w:rPr>
              <w:t>类型</w:t>
            </w:r>
          </w:p>
        </w:tc>
        <w:tc>
          <w:tcPr>
            <w:tcW w:w="2036" w:type="pct"/>
            <w:tcBorders>
              <w:top w:val="single" w:color="auto" w:sz="4" w:space="0"/>
              <w:left w:val="single" w:color="auto" w:sz="4" w:space="0"/>
              <w:bottom w:val="single" w:color="auto" w:sz="4" w:space="0"/>
              <w:right w:val="single" w:color="auto" w:sz="4" w:space="0"/>
            </w:tcBorders>
            <w:shd w:val="clear" w:color="auto" w:fill="C9C9C9"/>
            <w:noWrap w:val="0"/>
            <w:vAlign w:val="center"/>
          </w:tcPr>
          <w:p w14:paraId="516E253A">
            <w:pPr>
              <w:pStyle w:val="87"/>
              <w:rPr>
                <w:rFonts w:hint="default" w:ascii="Times New Roman" w:hAnsi="Times New Roman" w:cs="Times New Roman"/>
              </w:rPr>
            </w:pPr>
            <w:r>
              <w:rPr>
                <w:rFonts w:hint="default" w:ascii="Times New Roman" w:hAnsi="Times New Roman" w:cs="Times New Roman"/>
              </w:rPr>
              <w:t>说明</w:t>
            </w:r>
          </w:p>
        </w:tc>
        <w:tc>
          <w:tcPr>
            <w:tcW w:w="1299" w:type="pct"/>
            <w:tcBorders>
              <w:top w:val="single" w:color="auto" w:sz="4" w:space="0"/>
              <w:left w:val="single" w:color="auto" w:sz="4" w:space="0"/>
              <w:bottom w:val="single" w:color="auto" w:sz="4" w:space="0"/>
              <w:right w:val="single" w:color="auto" w:sz="4" w:space="0"/>
            </w:tcBorders>
            <w:shd w:val="clear" w:color="auto" w:fill="C9C9C9"/>
            <w:noWrap w:val="0"/>
            <w:vAlign w:val="center"/>
          </w:tcPr>
          <w:p w14:paraId="78BB49D1">
            <w:pPr>
              <w:pStyle w:val="87"/>
              <w:rPr>
                <w:rFonts w:hint="default" w:ascii="Times New Roman" w:hAnsi="Times New Roman" w:cs="Times New Roman"/>
              </w:rPr>
            </w:pPr>
            <w:r>
              <w:rPr>
                <w:rFonts w:hint="default" w:ascii="Times New Roman" w:hAnsi="Times New Roman" w:cs="Times New Roman"/>
              </w:rPr>
              <w:t>是否必填</w:t>
            </w:r>
          </w:p>
        </w:tc>
      </w:tr>
      <w:tr w14:paraId="0597AAE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929" w:type="pct"/>
            <w:tcBorders>
              <w:top w:val="single" w:color="auto" w:sz="4" w:space="0"/>
              <w:left w:val="single" w:color="auto" w:sz="4" w:space="0"/>
              <w:bottom w:val="single" w:color="auto" w:sz="4" w:space="0"/>
              <w:right w:val="single" w:color="auto" w:sz="4" w:space="0"/>
            </w:tcBorders>
            <w:shd w:val="clear" w:color="auto" w:fill="FFFFFF"/>
            <w:noWrap w:val="0"/>
            <w:vAlign w:val="center"/>
          </w:tcPr>
          <w:p w14:paraId="5D397BC3">
            <w:pPr>
              <w:pStyle w:val="87"/>
              <w:rPr>
                <w:rFonts w:hint="default" w:ascii="Times New Roman" w:hAnsi="Times New Roman" w:cs="Times New Roman"/>
                <w:lang w:eastAsia="zh-Hans"/>
              </w:rPr>
            </w:pPr>
            <w:r>
              <w:rPr>
                <w:rFonts w:hint="default" w:ascii="Times New Roman" w:hAnsi="Times New Roman" w:cs="Times New Roman"/>
                <w:lang w:eastAsia="zh-Hans"/>
              </w:rPr>
              <w:t>nsrsbh</w:t>
            </w:r>
          </w:p>
        </w:tc>
        <w:tc>
          <w:tcPr>
            <w:tcW w:w="734" w:type="pct"/>
            <w:tcBorders>
              <w:top w:val="single" w:color="auto" w:sz="4" w:space="0"/>
              <w:left w:val="single" w:color="auto" w:sz="4" w:space="0"/>
              <w:bottom w:val="single" w:color="auto" w:sz="4" w:space="0"/>
              <w:right w:val="single" w:color="auto" w:sz="4" w:space="0"/>
            </w:tcBorders>
            <w:shd w:val="clear" w:color="auto" w:fill="FFFFFF"/>
            <w:noWrap w:val="0"/>
            <w:vAlign w:val="center"/>
          </w:tcPr>
          <w:p w14:paraId="75669F2C">
            <w:pPr>
              <w:pStyle w:val="87"/>
              <w:rPr>
                <w:rFonts w:hint="default" w:ascii="Times New Roman" w:hAnsi="Times New Roman" w:cs="Times New Roman"/>
                <w:lang w:eastAsia="zh-Hans"/>
              </w:rPr>
            </w:pPr>
            <w:r>
              <w:rPr>
                <w:rFonts w:hint="default" w:ascii="Times New Roman" w:hAnsi="Times New Roman" w:cs="Times New Roman"/>
                <w:lang w:eastAsia="zh-Hans"/>
              </w:rPr>
              <w:t>String</w:t>
            </w:r>
          </w:p>
        </w:tc>
        <w:tc>
          <w:tcPr>
            <w:tcW w:w="2036" w:type="pct"/>
            <w:tcBorders>
              <w:top w:val="single" w:color="auto" w:sz="4" w:space="0"/>
              <w:left w:val="single" w:color="auto" w:sz="4" w:space="0"/>
              <w:bottom w:val="single" w:color="auto" w:sz="4" w:space="0"/>
              <w:right w:val="single" w:color="auto" w:sz="4" w:space="0"/>
            </w:tcBorders>
            <w:shd w:val="clear" w:color="auto" w:fill="FFFFFF"/>
            <w:noWrap w:val="0"/>
            <w:vAlign w:val="center"/>
          </w:tcPr>
          <w:p w14:paraId="7AD65F16">
            <w:pPr>
              <w:pStyle w:val="87"/>
              <w:rPr>
                <w:rFonts w:hint="default" w:ascii="Times New Roman" w:hAnsi="Times New Roman" w:cs="Times New Roman"/>
                <w:lang w:eastAsia="zh-Hans"/>
              </w:rPr>
            </w:pPr>
            <w:r>
              <w:rPr>
                <w:rFonts w:hint="default" w:ascii="Times New Roman" w:hAnsi="Times New Roman" w:cs="Times New Roman"/>
                <w:lang w:eastAsia="zh-Hans"/>
              </w:rPr>
              <w:t>纳税人识别号</w:t>
            </w:r>
          </w:p>
          <w:p w14:paraId="65325B47">
            <w:pPr>
              <w:pStyle w:val="87"/>
              <w:rPr>
                <w:rFonts w:hint="default" w:ascii="Times New Roman" w:hAnsi="Times New Roman" w:cs="Times New Roman"/>
                <w:lang w:eastAsia="zh-Hans"/>
              </w:rPr>
            </w:pPr>
            <w:r>
              <w:rPr>
                <w:rFonts w:hint="default" w:ascii="Times New Roman" w:hAnsi="Times New Roman" w:cs="Times New Roman"/>
                <w:i/>
                <w:iCs/>
                <w:color w:val="7F7F7F"/>
                <w:sz w:val="18"/>
                <w:szCs w:val="18"/>
              </w:rPr>
              <w:t>(请求报文中nsrsbh，需为直连单位或其对应的虚拟使用单位的纳税人识别号 )</w:t>
            </w:r>
          </w:p>
        </w:tc>
        <w:tc>
          <w:tcPr>
            <w:tcW w:w="1299" w:type="pct"/>
            <w:tcBorders>
              <w:top w:val="single" w:color="auto" w:sz="4" w:space="0"/>
              <w:left w:val="single" w:color="auto" w:sz="4" w:space="0"/>
              <w:bottom w:val="single" w:color="auto" w:sz="4" w:space="0"/>
              <w:right w:val="single" w:color="auto" w:sz="4" w:space="0"/>
            </w:tcBorders>
            <w:shd w:val="clear" w:color="auto" w:fill="FFFFFF"/>
            <w:noWrap w:val="0"/>
            <w:vAlign w:val="center"/>
          </w:tcPr>
          <w:p w14:paraId="175BABD5">
            <w:pPr>
              <w:pStyle w:val="87"/>
              <w:rPr>
                <w:rFonts w:hint="default" w:ascii="Times New Roman" w:hAnsi="Times New Roman" w:cs="Times New Roman"/>
                <w:lang w:eastAsia="zh-Hans"/>
              </w:rPr>
            </w:pPr>
            <w:r>
              <w:rPr>
                <w:rFonts w:hint="default" w:ascii="Times New Roman" w:hAnsi="Times New Roman" w:cs="Times New Roman"/>
                <w:lang w:eastAsia="zh-Hans"/>
              </w:rPr>
              <w:t>必填</w:t>
            </w:r>
          </w:p>
        </w:tc>
      </w:tr>
      <w:tr w14:paraId="5BDBA05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29" w:type="pct"/>
            <w:tcBorders>
              <w:top w:val="single" w:color="auto" w:sz="4" w:space="0"/>
              <w:left w:val="single" w:color="auto" w:sz="4" w:space="0"/>
              <w:bottom w:val="single" w:color="auto" w:sz="4" w:space="0"/>
              <w:right w:val="single" w:color="auto" w:sz="4" w:space="0"/>
            </w:tcBorders>
            <w:shd w:val="clear" w:color="auto" w:fill="FFFFFF"/>
            <w:noWrap w:val="0"/>
            <w:vAlign w:val="center"/>
          </w:tcPr>
          <w:p w14:paraId="729F9EF1">
            <w:pPr>
              <w:pStyle w:val="87"/>
              <w:rPr>
                <w:rFonts w:hint="default" w:ascii="Times New Roman" w:hAnsi="Times New Roman" w:cs="Times New Roman"/>
                <w:lang w:eastAsia="zh-Hans"/>
              </w:rPr>
            </w:pPr>
            <w:r>
              <w:rPr>
                <w:rFonts w:hint="default" w:ascii="Times New Roman" w:hAnsi="Times New Roman" w:cs="Times New Roman"/>
                <w:lang w:eastAsia="zh-Hans"/>
              </w:rPr>
              <w:t>ssjswjgDm</w:t>
            </w:r>
          </w:p>
        </w:tc>
        <w:tc>
          <w:tcPr>
            <w:tcW w:w="734" w:type="pct"/>
            <w:tcBorders>
              <w:top w:val="single" w:color="auto" w:sz="4" w:space="0"/>
              <w:left w:val="single" w:color="auto" w:sz="4" w:space="0"/>
              <w:bottom w:val="single" w:color="auto" w:sz="4" w:space="0"/>
              <w:right w:val="single" w:color="auto" w:sz="4" w:space="0"/>
            </w:tcBorders>
            <w:shd w:val="clear" w:color="auto" w:fill="FFFFFF"/>
            <w:noWrap w:val="0"/>
            <w:vAlign w:val="center"/>
          </w:tcPr>
          <w:p w14:paraId="5CF2DCC5">
            <w:pPr>
              <w:pStyle w:val="87"/>
              <w:rPr>
                <w:rFonts w:hint="default" w:ascii="Times New Roman" w:hAnsi="Times New Roman" w:cs="Times New Roman"/>
                <w:lang w:eastAsia="zh-Hans"/>
              </w:rPr>
            </w:pPr>
            <w:r>
              <w:rPr>
                <w:rFonts w:hint="default" w:ascii="Times New Roman" w:hAnsi="Times New Roman" w:cs="Times New Roman"/>
                <w:lang w:eastAsia="zh-Hans"/>
              </w:rPr>
              <w:t>String</w:t>
            </w:r>
          </w:p>
        </w:tc>
        <w:tc>
          <w:tcPr>
            <w:tcW w:w="2036" w:type="pct"/>
            <w:tcBorders>
              <w:top w:val="single" w:color="auto" w:sz="4" w:space="0"/>
              <w:left w:val="single" w:color="auto" w:sz="4" w:space="0"/>
              <w:bottom w:val="single" w:color="auto" w:sz="4" w:space="0"/>
              <w:right w:val="single" w:color="auto" w:sz="4" w:space="0"/>
            </w:tcBorders>
            <w:shd w:val="clear" w:color="auto" w:fill="FFFFFF"/>
            <w:noWrap w:val="0"/>
            <w:vAlign w:val="center"/>
          </w:tcPr>
          <w:p w14:paraId="3B4EAC3E">
            <w:pPr>
              <w:pStyle w:val="87"/>
              <w:rPr>
                <w:rFonts w:hint="default" w:ascii="Times New Roman" w:hAnsi="Times New Roman" w:cs="Times New Roman"/>
                <w:lang w:eastAsia="zh-Hans"/>
              </w:rPr>
            </w:pPr>
            <w:r>
              <w:rPr>
                <w:rFonts w:hint="default" w:ascii="Times New Roman" w:hAnsi="Times New Roman" w:cs="Times New Roman"/>
                <w:lang w:eastAsia="zh-Hans"/>
              </w:rPr>
              <w:t>省市级税务机关代码</w:t>
            </w:r>
          </w:p>
        </w:tc>
        <w:tc>
          <w:tcPr>
            <w:tcW w:w="1299" w:type="pct"/>
            <w:tcBorders>
              <w:top w:val="single" w:color="auto" w:sz="4" w:space="0"/>
              <w:left w:val="single" w:color="auto" w:sz="4" w:space="0"/>
              <w:bottom w:val="single" w:color="auto" w:sz="4" w:space="0"/>
              <w:right w:val="single" w:color="auto" w:sz="4" w:space="0"/>
            </w:tcBorders>
            <w:shd w:val="clear" w:color="auto" w:fill="FFFFFF"/>
            <w:noWrap w:val="0"/>
            <w:vAlign w:val="center"/>
          </w:tcPr>
          <w:p w14:paraId="4C0E49E6">
            <w:pPr>
              <w:pStyle w:val="87"/>
              <w:rPr>
                <w:rFonts w:hint="default" w:ascii="Times New Roman" w:hAnsi="Times New Roman" w:cs="Times New Roman"/>
                <w:lang w:eastAsia="zh-Hans"/>
              </w:rPr>
            </w:pPr>
            <w:r>
              <w:rPr>
                <w:rFonts w:hint="default" w:ascii="Times New Roman" w:hAnsi="Times New Roman" w:cs="Times New Roman"/>
                <w:lang w:eastAsia="zh-Hans"/>
              </w:rPr>
              <w:t>必填</w:t>
            </w:r>
          </w:p>
        </w:tc>
      </w:tr>
    </w:tbl>
    <w:p w14:paraId="324896C8">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出参说明：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380"/>
        <w:gridCol w:w="2770"/>
        <w:gridCol w:w="4233"/>
      </w:tblGrid>
      <w:tr w14:paraId="284976E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shd w:val="clear" w:color="auto" w:fill="BFBFBF"/>
            <w:noWrap w:val="0"/>
            <w:vAlign w:val="center"/>
          </w:tcPr>
          <w:p w14:paraId="0F317A08">
            <w:pPr>
              <w:pStyle w:val="87"/>
              <w:rPr>
                <w:rFonts w:hint="default" w:ascii="Times New Roman" w:hAnsi="Times New Roman" w:cs="Times New Roman"/>
              </w:rPr>
            </w:pPr>
            <w:r>
              <w:rPr>
                <w:rFonts w:hint="default" w:ascii="Times New Roman" w:hAnsi="Times New Roman" w:cs="Times New Roman"/>
              </w:rPr>
              <w:t>名称</w:t>
            </w:r>
          </w:p>
        </w:tc>
        <w:tc>
          <w:tcPr>
            <w:tcW w:w="1652" w:type="pct"/>
            <w:shd w:val="clear" w:color="auto" w:fill="BFBFBF"/>
            <w:noWrap w:val="0"/>
            <w:vAlign w:val="center"/>
          </w:tcPr>
          <w:p w14:paraId="0E846259">
            <w:pPr>
              <w:pStyle w:val="87"/>
              <w:rPr>
                <w:rFonts w:hint="default" w:ascii="Times New Roman" w:hAnsi="Times New Roman" w:cs="Times New Roman"/>
              </w:rPr>
            </w:pPr>
            <w:r>
              <w:rPr>
                <w:rFonts w:hint="default" w:ascii="Times New Roman" w:hAnsi="Times New Roman" w:cs="Times New Roman"/>
              </w:rPr>
              <w:t>说明</w:t>
            </w:r>
          </w:p>
        </w:tc>
        <w:tc>
          <w:tcPr>
            <w:tcW w:w="2524" w:type="pct"/>
            <w:shd w:val="clear" w:color="auto" w:fill="BFBFBF"/>
            <w:noWrap w:val="0"/>
            <w:vAlign w:val="center"/>
          </w:tcPr>
          <w:p w14:paraId="65C9C7DF">
            <w:pPr>
              <w:pStyle w:val="87"/>
              <w:rPr>
                <w:rFonts w:hint="default" w:ascii="Times New Roman" w:hAnsi="Times New Roman" w:cs="Times New Roman"/>
              </w:rPr>
            </w:pPr>
            <w:r>
              <w:rPr>
                <w:rFonts w:hint="default" w:ascii="Times New Roman" w:hAnsi="Times New Roman" w:cs="Times New Roman"/>
              </w:rPr>
              <w:t>描述</w:t>
            </w:r>
          </w:p>
        </w:tc>
      </w:tr>
      <w:tr w14:paraId="551D06B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54E0AA74">
            <w:pPr>
              <w:pStyle w:val="87"/>
              <w:rPr>
                <w:rFonts w:hint="default" w:ascii="Times New Roman" w:hAnsi="Times New Roman" w:cs="Times New Roman"/>
                <w:lang w:eastAsia="zh-Hans"/>
              </w:rPr>
            </w:pPr>
            <w:r>
              <w:rPr>
                <w:rFonts w:hint="default" w:ascii="Times New Roman" w:hAnsi="Times New Roman" w:cs="Times New Roman"/>
                <w:lang w:eastAsia="zh-Hans"/>
              </w:rPr>
              <w:t>nsrsbh</w:t>
            </w:r>
          </w:p>
        </w:tc>
        <w:tc>
          <w:tcPr>
            <w:tcW w:w="1652" w:type="pct"/>
            <w:noWrap w:val="0"/>
            <w:vAlign w:val="center"/>
          </w:tcPr>
          <w:p w14:paraId="23B6965F">
            <w:pPr>
              <w:pStyle w:val="87"/>
              <w:rPr>
                <w:rFonts w:hint="default" w:ascii="Times New Roman" w:hAnsi="Times New Roman" w:cs="Times New Roman"/>
                <w:lang w:eastAsia="zh-Hans"/>
              </w:rPr>
            </w:pPr>
            <w:r>
              <w:rPr>
                <w:rFonts w:hint="default" w:ascii="Times New Roman" w:hAnsi="Times New Roman" w:cs="Times New Roman"/>
                <w:lang w:eastAsia="zh-Hans"/>
              </w:rPr>
              <w:t>纳税人识别号</w:t>
            </w:r>
          </w:p>
        </w:tc>
        <w:tc>
          <w:tcPr>
            <w:tcW w:w="2524" w:type="pct"/>
            <w:noWrap w:val="0"/>
            <w:vAlign w:val="center"/>
          </w:tcPr>
          <w:p w14:paraId="542BAE36">
            <w:pPr>
              <w:pStyle w:val="87"/>
              <w:rPr>
                <w:rFonts w:hint="default" w:ascii="Times New Roman" w:hAnsi="Times New Roman" w:cs="Times New Roman"/>
                <w:lang w:eastAsia="zh-Hans"/>
              </w:rPr>
            </w:pPr>
            <w:r>
              <w:rPr>
                <w:rFonts w:hint="default" w:ascii="Times New Roman" w:hAnsi="Times New Roman" w:cs="Times New Roman"/>
                <w:lang w:eastAsia="zh-Hans"/>
              </w:rPr>
              <w:t>纳税人识别号</w:t>
            </w:r>
          </w:p>
        </w:tc>
      </w:tr>
      <w:tr w14:paraId="5FCAF14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3582681A">
            <w:pPr>
              <w:pStyle w:val="87"/>
              <w:rPr>
                <w:rFonts w:hint="default" w:ascii="Times New Roman" w:hAnsi="Times New Roman" w:cs="Times New Roman"/>
                <w:lang w:eastAsia="zh-Hans"/>
              </w:rPr>
            </w:pPr>
            <w:r>
              <w:rPr>
                <w:rFonts w:hint="default" w:ascii="Times New Roman" w:hAnsi="Times New Roman" w:cs="Times New Roman"/>
                <w:lang w:eastAsia="zh-Hans"/>
              </w:rPr>
              <w:t>ssdabh</w:t>
            </w:r>
          </w:p>
        </w:tc>
        <w:tc>
          <w:tcPr>
            <w:tcW w:w="1652" w:type="pct"/>
            <w:noWrap w:val="0"/>
            <w:vAlign w:val="center"/>
          </w:tcPr>
          <w:p w14:paraId="49C4AAF1">
            <w:pPr>
              <w:pStyle w:val="87"/>
              <w:rPr>
                <w:rFonts w:hint="default" w:ascii="Times New Roman" w:hAnsi="Times New Roman" w:cs="Times New Roman"/>
                <w:lang w:eastAsia="zh-Hans"/>
              </w:rPr>
            </w:pPr>
            <w:r>
              <w:rPr>
                <w:rFonts w:hint="default" w:ascii="Times New Roman" w:hAnsi="Times New Roman" w:cs="Times New Roman"/>
                <w:lang w:eastAsia="zh-Hans"/>
              </w:rPr>
              <w:t>税收档案编号</w:t>
            </w:r>
          </w:p>
        </w:tc>
        <w:tc>
          <w:tcPr>
            <w:tcW w:w="2524" w:type="pct"/>
            <w:noWrap w:val="0"/>
            <w:vAlign w:val="center"/>
          </w:tcPr>
          <w:p w14:paraId="6443C9D4">
            <w:pPr>
              <w:pStyle w:val="87"/>
              <w:rPr>
                <w:rFonts w:hint="default" w:ascii="Times New Roman" w:hAnsi="Times New Roman" w:cs="Times New Roman"/>
                <w:lang w:eastAsia="zh-Hans"/>
              </w:rPr>
            </w:pPr>
            <w:r>
              <w:rPr>
                <w:rFonts w:hint="default" w:ascii="Times New Roman" w:hAnsi="Times New Roman" w:cs="Times New Roman"/>
                <w:lang w:eastAsia="zh-Hans"/>
              </w:rPr>
              <w:t>税收档案编号</w:t>
            </w:r>
          </w:p>
        </w:tc>
      </w:tr>
      <w:tr w14:paraId="1845D07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60F3D4A2">
            <w:pPr>
              <w:pStyle w:val="87"/>
              <w:rPr>
                <w:rFonts w:hint="default" w:ascii="Times New Roman" w:hAnsi="Times New Roman" w:cs="Times New Roman"/>
                <w:lang w:eastAsia="zh-Hans"/>
              </w:rPr>
            </w:pPr>
            <w:r>
              <w:rPr>
                <w:rFonts w:hint="default" w:ascii="Times New Roman" w:hAnsi="Times New Roman" w:cs="Times New Roman"/>
                <w:lang w:eastAsia="zh-Hans"/>
              </w:rPr>
              <w:t>nsrmc</w:t>
            </w:r>
          </w:p>
        </w:tc>
        <w:tc>
          <w:tcPr>
            <w:tcW w:w="1652" w:type="pct"/>
            <w:noWrap w:val="0"/>
            <w:vAlign w:val="center"/>
          </w:tcPr>
          <w:p w14:paraId="43D264FD">
            <w:pPr>
              <w:pStyle w:val="87"/>
              <w:rPr>
                <w:rFonts w:hint="default" w:ascii="Times New Roman" w:hAnsi="Times New Roman" w:cs="Times New Roman"/>
                <w:lang w:eastAsia="zh-Hans"/>
              </w:rPr>
            </w:pPr>
            <w:r>
              <w:rPr>
                <w:rFonts w:hint="default" w:ascii="Times New Roman" w:hAnsi="Times New Roman" w:cs="Times New Roman"/>
                <w:lang w:eastAsia="zh-Hans"/>
              </w:rPr>
              <w:t>纳税人名称</w:t>
            </w:r>
          </w:p>
        </w:tc>
        <w:tc>
          <w:tcPr>
            <w:tcW w:w="2524" w:type="pct"/>
            <w:noWrap w:val="0"/>
            <w:vAlign w:val="center"/>
          </w:tcPr>
          <w:p w14:paraId="5084B4B7">
            <w:pPr>
              <w:pStyle w:val="87"/>
              <w:rPr>
                <w:rFonts w:hint="default" w:ascii="Times New Roman" w:hAnsi="Times New Roman" w:cs="Times New Roman"/>
                <w:lang w:eastAsia="zh-Hans"/>
              </w:rPr>
            </w:pPr>
            <w:r>
              <w:rPr>
                <w:rFonts w:hint="default" w:ascii="Times New Roman" w:hAnsi="Times New Roman" w:cs="Times New Roman"/>
                <w:lang w:eastAsia="zh-Hans"/>
              </w:rPr>
              <w:t>纳税人名称</w:t>
            </w:r>
          </w:p>
        </w:tc>
      </w:tr>
      <w:tr w14:paraId="34D902F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57CCD3E9">
            <w:pPr>
              <w:pStyle w:val="87"/>
              <w:rPr>
                <w:rFonts w:hint="default" w:ascii="Times New Roman" w:hAnsi="Times New Roman" w:cs="Times New Roman"/>
                <w:lang w:eastAsia="zh-Hans"/>
              </w:rPr>
            </w:pPr>
            <w:r>
              <w:rPr>
                <w:rFonts w:hint="default" w:ascii="Times New Roman" w:hAnsi="Times New Roman" w:cs="Times New Roman"/>
                <w:lang w:eastAsia="zh-Hans"/>
              </w:rPr>
              <w:t>nsrlx</w:t>
            </w:r>
          </w:p>
        </w:tc>
        <w:tc>
          <w:tcPr>
            <w:tcW w:w="1652" w:type="pct"/>
            <w:noWrap w:val="0"/>
            <w:vAlign w:val="center"/>
          </w:tcPr>
          <w:p w14:paraId="3F30B27B">
            <w:pPr>
              <w:pStyle w:val="87"/>
              <w:rPr>
                <w:rFonts w:hint="default" w:ascii="Times New Roman" w:hAnsi="Times New Roman" w:cs="Times New Roman"/>
                <w:lang w:eastAsia="zh-Hans"/>
              </w:rPr>
            </w:pPr>
            <w:r>
              <w:rPr>
                <w:rFonts w:hint="default" w:ascii="Times New Roman" w:hAnsi="Times New Roman" w:cs="Times New Roman"/>
                <w:lang w:eastAsia="zh-Hans"/>
              </w:rPr>
              <w:t>纳税人类型标签</w:t>
            </w:r>
          </w:p>
        </w:tc>
        <w:tc>
          <w:tcPr>
            <w:tcW w:w="2524" w:type="pct"/>
            <w:noWrap w:val="0"/>
            <w:vAlign w:val="center"/>
          </w:tcPr>
          <w:p w14:paraId="5ED712EF">
            <w:pPr>
              <w:pStyle w:val="87"/>
              <w:rPr>
                <w:rFonts w:hint="default" w:ascii="Times New Roman" w:hAnsi="Times New Roman" w:cs="Times New Roman"/>
                <w:lang w:eastAsia="zh-Hans"/>
              </w:rPr>
            </w:pPr>
            <w:r>
              <w:rPr>
                <w:rFonts w:hint="default" w:ascii="Times New Roman" w:hAnsi="Times New Roman" w:cs="Times New Roman"/>
                <w:lang w:eastAsia="zh-Hans"/>
              </w:rPr>
              <w:t>纳税人类型标签</w:t>
            </w:r>
          </w:p>
        </w:tc>
      </w:tr>
      <w:tr w14:paraId="0BAF8B8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5DAF3A9A">
            <w:pPr>
              <w:pStyle w:val="87"/>
              <w:rPr>
                <w:rFonts w:hint="default" w:ascii="Times New Roman" w:hAnsi="Times New Roman" w:cs="Times New Roman"/>
                <w:lang w:eastAsia="zh-Hans"/>
              </w:rPr>
            </w:pPr>
            <w:r>
              <w:rPr>
                <w:rFonts w:hint="default" w:ascii="Times New Roman" w:hAnsi="Times New Roman" w:cs="Times New Roman"/>
                <w:lang w:eastAsia="zh-Hans"/>
              </w:rPr>
              <w:t>scjydz</w:t>
            </w:r>
          </w:p>
        </w:tc>
        <w:tc>
          <w:tcPr>
            <w:tcW w:w="1652" w:type="pct"/>
            <w:noWrap w:val="0"/>
            <w:vAlign w:val="center"/>
          </w:tcPr>
          <w:p w14:paraId="60A2AECD">
            <w:pPr>
              <w:pStyle w:val="87"/>
              <w:rPr>
                <w:rFonts w:hint="default" w:ascii="Times New Roman" w:hAnsi="Times New Roman" w:cs="Times New Roman"/>
                <w:lang w:eastAsia="zh-Hans"/>
              </w:rPr>
            </w:pPr>
            <w:r>
              <w:rPr>
                <w:rFonts w:hint="default" w:ascii="Times New Roman" w:hAnsi="Times New Roman" w:cs="Times New Roman"/>
                <w:lang w:eastAsia="zh-Hans"/>
              </w:rPr>
              <w:t>生产经营地址</w:t>
            </w:r>
          </w:p>
        </w:tc>
        <w:tc>
          <w:tcPr>
            <w:tcW w:w="2524" w:type="pct"/>
            <w:noWrap w:val="0"/>
            <w:vAlign w:val="center"/>
          </w:tcPr>
          <w:p w14:paraId="29BFFC38">
            <w:pPr>
              <w:pStyle w:val="87"/>
              <w:rPr>
                <w:rFonts w:hint="default" w:ascii="Times New Roman" w:hAnsi="Times New Roman" w:cs="Times New Roman"/>
                <w:lang w:eastAsia="zh-Hans"/>
              </w:rPr>
            </w:pPr>
            <w:r>
              <w:rPr>
                <w:rFonts w:hint="default" w:ascii="Times New Roman" w:hAnsi="Times New Roman" w:cs="Times New Roman"/>
                <w:lang w:eastAsia="zh-Hans"/>
              </w:rPr>
              <w:t>生产经营地址</w:t>
            </w:r>
          </w:p>
        </w:tc>
      </w:tr>
      <w:tr w14:paraId="091AEDD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6EF8562D">
            <w:pPr>
              <w:pStyle w:val="87"/>
              <w:rPr>
                <w:rFonts w:hint="default" w:ascii="Times New Roman" w:hAnsi="Times New Roman" w:cs="Times New Roman"/>
                <w:lang w:eastAsia="zh-Hans"/>
              </w:rPr>
            </w:pPr>
            <w:r>
              <w:rPr>
                <w:rFonts w:hint="default" w:ascii="Times New Roman" w:hAnsi="Times New Roman" w:cs="Times New Roman"/>
                <w:lang w:eastAsia="zh-Hans"/>
              </w:rPr>
              <w:t>zcdyzbm</w:t>
            </w:r>
          </w:p>
        </w:tc>
        <w:tc>
          <w:tcPr>
            <w:tcW w:w="1652" w:type="pct"/>
            <w:noWrap w:val="0"/>
            <w:vAlign w:val="center"/>
          </w:tcPr>
          <w:p w14:paraId="7216C5DF">
            <w:pPr>
              <w:pStyle w:val="87"/>
              <w:rPr>
                <w:rFonts w:hint="default" w:ascii="Times New Roman" w:hAnsi="Times New Roman" w:cs="Times New Roman"/>
                <w:lang w:eastAsia="zh-Hans"/>
              </w:rPr>
            </w:pPr>
            <w:r>
              <w:rPr>
                <w:rFonts w:hint="default" w:ascii="Times New Roman" w:hAnsi="Times New Roman" w:cs="Times New Roman"/>
                <w:lang w:eastAsia="zh-Hans"/>
              </w:rPr>
              <w:t>注册地邮政编码</w:t>
            </w:r>
          </w:p>
        </w:tc>
        <w:tc>
          <w:tcPr>
            <w:tcW w:w="2524" w:type="pct"/>
            <w:noWrap w:val="0"/>
            <w:vAlign w:val="center"/>
          </w:tcPr>
          <w:p w14:paraId="39AF5243">
            <w:pPr>
              <w:pStyle w:val="87"/>
              <w:rPr>
                <w:rFonts w:hint="default" w:ascii="Times New Roman" w:hAnsi="Times New Roman" w:cs="Times New Roman"/>
                <w:lang w:eastAsia="zh-Hans"/>
              </w:rPr>
            </w:pPr>
            <w:r>
              <w:rPr>
                <w:rFonts w:hint="default" w:ascii="Times New Roman" w:hAnsi="Times New Roman" w:cs="Times New Roman"/>
                <w:lang w:eastAsia="zh-Hans"/>
              </w:rPr>
              <w:t>注册地邮政编码</w:t>
            </w:r>
          </w:p>
        </w:tc>
      </w:tr>
      <w:tr w14:paraId="3A312CC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7722EA25">
            <w:pPr>
              <w:pStyle w:val="87"/>
              <w:rPr>
                <w:rFonts w:hint="default" w:ascii="Times New Roman" w:hAnsi="Times New Roman" w:cs="Times New Roman"/>
                <w:lang w:eastAsia="zh-Hans"/>
              </w:rPr>
            </w:pPr>
            <w:r>
              <w:rPr>
                <w:rFonts w:hint="default" w:ascii="Times New Roman" w:hAnsi="Times New Roman" w:cs="Times New Roman"/>
                <w:lang w:eastAsia="zh-Hans"/>
              </w:rPr>
              <w:t>zcdlxdh</w:t>
            </w:r>
          </w:p>
        </w:tc>
        <w:tc>
          <w:tcPr>
            <w:tcW w:w="1652" w:type="pct"/>
            <w:noWrap w:val="0"/>
            <w:vAlign w:val="center"/>
          </w:tcPr>
          <w:p w14:paraId="236CF199">
            <w:pPr>
              <w:pStyle w:val="87"/>
              <w:rPr>
                <w:rFonts w:hint="default" w:ascii="Times New Roman" w:hAnsi="Times New Roman" w:cs="Times New Roman"/>
                <w:lang w:eastAsia="zh-Hans"/>
              </w:rPr>
            </w:pPr>
            <w:r>
              <w:rPr>
                <w:rFonts w:hint="default" w:ascii="Times New Roman" w:hAnsi="Times New Roman" w:cs="Times New Roman"/>
                <w:lang w:eastAsia="zh-Hans"/>
              </w:rPr>
              <w:t>注册地联系电话</w:t>
            </w:r>
          </w:p>
        </w:tc>
        <w:tc>
          <w:tcPr>
            <w:tcW w:w="2524" w:type="pct"/>
            <w:noWrap w:val="0"/>
            <w:vAlign w:val="center"/>
          </w:tcPr>
          <w:p w14:paraId="619001DB">
            <w:pPr>
              <w:pStyle w:val="87"/>
              <w:rPr>
                <w:rFonts w:hint="default" w:ascii="Times New Roman" w:hAnsi="Times New Roman" w:cs="Times New Roman"/>
                <w:lang w:eastAsia="zh-Hans"/>
              </w:rPr>
            </w:pPr>
            <w:r>
              <w:rPr>
                <w:rFonts w:hint="default" w:ascii="Times New Roman" w:hAnsi="Times New Roman" w:cs="Times New Roman"/>
                <w:lang w:eastAsia="zh-Hans"/>
              </w:rPr>
              <w:t>注册地联系电话</w:t>
            </w:r>
          </w:p>
        </w:tc>
      </w:tr>
      <w:tr w14:paraId="1BE87CC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6E328515">
            <w:pPr>
              <w:pStyle w:val="87"/>
              <w:rPr>
                <w:rFonts w:hint="default" w:ascii="Times New Roman" w:hAnsi="Times New Roman" w:cs="Times New Roman"/>
                <w:lang w:eastAsia="zh-Hans"/>
              </w:rPr>
            </w:pPr>
            <w:r>
              <w:rPr>
                <w:rFonts w:hint="default" w:ascii="Times New Roman" w:hAnsi="Times New Roman" w:cs="Times New Roman"/>
                <w:lang w:eastAsia="zh-Hans"/>
              </w:rPr>
              <w:t>fddbrxm</w:t>
            </w:r>
          </w:p>
        </w:tc>
        <w:tc>
          <w:tcPr>
            <w:tcW w:w="1652" w:type="pct"/>
            <w:noWrap w:val="0"/>
            <w:vAlign w:val="center"/>
          </w:tcPr>
          <w:p w14:paraId="45D9AAD5">
            <w:pPr>
              <w:pStyle w:val="87"/>
              <w:rPr>
                <w:rFonts w:hint="default" w:ascii="Times New Roman" w:hAnsi="Times New Roman" w:cs="Times New Roman"/>
                <w:lang w:eastAsia="zh-Hans"/>
              </w:rPr>
            </w:pPr>
            <w:r>
              <w:rPr>
                <w:rFonts w:hint="default" w:ascii="Times New Roman" w:hAnsi="Times New Roman" w:cs="Times New Roman"/>
                <w:lang w:eastAsia="zh-Hans"/>
              </w:rPr>
              <w:t>法人名称(法定代表人姓名</w:t>
            </w:r>
          </w:p>
        </w:tc>
        <w:tc>
          <w:tcPr>
            <w:tcW w:w="2524" w:type="pct"/>
            <w:noWrap w:val="0"/>
            <w:vAlign w:val="center"/>
          </w:tcPr>
          <w:p w14:paraId="07AD2998">
            <w:pPr>
              <w:pStyle w:val="87"/>
              <w:rPr>
                <w:rFonts w:hint="default" w:ascii="Times New Roman" w:hAnsi="Times New Roman" w:cs="Times New Roman"/>
                <w:lang w:eastAsia="zh-Hans"/>
              </w:rPr>
            </w:pPr>
            <w:r>
              <w:rPr>
                <w:rFonts w:hint="default" w:ascii="Times New Roman" w:hAnsi="Times New Roman" w:cs="Times New Roman"/>
                <w:lang w:eastAsia="zh-Hans"/>
              </w:rPr>
              <w:t>法人名称(法定代表人姓名</w:t>
            </w:r>
          </w:p>
        </w:tc>
      </w:tr>
      <w:tr w14:paraId="38CBE63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283D7CEC">
            <w:pPr>
              <w:pStyle w:val="87"/>
              <w:rPr>
                <w:rFonts w:hint="default" w:ascii="Times New Roman" w:hAnsi="Times New Roman" w:cs="Times New Roman"/>
                <w:lang w:eastAsia="zh-Hans"/>
              </w:rPr>
            </w:pPr>
            <w:r>
              <w:rPr>
                <w:rFonts w:hint="default" w:ascii="Times New Roman" w:hAnsi="Times New Roman" w:cs="Times New Roman"/>
                <w:lang w:eastAsia="zh-Hans"/>
              </w:rPr>
              <w:t>djzclxDm</w:t>
            </w:r>
          </w:p>
        </w:tc>
        <w:tc>
          <w:tcPr>
            <w:tcW w:w="1652" w:type="pct"/>
            <w:noWrap w:val="0"/>
            <w:vAlign w:val="center"/>
          </w:tcPr>
          <w:p w14:paraId="28AC1684">
            <w:pPr>
              <w:pStyle w:val="87"/>
              <w:rPr>
                <w:rFonts w:hint="default" w:ascii="Times New Roman" w:hAnsi="Times New Roman" w:cs="Times New Roman"/>
                <w:lang w:eastAsia="zh-Hans"/>
              </w:rPr>
            </w:pPr>
            <w:r>
              <w:rPr>
                <w:rFonts w:hint="default" w:ascii="Times New Roman" w:hAnsi="Times New Roman" w:cs="Times New Roman"/>
                <w:lang w:eastAsia="zh-Hans"/>
              </w:rPr>
              <w:t>登记注册类型（国标）</w:t>
            </w:r>
          </w:p>
        </w:tc>
        <w:tc>
          <w:tcPr>
            <w:tcW w:w="2524" w:type="pct"/>
            <w:noWrap w:val="0"/>
            <w:vAlign w:val="center"/>
          </w:tcPr>
          <w:p w14:paraId="20D8A815">
            <w:pPr>
              <w:pStyle w:val="87"/>
              <w:rPr>
                <w:rFonts w:hint="default" w:ascii="Times New Roman" w:hAnsi="Times New Roman" w:cs="Times New Roman"/>
                <w:lang w:eastAsia="zh-Hans"/>
              </w:rPr>
            </w:pPr>
            <w:r>
              <w:rPr>
                <w:rFonts w:hint="default" w:ascii="Times New Roman" w:hAnsi="Times New Roman" w:cs="Times New Roman"/>
                <w:lang w:eastAsia="zh-Hans"/>
              </w:rPr>
              <w:t>登记注册类型（国标）</w:t>
            </w:r>
          </w:p>
        </w:tc>
      </w:tr>
      <w:tr w14:paraId="4926759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0F34B8E7">
            <w:pPr>
              <w:pStyle w:val="87"/>
              <w:rPr>
                <w:rFonts w:hint="default" w:ascii="Times New Roman" w:hAnsi="Times New Roman" w:cs="Times New Roman"/>
                <w:lang w:eastAsia="zh-Hans"/>
              </w:rPr>
            </w:pPr>
            <w:r>
              <w:rPr>
                <w:rFonts w:hint="default" w:ascii="Times New Roman" w:hAnsi="Times New Roman" w:cs="Times New Roman"/>
                <w:lang w:eastAsia="zh-Hans"/>
              </w:rPr>
              <w:t>hyDm</w:t>
            </w:r>
          </w:p>
        </w:tc>
        <w:tc>
          <w:tcPr>
            <w:tcW w:w="1652" w:type="pct"/>
            <w:noWrap w:val="0"/>
            <w:vAlign w:val="center"/>
          </w:tcPr>
          <w:p w14:paraId="63AE2B55">
            <w:pPr>
              <w:pStyle w:val="87"/>
              <w:rPr>
                <w:rFonts w:hint="default" w:ascii="Times New Roman" w:hAnsi="Times New Roman" w:cs="Times New Roman"/>
                <w:lang w:eastAsia="zh-Hans"/>
              </w:rPr>
            </w:pPr>
            <w:r>
              <w:rPr>
                <w:rFonts w:hint="default" w:ascii="Times New Roman" w:hAnsi="Times New Roman" w:cs="Times New Roman"/>
                <w:lang w:eastAsia="zh-Hans"/>
              </w:rPr>
              <w:t>行业代码</w:t>
            </w:r>
          </w:p>
        </w:tc>
        <w:tc>
          <w:tcPr>
            <w:tcW w:w="2524" w:type="pct"/>
            <w:noWrap w:val="0"/>
            <w:vAlign w:val="center"/>
          </w:tcPr>
          <w:p w14:paraId="23653A67">
            <w:pPr>
              <w:pStyle w:val="87"/>
              <w:rPr>
                <w:rFonts w:hint="default" w:ascii="Times New Roman" w:hAnsi="Times New Roman" w:cs="Times New Roman"/>
                <w:lang w:eastAsia="zh-Hans"/>
              </w:rPr>
            </w:pP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5.2.11</w:t>
            </w:r>
            <w:r>
              <w:rPr>
                <w:rFonts w:hint="default" w:ascii="Times New Roman" w:hAnsi="Times New Roman" w:cs="Times New Roman"/>
                <w:i/>
                <w:iCs/>
                <w:color w:val="7F7F7F"/>
              </w:rPr>
              <w:t xml:space="preserve"> )</w:t>
            </w:r>
          </w:p>
        </w:tc>
      </w:tr>
      <w:tr w14:paraId="7627B65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2E573A1E">
            <w:pPr>
              <w:pStyle w:val="87"/>
              <w:rPr>
                <w:rFonts w:hint="default" w:ascii="Times New Roman" w:hAnsi="Times New Roman" w:cs="Times New Roman"/>
                <w:lang w:eastAsia="zh-Hans"/>
              </w:rPr>
            </w:pPr>
            <w:r>
              <w:rPr>
                <w:rFonts w:hint="default" w:ascii="Times New Roman" w:hAnsi="Times New Roman" w:cs="Times New Roman"/>
                <w:lang w:eastAsia="zh-Hans"/>
              </w:rPr>
              <w:t>ssjswjgDm</w:t>
            </w:r>
          </w:p>
        </w:tc>
        <w:tc>
          <w:tcPr>
            <w:tcW w:w="1652" w:type="pct"/>
            <w:noWrap w:val="0"/>
            <w:vAlign w:val="center"/>
          </w:tcPr>
          <w:p w14:paraId="0FD9E54E">
            <w:pPr>
              <w:pStyle w:val="87"/>
              <w:rPr>
                <w:rFonts w:hint="default" w:ascii="Times New Roman" w:hAnsi="Times New Roman" w:cs="Times New Roman"/>
                <w:lang w:eastAsia="zh-Hans"/>
              </w:rPr>
            </w:pPr>
            <w:r>
              <w:rPr>
                <w:rFonts w:hint="default" w:ascii="Times New Roman" w:hAnsi="Times New Roman" w:cs="Times New Roman"/>
                <w:lang w:eastAsia="zh-Hans"/>
              </w:rPr>
              <w:t>省级税务机关代码</w:t>
            </w:r>
          </w:p>
        </w:tc>
        <w:tc>
          <w:tcPr>
            <w:tcW w:w="2524" w:type="pct"/>
            <w:noWrap w:val="0"/>
            <w:vAlign w:val="center"/>
          </w:tcPr>
          <w:p w14:paraId="17EE2646">
            <w:pPr>
              <w:pStyle w:val="87"/>
              <w:rPr>
                <w:rFonts w:hint="default" w:ascii="Times New Roman" w:hAnsi="Times New Roman" w:cs="Times New Roman"/>
                <w:lang w:eastAsia="zh-Hans"/>
              </w:rPr>
            </w:pP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5.2.11</w:t>
            </w:r>
            <w:r>
              <w:rPr>
                <w:rFonts w:hint="default" w:ascii="Times New Roman" w:hAnsi="Times New Roman" w:cs="Times New Roman"/>
                <w:i/>
                <w:iCs/>
                <w:color w:val="7F7F7F"/>
              </w:rPr>
              <w:t xml:space="preserve"> )</w:t>
            </w:r>
          </w:p>
        </w:tc>
      </w:tr>
      <w:tr w14:paraId="288449F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440491B1">
            <w:pPr>
              <w:pStyle w:val="87"/>
              <w:rPr>
                <w:rFonts w:hint="default" w:ascii="Times New Roman" w:hAnsi="Times New Roman" w:cs="Times New Roman"/>
                <w:lang w:eastAsia="zh-Hans"/>
              </w:rPr>
            </w:pPr>
            <w:r>
              <w:rPr>
                <w:rFonts w:hint="default" w:ascii="Times New Roman" w:hAnsi="Times New Roman" w:cs="Times New Roman"/>
                <w:lang w:eastAsia="zh-Hans"/>
              </w:rPr>
              <w:t>dsjswjgDm</w:t>
            </w:r>
          </w:p>
        </w:tc>
        <w:tc>
          <w:tcPr>
            <w:tcW w:w="1652" w:type="pct"/>
            <w:noWrap w:val="0"/>
            <w:vAlign w:val="center"/>
          </w:tcPr>
          <w:p w14:paraId="01E8E865">
            <w:pPr>
              <w:pStyle w:val="87"/>
              <w:rPr>
                <w:rFonts w:hint="default" w:ascii="Times New Roman" w:hAnsi="Times New Roman" w:cs="Times New Roman"/>
                <w:lang w:eastAsia="zh-Hans"/>
              </w:rPr>
            </w:pPr>
            <w:r>
              <w:rPr>
                <w:rFonts w:hint="default" w:ascii="Times New Roman" w:hAnsi="Times New Roman" w:cs="Times New Roman"/>
                <w:lang w:eastAsia="zh-Hans"/>
              </w:rPr>
              <w:t>市级税务机关代码</w:t>
            </w:r>
          </w:p>
        </w:tc>
        <w:tc>
          <w:tcPr>
            <w:tcW w:w="2524" w:type="pct"/>
            <w:noWrap w:val="0"/>
            <w:vAlign w:val="center"/>
          </w:tcPr>
          <w:p w14:paraId="23EDF637">
            <w:pPr>
              <w:pStyle w:val="87"/>
              <w:rPr>
                <w:rFonts w:hint="default" w:ascii="Times New Roman" w:hAnsi="Times New Roman" w:cs="Times New Roman"/>
                <w:lang w:eastAsia="zh-Hans"/>
              </w:rPr>
            </w:pPr>
            <w:r>
              <w:rPr>
                <w:rFonts w:hint="default" w:ascii="Times New Roman" w:hAnsi="Times New Roman" w:cs="Times New Roman"/>
                <w:lang w:eastAsia="zh-Hans"/>
              </w:rPr>
              <w:t>市级税务机关代码</w:t>
            </w:r>
          </w:p>
        </w:tc>
      </w:tr>
      <w:tr w14:paraId="31AC48D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108B8E94">
            <w:pPr>
              <w:pStyle w:val="87"/>
              <w:rPr>
                <w:rFonts w:hint="default" w:ascii="Times New Roman" w:hAnsi="Times New Roman" w:cs="Times New Roman"/>
                <w:lang w:eastAsia="zh-Hans"/>
              </w:rPr>
            </w:pPr>
            <w:r>
              <w:rPr>
                <w:rFonts w:hint="default" w:ascii="Times New Roman" w:hAnsi="Times New Roman" w:cs="Times New Roman"/>
                <w:lang w:eastAsia="zh-Hans"/>
              </w:rPr>
              <w:t>qxjswjgDm</w:t>
            </w:r>
          </w:p>
        </w:tc>
        <w:tc>
          <w:tcPr>
            <w:tcW w:w="1652" w:type="pct"/>
            <w:noWrap w:val="0"/>
            <w:vAlign w:val="center"/>
          </w:tcPr>
          <w:p w14:paraId="4581EAAC">
            <w:pPr>
              <w:pStyle w:val="87"/>
              <w:rPr>
                <w:rFonts w:hint="default" w:ascii="Times New Roman" w:hAnsi="Times New Roman" w:cs="Times New Roman"/>
                <w:lang w:eastAsia="zh-Hans"/>
              </w:rPr>
            </w:pPr>
            <w:r>
              <w:rPr>
                <w:rFonts w:hint="default" w:ascii="Times New Roman" w:hAnsi="Times New Roman" w:cs="Times New Roman"/>
                <w:lang w:eastAsia="zh-Hans"/>
              </w:rPr>
              <w:t>区县级税务机关代码</w:t>
            </w:r>
          </w:p>
        </w:tc>
        <w:tc>
          <w:tcPr>
            <w:tcW w:w="2524" w:type="pct"/>
            <w:noWrap w:val="0"/>
            <w:vAlign w:val="center"/>
          </w:tcPr>
          <w:p w14:paraId="3C48FE6A">
            <w:pPr>
              <w:pStyle w:val="87"/>
              <w:rPr>
                <w:rFonts w:hint="default" w:ascii="Times New Roman" w:hAnsi="Times New Roman" w:cs="Times New Roman"/>
                <w:lang w:eastAsia="zh-Hans"/>
              </w:rPr>
            </w:pPr>
            <w:r>
              <w:rPr>
                <w:rFonts w:hint="default" w:ascii="Times New Roman" w:hAnsi="Times New Roman" w:cs="Times New Roman"/>
                <w:lang w:eastAsia="zh-Hans"/>
              </w:rPr>
              <w:t>区县级税务机关代码</w:t>
            </w:r>
          </w:p>
        </w:tc>
      </w:tr>
      <w:tr w14:paraId="2B98599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750A3431">
            <w:pPr>
              <w:pStyle w:val="87"/>
              <w:rPr>
                <w:rFonts w:hint="default" w:ascii="Times New Roman" w:hAnsi="Times New Roman" w:cs="Times New Roman"/>
                <w:lang w:eastAsia="zh-Hans"/>
              </w:rPr>
            </w:pPr>
            <w:r>
              <w:rPr>
                <w:rFonts w:hint="default" w:ascii="Times New Roman" w:hAnsi="Times New Roman" w:cs="Times New Roman"/>
                <w:lang w:eastAsia="zh-Hans"/>
              </w:rPr>
              <w:t>zgswskfjDm</w:t>
            </w:r>
          </w:p>
        </w:tc>
        <w:tc>
          <w:tcPr>
            <w:tcW w:w="1652" w:type="pct"/>
            <w:noWrap w:val="0"/>
            <w:vAlign w:val="center"/>
          </w:tcPr>
          <w:p w14:paraId="57C561E2">
            <w:pPr>
              <w:pStyle w:val="87"/>
              <w:rPr>
                <w:rFonts w:hint="default" w:ascii="Times New Roman" w:hAnsi="Times New Roman" w:cs="Times New Roman"/>
                <w:lang w:eastAsia="zh-Hans"/>
              </w:rPr>
            </w:pPr>
            <w:r>
              <w:rPr>
                <w:rFonts w:hint="default" w:ascii="Times New Roman" w:hAnsi="Times New Roman" w:cs="Times New Roman"/>
                <w:lang w:eastAsia="zh-Hans"/>
              </w:rPr>
              <w:t>税务机关代码</w:t>
            </w:r>
          </w:p>
        </w:tc>
        <w:tc>
          <w:tcPr>
            <w:tcW w:w="2524" w:type="pct"/>
            <w:noWrap w:val="0"/>
            <w:vAlign w:val="center"/>
          </w:tcPr>
          <w:p w14:paraId="46EA475A">
            <w:pPr>
              <w:pStyle w:val="87"/>
              <w:rPr>
                <w:rFonts w:hint="default" w:ascii="Times New Roman" w:hAnsi="Times New Roman" w:cs="Times New Roman"/>
                <w:lang w:eastAsia="zh-Hans"/>
              </w:rPr>
            </w:pPr>
            <w:r>
              <w:rPr>
                <w:rFonts w:hint="default" w:ascii="Times New Roman" w:hAnsi="Times New Roman" w:cs="Times New Roman"/>
                <w:lang w:eastAsia="zh-Hans"/>
              </w:rPr>
              <w:t>税务机关代码</w:t>
            </w:r>
          </w:p>
        </w:tc>
      </w:tr>
      <w:tr w14:paraId="40D4CC8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3F1A42E3">
            <w:pPr>
              <w:pStyle w:val="87"/>
              <w:rPr>
                <w:rFonts w:hint="default" w:ascii="Times New Roman" w:hAnsi="Times New Roman" w:cs="Times New Roman"/>
                <w:lang w:eastAsia="zh-Hans"/>
              </w:rPr>
            </w:pPr>
            <w:r>
              <w:rPr>
                <w:rFonts w:hint="default" w:ascii="Times New Roman" w:hAnsi="Times New Roman" w:cs="Times New Roman"/>
                <w:lang w:eastAsia="zh-Hans"/>
              </w:rPr>
              <w:t>zgswskfjmc</w:t>
            </w:r>
          </w:p>
        </w:tc>
        <w:tc>
          <w:tcPr>
            <w:tcW w:w="1652" w:type="pct"/>
            <w:noWrap w:val="0"/>
            <w:vAlign w:val="center"/>
          </w:tcPr>
          <w:p w14:paraId="5067B8F6">
            <w:pPr>
              <w:pStyle w:val="87"/>
              <w:rPr>
                <w:rFonts w:hint="default" w:ascii="Times New Roman" w:hAnsi="Times New Roman" w:cs="Times New Roman"/>
                <w:lang w:eastAsia="zh-Hans"/>
              </w:rPr>
            </w:pPr>
            <w:r>
              <w:rPr>
                <w:rFonts w:hint="default" w:ascii="Times New Roman" w:hAnsi="Times New Roman" w:cs="Times New Roman"/>
                <w:lang w:eastAsia="zh-Hans"/>
              </w:rPr>
              <w:t>税务机关名称</w:t>
            </w:r>
          </w:p>
        </w:tc>
        <w:tc>
          <w:tcPr>
            <w:tcW w:w="2524" w:type="pct"/>
            <w:noWrap w:val="0"/>
            <w:vAlign w:val="center"/>
          </w:tcPr>
          <w:p w14:paraId="22C294CB">
            <w:pPr>
              <w:pStyle w:val="87"/>
              <w:rPr>
                <w:rFonts w:hint="default" w:ascii="Times New Roman" w:hAnsi="Times New Roman" w:cs="Times New Roman"/>
                <w:lang w:eastAsia="zh-Hans"/>
              </w:rPr>
            </w:pPr>
            <w:r>
              <w:rPr>
                <w:rFonts w:hint="default" w:ascii="Times New Roman" w:hAnsi="Times New Roman" w:cs="Times New Roman"/>
                <w:lang w:eastAsia="zh-Hans"/>
              </w:rPr>
              <w:t>税务机关名称</w:t>
            </w:r>
          </w:p>
        </w:tc>
      </w:tr>
      <w:tr w14:paraId="39C1700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26DDE843">
            <w:pPr>
              <w:pStyle w:val="87"/>
              <w:rPr>
                <w:rFonts w:hint="default" w:ascii="Times New Roman" w:hAnsi="Times New Roman" w:cs="Times New Roman"/>
                <w:lang w:eastAsia="zh-Hans"/>
              </w:rPr>
            </w:pPr>
            <w:r>
              <w:rPr>
                <w:rFonts w:hint="default" w:ascii="Times New Roman" w:hAnsi="Times New Roman" w:cs="Times New Roman"/>
                <w:lang w:eastAsia="zh-Hans"/>
              </w:rPr>
              <w:t>jyfw</w:t>
            </w:r>
          </w:p>
        </w:tc>
        <w:tc>
          <w:tcPr>
            <w:tcW w:w="1652" w:type="pct"/>
            <w:noWrap w:val="0"/>
            <w:vAlign w:val="center"/>
          </w:tcPr>
          <w:p w14:paraId="6768D882">
            <w:pPr>
              <w:pStyle w:val="87"/>
              <w:rPr>
                <w:rFonts w:hint="default" w:ascii="Times New Roman" w:hAnsi="Times New Roman" w:cs="Times New Roman"/>
                <w:lang w:eastAsia="zh-Hans"/>
              </w:rPr>
            </w:pPr>
            <w:r>
              <w:rPr>
                <w:rFonts w:hint="default" w:ascii="Times New Roman" w:hAnsi="Times New Roman" w:cs="Times New Roman"/>
                <w:lang w:eastAsia="zh-Hans"/>
              </w:rPr>
              <w:t>经营范围</w:t>
            </w:r>
          </w:p>
        </w:tc>
        <w:tc>
          <w:tcPr>
            <w:tcW w:w="2524" w:type="pct"/>
            <w:noWrap w:val="0"/>
            <w:vAlign w:val="center"/>
          </w:tcPr>
          <w:p w14:paraId="19CF9ADA">
            <w:pPr>
              <w:pStyle w:val="87"/>
              <w:rPr>
                <w:rFonts w:hint="default" w:ascii="Times New Roman" w:hAnsi="Times New Roman" w:cs="Times New Roman"/>
                <w:lang w:eastAsia="zh-Hans"/>
              </w:rPr>
            </w:pPr>
            <w:r>
              <w:rPr>
                <w:rFonts w:hint="default" w:ascii="Times New Roman" w:hAnsi="Times New Roman" w:cs="Times New Roman"/>
                <w:lang w:eastAsia="zh-Hans"/>
              </w:rPr>
              <w:t>经营范围</w:t>
            </w:r>
          </w:p>
        </w:tc>
      </w:tr>
      <w:tr w14:paraId="07FB685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283E0AB7">
            <w:pPr>
              <w:pStyle w:val="87"/>
              <w:rPr>
                <w:rFonts w:hint="default" w:ascii="Times New Roman" w:hAnsi="Times New Roman" w:cs="Times New Roman"/>
                <w:lang w:eastAsia="zh-Hans"/>
              </w:rPr>
            </w:pPr>
            <w:r>
              <w:rPr>
                <w:rFonts w:hint="default" w:ascii="Times New Roman" w:hAnsi="Times New Roman" w:cs="Times New Roman"/>
                <w:lang w:eastAsia="zh-Hans"/>
              </w:rPr>
              <w:t>cwfzrxm</w:t>
            </w:r>
          </w:p>
        </w:tc>
        <w:tc>
          <w:tcPr>
            <w:tcW w:w="1652" w:type="pct"/>
            <w:noWrap w:val="0"/>
            <w:vAlign w:val="center"/>
          </w:tcPr>
          <w:p w14:paraId="6A8A50E4">
            <w:pPr>
              <w:pStyle w:val="87"/>
              <w:rPr>
                <w:rFonts w:hint="default" w:ascii="Times New Roman" w:hAnsi="Times New Roman" w:cs="Times New Roman"/>
                <w:lang w:eastAsia="zh-Hans"/>
              </w:rPr>
            </w:pPr>
            <w:r>
              <w:rPr>
                <w:rFonts w:hint="default" w:ascii="Times New Roman" w:hAnsi="Times New Roman" w:cs="Times New Roman"/>
                <w:lang w:eastAsia="zh-Hans"/>
              </w:rPr>
              <w:t>财务负责人姓名</w:t>
            </w:r>
          </w:p>
        </w:tc>
        <w:tc>
          <w:tcPr>
            <w:tcW w:w="2524" w:type="pct"/>
            <w:noWrap w:val="0"/>
            <w:vAlign w:val="center"/>
          </w:tcPr>
          <w:p w14:paraId="32099F02">
            <w:pPr>
              <w:pStyle w:val="87"/>
              <w:rPr>
                <w:rFonts w:hint="default" w:ascii="Times New Roman" w:hAnsi="Times New Roman" w:cs="Times New Roman"/>
                <w:lang w:eastAsia="zh-Hans"/>
              </w:rPr>
            </w:pPr>
            <w:r>
              <w:rPr>
                <w:rFonts w:hint="default" w:ascii="Times New Roman" w:hAnsi="Times New Roman" w:cs="Times New Roman"/>
                <w:lang w:eastAsia="zh-Hans"/>
              </w:rPr>
              <w:t>财务负责人姓名</w:t>
            </w:r>
          </w:p>
        </w:tc>
      </w:tr>
      <w:tr w14:paraId="2153BD0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7ACAA119">
            <w:pPr>
              <w:pStyle w:val="87"/>
              <w:rPr>
                <w:rFonts w:hint="default" w:ascii="Times New Roman" w:hAnsi="Times New Roman" w:cs="Times New Roman"/>
                <w:lang w:eastAsia="zh-Hans"/>
              </w:rPr>
            </w:pPr>
            <w:r>
              <w:rPr>
                <w:rFonts w:hint="default" w:ascii="Times New Roman" w:hAnsi="Times New Roman" w:cs="Times New Roman"/>
                <w:lang w:eastAsia="zh-Hans"/>
              </w:rPr>
              <w:t>khhmc</w:t>
            </w:r>
          </w:p>
        </w:tc>
        <w:tc>
          <w:tcPr>
            <w:tcW w:w="1652" w:type="pct"/>
            <w:noWrap w:val="0"/>
            <w:vAlign w:val="center"/>
          </w:tcPr>
          <w:p w14:paraId="075B5C82">
            <w:pPr>
              <w:pStyle w:val="87"/>
              <w:rPr>
                <w:rFonts w:hint="default" w:ascii="Times New Roman" w:hAnsi="Times New Roman" w:cs="Times New Roman"/>
                <w:lang w:eastAsia="zh-Hans"/>
              </w:rPr>
            </w:pPr>
            <w:r>
              <w:rPr>
                <w:rFonts w:hint="default" w:ascii="Times New Roman" w:hAnsi="Times New Roman" w:cs="Times New Roman"/>
                <w:lang w:eastAsia="zh-Hans"/>
              </w:rPr>
              <w:t>账户名称</w:t>
            </w:r>
          </w:p>
        </w:tc>
        <w:tc>
          <w:tcPr>
            <w:tcW w:w="2524" w:type="pct"/>
            <w:noWrap w:val="0"/>
            <w:vAlign w:val="center"/>
          </w:tcPr>
          <w:p w14:paraId="3BAEE8E5">
            <w:pPr>
              <w:pStyle w:val="87"/>
              <w:rPr>
                <w:rFonts w:hint="default" w:ascii="Times New Roman" w:hAnsi="Times New Roman" w:cs="Times New Roman"/>
                <w:lang w:eastAsia="zh-Hans"/>
              </w:rPr>
            </w:pPr>
            <w:r>
              <w:rPr>
                <w:rFonts w:hint="default" w:ascii="Times New Roman" w:hAnsi="Times New Roman" w:cs="Times New Roman"/>
                <w:lang w:eastAsia="zh-Hans"/>
              </w:rPr>
              <w:t>账户名称</w:t>
            </w:r>
          </w:p>
        </w:tc>
      </w:tr>
      <w:tr w14:paraId="2D0A674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67D99D9C">
            <w:pPr>
              <w:pStyle w:val="87"/>
              <w:rPr>
                <w:rFonts w:hint="default" w:ascii="Times New Roman" w:hAnsi="Times New Roman" w:cs="Times New Roman"/>
                <w:lang w:eastAsia="zh-Hans"/>
              </w:rPr>
            </w:pPr>
            <w:r>
              <w:rPr>
                <w:rFonts w:hint="default" w:ascii="Times New Roman" w:hAnsi="Times New Roman" w:cs="Times New Roman"/>
                <w:lang w:eastAsia="zh-Hans"/>
              </w:rPr>
              <w:t>yhzh</w:t>
            </w:r>
          </w:p>
        </w:tc>
        <w:tc>
          <w:tcPr>
            <w:tcW w:w="1652" w:type="pct"/>
            <w:noWrap w:val="0"/>
            <w:vAlign w:val="center"/>
          </w:tcPr>
          <w:p w14:paraId="48216736">
            <w:pPr>
              <w:pStyle w:val="87"/>
              <w:rPr>
                <w:rFonts w:hint="default" w:ascii="Times New Roman" w:hAnsi="Times New Roman" w:cs="Times New Roman"/>
                <w:lang w:eastAsia="zh-Hans"/>
              </w:rPr>
            </w:pPr>
            <w:r>
              <w:rPr>
                <w:rFonts w:hint="default" w:ascii="Times New Roman" w:hAnsi="Times New Roman" w:cs="Times New Roman"/>
                <w:lang w:eastAsia="zh-Hans"/>
              </w:rPr>
              <w:t>账号</w:t>
            </w:r>
          </w:p>
        </w:tc>
        <w:tc>
          <w:tcPr>
            <w:tcW w:w="2524" w:type="pct"/>
            <w:noWrap w:val="0"/>
            <w:vAlign w:val="center"/>
          </w:tcPr>
          <w:p w14:paraId="0E3ABCF2">
            <w:pPr>
              <w:pStyle w:val="87"/>
              <w:rPr>
                <w:rFonts w:hint="default" w:ascii="Times New Roman" w:hAnsi="Times New Roman" w:cs="Times New Roman"/>
                <w:lang w:eastAsia="zh-Hans"/>
              </w:rPr>
            </w:pPr>
            <w:r>
              <w:rPr>
                <w:rFonts w:hint="default" w:ascii="Times New Roman" w:hAnsi="Times New Roman" w:cs="Times New Roman"/>
                <w:lang w:eastAsia="zh-Hans"/>
              </w:rPr>
              <w:t>账号</w:t>
            </w:r>
          </w:p>
        </w:tc>
      </w:tr>
      <w:tr w14:paraId="6F2D525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2E9717BF">
            <w:pPr>
              <w:pStyle w:val="87"/>
              <w:rPr>
                <w:rFonts w:hint="default" w:ascii="Times New Roman" w:hAnsi="Times New Roman" w:cs="Times New Roman"/>
                <w:lang w:eastAsia="zh-Hans"/>
              </w:rPr>
            </w:pPr>
            <w:r>
              <w:rPr>
                <w:rFonts w:hint="default" w:ascii="Times New Roman" w:hAnsi="Times New Roman" w:cs="Times New Roman"/>
                <w:lang w:eastAsia="zh-Hans"/>
              </w:rPr>
              <w:t>bsrxm</w:t>
            </w:r>
          </w:p>
        </w:tc>
        <w:tc>
          <w:tcPr>
            <w:tcW w:w="1652" w:type="pct"/>
            <w:noWrap w:val="0"/>
            <w:vAlign w:val="center"/>
          </w:tcPr>
          <w:p w14:paraId="00FAA7FB">
            <w:pPr>
              <w:pStyle w:val="87"/>
              <w:rPr>
                <w:rFonts w:hint="default" w:ascii="Times New Roman" w:hAnsi="Times New Roman" w:cs="Times New Roman"/>
                <w:lang w:eastAsia="zh-Hans"/>
              </w:rPr>
            </w:pPr>
            <w:r>
              <w:rPr>
                <w:rFonts w:hint="default" w:ascii="Times New Roman" w:hAnsi="Times New Roman" w:cs="Times New Roman"/>
                <w:lang w:eastAsia="zh-Hans"/>
              </w:rPr>
              <w:t>企业办税人员姓名</w:t>
            </w:r>
          </w:p>
        </w:tc>
        <w:tc>
          <w:tcPr>
            <w:tcW w:w="2524" w:type="pct"/>
            <w:noWrap w:val="0"/>
            <w:vAlign w:val="center"/>
          </w:tcPr>
          <w:p w14:paraId="0FC9ED75">
            <w:pPr>
              <w:pStyle w:val="87"/>
              <w:rPr>
                <w:rFonts w:hint="default" w:ascii="Times New Roman" w:hAnsi="Times New Roman" w:cs="Times New Roman"/>
                <w:lang w:eastAsia="zh-Hans"/>
              </w:rPr>
            </w:pPr>
            <w:r>
              <w:rPr>
                <w:rFonts w:hint="default" w:ascii="Times New Roman" w:hAnsi="Times New Roman" w:cs="Times New Roman"/>
                <w:lang w:eastAsia="zh-Hans"/>
              </w:rPr>
              <w:t>企业办税人员姓名</w:t>
            </w:r>
          </w:p>
        </w:tc>
      </w:tr>
      <w:tr w14:paraId="174D25D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6A9B57C0">
            <w:pPr>
              <w:pStyle w:val="87"/>
              <w:rPr>
                <w:rFonts w:hint="default" w:ascii="Times New Roman" w:hAnsi="Times New Roman" w:cs="Times New Roman"/>
                <w:lang w:eastAsia="zh-Hans"/>
              </w:rPr>
            </w:pPr>
            <w:r>
              <w:rPr>
                <w:rFonts w:hint="default" w:ascii="Times New Roman" w:hAnsi="Times New Roman" w:cs="Times New Roman"/>
                <w:lang w:eastAsia="zh-Hans"/>
              </w:rPr>
              <w:t>ssglyDm</w:t>
            </w:r>
          </w:p>
        </w:tc>
        <w:tc>
          <w:tcPr>
            <w:tcW w:w="1652" w:type="pct"/>
            <w:noWrap w:val="0"/>
            <w:vAlign w:val="center"/>
          </w:tcPr>
          <w:p w14:paraId="36720105">
            <w:pPr>
              <w:pStyle w:val="87"/>
              <w:rPr>
                <w:rFonts w:hint="default" w:ascii="Times New Roman" w:hAnsi="Times New Roman" w:cs="Times New Roman"/>
                <w:lang w:eastAsia="zh-Hans"/>
              </w:rPr>
            </w:pPr>
            <w:r>
              <w:rPr>
                <w:rFonts w:hint="default" w:ascii="Times New Roman" w:hAnsi="Times New Roman" w:cs="Times New Roman"/>
                <w:lang w:eastAsia="zh-Hans"/>
              </w:rPr>
              <w:t>税收管理员代码</w:t>
            </w:r>
          </w:p>
        </w:tc>
        <w:tc>
          <w:tcPr>
            <w:tcW w:w="2524" w:type="pct"/>
            <w:noWrap w:val="0"/>
            <w:vAlign w:val="center"/>
          </w:tcPr>
          <w:p w14:paraId="2F11CE43">
            <w:pPr>
              <w:pStyle w:val="87"/>
              <w:rPr>
                <w:rFonts w:hint="default" w:ascii="Times New Roman" w:hAnsi="Times New Roman" w:cs="Times New Roman"/>
                <w:lang w:eastAsia="zh-Hans"/>
              </w:rPr>
            </w:pPr>
            <w:r>
              <w:rPr>
                <w:rFonts w:hint="default" w:ascii="Times New Roman" w:hAnsi="Times New Roman" w:cs="Times New Roman"/>
                <w:lang w:eastAsia="zh-Hans"/>
              </w:rPr>
              <w:t>税收管理员代码</w:t>
            </w:r>
          </w:p>
        </w:tc>
      </w:tr>
      <w:tr w14:paraId="44D3A1A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58DB7CC4">
            <w:pPr>
              <w:pStyle w:val="87"/>
              <w:rPr>
                <w:rFonts w:hint="default" w:ascii="Times New Roman" w:hAnsi="Times New Roman" w:cs="Times New Roman"/>
                <w:lang w:eastAsia="zh-Hans"/>
              </w:rPr>
            </w:pPr>
            <w:r>
              <w:rPr>
                <w:rFonts w:hint="default" w:ascii="Times New Roman" w:hAnsi="Times New Roman" w:cs="Times New Roman"/>
                <w:lang w:eastAsia="zh-Hans"/>
              </w:rPr>
              <w:t>ssglyxm</w:t>
            </w:r>
          </w:p>
        </w:tc>
        <w:tc>
          <w:tcPr>
            <w:tcW w:w="1652" w:type="pct"/>
            <w:noWrap w:val="0"/>
            <w:vAlign w:val="center"/>
          </w:tcPr>
          <w:p w14:paraId="1AC7F7C1">
            <w:pPr>
              <w:pStyle w:val="87"/>
              <w:rPr>
                <w:rFonts w:hint="default" w:ascii="Times New Roman" w:hAnsi="Times New Roman" w:cs="Times New Roman"/>
                <w:lang w:eastAsia="zh-Hans"/>
              </w:rPr>
            </w:pPr>
            <w:r>
              <w:rPr>
                <w:rFonts w:hint="default" w:ascii="Times New Roman" w:hAnsi="Times New Roman" w:cs="Times New Roman"/>
                <w:lang w:eastAsia="zh-Hans"/>
              </w:rPr>
              <w:t>税收管理员名称(姓名)</w:t>
            </w:r>
          </w:p>
        </w:tc>
        <w:tc>
          <w:tcPr>
            <w:tcW w:w="2524" w:type="pct"/>
            <w:noWrap w:val="0"/>
            <w:vAlign w:val="center"/>
          </w:tcPr>
          <w:p w14:paraId="4E31DD52">
            <w:pPr>
              <w:pStyle w:val="87"/>
              <w:rPr>
                <w:rFonts w:hint="default" w:ascii="Times New Roman" w:hAnsi="Times New Roman" w:cs="Times New Roman"/>
                <w:lang w:eastAsia="zh-Hans"/>
              </w:rPr>
            </w:pPr>
            <w:r>
              <w:rPr>
                <w:rFonts w:hint="default" w:ascii="Times New Roman" w:hAnsi="Times New Roman" w:cs="Times New Roman"/>
                <w:lang w:eastAsia="zh-Hans"/>
              </w:rPr>
              <w:t>税收管理员名称(姓名)</w:t>
            </w:r>
          </w:p>
        </w:tc>
      </w:tr>
      <w:tr w14:paraId="079AFF5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70509D61">
            <w:pPr>
              <w:pStyle w:val="87"/>
              <w:rPr>
                <w:rFonts w:hint="default" w:ascii="Times New Roman" w:hAnsi="Times New Roman" w:cs="Times New Roman"/>
                <w:lang w:eastAsia="zh-Hans"/>
              </w:rPr>
            </w:pPr>
            <w:r>
              <w:rPr>
                <w:rFonts w:hint="default" w:ascii="Times New Roman" w:hAnsi="Times New Roman" w:cs="Times New Roman"/>
                <w:lang w:eastAsia="zh-Hans"/>
              </w:rPr>
              <w:t>jdxzDm</w:t>
            </w:r>
          </w:p>
        </w:tc>
        <w:tc>
          <w:tcPr>
            <w:tcW w:w="1652" w:type="pct"/>
            <w:noWrap w:val="0"/>
            <w:vAlign w:val="center"/>
          </w:tcPr>
          <w:p w14:paraId="28BCD863">
            <w:pPr>
              <w:pStyle w:val="87"/>
              <w:rPr>
                <w:rFonts w:hint="default" w:ascii="Times New Roman" w:hAnsi="Times New Roman" w:cs="Times New Roman"/>
                <w:lang w:eastAsia="zh-Hans"/>
              </w:rPr>
            </w:pPr>
            <w:r>
              <w:rPr>
                <w:rFonts w:hint="default" w:ascii="Times New Roman" w:hAnsi="Times New Roman" w:cs="Times New Roman"/>
                <w:lang w:eastAsia="zh-Hans"/>
              </w:rPr>
              <w:t>街道乡镇代码</w:t>
            </w:r>
          </w:p>
        </w:tc>
        <w:tc>
          <w:tcPr>
            <w:tcW w:w="2524" w:type="pct"/>
            <w:noWrap w:val="0"/>
            <w:vAlign w:val="center"/>
          </w:tcPr>
          <w:p w14:paraId="1B33510C">
            <w:pPr>
              <w:pStyle w:val="87"/>
              <w:rPr>
                <w:rFonts w:hint="default" w:ascii="Times New Roman" w:hAnsi="Times New Roman" w:cs="Times New Roman"/>
                <w:lang w:eastAsia="zh-Hans"/>
              </w:rPr>
            </w:pPr>
            <w:r>
              <w:rPr>
                <w:rFonts w:hint="default" w:ascii="Times New Roman" w:hAnsi="Times New Roman" w:cs="Times New Roman"/>
                <w:lang w:eastAsia="zh-Hans"/>
              </w:rPr>
              <w:t>街道乡镇代码</w:t>
            </w:r>
          </w:p>
        </w:tc>
      </w:tr>
      <w:tr w14:paraId="4E46678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49243173">
            <w:pPr>
              <w:pStyle w:val="87"/>
              <w:rPr>
                <w:rFonts w:hint="default" w:ascii="Times New Roman" w:hAnsi="Times New Roman" w:cs="Times New Roman"/>
                <w:lang w:eastAsia="zh-Hans"/>
              </w:rPr>
            </w:pPr>
            <w:r>
              <w:rPr>
                <w:rFonts w:hint="default" w:ascii="Times New Roman" w:hAnsi="Times New Roman" w:cs="Times New Roman"/>
                <w:lang w:eastAsia="zh-Hans"/>
              </w:rPr>
              <w:t>djrq</w:t>
            </w:r>
          </w:p>
        </w:tc>
        <w:tc>
          <w:tcPr>
            <w:tcW w:w="1652" w:type="pct"/>
            <w:noWrap w:val="0"/>
            <w:vAlign w:val="center"/>
          </w:tcPr>
          <w:p w14:paraId="70B2294F">
            <w:pPr>
              <w:pStyle w:val="87"/>
              <w:rPr>
                <w:rFonts w:hint="default" w:ascii="Times New Roman" w:hAnsi="Times New Roman" w:cs="Times New Roman"/>
                <w:lang w:eastAsia="zh-Hans"/>
              </w:rPr>
            </w:pPr>
            <w:r>
              <w:rPr>
                <w:rFonts w:hint="default" w:ascii="Times New Roman" w:hAnsi="Times New Roman" w:cs="Times New Roman"/>
                <w:lang w:eastAsia="zh-Hans"/>
              </w:rPr>
              <w:t>税务登记时间</w:t>
            </w:r>
          </w:p>
        </w:tc>
        <w:tc>
          <w:tcPr>
            <w:tcW w:w="2524" w:type="pct"/>
            <w:noWrap w:val="0"/>
            <w:vAlign w:val="center"/>
          </w:tcPr>
          <w:p w14:paraId="295B22E9">
            <w:pPr>
              <w:pStyle w:val="87"/>
              <w:rPr>
                <w:rFonts w:hint="default" w:ascii="Times New Roman" w:hAnsi="Times New Roman" w:cs="Times New Roman"/>
                <w:lang w:eastAsia="zh-Hans"/>
              </w:rPr>
            </w:pPr>
            <w:r>
              <w:rPr>
                <w:rFonts w:hint="default" w:ascii="Times New Roman" w:hAnsi="Times New Roman" w:cs="Times New Roman"/>
                <w:lang w:eastAsia="zh-Hans"/>
              </w:rPr>
              <w:t>税务登记时间</w:t>
            </w:r>
          </w:p>
        </w:tc>
      </w:tr>
      <w:tr w14:paraId="0CBEB9B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1ED87621">
            <w:pPr>
              <w:pStyle w:val="87"/>
              <w:rPr>
                <w:rFonts w:hint="default" w:ascii="Times New Roman" w:hAnsi="Times New Roman" w:cs="Times New Roman"/>
                <w:lang w:eastAsia="zh-Hans"/>
              </w:rPr>
            </w:pPr>
            <w:r>
              <w:rPr>
                <w:rFonts w:hint="default" w:ascii="Times New Roman" w:hAnsi="Times New Roman" w:cs="Times New Roman"/>
                <w:lang w:eastAsia="zh-Hans"/>
              </w:rPr>
              <w:t>xdpsdqybz</w:t>
            </w:r>
          </w:p>
        </w:tc>
        <w:tc>
          <w:tcPr>
            <w:tcW w:w="1652" w:type="pct"/>
            <w:noWrap w:val="0"/>
            <w:vAlign w:val="center"/>
          </w:tcPr>
          <w:p w14:paraId="5BC6626E">
            <w:pPr>
              <w:pStyle w:val="87"/>
              <w:rPr>
                <w:rFonts w:hint="default" w:ascii="Times New Roman" w:hAnsi="Times New Roman" w:cs="Times New Roman"/>
                <w:lang w:eastAsia="zh-Hans"/>
              </w:rPr>
            </w:pPr>
            <w:r>
              <w:rPr>
                <w:rFonts w:hint="default" w:ascii="Times New Roman" w:hAnsi="Times New Roman" w:cs="Times New Roman"/>
                <w:lang w:eastAsia="zh-Hans"/>
              </w:rPr>
              <w:t>新电票试点企业标识</w:t>
            </w:r>
          </w:p>
        </w:tc>
        <w:tc>
          <w:tcPr>
            <w:tcW w:w="2524" w:type="pct"/>
            <w:noWrap w:val="0"/>
            <w:vAlign w:val="center"/>
          </w:tcPr>
          <w:p w14:paraId="61E96604">
            <w:pPr>
              <w:pStyle w:val="87"/>
              <w:rPr>
                <w:rFonts w:hint="default" w:ascii="Times New Roman" w:hAnsi="Times New Roman" w:cs="Times New Roman"/>
                <w:lang w:eastAsia="zh-Hans"/>
              </w:rPr>
            </w:pPr>
            <w:r>
              <w:rPr>
                <w:rFonts w:hint="default" w:ascii="Times New Roman" w:hAnsi="Times New Roman" w:cs="Times New Roman"/>
                <w:lang w:eastAsia="zh-Hans"/>
              </w:rPr>
              <w:t>新电票试点企业标识</w:t>
            </w:r>
          </w:p>
        </w:tc>
      </w:tr>
      <w:tr w14:paraId="05463F3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145DC37A">
            <w:pPr>
              <w:pStyle w:val="87"/>
              <w:rPr>
                <w:rFonts w:hint="default" w:ascii="Times New Roman" w:hAnsi="Times New Roman" w:cs="Times New Roman"/>
                <w:lang w:eastAsia="zh-Hans"/>
              </w:rPr>
            </w:pPr>
            <w:r>
              <w:rPr>
                <w:rFonts w:hint="default" w:ascii="Times New Roman" w:hAnsi="Times New Roman" w:cs="Times New Roman"/>
                <w:lang w:eastAsia="zh-Hans"/>
              </w:rPr>
              <w:t>fxnsrlx</w:t>
            </w:r>
          </w:p>
        </w:tc>
        <w:tc>
          <w:tcPr>
            <w:tcW w:w="1652" w:type="pct"/>
            <w:noWrap w:val="0"/>
            <w:vAlign w:val="center"/>
          </w:tcPr>
          <w:p w14:paraId="23E3B312">
            <w:pPr>
              <w:pStyle w:val="87"/>
              <w:rPr>
                <w:rFonts w:hint="default" w:ascii="Times New Roman" w:hAnsi="Times New Roman" w:cs="Times New Roman"/>
                <w:lang w:eastAsia="zh-Hans"/>
              </w:rPr>
            </w:pPr>
            <w:r>
              <w:rPr>
                <w:rFonts w:hint="default" w:ascii="Times New Roman" w:hAnsi="Times New Roman" w:cs="Times New Roman"/>
                <w:lang w:eastAsia="zh-Hans"/>
              </w:rPr>
              <w:t>风险纳税人类型</w:t>
            </w:r>
          </w:p>
        </w:tc>
        <w:tc>
          <w:tcPr>
            <w:tcW w:w="2524" w:type="pct"/>
            <w:noWrap w:val="0"/>
            <w:vAlign w:val="center"/>
          </w:tcPr>
          <w:p w14:paraId="69D53771">
            <w:pPr>
              <w:pStyle w:val="87"/>
              <w:rPr>
                <w:rFonts w:hint="default" w:ascii="Times New Roman" w:hAnsi="Times New Roman" w:cs="Times New Roman"/>
                <w:lang w:eastAsia="zh-Hans"/>
              </w:rPr>
            </w:pP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5.2.11</w:t>
            </w:r>
            <w:r>
              <w:rPr>
                <w:rFonts w:hint="default" w:ascii="Times New Roman" w:hAnsi="Times New Roman" w:cs="Times New Roman"/>
                <w:i/>
                <w:iCs/>
                <w:color w:val="7F7F7F"/>
              </w:rPr>
              <w:t xml:space="preserve"> )</w:t>
            </w:r>
          </w:p>
        </w:tc>
      </w:tr>
      <w:tr w14:paraId="72CAA2C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5B48EFCA">
            <w:pPr>
              <w:pStyle w:val="87"/>
              <w:rPr>
                <w:rFonts w:hint="default" w:ascii="Times New Roman" w:hAnsi="Times New Roman" w:cs="Times New Roman"/>
                <w:lang w:eastAsia="zh-Hans"/>
              </w:rPr>
            </w:pPr>
            <w:r>
              <w:rPr>
                <w:rFonts w:hint="default" w:ascii="Times New Roman" w:hAnsi="Times New Roman" w:cs="Times New Roman"/>
                <w:lang w:eastAsia="zh-Hans"/>
              </w:rPr>
              <w:t>xydj</w:t>
            </w:r>
          </w:p>
        </w:tc>
        <w:tc>
          <w:tcPr>
            <w:tcW w:w="1652" w:type="pct"/>
            <w:noWrap w:val="0"/>
            <w:vAlign w:val="center"/>
          </w:tcPr>
          <w:p w14:paraId="729D8E09">
            <w:pPr>
              <w:pStyle w:val="87"/>
              <w:rPr>
                <w:rFonts w:hint="default" w:ascii="Times New Roman" w:hAnsi="Times New Roman" w:cs="Times New Roman"/>
                <w:lang w:eastAsia="zh-Hans"/>
              </w:rPr>
            </w:pPr>
            <w:r>
              <w:rPr>
                <w:rFonts w:hint="default" w:ascii="Times New Roman" w:hAnsi="Times New Roman" w:cs="Times New Roman"/>
                <w:lang w:eastAsia="zh-Hans"/>
              </w:rPr>
              <w:t>纳税人信用等级</w:t>
            </w:r>
          </w:p>
        </w:tc>
        <w:tc>
          <w:tcPr>
            <w:tcW w:w="2524" w:type="pct"/>
            <w:noWrap w:val="0"/>
            <w:vAlign w:val="center"/>
          </w:tcPr>
          <w:p w14:paraId="711E4AED">
            <w:pPr>
              <w:pStyle w:val="87"/>
              <w:rPr>
                <w:rFonts w:hint="default" w:ascii="Times New Roman" w:hAnsi="Times New Roman" w:cs="Times New Roman"/>
                <w:lang w:eastAsia="zh-Hans"/>
              </w:rPr>
            </w:pP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5.2.11</w:t>
            </w:r>
            <w:r>
              <w:rPr>
                <w:rFonts w:hint="default" w:ascii="Times New Roman" w:hAnsi="Times New Roman" w:cs="Times New Roman"/>
                <w:i/>
                <w:iCs/>
                <w:color w:val="7F7F7F"/>
              </w:rPr>
              <w:t xml:space="preserve"> )</w:t>
            </w:r>
          </w:p>
        </w:tc>
      </w:tr>
      <w:tr w14:paraId="61EDD4F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773607BB">
            <w:pPr>
              <w:pStyle w:val="87"/>
              <w:rPr>
                <w:rFonts w:hint="default" w:ascii="Times New Roman" w:hAnsi="Times New Roman" w:cs="Times New Roman"/>
                <w:lang w:eastAsia="zh-Hans"/>
              </w:rPr>
            </w:pPr>
            <w:r>
              <w:rPr>
                <w:rFonts w:hint="default" w:ascii="Times New Roman" w:hAnsi="Times New Roman" w:cs="Times New Roman"/>
                <w:lang w:eastAsia="zh-Hans"/>
              </w:rPr>
              <w:t>ckqyflDm</w:t>
            </w:r>
          </w:p>
        </w:tc>
        <w:tc>
          <w:tcPr>
            <w:tcW w:w="1652" w:type="pct"/>
            <w:noWrap w:val="0"/>
            <w:vAlign w:val="center"/>
          </w:tcPr>
          <w:p w14:paraId="0A4DAF5D">
            <w:pPr>
              <w:pStyle w:val="87"/>
              <w:rPr>
                <w:rFonts w:hint="default" w:ascii="Times New Roman" w:hAnsi="Times New Roman" w:cs="Times New Roman"/>
                <w:lang w:eastAsia="zh-Hans"/>
              </w:rPr>
            </w:pPr>
            <w:r>
              <w:rPr>
                <w:rFonts w:hint="default" w:ascii="Times New Roman" w:hAnsi="Times New Roman" w:cs="Times New Roman"/>
                <w:lang w:eastAsia="zh-Hans"/>
              </w:rPr>
              <w:t>出口企业分类</w:t>
            </w:r>
          </w:p>
        </w:tc>
        <w:tc>
          <w:tcPr>
            <w:tcW w:w="2524" w:type="pct"/>
            <w:noWrap w:val="0"/>
            <w:vAlign w:val="center"/>
          </w:tcPr>
          <w:p w14:paraId="7E4BAD19">
            <w:pPr>
              <w:pStyle w:val="87"/>
              <w:rPr>
                <w:rFonts w:hint="default" w:ascii="Times New Roman" w:hAnsi="Times New Roman" w:cs="Times New Roman"/>
                <w:lang w:eastAsia="zh-Hans"/>
              </w:rPr>
            </w:pP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5.2.11</w:t>
            </w:r>
            <w:r>
              <w:rPr>
                <w:rFonts w:hint="default" w:ascii="Times New Roman" w:hAnsi="Times New Roman" w:cs="Times New Roman"/>
                <w:i/>
                <w:iCs/>
                <w:color w:val="7F7F7F"/>
              </w:rPr>
              <w:t xml:space="preserve"> )</w:t>
            </w:r>
          </w:p>
        </w:tc>
      </w:tr>
      <w:tr w14:paraId="4B77288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7A8167EE">
            <w:pPr>
              <w:pStyle w:val="87"/>
              <w:rPr>
                <w:rFonts w:hint="default" w:ascii="Times New Roman" w:hAnsi="Times New Roman" w:cs="Times New Roman"/>
                <w:lang w:eastAsia="zh-Hans"/>
              </w:rPr>
            </w:pPr>
            <w:r>
              <w:rPr>
                <w:rFonts w:hint="default" w:ascii="Times New Roman" w:hAnsi="Times New Roman" w:cs="Times New Roman"/>
                <w:lang w:eastAsia="zh-Hans"/>
              </w:rPr>
              <w:t>zfjglxDm</w:t>
            </w:r>
          </w:p>
        </w:tc>
        <w:tc>
          <w:tcPr>
            <w:tcW w:w="1652" w:type="pct"/>
            <w:noWrap w:val="0"/>
            <w:vAlign w:val="center"/>
          </w:tcPr>
          <w:p w14:paraId="30FC135F">
            <w:pPr>
              <w:pStyle w:val="87"/>
              <w:rPr>
                <w:rFonts w:hint="default" w:ascii="Times New Roman" w:hAnsi="Times New Roman" w:cs="Times New Roman"/>
                <w:lang w:eastAsia="zh-Hans"/>
              </w:rPr>
            </w:pPr>
            <w:r>
              <w:rPr>
                <w:rFonts w:hint="default" w:ascii="Times New Roman" w:hAnsi="Times New Roman" w:cs="Times New Roman"/>
                <w:lang w:eastAsia="zh-Hans"/>
              </w:rPr>
              <w:t>总分机构类型</w:t>
            </w:r>
          </w:p>
        </w:tc>
        <w:tc>
          <w:tcPr>
            <w:tcW w:w="2524" w:type="pct"/>
            <w:noWrap w:val="0"/>
            <w:vAlign w:val="center"/>
          </w:tcPr>
          <w:p w14:paraId="4DB4FE5C">
            <w:pPr>
              <w:pStyle w:val="87"/>
              <w:rPr>
                <w:rFonts w:hint="default" w:ascii="Times New Roman" w:hAnsi="Times New Roman" w:cs="Times New Roman"/>
                <w:lang w:eastAsia="zh-Hans"/>
              </w:rPr>
            </w:pP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5.2.11</w:t>
            </w:r>
            <w:r>
              <w:rPr>
                <w:rFonts w:hint="default" w:ascii="Times New Roman" w:hAnsi="Times New Roman" w:cs="Times New Roman"/>
                <w:i/>
                <w:iCs/>
                <w:color w:val="7F7F7F"/>
              </w:rPr>
              <w:t xml:space="preserve"> )</w:t>
            </w:r>
          </w:p>
        </w:tc>
      </w:tr>
      <w:tr w14:paraId="1581088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11483E1E">
            <w:pPr>
              <w:pStyle w:val="87"/>
              <w:rPr>
                <w:rFonts w:hint="default" w:ascii="Times New Roman" w:hAnsi="Times New Roman" w:cs="Times New Roman"/>
                <w:lang w:eastAsia="zh-Hans"/>
              </w:rPr>
            </w:pPr>
            <w:r>
              <w:rPr>
                <w:rFonts w:hint="default" w:ascii="Times New Roman" w:hAnsi="Times New Roman" w:cs="Times New Roman"/>
                <w:lang w:eastAsia="zh-Hans"/>
              </w:rPr>
              <w:t>yhyywdDm</w:t>
            </w:r>
          </w:p>
        </w:tc>
        <w:tc>
          <w:tcPr>
            <w:tcW w:w="1652" w:type="pct"/>
            <w:noWrap w:val="0"/>
            <w:vAlign w:val="center"/>
          </w:tcPr>
          <w:p w14:paraId="216519F2">
            <w:pPr>
              <w:pStyle w:val="87"/>
              <w:rPr>
                <w:rFonts w:hint="default" w:ascii="Times New Roman" w:hAnsi="Times New Roman" w:cs="Times New Roman"/>
                <w:lang w:eastAsia="zh-Hans"/>
              </w:rPr>
            </w:pPr>
            <w:r>
              <w:rPr>
                <w:rFonts w:hint="default" w:ascii="Times New Roman" w:hAnsi="Times New Roman" w:cs="Times New Roman"/>
                <w:lang w:eastAsia="zh-Hans"/>
              </w:rPr>
              <w:t>银行营业网点</w:t>
            </w:r>
          </w:p>
        </w:tc>
        <w:tc>
          <w:tcPr>
            <w:tcW w:w="2524" w:type="pct"/>
            <w:noWrap w:val="0"/>
            <w:vAlign w:val="center"/>
          </w:tcPr>
          <w:p w14:paraId="598DEA48">
            <w:pPr>
              <w:pStyle w:val="87"/>
              <w:rPr>
                <w:rFonts w:hint="default" w:ascii="Times New Roman" w:hAnsi="Times New Roman" w:cs="Times New Roman"/>
                <w:lang w:eastAsia="zh-Hans"/>
              </w:rPr>
            </w:pPr>
            <w:r>
              <w:rPr>
                <w:rFonts w:hint="default" w:ascii="Times New Roman" w:hAnsi="Times New Roman" w:cs="Times New Roman"/>
                <w:lang w:eastAsia="zh-Hans"/>
              </w:rPr>
              <w:t>银行营业网点</w:t>
            </w:r>
          </w:p>
        </w:tc>
      </w:tr>
      <w:tr w14:paraId="0AEACD7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0882F701">
            <w:pPr>
              <w:pStyle w:val="87"/>
              <w:rPr>
                <w:rFonts w:hint="default" w:ascii="Times New Roman" w:hAnsi="Times New Roman" w:cs="Times New Roman"/>
                <w:lang w:eastAsia="zh-Hans"/>
              </w:rPr>
            </w:pPr>
            <w:r>
              <w:rPr>
                <w:rFonts w:hint="default" w:ascii="Times New Roman" w:hAnsi="Times New Roman" w:cs="Times New Roman"/>
                <w:lang w:eastAsia="zh-Hans"/>
              </w:rPr>
              <w:t>nsryjjb</w:t>
            </w:r>
          </w:p>
        </w:tc>
        <w:tc>
          <w:tcPr>
            <w:tcW w:w="1652" w:type="pct"/>
            <w:noWrap w:val="0"/>
            <w:vAlign w:val="center"/>
          </w:tcPr>
          <w:p w14:paraId="5A5F4F6D">
            <w:pPr>
              <w:pStyle w:val="87"/>
              <w:rPr>
                <w:rFonts w:hint="default" w:ascii="Times New Roman" w:hAnsi="Times New Roman" w:cs="Times New Roman"/>
                <w:lang w:eastAsia="zh-Hans"/>
              </w:rPr>
            </w:pPr>
            <w:r>
              <w:rPr>
                <w:rFonts w:hint="default" w:ascii="Times New Roman" w:hAnsi="Times New Roman" w:cs="Times New Roman"/>
                <w:lang w:eastAsia="zh-Hans"/>
              </w:rPr>
              <w:t>纳税人预警级别</w:t>
            </w:r>
          </w:p>
        </w:tc>
        <w:tc>
          <w:tcPr>
            <w:tcW w:w="2524" w:type="pct"/>
            <w:noWrap w:val="0"/>
            <w:vAlign w:val="center"/>
          </w:tcPr>
          <w:p w14:paraId="65AE7F16">
            <w:pPr>
              <w:pStyle w:val="87"/>
              <w:rPr>
                <w:rFonts w:hint="default" w:ascii="Times New Roman" w:hAnsi="Times New Roman" w:cs="Times New Roman"/>
                <w:lang w:eastAsia="zh-Hans"/>
              </w:rPr>
            </w:pP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5.2.11</w:t>
            </w:r>
            <w:r>
              <w:rPr>
                <w:rFonts w:hint="default" w:ascii="Times New Roman" w:hAnsi="Times New Roman" w:cs="Times New Roman"/>
                <w:i/>
                <w:iCs/>
                <w:color w:val="7F7F7F"/>
              </w:rPr>
              <w:t xml:space="preserve"> )</w:t>
            </w:r>
          </w:p>
        </w:tc>
      </w:tr>
      <w:tr w14:paraId="6E91B6E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50E67236">
            <w:pPr>
              <w:pStyle w:val="87"/>
              <w:rPr>
                <w:rFonts w:hint="default" w:ascii="Times New Roman" w:hAnsi="Times New Roman" w:cs="Times New Roman"/>
                <w:lang w:eastAsia="zh-Hans"/>
              </w:rPr>
            </w:pPr>
            <w:r>
              <w:rPr>
                <w:rFonts w:hint="default" w:ascii="Times New Roman" w:hAnsi="Times New Roman" w:cs="Times New Roman"/>
                <w:lang w:eastAsia="zh-Hans"/>
              </w:rPr>
              <w:t>fxnsrbz</w:t>
            </w:r>
          </w:p>
        </w:tc>
        <w:tc>
          <w:tcPr>
            <w:tcW w:w="1652" w:type="pct"/>
            <w:noWrap w:val="0"/>
            <w:vAlign w:val="center"/>
          </w:tcPr>
          <w:p w14:paraId="338340FD">
            <w:pPr>
              <w:pStyle w:val="87"/>
              <w:rPr>
                <w:rFonts w:hint="default" w:ascii="Times New Roman" w:hAnsi="Times New Roman" w:cs="Times New Roman"/>
                <w:lang w:eastAsia="zh-Hans"/>
              </w:rPr>
            </w:pPr>
            <w:r>
              <w:rPr>
                <w:rFonts w:hint="default" w:ascii="Times New Roman" w:hAnsi="Times New Roman" w:cs="Times New Roman"/>
                <w:lang w:eastAsia="zh-Hans"/>
              </w:rPr>
              <w:t>风险纳税人标志</w:t>
            </w:r>
          </w:p>
        </w:tc>
        <w:tc>
          <w:tcPr>
            <w:tcW w:w="2524" w:type="pct"/>
            <w:noWrap w:val="0"/>
            <w:vAlign w:val="center"/>
          </w:tcPr>
          <w:p w14:paraId="4CCCFAB1">
            <w:pPr>
              <w:pStyle w:val="87"/>
              <w:rPr>
                <w:rFonts w:hint="default" w:ascii="Times New Roman" w:hAnsi="Times New Roman" w:cs="Times New Roman"/>
                <w:lang w:eastAsia="zh-Hans"/>
              </w:rPr>
            </w:pP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5.2.11</w:t>
            </w:r>
            <w:r>
              <w:rPr>
                <w:rFonts w:hint="default" w:ascii="Times New Roman" w:hAnsi="Times New Roman" w:cs="Times New Roman"/>
                <w:i/>
                <w:iCs/>
                <w:color w:val="7F7F7F"/>
              </w:rPr>
              <w:t xml:space="preserve"> )</w:t>
            </w:r>
          </w:p>
        </w:tc>
      </w:tr>
      <w:tr w14:paraId="33077B7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12080F25">
            <w:pPr>
              <w:pStyle w:val="87"/>
              <w:rPr>
                <w:rFonts w:hint="default" w:ascii="Times New Roman" w:hAnsi="Times New Roman" w:cs="Times New Roman"/>
                <w:lang w:eastAsia="zh-Hans"/>
              </w:rPr>
            </w:pPr>
            <w:r>
              <w:rPr>
                <w:rFonts w:hint="default" w:ascii="Times New Roman" w:hAnsi="Times New Roman" w:cs="Times New Roman"/>
                <w:lang w:eastAsia="zh-Hans"/>
              </w:rPr>
              <w:t>nsrztDm</w:t>
            </w:r>
          </w:p>
        </w:tc>
        <w:tc>
          <w:tcPr>
            <w:tcW w:w="1652" w:type="pct"/>
            <w:noWrap w:val="0"/>
            <w:vAlign w:val="center"/>
          </w:tcPr>
          <w:p w14:paraId="2598A855">
            <w:pPr>
              <w:pStyle w:val="87"/>
              <w:rPr>
                <w:rFonts w:hint="default" w:ascii="Times New Roman" w:hAnsi="Times New Roman" w:cs="Times New Roman"/>
                <w:lang w:eastAsia="zh-Hans"/>
              </w:rPr>
            </w:pPr>
            <w:r>
              <w:rPr>
                <w:rFonts w:hint="default" w:ascii="Times New Roman" w:hAnsi="Times New Roman" w:cs="Times New Roman"/>
                <w:lang w:eastAsia="zh-Hans"/>
              </w:rPr>
              <w:t>纳税人状态</w:t>
            </w:r>
          </w:p>
        </w:tc>
        <w:tc>
          <w:tcPr>
            <w:tcW w:w="2524" w:type="pct"/>
            <w:noWrap w:val="0"/>
            <w:vAlign w:val="center"/>
          </w:tcPr>
          <w:p w14:paraId="53BEC1DD">
            <w:pPr>
              <w:pStyle w:val="87"/>
              <w:rPr>
                <w:rFonts w:hint="default" w:ascii="Times New Roman" w:hAnsi="Times New Roman" w:cs="Times New Roman"/>
                <w:lang w:eastAsia="zh-Hans"/>
              </w:rPr>
            </w:pP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5.2.11</w:t>
            </w:r>
            <w:r>
              <w:rPr>
                <w:rFonts w:hint="default" w:ascii="Times New Roman" w:hAnsi="Times New Roman" w:cs="Times New Roman"/>
                <w:i/>
                <w:iCs/>
                <w:color w:val="7F7F7F"/>
              </w:rPr>
              <w:t xml:space="preserve"> )</w:t>
            </w:r>
          </w:p>
        </w:tc>
      </w:tr>
      <w:tr w14:paraId="3AA241E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1462D4E2">
            <w:pPr>
              <w:pStyle w:val="87"/>
              <w:rPr>
                <w:rFonts w:hint="default" w:ascii="Times New Roman" w:hAnsi="Times New Roman" w:cs="Times New Roman"/>
                <w:lang w:eastAsia="zh-Hans"/>
              </w:rPr>
            </w:pPr>
            <w:r>
              <w:rPr>
                <w:rFonts w:hint="default" w:ascii="Times New Roman" w:hAnsi="Times New Roman" w:cs="Times New Roman"/>
                <w:lang w:eastAsia="zh-Hans"/>
              </w:rPr>
              <w:t>zcdz</w:t>
            </w:r>
          </w:p>
        </w:tc>
        <w:tc>
          <w:tcPr>
            <w:tcW w:w="1652" w:type="pct"/>
            <w:noWrap w:val="0"/>
            <w:vAlign w:val="center"/>
          </w:tcPr>
          <w:p w14:paraId="1FDD15BD">
            <w:pPr>
              <w:pStyle w:val="87"/>
              <w:rPr>
                <w:rFonts w:hint="default" w:ascii="Times New Roman" w:hAnsi="Times New Roman" w:cs="Times New Roman"/>
                <w:lang w:eastAsia="zh-Hans"/>
              </w:rPr>
            </w:pPr>
            <w:r>
              <w:rPr>
                <w:rFonts w:hint="default" w:ascii="Times New Roman" w:hAnsi="Times New Roman" w:cs="Times New Roman"/>
                <w:lang w:eastAsia="zh-Hans"/>
              </w:rPr>
              <w:t>注册地址</w:t>
            </w:r>
          </w:p>
        </w:tc>
        <w:tc>
          <w:tcPr>
            <w:tcW w:w="2524" w:type="pct"/>
            <w:noWrap w:val="0"/>
            <w:vAlign w:val="center"/>
          </w:tcPr>
          <w:p w14:paraId="62E9E664">
            <w:pPr>
              <w:pStyle w:val="87"/>
              <w:rPr>
                <w:rFonts w:hint="default" w:ascii="Times New Roman" w:hAnsi="Times New Roman" w:cs="Times New Roman"/>
                <w:lang w:eastAsia="zh-Hans"/>
              </w:rPr>
            </w:pPr>
            <w:r>
              <w:rPr>
                <w:rFonts w:hint="default" w:ascii="Times New Roman" w:hAnsi="Times New Roman" w:cs="Times New Roman"/>
                <w:lang w:eastAsia="zh-Hans"/>
              </w:rPr>
              <w:t>注册地址</w:t>
            </w:r>
          </w:p>
        </w:tc>
      </w:tr>
      <w:tr w14:paraId="6D34FFB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0438037A">
            <w:pPr>
              <w:pStyle w:val="87"/>
              <w:rPr>
                <w:rFonts w:hint="default" w:ascii="Times New Roman" w:hAnsi="Times New Roman" w:cs="Times New Roman"/>
                <w:lang w:eastAsia="zh-Hans"/>
              </w:rPr>
            </w:pPr>
            <w:r>
              <w:rPr>
                <w:rFonts w:hint="default" w:ascii="Times New Roman" w:hAnsi="Times New Roman" w:cs="Times New Roman"/>
                <w:lang w:eastAsia="zh-Hans"/>
              </w:rPr>
              <w:t>returncode</w:t>
            </w:r>
          </w:p>
        </w:tc>
        <w:tc>
          <w:tcPr>
            <w:tcW w:w="1652" w:type="pct"/>
            <w:noWrap w:val="0"/>
            <w:vAlign w:val="center"/>
          </w:tcPr>
          <w:p w14:paraId="1DA290A1">
            <w:pPr>
              <w:pStyle w:val="87"/>
              <w:rPr>
                <w:rFonts w:hint="default" w:ascii="Times New Roman" w:hAnsi="Times New Roman" w:cs="Times New Roman"/>
                <w:lang w:eastAsia="zh-Hans"/>
              </w:rPr>
            </w:pPr>
            <w:r>
              <w:rPr>
                <w:rFonts w:hint="default" w:ascii="Times New Roman" w:hAnsi="Times New Roman" w:cs="Times New Roman"/>
                <w:lang w:eastAsia="zh-Hans"/>
              </w:rPr>
              <w:t>返回码</w:t>
            </w:r>
          </w:p>
        </w:tc>
        <w:tc>
          <w:tcPr>
            <w:tcW w:w="2524" w:type="pct"/>
            <w:noWrap w:val="0"/>
            <w:vAlign w:val="center"/>
          </w:tcPr>
          <w:p w14:paraId="0A978F2B">
            <w:pPr>
              <w:pStyle w:val="87"/>
              <w:rPr>
                <w:rFonts w:hint="default" w:ascii="Times New Roman" w:hAnsi="Times New Roman" w:cs="Times New Roman"/>
                <w:lang w:eastAsia="zh-Hans"/>
              </w:rPr>
            </w:pPr>
            <w:r>
              <w:rPr>
                <w:rFonts w:hint="default" w:ascii="Times New Roman" w:hAnsi="Times New Roman" w:cs="Times New Roman"/>
                <w:lang w:eastAsia="zh-Hans"/>
              </w:rPr>
              <w:t>返回码</w:t>
            </w:r>
          </w:p>
        </w:tc>
      </w:tr>
      <w:tr w14:paraId="1C9556D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1B1DAF74">
            <w:pPr>
              <w:pStyle w:val="87"/>
              <w:rPr>
                <w:rFonts w:hint="default" w:ascii="Times New Roman" w:hAnsi="Times New Roman" w:cs="Times New Roman"/>
                <w:lang w:eastAsia="zh-Hans"/>
              </w:rPr>
            </w:pPr>
            <w:r>
              <w:rPr>
                <w:rFonts w:hint="default" w:ascii="Times New Roman" w:hAnsi="Times New Roman" w:cs="Times New Roman"/>
                <w:lang w:eastAsia="zh-Hans"/>
              </w:rPr>
              <w:t>returnmsg</w:t>
            </w:r>
          </w:p>
        </w:tc>
        <w:tc>
          <w:tcPr>
            <w:tcW w:w="1652" w:type="pct"/>
            <w:noWrap w:val="0"/>
            <w:vAlign w:val="center"/>
          </w:tcPr>
          <w:p w14:paraId="14B680CF">
            <w:pPr>
              <w:pStyle w:val="87"/>
              <w:rPr>
                <w:rFonts w:hint="default" w:ascii="Times New Roman" w:hAnsi="Times New Roman" w:cs="Times New Roman"/>
                <w:lang w:eastAsia="zh-Hans"/>
              </w:rPr>
            </w:pPr>
            <w:r>
              <w:rPr>
                <w:rFonts w:hint="default" w:ascii="Times New Roman" w:hAnsi="Times New Roman" w:cs="Times New Roman"/>
                <w:lang w:eastAsia="zh-Hans"/>
              </w:rPr>
              <w:t>返回信息</w:t>
            </w:r>
          </w:p>
        </w:tc>
        <w:tc>
          <w:tcPr>
            <w:tcW w:w="2524" w:type="pct"/>
            <w:noWrap w:val="0"/>
            <w:vAlign w:val="center"/>
          </w:tcPr>
          <w:p w14:paraId="3C4B1661">
            <w:pPr>
              <w:pStyle w:val="87"/>
              <w:rPr>
                <w:rFonts w:hint="default" w:ascii="Times New Roman" w:hAnsi="Times New Roman" w:cs="Times New Roman"/>
                <w:lang w:eastAsia="zh-Hans"/>
              </w:rPr>
            </w:pPr>
            <w:r>
              <w:rPr>
                <w:rFonts w:hint="default" w:ascii="Times New Roman" w:hAnsi="Times New Roman" w:cs="Times New Roman"/>
                <w:lang w:eastAsia="zh-Hans"/>
              </w:rPr>
              <w:t>返回信息</w:t>
            </w:r>
          </w:p>
        </w:tc>
      </w:tr>
      <w:tr w14:paraId="4346307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5000" w:type="pct"/>
            <w:gridSpan w:val="3"/>
            <w:noWrap w:val="0"/>
            <w:vAlign w:val="center"/>
          </w:tcPr>
          <w:p w14:paraId="33E8F2BB">
            <w:pPr>
              <w:pStyle w:val="87"/>
              <w:rPr>
                <w:rFonts w:hint="default" w:ascii="Times New Roman" w:hAnsi="Times New Roman" w:cs="Times New Roman"/>
                <w:lang w:eastAsia="zh-Hans"/>
              </w:rPr>
            </w:pPr>
            <w:r>
              <w:rPr>
                <w:rFonts w:hint="default" w:ascii="Times New Roman" w:hAnsi="Times New Roman" w:cs="Times New Roman"/>
              </w:rPr>
              <w:t>纳税人类型（列表）</w:t>
            </w:r>
          </w:p>
        </w:tc>
      </w:tr>
      <w:tr w14:paraId="0A7FCBC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558C5A9E">
            <w:pPr>
              <w:pStyle w:val="87"/>
              <w:rPr>
                <w:rFonts w:hint="default" w:ascii="Times New Roman" w:hAnsi="Times New Roman" w:cs="Times New Roman"/>
                <w:lang w:eastAsia="zh-Hans"/>
              </w:rPr>
            </w:pPr>
            <w:r>
              <w:rPr>
                <w:rFonts w:hint="default" w:ascii="Times New Roman" w:hAnsi="Times New Roman" w:cs="Times New Roman"/>
                <w:lang w:eastAsia="zh-Hans"/>
              </w:rPr>
              <w:t>nsrlx</w:t>
            </w:r>
          </w:p>
        </w:tc>
        <w:tc>
          <w:tcPr>
            <w:tcW w:w="1652" w:type="pct"/>
            <w:noWrap w:val="0"/>
            <w:vAlign w:val="center"/>
          </w:tcPr>
          <w:p w14:paraId="38B5DAB7">
            <w:pPr>
              <w:pStyle w:val="87"/>
              <w:rPr>
                <w:rFonts w:hint="default" w:ascii="Times New Roman" w:hAnsi="Times New Roman" w:cs="Times New Roman"/>
                <w:lang w:eastAsia="zh-Hans"/>
              </w:rPr>
            </w:pPr>
            <w:r>
              <w:rPr>
                <w:rFonts w:hint="default" w:ascii="Times New Roman" w:hAnsi="Times New Roman" w:cs="Times New Roman"/>
                <w:lang w:eastAsia="zh-Hans"/>
              </w:rPr>
              <w:t>税纳税人类型</w:t>
            </w:r>
          </w:p>
        </w:tc>
        <w:tc>
          <w:tcPr>
            <w:tcW w:w="2524" w:type="pct"/>
            <w:noWrap w:val="0"/>
            <w:vAlign w:val="center"/>
          </w:tcPr>
          <w:p w14:paraId="3643C178">
            <w:pPr>
              <w:pStyle w:val="87"/>
              <w:rPr>
                <w:rFonts w:hint="default" w:ascii="Times New Roman" w:hAnsi="Times New Roman" w:cs="Times New Roman"/>
                <w:lang w:eastAsia="zh-Hans"/>
              </w:rPr>
            </w:pP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5.2.11</w:t>
            </w:r>
            <w:r>
              <w:rPr>
                <w:rFonts w:hint="default" w:ascii="Times New Roman" w:hAnsi="Times New Roman" w:cs="Times New Roman"/>
                <w:i/>
                <w:iCs/>
                <w:color w:val="7F7F7F"/>
              </w:rPr>
              <w:t xml:space="preserve"> )</w:t>
            </w:r>
          </w:p>
        </w:tc>
      </w:tr>
      <w:tr w14:paraId="367D4B4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74666C7C">
            <w:pPr>
              <w:pStyle w:val="87"/>
              <w:rPr>
                <w:rFonts w:hint="default" w:ascii="Times New Roman" w:hAnsi="Times New Roman" w:cs="Times New Roman"/>
                <w:lang w:eastAsia="zh-Hans"/>
              </w:rPr>
            </w:pPr>
            <w:r>
              <w:rPr>
                <w:rFonts w:hint="default" w:ascii="Times New Roman" w:hAnsi="Times New Roman" w:cs="Times New Roman"/>
                <w:lang w:eastAsia="zh-Hans"/>
              </w:rPr>
              <w:t>yxqq</w:t>
            </w:r>
          </w:p>
        </w:tc>
        <w:tc>
          <w:tcPr>
            <w:tcW w:w="1652" w:type="pct"/>
            <w:noWrap w:val="0"/>
            <w:vAlign w:val="center"/>
          </w:tcPr>
          <w:p w14:paraId="7F8E85D8">
            <w:pPr>
              <w:pStyle w:val="87"/>
              <w:rPr>
                <w:rFonts w:hint="default" w:ascii="Times New Roman" w:hAnsi="Times New Roman" w:cs="Times New Roman"/>
                <w:lang w:eastAsia="zh-Hans"/>
              </w:rPr>
            </w:pPr>
            <w:r>
              <w:rPr>
                <w:rFonts w:hint="default" w:ascii="Times New Roman" w:hAnsi="Times New Roman" w:cs="Times New Roman"/>
                <w:lang w:eastAsia="zh-Hans"/>
              </w:rPr>
              <w:t>有效期起</w:t>
            </w:r>
          </w:p>
        </w:tc>
        <w:tc>
          <w:tcPr>
            <w:tcW w:w="2524" w:type="pct"/>
            <w:noWrap w:val="0"/>
            <w:vAlign w:val="center"/>
          </w:tcPr>
          <w:p w14:paraId="37977C0F">
            <w:pPr>
              <w:pStyle w:val="87"/>
              <w:rPr>
                <w:rFonts w:hint="default" w:ascii="Times New Roman" w:hAnsi="Times New Roman" w:cs="Times New Roman"/>
                <w:lang w:eastAsia="zh-Hans"/>
              </w:rPr>
            </w:pPr>
            <w:r>
              <w:rPr>
                <w:rFonts w:hint="default" w:ascii="Times New Roman" w:hAnsi="Times New Roman" w:cs="Times New Roman"/>
                <w:lang w:eastAsia="zh-Hans"/>
              </w:rPr>
              <w:t>有效期起</w:t>
            </w:r>
          </w:p>
        </w:tc>
      </w:tr>
      <w:tr w14:paraId="24C3271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0FC43785">
            <w:pPr>
              <w:pStyle w:val="87"/>
              <w:rPr>
                <w:rFonts w:hint="default" w:ascii="Times New Roman" w:hAnsi="Times New Roman" w:cs="Times New Roman"/>
                <w:lang w:eastAsia="zh-Hans"/>
              </w:rPr>
            </w:pPr>
            <w:r>
              <w:rPr>
                <w:rFonts w:hint="default" w:ascii="Times New Roman" w:hAnsi="Times New Roman" w:cs="Times New Roman"/>
                <w:lang w:eastAsia="zh-Hans"/>
              </w:rPr>
              <w:t>yxqz</w:t>
            </w:r>
          </w:p>
        </w:tc>
        <w:tc>
          <w:tcPr>
            <w:tcW w:w="1652" w:type="pct"/>
            <w:noWrap w:val="0"/>
            <w:vAlign w:val="center"/>
          </w:tcPr>
          <w:p w14:paraId="5A1CC0F0">
            <w:pPr>
              <w:pStyle w:val="87"/>
              <w:rPr>
                <w:rFonts w:hint="default" w:ascii="Times New Roman" w:hAnsi="Times New Roman" w:cs="Times New Roman"/>
                <w:lang w:eastAsia="zh-Hans"/>
              </w:rPr>
            </w:pPr>
            <w:r>
              <w:rPr>
                <w:rFonts w:hint="default" w:ascii="Times New Roman" w:hAnsi="Times New Roman" w:cs="Times New Roman"/>
                <w:lang w:eastAsia="zh-Hans"/>
              </w:rPr>
              <w:t>有效期止</w:t>
            </w:r>
          </w:p>
        </w:tc>
        <w:tc>
          <w:tcPr>
            <w:tcW w:w="2524" w:type="pct"/>
            <w:noWrap w:val="0"/>
            <w:vAlign w:val="center"/>
          </w:tcPr>
          <w:p w14:paraId="08B5DF26">
            <w:pPr>
              <w:pStyle w:val="87"/>
              <w:rPr>
                <w:rFonts w:hint="default" w:ascii="Times New Roman" w:hAnsi="Times New Roman" w:cs="Times New Roman"/>
                <w:lang w:eastAsia="zh-Hans"/>
              </w:rPr>
            </w:pPr>
            <w:r>
              <w:rPr>
                <w:rFonts w:hint="default" w:ascii="Times New Roman" w:hAnsi="Times New Roman" w:cs="Times New Roman"/>
                <w:lang w:eastAsia="zh-Hans"/>
              </w:rPr>
              <w:t>有效期止</w:t>
            </w:r>
          </w:p>
        </w:tc>
      </w:tr>
      <w:tr w14:paraId="6FE8D36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5000" w:type="pct"/>
            <w:gridSpan w:val="3"/>
            <w:noWrap w:val="0"/>
            <w:vAlign w:val="center"/>
          </w:tcPr>
          <w:p w14:paraId="0D4523C4">
            <w:pPr>
              <w:pStyle w:val="87"/>
              <w:rPr>
                <w:rFonts w:hint="default" w:ascii="Times New Roman" w:hAnsi="Times New Roman" w:cs="Times New Roman"/>
                <w:lang w:eastAsia="zh-Hans"/>
              </w:rPr>
            </w:pPr>
            <w:r>
              <w:rPr>
                <w:rFonts w:hint="default" w:ascii="Times New Roman" w:hAnsi="Times New Roman" w:cs="Times New Roman"/>
              </w:rPr>
              <w:t>企业行业性质（列表）</w:t>
            </w:r>
          </w:p>
        </w:tc>
      </w:tr>
      <w:tr w14:paraId="6DD6BBD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0E47E915">
            <w:pPr>
              <w:pStyle w:val="87"/>
              <w:rPr>
                <w:rFonts w:hint="default" w:ascii="Times New Roman" w:hAnsi="Times New Roman" w:cs="Times New Roman"/>
                <w:lang w:eastAsia="zh-Hans"/>
              </w:rPr>
            </w:pPr>
            <w:r>
              <w:rPr>
                <w:rFonts w:hint="default" w:ascii="Times New Roman" w:hAnsi="Times New Roman" w:cs="Times New Roman"/>
                <w:lang w:eastAsia="zh-Hans"/>
              </w:rPr>
              <w:t>qyhyxzDm</w:t>
            </w:r>
          </w:p>
        </w:tc>
        <w:tc>
          <w:tcPr>
            <w:tcW w:w="1652" w:type="pct"/>
            <w:noWrap w:val="0"/>
            <w:vAlign w:val="center"/>
          </w:tcPr>
          <w:p w14:paraId="221AE7EF">
            <w:pPr>
              <w:pStyle w:val="87"/>
              <w:rPr>
                <w:rFonts w:hint="default" w:ascii="Times New Roman" w:hAnsi="Times New Roman" w:cs="Times New Roman"/>
                <w:lang w:eastAsia="zh-Hans"/>
              </w:rPr>
            </w:pPr>
            <w:r>
              <w:rPr>
                <w:rFonts w:hint="default" w:ascii="Times New Roman" w:hAnsi="Times New Roman" w:cs="Times New Roman"/>
                <w:lang w:eastAsia="zh-Hans"/>
              </w:rPr>
              <w:t>企业行业性质</w:t>
            </w:r>
          </w:p>
        </w:tc>
        <w:tc>
          <w:tcPr>
            <w:tcW w:w="2524" w:type="pct"/>
            <w:noWrap w:val="0"/>
            <w:vAlign w:val="center"/>
          </w:tcPr>
          <w:p w14:paraId="744A0E8C">
            <w:pPr>
              <w:pStyle w:val="87"/>
              <w:rPr>
                <w:rFonts w:hint="default" w:ascii="Times New Roman" w:hAnsi="Times New Roman" w:cs="Times New Roman"/>
              </w:rPr>
            </w:pP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5.2.11</w:t>
            </w:r>
            <w:r>
              <w:rPr>
                <w:rFonts w:hint="default" w:ascii="Times New Roman" w:hAnsi="Times New Roman" w:cs="Times New Roman"/>
                <w:i/>
                <w:iCs/>
                <w:color w:val="7F7F7F"/>
              </w:rPr>
              <w:t xml:space="preserve"> )</w:t>
            </w:r>
          </w:p>
        </w:tc>
      </w:tr>
      <w:tr w14:paraId="38E046A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49937C08">
            <w:pPr>
              <w:pStyle w:val="87"/>
              <w:rPr>
                <w:rFonts w:hint="default" w:ascii="Times New Roman" w:hAnsi="Times New Roman" w:cs="Times New Roman"/>
                <w:lang w:eastAsia="zh-Hans"/>
              </w:rPr>
            </w:pPr>
            <w:r>
              <w:rPr>
                <w:rFonts w:hint="default" w:ascii="Times New Roman" w:hAnsi="Times New Roman" w:cs="Times New Roman"/>
                <w:lang w:eastAsia="zh-Hans"/>
              </w:rPr>
              <w:t>yxqq</w:t>
            </w:r>
          </w:p>
        </w:tc>
        <w:tc>
          <w:tcPr>
            <w:tcW w:w="1652" w:type="pct"/>
            <w:noWrap w:val="0"/>
            <w:vAlign w:val="center"/>
          </w:tcPr>
          <w:p w14:paraId="0F6D4178">
            <w:pPr>
              <w:pStyle w:val="87"/>
              <w:rPr>
                <w:rFonts w:hint="default" w:ascii="Times New Roman" w:hAnsi="Times New Roman" w:cs="Times New Roman"/>
                <w:lang w:eastAsia="zh-Hans"/>
              </w:rPr>
            </w:pPr>
            <w:r>
              <w:rPr>
                <w:rFonts w:hint="default" w:ascii="Times New Roman" w:hAnsi="Times New Roman" w:cs="Times New Roman"/>
                <w:lang w:eastAsia="zh-Hans"/>
              </w:rPr>
              <w:t>有效期起</w:t>
            </w:r>
          </w:p>
        </w:tc>
        <w:tc>
          <w:tcPr>
            <w:tcW w:w="2524" w:type="pct"/>
            <w:noWrap w:val="0"/>
            <w:vAlign w:val="center"/>
          </w:tcPr>
          <w:p w14:paraId="336BE708">
            <w:pPr>
              <w:pStyle w:val="87"/>
              <w:rPr>
                <w:rFonts w:hint="default" w:ascii="Times New Roman" w:hAnsi="Times New Roman" w:cs="Times New Roman"/>
                <w:lang w:eastAsia="zh-Hans"/>
              </w:rPr>
            </w:pPr>
            <w:r>
              <w:rPr>
                <w:rFonts w:hint="default" w:ascii="Times New Roman" w:hAnsi="Times New Roman" w:cs="Times New Roman"/>
                <w:lang w:eastAsia="zh-Hans"/>
              </w:rPr>
              <w:t>有效期起</w:t>
            </w:r>
          </w:p>
        </w:tc>
      </w:tr>
      <w:tr w14:paraId="6C79446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67396BAD">
            <w:pPr>
              <w:pStyle w:val="87"/>
              <w:rPr>
                <w:rFonts w:hint="default" w:ascii="Times New Roman" w:hAnsi="Times New Roman" w:cs="Times New Roman"/>
                <w:lang w:eastAsia="zh-Hans"/>
              </w:rPr>
            </w:pPr>
            <w:r>
              <w:rPr>
                <w:rFonts w:hint="default" w:ascii="Times New Roman" w:hAnsi="Times New Roman" w:cs="Times New Roman"/>
                <w:lang w:eastAsia="zh-Hans"/>
              </w:rPr>
              <w:t>yxqz</w:t>
            </w:r>
          </w:p>
        </w:tc>
        <w:tc>
          <w:tcPr>
            <w:tcW w:w="1652" w:type="pct"/>
            <w:noWrap w:val="0"/>
            <w:vAlign w:val="center"/>
          </w:tcPr>
          <w:p w14:paraId="6F6230F9">
            <w:pPr>
              <w:pStyle w:val="87"/>
              <w:rPr>
                <w:rFonts w:hint="default" w:ascii="Times New Roman" w:hAnsi="Times New Roman" w:cs="Times New Roman"/>
                <w:lang w:eastAsia="zh-Hans"/>
              </w:rPr>
            </w:pPr>
            <w:r>
              <w:rPr>
                <w:rFonts w:hint="default" w:ascii="Times New Roman" w:hAnsi="Times New Roman" w:cs="Times New Roman"/>
                <w:lang w:eastAsia="zh-Hans"/>
              </w:rPr>
              <w:t>有效期止</w:t>
            </w:r>
          </w:p>
        </w:tc>
        <w:tc>
          <w:tcPr>
            <w:tcW w:w="2524" w:type="pct"/>
            <w:noWrap w:val="0"/>
            <w:vAlign w:val="center"/>
          </w:tcPr>
          <w:p w14:paraId="68BC6FD0">
            <w:pPr>
              <w:pStyle w:val="87"/>
              <w:rPr>
                <w:rFonts w:hint="default" w:ascii="Times New Roman" w:hAnsi="Times New Roman" w:cs="Times New Roman"/>
                <w:lang w:eastAsia="zh-Hans"/>
              </w:rPr>
            </w:pPr>
            <w:r>
              <w:rPr>
                <w:rFonts w:hint="default" w:ascii="Times New Roman" w:hAnsi="Times New Roman" w:cs="Times New Roman"/>
                <w:lang w:eastAsia="zh-Hans"/>
              </w:rPr>
              <w:t>有效期止</w:t>
            </w:r>
          </w:p>
        </w:tc>
      </w:tr>
      <w:tr w14:paraId="256F85F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5000" w:type="pct"/>
            <w:gridSpan w:val="3"/>
            <w:noWrap w:val="0"/>
            <w:vAlign w:val="center"/>
          </w:tcPr>
          <w:p w14:paraId="621DF551">
            <w:pPr>
              <w:pStyle w:val="87"/>
              <w:rPr>
                <w:rFonts w:hint="default" w:ascii="Times New Roman" w:hAnsi="Times New Roman" w:cs="Times New Roman"/>
              </w:rPr>
            </w:pPr>
            <w:r>
              <w:rPr>
                <w:rFonts w:hint="default" w:ascii="Times New Roman" w:hAnsi="Times New Roman" w:cs="Times New Roman"/>
              </w:rPr>
              <w:t>消费税纳税人类型（列表）</w:t>
            </w:r>
          </w:p>
        </w:tc>
      </w:tr>
      <w:tr w14:paraId="108724B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32CFB533">
            <w:pPr>
              <w:pStyle w:val="87"/>
              <w:rPr>
                <w:rFonts w:hint="default" w:ascii="Times New Roman" w:hAnsi="Times New Roman" w:cs="Times New Roman"/>
                <w:lang w:eastAsia="zh-Hans"/>
              </w:rPr>
            </w:pPr>
            <w:r>
              <w:rPr>
                <w:rFonts w:hint="default" w:ascii="Times New Roman" w:hAnsi="Times New Roman" w:cs="Times New Roman"/>
                <w:lang w:eastAsia="zh-Hans"/>
              </w:rPr>
              <w:t>xfsnsrlxDm</w:t>
            </w:r>
          </w:p>
        </w:tc>
        <w:tc>
          <w:tcPr>
            <w:tcW w:w="1652" w:type="pct"/>
            <w:noWrap w:val="0"/>
            <w:vAlign w:val="center"/>
          </w:tcPr>
          <w:p w14:paraId="1B7E9F82">
            <w:pPr>
              <w:pStyle w:val="87"/>
              <w:rPr>
                <w:rFonts w:hint="default" w:ascii="Times New Roman" w:hAnsi="Times New Roman" w:cs="Times New Roman"/>
                <w:lang w:eastAsia="zh-Hans"/>
              </w:rPr>
            </w:pPr>
            <w:r>
              <w:rPr>
                <w:rFonts w:hint="default" w:ascii="Times New Roman" w:hAnsi="Times New Roman" w:cs="Times New Roman"/>
                <w:lang w:eastAsia="zh-Hans"/>
              </w:rPr>
              <w:t>消费税纳税人类型</w:t>
            </w:r>
          </w:p>
        </w:tc>
        <w:tc>
          <w:tcPr>
            <w:tcW w:w="2524" w:type="pct"/>
            <w:noWrap w:val="0"/>
            <w:vAlign w:val="center"/>
          </w:tcPr>
          <w:p w14:paraId="0FF1A4A4">
            <w:pPr>
              <w:pStyle w:val="87"/>
              <w:rPr>
                <w:rFonts w:hint="default" w:ascii="Times New Roman" w:hAnsi="Times New Roman" w:cs="Times New Roman"/>
                <w:lang w:eastAsia="zh-Hans"/>
              </w:rPr>
            </w:pP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5.2.11</w:t>
            </w:r>
            <w:r>
              <w:rPr>
                <w:rFonts w:hint="default" w:ascii="Times New Roman" w:hAnsi="Times New Roman" w:cs="Times New Roman"/>
                <w:i/>
                <w:iCs/>
                <w:color w:val="7F7F7F"/>
              </w:rPr>
              <w:t xml:space="preserve"> )</w:t>
            </w:r>
          </w:p>
        </w:tc>
      </w:tr>
      <w:tr w14:paraId="1261223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05B8E193">
            <w:pPr>
              <w:pStyle w:val="87"/>
              <w:rPr>
                <w:rFonts w:hint="default" w:ascii="Times New Roman" w:hAnsi="Times New Roman" w:cs="Times New Roman"/>
                <w:lang w:eastAsia="zh-Hans"/>
              </w:rPr>
            </w:pPr>
            <w:r>
              <w:rPr>
                <w:rFonts w:hint="default" w:ascii="Times New Roman" w:hAnsi="Times New Roman" w:cs="Times New Roman"/>
                <w:lang w:eastAsia="zh-Hans"/>
              </w:rPr>
              <w:t>yxqq</w:t>
            </w:r>
          </w:p>
        </w:tc>
        <w:tc>
          <w:tcPr>
            <w:tcW w:w="1652" w:type="pct"/>
            <w:noWrap w:val="0"/>
            <w:vAlign w:val="center"/>
          </w:tcPr>
          <w:p w14:paraId="62142B4E">
            <w:pPr>
              <w:pStyle w:val="87"/>
              <w:rPr>
                <w:rFonts w:hint="default" w:ascii="Times New Roman" w:hAnsi="Times New Roman" w:cs="Times New Roman"/>
                <w:lang w:eastAsia="zh-Hans"/>
              </w:rPr>
            </w:pPr>
            <w:r>
              <w:rPr>
                <w:rFonts w:hint="default" w:ascii="Times New Roman" w:hAnsi="Times New Roman" w:cs="Times New Roman"/>
                <w:lang w:eastAsia="zh-Hans"/>
              </w:rPr>
              <w:t>有效期起</w:t>
            </w:r>
          </w:p>
        </w:tc>
        <w:tc>
          <w:tcPr>
            <w:tcW w:w="2524" w:type="pct"/>
            <w:noWrap w:val="0"/>
            <w:vAlign w:val="center"/>
          </w:tcPr>
          <w:p w14:paraId="5CA888A7">
            <w:pPr>
              <w:pStyle w:val="87"/>
              <w:rPr>
                <w:rFonts w:hint="default" w:ascii="Times New Roman" w:hAnsi="Times New Roman" w:cs="Times New Roman"/>
                <w:lang w:eastAsia="zh-Hans"/>
              </w:rPr>
            </w:pPr>
            <w:r>
              <w:rPr>
                <w:rFonts w:hint="default" w:ascii="Times New Roman" w:hAnsi="Times New Roman" w:cs="Times New Roman"/>
                <w:lang w:eastAsia="zh-Hans"/>
              </w:rPr>
              <w:t>有效期起</w:t>
            </w:r>
          </w:p>
        </w:tc>
      </w:tr>
      <w:tr w14:paraId="6A92796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21E2143C">
            <w:pPr>
              <w:pStyle w:val="87"/>
              <w:rPr>
                <w:rFonts w:hint="default" w:ascii="Times New Roman" w:hAnsi="Times New Roman" w:cs="Times New Roman"/>
                <w:lang w:eastAsia="zh-Hans"/>
              </w:rPr>
            </w:pPr>
            <w:r>
              <w:rPr>
                <w:rFonts w:hint="default" w:ascii="Times New Roman" w:hAnsi="Times New Roman" w:cs="Times New Roman"/>
                <w:lang w:eastAsia="zh-Hans"/>
              </w:rPr>
              <w:t>yxqz</w:t>
            </w:r>
          </w:p>
        </w:tc>
        <w:tc>
          <w:tcPr>
            <w:tcW w:w="1652" w:type="pct"/>
            <w:noWrap w:val="0"/>
            <w:vAlign w:val="center"/>
          </w:tcPr>
          <w:p w14:paraId="7B301C6A">
            <w:pPr>
              <w:pStyle w:val="87"/>
              <w:rPr>
                <w:rFonts w:hint="default" w:ascii="Times New Roman" w:hAnsi="Times New Roman" w:cs="Times New Roman"/>
                <w:lang w:eastAsia="zh-Hans"/>
              </w:rPr>
            </w:pPr>
            <w:r>
              <w:rPr>
                <w:rFonts w:hint="default" w:ascii="Times New Roman" w:hAnsi="Times New Roman" w:cs="Times New Roman"/>
                <w:lang w:eastAsia="zh-Hans"/>
              </w:rPr>
              <w:t>有效期止</w:t>
            </w:r>
          </w:p>
        </w:tc>
        <w:tc>
          <w:tcPr>
            <w:tcW w:w="2524" w:type="pct"/>
            <w:noWrap w:val="0"/>
            <w:vAlign w:val="center"/>
          </w:tcPr>
          <w:p w14:paraId="340A6155">
            <w:pPr>
              <w:pStyle w:val="87"/>
              <w:rPr>
                <w:rFonts w:hint="default" w:ascii="Times New Roman" w:hAnsi="Times New Roman" w:cs="Times New Roman"/>
                <w:lang w:eastAsia="zh-Hans"/>
              </w:rPr>
            </w:pPr>
            <w:r>
              <w:rPr>
                <w:rFonts w:hint="default" w:ascii="Times New Roman" w:hAnsi="Times New Roman" w:cs="Times New Roman"/>
                <w:lang w:eastAsia="zh-Hans"/>
              </w:rPr>
              <w:t>有效期止</w:t>
            </w:r>
          </w:p>
        </w:tc>
      </w:tr>
    </w:tbl>
    <w:p w14:paraId="2FF77514">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请求业务报文样例：</w:t>
      </w:r>
    </w:p>
    <w:p w14:paraId="695832FC">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46408F0F">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"nsrsbh": "",</w:t>
      </w:r>
    </w:p>
    <w:p w14:paraId="5D067A1F">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"ssjswjgDm": ""</w:t>
      </w:r>
    </w:p>
    <w:p w14:paraId="4FAFB985">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cs="Times New Roman"/>
          <w:color w:val="000000"/>
        </w:rPr>
      </w:pPr>
      <w:r>
        <w:rPr>
          <w:rFonts w:hint="default" w:ascii="Times New Roman" w:hAnsi="Times New Roman" w:eastAsia="宋体" w:cs="Times New Roman"/>
          <w:bCs/>
        </w:rPr>
        <w:t>}</w:t>
      </w:r>
    </w:p>
    <w:p w14:paraId="06B1B1CC">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返回业务报文样例：</w:t>
      </w:r>
    </w:p>
    <w:p w14:paraId="235CFE27">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请求成功返回报文示例</w:t>
      </w:r>
    </w:p>
    <w:p w14:paraId="5CD868ED">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41322FE2">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"Response": {</w:t>
      </w:r>
    </w:p>
    <w:p w14:paraId="57F8E34E">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"RequestId": "f31a5017-c99a-4d08-bdbb-cd2871070c8f",</w:t>
      </w:r>
    </w:p>
    <w:p w14:paraId="0A8AF100">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"Data": {</w:t>
      </w:r>
    </w:p>
    <w:p w14:paraId="587E24BB">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 xml:space="preserve">  "returncode":"00",</w:t>
      </w:r>
    </w:p>
    <w:p w14:paraId="01247614">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"returnmsg":"成功",</w:t>
      </w:r>
    </w:p>
    <w:p w14:paraId="0F0CF50B">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"nsrsbh": "111111111111111111",</w:t>
      </w:r>
    </w:p>
    <w:p w14:paraId="3A06FA31">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"ssdabh": "3qzXfK7mOA",</w:t>
      </w:r>
    </w:p>
    <w:p w14:paraId="2DA8B7C6">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"nsrmc": "OhHjoobuk1",</w:t>
      </w:r>
    </w:p>
    <w:p w14:paraId="4130A103">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"scjydz": "lCgrws3Sg6",</w:t>
      </w:r>
    </w:p>
    <w:p w14:paraId="040332D2">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"zcdyzbm": "2R40xO",</w:t>
      </w:r>
    </w:p>
    <w:p w14:paraId="5E09E99F">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"zcdlxdh": "ZYoOfnj4wy",</w:t>
      </w:r>
    </w:p>
    <w:p w14:paraId="54887736">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"fddbrxm": "EW9gvsLyZH",</w:t>
      </w:r>
    </w:p>
    <w:p w14:paraId="71229078">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"djzclxDm": "xtP",</w:t>
      </w:r>
    </w:p>
    <w:p w14:paraId="60A7AD3F">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"hyDm": "B",</w:t>
      </w:r>
    </w:p>
    <w:p w14:paraId="54549EFB">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"ssjswjgDm": "n6USynuIlV ",</w:t>
      </w:r>
    </w:p>
    <w:p w14:paraId="1E9D799A">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"dsjswjgDm": "pq",</w:t>
      </w:r>
    </w:p>
    <w:p w14:paraId="17B96A67">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"qxjswjgDm": "NA",</w:t>
      </w:r>
    </w:p>
    <w:p w14:paraId="72ACE2AC">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"zgswskfjDm": "ZousraKAiQ ",</w:t>
      </w:r>
    </w:p>
    <w:p w14:paraId="55EA1B6E">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"zgswskfjmc": "8LwDakJZ7C",</w:t>
      </w:r>
    </w:p>
    <w:p w14:paraId="7E75E848">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"jyfw": "DAcU1lsP6z",</w:t>
      </w:r>
    </w:p>
    <w:p w14:paraId="260E290B">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"cwfzrxm": "5UNzx3CNIX",</w:t>
      </w:r>
    </w:p>
    <w:p w14:paraId="2FC44624">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"khhmc": "oW0FgZfyp1",</w:t>
      </w:r>
    </w:p>
    <w:p w14:paraId="3EF99399">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"yhzh": "UKbjVsPROV",</w:t>
      </w:r>
    </w:p>
    <w:p w14:paraId="02FBA306">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"bsrxm": "vnbL1jmze3",</w:t>
      </w:r>
    </w:p>
    <w:p w14:paraId="57F30104">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"ssglyDm": "CMZ2VCK4qb ",</w:t>
      </w:r>
    </w:p>
    <w:p w14:paraId="609D8BE2">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"ssglyxm": "jruuV06GrT",</w:t>
      </w:r>
    </w:p>
    <w:p w14:paraId="6A8F9D78">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"jdxzDm": "MCSIow0kH",</w:t>
      </w:r>
    </w:p>
    <w:p w14:paraId="6E76CA8D">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"djrq": "20120201",</w:t>
      </w:r>
    </w:p>
    <w:p w14:paraId="7E958F1F">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"xdpsdqybz": "Y",</w:t>
      </w:r>
    </w:p>
    <w:p w14:paraId="05260A03">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"fxnsrlx": "04",</w:t>
      </w:r>
    </w:p>
    <w:p w14:paraId="30B41B12">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"xydj": "A",</w:t>
      </w:r>
    </w:p>
    <w:p w14:paraId="5C8BF711">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"ckqyflDm": "04",</w:t>
      </w:r>
    </w:p>
    <w:p w14:paraId="7FF2D859">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"zfjglxDm": "1",</w:t>
      </w:r>
    </w:p>
    <w:p w14:paraId="01D12B94">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"yhyywdDm": "4tLoCeq4qf",</w:t>
      </w:r>
    </w:p>
    <w:p w14:paraId="109FD3C5">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"nsryjjb": null,</w:t>
      </w:r>
    </w:p>
    <w:p w14:paraId="6607AF48">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"fxnsrbz": "N",</w:t>
      </w:r>
    </w:p>
    <w:p w14:paraId="25DFB030">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"nsrztDm": "03",</w:t>
      </w:r>
    </w:p>
    <w:p w14:paraId="6C3437CA">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42CD10F1">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"zcdz": "ZUFCGwSvbL",</w:t>
      </w:r>
    </w:p>
    <w:p w14:paraId="7723ECDA">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"qyhyxzDm": "[{\"qyhyxzdm\":\"02\",\"yxqq\":946656000000,\"yxqz\":4070880000000}]",</w:t>
      </w:r>
    </w:p>
    <w:p w14:paraId="2AE58B7A">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"xfsnsrlxDm": "[{\"xfsnsrlxdm\":\"01\",\"yxqq\":946656000000,\"yxqz\":4070880000000}]",</w:t>
      </w:r>
    </w:p>
    <w:p w14:paraId="67039FD8">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"nsrlx": "[{\"nsrlx\":\"1\",\"yxqq\":\"2024-01-05\",\"yxqz\":\"2025-01-05\"}]</w:t>
      </w:r>
    </w:p>
    <w:p w14:paraId="6D4F3F61">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w:t>
      </w:r>
    </w:p>
    <w:p w14:paraId="251D0D79">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w:t>
      </w:r>
    </w:p>
    <w:p w14:paraId="34C742F2">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454ACA18">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请求失败返回报文示例</w:t>
      </w:r>
    </w:p>
    <w:p w14:paraId="044EAC10">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3291E9FA">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"Response": {</w:t>
      </w:r>
    </w:p>
    <w:p w14:paraId="15B68DA6">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"RequestId": "16位随机数字和字母组合",</w:t>
      </w:r>
    </w:p>
    <w:p w14:paraId="5E1ECD6F">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"Error": {</w:t>
      </w:r>
    </w:p>
    <w:p w14:paraId="74EE2E6F">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"Code": "01",</w:t>
      </w:r>
    </w:p>
    <w:p w14:paraId="62BC382F">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"Message": "错误说明"</w:t>
      </w:r>
    </w:p>
    <w:p w14:paraId="246663AA">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w:t>
      </w:r>
    </w:p>
    <w:p w14:paraId="7A8ED22A">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w:t>
      </w:r>
    </w:p>
    <w:p w14:paraId="7294F935">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cs="Times New Roman"/>
          <w:color w:val="0C0C0C"/>
          <w:lang w:eastAsia="zh-Hans"/>
        </w:rPr>
      </w:pPr>
      <w:r>
        <w:rPr>
          <w:rFonts w:hint="default" w:ascii="Times New Roman" w:hAnsi="Times New Roman" w:eastAsia="宋体" w:cs="Times New Roman"/>
          <w:bCs/>
        </w:rPr>
        <w:t>}</w:t>
      </w:r>
    </w:p>
    <w:p w14:paraId="57B1C44B">
      <w:pPr>
        <w:pStyle w:val="4"/>
        <w:numPr>
          <w:ilvl w:val="2"/>
          <w:numId w:val="0"/>
        </w:numPr>
        <w:tabs>
          <w:tab w:val="clear" w:pos="576"/>
        </w:tabs>
        <w:spacing w:before="156" w:after="156"/>
        <w:jc w:val="both"/>
        <w:rPr>
          <w:rFonts w:hint="default" w:ascii="Times New Roman" w:hAnsi="Times New Roman" w:cs="Times New Roman"/>
        </w:rPr>
      </w:pPr>
      <w:bookmarkStart w:id="169" w:name="_Toc1017139939"/>
      <w:bookmarkStart w:id="170" w:name="_Toc979835552"/>
      <w:bookmarkStart w:id="171" w:name="_Toc105001122"/>
      <w:bookmarkStart w:id="172" w:name="_Toc1857340446"/>
      <w:bookmarkStart w:id="173" w:name="_Toc15783"/>
      <w:bookmarkStart w:id="174" w:name="_Toc12304"/>
      <w:bookmarkStart w:id="175" w:name="_Toc1151076160"/>
      <w:r>
        <w:rPr>
          <w:rFonts w:hint="default" w:ascii="Times New Roman" w:hAnsi="Times New Roman" w:cs="Times New Roman"/>
        </w:rPr>
        <w:t>5.2.3</w:t>
      </w:r>
      <w:r>
        <w:rPr>
          <w:rFonts w:hint="default" w:ascii="Times New Roman" w:hAnsi="Times New Roman" w:cs="Times New Roman"/>
          <w:lang w:eastAsia="zh-Hans"/>
        </w:rPr>
        <w:t>发票入账抵扣状态变更</w:t>
      </w:r>
      <w:bookmarkEnd w:id="169"/>
      <w:bookmarkEnd w:id="170"/>
      <w:bookmarkEnd w:id="171"/>
      <w:bookmarkEnd w:id="172"/>
      <w:r>
        <w:rPr>
          <w:rFonts w:hint="default" w:ascii="Times New Roman" w:hAnsi="Times New Roman" w:cs="Times New Roman"/>
          <w:lang w:eastAsia="zh-Hans"/>
        </w:rPr>
        <w:t>接口</w:t>
      </w:r>
      <w:bookmarkEnd w:id="173"/>
      <w:bookmarkEnd w:id="174"/>
      <w:bookmarkEnd w:id="175"/>
    </w:p>
    <w:p w14:paraId="2BEAD799">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接口描述：用于变更发票的入账、抵扣状态</w:t>
      </w:r>
    </w:p>
    <w:p w14:paraId="775FC8CA">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接口编码：LQSX_SWZJ_GT4_FPRZDKZTBG</w:t>
      </w:r>
    </w:p>
    <w:p w14:paraId="1B96B4FC">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返回格式：json</w:t>
      </w:r>
    </w:p>
    <w:p w14:paraId="17F34B7B">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请求方式：http post</w:t>
      </w:r>
    </w:p>
    <w:p w14:paraId="05482FDE">
      <w:pPr>
        <w:spacing w:before="156" w:beforeLines="50" w:after="31" w:afterLines="10"/>
        <w:rPr>
          <w:rFonts w:hint="default" w:ascii="Times New Roman" w:hAnsi="Times New Roman" w:eastAsia="宋体" w:cs="Times New Roman"/>
          <w:color w:val="000000"/>
        </w:rPr>
      </w:pPr>
      <w:r>
        <w:rPr>
          <w:rFonts w:hint="default" w:ascii="Times New Roman" w:hAnsi="Times New Roman" w:cs="Times New Roman"/>
          <w:color w:val="000000"/>
        </w:rPr>
        <w:t>入参说明：</w:t>
      </w:r>
    </w:p>
    <w:tbl>
      <w:tblPr>
        <w:tblStyle w:val="32"/>
        <w:tblW w:w="4999"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9"/>
        <w:gridCol w:w="2075"/>
        <w:gridCol w:w="2292"/>
        <w:gridCol w:w="2178"/>
      </w:tblGrid>
      <w:tr w14:paraId="5931B17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BFBFBF"/>
            <w:noWrap w:val="0"/>
            <w:vAlign w:val="center"/>
          </w:tcPr>
          <w:p w14:paraId="53AD9ECF">
            <w:pPr>
              <w:pStyle w:val="87"/>
              <w:rPr>
                <w:rFonts w:hint="default" w:ascii="Times New Roman" w:hAnsi="Times New Roman" w:cs="Times New Roman"/>
              </w:rPr>
            </w:pPr>
            <w:r>
              <w:rPr>
                <w:rFonts w:hint="default" w:ascii="Times New Roman" w:hAnsi="Times New Roman" w:cs="Times New Roman"/>
              </w:rPr>
              <w:t>名称</w:t>
            </w:r>
          </w:p>
        </w:tc>
        <w:tc>
          <w:tcPr>
            <w:tcW w:w="1237" w:type="pct"/>
            <w:shd w:val="clear" w:color="auto" w:fill="BFBFBF"/>
            <w:noWrap w:val="0"/>
            <w:vAlign w:val="center"/>
          </w:tcPr>
          <w:p w14:paraId="5DD51D70">
            <w:pPr>
              <w:pStyle w:val="87"/>
              <w:rPr>
                <w:rFonts w:hint="default" w:ascii="Times New Roman" w:hAnsi="Times New Roman" w:cs="Times New Roman"/>
              </w:rPr>
            </w:pPr>
            <w:r>
              <w:rPr>
                <w:rFonts w:hint="default" w:ascii="Times New Roman" w:hAnsi="Times New Roman" w:cs="Times New Roman"/>
              </w:rPr>
              <w:t>类型</w:t>
            </w:r>
          </w:p>
        </w:tc>
        <w:tc>
          <w:tcPr>
            <w:tcW w:w="1366" w:type="pct"/>
            <w:shd w:val="clear" w:color="auto" w:fill="BFBFBF"/>
            <w:noWrap w:val="0"/>
            <w:vAlign w:val="center"/>
          </w:tcPr>
          <w:p w14:paraId="35D8D4AF">
            <w:pPr>
              <w:pStyle w:val="87"/>
              <w:rPr>
                <w:rFonts w:hint="default" w:ascii="Times New Roman" w:hAnsi="Times New Roman" w:cs="Times New Roman"/>
              </w:rPr>
            </w:pPr>
            <w:r>
              <w:rPr>
                <w:rFonts w:hint="default" w:ascii="Times New Roman" w:hAnsi="Times New Roman" w:cs="Times New Roman"/>
              </w:rPr>
              <w:t>说明</w:t>
            </w:r>
          </w:p>
        </w:tc>
        <w:tc>
          <w:tcPr>
            <w:tcW w:w="1298" w:type="pct"/>
            <w:shd w:val="clear" w:color="auto" w:fill="BFBFBF"/>
            <w:noWrap w:val="0"/>
            <w:vAlign w:val="center"/>
          </w:tcPr>
          <w:p w14:paraId="271A1D8B">
            <w:pPr>
              <w:pStyle w:val="87"/>
              <w:rPr>
                <w:rFonts w:hint="default" w:ascii="Times New Roman" w:hAnsi="Times New Roman" w:cs="Times New Roman"/>
              </w:rPr>
            </w:pPr>
            <w:r>
              <w:rPr>
                <w:rFonts w:hint="default" w:ascii="Times New Roman" w:hAnsi="Times New Roman" w:cs="Times New Roman"/>
              </w:rPr>
              <w:t>是否必填</w:t>
            </w:r>
          </w:p>
        </w:tc>
      </w:tr>
      <w:tr w14:paraId="0C721AD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95B023E">
            <w:pPr>
              <w:pStyle w:val="87"/>
              <w:rPr>
                <w:rFonts w:hint="default" w:ascii="Times New Roman" w:hAnsi="Times New Roman" w:cs="Times New Roman"/>
                <w:lang w:eastAsia="zh-Hans"/>
              </w:rPr>
            </w:pPr>
            <w:r>
              <w:rPr>
                <w:rFonts w:hint="default" w:ascii="Times New Roman" w:hAnsi="Times New Roman" w:cs="Times New Roman"/>
                <w:lang w:eastAsia="zh-Hans"/>
              </w:rPr>
              <w:t>xsfnsrsbh</w:t>
            </w:r>
          </w:p>
        </w:tc>
        <w:tc>
          <w:tcPr>
            <w:tcW w:w="1237" w:type="pct"/>
            <w:noWrap w:val="0"/>
            <w:vAlign w:val="center"/>
          </w:tcPr>
          <w:p w14:paraId="57B0DD52">
            <w:pPr>
              <w:pStyle w:val="87"/>
              <w:rPr>
                <w:rFonts w:hint="default" w:ascii="Times New Roman" w:hAnsi="Times New Roman" w:cs="Times New Roman"/>
                <w:lang w:eastAsia="zh-Hans"/>
              </w:rPr>
            </w:pPr>
            <w:r>
              <w:rPr>
                <w:rFonts w:hint="default" w:ascii="Times New Roman" w:hAnsi="Times New Roman" w:cs="Times New Roman"/>
                <w:lang w:eastAsia="zh-Hans"/>
              </w:rPr>
              <w:t>String</w:t>
            </w:r>
          </w:p>
        </w:tc>
        <w:tc>
          <w:tcPr>
            <w:tcW w:w="1366" w:type="pct"/>
            <w:noWrap w:val="0"/>
            <w:vAlign w:val="center"/>
          </w:tcPr>
          <w:p w14:paraId="1B304F5E">
            <w:pPr>
              <w:pStyle w:val="87"/>
              <w:rPr>
                <w:rFonts w:hint="default" w:ascii="Times New Roman" w:hAnsi="Times New Roman" w:cs="Times New Roman"/>
                <w:lang w:eastAsia="zh-Hans"/>
              </w:rPr>
            </w:pPr>
            <w:r>
              <w:rPr>
                <w:rFonts w:hint="default" w:ascii="Times New Roman" w:hAnsi="Times New Roman" w:cs="Times New Roman"/>
                <w:lang w:eastAsia="zh-Hans"/>
              </w:rPr>
              <w:t>销售方纳税人识别号</w:t>
            </w:r>
          </w:p>
          <w:p w14:paraId="2BDFCCF0">
            <w:pPr>
              <w:pStyle w:val="64"/>
              <w:jc w:val="left"/>
              <w:rPr>
                <w:rFonts w:hint="default" w:ascii="Times New Roman" w:hAnsi="Times New Roman" w:cs="Times New Roman"/>
                <w:lang w:eastAsia="zh-Hans"/>
              </w:rPr>
            </w:pPr>
            <w:r>
              <w:rPr>
                <w:rFonts w:hint="default" w:ascii="Times New Roman" w:hAnsi="Times New Roman" w:cs="Times New Roman"/>
                <w:i/>
                <w:iCs/>
                <w:color w:val="7F7F7F"/>
                <w:sz w:val="18"/>
                <w:szCs w:val="18"/>
              </w:rPr>
              <w:t>(请求报文中xsfnsrsbh，需为直连单位或其对应的虚拟使用单位的纳税人识别号 )</w:t>
            </w:r>
          </w:p>
        </w:tc>
        <w:tc>
          <w:tcPr>
            <w:tcW w:w="1298" w:type="pct"/>
            <w:noWrap w:val="0"/>
            <w:vAlign w:val="center"/>
          </w:tcPr>
          <w:p w14:paraId="4BD106DB">
            <w:pPr>
              <w:pStyle w:val="87"/>
              <w:rPr>
                <w:rFonts w:hint="default" w:ascii="Times New Roman" w:hAnsi="Times New Roman" w:cs="Times New Roman"/>
                <w:lang w:eastAsia="zh-Hans"/>
              </w:rPr>
            </w:pPr>
            <w:r>
              <w:rPr>
                <w:rFonts w:hint="default" w:ascii="Times New Roman" w:hAnsi="Times New Roman" w:cs="Times New Roman"/>
                <w:lang w:eastAsia="zh-Hans"/>
              </w:rPr>
              <w:t>必填</w:t>
            </w:r>
          </w:p>
        </w:tc>
      </w:tr>
      <w:tr w14:paraId="09B2290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4909D648">
            <w:pPr>
              <w:pStyle w:val="87"/>
              <w:rPr>
                <w:rFonts w:hint="default" w:ascii="Times New Roman" w:hAnsi="Times New Roman" w:cs="Times New Roman"/>
                <w:lang w:eastAsia="zh-Hans"/>
              </w:rPr>
            </w:pPr>
            <w:r>
              <w:rPr>
                <w:rFonts w:hint="default" w:ascii="Times New Roman" w:hAnsi="Times New Roman" w:cs="Times New Roman"/>
                <w:lang w:eastAsia="zh-Hans"/>
              </w:rPr>
              <w:t>gmfnsrsbh</w:t>
            </w:r>
          </w:p>
        </w:tc>
        <w:tc>
          <w:tcPr>
            <w:tcW w:w="1237" w:type="pct"/>
            <w:noWrap w:val="0"/>
            <w:vAlign w:val="center"/>
          </w:tcPr>
          <w:p w14:paraId="4FCB26C7">
            <w:pPr>
              <w:pStyle w:val="87"/>
              <w:rPr>
                <w:rFonts w:hint="default" w:ascii="Times New Roman" w:hAnsi="Times New Roman" w:cs="Times New Roman"/>
                <w:lang w:eastAsia="zh-Hans"/>
              </w:rPr>
            </w:pPr>
            <w:r>
              <w:rPr>
                <w:rFonts w:hint="default" w:ascii="Times New Roman" w:hAnsi="Times New Roman" w:cs="Times New Roman"/>
                <w:lang w:eastAsia="zh-Hans"/>
              </w:rPr>
              <w:t>String</w:t>
            </w:r>
          </w:p>
        </w:tc>
        <w:tc>
          <w:tcPr>
            <w:tcW w:w="1366" w:type="pct"/>
            <w:noWrap w:val="0"/>
            <w:vAlign w:val="center"/>
          </w:tcPr>
          <w:p w14:paraId="24EA84DC">
            <w:pPr>
              <w:pStyle w:val="87"/>
              <w:rPr>
                <w:rFonts w:hint="default" w:ascii="Times New Roman" w:hAnsi="Times New Roman" w:cs="Times New Roman"/>
                <w:lang w:eastAsia="zh-Hans"/>
              </w:rPr>
            </w:pPr>
            <w:r>
              <w:rPr>
                <w:rFonts w:hint="default" w:ascii="Times New Roman" w:hAnsi="Times New Roman" w:cs="Times New Roman"/>
                <w:lang w:eastAsia="zh-Hans"/>
              </w:rPr>
              <w:t>购买方纳税人识别号</w:t>
            </w:r>
          </w:p>
          <w:p w14:paraId="18F1E2E8">
            <w:pPr>
              <w:pStyle w:val="64"/>
              <w:jc w:val="left"/>
              <w:rPr>
                <w:rFonts w:hint="default" w:ascii="Times New Roman" w:hAnsi="Times New Roman" w:cs="Times New Roman"/>
                <w:lang w:eastAsia="zh-Hans"/>
              </w:rPr>
            </w:pPr>
            <w:r>
              <w:rPr>
                <w:rFonts w:hint="default" w:ascii="Times New Roman" w:hAnsi="Times New Roman" w:cs="Times New Roman"/>
                <w:i/>
                <w:iCs/>
                <w:color w:val="7F7F7F"/>
                <w:sz w:val="18"/>
                <w:szCs w:val="18"/>
              </w:rPr>
              <w:t>(请求报文中gmfnsrsbh，需为直连单位或其对应的虚拟使用单位的纳税人识别号 )</w:t>
            </w:r>
          </w:p>
        </w:tc>
        <w:tc>
          <w:tcPr>
            <w:tcW w:w="1298" w:type="pct"/>
            <w:noWrap w:val="0"/>
            <w:vAlign w:val="center"/>
          </w:tcPr>
          <w:p w14:paraId="004DEF24">
            <w:pPr>
              <w:pStyle w:val="87"/>
              <w:rPr>
                <w:rFonts w:hint="default" w:ascii="Times New Roman" w:hAnsi="Times New Roman" w:cs="Times New Roman"/>
                <w:lang w:eastAsia="zh-Hans"/>
              </w:rPr>
            </w:pPr>
            <w:r>
              <w:rPr>
                <w:rFonts w:hint="default" w:ascii="Times New Roman" w:hAnsi="Times New Roman" w:cs="Times New Roman"/>
                <w:lang w:eastAsia="zh-Hans"/>
              </w:rPr>
              <w:t>必填</w:t>
            </w:r>
          </w:p>
        </w:tc>
      </w:tr>
      <w:tr w14:paraId="10E28D2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58C1C4D7">
            <w:pPr>
              <w:pStyle w:val="87"/>
              <w:rPr>
                <w:rFonts w:hint="default" w:ascii="Times New Roman" w:hAnsi="Times New Roman" w:cs="Times New Roman"/>
                <w:lang w:eastAsia="zh-Hans"/>
              </w:rPr>
            </w:pPr>
            <w:r>
              <w:rPr>
                <w:rFonts w:hint="default" w:ascii="Times New Roman" w:hAnsi="Times New Roman" w:cs="Times New Roman"/>
                <w:lang w:eastAsia="zh-Hans"/>
              </w:rPr>
              <w:t>fphm</w:t>
            </w:r>
          </w:p>
        </w:tc>
        <w:tc>
          <w:tcPr>
            <w:tcW w:w="1237" w:type="pct"/>
            <w:noWrap w:val="0"/>
            <w:vAlign w:val="center"/>
          </w:tcPr>
          <w:p w14:paraId="2E994A42">
            <w:pPr>
              <w:pStyle w:val="87"/>
              <w:rPr>
                <w:rFonts w:hint="default" w:ascii="Times New Roman" w:hAnsi="Times New Roman" w:cs="Times New Roman"/>
                <w:lang w:eastAsia="zh-Hans"/>
              </w:rPr>
            </w:pPr>
            <w:r>
              <w:rPr>
                <w:rFonts w:hint="default" w:ascii="Times New Roman" w:hAnsi="Times New Roman" w:cs="Times New Roman"/>
                <w:lang w:eastAsia="zh-Hans"/>
              </w:rPr>
              <w:t>String</w:t>
            </w:r>
          </w:p>
        </w:tc>
        <w:tc>
          <w:tcPr>
            <w:tcW w:w="1366" w:type="pct"/>
            <w:noWrap w:val="0"/>
            <w:vAlign w:val="center"/>
          </w:tcPr>
          <w:p w14:paraId="28CE0527">
            <w:pPr>
              <w:pStyle w:val="87"/>
              <w:rPr>
                <w:rFonts w:hint="default" w:ascii="Times New Roman" w:hAnsi="Times New Roman" w:cs="Times New Roman"/>
                <w:lang w:eastAsia="zh-Hans"/>
              </w:rPr>
            </w:pPr>
            <w:r>
              <w:rPr>
                <w:rFonts w:hint="default" w:ascii="Times New Roman" w:hAnsi="Times New Roman" w:cs="Times New Roman"/>
                <w:lang w:eastAsia="zh-Hans"/>
              </w:rPr>
              <w:t>蓝字发票发票号码</w:t>
            </w:r>
          </w:p>
        </w:tc>
        <w:tc>
          <w:tcPr>
            <w:tcW w:w="1298" w:type="pct"/>
            <w:noWrap w:val="0"/>
            <w:vAlign w:val="center"/>
          </w:tcPr>
          <w:p w14:paraId="48ACAFAA">
            <w:pPr>
              <w:pStyle w:val="87"/>
              <w:rPr>
                <w:rFonts w:hint="default" w:ascii="Times New Roman" w:hAnsi="Times New Roman" w:cs="Times New Roman"/>
                <w:lang w:eastAsia="zh-Hans"/>
              </w:rPr>
            </w:pPr>
            <w:r>
              <w:rPr>
                <w:rFonts w:hint="default" w:ascii="Times New Roman" w:hAnsi="Times New Roman" w:cs="Times New Roman"/>
                <w:lang w:eastAsia="zh-Hans"/>
              </w:rPr>
              <w:t>必填</w:t>
            </w:r>
          </w:p>
        </w:tc>
      </w:tr>
      <w:tr w14:paraId="7D04F28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09C7E15C">
            <w:pPr>
              <w:pStyle w:val="87"/>
              <w:rPr>
                <w:rFonts w:hint="default" w:ascii="Times New Roman" w:hAnsi="Times New Roman" w:cs="Times New Roman"/>
                <w:lang w:eastAsia="zh-Hans"/>
              </w:rPr>
            </w:pPr>
            <w:r>
              <w:rPr>
                <w:rFonts w:hint="default" w:ascii="Times New Roman" w:hAnsi="Times New Roman" w:cs="Times New Roman"/>
                <w:lang w:eastAsia="zh-Hans"/>
              </w:rPr>
              <w:t>fprzztDm</w:t>
            </w:r>
          </w:p>
        </w:tc>
        <w:tc>
          <w:tcPr>
            <w:tcW w:w="1237" w:type="pct"/>
            <w:noWrap w:val="0"/>
            <w:vAlign w:val="center"/>
          </w:tcPr>
          <w:p w14:paraId="29992176">
            <w:pPr>
              <w:pStyle w:val="87"/>
              <w:rPr>
                <w:rFonts w:hint="default" w:ascii="Times New Roman" w:hAnsi="Times New Roman" w:cs="Times New Roman"/>
                <w:lang w:eastAsia="zh-Hans"/>
              </w:rPr>
            </w:pPr>
            <w:r>
              <w:rPr>
                <w:rFonts w:hint="default" w:ascii="Times New Roman" w:hAnsi="Times New Roman" w:cs="Times New Roman"/>
                <w:lang w:eastAsia="zh-Hans"/>
              </w:rPr>
              <w:t>String</w:t>
            </w:r>
          </w:p>
        </w:tc>
        <w:tc>
          <w:tcPr>
            <w:tcW w:w="1366" w:type="pct"/>
            <w:noWrap w:val="0"/>
            <w:vAlign w:val="center"/>
          </w:tcPr>
          <w:p w14:paraId="01C7911E">
            <w:pPr>
              <w:pStyle w:val="87"/>
              <w:rPr>
                <w:rFonts w:hint="default" w:ascii="Times New Roman" w:hAnsi="Times New Roman" w:cs="Times New Roman"/>
                <w:lang w:eastAsia="zh-Hans"/>
              </w:rPr>
            </w:pPr>
            <w:r>
              <w:rPr>
                <w:rFonts w:hint="default" w:ascii="Times New Roman" w:hAnsi="Times New Roman" w:cs="Times New Roman"/>
                <w:lang w:eastAsia="zh-Hans"/>
              </w:rPr>
              <w:t>发票入账状态代码</w:t>
            </w:r>
          </w:p>
        </w:tc>
        <w:tc>
          <w:tcPr>
            <w:tcW w:w="1298" w:type="pct"/>
            <w:noWrap w:val="0"/>
            <w:vAlign w:val="center"/>
          </w:tcPr>
          <w:p w14:paraId="2A111E8E">
            <w:pPr>
              <w:pStyle w:val="87"/>
              <w:rPr>
                <w:rFonts w:hint="default" w:ascii="Times New Roman" w:hAnsi="Times New Roman" w:cs="Times New Roman"/>
                <w:lang w:eastAsia="zh-Hans"/>
              </w:rPr>
            </w:pPr>
            <w:r>
              <w:rPr>
                <w:rFonts w:hint="default" w:ascii="Times New Roman" w:hAnsi="Times New Roman" w:cs="Times New Roman"/>
                <w:lang w:eastAsia="zh-Hans"/>
              </w:rPr>
              <w:t>必填</w:t>
            </w:r>
          </w:p>
        </w:tc>
      </w:tr>
      <w:tr w14:paraId="32E37CC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AAE816C">
            <w:pPr>
              <w:pStyle w:val="87"/>
              <w:rPr>
                <w:rFonts w:hint="default" w:ascii="Times New Roman" w:hAnsi="Times New Roman" w:cs="Times New Roman"/>
                <w:lang w:eastAsia="zh-Hans"/>
              </w:rPr>
            </w:pPr>
            <w:r>
              <w:rPr>
                <w:rFonts w:hint="default" w:ascii="Times New Roman" w:hAnsi="Times New Roman" w:cs="Times New Roman"/>
                <w:lang w:eastAsia="zh-Hans"/>
              </w:rPr>
              <w:t>fpdkztDm</w:t>
            </w:r>
          </w:p>
        </w:tc>
        <w:tc>
          <w:tcPr>
            <w:tcW w:w="1237" w:type="pct"/>
            <w:noWrap w:val="0"/>
            <w:vAlign w:val="center"/>
          </w:tcPr>
          <w:p w14:paraId="5E050EE5">
            <w:pPr>
              <w:pStyle w:val="87"/>
              <w:rPr>
                <w:rFonts w:hint="default" w:ascii="Times New Roman" w:hAnsi="Times New Roman" w:cs="Times New Roman"/>
                <w:lang w:eastAsia="zh-Hans"/>
              </w:rPr>
            </w:pPr>
            <w:r>
              <w:rPr>
                <w:rFonts w:hint="default" w:ascii="Times New Roman" w:hAnsi="Times New Roman" w:cs="Times New Roman"/>
                <w:lang w:eastAsia="zh-Hans"/>
              </w:rPr>
              <w:t>String</w:t>
            </w:r>
          </w:p>
        </w:tc>
        <w:tc>
          <w:tcPr>
            <w:tcW w:w="1366" w:type="pct"/>
            <w:noWrap w:val="0"/>
            <w:vAlign w:val="center"/>
          </w:tcPr>
          <w:p w14:paraId="07156AA9">
            <w:pPr>
              <w:pStyle w:val="87"/>
              <w:rPr>
                <w:rFonts w:hint="default" w:ascii="Times New Roman" w:hAnsi="Times New Roman" w:cs="Times New Roman"/>
                <w:lang w:eastAsia="zh-Hans"/>
              </w:rPr>
            </w:pPr>
            <w:r>
              <w:rPr>
                <w:rFonts w:hint="default" w:ascii="Times New Roman" w:hAnsi="Times New Roman" w:cs="Times New Roman"/>
                <w:lang w:eastAsia="zh-Hans"/>
              </w:rPr>
              <w:t>发票抵扣状态代码</w:t>
            </w:r>
          </w:p>
        </w:tc>
        <w:tc>
          <w:tcPr>
            <w:tcW w:w="1298" w:type="pct"/>
            <w:noWrap w:val="0"/>
            <w:vAlign w:val="center"/>
          </w:tcPr>
          <w:p w14:paraId="7865671A">
            <w:pPr>
              <w:pStyle w:val="87"/>
              <w:rPr>
                <w:rFonts w:hint="default" w:ascii="Times New Roman" w:hAnsi="Times New Roman" w:cs="Times New Roman"/>
                <w:lang w:eastAsia="zh-Hans"/>
              </w:rPr>
            </w:pPr>
            <w:r>
              <w:rPr>
                <w:rFonts w:hint="default" w:ascii="Times New Roman" w:hAnsi="Times New Roman" w:cs="Times New Roman"/>
                <w:lang w:eastAsia="zh-Hans"/>
              </w:rPr>
              <w:t>必填</w:t>
            </w:r>
          </w:p>
        </w:tc>
      </w:tr>
    </w:tbl>
    <w:p w14:paraId="529AEE25">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出参说明：</w:t>
      </w:r>
    </w:p>
    <w:tbl>
      <w:tblPr>
        <w:tblStyle w:val="32"/>
        <w:tblW w:w="4999"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719"/>
        <w:gridCol w:w="3221"/>
        <w:gridCol w:w="2444"/>
      </w:tblGrid>
      <w:tr w14:paraId="054122D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shd w:val="clear" w:color="auto" w:fill="BFBFBF"/>
            <w:noWrap w:val="0"/>
            <w:vAlign w:val="center"/>
          </w:tcPr>
          <w:p w14:paraId="695C2A88">
            <w:pPr>
              <w:pStyle w:val="87"/>
              <w:rPr>
                <w:rFonts w:hint="default" w:ascii="Times New Roman" w:hAnsi="Times New Roman" w:cs="Times New Roman"/>
              </w:rPr>
            </w:pPr>
            <w:r>
              <w:rPr>
                <w:rFonts w:hint="default" w:ascii="Times New Roman" w:hAnsi="Times New Roman" w:cs="Times New Roman"/>
              </w:rPr>
              <w:t>名称</w:t>
            </w:r>
          </w:p>
        </w:tc>
        <w:tc>
          <w:tcPr>
            <w:tcW w:w="1920" w:type="pct"/>
            <w:shd w:val="clear" w:color="auto" w:fill="BFBFBF"/>
            <w:noWrap w:val="0"/>
            <w:vAlign w:val="center"/>
          </w:tcPr>
          <w:p w14:paraId="4D286E89">
            <w:pPr>
              <w:pStyle w:val="87"/>
              <w:rPr>
                <w:rFonts w:hint="default" w:ascii="Times New Roman" w:hAnsi="Times New Roman" w:cs="Times New Roman"/>
              </w:rPr>
            </w:pPr>
            <w:r>
              <w:rPr>
                <w:rFonts w:hint="default" w:ascii="Times New Roman" w:hAnsi="Times New Roman" w:cs="Times New Roman"/>
              </w:rPr>
              <w:t>说明</w:t>
            </w:r>
          </w:p>
        </w:tc>
        <w:tc>
          <w:tcPr>
            <w:tcW w:w="1457" w:type="pct"/>
            <w:shd w:val="clear" w:color="auto" w:fill="BFBFBF"/>
            <w:noWrap w:val="0"/>
            <w:vAlign w:val="center"/>
          </w:tcPr>
          <w:p w14:paraId="0343EF38">
            <w:pPr>
              <w:pStyle w:val="87"/>
              <w:rPr>
                <w:rFonts w:hint="default" w:ascii="Times New Roman" w:hAnsi="Times New Roman" w:cs="Times New Roman"/>
              </w:rPr>
            </w:pPr>
            <w:r>
              <w:rPr>
                <w:rFonts w:hint="default" w:ascii="Times New Roman" w:hAnsi="Times New Roman" w:cs="Times New Roman"/>
              </w:rPr>
              <w:t>描述</w:t>
            </w:r>
          </w:p>
        </w:tc>
      </w:tr>
      <w:tr w14:paraId="0CAA155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50CD7D60">
            <w:pPr>
              <w:pStyle w:val="87"/>
              <w:rPr>
                <w:rFonts w:hint="default" w:ascii="Times New Roman" w:hAnsi="Times New Roman" w:cs="Times New Roman"/>
                <w:lang w:eastAsia="zh-Hans"/>
              </w:rPr>
            </w:pPr>
            <w:r>
              <w:rPr>
                <w:rFonts w:hint="default" w:ascii="Times New Roman" w:hAnsi="Times New Roman" w:cs="Times New Roman"/>
                <w:lang w:eastAsia="zh-Hans"/>
              </w:rPr>
              <w:t>returncode</w:t>
            </w:r>
          </w:p>
        </w:tc>
        <w:tc>
          <w:tcPr>
            <w:tcW w:w="1920" w:type="pct"/>
            <w:noWrap w:val="0"/>
            <w:vAlign w:val="center"/>
          </w:tcPr>
          <w:p w14:paraId="406D76F8">
            <w:pPr>
              <w:pStyle w:val="87"/>
              <w:rPr>
                <w:rFonts w:hint="default" w:ascii="Times New Roman" w:hAnsi="Times New Roman" w:cs="Times New Roman"/>
                <w:lang w:eastAsia="zh-Hans"/>
              </w:rPr>
            </w:pPr>
            <w:r>
              <w:rPr>
                <w:rFonts w:hint="default" w:ascii="Times New Roman" w:hAnsi="Times New Roman" w:cs="Times New Roman"/>
                <w:lang w:eastAsia="zh-Hans"/>
              </w:rPr>
              <w:t>返回码</w:t>
            </w:r>
          </w:p>
        </w:tc>
        <w:tc>
          <w:tcPr>
            <w:tcW w:w="1457" w:type="pct"/>
            <w:noWrap w:val="0"/>
            <w:vAlign w:val="center"/>
          </w:tcPr>
          <w:p w14:paraId="468F3477">
            <w:pPr>
              <w:pStyle w:val="87"/>
              <w:rPr>
                <w:rFonts w:hint="default" w:ascii="Times New Roman" w:hAnsi="Times New Roman" w:cs="Times New Roman"/>
                <w:lang w:eastAsia="zh-Hans"/>
              </w:rPr>
            </w:pPr>
            <w:r>
              <w:rPr>
                <w:rFonts w:hint="default" w:ascii="Times New Roman" w:hAnsi="Times New Roman" w:cs="Times New Roman"/>
                <w:lang w:eastAsia="zh-Hans"/>
              </w:rPr>
              <w:t>返回码</w:t>
            </w:r>
          </w:p>
        </w:tc>
      </w:tr>
      <w:tr w14:paraId="06AFBBD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7561B39B">
            <w:pPr>
              <w:pStyle w:val="87"/>
              <w:rPr>
                <w:rFonts w:hint="default" w:ascii="Times New Roman" w:hAnsi="Times New Roman" w:cs="Times New Roman"/>
                <w:lang w:eastAsia="zh-Hans"/>
              </w:rPr>
            </w:pPr>
            <w:r>
              <w:rPr>
                <w:rFonts w:hint="default" w:ascii="Times New Roman" w:hAnsi="Times New Roman" w:cs="Times New Roman"/>
              </w:rPr>
              <w:t>returnmsg</w:t>
            </w:r>
          </w:p>
        </w:tc>
        <w:tc>
          <w:tcPr>
            <w:tcW w:w="1920" w:type="pct"/>
            <w:noWrap w:val="0"/>
            <w:vAlign w:val="center"/>
          </w:tcPr>
          <w:p w14:paraId="52142A64">
            <w:pPr>
              <w:pStyle w:val="87"/>
              <w:rPr>
                <w:rFonts w:hint="default" w:ascii="Times New Roman" w:hAnsi="Times New Roman" w:cs="Times New Roman"/>
                <w:lang w:eastAsia="zh-Hans"/>
              </w:rPr>
            </w:pPr>
            <w:r>
              <w:rPr>
                <w:rFonts w:hint="default" w:ascii="Times New Roman" w:hAnsi="Times New Roman" w:cs="Times New Roman"/>
                <w:lang w:eastAsia="zh-Hans"/>
              </w:rPr>
              <w:t>返回信息</w:t>
            </w:r>
          </w:p>
        </w:tc>
        <w:tc>
          <w:tcPr>
            <w:tcW w:w="1457" w:type="pct"/>
            <w:noWrap w:val="0"/>
            <w:vAlign w:val="center"/>
          </w:tcPr>
          <w:p w14:paraId="5B1AAB2C">
            <w:pPr>
              <w:pStyle w:val="87"/>
              <w:rPr>
                <w:rFonts w:hint="default" w:ascii="Times New Roman" w:hAnsi="Times New Roman" w:cs="Times New Roman"/>
                <w:lang w:eastAsia="zh-Hans"/>
              </w:rPr>
            </w:pPr>
            <w:r>
              <w:rPr>
                <w:rFonts w:hint="default" w:ascii="Times New Roman" w:hAnsi="Times New Roman" w:cs="Times New Roman"/>
                <w:lang w:eastAsia="zh-Hans"/>
              </w:rPr>
              <w:t>返回信息</w:t>
            </w:r>
          </w:p>
        </w:tc>
      </w:tr>
    </w:tbl>
    <w:p w14:paraId="63AFEEB5">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请求业务报文样例：</w:t>
      </w:r>
    </w:p>
    <w:p w14:paraId="67E086AF">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70FF06B9">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"fphm": "1",</w:t>
      </w:r>
    </w:p>
    <w:p w14:paraId="105600C7">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"xsfnsrsbh": "yscNGh4IOq"，</w:t>
      </w:r>
    </w:p>
    <w:p w14:paraId="7D8F27C8">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"gmfnsrsbh": "xkePmZO3qS",</w:t>
      </w:r>
    </w:p>
    <w:p w14:paraId="2BB59218">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"fprzztDm": "1",</w:t>
      </w:r>
    </w:p>
    <w:p w14:paraId="36C1D6E7">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"fpdkztDm": "1"</w:t>
      </w:r>
    </w:p>
    <w:p w14:paraId="1FF5AA98">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color w:val="000000"/>
        </w:rPr>
      </w:pPr>
      <w:r>
        <w:rPr>
          <w:rFonts w:hint="default" w:ascii="Times New Roman" w:hAnsi="Times New Roman" w:eastAsia="宋体" w:cs="Times New Roman"/>
          <w:bCs/>
        </w:rPr>
        <w:t>}</w:t>
      </w:r>
    </w:p>
    <w:p w14:paraId="0F353DB1">
      <w:pPr>
        <w:pStyle w:val="52"/>
        <w:ind w:firstLine="0" w:firstLineChars="0"/>
        <w:rPr>
          <w:rFonts w:hint="default" w:ascii="Times New Roman" w:hAnsi="Times New Roman" w:cs="Times New Roman"/>
          <w:color w:val="000000"/>
        </w:rPr>
      </w:pPr>
    </w:p>
    <w:p w14:paraId="2C14FD16">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返回业务报文样例：</w:t>
      </w:r>
    </w:p>
    <w:p w14:paraId="153801A1">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请求成功返回报文示例</w:t>
      </w:r>
    </w:p>
    <w:p w14:paraId="17483E44">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36D09F0A">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"Response":{</w:t>
      </w:r>
    </w:p>
    <w:p w14:paraId="72E9D3FA">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"RequestId":"系统自动生成ID",</w:t>
      </w:r>
    </w:p>
    <w:p w14:paraId="3B7312C3">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"Data":{</w:t>
      </w:r>
    </w:p>
    <w:p w14:paraId="0FF09117">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"returncode":"00",</w:t>
      </w:r>
    </w:p>
    <w:p w14:paraId="0A124B5A">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"returnmsg":"成功"</w:t>
      </w:r>
    </w:p>
    <w:p w14:paraId="7D011B0A">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793ACF06">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565B2E7A">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11BAEB1E">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请求失败返回报文示例</w:t>
      </w:r>
    </w:p>
    <w:p w14:paraId="11BBE011">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5605A69B">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"Response": {</w:t>
      </w:r>
    </w:p>
    <w:p w14:paraId="20D6EFDB">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"RequestId": "16位随机数字和字母组合",</w:t>
      </w:r>
    </w:p>
    <w:p w14:paraId="4E7E871E">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"Error": {</w:t>
      </w:r>
    </w:p>
    <w:p w14:paraId="12F42F5A">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"Code": "01",</w:t>
      </w:r>
    </w:p>
    <w:p w14:paraId="119A76F5">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"Message": "错误说明"</w:t>
      </w:r>
    </w:p>
    <w:p w14:paraId="7CCF0BE8">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w:t>
      </w:r>
    </w:p>
    <w:p w14:paraId="69CE83F8">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w:t>
      </w:r>
    </w:p>
    <w:p w14:paraId="11D59C24">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cs="Times New Roman"/>
        </w:rPr>
      </w:pPr>
      <w:r>
        <w:rPr>
          <w:rFonts w:hint="default" w:ascii="Times New Roman" w:hAnsi="Times New Roman" w:eastAsia="宋体" w:cs="Times New Roman"/>
          <w:bCs/>
        </w:rPr>
        <w:t>}</w:t>
      </w:r>
    </w:p>
    <w:p w14:paraId="0FC289D8">
      <w:pPr>
        <w:pStyle w:val="4"/>
        <w:numPr>
          <w:ilvl w:val="2"/>
          <w:numId w:val="0"/>
        </w:numPr>
        <w:tabs>
          <w:tab w:val="clear" w:pos="576"/>
        </w:tabs>
        <w:spacing w:before="156" w:after="156"/>
        <w:jc w:val="both"/>
        <w:rPr>
          <w:rFonts w:hint="default" w:ascii="Times New Roman" w:hAnsi="Times New Roman" w:cs="Times New Roman"/>
        </w:rPr>
      </w:pPr>
      <w:bookmarkStart w:id="176" w:name="_Toc1604328944"/>
      <w:bookmarkStart w:id="177" w:name="_Toc4900"/>
      <w:bookmarkStart w:id="178" w:name="_Toc3082"/>
      <w:r>
        <w:rPr>
          <w:rFonts w:hint="default" w:ascii="Times New Roman" w:hAnsi="Times New Roman" w:cs="Times New Roman"/>
        </w:rPr>
        <w:t>5.2.4企业基础信息更新</w:t>
      </w:r>
      <w:r>
        <w:rPr>
          <w:rFonts w:hint="default" w:ascii="Times New Roman" w:hAnsi="Times New Roman" w:cs="Times New Roman"/>
          <w:lang w:eastAsia="zh-Hans"/>
        </w:rPr>
        <w:t>接口</w:t>
      </w:r>
      <w:bookmarkEnd w:id="176"/>
      <w:bookmarkEnd w:id="177"/>
      <w:bookmarkEnd w:id="178"/>
    </w:p>
    <w:p w14:paraId="78A7E3E7">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接口描述：用于更新企业基础信息</w:t>
      </w:r>
    </w:p>
    <w:p w14:paraId="3D0D6E15">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接口编码：LQSX_SWZJ_GT4_GXQYXX</w:t>
      </w:r>
    </w:p>
    <w:p w14:paraId="4D17F281">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返回格式：json</w:t>
      </w:r>
    </w:p>
    <w:p w14:paraId="5119DFA7">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请求方式：http post</w:t>
      </w:r>
    </w:p>
    <w:p w14:paraId="71BECEE7">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入参说明：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571"/>
        <w:gridCol w:w="1385"/>
        <w:gridCol w:w="3728"/>
        <w:gridCol w:w="1699"/>
      </w:tblGrid>
      <w:tr w14:paraId="1801348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37" w:type="pct"/>
            <w:shd w:val="clear" w:color="auto" w:fill="BFBFBF"/>
            <w:noWrap w:val="0"/>
            <w:vAlign w:val="center"/>
          </w:tcPr>
          <w:p w14:paraId="05B6ED0B">
            <w:pPr>
              <w:pStyle w:val="87"/>
              <w:rPr>
                <w:rFonts w:hint="default" w:ascii="Times New Roman" w:hAnsi="Times New Roman" w:cs="Times New Roman"/>
              </w:rPr>
            </w:pPr>
            <w:r>
              <w:rPr>
                <w:rFonts w:hint="default" w:ascii="Times New Roman" w:hAnsi="Times New Roman" w:cs="Times New Roman"/>
              </w:rPr>
              <w:t>名称</w:t>
            </w:r>
          </w:p>
        </w:tc>
        <w:tc>
          <w:tcPr>
            <w:tcW w:w="826" w:type="pct"/>
            <w:shd w:val="clear" w:color="auto" w:fill="BFBFBF"/>
            <w:noWrap w:val="0"/>
            <w:vAlign w:val="center"/>
          </w:tcPr>
          <w:p w14:paraId="5ED37018">
            <w:pPr>
              <w:pStyle w:val="87"/>
              <w:rPr>
                <w:rFonts w:hint="default" w:ascii="Times New Roman" w:hAnsi="Times New Roman" w:cs="Times New Roman"/>
              </w:rPr>
            </w:pPr>
            <w:r>
              <w:rPr>
                <w:rFonts w:hint="default" w:ascii="Times New Roman" w:hAnsi="Times New Roman" w:cs="Times New Roman"/>
              </w:rPr>
              <w:t>类型</w:t>
            </w:r>
          </w:p>
        </w:tc>
        <w:tc>
          <w:tcPr>
            <w:tcW w:w="2223" w:type="pct"/>
            <w:shd w:val="clear" w:color="auto" w:fill="BFBFBF"/>
            <w:noWrap w:val="0"/>
            <w:vAlign w:val="center"/>
          </w:tcPr>
          <w:p w14:paraId="1F53E6F7">
            <w:pPr>
              <w:pStyle w:val="87"/>
              <w:rPr>
                <w:rFonts w:hint="default" w:ascii="Times New Roman" w:hAnsi="Times New Roman" w:cs="Times New Roman"/>
              </w:rPr>
            </w:pPr>
            <w:r>
              <w:rPr>
                <w:rFonts w:hint="default" w:ascii="Times New Roman" w:hAnsi="Times New Roman" w:cs="Times New Roman"/>
              </w:rPr>
              <w:t>说明</w:t>
            </w:r>
          </w:p>
        </w:tc>
        <w:tc>
          <w:tcPr>
            <w:tcW w:w="1013" w:type="pct"/>
            <w:shd w:val="clear" w:color="auto" w:fill="BFBFBF"/>
            <w:noWrap w:val="0"/>
            <w:vAlign w:val="center"/>
          </w:tcPr>
          <w:p w14:paraId="099F4178">
            <w:pPr>
              <w:pStyle w:val="87"/>
              <w:rPr>
                <w:rFonts w:hint="default" w:ascii="Times New Roman" w:hAnsi="Times New Roman" w:cs="Times New Roman"/>
              </w:rPr>
            </w:pPr>
            <w:r>
              <w:rPr>
                <w:rFonts w:hint="default" w:ascii="Times New Roman" w:hAnsi="Times New Roman" w:cs="Times New Roman"/>
              </w:rPr>
              <w:t>是否必填</w:t>
            </w:r>
          </w:p>
        </w:tc>
      </w:tr>
      <w:tr w14:paraId="54D1507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37" w:type="pct"/>
            <w:noWrap w:val="0"/>
            <w:vAlign w:val="center"/>
          </w:tcPr>
          <w:p w14:paraId="0DA39FA5">
            <w:pPr>
              <w:pStyle w:val="87"/>
              <w:rPr>
                <w:rFonts w:hint="default" w:ascii="Times New Roman" w:hAnsi="Times New Roman" w:cs="Times New Roman"/>
                <w:lang w:eastAsia="zh-Hans"/>
              </w:rPr>
            </w:pPr>
            <w:r>
              <w:rPr>
                <w:rFonts w:hint="default" w:ascii="Times New Roman" w:hAnsi="Times New Roman" w:cs="Times New Roman"/>
              </w:rPr>
              <w:t>nsrsbh</w:t>
            </w:r>
          </w:p>
        </w:tc>
        <w:tc>
          <w:tcPr>
            <w:tcW w:w="826" w:type="pct"/>
            <w:noWrap w:val="0"/>
            <w:vAlign w:val="center"/>
          </w:tcPr>
          <w:p w14:paraId="5A2195A9">
            <w:pPr>
              <w:pStyle w:val="87"/>
              <w:rPr>
                <w:rFonts w:hint="default" w:ascii="Times New Roman" w:hAnsi="Times New Roman" w:cs="Times New Roman"/>
              </w:rPr>
            </w:pPr>
            <w:r>
              <w:rPr>
                <w:rFonts w:hint="default" w:ascii="Times New Roman" w:hAnsi="Times New Roman" w:cs="Times New Roman"/>
              </w:rPr>
              <w:t>String</w:t>
            </w:r>
          </w:p>
        </w:tc>
        <w:tc>
          <w:tcPr>
            <w:tcW w:w="2223" w:type="pct"/>
            <w:noWrap w:val="0"/>
            <w:vAlign w:val="center"/>
          </w:tcPr>
          <w:p w14:paraId="6C616396">
            <w:pPr>
              <w:pStyle w:val="87"/>
              <w:rPr>
                <w:rFonts w:hint="default" w:ascii="Times New Roman" w:hAnsi="Times New Roman" w:cs="Times New Roman"/>
              </w:rPr>
            </w:pPr>
            <w:r>
              <w:rPr>
                <w:rFonts w:hint="default" w:ascii="Times New Roman" w:hAnsi="Times New Roman" w:cs="Times New Roman"/>
              </w:rPr>
              <w:t>纳税人识别号</w:t>
            </w:r>
          </w:p>
          <w:p w14:paraId="455DC5F1">
            <w:pPr>
              <w:pStyle w:val="64"/>
              <w:jc w:val="left"/>
              <w:rPr>
                <w:rFonts w:hint="default" w:ascii="Times New Roman" w:hAnsi="Times New Roman" w:cs="Times New Roman"/>
                <w:lang w:eastAsia="zh-Hans"/>
              </w:rPr>
            </w:pPr>
            <w:r>
              <w:rPr>
                <w:rFonts w:hint="default" w:ascii="Times New Roman" w:hAnsi="Times New Roman" w:cs="Times New Roman"/>
                <w:i/>
                <w:iCs/>
                <w:color w:val="7F7F7F"/>
                <w:sz w:val="18"/>
                <w:szCs w:val="18"/>
              </w:rPr>
              <w:t>(请求报文中nsrsbh，需为直连单位或其对应的虚拟使用单位的纳税人识别号 )</w:t>
            </w:r>
          </w:p>
        </w:tc>
        <w:tc>
          <w:tcPr>
            <w:tcW w:w="1013" w:type="pct"/>
            <w:noWrap w:val="0"/>
            <w:vAlign w:val="center"/>
          </w:tcPr>
          <w:p w14:paraId="003D9664">
            <w:pPr>
              <w:pStyle w:val="87"/>
              <w:rPr>
                <w:rFonts w:hint="default" w:ascii="Times New Roman" w:hAnsi="Times New Roman" w:cs="Times New Roman"/>
              </w:rPr>
            </w:pPr>
            <w:r>
              <w:rPr>
                <w:rFonts w:hint="default" w:ascii="Times New Roman" w:hAnsi="Times New Roman" w:cs="Times New Roman"/>
              </w:rPr>
              <w:t>必填</w:t>
            </w:r>
          </w:p>
        </w:tc>
      </w:tr>
      <w:tr w14:paraId="1097356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37" w:type="pct"/>
            <w:noWrap w:val="0"/>
            <w:vAlign w:val="center"/>
          </w:tcPr>
          <w:p w14:paraId="62CDA06C">
            <w:pPr>
              <w:pStyle w:val="87"/>
              <w:rPr>
                <w:rFonts w:hint="default" w:ascii="Times New Roman" w:hAnsi="Times New Roman" w:cs="Times New Roman"/>
                <w:lang w:eastAsia="zh-Hans"/>
              </w:rPr>
            </w:pPr>
            <w:r>
              <w:rPr>
                <w:rFonts w:hint="default" w:ascii="Times New Roman" w:hAnsi="Times New Roman" w:cs="Times New Roman"/>
              </w:rPr>
              <w:t>ssjswjgDm</w:t>
            </w:r>
          </w:p>
        </w:tc>
        <w:tc>
          <w:tcPr>
            <w:tcW w:w="826" w:type="pct"/>
            <w:noWrap w:val="0"/>
            <w:vAlign w:val="center"/>
          </w:tcPr>
          <w:p w14:paraId="4873B8AE">
            <w:pPr>
              <w:pStyle w:val="87"/>
              <w:rPr>
                <w:rFonts w:hint="default" w:ascii="Times New Roman" w:hAnsi="Times New Roman" w:cs="Times New Roman"/>
              </w:rPr>
            </w:pPr>
            <w:r>
              <w:rPr>
                <w:rFonts w:hint="default" w:ascii="Times New Roman" w:hAnsi="Times New Roman" w:cs="Times New Roman"/>
              </w:rPr>
              <w:t>String</w:t>
            </w:r>
          </w:p>
        </w:tc>
        <w:tc>
          <w:tcPr>
            <w:tcW w:w="2223" w:type="pct"/>
            <w:noWrap w:val="0"/>
            <w:vAlign w:val="center"/>
          </w:tcPr>
          <w:p w14:paraId="5597920A">
            <w:pPr>
              <w:pStyle w:val="87"/>
              <w:rPr>
                <w:rFonts w:hint="default" w:ascii="Times New Roman" w:hAnsi="Times New Roman" w:cs="Times New Roman"/>
              </w:rPr>
            </w:pPr>
            <w:r>
              <w:rPr>
                <w:rFonts w:hint="default" w:ascii="Times New Roman" w:hAnsi="Times New Roman" w:cs="Times New Roman"/>
              </w:rPr>
              <w:t>省级税务机关代码：</w:t>
            </w:r>
          </w:p>
        </w:tc>
        <w:tc>
          <w:tcPr>
            <w:tcW w:w="1013" w:type="pct"/>
            <w:noWrap w:val="0"/>
            <w:vAlign w:val="center"/>
          </w:tcPr>
          <w:p w14:paraId="6F4FA057">
            <w:pPr>
              <w:pStyle w:val="87"/>
              <w:rPr>
                <w:rFonts w:hint="default" w:ascii="Times New Roman" w:hAnsi="Times New Roman" w:cs="Times New Roman"/>
              </w:rPr>
            </w:pPr>
            <w:r>
              <w:rPr>
                <w:rFonts w:hint="default" w:ascii="Times New Roman" w:hAnsi="Times New Roman" w:cs="Times New Roman"/>
              </w:rPr>
              <w:t>必填</w:t>
            </w:r>
          </w:p>
        </w:tc>
      </w:tr>
      <w:tr w14:paraId="2A43605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37" w:type="pct"/>
            <w:noWrap w:val="0"/>
            <w:vAlign w:val="center"/>
          </w:tcPr>
          <w:p w14:paraId="2C294628">
            <w:pPr>
              <w:pStyle w:val="87"/>
              <w:rPr>
                <w:rFonts w:hint="default" w:ascii="Times New Roman" w:hAnsi="Times New Roman" w:cs="Times New Roman"/>
                <w:lang w:eastAsia="zh-Hans"/>
              </w:rPr>
            </w:pPr>
            <w:r>
              <w:rPr>
                <w:rFonts w:hint="default" w:ascii="Times New Roman" w:hAnsi="Times New Roman" w:cs="Times New Roman"/>
              </w:rPr>
              <w:t>fxnsrlx</w:t>
            </w:r>
          </w:p>
        </w:tc>
        <w:tc>
          <w:tcPr>
            <w:tcW w:w="826" w:type="pct"/>
            <w:noWrap w:val="0"/>
            <w:vAlign w:val="center"/>
          </w:tcPr>
          <w:p w14:paraId="7AC5A036">
            <w:pPr>
              <w:pStyle w:val="87"/>
              <w:rPr>
                <w:rFonts w:hint="default" w:ascii="Times New Roman" w:hAnsi="Times New Roman" w:cs="Times New Roman"/>
              </w:rPr>
            </w:pPr>
            <w:r>
              <w:rPr>
                <w:rFonts w:hint="default" w:ascii="Times New Roman" w:hAnsi="Times New Roman" w:cs="Times New Roman"/>
              </w:rPr>
              <w:t>String</w:t>
            </w:r>
          </w:p>
        </w:tc>
        <w:tc>
          <w:tcPr>
            <w:tcW w:w="2223" w:type="pct"/>
            <w:noWrap w:val="0"/>
            <w:vAlign w:val="center"/>
          </w:tcPr>
          <w:p w14:paraId="32A454F6">
            <w:pPr>
              <w:pStyle w:val="87"/>
              <w:rPr>
                <w:rFonts w:hint="default" w:ascii="Times New Roman" w:hAnsi="Times New Roman" w:cs="Times New Roman"/>
                <w:lang w:eastAsia="zh-Hans"/>
              </w:rPr>
            </w:pPr>
            <w:r>
              <w:rPr>
                <w:rFonts w:hint="default" w:ascii="Times New Roman" w:hAnsi="Times New Roman" w:cs="Times New Roman"/>
                <w:lang w:eastAsia="zh-Hans"/>
              </w:rPr>
              <w:t>风险纳税人类型</w:t>
            </w: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5.2.11</w:t>
            </w:r>
            <w:r>
              <w:rPr>
                <w:rFonts w:hint="default" w:ascii="Times New Roman" w:hAnsi="Times New Roman" w:cs="Times New Roman"/>
                <w:i/>
                <w:iCs/>
                <w:color w:val="7F7F7F"/>
              </w:rPr>
              <w:t xml:space="preserve"> )</w:t>
            </w:r>
          </w:p>
        </w:tc>
        <w:tc>
          <w:tcPr>
            <w:tcW w:w="1013" w:type="pct"/>
            <w:noWrap w:val="0"/>
            <w:vAlign w:val="center"/>
          </w:tcPr>
          <w:p w14:paraId="539422DC">
            <w:pPr>
              <w:pStyle w:val="87"/>
              <w:rPr>
                <w:rFonts w:hint="default" w:ascii="Times New Roman" w:hAnsi="Times New Roman" w:cs="Times New Roman"/>
              </w:rPr>
            </w:pPr>
            <w:r>
              <w:rPr>
                <w:rFonts w:hint="default" w:ascii="Times New Roman" w:hAnsi="Times New Roman" w:cs="Times New Roman"/>
              </w:rPr>
              <w:t>必填</w:t>
            </w:r>
          </w:p>
        </w:tc>
      </w:tr>
      <w:tr w14:paraId="7DA2579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37" w:type="pct"/>
            <w:noWrap w:val="0"/>
            <w:vAlign w:val="center"/>
          </w:tcPr>
          <w:p w14:paraId="5A6EF912">
            <w:pPr>
              <w:pStyle w:val="87"/>
              <w:rPr>
                <w:rFonts w:hint="default" w:ascii="Times New Roman" w:hAnsi="Times New Roman" w:cs="Times New Roman"/>
                <w:lang w:eastAsia="zh-Hans"/>
              </w:rPr>
            </w:pPr>
            <w:r>
              <w:rPr>
                <w:rFonts w:hint="default" w:ascii="Times New Roman" w:hAnsi="Times New Roman" w:cs="Times New Roman"/>
              </w:rPr>
              <w:t>xydj</w:t>
            </w:r>
          </w:p>
        </w:tc>
        <w:tc>
          <w:tcPr>
            <w:tcW w:w="826" w:type="pct"/>
            <w:noWrap w:val="0"/>
            <w:vAlign w:val="center"/>
          </w:tcPr>
          <w:p w14:paraId="0F9AD6C7">
            <w:pPr>
              <w:pStyle w:val="87"/>
              <w:rPr>
                <w:rFonts w:hint="default" w:ascii="Times New Roman" w:hAnsi="Times New Roman" w:cs="Times New Roman"/>
              </w:rPr>
            </w:pPr>
            <w:r>
              <w:rPr>
                <w:rFonts w:hint="default" w:ascii="Times New Roman" w:hAnsi="Times New Roman" w:cs="Times New Roman"/>
              </w:rPr>
              <w:t>String</w:t>
            </w:r>
          </w:p>
        </w:tc>
        <w:tc>
          <w:tcPr>
            <w:tcW w:w="2223" w:type="pct"/>
            <w:noWrap w:val="0"/>
            <w:vAlign w:val="center"/>
          </w:tcPr>
          <w:p w14:paraId="2BBC35EA">
            <w:pPr>
              <w:pStyle w:val="87"/>
              <w:rPr>
                <w:rFonts w:hint="default" w:ascii="Times New Roman" w:hAnsi="Times New Roman" w:cs="Times New Roman"/>
                <w:lang w:eastAsia="zh-Hans"/>
              </w:rPr>
            </w:pPr>
            <w:r>
              <w:rPr>
                <w:rFonts w:hint="default" w:ascii="Times New Roman" w:hAnsi="Times New Roman" w:cs="Times New Roman"/>
              </w:rPr>
              <w:t>纳税人信用等级</w:t>
            </w: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5.2.11</w:t>
            </w:r>
            <w:r>
              <w:rPr>
                <w:rFonts w:hint="default" w:ascii="Times New Roman" w:hAnsi="Times New Roman" w:cs="Times New Roman"/>
                <w:i/>
                <w:iCs/>
                <w:color w:val="7F7F7F"/>
              </w:rPr>
              <w:t xml:space="preserve"> )</w:t>
            </w:r>
          </w:p>
        </w:tc>
        <w:tc>
          <w:tcPr>
            <w:tcW w:w="1013" w:type="pct"/>
            <w:noWrap w:val="0"/>
            <w:vAlign w:val="center"/>
          </w:tcPr>
          <w:p w14:paraId="4C74AEC2">
            <w:pPr>
              <w:pStyle w:val="87"/>
              <w:rPr>
                <w:rFonts w:hint="default" w:ascii="Times New Roman" w:hAnsi="Times New Roman" w:cs="Times New Roman"/>
              </w:rPr>
            </w:pPr>
            <w:r>
              <w:rPr>
                <w:rFonts w:hint="default" w:ascii="Times New Roman" w:hAnsi="Times New Roman" w:cs="Times New Roman"/>
              </w:rPr>
              <w:t>必填</w:t>
            </w:r>
          </w:p>
        </w:tc>
      </w:tr>
      <w:tr w14:paraId="50C8B97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37" w:type="pct"/>
            <w:noWrap w:val="0"/>
            <w:vAlign w:val="center"/>
          </w:tcPr>
          <w:p w14:paraId="0606A3F6">
            <w:pPr>
              <w:pStyle w:val="87"/>
              <w:rPr>
                <w:rFonts w:hint="default" w:ascii="Times New Roman" w:hAnsi="Times New Roman" w:cs="Times New Roman"/>
                <w:lang w:eastAsia="zh-Hans"/>
              </w:rPr>
            </w:pPr>
            <w:r>
              <w:rPr>
                <w:rFonts w:hint="default" w:ascii="Times New Roman" w:hAnsi="Times New Roman" w:cs="Times New Roman"/>
              </w:rPr>
              <w:t>ckqyflDm</w:t>
            </w:r>
          </w:p>
        </w:tc>
        <w:tc>
          <w:tcPr>
            <w:tcW w:w="826" w:type="pct"/>
            <w:noWrap w:val="0"/>
            <w:vAlign w:val="center"/>
          </w:tcPr>
          <w:p w14:paraId="7B019C63">
            <w:pPr>
              <w:pStyle w:val="87"/>
              <w:rPr>
                <w:rFonts w:hint="default" w:ascii="Times New Roman" w:hAnsi="Times New Roman" w:cs="Times New Roman"/>
              </w:rPr>
            </w:pPr>
            <w:r>
              <w:rPr>
                <w:rFonts w:hint="default" w:ascii="Times New Roman" w:hAnsi="Times New Roman" w:cs="Times New Roman"/>
              </w:rPr>
              <w:t>String</w:t>
            </w:r>
          </w:p>
        </w:tc>
        <w:tc>
          <w:tcPr>
            <w:tcW w:w="2223" w:type="pct"/>
            <w:noWrap w:val="0"/>
            <w:vAlign w:val="center"/>
          </w:tcPr>
          <w:p w14:paraId="0B036F94">
            <w:pPr>
              <w:pStyle w:val="87"/>
              <w:rPr>
                <w:rFonts w:hint="default" w:ascii="Times New Roman" w:hAnsi="Times New Roman" w:cs="Times New Roman"/>
                <w:lang w:eastAsia="zh-Hans"/>
              </w:rPr>
            </w:pPr>
            <w:r>
              <w:rPr>
                <w:rFonts w:hint="default" w:ascii="Times New Roman" w:hAnsi="Times New Roman" w:cs="Times New Roman"/>
              </w:rPr>
              <w:t>出口企业分类</w:t>
            </w: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5.2.11</w:t>
            </w:r>
            <w:r>
              <w:rPr>
                <w:rFonts w:hint="default" w:ascii="Times New Roman" w:hAnsi="Times New Roman" w:cs="Times New Roman"/>
                <w:i/>
                <w:iCs/>
                <w:color w:val="7F7F7F"/>
              </w:rPr>
              <w:t xml:space="preserve"> )</w:t>
            </w:r>
          </w:p>
        </w:tc>
        <w:tc>
          <w:tcPr>
            <w:tcW w:w="1013" w:type="pct"/>
            <w:noWrap w:val="0"/>
            <w:vAlign w:val="center"/>
          </w:tcPr>
          <w:p w14:paraId="2C7A882B">
            <w:pPr>
              <w:pStyle w:val="87"/>
              <w:rPr>
                <w:rFonts w:hint="default" w:ascii="Times New Roman" w:hAnsi="Times New Roman" w:cs="Times New Roman"/>
              </w:rPr>
            </w:pPr>
            <w:r>
              <w:rPr>
                <w:rFonts w:hint="default" w:ascii="Times New Roman" w:hAnsi="Times New Roman" w:cs="Times New Roman"/>
              </w:rPr>
              <w:t>必填</w:t>
            </w:r>
          </w:p>
        </w:tc>
      </w:tr>
      <w:tr w14:paraId="1B399DB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37" w:type="pct"/>
            <w:noWrap w:val="0"/>
            <w:vAlign w:val="center"/>
          </w:tcPr>
          <w:p w14:paraId="6D24EDA8">
            <w:pPr>
              <w:pStyle w:val="87"/>
              <w:rPr>
                <w:rFonts w:hint="default" w:ascii="Times New Roman" w:hAnsi="Times New Roman" w:cs="Times New Roman"/>
              </w:rPr>
            </w:pPr>
            <w:r>
              <w:rPr>
                <w:rFonts w:hint="default" w:ascii="Times New Roman" w:hAnsi="Times New Roman" w:cs="Times New Roman"/>
              </w:rPr>
              <w:t>zfjglxDm</w:t>
            </w:r>
          </w:p>
        </w:tc>
        <w:tc>
          <w:tcPr>
            <w:tcW w:w="826" w:type="pct"/>
            <w:noWrap w:val="0"/>
            <w:vAlign w:val="center"/>
          </w:tcPr>
          <w:p w14:paraId="14822EB2">
            <w:pPr>
              <w:pStyle w:val="87"/>
              <w:rPr>
                <w:rFonts w:hint="default" w:ascii="Times New Roman" w:hAnsi="Times New Roman" w:cs="Times New Roman"/>
              </w:rPr>
            </w:pPr>
            <w:r>
              <w:rPr>
                <w:rFonts w:hint="default" w:ascii="Times New Roman" w:hAnsi="Times New Roman" w:cs="Times New Roman"/>
              </w:rPr>
              <w:t>String</w:t>
            </w:r>
          </w:p>
        </w:tc>
        <w:tc>
          <w:tcPr>
            <w:tcW w:w="2223" w:type="pct"/>
            <w:noWrap w:val="0"/>
            <w:vAlign w:val="center"/>
          </w:tcPr>
          <w:p w14:paraId="1A427C40">
            <w:pPr>
              <w:pStyle w:val="87"/>
              <w:rPr>
                <w:rFonts w:hint="default" w:ascii="Times New Roman" w:hAnsi="Times New Roman" w:cs="Times New Roman"/>
              </w:rPr>
            </w:pPr>
            <w:r>
              <w:rPr>
                <w:rFonts w:hint="default" w:ascii="Times New Roman" w:hAnsi="Times New Roman" w:cs="Times New Roman"/>
              </w:rPr>
              <w:t>总分机构类型</w:t>
            </w: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5.2.11</w:t>
            </w:r>
            <w:r>
              <w:rPr>
                <w:rFonts w:hint="default" w:ascii="Times New Roman" w:hAnsi="Times New Roman" w:cs="Times New Roman"/>
                <w:i/>
                <w:iCs/>
                <w:color w:val="7F7F7F"/>
              </w:rPr>
              <w:t xml:space="preserve"> )</w:t>
            </w:r>
          </w:p>
        </w:tc>
        <w:tc>
          <w:tcPr>
            <w:tcW w:w="1013" w:type="pct"/>
            <w:noWrap w:val="0"/>
            <w:vAlign w:val="center"/>
          </w:tcPr>
          <w:p w14:paraId="3B6B00CB">
            <w:pPr>
              <w:pStyle w:val="87"/>
              <w:rPr>
                <w:rFonts w:hint="default" w:ascii="Times New Roman" w:hAnsi="Times New Roman" w:cs="Times New Roman"/>
              </w:rPr>
            </w:pPr>
            <w:r>
              <w:rPr>
                <w:rFonts w:hint="default" w:ascii="Times New Roman" w:hAnsi="Times New Roman" w:cs="Times New Roman"/>
              </w:rPr>
              <w:t>必填</w:t>
            </w:r>
          </w:p>
        </w:tc>
      </w:tr>
      <w:tr w14:paraId="0BF5A4F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37" w:type="pct"/>
            <w:noWrap w:val="0"/>
            <w:vAlign w:val="center"/>
          </w:tcPr>
          <w:p w14:paraId="7A5BC35A">
            <w:pPr>
              <w:pStyle w:val="87"/>
              <w:rPr>
                <w:rFonts w:hint="default" w:ascii="Times New Roman" w:hAnsi="Times New Roman" w:cs="Times New Roman"/>
              </w:rPr>
            </w:pPr>
            <w:r>
              <w:rPr>
                <w:rFonts w:hint="default" w:ascii="Times New Roman" w:hAnsi="Times New Roman" w:cs="Times New Roman"/>
              </w:rPr>
              <w:t>nsryjjb</w:t>
            </w:r>
          </w:p>
        </w:tc>
        <w:tc>
          <w:tcPr>
            <w:tcW w:w="826" w:type="pct"/>
            <w:noWrap w:val="0"/>
            <w:vAlign w:val="center"/>
          </w:tcPr>
          <w:p w14:paraId="7992B9C1">
            <w:pPr>
              <w:pStyle w:val="87"/>
              <w:rPr>
                <w:rFonts w:hint="default" w:ascii="Times New Roman" w:hAnsi="Times New Roman" w:cs="Times New Roman"/>
              </w:rPr>
            </w:pPr>
            <w:r>
              <w:rPr>
                <w:rFonts w:hint="default" w:ascii="Times New Roman" w:hAnsi="Times New Roman" w:cs="Times New Roman"/>
              </w:rPr>
              <w:t>String</w:t>
            </w:r>
          </w:p>
        </w:tc>
        <w:tc>
          <w:tcPr>
            <w:tcW w:w="2223" w:type="pct"/>
            <w:noWrap w:val="0"/>
            <w:vAlign w:val="center"/>
          </w:tcPr>
          <w:p w14:paraId="54BC641F">
            <w:pPr>
              <w:pStyle w:val="87"/>
              <w:rPr>
                <w:rFonts w:hint="default" w:ascii="Times New Roman" w:hAnsi="Times New Roman" w:cs="Times New Roman"/>
              </w:rPr>
            </w:pPr>
            <w:r>
              <w:rPr>
                <w:rFonts w:hint="default" w:ascii="Times New Roman" w:hAnsi="Times New Roman" w:cs="Times New Roman"/>
              </w:rPr>
              <w:t>纳税人预警级别</w:t>
            </w: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5.2.11</w:t>
            </w:r>
            <w:r>
              <w:rPr>
                <w:rFonts w:hint="default" w:ascii="Times New Roman" w:hAnsi="Times New Roman" w:cs="Times New Roman"/>
                <w:i/>
                <w:iCs/>
                <w:color w:val="7F7F7F"/>
              </w:rPr>
              <w:t xml:space="preserve"> )</w:t>
            </w:r>
          </w:p>
        </w:tc>
        <w:tc>
          <w:tcPr>
            <w:tcW w:w="1013" w:type="pct"/>
            <w:noWrap w:val="0"/>
            <w:vAlign w:val="center"/>
          </w:tcPr>
          <w:p w14:paraId="2BAC93FD">
            <w:pPr>
              <w:pStyle w:val="87"/>
              <w:rPr>
                <w:rFonts w:hint="default" w:ascii="Times New Roman" w:hAnsi="Times New Roman" w:cs="Times New Roman"/>
              </w:rPr>
            </w:pPr>
            <w:r>
              <w:rPr>
                <w:rFonts w:hint="default" w:ascii="Times New Roman" w:hAnsi="Times New Roman" w:cs="Times New Roman"/>
              </w:rPr>
              <w:t>非必填</w:t>
            </w:r>
          </w:p>
        </w:tc>
      </w:tr>
      <w:tr w14:paraId="6F4D027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37" w:type="pct"/>
            <w:noWrap w:val="0"/>
            <w:vAlign w:val="center"/>
          </w:tcPr>
          <w:p w14:paraId="13FE3A00">
            <w:pPr>
              <w:pStyle w:val="87"/>
              <w:rPr>
                <w:rFonts w:hint="default" w:ascii="Times New Roman" w:hAnsi="Times New Roman" w:cs="Times New Roman"/>
              </w:rPr>
            </w:pPr>
            <w:r>
              <w:rPr>
                <w:rFonts w:hint="default" w:ascii="Times New Roman" w:hAnsi="Times New Roman" w:cs="Times New Roman"/>
              </w:rPr>
              <w:t>fxnsrbz</w:t>
            </w:r>
          </w:p>
        </w:tc>
        <w:tc>
          <w:tcPr>
            <w:tcW w:w="826" w:type="pct"/>
            <w:noWrap w:val="0"/>
            <w:vAlign w:val="center"/>
          </w:tcPr>
          <w:p w14:paraId="57E01D50">
            <w:pPr>
              <w:pStyle w:val="87"/>
              <w:rPr>
                <w:rFonts w:hint="default" w:ascii="Times New Roman" w:hAnsi="Times New Roman" w:cs="Times New Roman"/>
              </w:rPr>
            </w:pPr>
            <w:r>
              <w:rPr>
                <w:rFonts w:hint="default" w:ascii="Times New Roman" w:hAnsi="Times New Roman" w:cs="Times New Roman"/>
              </w:rPr>
              <w:t>String</w:t>
            </w:r>
          </w:p>
        </w:tc>
        <w:tc>
          <w:tcPr>
            <w:tcW w:w="2223" w:type="pct"/>
            <w:noWrap w:val="0"/>
            <w:vAlign w:val="center"/>
          </w:tcPr>
          <w:p w14:paraId="21786574">
            <w:pPr>
              <w:pStyle w:val="87"/>
              <w:rPr>
                <w:rFonts w:hint="default" w:ascii="Times New Roman" w:hAnsi="Times New Roman" w:cs="Times New Roman"/>
              </w:rPr>
            </w:pPr>
            <w:r>
              <w:rPr>
                <w:rFonts w:hint="default" w:ascii="Times New Roman" w:hAnsi="Times New Roman" w:cs="Times New Roman"/>
              </w:rPr>
              <w:t>风险纳税人标志</w:t>
            </w: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5.2.11</w:t>
            </w:r>
            <w:r>
              <w:rPr>
                <w:rFonts w:hint="default" w:ascii="Times New Roman" w:hAnsi="Times New Roman" w:cs="Times New Roman"/>
                <w:i/>
                <w:iCs/>
                <w:color w:val="7F7F7F"/>
              </w:rPr>
              <w:t xml:space="preserve"> )</w:t>
            </w:r>
          </w:p>
        </w:tc>
        <w:tc>
          <w:tcPr>
            <w:tcW w:w="1013" w:type="pct"/>
            <w:noWrap w:val="0"/>
            <w:vAlign w:val="center"/>
          </w:tcPr>
          <w:p w14:paraId="10282BB9">
            <w:pPr>
              <w:pStyle w:val="87"/>
              <w:rPr>
                <w:rFonts w:hint="default" w:ascii="Times New Roman" w:hAnsi="Times New Roman" w:cs="Times New Roman"/>
              </w:rPr>
            </w:pPr>
            <w:r>
              <w:rPr>
                <w:rFonts w:hint="default" w:ascii="Times New Roman" w:hAnsi="Times New Roman" w:cs="Times New Roman"/>
              </w:rPr>
              <w:t>非必填</w:t>
            </w:r>
          </w:p>
        </w:tc>
      </w:tr>
      <w:tr w14:paraId="7C2B07C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37" w:type="pct"/>
            <w:noWrap w:val="0"/>
            <w:vAlign w:val="center"/>
          </w:tcPr>
          <w:p w14:paraId="133FF00A">
            <w:pPr>
              <w:pStyle w:val="87"/>
              <w:rPr>
                <w:rFonts w:hint="default" w:ascii="Times New Roman" w:hAnsi="Times New Roman" w:cs="Times New Roman"/>
              </w:rPr>
            </w:pPr>
            <w:r>
              <w:rPr>
                <w:rFonts w:hint="default" w:ascii="Times New Roman" w:hAnsi="Times New Roman" w:cs="Times New Roman"/>
              </w:rPr>
              <w:t>nsrztDm</w:t>
            </w:r>
          </w:p>
        </w:tc>
        <w:tc>
          <w:tcPr>
            <w:tcW w:w="826" w:type="pct"/>
            <w:noWrap w:val="0"/>
            <w:vAlign w:val="center"/>
          </w:tcPr>
          <w:p w14:paraId="6D68B6F5">
            <w:pPr>
              <w:pStyle w:val="87"/>
              <w:rPr>
                <w:rFonts w:hint="default" w:ascii="Times New Roman" w:hAnsi="Times New Roman" w:cs="Times New Roman"/>
              </w:rPr>
            </w:pPr>
            <w:r>
              <w:rPr>
                <w:rFonts w:hint="default" w:ascii="Times New Roman" w:hAnsi="Times New Roman" w:cs="Times New Roman"/>
              </w:rPr>
              <w:t>String</w:t>
            </w:r>
          </w:p>
        </w:tc>
        <w:tc>
          <w:tcPr>
            <w:tcW w:w="2223" w:type="pct"/>
            <w:noWrap w:val="0"/>
            <w:vAlign w:val="center"/>
          </w:tcPr>
          <w:p w14:paraId="5457AC1E">
            <w:pPr>
              <w:pStyle w:val="87"/>
              <w:rPr>
                <w:rFonts w:hint="default" w:ascii="Times New Roman" w:hAnsi="Times New Roman" w:cs="Times New Roman"/>
              </w:rPr>
            </w:pPr>
            <w:r>
              <w:rPr>
                <w:rFonts w:hint="default" w:ascii="Times New Roman" w:hAnsi="Times New Roman" w:cs="Times New Roman"/>
              </w:rPr>
              <w:t>纳税人状态</w:t>
            </w: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5.2.11</w:t>
            </w:r>
            <w:r>
              <w:rPr>
                <w:rFonts w:hint="default" w:ascii="Times New Roman" w:hAnsi="Times New Roman" w:cs="Times New Roman"/>
                <w:i/>
                <w:iCs/>
                <w:color w:val="7F7F7F"/>
              </w:rPr>
              <w:t xml:space="preserve"> )</w:t>
            </w:r>
          </w:p>
        </w:tc>
        <w:tc>
          <w:tcPr>
            <w:tcW w:w="1013" w:type="pct"/>
            <w:noWrap w:val="0"/>
            <w:vAlign w:val="center"/>
          </w:tcPr>
          <w:p w14:paraId="09CCE40E">
            <w:pPr>
              <w:pStyle w:val="87"/>
              <w:rPr>
                <w:rFonts w:hint="default" w:ascii="Times New Roman" w:hAnsi="Times New Roman" w:cs="Times New Roman"/>
              </w:rPr>
            </w:pPr>
            <w:r>
              <w:rPr>
                <w:rFonts w:hint="default" w:ascii="Times New Roman" w:hAnsi="Times New Roman" w:cs="Times New Roman"/>
              </w:rPr>
              <w:t>必填</w:t>
            </w:r>
          </w:p>
        </w:tc>
      </w:tr>
      <w:tr w14:paraId="2A79732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37" w:type="pct"/>
            <w:noWrap w:val="0"/>
            <w:vAlign w:val="center"/>
          </w:tcPr>
          <w:p w14:paraId="1F8F2F84">
            <w:pPr>
              <w:pStyle w:val="87"/>
              <w:rPr>
                <w:rFonts w:hint="default" w:ascii="Times New Roman" w:hAnsi="Times New Roman" w:cs="Times New Roman"/>
              </w:rPr>
            </w:pPr>
            <w:r>
              <w:rPr>
                <w:rFonts w:hint="default" w:ascii="Times New Roman" w:hAnsi="Times New Roman" w:cs="Times New Roman"/>
              </w:rPr>
              <w:t>nsrlx</w:t>
            </w:r>
          </w:p>
        </w:tc>
        <w:tc>
          <w:tcPr>
            <w:tcW w:w="826" w:type="pct"/>
            <w:noWrap w:val="0"/>
            <w:vAlign w:val="center"/>
          </w:tcPr>
          <w:p w14:paraId="3EB6CBDD">
            <w:pPr>
              <w:pStyle w:val="87"/>
              <w:rPr>
                <w:rFonts w:hint="default" w:ascii="Times New Roman" w:hAnsi="Times New Roman" w:cs="Times New Roman"/>
              </w:rPr>
            </w:pPr>
            <w:r>
              <w:rPr>
                <w:rFonts w:hint="default" w:ascii="Times New Roman" w:hAnsi="Times New Roman" w:cs="Times New Roman"/>
              </w:rPr>
              <w:t>List</w:t>
            </w:r>
          </w:p>
        </w:tc>
        <w:tc>
          <w:tcPr>
            <w:tcW w:w="2223" w:type="pct"/>
            <w:noWrap w:val="0"/>
            <w:vAlign w:val="center"/>
          </w:tcPr>
          <w:p w14:paraId="58982954">
            <w:pPr>
              <w:pStyle w:val="87"/>
              <w:rPr>
                <w:rFonts w:hint="default" w:ascii="Times New Roman" w:hAnsi="Times New Roman" w:cs="Times New Roman"/>
              </w:rPr>
            </w:pPr>
            <w:r>
              <w:rPr>
                <w:rFonts w:hint="default" w:ascii="Times New Roman" w:hAnsi="Times New Roman" w:cs="Times New Roman"/>
              </w:rPr>
              <w:t>纳税人类型</w:t>
            </w: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5.2.11</w:t>
            </w:r>
            <w:r>
              <w:rPr>
                <w:rFonts w:hint="default" w:ascii="Times New Roman" w:hAnsi="Times New Roman" w:cs="Times New Roman"/>
                <w:i/>
                <w:iCs/>
                <w:color w:val="7F7F7F"/>
              </w:rPr>
              <w:t xml:space="preserve"> )</w:t>
            </w:r>
          </w:p>
        </w:tc>
        <w:tc>
          <w:tcPr>
            <w:tcW w:w="1013" w:type="pct"/>
            <w:noWrap w:val="0"/>
            <w:vAlign w:val="center"/>
          </w:tcPr>
          <w:p w14:paraId="26A3FEF0">
            <w:pPr>
              <w:pStyle w:val="87"/>
              <w:rPr>
                <w:rFonts w:hint="default" w:ascii="Times New Roman" w:hAnsi="Times New Roman" w:cs="Times New Roman"/>
              </w:rPr>
            </w:pPr>
            <w:r>
              <w:rPr>
                <w:rFonts w:hint="default" w:ascii="Times New Roman" w:hAnsi="Times New Roman" w:cs="Times New Roman"/>
              </w:rPr>
              <w:t>非必填</w:t>
            </w:r>
          </w:p>
        </w:tc>
      </w:tr>
      <w:tr w14:paraId="68DC20D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37" w:type="pct"/>
            <w:noWrap w:val="0"/>
            <w:vAlign w:val="center"/>
          </w:tcPr>
          <w:p w14:paraId="4520AFDE">
            <w:pPr>
              <w:pStyle w:val="87"/>
              <w:rPr>
                <w:rFonts w:hint="default" w:ascii="Times New Roman" w:hAnsi="Times New Roman" w:cs="Times New Roman"/>
              </w:rPr>
            </w:pPr>
            <w:r>
              <w:rPr>
                <w:rFonts w:hint="default" w:ascii="Times New Roman" w:hAnsi="Times New Roman" w:cs="Times New Roman"/>
                <w:lang w:eastAsia="zh-Hans"/>
              </w:rPr>
              <w:t>hyDm</w:t>
            </w:r>
          </w:p>
        </w:tc>
        <w:tc>
          <w:tcPr>
            <w:tcW w:w="826" w:type="pct"/>
            <w:noWrap w:val="0"/>
            <w:vAlign w:val="center"/>
          </w:tcPr>
          <w:p w14:paraId="30944328">
            <w:pPr>
              <w:pStyle w:val="87"/>
              <w:rPr>
                <w:rFonts w:hint="default" w:ascii="Times New Roman" w:hAnsi="Times New Roman" w:cs="Times New Roman"/>
              </w:rPr>
            </w:pPr>
            <w:r>
              <w:rPr>
                <w:rFonts w:hint="default" w:ascii="Times New Roman" w:hAnsi="Times New Roman" w:cs="Times New Roman"/>
              </w:rPr>
              <w:t>String</w:t>
            </w:r>
          </w:p>
        </w:tc>
        <w:tc>
          <w:tcPr>
            <w:tcW w:w="2223" w:type="pct"/>
            <w:noWrap w:val="0"/>
            <w:vAlign w:val="center"/>
          </w:tcPr>
          <w:p w14:paraId="01F4C256">
            <w:pPr>
              <w:pStyle w:val="87"/>
              <w:rPr>
                <w:rFonts w:hint="default" w:ascii="Times New Roman" w:hAnsi="Times New Roman" w:cs="Times New Roman"/>
              </w:rPr>
            </w:pPr>
            <w:r>
              <w:rPr>
                <w:rFonts w:hint="default" w:ascii="Times New Roman" w:hAnsi="Times New Roman" w:cs="Times New Roman"/>
              </w:rPr>
              <w:t>行业代码</w:t>
            </w: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5.2.11</w:t>
            </w:r>
            <w:r>
              <w:rPr>
                <w:rFonts w:hint="default" w:ascii="Times New Roman" w:hAnsi="Times New Roman" w:cs="Times New Roman"/>
                <w:i/>
                <w:iCs/>
                <w:color w:val="7F7F7F"/>
              </w:rPr>
              <w:t xml:space="preserve"> )</w:t>
            </w:r>
          </w:p>
        </w:tc>
        <w:tc>
          <w:tcPr>
            <w:tcW w:w="1013" w:type="pct"/>
            <w:noWrap w:val="0"/>
            <w:vAlign w:val="center"/>
          </w:tcPr>
          <w:p w14:paraId="446B6FBA">
            <w:pPr>
              <w:pStyle w:val="87"/>
              <w:rPr>
                <w:rFonts w:hint="default" w:ascii="Times New Roman" w:hAnsi="Times New Roman" w:cs="Times New Roman"/>
              </w:rPr>
            </w:pPr>
            <w:r>
              <w:rPr>
                <w:rFonts w:hint="default" w:ascii="Times New Roman" w:hAnsi="Times New Roman" w:cs="Times New Roman"/>
              </w:rPr>
              <w:t>非必填</w:t>
            </w:r>
          </w:p>
        </w:tc>
      </w:tr>
      <w:tr w14:paraId="114F173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37" w:type="pct"/>
            <w:noWrap w:val="0"/>
            <w:vAlign w:val="center"/>
          </w:tcPr>
          <w:p w14:paraId="4F8C9E4E">
            <w:pPr>
              <w:pStyle w:val="87"/>
              <w:rPr>
                <w:rFonts w:hint="default" w:ascii="Times New Roman" w:hAnsi="Times New Roman" w:cs="Times New Roman"/>
              </w:rPr>
            </w:pPr>
            <w:r>
              <w:rPr>
                <w:rFonts w:hint="default" w:ascii="Times New Roman" w:hAnsi="Times New Roman" w:cs="Times New Roman"/>
              </w:rPr>
              <w:t>xfnsrlxDOList</w:t>
            </w:r>
          </w:p>
        </w:tc>
        <w:tc>
          <w:tcPr>
            <w:tcW w:w="826" w:type="pct"/>
            <w:noWrap w:val="0"/>
            <w:vAlign w:val="center"/>
          </w:tcPr>
          <w:p w14:paraId="05EA7AE9">
            <w:pPr>
              <w:pStyle w:val="87"/>
              <w:rPr>
                <w:rFonts w:hint="default" w:ascii="Times New Roman" w:hAnsi="Times New Roman" w:cs="Times New Roman"/>
              </w:rPr>
            </w:pPr>
            <w:r>
              <w:rPr>
                <w:rFonts w:hint="default" w:ascii="Times New Roman" w:hAnsi="Times New Roman" w:cs="Times New Roman"/>
              </w:rPr>
              <w:t>List</w:t>
            </w:r>
          </w:p>
        </w:tc>
        <w:tc>
          <w:tcPr>
            <w:tcW w:w="2223" w:type="pct"/>
            <w:noWrap w:val="0"/>
            <w:vAlign w:val="center"/>
          </w:tcPr>
          <w:p w14:paraId="38C8109F">
            <w:pPr>
              <w:pStyle w:val="87"/>
              <w:rPr>
                <w:rFonts w:hint="default" w:ascii="Times New Roman" w:hAnsi="Times New Roman" w:cs="Times New Roman"/>
              </w:rPr>
            </w:pPr>
            <w:r>
              <w:rPr>
                <w:rFonts w:hint="default" w:ascii="Times New Roman" w:hAnsi="Times New Roman" w:cs="Times New Roman"/>
              </w:rPr>
              <w:t>消费纳税人类型</w:t>
            </w: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5.2.11</w:t>
            </w:r>
            <w:r>
              <w:rPr>
                <w:rFonts w:hint="default" w:ascii="Times New Roman" w:hAnsi="Times New Roman" w:cs="Times New Roman"/>
                <w:i/>
                <w:iCs/>
                <w:color w:val="7F7F7F"/>
              </w:rPr>
              <w:t xml:space="preserve"> )</w:t>
            </w:r>
          </w:p>
        </w:tc>
        <w:tc>
          <w:tcPr>
            <w:tcW w:w="1013" w:type="pct"/>
            <w:noWrap w:val="0"/>
            <w:vAlign w:val="center"/>
          </w:tcPr>
          <w:p w14:paraId="3EA2F205">
            <w:pPr>
              <w:pStyle w:val="87"/>
              <w:rPr>
                <w:rFonts w:hint="default" w:ascii="Times New Roman" w:hAnsi="Times New Roman" w:cs="Times New Roman"/>
              </w:rPr>
            </w:pPr>
            <w:r>
              <w:rPr>
                <w:rFonts w:hint="default" w:ascii="Times New Roman" w:hAnsi="Times New Roman" w:cs="Times New Roman"/>
              </w:rPr>
              <w:t>非必填</w:t>
            </w:r>
          </w:p>
        </w:tc>
      </w:tr>
      <w:tr w14:paraId="22DAB31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37" w:type="pct"/>
            <w:noWrap w:val="0"/>
            <w:vAlign w:val="center"/>
          </w:tcPr>
          <w:p w14:paraId="219D588B">
            <w:pPr>
              <w:pStyle w:val="87"/>
              <w:rPr>
                <w:rFonts w:hint="default" w:ascii="Times New Roman" w:hAnsi="Times New Roman" w:cs="Times New Roman"/>
              </w:rPr>
            </w:pPr>
            <w:r>
              <w:rPr>
                <w:rFonts w:hint="default" w:ascii="Times New Roman" w:hAnsi="Times New Roman" w:cs="Times New Roman"/>
              </w:rPr>
              <w:t>qyhyxzDOList</w:t>
            </w:r>
          </w:p>
        </w:tc>
        <w:tc>
          <w:tcPr>
            <w:tcW w:w="826" w:type="pct"/>
            <w:noWrap w:val="0"/>
            <w:vAlign w:val="center"/>
          </w:tcPr>
          <w:p w14:paraId="783980ED">
            <w:pPr>
              <w:pStyle w:val="87"/>
              <w:rPr>
                <w:rFonts w:hint="default" w:ascii="Times New Roman" w:hAnsi="Times New Roman" w:cs="Times New Roman"/>
              </w:rPr>
            </w:pPr>
            <w:r>
              <w:rPr>
                <w:rFonts w:hint="default" w:ascii="Times New Roman" w:hAnsi="Times New Roman" w:cs="Times New Roman"/>
              </w:rPr>
              <w:t>List</w:t>
            </w:r>
          </w:p>
        </w:tc>
        <w:tc>
          <w:tcPr>
            <w:tcW w:w="2223" w:type="pct"/>
            <w:noWrap w:val="0"/>
            <w:vAlign w:val="center"/>
          </w:tcPr>
          <w:p w14:paraId="508F4449">
            <w:pPr>
              <w:pStyle w:val="87"/>
              <w:rPr>
                <w:rFonts w:hint="default" w:ascii="Times New Roman" w:hAnsi="Times New Roman" w:cs="Times New Roman"/>
              </w:rPr>
            </w:pPr>
            <w:r>
              <w:rPr>
                <w:rFonts w:hint="default" w:ascii="Times New Roman" w:hAnsi="Times New Roman" w:cs="Times New Roman"/>
              </w:rPr>
              <w:t>企业行业性质</w:t>
            </w: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5.2.11</w:t>
            </w:r>
            <w:r>
              <w:rPr>
                <w:rFonts w:hint="default" w:ascii="Times New Roman" w:hAnsi="Times New Roman" w:cs="Times New Roman"/>
                <w:i/>
                <w:iCs/>
                <w:color w:val="7F7F7F"/>
              </w:rPr>
              <w:t xml:space="preserve"> )</w:t>
            </w:r>
          </w:p>
        </w:tc>
        <w:tc>
          <w:tcPr>
            <w:tcW w:w="1013" w:type="pct"/>
            <w:noWrap w:val="0"/>
            <w:vAlign w:val="center"/>
          </w:tcPr>
          <w:p w14:paraId="5174843E">
            <w:pPr>
              <w:pStyle w:val="87"/>
              <w:rPr>
                <w:rFonts w:hint="default" w:ascii="Times New Roman" w:hAnsi="Times New Roman" w:cs="Times New Roman"/>
              </w:rPr>
            </w:pPr>
            <w:r>
              <w:rPr>
                <w:rFonts w:hint="default" w:ascii="Times New Roman" w:hAnsi="Times New Roman" w:cs="Times New Roman"/>
              </w:rPr>
              <w:t>非必填</w:t>
            </w:r>
          </w:p>
        </w:tc>
      </w:tr>
    </w:tbl>
    <w:p w14:paraId="436292A4">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出参说明：</w:t>
      </w:r>
    </w:p>
    <w:tbl>
      <w:tblPr>
        <w:tblStyle w:val="32"/>
        <w:tblW w:w="4999"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719"/>
        <w:gridCol w:w="3221"/>
        <w:gridCol w:w="2444"/>
      </w:tblGrid>
      <w:tr w14:paraId="779BE90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shd w:val="clear" w:color="auto" w:fill="BFBFBF"/>
            <w:noWrap w:val="0"/>
            <w:vAlign w:val="center"/>
          </w:tcPr>
          <w:p w14:paraId="028F3DF6">
            <w:pPr>
              <w:pStyle w:val="87"/>
              <w:rPr>
                <w:rFonts w:hint="default" w:ascii="Times New Roman" w:hAnsi="Times New Roman" w:cs="Times New Roman"/>
              </w:rPr>
            </w:pPr>
            <w:r>
              <w:rPr>
                <w:rFonts w:hint="default" w:ascii="Times New Roman" w:hAnsi="Times New Roman" w:cs="Times New Roman"/>
              </w:rPr>
              <w:t>名称</w:t>
            </w:r>
          </w:p>
        </w:tc>
        <w:tc>
          <w:tcPr>
            <w:tcW w:w="1920" w:type="pct"/>
            <w:shd w:val="clear" w:color="auto" w:fill="BFBFBF"/>
            <w:noWrap w:val="0"/>
            <w:vAlign w:val="center"/>
          </w:tcPr>
          <w:p w14:paraId="7A9A0B92">
            <w:pPr>
              <w:pStyle w:val="87"/>
              <w:rPr>
                <w:rFonts w:hint="default" w:ascii="Times New Roman" w:hAnsi="Times New Roman" w:cs="Times New Roman"/>
              </w:rPr>
            </w:pPr>
            <w:r>
              <w:rPr>
                <w:rFonts w:hint="default" w:ascii="Times New Roman" w:hAnsi="Times New Roman" w:cs="Times New Roman"/>
              </w:rPr>
              <w:t>说明</w:t>
            </w:r>
          </w:p>
        </w:tc>
        <w:tc>
          <w:tcPr>
            <w:tcW w:w="1457" w:type="pct"/>
            <w:shd w:val="clear" w:color="auto" w:fill="BFBFBF"/>
            <w:noWrap w:val="0"/>
            <w:vAlign w:val="center"/>
          </w:tcPr>
          <w:p w14:paraId="56646300">
            <w:pPr>
              <w:pStyle w:val="87"/>
              <w:rPr>
                <w:rFonts w:hint="default" w:ascii="Times New Roman" w:hAnsi="Times New Roman" w:cs="Times New Roman"/>
              </w:rPr>
            </w:pPr>
            <w:r>
              <w:rPr>
                <w:rFonts w:hint="default" w:ascii="Times New Roman" w:hAnsi="Times New Roman" w:cs="Times New Roman"/>
              </w:rPr>
              <w:t>描述</w:t>
            </w:r>
          </w:p>
        </w:tc>
      </w:tr>
      <w:tr w14:paraId="6ACF0AB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0597B1D6">
            <w:pPr>
              <w:pStyle w:val="87"/>
              <w:rPr>
                <w:rFonts w:hint="default" w:ascii="Times New Roman" w:hAnsi="Times New Roman" w:cs="Times New Roman"/>
                <w:lang w:eastAsia="zh-Hans"/>
              </w:rPr>
            </w:pPr>
            <w:r>
              <w:rPr>
                <w:rFonts w:hint="default" w:ascii="Times New Roman" w:hAnsi="Times New Roman" w:cs="Times New Roman"/>
                <w:lang w:eastAsia="zh-Hans"/>
              </w:rPr>
              <w:t>returncode</w:t>
            </w:r>
          </w:p>
        </w:tc>
        <w:tc>
          <w:tcPr>
            <w:tcW w:w="1920" w:type="pct"/>
            <w:noWrap w:val="0"/>
            <w:vAlign w:val="center"/>
          </w:tcPr>
          <w:p w14:paraId="23F2CCC2">
            <w:pPr>
              <w:pStyle w:val="87"/>
              <w:rPr>
                <w:rFonts w:hint="default" w:ascii="Times New Roman" w:hAnsi="Times New Roman" w:cs="Times New Roman"/>
                <w:lang w:eastAsia="zh-Hans"/>
              </w:rPr>
            </w:pPr>
            <w:r>
              <w:rPr>
                <w:rFonts w:hint="default" w:ascii="Times New Roman" w:hAnsi="Times New Roman" w:cs="Times New Roman"/>
                <w:lang w:eastAsia="zh-Hans"/>
              </w:rPr>
              <w:t>返回码</w:t>
            </w:r>
          </w:p>
        </w:tc>
        <w:tc>
          <w:tcPr>
            <w:tcW w:w="1457" w:type="pct"/>
            <w:noWrap w:val="0"/>
            <w:vAlign w:val="center"/>
          </w:tcPr>
          <w:p w14:paraId="04843B3E">
            <w:pPr>
              <w:pStyle w:val="87"/>
              <w:rPr>
                <w:rFonts w:hint="default" w:ascii="Times New Roman" w:hAnsi="Times New Roman" w:cs="Times New Roman"/>
                <w:lang w:eastAsia="zh-Hans"/>
              </w:rPr>
            </w:pPr>
            <w:r>
              <w:rPr>
                <w:rFonts w:hint="default" w:ascii="Times New Roman" w:hAnsi="Times New Roman" w:cs="Times New Roman"/>
                <w:lang w:eastAsia="zh-Hans"/>
              </w:rPr>
              <w:t>返回码</w:t>
            </w:r>
          </w:p>
        </w:tc>
      </w:tr>
      <w:tr w14:paraId="7DF9CE5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57BB5169">
            <w:pPr>
              <w:pStyle w:val="87"/>
              <w:rPr>
                <w:rFonts w:hint="default" w:ascii="Times New Roman" w:hAnsi="Times New Roman" w:cs="Times New Roman"/>
                <w:lang w:eastAsia="zh-Hans"/>
              </w:rPr>
            </w:pPr>
            <w:r>
              <w:rPr>
                <w:rFonts w:hint="default" w:ascii="Times New Roman" w:hAnsi="Times New Roman" w:cs="Times New Roman"/>
              </w:rPr>
              <w:t>returnmsg</w:t>
            </w:r>
          </w:p>
        </w:tc>
        <w:tc>
          <w:tcPr>
            <w:tcW w:w="1920" w:type="pct"/>
            <w:noWrap w:val="0"/>
            <w:vAlign w:val="center"/>
          </w:tcPr>
          <w:p w14:paraId="6BBF85AF">
            <w:pPr>
              <w:pStyle w:val="87"/>
              <w:rPr>
                <w:rFonts w:hint="default" w:ascii="Times New Roman" w:hAnsi="Times New Roman" w:cs="Times New Roman"/>
                <w:lang w:eastAsia="zh-Hans"/>
              </w:rPr>
            </w:pPr>
            <w:r>
              <w:rPr>
                <w:rFonts w:hint="default" w:ascii="Times New Roman" w:hAnsi="Times New Roman" w:cs="Times New Roman"/>
                <w:lang w:eastAsia="zh-Hans"/>
              </w:rPr>
              <w:t>返回信息</w:t>
            </w:r>
          </w:p>
        </w:tc>
        <w:tc>
          <w:tcPr>
            <w:tcW w:w="1457" w:type="pct"/>
            <w:noWrap w:val="0"/>
            <w:vAlign w:val="center"/>
          </w:tcPr>
          <w:p w14:paraId="4DB205F1">
            <w:pPr>
              <w:pStyle w:val="87"/>
              <w:rPr>
                <w:rFonts w:hint="default" w:ascii="Times New Roman" w:hAnsi="Times New Roman" w:cs="Times New Roman"/>
                <w:lang w:eastAsia="zh-Hans"/>
              </w:rPr>
            </w:pPr>
            <w:r>
              <w:rPr>
                <w:rFonts w:hint="default" w:ascii="Times New Roman" w:hAnsi="Times New Roman" w:cs="Times New Roman"/>
                <w:lang w:eastAsia="zh-Hans"/>
              </w:rPr>
              <w:t>返回信息</w:t>
            </w:r>
          </w:p>
        </w:tc>
      </w:tr>
    </w:tbl>
    <w:p w14:paraId="1B4517AC">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请求业务报文样例：</w:t>
      </w:r>
    </w:p>
    <w:p w14:paraId="2613134D">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7E7D8744">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 xml:space="preserve">     "nsrsbh":"1", </w:t>
      </w:r>
    </w:p>
    <w:p w14:paraId="1DDA5395">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"ssjswjgDm":"123123", </w:t>
      </w:r>
    </w:p>
    <w:p w14:paraId="57C97D4D">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"fxnsrlx":"01",</w:t>
      </w:r>
    </w:p>
    <w:p w14:paraId="0D6C87F7">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"xydj":"1",</w:t>
      </w:r>
    </w:p>
    <w:p w14:paraId="5FD03626">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"ckqyflDm":"1", </w:t>
      </w:r>
    </w:p>
    <w:p w14:paraId="01A3F9C7">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"zfjglxDm":"总机构", </w:t>
      </w:r>
    </w:p>
    <w:p w14:paraId="3E302AA4">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"nsryjjb":"202305",</w:t>
      </w:r>
    </w:p>
    <w:p w14:paraId="50035CF9">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"fxnsrbz":"1",</w:t>
      </w:r>
    </w:p>
    <w:p w14:paraId="03D6505C">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"nsrztDm":"1",</w:t>
      </w:r>
    </w:p>
    <w:p w14:paraId="6E0937BF">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"hyDm":"B",</w:t>
      </w:r>
    </w:p>
    <w:p w14:paraId="0CCBC949">
      <w:pPr>
        <w:pBdr>
          <w:top w:val="single" w:color="auto" w:sz="4" w:space="0"/>
          <w:left w:val="single" w:color="auto" w:sz="4" w:space="0"/>
          <w:bottom w:val="single" w:color="auto" w:sz="4" w:space="0"/>
          <w:right w:val="single" w:color="auto" w:sz="4" w:space="0"/>
        </w:pBdr>
        <w:spacing w:before="156" w:beforeLines="50" w:after="31" w:afterLines="10"/>
        <w:ind w:left="0" w:leftChars="0" w:firstLine="0" w:firstLineChars="0"/>
        <w:rPr>
          <w:rFonts w:hint="default" w:ascii="Times New Roman" w:hAnsi="Times New Roman" w:eastAsia="宋体" w:cs="Times New Roman"/>
          <w:bCs/>
        </w:rPr>
      </w:pPr>
      <w:r>
        <w:rPr>
          <w:rFonts w:hint="default" w:ascii="Times New Roman" w:hAnsi="Times New Roman" w:eastAsia="宋体" w:cs="Times New Roman"/>
          <w:bCs/>
        </w:rPr>
        <w:t>                 "xfnsrlxDOList":[{"xfsnsrlxdm":"01","yxqq":946656000000,"yxqz":4070880000000}],</w:t>
      </w:r>
    </w:p>
    <w:p w14:paraId="5048F011">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"qyhyxzDOList":[{"qyhyxzdm":"01","yxqq":946656000000,"yxqz":4070880000000},{"qyhyxzdm":"02","yxqq":946656000000,"yxqz":4070880000000}]</w:t>
      </w:r>
    </w:p>
    <w:p w14:paraId="6178DD70">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"nsrlxDOList":[{"nsrlx":"1","yxqq":"2024-01-01","yxqz":"2024-06-01"}]</w:t>
      </w:r>
    </w:p>
    <w:p w14:paraId="4159495E">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4127F101">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返回业务报文样例：</w:t>
      </w:r>
    </w:p>
    <w:p w14:paraId="3A489283">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请求成功返回报文示例</w:t>
      </w:r>
    </w:p>
    <w:p w14:paraId="34256709">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3EC6C273">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"Response":{</w:t>
      </w:r>
    </w:p>
    <w:p w14:paraId="141F3ECE">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"RequestId":"系统自动生成ID",</w:t>
      </w:r>
    </w:p>
    <w:p w14:paraId="7D4AA82E">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"Data":{</w:t>
      </w:r>
    </w:p>
    <w:p w14:paraId="4160AAFF">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"returncode":"00",</w:t>
      </w:r>
    </w:p>
    <w:p w14:paraId="2ED28D1A">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"returnmsg":"成功"</w:t>
      </w:r>
    </w:p>
    <w:p w14:paraId="458402C2">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7BFA7A96">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64A46EEF">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1511F7D6">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请求失败返回报文示例</w:t>
      </w:r>
    </w:p>
    <w:p w14:paraId="2597D385">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bookmarkStart w:id="179" w:name="_Toc106402088"/>
      <w:bookmarkStart w:id="180" w:name="_Toc111723927"/>
      <w:bookmarkStart w:id="181" w:name="_Toc21353"/>
      <w:bookmarkStart w:id="182" w:name="_Toc151890076"/>
      <w:r>
        <w:rPr>
          <w:rFonts w:hint="default" w:ascii="Times New Roman" w:hAnsi="Times New Roman" w:eastAsia="宋体" w:cs="Times New Roman"/>
          <w:bCs/>
        </w:rPr>
        <w:t>{</w:t>
      </w:r>
    </w:p>
    <w:p w14:paraId="51409651">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"Response": {</w:t>
      </w:r>
    </w:p>
    <w:p w14:paraId="20A81ED5">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"RequestId": "16位随机数字和字母组合",</w:t>
      </w:r>
    </w:p>
    <w:p w14:paraId="6937DF4B">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"Error": {</w:t>
      </w:r>
    </w:p>
    <w:p w14:paraId="61C5ACE4">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"Code": "01",</w:t>
      </w:r>
    </w:p>
    <w:p w14:paraId="5F39441D">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"Message": "错误说明"</w:t>
      </w:r>
    </w:p>
    <w:p w14:paraId="657AD06D">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w:t>
      </w:r>
    </w:p>
    <w:p w14:paraId="3AA076ED">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w:t>
      </w:r>
    </w:p>
    <w:p w14:paraId="22201B8E">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
          <w:sz w:val="44"/>
          <w:szCs w:val="44"/>
        </w:rPr>
      </w:pPr>
      <w:r>
        <w:rPr>
          <w:rFonts w:hint="default" w:ascii="Times New Roman" w:hAnsi="Times New Roman" w:eastAsia="宋体" w:cs="Times New Roman"/>
          <w:bCs/>
        </w:rPr>
        <w:t>}</w:t>
      </w:r>
    </w:p>
    <w:p w14:paraId="2AD38B33">
      <w:pPr>
        <w:pStyle w:val="4"/>
        <w:numPr>
          <w:ilvl w:val="2"/>
          <w:numId w:val="0"/>
        </w:numPr>
        <w:tabs>
          <w:tab w:val="clear" w:pos="576"/>
        </w:tabs>
        <w:spacing w:before="156" w:after="156"/>
        <w:jc w:val="both"/>
        <w:rPr>
          <w:rFonts w:hint="default" w:ascii="Times New Roman" w:hAnsi="Times New Roman" w:cs="Times New Roman"/>
          <w:lang w:eastAsia="zh-Hans"/>
        </w:rPr>
      </w:pPr>
      <w:bookmarkStart w:id="183" w:name="_Toc5442"/>
      <w:bookmarkStart w:id="184" w:name="_Toc13594"/>
      <w:r>
        <w:rPr>
          <w:rFonts w:hint="default" w:ascii="Times New Roman" w:hAnsi="Times New Roman" w:cs="Times New Roman"/>
        </w:rPr>
        <w:t>5.2.5增加纳税人授信额度</w:t>
      </w:r>
      <w:bookmarkEnd w:id="179"/>
      <w:bookmarkEnd w:id="180"/>
      <w:bookmarkEnd w:id="181"/>
      <w:r>
        <w:rPr>
          <w:rFonts w:hint="default" w:ascii="Times New Roman" w:hAnsi="Times New Roman" w:cs="Times New Roman"/>
          <w:lang w:eastAsia="zh-Hans"/>
        </w:rPr>
        <w:t>接口</w:t>
      </w:r>
      <w:bookmarkEnd w:id="182"/>
      <w:bookmarkEnd w:id="183"/>
      <w:bookmarkEnd w:id="184"/>
    </w:p>
    <w:p w14:paraId="769DA1F6">
      <w:pPr>
        <w:ind w:firstLine="420"/>
        <w:rPr>
          <w:rFonts w:hint="default" w:ascii="Times New Roman" w:hAnsi="Times New Roman" w:eastAsia="宋体" w:cs="Times New Roman"/>
          <w:i/>
          <w:iCs/>
          <w:color w:val="7F7F7F"/>
          <w:sz w:val="21"/>
          <w:szCs w:val="20"/>
        </w:rPr>
      </w:pPr>
      <w:r>
        <w:rPr>
          <w:rFonts w:hint="default" w:ascii="Times New Roman" w:hAnsi="Times New Roman" w:eastAsia="宋体" w:cs="Times New Roman"/>
          <w:i/>
          <w:iCs/>
          <w:color w:val="7F7F7F"/>
          <w:sz w:val="21"/>
          <w:szCs w:val="20"/>
        </w:rPr>
        <w:t>(调用接口前请先查询赋额额度，详见5.1.1 )</w:t>
      </w:r>
    </w:p>
    <w:p w14:paraId="2C04CCCA">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接口描述：用于增加纳税人授信额度</w:t>
      </w:r>
    </w:p>
    <w:p w14:paraId="04503435">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接口编码：LQSX_SWZJ_GT4_ZJNSRSXED</w:t>
      </w:r>
    </w:p>
    <w:p w14:paraId="727051EE">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返回格式：json</w:t>
      </w:r>
    </w:p>
    <w:p w14:paraId="23EE45E2">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请求方式：http post</w:t>
      </w:r>
    </w:p>
    <w:p w14:paraId="71D146EC">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入参说明：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474"/>
        <w:gridCol w:w="1437"/>
        <w:gridCol w:w="3849"/>
        <w:gridCol w:w="1623"/>
      </w:tblGrid>
      <w:tr w14:paraId="6C77673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879" w:type="pct"/>
            <w:shd w:val="clear" w:color="auto" w:fill="BFBFBF"/>
            <w:noWrap w:val="0"/>
            <w:vAlign w:val="center"/>
          </w:tcPr>
          <w:p w14:paraId="280CFFA0">
            <w:pPr>
              <w:pStyle w:val="87"/>
              <w:rPr>
                <w:rFonts w:hint="default" w:ascii="Times New Roman" w:hAnsi="Times New Roman" w:cs="Times New Roman"/>
              </w:rPr>
            </w:pPr>
            <w:r>
              <w:rPr>
                <w:rFonts w:hint="default" w:ascii="Times New Roman" w:hAnsi="Times New Roman" w:cs="Times New Roman"/>
              </w:rPr>
              <w:t>名称</w:t>
            </w:r>
          </w:p>
        </w:tc>
        <w:tc>
          <w:tcPr>
            <w:tcW w:w="857" w:type="pct"/>
            <w:shd w:val="clear" w:color="auto" w:fill="BFBFBF"/>
            <w:noWrap w:val="0"/>
            <w:vAlign w:val="center"/>
          </w:tcPr>
          <w:p w14:paraId="5B2FB550">
            <w:pPr>
              <w:pStyle w:val="87"/>
              <w:rPr>
                <w:rFonts w:hint="default" w:ascii="Times New Roman" w:hAnsi="Times New Roman" w:cs="Times New Roman"/>
              </w:rPr>
            </w:pPr>
            <w:r>
              <w:rPr>
                <w:rFonts w:hint="default" w:ascii="Times New Roman" w:hAnsi="Times New Roman" w:cs="Times New Roman"/>
              </w:rPr>
              <w:t>类型</w:t>
            </w:r>
          </w:p>
        </w:tc>
        <w:tc>
          <w:tcPr>
            <w:tcW w:w="2295" w:type="pct"/>
            <w:shd w:val="clear" w:color="auto" w:fill="BFBFBF"/>
            <w:noWrap w:val="0"/>
            <w:vAlign w:val="center"/>
          </w:tcPr>
          <w:p w14:paraId="1B09D8DC">
            <w:pPr>
              <w:pStyle w:val="87"/>
              <w:rPr>
                <w:rFonts w:hint="default" w:ascii="Times New Roman" w:hAnsi="Times New Roman" w:cs="Times New Roman"/>
              </w:rPr>
            </w:pPr>
            <w:r>
              <w:rPr>
                <w:rFonts w:hint="default" w:ascii="Times New Roman" w:hAnsi="Times New Roman" w:cs="Times New Roman"/>
              </w:rPr>
              <w:t>说明</w:t>
            </w:r>
          </w:p>
        </w:tc>
        <w:tc>
          <w:tcPr>
            <w:tcW w:w="968" w:type="pct"/>
            <w:shd w:val="clear" w:color="auto" w:fill="BFBFBF"/>
            <w:noWrap w:val="0"/>
            <w:vAlign w:val="center"/>
          </w:tcPr>
          <w:p w14:paraId="16C750C7">
            <w:pPr>
              <w:pStyle w:val="87"/>
              <w:rPr>
                <w:rFonts w:hint="default" w:ascii="Times New Roman" w:hAnsi="Times New Roman" w:cs="Times New Roman"/>
              </w:rPr>
            </w:pPr>
            <w:r>
              <w:rPr>
                <w:rFonts w:hint="default" w:ascii="Times New Roman" w:hAnsi="Times New Roman" w:cs="Times New Roman"/>
              </w:rPr>
              <w:t>是否必填</w:t>
            </w:r>
          </w:p>
        </w:tc>
      </w:tr>
      <w:tr w14:paraId="01FC1AA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879" w:type="pct"/>
            <w:noWrap w:val="0"/>
            <w:vAlign w:val="center"/>
          </w:tcPr>
          <w:p w14:paraId="39648193">
            <w:pPr>
              <w:pStyle w:val="87"/>
              <w:rPr>
                <w:rFonts w:hint="default" w:ascii="Times New Roman" w:hAnsi="Times New Roman" w:cs="Times New Roman"/>
                <w:lang w:eastAsia="zh-Hans"/>
              </w:rPr>
            </w:pPr>
            <w:r>
              <w:rPr>
                <w:rFonts w:hint="default" w:ascii="Times New Roman" w:hAnsi="Times New Roman" w:cs="Times New Roman"/>
              </w:rPr>
              <w:t>nsrsbh</w:t>
            </w:r>
          </w:p>
        </w:tc>
        <w:tc>
          <w:tcPr>
            <w:tcW w:w="857" w:type="pct"/>
            <w:noWrap w:val="0"/>
            <w:vAlign w:val="center"/>
          </w:tcPr>
          <w:p w14:paraId="0FDE1697">
            <w:pPr>
              <w:pStyle w:val="87"/>
              <w:rPr>
                <w:rFonts w:hint="default" w:ascii="Times New Roman" w:hAnsi="Times New Roman" w:cs="Times New Roman"/>
              </w:rPr>
            </w:pPr>
            <w:r>
              <w:rPr>
                <w:rFonts w:hint="default" w:ascii="Times New Roman" w:hAnsi="Times New Roman" w:cs="Times New Roman"/>
              </w:rPr>
              <w:t>String</w:t>
            </w:r>
          </w:p>
        </w:tc>
        <w:tc>
          <w:tcPr>
            <w:tcW w:w="2295" w:type="pct"/>
            <w:noWrap w:val="0"/>
            <w:vAlign w:val="center"/>
          </w:tcPr>
          <w:p w14:paraId="01DB2945">
            <w:pPr>
              <w:pStyle w:val="87"/>
              <w:rPr>
                <w:rFonts w:hint="default" w:ascii="Times New Roman" w:hAnsi="Times New Roman" w:cs="Times New Roman"/>
              </w:rPr>
            </w:pPr>
            <w:r>
              <w:rPr>
                <w:rFonts w:hint="default" w:ascii="Times New Roman" w:hAnsi="Times New Roman" w:cs="Times New Roman"/>
              </w:rPr>
              <w:t>纳税人识别号</w:t>
            </w:r>
          </w:p>
          <w:p w14:paraId="3DA236E3">
            <w:pPr>
              <w:pStyle w:val="64"/>
              <w:jc w:val="left"/>
              <w:rPr>
                <w:rFonts w:hint="default" w:ascii="Times New Roman" w:hAnsi="Times New Roman" w:cs="Times New Roman"/>
                <w:lang w:eastAsia="zh-Hans"/>
              </w:rPr>
            </w:pPr>
            <w:r>
              <w:rPr>
                <w:rFonts w:hint="default" w:ascii="Times New Roman" w:hAnsi="Times New Roman" w:cs="Times New Roman"/>
                <w:i/>
                <w:iCs/>
                <w:color w:val="7F7F7F"/>
                <w:sz w:val="18"/>
                <w:szCs w:val="18"/>
              </w:rPr>
              <w:t>(请求报文中nsrsbh，需为使用单位平台id对应的企业的纳税人识别号 )</w:t>
            </w:r>
          </w:p>
        </w:tc>
        <w:tc>
          <w:tcPr>
            <w:tcW w:w="968" w:type="pct"/>
            <w:noWrap w:val="0"/>
            <w:vAlign w:val="center"/>
          </w:tcPr>
          <w:p w14:paraId="54B33794">
            <w:pPr>
              <w:pStyle w:val="87"/>
              <w:rPr>
                <w:rFonts w:hint="default" w:ascii="Times New Roman" w:hAnsi="Times New Roman" w:cs="Times New Roman"/>
              </w:rPr>
            </w:pPr>
            <w:r>
              <w:rPr>
                <w:rFonts w:hint="default" w:ascii="Times New Roman" w:hAnsi="Times New Roman" w:cs="Times New Roman"/>
              </w:rPr>
              <w:t>必填</w:t>
            </w:r>
          </w:p>
        </w:tc>
      </w:tr>
      <w:tr w14:paraId="6B71306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879" w:type="pct"/>
            <w:noWrap w:val="0"/>
            <w:vAlign w:val="center"/>
          </w:tcPr>
          <w:p w14:paraId="39713D7B">
            <w:pPr>
              <w:pStyle w:val="87"/>
              <w:rPr>
                <w:rFonts w:hint="default" w:ascii="Times New Roman" w:hAnsi="Times New Roman" w:cs="Times New Roman"/>
                <w:lang w:eastAsia="zh-Hans"/>
              </w:rPr>
            </w:pPr>
            <w:r>
              <w:rPr>
                <w:rFonts w:hint="default" w:ascii="Times New Roman" w:hAnsi="Times New Roman" w:cs="Times New Roman"/>
              </w:rPr>
              <w:t>ssjswjgDm</w:t>
            </w:r>
          </w:p>
        </w:tc>
        <w:tc>
          <w:tcPr>
            <w:tcW w:w="857" w:type="pct"/>
            <w:noWrap w:val="0"/>
            <w:vAlign w:val="center"/>
          </w:tcPr>
          <w:p w14:paraId="5AE5153E">
            <w:pPr>
              <w:pStyle w:val="87"/>
              <w:rPr>
                <w:rFonts w:hint="default" w:ascii="Times New Roman" w:hAnsi="Times New Roman" w:cs="Times New Roman"/>
              </w:rPr>
            </w:pPr>
            <w:r>
              <w:rPr>
                <w:rFonts w:hint="default" w:ascii="Times New Roman" w:hAnsi="Times New Roman" w:cs="Times New Roman"/>
              </w:rPr>
              <w:t>String</w:t>
            </w:r>
          </w:p>
        </w:tc>
        <w:tc>
          <w:tcPr>
            <w:tcW w:w="2295" w:type="pct"/>
            <w:noWrap w:val="0"/>
            <w:vAlign w:val="center"/>
          </w:tcPr>
          <w:p w14:paraId="4359EBFA">
            <w:pPr>
              <w:pStyle w:val="87"/>
              <w:rPr>
                <w:rFonts w:hint="default" w:ascii="Times New Roman" w:hAnsi="Times New Roman" w:cs="Times New Roman"/>
                <w:lang w:eastAsia="zh-Hans"/>
              </w:rPr>
            </w:pPr>
            <w:r>
              <w:rPr>
                <w:rFonts w:hint="default" w:ascii="Times New Roman" w:hAnsi="Times New Roman" w:cs="Times New Roman"/>
              </w:rPr>
              <w:t>省市级税务机关代码</w:t>
            </w: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5.2.11</w:t>
            </w:r>
            <w:r>
              <w:rPr>
                <w:rFonts w:hint="default" w:ascii="Times New Roman" w:hAnsi="Times New Roman" w:cs="Times New Roman"/>
                <w:i/>
                <w:iCs/>
                <w:color w:val="7F7F7F"/>
              </w:rPr>
              <w:t xml:space="preserve"> )</w:t>
            </w:r>
          </w:p>
        </w:tc>
        <w:tc>
          <w:tcPr>
            <w:tcW w:w="968" w:type="pct"/>
            <w:noWrap w:val="0"/>
            <w:vAlign w:val="center"/>
          </w:tcPr>
          <w:p w14:paraId="28AFF437">
            <w:pPr>
              <w:pStyle w:val="87"/>
              <w:rPr>
                <w:rFonts w:hint="default" w:ascii="Times New Roman" w:hAnsi="Times New Roman" w:cs="Times New Roman"/>
              </w:rPr>
            </w:pPr>
            <w:r>
              <w:rPr>
                <w:rFonts w:hint="default" w:ascii="Times New Roman" w:hAnsi="Times New Roman" w:cs="Times New Roman"/>
              </w:rPr>
              <w:t>必填</w:t>
            </w:r>
          </w:p>
        </w:tc>
      </w:tr>
      <w:tr w14:paraId="07A7380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879" w:type="pct"/>
            <w:noWrap w:val="0"/>
            <w:vAlign w:val="center"/>
          </w:tcPr>
          <w:p w14:paraId="396B05A5">
            <w:pPr>
              <w:pStyle w:val="87"/>
              <w:rPr>
                <w:rFonts w:hint="default" w:ascii="Times New Roman" w:hAnsi="Times New Roman" w:cs="Times New Roman"/>
                <w:lang w:eastAsia="zh-Hans"/>
              </w:rPr>
            </w:pPr>
            <w:r>
              <w:rPr>
                <w:rFonts w:hint="default" w:ascii="Times New Roman" w:hAnsi="Times New Roman" w:cs="Times New Roman"/>
              </w:rPr>
              <w:t>ssq</w:t>
            </w:r>
          </w:p>
        </w:tc>
        <w:tc>
          <w:tcPr>
            <w:tcW w:w="857" w:type="pct"/>
            <w:noWrap w:val="0"/>
            <w:vAlign w:val="center"/>
          </w:tcPr>
          <w:p w14:paraId="585A4F4D">
            <w:pPr>
              <w:pStyle w:val="87"/>
              <w:rPr>
                <w:rFonts w:hint="default" w:ascii="Times New Roman" w:hAnsi="Times New Roman" w:cs="Times New Roman"/>
              </w:rPr>
            </w:pPr>
            <w:r>
              <w:rPr>
                <w:rFonts w:hint="default" w:ascii="Times New Roman" w:hAnsi="Times New Roman" w:cs="Times New Roman"/>
              </w:rPr>
              <w:t>String</w:t>
            </w:r>
          </w:p>
        </w:tc>
        <w:tc>
          <w:tcPr>
            <w:tcW w:w="2295" w:type="pct"/>
            <w:noWrap w:val="0"/>
            <w:vAlign w:val="center"/>
          </w:tcPr>
          <w:p w14:paraId="7E75454E">
            <w:pPr>
              <w:pStyle w:val="87"/>
              <w:rPr>
                <w:rFonts w:hint="default" w:ascii="Times New Roman" w:hAnsi="Times New Roman" w:cs="Times New Roman"/>
                <w:lang w:eastAsia="zh-Hans"/>
              </w:rPr>
            </w:pPr>
            <w:r>
              <w:rPr>
                <w:rFonts w:hint="default" w:ascii="Times New Roman" w:hAnsi="Times New Roman" w:cs="Times New Roman"/>
              </w:rPr>
              <w:t>属期</w:t>
            </w:r>
          </w:p>
        </w:tc>
        <w:tc>
          <w:tcPr>
            <w:tcW w:w="968" w:type="pct"/>
            <w:noWrap w:val="0"/>
            <w:vAlign w:val="center"/>
          </w:tcPr>
          <w:p w14:paraId="20DEBD5D">
            <w:pPr>
              <w:pStyle w:val="87"/>
              <w:rPr>
                <w:rFonts w:hint="default" w:ascii="Times New Roman" w:hAnsi="Times New Roman" w:cs="Times New Roman"/>
              </w:rPr>
            </w:pPr>
            <w:r>
              <w:rPr>
                <w:rFonts w:hint="default" w:ascii="Times New Roman" w:hAnsi="Times New Roman" w:cs="Times New Roman"/>
              </w:rPr>
              <w:t>非必填</w:t>
            </w:r>
          </w:p>
        </w:tc>
      </w:tr>
      <w:tr w14:paraId="4196430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879" w:type="pct"/>
            <w:noWrap w:val="0"/>
            <w:vAlign w:val="center"/>
          </w:tcPr>
          <w:p w14:paraId="1CC1CC27">
            <w:pPr>
              <w:pStyle w:val="87"/>
              <w:rPr>
                <w:rFonts w:hint="default" w:ascii="Times New Roman" w:hAnsi="Times New Roman" w:cs="Times New Roman"/>
                <w:lang w:eastAsia="zh-Hans"/>
              </w:rPr>
            </w:pPr>
            <w:r>
              <w:rPr>
                <w:rFonts w:hint="default" w:ascii="Times New Roman" w:hAnsi="Times New Roman" w:cs="Times New Roman"/>
              </w:rPr>
              <w:t>ed</w:t>
            </w:r>
          </w:p>
        </w:tc>
        <w:tc>
          <w:tcPr>
            <w:tcW w:w="857" w:type="pct"/>
            <w:noWrap w:val="0"/>
            <w:vAlign w:val="center"/>
          </w:tcPr>
          <w:p w14:paraId="6F6580A0">
            <w:pPr>
              <w:pStyle w:val="87"/>
              <w:rPr>
                <w:rFonts w:hint="default" w:ascii="Times New Roman" w:hAnsi="Times New Roman" w:cs="Times New Roman"/>
              </w:rPr>
            </w:pPr>
            <w:r>
              <w:rPr>
                <w:rFonts w:hint="default" w:ascii="Times New Roman" w:hAnsi="Times New Roman" w:cs="Times New Roman"/>
              </w:rPr>
              <w:t>String</w:t>
            </w:r>
          </w:p>
        </w:tc>
        <w:tc>
          <w:tcPr>
            <w:tcW w:w="2295" w:type="pct"/>
            <w:noWrap w:val="0"/>
            <w:vAlign w:val="center"/>
          </w:tcPr>
          <w:p w14:paraId="7636CFD0">
            <w:pPr>
              <w:pStyle w:val="87"/>
              <w:rPr>
                <w:rFonts w:hint="default" w:ascii="Times New Roman" w:hAnsi="Times New Roman" w:cs="Times New Roman"/>
                <w:lang w:eastAsia="zh-Hans"/>
              </w:rPr>
            </w:pPr>
            <w:r>
              <w:rPr>
                <w:rFonts w:hint="default" w:ascii="Times New Roman" w:hAnsi="Times New Roman" w:cs="Times New Roman"/>
              </w:rPr>
              <w:t>额度</w:t>
            </w:r>
          </w:p>
        </w:tc>
        <w:tc>
          <w:tcPr>
            <w:tcW w:w="968" w:type="pct"/>
            <w:noWrap w:val="0"/>
            <w:vAlign w:val="center"/>
          </w:tcPr>
          <w:p w14:paraId="68BA7860">
            <w:pPr>
              <w:pStyle w:val="87"/>
              <w:rPr>
                <w:rFonts w:hint="default" w:ascii="Times New Roman" w:hAnsi="Times New Roman" w:cs="Times New Roman"/>
              </w:rPr>
            </w:pPr>
            <w:r>
              <w:rPr>
                <w:rFonts w:hint="default" w:ascii="Times New Roman" w:hAnsi="Times New Roman" w:cs="Times New Roman"/>
              </w:rPr>
              <w:t>必填</w:t>
            </w:r>
          </w:p>
        </w:tc>
      </w:tr>
    </w:tbl>
    <w:p w14:paraId="0400585B">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出参说明：</w:t>
      </w:r>
    </w:p>
    <w:tbl>
      <w:tblPr>
        <w:tblStyle w:val="32"/>
        <w:tblW w:w="4999"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719"/>
        <w:gridCol w:w="3221"/>
        <w:gridCol w:w="2444"/>
      </w:tblGrid>
      <w:tr w14:paraId="1174DCA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shd w:val="clear" w:color="auto" w:fill="BFBFBF"/>
            <w:noWrap w:val="0"/>
            <w:vAlign w:val="center"/>
          </w:tcPr>
          <w:p w14:paraId="7E76E0A1">
            <w:pPr>
              <w:pStyle w:val="87"/>
              <w:rPr>
                <w:rFonts w:hint="default" w:ascii="Times New Roman" w:hAnsi="Times New Roman" w:cs="Times New Roman"/>
              </w:rPr>
            </w:pPr>
            <w:r>
              <w:rPr>
                <w:rFonts w:hint="default" w:ascii="Times New Roman" w:hAnsi="Times New Roman" w:cs="Times New Roman"/>
              </w:rPr>
              <w:t>名称</w:t>
            </w:r>
          </w:p>
        </w:tc>
        <w:tc>
          <w:tcPr>
            <w:tcW w:w="1920" w:type="pct"/>
            <w:shd w:val="clear" w:color="auto" w:fill="BFBFBF"/>
            <w:noWrap w:val="0"/>
            <w:vAlign w:val="center"/>
          </w:tcPr>
          <w:p w14:paraId="28CFF3AC">
            <w:pPr>
              <w:pStyle w:val="87"/>
              <w:rPr>
                <w:rFonts w:hint="default" w:ascii="Times New Roman" w:hAnsi="Times New Roman" w:cs="Times New Roman"/>
              </w:rPr>
            </w:pPr>
            <w:r>
              <w:rPr>
                <w:rFonts w:hint="default" w:ascii="Times New Roman" w:hAnsi="Times New Roman" w:cs="Times New Roman"/>
              </w:rPr>
              <w:t>说明</w:t>
            </w:r>
          </w:p>
        </w:tc>
        <w:tc>
          <w:tcPr>
            <w:tcW w:w="1457" w:type="pct"/>
            <w:shd w:val="clear" w:color="auto" w:fill="BFBFBF"/>
            <w:noWrap w:val="0"/>
            <w:vAlign w:val="center"/>
          </w:tcPr>
          <w:p w14:paraId="684A338C">
            <w:pPr>
              <w:pStyle w:val="87"/>
              <w:rPr>
                <w:rFonts w:hint="default" w:ascii="Times New Roman" w:hAnsi="Times New Roman" w:cs="Times New Roman"/>
              </w:rPr>
            </w:pPr>
            <w:r>
              <w:rPr>
                <w:rFonts w:hint="default" w:ascii="Times New Roman" w:hAnsi="Times New Roman" w:cs="Times New Roman"/>
              </w:rPr>
              <w:t>描述</w:t>
            </w:r>
          </w:p>
        </w:tc>
      </w:tr>
      <w:tr w14:paraId="0FED55B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52C3F694">
            <w:pPr>
              <w:pStyle w:val="87"/>
              <w:rPr>
                <w:rFonts w:hint="default" w:ascii="Times New Roman" w:hAnsi="Times New Roman" w:cs="Times New Roman"/>
                <w:lang w:eastAsia="zh-Hans"/>
              </w:rPr>
            </w:pPr>
            <w:r>
              <w:rPr>
                <w:rFonts w:hint="default" w:ascii="Times New Roman" w:hAnsi="Times New Roman" w:cs="Times New Roman"/>
                <w:lang w:eastAsia="zh-Hans"/>
              </w:rPr>
              <w:t>returncode</w:t>
            </w:r>
          </w:p>
        </w:tc>
        <w:tc>
          <w:tcPr>
            <w:tcW w:w="1920" w:type="pct"/>
            <w:noWrap w:val="0"/>
            <w:vAlign w:val="center"/>
          </w:tcPr>
          <w:p w14:paraId="1B258D9F">
            <w:pPr>
              <w:pStyle w:val="87"/>
              <w:rPr>
                <w:rFonts w:hint="default" w:ascii="Times New Roman" w:hAnsi="Times New Roman" w:cs="Times New Roman"/>
                <w:lang w:eastAsia="zh-Hans"/>
              </w:rPr>
            </w:pPr>
            <w:r>
              <w:rPr>
                <w:rFonts w:hint="default" w:ascii="Times New Roman" w:hAnsi="Times New Roman" w:cs="Times New Roman"/>
                <w:lang w:eastAsia="zh-Hans"/>
              </w:rPr>
              <w:t>返回码</w:t>
            </w:r>
          </w:p>
        </w:tc>
        <w:tc>
          <w:tcPr>
            <w:tcW w:w="1457" w:type="pct"/>
            <w:noWrap w:val="0"/>
            <w:vAlign w:val="center"/>
          </w:tcPr>
          <w:p w14:paraId="3A267E15">
            <w:pPr>
              <w:pStyle w:val="87"/>
              <w:rPr>
                <w:rFonts w:hint="default" w:ascii="Times New Roman" w:hAnsi="Times New Roman" w:cs="Times New Roman"/>
                <w:lang w:eastAsia="zh-Hans"/>
              </w:rPr>
            </w:pPr>
            <w:r>
              <w:rPr>
                <w:rFonts w:hint="default" w:ascii="Times New Roman" w:hAnsi="Times New Roman" w:cs="Times New Roman"/>
                <w:lang w:eastAsia="zh-Hans"/>
              </w:rPr>
              <w:t>返回码</w:t>
            </w:r>
          </w:p>
        </w:tc>
      </w:tr>
      <w:tr w14:paraId="5C045B4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7364DFAB">
            <w:pPr>
              <w:pStyle w:val="87"/>
              <w:rPr>
                <w:rFonts w:hint="default" w:ascii="Times New Roman" w:hAnsi="Times New Roman" w:cs="Times New Roman"/>
                <w:lang w:eastAsia="zh-Hans"/>
              </w:rPr>
            </w:pPr>
            <w:r>
              <w:rPr>
                <w:rFonts w:hint="default" w:ascii="Times New Roman" w:hAnsi="Times New Roman" w:cs="Times New Roman"/>
              </w:rPr>
              <w:t>returnmsg</w:t>
            </w:r>
          </w:p>
        </w:tc>
        <w:tc>
          <w:tcPr>
            <w:tcW w:w="1920" w:type="pct"/>
            <w:noWrap w:val="0"/>
            <w:vAlign w:val="center"/>
          </w:tcPr>
          <w:p w14:paraId="116BA5FD">
            <w:pPr>
              <w:pStyle w:val="87"/>
              <w:rPr>
                <w:rFonts w:hint="default" w:ascii="Times New Roman" w:hAnsi="Times New Roman" w:cs="Times New Roman"/>
                <w:lang w:eastAsia="zh-Hans"/>
              </w:rPr>
            </w:pPr>
            <w:r>
              <w:rPr>
                <w:rFonts w:hint="default" w:ascii="Times New Roman" w:hAnsi="Times New Roman" w:cs="Times New Roman"/>
                <w:lang w:eastAsia="zh-Hans"/>
              </w:rPr>
              <w:t>返回信息</w:t>
            </w:r>
          </w:p>
        </w:tc>
        <w:tc>
          <w:tcPr>
            <w:tcW w:w="1457" w:type="pct"/>
            <w:noWrap w:val="0"/>
            <w:vAlign w:val="center"/>
          </w:tcPr>
          <w:p w14:paraId="69697DDD">
            <w:pPr>
              <w:pStyle w:val="87"/>
              <w:rPr>
                <w:rFonts w:hint="default" w:ascii="Times New Roman" w:hAnsi="Times New Roman" w:cs="Times New Roman"/>
                <w:lang w:eastAsia="zh-Hans"/>
              </w:rPr>
            </w:pPr>
            <w:r>
              <w:rPr>
                <w:rFonts w:hint="default" w:ascii="Times New Roman" w:hAnsi="Times New Roman" w:cs="Times New Roman"/>
                <w:lang w:eastAsia="zh-Hans"/>
              </w:rPr>
              <w:t>返回信息</w:t>
            </w:r>
          </w:p>
        </w:tc>
      </w:tr>
    </w:tbl>
    <w:p w14:paraId="6F5C802D">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请求业务报文样例：</w:t>
      </w:r>
    </w:p>
    <w:p w14:paraId="43BE57F5">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0A8B3A89">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"nsrsbh":"1", </w:t>
      </w:r>
    </w:p>
    <w:p w14:paraId="5DE7460F">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"ssjswjgDm":"123123", </w:t>
      </w:r>
    </w:p>
    <w:p w14:paraId="35FD4275">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"ssq":"202301",</w:t>
      </w:r>
    </w:p>
    <w:p w14:paraId="0DD24D2A">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"ed":10000.1</w:t>
      </w:r>
    </w:p>
    <w:p w14:paraId="03C846DE">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cs="Times New Roman"/>
          <w:color w:val="000000"/>
        </w:rPr>
      </w:pPr>
      <w:r>
        <w:rPr>
          <w:rFonts w:hint="default" w:ascii="Times New Roman" w:hAnsi="Times New Roman" w:eastAsia="宋体" w:cs="Times New Roman"/>
          <w:bCs/>
        </w:rPr>
        <w:t>}</w:t>
      </w:r>
    </w:p>
    <w:p w14:paraId="667106C1">
      <w:pPr>
        <w:pStyle w:val="52"/>
        <w:spacing w:after="156"/>
        <w:ind w:firstLine="0" w:firstLineChars="0"/>
        <w:rPr>
          <w:rFonts w:hint="default" w:ascii="Times New Roman" w:hAnsi="Times New Roman" w:cs="Times New Roman"/>
          <w:color w:val="000000"/>
        </w:rPr>
      </w:pPr>
    </w:p>
    <w:p w14:paraId="4278513E">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返回业务报文样例：</w:t>
      </w:r>
    </w:p>
    <w:p w14:paraId="4D66191D">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请求成功返回报文示例</w:t>
      </w:r>
    </w:p>
    <w:p w14:paraId="52A3EF57">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41B20A67">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"Response":{</w:t>
      </w:r>
    </w:p>
    <w:p w14:paraId="48A0785C">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"RequestId":"系统自动生成ID",</w:t>
      </w:r>
    </w:p>
    <w:p w14:paraId="07B924FC">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"Data":{</w:t>
      </w:r>
    </w:p>
    <w:p w14:paraId="24FB59A4">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"returncode":"00",</w:t>
      </w:r>
    </w:p>
    <w:p w14:paraId="093B5D21">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"returnmsg":"成功"</w:t>
      </w:r>
    </w:p>
    <w:p w14:paraId="191BAF6C">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492DCEF7">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3B22C234">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0B2A9861">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请求失败返回报文示例</w:t>
      </w:r>
    </w:p>
    <w:p w14:paraId="68B011E1">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18666E0F">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"Response": {</w:t>
      </w:r>
    </w:p>
    <w:p w14:paraId="78FB5EBC">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"RequestId": "16位随机数字和字母组合",</w:t>
      </w:r>
    </w:p>
    <w:p w14:paraId="7DBCC2E0">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"Error": {</w:t>
      </w:r>
    </w:p>
    <w:p w14:paraId="7AC42D53">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"Code": "01",</w:t>
      </w:r>
    </w:p>
    <w:p w14:paraId="32C6F330">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"Message": "错误说明"</w:t>
      </w:r>
    </w:p>
    <w:p w14:paraId="4F8D3C9E">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w:t>
      </w:r>
    </w:p>
    <w:p w14:paraId="6F192D42">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w:t>
      </w:r>
    </w:p>
    <w:p w14:paraId="5A2C5B45">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cs="Times New Roman"/>
          <w:color w:val="000000"/>
          <w:sz w:val="28"/>
          <w:szCs w:val="28"/>
        </w:rPr>
      </w:pPr>
      <w:r>
        <w:rPr>
          <w:rFonts w:hint="default" w:ascii="Times New Roman" w:hAnsi="Times New Roman" w:eastAsia="宋体" w:cs="Times New Roman"/>
          <w:bCs/>
        </w:rPr>
        <w:t>}</w:t>
      </w:r>
    </w:p>
    <w:p w14:paraId="055570FA">
      <w:pPr>
        <w:pStyle w:val="4"/>
        <w:numPr>
          <w:ilvl w:val="2"/>
          <w:numId w:val="0"/>
        </w:numPr>
        <w:spacing w:before="156" w:after="156"/>
        <w:rPr>
          <w:rFonts w:hint="default" w:ascii="Times New Roman" w:hAnsi="Times New Roman" w:cs="Times New Roman"/>
        </w:rPr>
      </w:pPr>
      <w:bookmarkStart w:id="185" w:name="_Toc12710"/>
      <w:bookmarkStart w:id="186" w:name="_Toc24987"/>
      <w:r>
        <w:rPr>
          <w:rFonts w:hint="default" w:ascii="Times New Roman" w:hAnsi="Times New Roman" w:cs="Times New Roman"/>
        </w:rPr>
        <w:t>5.2.6</w:t>
      </w:r>
      <w:r>
        <w:rPr>
          <w:rFonts w:hint="default" w:ascii="Times New Roman" w:hAnsi="Times New Roman" w:cs="Times New Roman"/>
          <w:color w:val="000000"/>
        </w:rPr>
        <w:t>企业信息初始化接口</w:t>
      </w:r>
      <w:bookmarkEnd w:id="185"/>
      <w:bookmarkEnd w:id="186"/>
    </w:p>
    <w:p w14:paraId="45618E6F">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接口描述：用于初始企业对账清单信息</w:t>
      </w:r>
    </w:p>
    <w:p w14:paraId="1B15DC03">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接口编码：LQSX_SWZJ_GT4_QYXXCSH</w:t>
      </w:r>
    </w:p>
    <w:p w14:paraId="52CFAF20">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返回格式：json</w:t>
      </w:r>
    </w:p>
    <w:p w14:paraId="451A429D">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请求方式：http post</w:t>
      </w:r>
    </w:p>
    <w:p w14:paraId="190A8016">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入参说明：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8"/>
        <w:gridCol w:w="1548"/>
        <w:gridCol w:w="3369"/>
        <w:gridCol w:w="1628"/>
      </w:tblGrid>
      <w:tr w14:paraId="5FB7F23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BFBFBF"/>
            <w:noWrap w:val="0"/>
            <w:vAlign w:val="center"/>
          </w:tcPr>
          <w:p w14:paraId="42790955">
            <w:pPr>
              <w:pStyle w:val="87"/>
              <w:rPr>
                <w:rFonts w:hint="default" w:ascii="Times New Roman" w:hAnsi="Times New Roman" w:cs="Times New Roman"/>
              </w:rPr>
            </w:pPr>
            <w:r>
              <w:rPr>
                <w:rFonts w:hint="default" w:ascii="Times New Roman" w:hAnsi="Times New Roman" w:cs="Times New Roman"/>
              </w:rPr>
              <w:t>名称</w:t>
            </w:r>
          </w:p>
        </w:tc>
        <w:tc>
          <w:tcPr>
            <w:tcW w:w="923" w:type="pct"/>
            <w:shd w:val="clear" w:color="auto" w:fill="BFBFBF"/>
            <w:noWrap w:val="0"/>
            <w:vAlign w:val="center"/>
          </w:tcPr>
          <w:p w14:paraId="38D4E2BA">
            <w:pPr>
              <w:pStyle w:val="87"/>
              <w:rPr>
                <w:rFonts w:hint="default" w:ascii="Times New Roman" w:hAnsi="Times New Roman" w:cs="Times New Roman"/>
              </w:rPr>
            </w:pPr>
            <w:r>
              <w:rPr>
                <w:rFonts w:hint="default" w:ascii="Times New Roman" w:hAnsi="Times New Roman" w:cs="Times New Roman"/>
              </w:rPr>
              <w:t>类型</w:t>
            </w:r>
          </w:p>
        </w:tc>
        <w:tc>
          <w:tcPr>
            <w:tcW w:w="2009" w:type="pct"/>
            <w:shd w:val="clear" w:color="auto" w:fill="BFBFBF"/>
            <w:noWrap w:val="0"/>
            <w:vAlign w:val="center"/>
          </w:tcPr>
          <w:p w14:paraId="6066FFC7">
            <w:pPr>
              <w:pStyle w:val="87"/>
              <w:rPr>
                <w:rFonts w:hint="default" w:ascii="Times New Roman" w:hAnsi="Times New Roman" w:cs="Times New Roman"/>
              </w:rPr>
            </w:pPr>
            <w:r>
              <w:rPr>
                <w:rFonts w:hint="default" w:ascii="Times New Roman" w:hAnsi="Times New Roman" w:cs="Times New Roman"/>
              </w:rPr>
              <w:t>说明</w:t>
            </w:r>
          </w:p>
        </w:tc>
        <w:tc>
          <w:tcPr>
            <w:tcW w:w="971" w:type="pct"/>
            <w:shd w:val="clear" w:color="auto" w:fill="BFBFBF"/>
            <w:noWrap w:val="0"/>
            <w:vAlign w:val="center"/>
          </w:tcPr>
          <w:p w14:paraId="33407930">
            <w:pPr>
              <w:pStyle w:val="87"/>
              <w:rPr>
                <w:rFonts w:hint="default" w:ascii="Times New Roman" w:hAnsi="Times New Roman" w:cs="Times New Roman"/>
              </w:rPr>
            </w:pPr>
            <w:r>
              <w:rPr>
                <w:rFonts w:hint="default" w:ascii="Times New Roman" w:hAnsi="Times New Roman" w:cs="Times New Roman"/>
              </w:rPr>
              <w:t>是否必填</w:t>
            </w:r>
          </w:p>
        </w:tc>
      </w:tr>
      <w:tr w14:paraId="23552D8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1103D22E">
            <w:pPr>
              <w:pStyle w:val="87"/>
              <w:rPr>
                <w:rFonts w:hint="default" w:ascii="Times New Roman" w:hAnsi="Times New Roman" w:cs="Times New Roman"/>
              </w:rPr>
            </w:pPr>
            <w:r>
              <w:rPr>
                <w:rFonts w:hint="default" w:ascii="Times New Roman" w:hAnsi="Times New Roman" w:cs="Times New Roman"/>
              </w:rPr>
              <w:t>nsrsbh</w:t>
            </w:r>
          </w:p>
        </w:tc>
        <w:tc>
          <w:tcPr>
            <w:tcW w:w="923" w:type="pct"/>
            <w:noWrap w:val="0"/>
            <w:vAlign w:val="center"/>
          </w:tcPr>
          <w:p w14:paraId="266A7141">
            <w:pPr>
              <w:pStyle w:val="87"/>
              <w:rPr>
                <w:rFonts w:hint="default" w:ascii="Times New Roman" w:hAnsi="Times New Roman" w:cs="Times New Roman"/>
              </w:rPr>
            </w:pPr>
            <w:r>
              <w:rPr>
                <w:rFonts w:hint="default" w:ascii="Times New Roman" w:hAnsi="Times New Roman" w:cs="Times New Roman"/>
              </w:rPr>
              <w:t>String</w:t>
            </w:r>
          </w:p>
        </w:tc>
        <w:tc>
          <w:tcPr>
            <w:tcW w:w="2009" w:type="pct"/>
            <w:noWrap w:val="0"/>
            <w:vAlign w:val="center"/>
          </w:tcPr>
          <w:p w14:paraId="3A0F0C2E">
            <w:pPr>
              <w:pStyle w:val="87"/>
              <w:rPr>
                <w:rFonts w:hint="default" w:ascii="Times New Roman" w:hAnsi="Times New Roman" w:cs="Times New Roman"/>
              </w:rPr>
            </w:pPr>
            <w:r>
              <w:rPr>
                <w:rFonts w:hint="default" w:ascii="Times New Roman" w:hAnsi="Times New Roman" w:cs="Times New Roman"/>
              </w:rPr>
              <w:t>纳税人识别号</w:t>
            </w:r>
          </w:p>
        </w:tc>
        <w:tc>
          <w:tcPr>
            <w:tcW w:w="971" w:type="pct"/>
            <w:noWrap w:val="0"/>
            <w:vAlign w:val="center"/>
          </w:tcPr>
          <w:p w14:paraId="131F7432">
            <w:pPr>
              <w:pStyle w:val="87"/>
              <w:rPr>
                <w:rFonts w:hint="default" w:ascii="Times New Roman" w:hAnsi="Times New Roman" w:cs="Times New Roman"/>
              </w:rPr>
            </w:pPr>
            <w:r>
              <w:rPr>
                <w:rFonts w:hint="default" w:ascii="Times New Roman" w:hAnsi="Times New Roman" w:cs="Times New Roman"/>
              </w:rPr>
              <w:t>必填</w:t>
            </w:r>
          </w:p>
        </w:tc>
      </w:tr>
      <w:tr w14:paraId="2AF48B2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6A8D4547">
            <w:pPr>
              <w:pStyle w:val="87"/>
              <w:rPr>
                <w:rFonts w:hint="default" w:ascii="Times New Roman" w:hAnsi="Times New Roman" w:cs="Times New Roman"/>
                <w:lang w:eastAsia="zh-Hans"/>
              </w:rPr>
            </w:pPr>
            <w:r>
              <w:rPr>
                <w:rFonts w:hint="default" w:ascii="Times New Roman" w:hAnsi="Times New Roman" w:cs="Times New Roman"/>
              </w:rPr>
              <w:t>ssjswjgDm</w:t>
            </w:r>
          </w:p>
        </w:tc>
        <w:tc>
          <w:tcPr>
            <w:tcW w:w="923" w:type="pct"/>
            <w:noWrap w:val="0"/>
            <w:vAlign w:val="center"/>
          </w:tcPr>
          <w:p w14:paraId="394E5743">
            <w:pPr>
              <w:pStyle w:val="87"/>
              <w:rPr>
                <w:rFonts w:hint="default" w:ascii="Times New Roman" w:hAnsi="Times New Roman" w:cs="Times New Roman"/>
              </w:rPr>
            </w:pPr>
            <w:r>
              <w:rPr>
                <w:rFonts w:hint="default" w:ascii="Times New Roman" w:hAnsi="Times New Roman" w:cs="Times New Roman"/>
              </w:rPr>
              <w:t>String</w:t>
            </w:r>
          </w:p>
        </w:tc>
        <w:tc>
          <w:tcPr>
            <w:tcW w:w="2009" w:type="pct"/>
            <w:noWrap w:val="0"/>
            <w:vAlign w:val="center"/>
          </w:tcPr>
          <w:p w14:paraId="70ED117D">
            <w:pPr>
              <w:pStyle w:val="87"/>
              <w:rPr>
                <w:rFonts w:hint="default" w:ascii="Times New Roman" w:hAnsi="Times New Roman" w:cs="Times New Roman"/>
                <w:lang w:eastAsia="zh-Hans"/>
              </w:rPr>
            </w:pPr>
            <w:r>
              <w:rPr>
                <w:rFonts w:hint="default" w:ascii="Times New Roman" w:hAnsi="Times New Roman" w:cs="Times New Roman"/>
              </w:rPr>
              <w:t>省市级税务机关代码</w:t>
            </w: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5.2.11</w:t>
            </w:r>
            <w:r>
              <w:rPr>
                <w:rFonts w:hint="default" w:ascii="Times New Roman" w:hAnsi="Times New Roman" w:cs="Times New Roman"/>
                <w:i/>
                <w:iCs/>
                <w:color w:val="7F7F7F"/>
              </w:rPr>
              <w:t xml:space="preserve"> )</w:t>
            </w:r>
          </w:p>
        </w:tc>
        <w:tc>
          <w:tcPr>
            <w:tcW w:w="971" w:type="pct"/>
            <w:noWrap w:val="0"/>
            <w:vAlign w:val="center"/>
          </w:tcPr>
          <w:p w14:paraId="4404692A">
            <w:pPr>
              <w:pStyle w:val="87"/>
              <w:rPr>
                <w:rFonts w:hint="default" w:ascii="Times New Roman" w:hAnsi="Times New Roman" w:cs="Times New Roman"/>
              </w:rPr>
            </w:pPr>
            <w:r>
              <w:rPr>
                <w:rFonts w:hint="default" w:ascii="Times New Roman" w:hAnsi="Times New Roman" w:cs="Times New Roman"/>
              </w:rPr>
              <w:t>必填</w:t>
            </w:r>
          </w:p>
        </w:tc>
      </w:tr>
    </w:tbl>
    <w:p w14:paraId="15DA0483">
      <w:pPr>
        <w:rPr>
          <w:rFonts w:hint="default" w:ascii="Times New Roman" w:hAnsi="Times New Roman" w:cs="Times New Roman"/>
          <w:color w:val="000000"/>
        </w:rPr>
      </w:pPr>
      <w:r>
        <w:rPr>
          <w:rFonts w:hint="default" w:ascii="Times New Roman" w:hAnsi="Times New Roman" w:cs="Times New Roman"/>
          <w:color w:val="000000"/>
        </w:rPr>
        <w:t>出参说明：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77"/>
        <w:gridCol w:w="1509"/>
        <w:gridCol w:w="3369"/>
        <w:gridCol w:w="1628"/>
      </w:tblGrid>
      <w:tr w14:paraId="6CD66CC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shd w:val="clear" w:color="auto" w:fill="BFBFBF"/>
            <w:noWrap w:val="0"/>
            <w:vAlign w:val="center"/>
          </w:tcPr>
          <w:p w14:paraId="7C0AA650">
            <w:pPr>
              <w:pStyle w:val="87"/>
              <w:rPr>
                <w:rFonts w:hint="default" w:ascii="Times New Roman" w:hAnsi="Times New Roman" w:cs="Times New Roman"/>
              </w:rPr>
            </w:pPr>
            <w:r>
              <w:rPr>
                <w:rFonts w:hint="default" w:ascii="Times New Roman" w:hAnsi="Times New Roman" w:cs="Times New Roman"/>
              </w:rPr>
              <w:t>名称</w:t>
            </w:r>
          </w:p>
        </w:tc>
        <w:tc>
          <w:tcPr>
            <w:tcW w:w="900" w:type="pct"/>
            <w:shd w:val="clear" w:color="auto" w:fill="BFBFBF"/>
            <w:noWrap w:val="0"/>
            <w:vAlign w:val="center"/>
          </w:tcPr>
          <w:p w14:paraId="5A7E38CF">
            <w:pPr>
              <w:pStyle w:val="87"/>
              <w:rPr>
                <w:rFonts w:hint="default" w:ascii="Times New Roman" w:hAnsi="Times New Roman" w:cs="Times New Roman"/>
              </w:rPr>
            </w:pPr>
            <w:r>
              <w:rPr>
                <w:rFonts w:hint="default" w:ascii="Times New Roman" w:hAnsi="Times New Roman" w:cs="Times New Roman"/>
              </w:rPr>
              <w:t>类型</w:t>
            </w:r>
          </w:p>
        </w:tc>
        <w:tc>
          <w:tcPr>
            <w:tcW w:w="2009" w:type="pct"/>
            <w:shd w:val="clear" w:color="auto" w:fill="BFBFBF"/>
            <w:noWrap w:val="0"/>
            <w:vAlign w:val="center"/>
          </w:tcPr>
          <w:p w14:paraId="61110DA8">
            <w:pPr>
              <w:pStyle w:val="87"/>
              <w:rPr>
                <w:rFonts w:hint="default" w:ascii="Times New Roman" w:hAnsi="Times New Roman" w:cs="Times New Roman"/>
              </w:rPr>
            </w:pPr>
            <w:r>
              <w:rPr>
                <w:rFonts w:hint="default" w:ascii="Times New Roman" w:hAnsi="Times New Roman" w:cs="Times New Roman"/>
              </w:rPr>
              <w:t>说明</w:t>
            </w:r>
          </w:p>
        </w:tc>
        <w:tc>
          <w:tcPr>
            <w:tcW w:w="971" w:type="pct"/>
            <w:shd w:val="clear" w:color="auto" w:fill="BFBFBF"/>
            <w:noWrap w:val="0"/>
            <w:vAlign w:val="center"/>
          </w:tcPr>
          <w:p w14:paraId="0EE8AE66">
            <w:pPr>
              <w:pStyle w:val="87"/>
              <w:rPr>
                <w:rFonts w:hint="default" w:ascii="Times New Roman" w:hAnsi="Times New Roman" w:cs="Times New Roman"/>
              </w:rPr>
            </w:pPr>
            <w:r>
              <w:rPr>
                <w:rFonts w:hint="default" w:ascii="Times New Roman" w:hAnsi="Times New Roman" w:cs="Times New Roman"/>
              </w:rPr>
              <w:t>描述</w:t>
            </w:r>
          </w:p>
        </w:tc>
      </w:tr>
      <w:tr w14:paraId="0C3877A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noWrap w:val="0"/>
            <w:vAlign w:val="center"/>
          </w:tcPr>
          <w:p w14:paraId="1AB1AD89">
            <w:pPr>
              <w:pStyle w:val="87"/>
              <w:rPr>
                <w:rFonts w:hint="default" w:ascii="Times New Roman" w:hAnsi="Times New Roman" w:cs="Times New Roman"/>
                <w:lang w:eastAsia="zh-Hans"/>
              </w:rPr>
            </w:pPr>
            <w:r>
              <w:rPr>
                <w:rFonts w:hint="default" w:ascii="Times New Roman" w:hAnsi="Times New Roman" w:cs="Times New Roman"/>
                <w:lang w:eastAsia="zh-Hans"/>
              </w:rPr>
              <w:t>returncode</w:t>
            </w:r>
          </w:p>
        </w:tc>
        <w:tc>
          <w:tcPr>
            <w:tcW w:w="900" w:type="pct"/>
            <w:noWrap w:val="0"/>
            <w:vAlign w:val="center"/>
          </w:tcPr>
          <w:p w14:paraId="01B0532A">
            <w:pPr>
              <w:pStyle w:val="87"/>
              <w:rPr>
                <w:rFonts w:hint="default" w:ascii="Times New Roman" w:hAnsi="Times New Roman" w:cs="Times New Roman"/>
              </w:rPr>
            </w:pPr>
            <w:r>
              <w:rPr>
                <w:rFonts w:hint="default" w:ascii="Times New Roman" w:hAnsi="Times New Roman" w:cs="Times New Roman"/>
              </w:rPr>
              <w:t>VARCHAR2</w:t>
            </w:r>
          </w:p>
        </w:tc>
        <w:tc>
          <w:tcPr>
            <w:tcW w:w="2009" w:type="pct"/>
            <w:noWrap w:val="0"/>
            <w:vAlign w:val="center"/>
          </w:tcPr>
          <w:p w14:paraId="090CABB3">
            <w:pPr>
              <w:pStyle w:val="87"/>
              <w:rPr>
                <w:rFonts w:hint="default" w:ascii="Times New Roman" w:hAnsi="Times New Roman" w:cs="Times New Roman"/>
              </w:rPr>
            </w:pPr>
            <w:r>
              <w:rPr>
                <w:rFonts w:hint="default" w:ascii="Times New Roman" w:hAnsi="Times New Roman" w:cs="Times New Roman"/>
              </w:rPr>
              <w:t>返回码</w:t>
            </w:r>
          </w:p>
        </w:tc>
        <w:tc>
          <w:tcPr>
            <w:tcW w:w="971" w:type="pct"/>
            <w:noWrap w:val="0"/>
            <w:vAlign w:val="center"/>
          </w:tcPr>
          <w:p w14:paraId="237C8F26">
            <w:pPr>
              <w:pStyle w:val="87"/>
              <w:rPr>
                <w:rFonts w:hint="default" w:ascii="Times New Roman" w:hAnsi="Times New Roman" w:cs="Times New Roman"/>
                <w:lang w:eastAsia="zh-Hans"/>
              </w:rPr>
            </w:pPr>
            <w:r>
              <w:rPr>
                <w:rFonts w:hint="default" w:ascii="Times New Roman" w:hAnsi="Times New Roman" w:cs="Times New Roman"/>
              </w:rPr>
              <w:t>必填</w:t>
            </w:r>
          </w:p>
        </w:tc>
      </w:tr>
      <w:tr w14:paraId="0B42626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119" w:type="pct"/>
            <w:noWrap w:val="0"/>
            <w:vAlign w:val="center"/>
          </w:tcPr>
          <w:p w14:paraId="6B437502">
            <w:pPr>
              <w:pStyle w:val="87"/>
              <w:rPr>
                <w:rFonts w:hint="default" w:ascii="Times New Roman" w:hAnsi="Times New Roman" w:cs="Times New Roman"/>
                <w:lang w:eastAsia="zh-Hans"/>
              </w:rPr>
            </w:pPr>
            <w:r>
              <w:rPr>
                <w:rFonts w:hint="default" w:ascii="Times New Roman" w:hAnsi="Times New Roman" w:cs="Times New Roman"/>
                <w:lang w:eastAsia="zh-Hans"/>
              </w:rPr>
              <w:t>returnmsg</w:t>
            </w:r>
          </w:p>
        </w:tc>
        <w:tc>
          <w:tcPr>
            <w:tcW w:w="900" w:type="pct"/>
            <w:noWrap w:val="0"/>
            <w:vAlign w:val="center"/>
          </w:tcPr>
          <w:p w14:paraId="714DBD4C">
            <w:pPr>
              <w:pStyle w:val="87"/>
              <w:rPr>
                <w:rFonts w:hint="default" w:ascii="Times New Roman" w:hAnsi="Times New Roman" w:cs="Times New Roman"/>
              </w:rPr>
            </w:pPr>
            <w:r>
              <w:rPr>
                <w:rFonts w:hint="default" w:ascii="Times New Roman" w:hAnsi="Times New Roman" w:cs="Times New Roman"/>
              </w:rPr>
              <w:t>VARCHAR2</w:t>
            </w:r>
          </w:p>
        </w:tc>
        <w:tc>
          <w:tcPr>
            <w:tcW w:w="2009" w:type="pct"/>
            <w:noWrap w:val="0"/>
            <w:vAlign w:val="center"/>
          </w:tcPr>
          <w:p w14:paraId="02C56467">
            <w:pPr>
              <w:pStyle w:val="87"/>
              <w:rPr>
                <w:rFonts w:hint="default" w:ascii="Times New Roman" w:hAnsi="Times New Roman" w:cs="Times New Roman"/>
                <w:lang w:eastAsia="zh-Hans"/>
              </w:rPr>
            </w:pPr>
            <w:r>
              <w:rPr>
                <w:rFonts w:hint="default" w:ascii="Times New Roman" w:hAnsi="Times New Roman" w:cs="Times New Roman"/>
              </w:rPr>
              <w:t>返回信息</w:t>
            </w:r>
          </w:p>
        </w:tc>
        <w:tc>
          <w:tcPr>
            <w:tcW w:w="971" w:type="pct"/>
            <w:noWrap w:val="0"/>
            <w:vAlign w:val="center"/>
          </w:tcPr>
          <w:p w14:paraId="2902FD0A">
            <w:pPr>
              <w:pStyle w:val="87"/>
              <w:rPr>
                <w:rFonts w:hint="default" w:ascii="Times New Roman" w:hAnsi="Times New Roman" w:cs="Times New Roman"/>
                <w:lang w:eastAsia="zh-Hans"/>
              </w:rPr>
            </w:pPr>
            <w:r>
              <w:rPr>
                <w:rFonts w:hint="default" w:ascii="Times New Roman" w:hAnsi="Times New Roman" w:cs="Times New Roman"/>
              </w:rPr>
              <w:t>非必填</w:t>
            </w:r>
          </w:p>
        </w:tc>
      </w:tr>
    </w:tbl>
    <w:p w14:paraId="64B2255A">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请求业务报文样例：</w:t>
      </w:r>
    </w:p>
    <w:p w14:paraId="5CAAF788">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3C258019">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"nsrsbh": "",</w:t>
      </w:r>
    </w:p>
    <w:p w14:paraId="04066B51">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"ssjswjgDm": ""</w:t>
      </w:r>
    </w:p>
    <w:p w14:paraId="67BB71B1">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cs="Times New Roman"/>
          <w:color w:val="000000"/>
        </w:rPr>
      </w:pPr>
      <w:r>
        <w:rPr>
          <w:rFonts w:hint="default" w:ascii="Times New Roman" w:hAnsi="Times New Roman" w:eastAsia="宋体" w:cs="Times New Roman"/>
          <w:bCs/>
        </w:rPr>
        <w:t>}</w:t>
      </w:r>
    </w:p>
    <w:p w14:paraId="3708247A">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返回业务报文样例：</w:t>
      </w:r>
    </w:p>
    <w:p w14:paraId="44C84155">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请求成功返回报文示例</w:t>
      </w:r>
    </w:p>
    <w:p w14:paraId="5FD57D08">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7AD52152">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“returncode”: “00”,</w:t>
      </w:r>
    </w:p>
    <w:p w14:paraId="3CF1EA48">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“returnmsg”:”操作成功”</w:t>
      </w:r>
    </w:p>
    <w:p w14:paraId="64334B4C">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w:t>
      </w:r>
    </w:p>
    <w:p w14:paraId="45D4A2B9">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p>
    <w:p w14:paraId="2A5940AD">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请求失败返回报文示例</w:t>
      </w:r>
    </w:p>
    <w:p w14:paraId="236194F9">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771438ED">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“returncode”: “01”,</w:t>
      </w:r>
    </w:p>
    <w:p w14:paraId="3A945F43">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“returnmsg”:”失败说明”</w:t>
      </w:r>
    </w:p>
    <w:p w14:paraId="5CCC31B6">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w:t>
      </w:r>
    </w:p>
    <w:p w14:paraId="6DEA770A">
      <w:pPr>
        <w:pStyle w:val="4"/>
        <w:numPr>
          <w:ilvl w:val="2"/>
          <w:numId w:val="0"/>
        </w:numPr>
        <w:spacing w:before="156" w:after="156"/>
        <w:rPr>
          <w:rFonts w:hint="default" w:ascii="Times New Roman" w:hAnsi="Times New Roman" w:cs="Times New Roman"/>
          <w:color w:val="000000"/>
        </w:rPr>
      </w:pPr>
      <w:r>
        <w:rPr>
          <w:rFonts w:hint="default" w:ascii="Times New Roman" w:hAnsi="Times New Roman" w:eastAsia="宋体" w:cs="Times New Roman"/>
          <w:bCs/>
        </w:rPr>
        <w:br w:type="page"/>
      </w:r>
      <w:bookmarkStart w:id="187" w:name="_Toc2236"/>
      <w:bookmarkStart w:id="188" w:name="_Toc13602"/>
      <w:r>
        <w:rPr>
          <w:rFonts w:hint="default" w:ascii="Times New Roman" w:hAnsi="Times New Roman" w:cs="Times New Roman"/>
        </w:rPr>
        <w:t>5.2.7税控蓝票</w:t>
      </w:r>
      <w:r>
        <w:rPr>
          <w:rFonts w:hint="default" w:ascii="Times New Roman" w:hAnsi="Times New Roman" w:cs="Times New Roman"/>
          <w:color w:val="000000"/>
        </w:rPr>
        <w:t>初始化接口</w:t>
      </w:r>
      <w:bookmarkEnd w:id="187"/>
      <w:bookmarkEnd w:id="188"/>
    </w:p>
    <w:p w14:paraId="736CC947">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接口描述：用于初始化税控蓝票信息</w:t>
      </w:r>
    </w:p>
    <w:p w14:paraId="10104562">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接口编码：LQSX_SWZJ_GT4_SKLPCSH</w:t>
      </w:r>
    </w:p>
    <w:p w14:paraId="029D6529">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返回格式：json</w:t>
      </w:r>
    </w:p>
    <w:p w14:paraId="111F84E4">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请求方式：http post</w:t>
      </w:r>
    </w:p>
    <w:p w14:paraId="57141AFA">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入参说明：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8"/>
        <w:gridCol w:w="2076"/>
        <w:gridCol w:w="2878"/>
        <w:gridCol w:w="1591"/>
      </w:tblGrid>
      <w:tr w14:paraId="2A8B5CC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BFBFBF"/>
            <w:noWrap w:val="0"/>
            <w:vAlign w:val="center"/>
          </w:tcPr>
          <w:p w14:paraId="1DB0642B">
            <w:pPr>
              <w:pStyle w:val="87"/>
              <w:rPr>
                <w:rFonts w:hint="default" w:ascii="Times New Roman" w:hAnsi="Times New Roman" w:cs="Times New Roman"/>
              </w:rPr>
            </w:pPr>
            <w:r>
              <w:rPr>
                <w:rFonts w:hint="default" w:ascii="Times New Roman" w:hAnsi="Times New Roman" w:cs="Times New Roman"/>
              </w:rPr>
              <w:t>名称</w:t>
            </w:r>
          </w:p>
        </w:tc>
        <w:tc>
          <w:tcPr>
            <w:tcW w:w="1238" w:type="pct"/>
            <w:shd w:val="clear" w:color="auto" w:fill="BFBFBF"/>
            <w:noWrap w:val="0"/>
            <w:vAlign w:val="center"/>
          </w:tcPr>
          <w:p w14:paraId="3865D31C">
            <w:pPr>
              <w:pStyle w:val="87"/>
              <w:rPr>
                <w:rFonts w:hint="default" w:ascii="Times New Roman" w:hAnsi="Times New Roman" w:cs="Times New Roman"/>
              </w:rPr>
            </w:pPr>
            <w:r>
              <w:rPr>
                <w:rFonts w:hint="default" w:ascii="Times New Roman" w:hAnsi="Times New Roman" w:cs="Times New Roman"/>
              </w:rPr>
              <w:t>类型</w:t>
            </w:r>
          </w:p>
        </w:tc>
        <w:tc>
          <w:tcPr>
            <w:tcW w:w="1716" w:type="pct"/>
            <w:shd w:val="clear" w:color="auto" w:fill="BFBFBF"/>
            <w:noWrap w:val="0"/>
            <w:vAlign w:val="center"/>
          </w:tcPr>
          <w:p w14:paraId="2A36109B">
            <w:pPr>
              <w:pStyle w:val="87"/>
              <w:rPr>
                <w:rFonts w:hint="default" w:ascii="Times New Roman" w:hAnsi="Times New Roman" w:cs="Times New Roman"/>
              </w:rPr>
            </w:pPr>
            <w:r>
              <w:rPr>
                <w:rFonts w:hint="default" w:ascii="Times New Roman" w:hAnsi="Times New Roman" w:cs="Times New Roman"/>
              </w:rPr>
              <w:t>说明</w:t>
            </w:r>
          </w:p>
        </w:tc>
        <w:tc>
          <w:tcPr>
            <w:tcW w:w="948" w:type="pct"/>
            <w:shd w:val="clear" w:color="auto" w:fill="BFBFBF"/>
            <w:noWrap w:val="0"/>
            <w:vAlign w:val="center"/>
          </w:tcPr>
          <w:p w14:paraId="5AA02BDA">
            <w:pPr>
              <w:pStyle w:val="87"/>
              <w:rPr>
                <w:rFonts w:hint="default" w:ascii="Times New Roman" w:hAnsi="Times New Roman" w:cs="Times New Roman"/>
              </w:rPr>
            </w:pPr>
            <w:r>
              <w:rPr>
                <w:rFonts w:hint="default" w:ascii="Times New Roman" w:hAnsi="Times New Roman" w:cs="Times New Roman"/>
              </w:rPr>
              <w:t>是否必填</w:t>
            </w:r>
          </w:p>
        </w:tc>
      </w:tr>
      <w:tr w14:paraId="7C20D81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5C513E26">
            <w:pPr>
              <w:pStyle w:val="87"/>
              <w:rPr>
                <w:rFonts w:hint="default" w:ascii="Times New Roman" w:hAnsi="Times New Roman" w:cs="Times New Roman"/>
              </w:rPr>
            </w:pPr>
            <w:r>
              <w:rPr>
                <w:rFonts w:hint="default" w:ascii="Times New Roman" w:hAnsi="Times New Roman" w:cs="Times New Roman"/>
              </w:rPr>
              <w:t>nsrsbh</w:t>
            </w:r>
          </w:p>
        </w:tc>
        <w:tc>
          <w:tcPr>
            <w:tcW w:w="1238" w:type="pct"/>
            <w:noWrap w:val="0"/>
            <w:vAlign w:val="center"/>
          </w:tcPr>
          <w:p w14:paraId="1DB83CD4">
            <w:pPr>
              <w:pStyle w:val="87"/>
              <w:rPr>
                <w:rFonts w:hint="default" w:ascii="Times New Roman" w:hAnsi="Times New Roman" w:cs="Times New Roman"/>
              </w:rPr>
            </w:pPr>
            <w:r>
              <w:rPr>
                <w:rFonts w:hint="default" w:ascii="Times New Roman" w:hAnsi="Times New Roman" w:cs="Times New Roman"/>
              </w:rPr>
              <w:t>String</w:t>
            </w:r>
          </w:p>
        </w:tc>
        <w:tc>
          <w:tcPr>
            <w:tcW w:w="1716" w:type="pct"/>
            <w:noWrap w:val="0"/>
            <w:vAlign w:val="center"/>
          </w:tcPr>
          <w:p w14:paraId="62DD61F8">
            <w:pPr>
              <w:pStyle w:val="87"/>
              <w:rPr>
                <w:rFonts w:hint="default" w:ascii="Times New Roman" w:hAnsi="Times New Roman" w:cs="Times New Roman"/>
              </w:rPr>
            </w:pPr>
            <w:r>
              <w:rPr>
                <w:rFonts w:hint="default" w:ascii="Times New Roman" w:hAnsi="Times New Roman" w:cs="Times New Roman"/>
              </w:rPr>
              <w:t>纳税人识别号</w:t>
            </w:r>
          </w:p>
          <w:p w14:paraId="7A02E18A">
            <w:pPr>
              <w:pStyle w:val="87"/>
              <w:rPr>
                <w:rFonts w:hint="default" w:ascii="Times New Roman" w:hAnsi="Times New Roman" w:cs="Times New Roman"/>
              </w:rPr>
            </w:pPr>
            <w:r>
              <w:rPr>
                <w:rFonts w:hint="default" w:ascii="Times New Roman" w:hAnsi="Times New Roman" w:cs="Times New Roman"/>
                <w:i/>
                <w:iCs/>
                <w:color w:val="7F7F7F"/>
                <w:sz w:val="18"/>
                <w:szCs w:val="18"/>
              </w:rPr>
              <w:t>(请求报文中nsrsbh，需为直连单位平台id对应的企业的纳税人识别号 )</w:t>
            </w:r>
          </w:p>
        </w:tc>
        <w:tc>
          <w:tcPr>
            <w:tcW w:w="948" w:type="pct"/>
            <w:noWrap w:val="0"/>
            <w:vAlign w:val="center"/>
          </w:tcPr>
          <w:p w14:paraId="15BE00E8">
            <w:pPr>
              <w:pStyle w:val="87"/>
              <w:rPr>
                <w:rFonts w:hint="default" w:ascii="Times New Roman" w:hAnsi="Times New Roman" w:cs="Times New Roman"/>
              </w:rPr>
            </w:pPr>
            <w:r>
              <w:rPr>
                <w:rFonts w:hint="default" w:ascii="Times New Roman" w:hAnsi="Times New Roman" w:cs="Times New Roman"/>
              </w:rPr>
              <w:t>必填</w:t>
            </w:r>
          </w:p>
        </w:tc>
      </w:tr>
      <w:tr w14:paraId="302A7EE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5C774C43">
            <w:pPr>
              <w:pStyle w:val="87"/>
              <w:rPr>
                <w:rFonts w:hint="default" w:ascii="Times New Roman" w:hAnsi="Times New Roman" w:cs="Times New Roman"/>
                <w:lang w:eastAsia="zh-Hans"/>
              </w:rPr>
            </w:pPr>
            <w:r>
              <w:rPr>
                <w:rFonts w:hint="default" w:ascii="Times New Roman" w:hAnsi="Times New Roman" w:cs="Times New Roman"/>
              </w:rPr>
              <w:t>ssjswjgDm</w:t>
            </w:r>
          </w:p>
        </w:tc>
        <w:tc>
          <w:tcPr>
            <w:tcW w:w="1238" w:type="pct"/>
            <w:noWrap w:val="0"/>
            <w:vAlign w:val="center"/>
          </w:tcPr>
          <w:p w14:paraId="6B028E17">
            <w:pPr>
              <w:pStyle w:val="87"/>
              <w:rPr>
                <w:rFonts w:hint="default" w:ascii="Times New Roman" w:hAnsi="Times New Roman" w:cs="Times New Roman"/>
              </w:rPr>
            </w:pPr>
            <w:r>
              <w:rPr>
                <w:rFonts w:hint="default" w:ascii="Times New Roman" w:hAnsi="Times New Roman" w:cs="Times New Roman"/>
              </w:rPr>
              <w:t>String</w:t>
            </w:r>
          </w:p>
        </w:tc>
        <w:tc>
          <w:tcPr>
            <w:tcW w:w="1716" w:type="pct"/>
            <w:noWrap w:val="0"/>
            <w:vAlign w:val="center"/>
          </w:tcPr>
          <w:p w14:paraId="78EFD1AD">
            <w:pPr>
              <w:pStyle w:val="87"/>
              <w:rPr>
                <w:rFonts w:hint="default" w:ascii="Times New Roman" w:hAnsi="Times New Roman" w:cs="Times New Roman"/>
                <w:lang w:eastAsia="zh-Hans"/>
              </w:rPr>
            </w:pPr>
            <w:r>
              <w:rPr>
                <w:rFonts w:hint="default" w:ascii="Times New Roman" w:hAnsi="Times New Roman" w:cs="Times New Roman"/>
              </w:rPr>
              <w:t>省市级税务机关代码</w:t>
            </w:r>
          </w:p>
        </w:tc>
        <w:tc>
          <w:tcPr>
            <w:tcW w:w="948" w:type="pct"/>
            <w:noWrap w:val="0"/>
            <w:vAlign w:val="center"/>
          </w:tcPr>
          <w:p w14:paraId="06D79164">
            <w:pPr>
              <w:pStyle w:val="87"/>
              <w:rPr>
                <w:rFonts w:hint="default" w:ascii="Times New Roman" w:hAnsi="Times New Roman" w:cs="Times New Roman"/>
              </w:rPr>
            </w:pPr>
            <w:r>
              <w:rPr>
                <w:rFonts w:hint="default" w:ascii="Times New Roman" w:hAnsi="Times New Roman" w:cs="Times New Roman"/>
              </w:rPr>
              <w:t>必填</w:t>
            </w:r>
          </w:p>
        </w:tc>
      </w:tr>
      <w:tr w14:paraId="213D62A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2CA5C097">
            <w:pPr>
              <w:pStyle w:val="87"/>
              <w:rPr>
                <w:rFonts w:hint="default" w:ascii="Times New Roman" w:hAnsi="Times New Roman" w:cs="Times New Roman"/>
              </w:rPr>
            </w:pPr>
            <w:r>
              <w:rPr>
                <w:rFonts w:hint="default" w:ascii="Times New Roman" w:hAnsi="Times New Roman" w:cs="Times New Roman"/>
              </w:rPr>
              <w:t>lzfppzDm</w:t>
            </w:r>
          </w:p>
        </w:tc>
        <w:tc>
          <w:tcPr>
            <w:tcW w:w="1238" w:type="pct"/>
            <w:noWrap w:val="0"/>
            <w:vAlign w:val="center"/>
          </w:tcPr>
          <w:p w14:paraId="5E011BA6">
            <w:pPr>
              <w:pStyle w:val="87"/>
              <w:rPr>
                <w:rFonts w:hint="default" w:ascii="Times New Roman" w:hAnsi="Times New Roman" w:cs="Times New Roman"/>
              </w:rPr>
            </w:pPr>
            <w:r>
              <w:rPr>
                <w:rFonts w:hint="default" w:ascii="Times New Roman" w:hAnsi="Times New Roman" w:cs="Times New Roman"/>
              </w:rPr>
              <w:t>String</w:t>
            </w:r>
          </w:p>
        </w:tc>
        <w:tc>
          <w:tcPr>
            <w:tcW w:w="1716" w:type="pct"/>
            <w:noWrap w:val="0"/>
            <w:vAlign w:val="center"/>
          </w:tcPr>
          <w:p w14:paraId="776DE893">
            <w:pPr>
              <w:pStyle w:val="87"/>
              <w:rPr>
                <w:rFonts w:hint="default" w:ascii="Times New Roman" w:hAnsi="Times New Roman" w:cs="Times New Roman"/>
              </w:rPr>
            </w:pPr>
            <w:r>
              <w:rPr>
                <w:rFonts w:hint="default" w:ascii="Times New Roman" w:hAnsi="Times New Roman" w:cs="Times New Roman"/>
              </w:rPr>
              <w:t>蓝字发票票种代码</w:t>
            </w: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5.2.11</w:t>
            </w:r>
            <w:r>
              <w:rPr>
                <w:rFonts w:hint="default" w:ascii="Times New Roman" w:hAnsi="Times New Roman" w:cs="Times New Roman"/>
                <w:i/>
                <w:iCs/>
                <w:color w:val="7F7F7F"/>
              </w:rPr>
              <w:t xml:space="preserve"> )</w:t>
            </w:r>
          </w:p>
        </w:tc>
        <w:tc>
          <w:tcPr>
            <w:tcW w:w="948" w:type="pct"/>
            <w:noWrap w:val="0"/>
            <w:vAlign w:val="center"/>
          </w:tcPr>
          <w:p w14:paraId="4E06955F">
            <w:pPr>
              <w:pStyle w:val="87"/>
              <w:rPr>
                <w:rFonts w:hint="default" w:ascii="Times New Roman" w:hAnsi="Times New Roman" w:cs="Times New Roman"/>
              </w:rPr>
            </w:pPr>
            <w:r>
              <w:rPr>
                <w:rFonts w:hint="default" w:ascii="Times New Roman" w:hAnsi="Times New Roman" w:cs="Times New Roman"/>
              </w:rPr>
              <w:t>必填</w:t>
            </w:r>
          </w:p>
        </w:tc>
      </w:tr>
      <w:tr w14:paraId="695EFD8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254AA60">
            <w:pPr>
              <w:pStyle w:val="87"/>
              <w:rPr>
                <w:rFonts w:hint="default" w:ascii="Times New Roman" w:hAnsi="Times New Roman" w:cs="Times New Roman"/>
              </w:rPr>
            </w:pPr>
            <w:r>
              <w:rPr>
                <w:rFonts w:hint="default" w:ascii="Times New Roman" w:hAnsi="Times New Roman" w:cs="Times New Roman"/>
              </w:rPr>
              <w:t>sfzzfpbz</w:t>
            </w:r>
          </w:p>
        </w:tc>
        <w:tc>
          <w:tcPr>
            <w:tcW w:w="1238" w:type="pct"/>
            <w:noWrap w:val="0"/>
            <w:vAlign w:val="center"/>
          </w:tcPr>
          <w:p w14:paraId="4AECC3E5">
            <w:pPr>
              <w:pStyle w:val="87"/>
              <w:rPr>
                <w:rFonts w:hint="default" w:ascii="Times New Roman" w:hAnsi="Times New Roman" w:cs="Times New Roman"/>
              </w:rPr>
            </w:pPr>
            <w:r>
              <w:rPr>
                <w:rFonts w:hint="default" w:ascii="Times New Roman" w:hAnsi="Times New Roman" w:cs="Times New Roman"/>
              </w:rPr>
              <w:t>String</w:t>
            </w:r>
          </w:p>
        </w:tc>
        <w:tc>
          <w:tcPr>
            <w:tcW w:w="1716" w:type="pct"/>
            <w:noWrap w:val="0"/>
            <w:vAlign w:val="center"/>
          </w:tcPr>
          <w:p w14:paraId="65BF1EBC">
            <w:pPr>
              <w:pStyle w:val="87"/>
              <w:rPr>
                <w:rFonts w:hint="default" w:ascii="Times New Roman" w:hAnsi="Times New Roman" w:cs="Times New Roman"/>
              </w:rPr>
            </w:pPr>
            <w:r>
              <w:rPr>
                <w:rFonts w:hint="default" w:ascii="Times New Roman" w:hAnsi="Times New Roman" w:cs="Times New Roman"/>
              </w:rPr>
              <w:t>是否纸质发票标志</w:t>
            </w: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5.2.11</w:t>
            </w:r>
            <w:r>
              <w:rPr>
                <w:rFonts w:hint="default" w:ascii="Times New Roman" w:hAnsi="Times New Roman" w:cs="Times New Roman"/>
                <w:i/>
                <w:iCs/>
                <w:color w:val="7F7F7F"/>
              </w:rPr>
              <w:t xml:space="preserve"> )</w:t>
            </w:r>
          </w:p>
        </w:tc>
        <w:tc>
          <w:tcPr>
            <w:tcW w:w="948" w:type="pct"/>
            <w:noWrap w:val="0"/>
            <w:vAlign w:val="center"/>
          </w:tcPr>
          <w:p w14:paraId="069C5EDD">
            <w:pPr>
              <w:pStyle w:val="87"/>
              <w:rPr>
                <w:rFonts w:hint="default" w:ascii="Times New Roman" w:hAnsi="Times New Roman" w:cs="Times New Roman"/>
              </w:rPr>
            </w:pPr>
            <w:r>
              <w:rPr>
                <w:rFonts w:hint="default" w:ascii="Times New Roman" w:hAnsi="Times New Roman" w:cs="Times New Roman"/>
              </w:rPr>
              <w:t>必填</w:t>
            </w:r>
          </w:p>
        </w:tc>
      </w:tr>
    </w:tbl>
    <w:p w14:paraId="69760A6D">
      <w:pPr>
        <w:rPr>
          <w:rFonts w:hint="default" w:ascii="Times New Roman" w:hAnsi="Times New Roman" w:cs="Times New Roman"/>
          <w:color w:val="000000"/>
        </w:rPr>
      </w:pPr>
      <w:r>
        <w:rPr>
          <w:rFonts w:hint="default" w:ascii="Times New Roman" w:hAnsi="Times New Roman" w:cs="Times New Roman"/>
          <w:color w:val="000000"/>
        </w:rPr>
        <w:t>出参说明：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9"/>
        <w:gridCol w:w="2072"/>
        <w:gridCol w:w="2887"/>
        <w:gridCol w:w="1585"/>
      </w:tblGrid>
      <w:tr w14:paraId="21A5A80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shd w:val="clear" w:color="auto" w:fill="BFBFBF"/>
            <w:noWrap w:val="0"/>
            <w:vAlign w:val="center"/>
          </w:tcPr>
          <w:p w14:paraId="0BFB59B8">
            <w:pPr>
              <w:pStyle w:val="87"/>
              <w:rPr>
                <w:rFonts w:hint="default" w:ascii="Times New Roman" w:hAnsi="Times New Roman" w:cs="Times New Roman"/>
              </w:rPr>
            </w:pPr>
            <w:r>
              <w:rPr>
                <w:rFonts w:hint="default" w:ascii="Times New Roman" w:hAnsi="Times New Roman" w:cs="Times New Roman"/>
              </w:rPr>
              <w:t>名称</w:t>
            </w:r>
          </w:p>
        </w:tc>
        <w:tc>
          <w:tcPr>
            <w:tcW w:w="1235" w:type="pct"/>
            <w:shd w:val="clear" w:color="auto" w:fill="BFBFBF"/>
            <w:noWrap w:val="0"/>
            <w:vAlign w:val="center"/>
          </w:tcPr>
          <w:p w14:paraId="797B85C3">
            <w:pPr>
              <w:pStyle w:val="87"/>
              <w:jc w:val="center"/>
              <w:rPr>
                <w:rFonts w:hint="default" w:ascii="Times New Roman" w:hAnsi="Times New Roman" w:cs="Times New Roman"/>
              </w:rPr>
            </w:pPr>
            <w:r>
              <w:rPr>
                <w:rFonts w:hint="default" w:ascii="Times New Roman" w:hAnsi="Times New Roman" w:cs="Times New Roman"/>
              </w:rPr>
              <w:t>类型</w:t>
            </w:r>
          </w:p>
        </w:tc>
        <w:tc>
          <w:tcPr>
            <w:tcW w:w="1721" w:type="pct"/>
            <w:shd w:val="clear" w:color="auto" w:fill="BFBFBF"/>
            <w:noWrap w:val="0"/>
            <w:vAlign w:val="center"/>
          </w:tcPr>
          <w:p w14:paraId="07377FFC">
            <w:pPr>
              <w:pStyle w:val="87"/>
              <w:rPr>
                <w:rFonts w:hint="default" w:ascii="Times New Roman" w:hAnsi="Times New Roman" w:cs="Times New Roman"/>
              </w:rPr>
            </w:pPr>
            <w:r>
              <w:rPr>
                <w:rFonts w:hint="default" w:ascii="Times New Roman" w:hAnsi="Times New Roman" w:cs="Times New Roman"/>
              </w:rPr>
              <w:t>说明</w:t>
            </w:r>
          </w:p>
        </w:tc>
        <w:tc>
          <w:tcPr>
            <w:tcW w:w="945" w:type="pct"/>
            <w:shd w:val="clear" w:color="auto" w:fill="BFBFBF"/>
            <w:noWrap w:val="0"/>
            <w:vAlign w:val="center"/>
          </w:tcPr>
          <w:p w14:paraId="4E71204D">
            <w:pPr>
              <w:pStyle w:val="87"/>
              <w:rPr>
                <w:rFonts w:hint="default" w:ascii="Times New Roman" w:hAnsi="Times New Roman" w:cs="Times New Roman"/>
              </w:rPr>
            </w:pPr>
            <w:r>
              <w:rPr>
                <w:rFonts w:hint="default" w:ascii="Times New Roman" w:hAnsi="Times New Roman" w:cs="Times New Roman"/>
              </w:rPr>
              <w:t>描述</w:t>
            </w:r>
          </w:p>
        </w:tc>
      </w:tr>
      <w:tr w14:paraId="10F9F0F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3821B507">
            <w:pPr>
              <w:pStyle w:val="87"/>
              <w:rPr>
                <w:rFonts w:hint="default" w:ascii="Times New Roman" w:hAnsi="Times New Roman" w:cs="Times New Roman"/>
                <w:lang w:eastAsia="zh-Hans"/>
              </w:rPr>
            </w:pPr>
            <w:r>
              <w:rPr>
                <w:rFonts w:hint="default" w:ascii="Times New Roman" w:hAnsi="Times New Roman" w:cs="Times New Roman"/>
                <w:lang w:eastAsia="zh-Hans"/>
              </w:rPr>
              <w:t>returncode</w:t>
            </w:r>
          </w:p>
        </w:tc>
        <w:tc>
          <w:tcPr>
            <w:tcW w:w="1235" w:type="pct"/>
            <w:noWrap w:val="0"/>
            <w:vAlign w:val="center"/>
          </w:tcPr>
          <w:p w14:paraId="05CC7813">
            <w:pPr>
              <w:pStyle w:val="87"/>
              <w:rPr>
                <w:rFonts w:hint="default" w:ascii="Times New Roman" w:hAnsi="Times New Roman" w:cs="Times New Roman"/>
                <w:lang w:eastAsia="zh-Hans"/>
              </w:rPr>
            </w:pPr>
          </w:p>
        </w:tc>
        <w:tc>
          <w:tcPr>
            <w:tcW w:w="1721" w:type="pct"/>
            <w:noWrap w:val="0"/>
            <w:vAlign w:val="center"/>
          </w:tcPr>
          <w:p w14:paraId="0868F526">
            <w:pPr>
              <w:pStyle w:val="87"/>
              <w:rPr>
                <w:rFonts w:hint="default" w:ascii="Times New Roman" w:hAnsi="Times New Roman" w:cs="Times New Roman"/>
              </w:rPr>
            </w:pPr>
            <w:r>
              <w:rPr>
                <w:rFonts w:hint="default" w:ascii="Times New Roman" w:hAnsi="Times New Roman" w:cs="Times New Roman"/>
              </w:rPr>
              <w:t>返回状态码</w:t>
            </w:r>
          </w:p>
        </w:tc>
        <w:tc>
          <w:tcPr>
            <w:tcW w:w="945" w:type="pct"/>
            <w:noWrap w:val="0"/>
            <w:vAlign w:val="center"/>
          </w:tcPr>
          <w:p w14:paraId="60F1C3C5">
            <w:pPr>
              <w:pStyle w:val="87"/>
              <w:rPr>
                <w:rFonts w:hint="default" w:ascii="Times New Roman" w:hAnsi="Times New Roman" w:cs="Times New Roman"/>
                <w:lang w:eastAsia="zh-Hans"/>
              </w:rPr>
            </w:pPr>
            <w:r>
              <w:rPr>
                <w:rFonts w:hint="default" w:ascii="Times New Roman" w:hAnsi="Times New Roman" w:cs="Times New Roman"/>
              </w:rPr>
              <w:t>返回状态码</w:t>
            </w:r>
          </w:p>
        </w:tc>
      </w:tr>
      <w:tr w14:paraId="6E13946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7F6CF11B">
            <w:pPr>
              <w:pStyle w:val="87"/>
              <w:rPr>
                <w:rFonts w:hint="default" w:ascii="Times New Roman" w:hAnsi="Times New Roman" w:cs="Times New Roman"/>
                <w:lang w:eastAsia="zh-Hans"/>
              </w:rPr>
            </w:pPr>
            <w:r>
              <w:rPr>
                <w:rFonts w:hint="default" w:ascii="Times New Roman" w:hAnsi="Times New Roman" w:cs="Times New Roman"/>
                <w:lang w:eastAsia="zh-Hans"/>
              </w:rPr>
              <w:t>returnmsg</w:t>
            </w:r>
          </w:p>
        </w:tc>
        <w:tc>
          <w:tcPr>
            <w:tcW w:w="1235" w:type="pct"/>
            <w:noWrap w:val="0"/>
            <w:vAlign w:val="center"/>
          </w:tcPr>
          <w:p w14:paraId="489292C8">
            <w:pPr>
              <w:pStyle w:val="87"/>
              <w:rPr>
                <w:rFonts w:hint="default" w:ascii="Times New Roman" w:hAnsi="Times New Roman" w:cs="Times New Roman"/>
                <w:lang w:eastAsia="zh-Hans"/>
              </w:rPr>
            </w:pPr>
          </w:p>
        </w:tc>
        <w:tc>
          <w:tcPr>
            <w:tcW w:w="1721" w:type="pct"/>
            <w:noWrap w:val="0"/>
            <w:vAlign w:val="center"/>
          </w:tcPr>
          <w:p w14:paraId="6641FCF0">
            <w:pPr>
              <w:pStyle w:val="87"/>
              <w:rPr>
                <w:rFonts w:hint="default" w:ascii="Times New Roman" w:hAnsi="Times New Roman" w:cs="Times New Roman"/>
                <w:lang w:eastAsia="zh-Hans"/>
              </w:rPr>
            </w:pPr>
            <w:r>
              <w:rPr>
                <w:rFonts w:hint="default" w:ascii="Times New Roman" w:hAnsi="Times New Roman" w:cs="Times New Roman"/>
              </w:rPr>
              <w:t>返回信息</w:t>
            </w:r>
          </w:p>
        </w:tc>
        <w:tc>
          <w:tcPr>
            <w:tcW w:w="945" w:type="pct"/>
            <w:noWrap w:val="0"/>
            <w:vAlign w:val="center"/>
          </w:tcPr>
          <w:p w14:paraId="1040956F">
            <w:pPr>
              <w:pStyle w:val="87"/>
              <w:rPr>
                <w:rFonts w:hint="default" w:ascii="Times New Roman" w:hAnsi="Times New Roman" w:cs="Times New Roman"/>
                <w:lang w:eastAsia="zh-Hans"/>
              </w:rPr>
            </w:pPr>
            <w:r>
              <w:rPr>
                <w:rFonts w:hint="default" w:ascii="Times New Roman" w:hAnsi="Times New Roman" w:cs="Times New Roman"/>
              </w:rPr>
              <w:t>返回信息</w:t>
            </w:r>
          </w:p>
        </w:tc>
      </w:tr>
      <w:tr w14:paraId="56CAD2A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7FB86E28">
            <w:pPr>
              <w:pStyle w:val="87"/>
              <w:rPr>
                <w:rFonts w:hint="default" w:ascii="Times New Roman" w:hAnsi="Times New Roman" w:cs="Times New Roman"/>
                <w:lang w:eastAsia="zh-Hans"/>
              </w:rPr>
            </w:pPr>
            <w:r>
              <w:rPr>
                <w:rFonts w:hint="default" w:ascii="Times New Roman" w:hAnsi="Times New Roman" w:cs="Times New Roman"/>
                <w:lang w:eastAsia="zh-Hans"/>
              </w:rPr>
              <w:t>fpdmhm</w:t>
            </w:r>
          </w:p>
        </w:tc>
        <w:tc>
          <w:tcPr>
            <w:tcW w:w="1235" w:type="pct"/>
            <w:noWrap w:val="0"/>
            <w:vAlign w:val="center"/>
          </w:tcPr>
          <w:p w14:paraId="2AE63073">
            <w:pPr>
              <w:pStyle w:val="87"/>
              <w:rPr>
                <w:rFonts w:hint="default" w:ascii="Times New Roman" w:hAnsi="Times New Roman" w:cs="Times New Roman"/>
                <w:lang w:eastAsia="zh-Hans"/>
              </w:rPr>
            </w:pPr>
          </w:p>
        </w:tc>
        <w:tc>
          <w:tcPr>
            <w:tcW w:w="1721" w:type="pct"/>
            <w:noWrap w:val="0"/>
            <w:vAlign w:val="center"/>
          </w:tcPr>
          <w:p w14:paraId="28078839">
            <w:pPr>
              <w:pStyle w:val="87"/>
              <w:rPr>
                <w:rFonts w:hint="default" w:ascii="Times New Roman" w:hAnsi="Times New Roman" w:cs="Times New Roman"/>
              </w:rPr>
            </w:pPr>
            <w:r>
              <w:rPr>
                <w:rFonts w:hint="default" w:ascii="Times New Roman" w:hAnsi="Times New Roman" w:cs="Times New Roman"/>
              </w:rPr>
              <w:t>发票代码号码</w:t>
            </w:r>
          </w:p>
        </w:tc>
        <w:tc>
          <w:tcPr>
            <w:tcW w:w="945" w:type="pct"/>
            <w:noWrap w:val="0"/>
            <w:vAlign w:val="center"/>
          </w:tcPr>
          <w:p w14:paraId="76F97606">
            <w:pPr>
              <w:pStyle w:val="87"/>
              <w:rPr>
                <w:rFonts w:hint="default" w:ascii="Times New Roman" w:hAnsi="Times New Roman" w:cs="Times New Roman"/>
              </w:rPr>
            </w:pPr>
            <w:r>
              <w:rPr>
                <w:rFonts w:hint="default" w:ascii="Times New Roman" w:hAnsi="Times New Roman" w:cs="Times New Roman"/>
              </w:rPr>
              <w:t>发票代码号码</w:t>
            </w:r>
          </w:p>
        </w:tc>
      </w:tr>
      <w:tr w14:paraId="0900BEE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070268DE">
            <w:pPr>
              <w:pStyle w:val="87"/>
              <w:rPr>
                <w:rFonts w:hint="default" w:ascii="Times New Roman" w:hAnsi="Times New Roman" w:cs="Times New Roman"/>
                <w:lang w:eastAsia="zh-Hans"/>
              </w:rPr>
            </w:pPr>
            <w:r>
              <w:rPr>
                <w:rFonts w:hint="default" w:ascii="Times New Roman" w:hAnsi="Times New Roman" w:cs="Times New Roman"/>
                <w:lang w:eastAsia="zh-Hans"/>
              </w:rPr>
              <w:t>fpdm</w:t>
            </w:r>
          </w:p>
        </w:tc>
        <w:tc>
          <w:tcPr>
            <w:tcW w:w="1235" w:type="pct"/>
            <w:noWrap w:val="0"/>
            <w:vAlign w:val="center"/>
          </w:tcPr>
          <w:p w14:paraId="550254CA">
            <w:pPr>
              <w:pStyle w:val="87"/>
              <w:rPr>
                <w:rFonts w:hint="default" w:ascii="Times New Roman" w:hAnsi="Times New Roman" w:cs="Times New Roman"/>
                <w:lang w:eastAsia="zh-Hans"/>
              </w:rPr>
            </w:pPr>
          </w:p>
        </w:tc>
        <w:tc>
          <w:tcPr>
            <w:tcW w:w="1721" w:type="pct"/>
            <w:noWrap w:val="0"/>
            <w:vAlign w:val="center"/>
          </w:tcPr>
          <w:p w14:paraId="045D7EAD">
            <w:pPr>
              <w:pStyle w:val="87"/>
              <w:rPr>
                <w:rFonts w:hint="default" w:ascii="Times New Roman" w:hAnsi="Times New Roman" w:cs="Times New Roman"/>
              </w:rPr>
            </w:pPr>
            <w:r>
              <w:rPr>
                <w:rFonts w:hint="default" w:ascii="Times New Roman" w:hAnsi="Times New Roman" w:cs="Times New Roman"/>
              </w:rPr>
              <w:t>发票代码</w:t>
            </w:r>
          </w:p>
        </w:tc>
        <w:tc>
          <w:tcPr>
            <w:tcW w:w="945" w:type="pct"/>
            <w:noWrap w:val="0"/>
            <w:vAlign w:val="center"/>
          </w:tcPr>
          <w:p w14:paraId="66D08F68">
            <w:pPr>
              <w:pStyle w:val="87"/>
              <w:rPr>
                <w:rFonts w:hint="default" w:ascii="Times New Roman" w:hAnsi="Times New Roman" w:cs="Times New Roman"/>
              </w:rPr>
            </w:pPr>
            <w:r>
              <w:rPr>
                <w:rFonts w:hint="default" w:ascii="Times New Roman" w:hAnsi="Times New Roman" w:cs="Times New Roman"/>
              </w:rPr>
              <w:t>发票代码</w:t>
            </w:r>
          </w:p>
        </w:tc>
      </w:tr>
      <w:tr w14:paraId="1B2CC55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1C29F7C5">
            <w:pPr>
              <w:pStyle w:val="87"/>
              <w:rPr>
                <w:rFonts w:hint="default" w:ascii="Times New Roman" w:hAnsi="Times New Roman" w:cs="Times New Roman"/>
                <w:lang w:eastAsia="zh-Hans"/>
              </w:rPr>
            </w:pPr>
            <w:r>
              <w:rPr>
                <w:rFonts w:hint="default" w:ascii="Times New Roman" w:hAnsi="Times New Roman" w:cs="Times New Roman"/>
                <w:lang w:eastAsia="zh-Hans"/>
              </w:rPr>
              <w:t>fphm</w:t>
            </w:r>
          </w:p>
        </w:tc>
        <w:tc>
          <w:tcPr>
            <w:tcW w:w="1235" w:type="pct"/>
            <w:noWrap w:val="0"/>
            <w:vAlign w:val="center"/>
          </w:tcPr>
          <w:p w14:paraId="551F0D76">
            <w:pPr>
              <w:pStyle w:val="87"/>
              <w:rPr>
                <w:rFonts w:hint="default" w:ascii="Times New Roman" w:hAnsi="Times New Roman" w:cs="Times New Roman"/>
                <w:lang w:eastAsia="zh-Hans"/>
              </w:rPr>
            </w:pPr>
          </w:p>
        </w:tc>
        <w:tc>
          <w:tcPr>
            <w:tcW w:w="1721" w:type="pct"/>
            <w:noWrap w:val="0"/>
            <w:vAlign w:val="center"/>
          </w:tcPr>
          <w:p w14:paraId="1C2076C1">
            <w:pPr>
              <w:pStyle w:val="87"/>
              <w:rPr>
                <w:rFonts w:hint="default" w:ascii="Times New Roman" w:hAnsi="Times New Roman" w:cs="Times New Roman"/>
              </w:rPr>
            </w:pPr>
            <w:r>
              <w:rPr>
                <w:rFonts w:hint="default" w:ascii="Times New Roman" w:hAnsi="Times New Roman" w:cs="Times New Roman"/>
              </w:rPr>
              <w:t>发票号码</w:t>
            </w:r>
          </w:p>
        </w:tc>
        <w:tc>
          <w:tcPr>
            <w:tcW w:w="945" w:type="pct"/>
            <w:noWrap w:val="0"/>
            <w:vAlign w:val="center"/>
          </w:tcPr>
          <w:p w14:paraId="429385A6">
            <w:pPr>
              <w:pStyle w:val="87"/>
              <w:rPr>
                <w:rFonts w:hint="default" w:ascii="Times New Roman" w:hAnsi="Times New Roman" w:cs="Times New Roman"/>
              </w:rPr>
            </w:pPr>
            <w:r>
              <w:rPr>
                <w:rFonts w:hint="default" w:ascii="Times New Roman" w:hAnsi="Times New Roman" w:cs="Times New Roman"/>
              </w:rPr>
              <w:t>发票号码</w:t>
            </w:r>
          </w:p>
        </w:tc>
      </w:tr>
      <w:tr w14:paraId="78F6053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4C26FBC0">
            <w:pPr>
              <w:pStyle w:val="87"/>
              <w:rPr>
                <w:rFonts w:hint="default" w:ascii="Times New Roman" w:hAnsi="Times New Roman" w:cs="Times New Roman"/>
                <w:lang w:eastAsia="zh-Hans"/>
              </w:rPr>
            </w:pPr>
            <w:r>
              <w:rPr>
                <w:rFonts w:hint="default" w:ascii="Times New Roman" w:hAnsi="Times New Roman" w:cs="Times New Roman"/>
                <w:lang w:eastAsia="zh-Hans"/>
              </w:rPr>
              <w:t>fpztBz</w:t>
            </w:r>
          </w:p>
        </w:tc>
        <w:tc>
          <w:tcPr>
            <w:tcW w:w="1235" w:type="pct"/>
            <w:noWrap w:val="0"/>
            <w:vAlign w:val="center"/>
          </w:tcPr>
          <w:p w14:paraId="1735C7F5">
            <w:pPr>
              <w:pStyle w:val="87"/>
              <w:rPr>
                <w:rFonts w:hint="default" w:ascii="Times New Roman" w:hAnsi="Times New Roman" w:cs="Times New Roman"/>
                <w:lang w:eastAsia="zh-Hans"/>
              </w:rPr>
            </w:pPr>
          </w:p>
        </w:tc>
        <w:tc>
          <w:tcPr>
            <w:tcW w:w="1721" w:type="pct"/>
            <w:noWrap w:val="0"/>
            <w:vAlign w:val="center"/>
          </w:tcPr>
          <w:p w14:paraId="697423D7">
            <w:pPr>
              <w:pStyle w:val="87"/>
              <w:rPr>
                <w:rFonts w:hint="default" w:ascii="Times New Roman" w:hAnsi="Times New Roman" w:cs="Times New Roman"/>
              </w:rPr>
            </w:pPr>
            <w:r>
              <w:rPr>
                <w:rFonts w:hint="default" w:ascii="Times New Roman" w:hAnsi="Times New Roman" w:cs="Times New Roman"/>
              </w:rPr>
              <w:t>发票状态标志</w:t>
            </w:r>
          </w:p>
        </w:tc>
        <w:tc>
          <w:tcPr>
            <w:tcW w:w="945" w:type="pct"/>
            <w:noWrap w:val="0"/>
            <w:vAlign w:val="center"/>
          </w:tcPr>
          <w:p w14:paraId="16E0BE42">
            <w:pPr>
              <w:pStyle w:val="87"/>
              <w:rPr>
                <w:rFonts w:hint="default" w:ascii="Times New Roman" w:hAnsi="Times New Roman" w:cs="Times New Roman"/>
              </w:rPr>
            </w:pPr>
            <w:r>
              <w:rPr>
                <w:rFonts w:hint="default" w:ascii="Times New Roman" w:hAnsi="Times New Roman" w:cs="Times New Roman"/>
              </w:rPr>
              <w:t>发票状态标志</w:t>
            </w:r>
          </w:p>
        </w:tc>
      </w:tr>
      <w:tr w14:paraId="0128C4B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5A678B15">
            <w:pPr>
              <w:pStyle w:val="87"/>
              <w:rPr>
                <w:rFonts w:hint="default" w:ascii="Times New Roman" w:hAnsi="Times New Roman" w:cs="Times New Roman"/>
                <w:lang w:eastAsia="zh-Hans"/>
              </w:rPr>
            </w:pPr>
            <w:r>
              <w:rPr>
                <w:rFonts w:hint="default" w:ascii="Times New Roman" w:hAnsi="Times New Roman" w:cs="Times New Roman"/>
                <w:lang w:eastAsia="zh-Hans"/>
              </w:rPr>
              <w:t>xfsbh</w:t>
            </w:r>
          </w:p>
        </w:tc>
        <w:tc>
          <w:tcPr>
            <w:tcW w:w="1235" w:type="pct"/>
            <w:noWrap w:val="0"/>
            <w:vAlign w:val="center"/>
          </w:tcPr>
          <w:p w14:paraId="341D7F66">
            <w:pPr>
              <w:pStyle w:val="87"/>
              <w:rPr>
                <w:rFonts w:hint="default" w:ascii="Times New Roman" w:hAnsi="Times New Roman" w:cs="Times New Roman"/>
                <w:lang w:eastAsia="zh-Hans"/>
              </w:rPr>
            </w:pPr>
          </w:p>
        </w:tc>
        <w:tc>
          <w:tcPr>
            <w:tcW w:w="1721" w:type="pct"/>
            <w:noWrap w:val="0"/>
            <w:vAlign w:val="center"/>
          </w:tcPr>
          <w:p w14:paraId="5C1D21CD">
            <w:pPr>
              <w:pStyle w:val="87"/>
              <w:rPr>
                <w:rFonts w:hint="default" w:ascii="Times New Roman" w:hAnsi="Times New Roman" w:cs="Times New Roman"/>
              </w:rPr>
            </w:pPr>
            <w:r>
              <w:rPr>
                <w:rFonts w:hint="default" w:ascii="Times New Roman" w:hAnsi="Times New Roman" w:cs="Times New Roman"/>
              </w:rPr>
              <w:t>销方纳税人识别号</w:t>
            </w:r>
          </w:p>
        </w:tc>
        <w:tc>
          <w:tcPr>
            <w:tcW w:w="945" w:type="pct"/>
            <w:noWrap w:val="0"/>
            <w:vAlign w:val="center"/>
          </w:tcPr>
          <w:p w14:paraId="4E9C6962">
            <w:pPr>
              <w:pStyle w:val="87"/>
              <w:rPr>
                <w:rFonts w:hint="default" w:ascii="Times New Roman" w:hAnsi="Times New Roman" w:cs="Times New Roman"/>
              </w:rPr>
            </w:pPr>
            <w:r>
              <w:rPr>
                <w:rFonts w:hint="default" w:ascii="Times New Roman" w:hAnsi="Times New Roman" w:cs="Times New Roman"/>
              </w:rPr>
              <w:t>销方纳税人识别号</w:t>
            </w:r>
          </w:p>
        </w:tc>
      </w:tr>
      <w:tr w14:paraId="1699A93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630BB7C2">
            <w:pPr>
              <w:pStyle w:val="87"/>
              <w:rPr>
                <w:rFonts w:hint="default" w:ascii="Times New Roman" w:hAnsi="Times New Roman" w:cs="Times New Roman"/>
                <w:lang w:eastAsia="zh-Hans"/>
              </w:rPr>
            </w:pPr>
            <w:r>
              <w:rPr>
                <w:rFonts w:hint="default" w:ascii="Times New Roman" w:hAnsi="Times New Roman" w:cs="Times New Roman"/>
                <w:lang w:eastAsia="zh-Hans"/>
              </w:rPr>
              <w:t>xfmc</w:t>
            </w:r>
          </w:p>
        </w:tc>
        <w:tc>
          <w:tcPr>
            <w:tcW w:w="1235" w:type="pct"/>
            <w:noWrap w:val="0"/>
            <w:vAlign w:val="center"/>
          </w:tcPr>
          <w:p w14:paraId="549C2E65">
            <w:pPr>
              <w:pStyle w:val="87"/>
              <w:rPr>
                <w:rFonts w:hint="default" w:ascii="Times New Roman" w:hAnsi="Times New Roman" w:cs="Times New Roman"/>
                <w:lang w:eastAsia="zh-Hans"/>
              </w:rPr>
            </w:pPr>
          </w:p>
        </w:tc>
        <w:tc>
          <w:tcPr>
            <w:tcW w:w="1721" w:type="pct"/>
            <w:noWrap w:val="0"/>
            <w:vAlign w:val="center"/>
          </w:tcPr>
          <w:p w14:paraId="479C6161">
            <w:pPr>
              <w:pStyle w:val="87"/>
              <w:rPr>
                <w:rFonts w:hint="default" w:ascii="Times New Roman" w:hAnsi="Times New Roman" w:cs="Times New Roman"/>
              </w:rPr>
            </w:pPr>
            <w:r>
              <w:rPr>
                <w:rFonts w:hint="default" w:ascii="Times New Roman" w:hAnsi="Times New Roman" w:cs="Times New Roman"/>
              </w:rPr>
              <w:t>销方纳税人名称</w:t>
            </w:r>
          </w:p>
        </w:tc>
        <w:tc>
          <w:tcPr>
            <w:tcW w:w="945" w:type="pct"/>
            <w:noWrap w:val="0"/>
            <w:vAlign w:val="center"/>
          </w:tcPr>
          <w:p w14:paraId="64F41E8A">
            <w:pPr>
              <w:pStyle w:val="87"/>
              <w:rPr>
                <w:rFonts w:hint="default" w:ascii="Times New Roman" w:hAnsi="Times New Roman" w:cs="Times New Roman"/>
              </w:rPr>
            </w:pPr>
            <w:r>
              <w:rPr>
                <w:rFonts w:hint="default" w:ascii="Times New Roman" w:hAnsi="Times New Roman" w:cs="Times New Roman"/>
              </w:rPr>
              <w:t>销方纳税人名称</w:t>
            </w:r>
          </w:p>
        </w:tc>
      </w:tr>
      <w:tr w14:paraId="15C7620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42F6E228">
            <w:pPr>
              <w:pStyle w:val="87"/>
              <w:rPr>
                <w:rFonts w:hint="default" w:ascii="Times New Roman" w:hAnsi="Times New Roman" w:cs="Times New Roman"/>
                <w:lang w:eastAsia="zh-Hans"/>
              </w:rPr>
            </w:pPr>
            <w:r>
              <w:rPr>
                <w:rFonts w:hint="default" w:ascii="Times New Roman" w:hAnsi="Times New Roman" w:cs="Times New Roman"/>
                <w:lang w:eastAsia="zh-Hans"/>
              </w:rPr>
              <w:t>gfsbh</w:t>
            </w:r>
          </w:p>
        </w:tc>
        <w:tc>
          <w:tcPr>
            <w:tcW w:w="1235" w:type="pct"/>
            <w:noWrap w:val="0"/>
            <w:vAlign w:val="center"/>
          </w:tcPr>
          <w:p w14:paraId="01BE3A4D">
            <w:pPr>
              <w:pStyle w:val="87"/>
              <w:rPr>
                <w:rFonts w:hint="default" w:ascii="Times New Roman" w:hAnsi="Times New Roman" w:cs="Times New Roman"/>
                <w:lang w:eastAsia="zh-Hans"/>
              </w:rPr>
            </w:pPr>
          </w:p>
        </w:tc>
        <w:tc>
          <w:tcPr>
            <w:tcW w:w="1721" w:type="pct"/>
            <w:noWrap w:val="0"/>
            <w:vAlign w:val="center"/>
          </w:tcPr>
          <w:p w14:paraId="5F82B130">
            <w:pPr>
              <w:pStyle w:val="87"/>
              <w:rPr>
                <w:rFonts w:hint="default" w:ascii="Times New Roman" w:hAnsi="Times New Roman" w:cs="Times New Roman"/>
              </w:rPr>
            </w:pPr>
            <w:r>
              <w:rPr>
                <w:rFonts w:hint="default" w:ascii="Times New Roman" w:hAnsi="Times New Roman" w:cs="Times New Roman"/>
              </w:rPr>
              <w:t>购方纳税人识别号</w:t>
            </w:r>
          </w:p>
        </w:tc>
        <w:tc>
          <w:tcPr>
            <w:tcW w:w="945" w:type="pct"/>
            <w:noWrap w:val="0"/>
            <w:vAlign w:val="center"/>
          </w:tcPr>
          <w:p w14:paraId="40BD94D4">
            <w:pPr>
              <w:pStyle w:val="87"/>
              <w:rPr>
                <w:rFonts w:hint="default" w:ascii="Times New Roman" w:hAnsi="Times New Roman" w:cs="Times New Roman"/>
              </w:rPr>
            </w:pPr>
            <w:r>
              <w:rPr>
                <w:rFonts w:hint="default" w:ascii="Times New Roman" w:hAnsi="Times New Roman" w:cs="Times New Roman"/>
              </w:rPr>
              <w:t>购方纳税人识别号</w:t>
            </w:r>
          </w:p>
        </w:tc>
      </w:tr>
      <w:tr w14:paraId="658A414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273C45CC">
            <w:pPr>
              <w:pStyle w:val="87"/>
              <w:rPr>
                <w:rFonts w:hint="default" w:ascii="Times New Roman" w:hAnsi="Times New Roman" w:cs="Times New Roman"/>
                <w:lang w:eastAsia="zh-Hans"/>
              </w:rPr>
            </w:pPr>
            <w:r>
              <w:rPr>
                <w:rFonts w:hint="default" w:ascii="Times New Roman" w:hAnsi="Times New Roman" w:cs="Times New Roman"/>
                <w:lang w:eastAsia="zh-Hans"/>
              </w:rPr>
              <w:t>gfmc</w:t>
            </w:r>
          </w:p>
        </w:tc>
        <w:tc>
          <w:tcPr>
            <w:tcW w:w="1235" w:type="pct"/>
            <w:noWrap w:val="0"/>
            <w:vAlign w:val="center"/>
          </w:tcPr>
          <w:p w14:paraId="1F8A21F8">
            <w:pPr>
              <w:pStyle w:val="87"/>
              <w:rPr>
                <w:rFonts w:hint="default" w:ascii="Times New Roman" w:hAnsi="Times New Roman" w:cs="Times New Roman"/>
                <w:lang w:eastAsia="zh-Hans"/>
              </w:rPr>
            </w:pPr>
          </w:p>
        </w:tc>
        <w:tc>
          <w:tcPr>
            <w:tcW w:w="1721" w:type="pct"/>
            <w:noWrap w:val="0"/>
            <w:vAlign w:val="center"/>
          </w:tcPr>
          <w:p w14:paraId="6542317D">
            <w:pPr>
              <w:pStyle w:val="87"/>
              <w:rPr>
                <w:rFonts w:hint="default" w:ascii="Times New Roman" w:hAnsi="Times New Roman" w:cs="Times New Roman"/>
              </w:rPr>
            </w:pPr>
            <w:r>
              <w:rPr>
                <w:rFonts w:hint="default" w:ascii="Times New Roman" w:hAnsi="Times New Roman" w:cs="Times New Roman"/>
              </w:rPr>
              <w:t>购方纳税人名称</w:t>
            </w:r>
          </w:p>
        </w:tc>
        <w:tc>
          <w:tcPr>
            <w:tcW w:w="945" w:type="pct"/>
            <w:noWrap w:val="0"/>
            <w:vAlign w:val="center"/>
          </w:tcPr>
          <w:p w14:paraId="6C6DB09C">
            <w:pPr>
              <w:pStyle w:val="87"/>
              <w:rPr>
                <w:rFonts w:hint="default" w:ascii="Times New Roman" w:hAnsi="Times New Roman" w:cs="Times New Roman"/>
              </w:rPr>
            </w:pPr>
            <w:r>
              <w:rPr>
                <w:rFonts w:hint="default" w:ascii="Times New Roman" w:hAnsi="Times New Roman" w:cs="Times New Roman"/>
              </w:rPr>
              <w:t>购方纳税人名称</w:t>
            </w:r>
          </w:p>
        </w:tc>
      </w:tr>
      <w:tr w14:paraId="09D44C4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3F437696">
            <w:pPr>
              <w:pStyle w:val="87"/>
              <w:rPr>
                <w:rFonts w:hint="default" w:ascii="Times New Roman" w:hAnsi="Times New Roman" w:cs="Times New Roman"/>
                <w:lang w:eastAsia="zh-Hans"/>
              </w:rPr>
            </w:pPr>
            <w:r>
              <w:rPr>
                <w:rFonts w:hint="default" w:ascii="Times New Roman" w:hAnsi="Times New Roman" w:cs="Times New Roman"/>
                <w:lang w:eastAsia="zh-Hans"/>
              </w:rPr>
              <w:t>je</w:t>
            </w:r>
          </w:p>
        </w:tc>
        <w:tc>
          <w:tcPr>
            <w:tcW w:w="1235" w:type="pct"/>
            <w:noWrap w:val="0"/>
            <w:vAlign w:val="center"/>
          </w:tcPr>
          <w:p w14:paraId="36A20D3B">
            <w:pPr>
              <w:pStyle w:val="87"/>
              <w:rPr>
                <w:rFonts w:hint="default" w:ascii="Times New Roman" w:hAnsi="Times New Roman" w:cs="Times New Roman"/>
                <w:lang w:eastAsia="zh-Hans"/>
              </w:rPr>
            </w:pPr>
          </w:p>
        </w:tc>
        <w:tc>
          <w:tcPr>
            <w:tcW w:w="1721" w:type="pct"/>
            <w:noWrap w:val="0"/>
            <w:vAlign w:val="center"/>
          </w:tcPr>
          <w:p w14:paraId="1B3B617C">
            <w:pPr>
              <w:pStyle w:val="87"/>
              <w:rPr>
                <w:rFonts w:hint="default" w:ascii="Times New Roman" w:hAnsi="Times New Roman" w:cs="Times New Roman"/>
              </w:rPr>
            </w:pPr>
            <w:r>
              <w:rPr>
                <w:rFonts w:hint="default" w:ascii="Times New Roman" w:hAnsi="Times New Roman" w:cs="Times New Roman"/>
              </w:rPr>
              <w:t>金额</w:t>
            </w:r>
          </w:p>
        </w:tc>
        <w:tc>
          <w:tcPr>
            <w:tcW w:w="945" w:type="pct"/>
            <w:noWrap w:val="0"/>
            <w:vAlign w:val="center"/>
          </w:tcPr>
          <w:p w14:paraId="6C2B3643">
            <w:pPr>
              <w:pStyle w:val="87"/>
              <w:rPr>
                <w:rFonts w:hint="default" w:ascii="Times New Roman" w:hAnsi="Times New Roman" w:cs="Times New Roman"/>
              </w:rPr>
            </w:pPr>
            <w:r>
              <w:rPr>
                <w:rFonts w:hint="default" w:ascii="Times New Roman" w:hAnsi="Times New Roman" w:cs="Times New Roman"/>
              </w:rPr>
              <w:t>金额</w:t>
            </w:r>
          </w:p>
        </w:tc>
      </w:tr>
      <w:tr w14:paraId="7DABF0F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208D8D9D">
            <w:pPr>
              <w:pStyle w:val="87"/>
              <w:rPr>
                <w:rFonts w:hint="default" w:ascii="Times New Roman" w:hAnsi="Times New Roman" w:cs="Times New Roman"/>
                <w:lang w:eastAsia="zh-Hans"/>
              </w:rPr>
            </w:pPr>
            <w:r>
              <w:rPr>
                <w:rFonts w:hint="default" w:ascii="Times New Roman" w:hAnsi="Times New Roman" w:cs="Times New Roman"/>
                <w:lang w:eastAsia="zh-Hans"/>
              </w:rPr>
              <w:t>se</w:t>
            </w:r>
          </w:p>
        </w:tc>
        <w:tc>
          <w:tcPr>
            <w:tcW w:w="1235" w:type="pct"/>
            <w:noWrap w:val="0"/>
            <w:vAlign w:val="center"/>
          </w:tcPr>
          <w:p w14:paraId="2FD583A7">
            <w:pPr>
              <w:pStyle w:val="87"/>
              <w:rPr>
                <w:rFonts w:hint="default" w:ascii="Times New Roman" w:hAnsi="Times New Roman" w:cs="Times New Roman"/>
                <w:lang w:eastAsia="zh-Hans"/>
              </w:rPr>
            </w:pPr>
          </w:p>
        </w:tc>
        <w:tc>
          <w:tcPr>
            <w:tcW w:w="1721" w:type="pct"/>
            <w:noWrap w:val="0"/>
            <w:vAlign w:val="center"/>
          </w:tcPr>
          <w:p w14:paraId="0F3AD5C0">
            <w:pPr>
              <w:pStyle w:val="87"/>
              <w:rPr>
                <w:rFonts w:hint="default" w:ascii="Times New Roman" w:hAnsi="Times New Roman" w:cs="Times New Roman"/>
              </w:rPr>
            </w:pPr>
            <w:r>
              <w:rPr>
                <w:rFonts w:hint="default" w:ascii="Times New Roman" w:hAnsi="Times New Roman" w:cs="Times New Roman"/>
              </w:rPr>
              <w:t>税额</w:t>
            </w:r>
          </w:p>
        </w:tc>
        <w:tc>
          <w:tcPr>
            <w:tcW w:w="945" w:type="pct"/>
            <w:noWrap w:val="0"/>
            <w:vAlign w:val="center"/>
          </w:tcPr>
          <w:p w14:paraId="40B62445">
            <w:pPr>
              <w:pStyle w:val="87"/>
              <w:rPr>
                <w:rFonts w:hint="default" w:ascii="Times New Roman" w:hAnsi="Times New Roman" w:cs="Times New Roman"/>
              </w:rPr>
            </w:pPr>
            <w:r>
              <w:rPr>
                <w:rFonts w:hint="default" w:ascii="Times New Roman" w:hAnsi="Times New Roman" w:cs="Times New Roman"/>
              </w:rPr>
              <w:t>税额</w:t>
            </w:r>
          </w:p>
        </w:tc>
      </w:tr>
      <w:tr w14:paraId="5C88983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458A0B6B">
            <w:pPr>
              <w:pStyle w:val="87"/>
              <w:rPr>
                <w:rFonts w:hint="default" w:ascii="Times New Roman" w:hAnsi="Times New Roman" w:cs="Times New Roman"/>
                <w:lang w:eastAsia="zh-Hans"/>
              </w:rPr>
            </w:pPr>
            <w:r>
              <w:rPr>
                <w:rFonts w:hint="default" w:ascii="Times New Roman" w:hAnsi="Times New Roman" w:cs="Times New Roman"/>
                <w:lang w:eastAsia="zh-Hans"/>
              </w:rPr>
              <w:t>slv</w:t>
            </w:r>
          </w:p>
        </w:tc>
        <w:tc>
          <w:tcPr>
            <w:tcW w:w="1235" w:type="pct"/>
            <w:noWrap w:val="0"/>
            <w:vAlign w:val="center"/>
          </w:tcPr>
          <w:p w14:paraId="483537B3">
            <w:pPr>
              <w:pStyle w:val="87"/>
              <w:rPr>
                <w:rFonts w:hint="default" w:ascii="Times New Roman" w:hAnsi="Times New Roman" w:cs="Times New Roman"/>
                <w:lang w:eastAsia="zh-Hans"/>
              </w:rPr>
            </w:pPr>
          </w:p>
        </w:tc>
        <w:tc>
          <w:tcPr>
            <w:tcW w:w="1721" w:type="pct"/>
            <w:noWrap w:val="0"/>
            <w:vAlign w:val="center"/>
          </w:tcPr>
          <w:p w14:paraId="641FBA35">
            <w:pPr>
              <w:pStyle w:val="87"/>
              <w:rPr>
                <w:rFonts w:hint="default" w:ascii="Times New Roman" w:hAnsi="Times New Roman" w:cs="Times New Roman"/>
              </w:rPr>
            </w:pPr>
            <w:r>
              <w:rPr>
                <w:rFonts w:hint="default" w:ascii="Times New Roman" w:hAnsi="Times New Roman" w:cs="Times New Roman"/>
              </w:rPr>
              <w:t>税率</w:t>
            </w:r>
          </w:p>
        </w:tc>
        <w:tc>
          <w:tcPr>
            <w:tcW w:w="945" w:type="pct"/>
            <w:noWrap w:val="0"/>
            <w:vAlign w:val="center"/>
          </w:tcPr>
          <w:p w14:paraId="7760C7E9">
            <w:pPr>
              <w:pStyle w:val="87"/>
              <w:rPr>
                <w:rFonts w:hint="default" w:ascii="Times New Roman" w:hAnsi="Times New Roman" w:cs="Times New Roman"/>
              </w:rPr>
            </w:pPr>
            <w:r>
              <w:rPr>
                <w:rFonts w:hint="default" w:ascii="Times New Roman" w:hAnsi="Times New Roman" w:cs="Times New Roman"/>
              </w:rPr>
              <w:t>税率</w:t>
            </w:r>
          </w:p>
        </w:tc>
      </w:tr>
      <w:tr w14:paraId="4F5A59B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406AC1FC">
            <w:pPr>
              <w:pStyle w:val="87"/>
              <w:rPr>
                <w:rFonts w:hint="default" w:ascii="Times New Roman" w:hAnsi="Times New Roman" w:cs="Times New Roman"/>
                <w:lang w:eastAsia="zh-Hans"/>
              </w:rPr>
            </w:pPr>
            <w:r>
              <w:rPr>
                <w:rFonts w:hint="default" w:ascii="Times New Roman" w:hAnsi="Times New Roman" w:cs="Times New Roman"/>
                <w:lang w:eastAsia="zh-Hans"/>
              </w:rPr>
              <w:t>jshj</w:t>
            </w:r>
          </w:p>
        </w:tc>
        <w:tc>
          <w:tcPr>
            <w:tcW w:w="1235" w:type="pct"/>
            <w:noWrap w:val="0"/>
            <w:vAlign w:val="center"/>
          </w:tcPr>
          <w:p w14:paraId="11602E2C">
            <w:pPr>
              <w:pStyle w:val="87"/>
              <w:rPr>
                <w:rFonts w:hint="default" w:ascii="Times New Roman" w:hAnsi="Times New Roman" w:cs="Times New Roman"/>
                <w:lang w:eastAsia="zh-Hans"/>
              </w:rPr>
            </w:pPr>
          </w:p>
        </w:tc>
        <w:tc>
          <w:tcPr>
            <w:tcW w:w="1721" w:type="pct"/>
            <w:noWrap w:val="0"/>
            <w:vAlign w:val="center"/>
          </w:tcPr>
          <w:p w14:paraId="542466DE">
            <w:pPr>
              <w:pStyle w:val="87"/>
              <w:rPr>
                <w:rFonts w:hint="default" w:ascii="Times New Roman" w:hAnsi="Times New Roman" w:cs="Times New Roman"/>
              </w:rPr>
            </w:pPr>
            <w:r>
              <w:rPr>
                <w:rFonts w:hint="default" w:ascii="Times New Roman" w:hAnsi="Times New Roman" w:cs="Times New Roman"/>
              </w:rPr>
              <w:t>价税合计</w:t>
            </w:r>
          </w:p>
        </w:tc>
        <w:tc>
          <w:tcPr>
            <w:tcW w:w="945" w:type="pct"/>
            <w:noWrap w:val="0"/>
            <w:vAlign w:val="center"/>
          </w:tcPr>
          <w:p w14:paraId="401B1932">
            <w:pPr>
              <w:pStyle w:val="87"/>
              <w:rPr>
                <w:rFonts w:hint="default" w:ascii="Times New Roman" w:hAnsi="Times New Roman" w:cs="Times New Roman"/>
              </w:rPr>
            </w:pPr>
            <w:r>
              <w:rPr>
                <w:rFonts w:hint="default" w:ascii="Times New Roman" w:hAnsi="Times New Roman" w:cs="Times New Roman"/>
              </w:rPr>
              <w:t>价税合计</w:t>
            </w:r>
          </w:p>
        </w:tc>
      </w:tr>
      <w:tr w14:paraId="2852B0E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31467700">
            <w:pPr>
              <w:pStyle w:val="87"/>
              <w:rPr>
                <w:rFonts w:hint="default" w:ascii="Times New Roman" w:hAnsi="Times New Roman" w:cs="Times New Roman"/>
                <w:lang w:eastAsia="zh-Hans"/>
              </w:rPr>
            </w:pPr>
            <w:r>
              <w:rPr>
                <w:rFonts w:hint="default" w:ascii="Times New Roman" w:hAnsi="Times New Roman" w:cs="Times New Roman"/>
                <w:lang w:eastAsia="zh-Hans"/>
              </w:rPr>
              <w:t>kjlx</w:t>
            </w:r>
          </w:p>
        </w:tc>
        <w:tc>
          <w:tcPr>
            <w:tcW w:w="1235" w:type="pct"/>
            <w:noWrap w:val="0"/>
            <w:vAlign w:val="center"/>
          </w:tcPr>
          <w:p w14:paraId="36F79DE1">
            <w:pPr>
              <w:pStyle w:val="87"/>
              <w:rPr>
                <w:rFonts w:hint="default" w:ascii="Times New Roman" w:hAnsi="Times New Roman" w:cs="Times New Roman"/>
                <w:lang w:eastAsia="zh-Hans"/>
              </w:rPr>
            </w:pPr>
          </w:p>
        </w:tc>
        <w:tc>
          <w:tcPr>
            <w:tcW w:w="1721" w:type="pct"/>
            <w:noWrap w:val="0"/>
            <w:vAlign w:val="center"/>
          </w:tcPr>
          <w:p w14:paraId="056DB384">
            <w:pPr>
              <w:pStyle w:val="87"/>
              <w:rPr>
                <w:rFonts w:hint="default" w:ascii="Times New Roman" w:hAnsi="Times New Roman" w:cs="Times New Roman"/>
              </w:rPr>
            </w:pPr>
            <w:r>
              <w:rPr>
                <w:rFonts w:hint="default" w:ascii="Times New Roman" w:hAnsi="Times New Roman" w:cs="Times New Roman"/>
                <w:lang w:eastAsia="zh-Hans"/>
              </w:rPr>
              <w:t>开具类型</w:t>
            </w:r>
          </w:p>
        </w:tc>
        <w:tc>
          <w:tcPr>
            <w:tcW w:w="945" w:type="pct"/>
            <w:noWrap w:val="0"/>
            <w:vAlign w:val="center"/>
          </w:tcPr>
          <w:p w14:paraId="19B47E37">
            <w:pPr>
              <w:pStyle w:val="87"/>
              <w:rPr>
                <w:rFonts w:hint="default" w:ascii="Times New Roman" w:hAnsi="Times New Roman" w:cs="Times New Roman"/>
              </w:rPr>
            </w:pPr>
            <w:r>
              <w:rPr>
                <w:rFonts w:hint="default" w:ascii="Times New Roman" w:hAnsi="Times New Roman" w:cs="Times New Roman"/>
                <w:lang w:eastAsia="zh-Hans"/>
              </w:rPr>
              <w:t>开具类型</w:t>
            </w:r>
          </w:p>
        </w:tc>
      </w:tr>
      <w:tr w14:paraId="1FAA5E2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71DD8BBB">
            <w:pPr>
              <w:pStyle w:val="87"/>
              <w:rPr>
                <w:rFonts w:hint="default" w:ascii="Times New Roman" w:hAnsi="Times New Roman" w:cs="Times New Roman"/>
                <w:lang w:eastAsia="zh-Hans"/>
              </w:rPr>
            </w:pPr>
            <w:r>
              <w:rPr>
                <w:rFonts w:hint="default" w:ascii="Times New Roman" w:hAnsi="Times New Roman" w:cs="Times New Roman"/>
                <w:lang w:eastAsia="zh-Hans"/>
              </w:rPr>
              <w:t>bsfs</w:t>
            </w:r>
          </w:p>
        </w:tc>
        <w:tc>
          <w:tcPr>
            <w:tcW w:w="1235" w:type="pct"/>
            <w:noWrap w:val="0"/>
            <w:vAlign w:val="center"/>
          </w:tcPr>
          <w:p w14:paraId="51ACD2C2">
            <w:pPr>
              <w:pStyle w:val="87"/>
              <w:rPr>
                <w:rFonts w:hint="default" w:ascii="Times New Roman" w:hAnsi="Times New Roman" w:cs="Times New Roman"/>
                <w:lang w:eastAsia="zh-Hans"/>
              </w:rPr>
            </w:pPr>
          </w:p>
        </w:tc>
        <w:tc>
          <w:tcPr>
            <w:tcW w:w="1721" w:type="pct"/>
            <w:noWrap w:val="0"/>
            <w:vAlign w:val="center"/>
          </w:tcPr>
          <w:p w14:paraId="39050BBD">
            <w:pPr>
              <w:pStyle w:val="87"/>
              <w:rPr>
                <w:rFonts w:hint="default" w:ascii="Times New Roman" w:hAnsi="Times New Roman" w:cs="Times New Roman"/>
              </w:rPr>
            </w:pPr>
            <w:r>
              <w:rPr>
                <w:rFonts w:hint="default" w:ascii="Times New Roman" w:hAnsi="Times New Roman" w:cs="Times New Roman"/>
              </w:rPr>
              <w:t>报送方式</w:t>
            </w:r>
          </w:p>
        </w:tc>
        <w:tc>
          <w:tcPr>
            <w:tcW w:w="945" w:type="pct"/>
            <w:noWrap w:val="0"/>
            <w:vAlign w:val="center"/>
          </w:tcPr>
          <w:p w14:paraId="057E3FBE">
            <w:pPr>
              <w:pStyle w:val="87"/>
              <w:rPr>
                <w:rFonts w:hint="default" w:ascii="Times New Roman" w:hAnsi="Times New Roman" w:cs="Times New Roman"/>
              </w:rPr>
            </w:pPr>
            <w:r>
              <w:rPr>
                <w:rFonts w:hint="default" w:ascii="Times New Roman" w:hAnsi="Times New Roman" w:cs="Times New Roman"/>
              </w:rPr>
              <w:t>报送方式</w:t>
            </w:r>
          </w:p>
        </w:tc>
      </w:tr>
      <w:tr w14:paraId="7C30378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7420A856">
            <w:pPr>
              <w:pStyle w:val="87"/>
              <w:rPr>
                <w:rFonts w:hint="default" w:ascii="Times New Roman" w:hAnsi="Times New Roman" w:cs="Times New Roman"/>
                <w:lang w:eastAsia="zh-Hans"/>
              </w:rPr>
            </w:pPr>
            <w:r>
              <w:rPr>
                <w:rFonts w:hint="default" w:ascii="Times New Roman" w:hAnsi="Times New Roman" w:cs="Times New Roman"/>
                <w:lang w:eastAsia="zh-Hans"/>
              </w:rPr>
              <w:t>hsslbz</w:t>
            </w:r>
          </w:p>
        </w:tc>
        <w:tc>
          <w:tcPr>
            <w:tcW w:w="1235" w:type="pct"/>
            <w:noWrap w:val="0"/>
            <w:vAlign w:val="center"/>
          </w:tcPr>
          <w:p w14:paraId="0821EA0D">
            <w:pPr>
              <w:pStyle w:val="87"/>
              <w:rPr>
                <w:rFonts w:hint="default" w:ascii="Times New Roman" w:hAnsi="Times New Roman" w:cs="Times New Roman"/>
                <w:lang w:eastAsia="zh-Hans"/>
              </w:rPr>
            </w:pPr>
          </w:p>
        </w:tc>
        <w:tc>
          <w:tcPr>
            <w:tcW w:w="1721" w:type="pct"/>
            <w:noWrap w:val="0"/>
            <w:vAlign w:val="center"/>
          </w:tcPr>
          <w:p w14:paraId="35EFE87D">
            <w:pPr>
              <w:pStyle w:val="87"/>
              <w:rPr>
                <w:rFonts w:hint="default" w:ascii="Times New Roman" w:hAnsi="Times New Roman" w:cs="Times New Roman"/>
              </w:rPr>
            </w:pPr>
            <w:r>
              <w:rPr>
                <w:rFonts w:hint="default" w:ascii="Times New Roman" w:hAnsi="Times New Roman" w:cs="Times New Roman"/>
              </w:rPr>
              <w:t>含税税率标识</w:t>
            </w:r>
          </w:p>
        </w:tc>
        <w:tc>
          <w:tcPr>
            <w:tcW w:w="945" w:type="pct"/>
            <w:noWrap w:val="0"/>
            <w:vAlign w:val="center"/>
          </w:tcPr>
          <w:p w14:paraId="4B39B1CE">
            <w:pPr>
              <w:pStyle w:val="87"/>
              <w:rPr>
                <w:rFonts w:hint="default" w:ascii="Times New Roman" w:hAnsi="Times New Roman" w:cs="Times New Roman"/>
              </w:rPr>
            </w:pPr>
            <w:r>
              <w:rPr>
                <w:rFonts w:hint="default" w:ascii="Times New Roman" w:hAnsi="Times New Roman" w:cs="Times New Roman"/>
              </w:rPr>
              <w:t>含税税率标识</w:t>
            </w:r>
          </w:p>
        </w:tc>
      </w:tr>
      <w:tr w14:paraId="7EAD37F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329CA2FE">
            <w:pPr>
              <w:pStyle w:val="87"/>
              <w:rPr>
                <w:rFonts w:hint="default" w:ascii="Times New Roman" w:hAnsi="Times New Roman" w:cs="Times New Roman"/>
                <w:lang w:eastAsia="zh-Hans"/>
              </w:rPr>
            </w:pPr>
            <w:r>
              <w:rPr>
                <w:rFonts w:hint="default" w:ascii="Times New Roman" w:hAnsi="Times New Roman" w:cs="Times New Roman"/>
                <w:lang w:eastAsia="zh-Hans"/>
              </w:rPr>
              <w:t>fpztDm</w:t>
            </w:r>
          </w:p>
        </w:tc>
        <w:tc>
          <w:tcPr>
            <w:tcW w:w="1235" w:type="pct"/>
            <w:noWrap w:val="0"/>
            <w:vAlign w:val="center"/>
          </w:tcPr>
          <w:p w14:paraId="0C969E80">
            <w:pPr>
              <w:pStyle w:val="87"/>
              <w:rPr>
                <w:rFonts w:hint="default" w:ascii="Times New Roman" w:hAnsi="Times New Roman" w:cs="Times New Roman"/>
                <w:lang w:eastAsia="zh-Hans"/>
              </w:rPr>
            </w:pPr>
          </w:p>
        </w:tc>
        <w:tc>
          <w:tcPr>
            <w:tcW w:w="1721" w:type="pct"/>
            <w:noWrap w:val="0"/>
            <w:vAlign w:val="center"/>
          </w:tcPr>
          <w:p w14:paraId="36CAE5D7">
            <w:pPr>
              <w:pStyle w:val="87"/>
              <w:rPr>
                <w:rFonts w:hint="default" w:ascii="Times New Roman" w:hAnsi="Times New Roman" w:cs="Times New Roman"/>
              </w:rPr>
            </w:pPr>
            <w:r>
              <w:rPr>
                <w:rFonts w:hint="default" w:ascii="Times New Roman" w:hAnsi="Times New Roman" w:cs="Times New Roman"/>
              </w:rPr>
              <w:t>发票状态代码</w:t>
            </w:r>
          </w:p>
        </w:tc>
        <w:tc>
          <w:tcPr>
            <w:tcW w:w="945" w:type="pct"/>
            <w:noWrap w:val="0"/>
            <w:vAlign w:val="center"/>
          </w:tcPr>
          <w:p w14:paraId="5D85CB4B">
            <w:pPr>
              <w:pStyle w:val="87"/>
              <w:rPr>
                <w:rFonts w:hint="default" w:ascii="Times New Roman" w:hAnsi="Times New Roman" w:cs="Times New Roman"/>
              </w:rPr>
            </w:pPr>
            <w:r>
              <w:rPr>
                <w:rFonts w:hint="default" w:ascii="Times New Roman" w:hAnsi="Times New Roman" w:cs="Times New Roman"/>
              </w:rPr>
              <w:t>发票状态代码</w:t>
            </w:r>
          </w:p>
        </w:tc>
      </w:tr>
      <w:tr w14:paraId="3B751C4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7CEDCE19">
            <w:pPr>
              <w:pStyle w:val="87"/>
              <w:rPr>
                <w:rFonts w:hint="default" w:ascii="Times New Roman" w:hAnsi="Times New Roman" w:cs="Times New Roman"/>
                <w:lang w:eastAsia="zh-Hans"/>
              </w:rPr>
            </w:pPr>
            <w:r>
              <w:rPr>
                <w:rFonts w:hint="default" w:ascii="Times New Roman" w:hAnsi="Times New Roman" w:cs="Times New Roman"/>
              </w:rPr>
              <w:t>kpyf</w:t>
            </w:r>
          </w:p>
        </w:tc>
        <w:tc>
          <w:tcPr>
            <w:tcW w:w="1235" w:type="pct"/>
            <w:noWrap w:val="0"/>
            <w:vAlign w:val="center"/>
          </w:tcPr>
          <w:p w14:paraId="2961C4E7">
            <w:pPr>
              <w:pStyle w:val="87"/>
              <w:rPr>
                <w:rFonts w:hint="default" w:ascii="Times New Roman" w:hAnsi="Times New Roman" w:cs="Times New Roman"/>
              </w:rPr>
            </w:pPr>
          </w:p>
        </w:tc>
        <w:tc>
          <w:tcPr>
            <w:tcW w:w="1721" w:type="pct"/>
            <w:noWrap w:val="0"/>
            <w:vAlign w:val="center"/>
          </w:tcPr>
          <w:p w14:paraId="5F957EC4">
            <w:pPr>
              <w:pStyle w:val="87"/>
              <w:rPr>
                <w:rFonts w:hint="default" w:ascii="Times New Roman" w:hAnsi="Times New Roman" w:cs="Times New Roman"/>
              </w:rPr>
            </w:pPr>
            <w:r>
              <w:rPr>
                <w:rFonts w:hint="default" w:ascii="Times New Roman" w:hAnsi="Times New Roman" w:cs="Times New Roman"/>
              </w:rPr>
              <w:t>开票月份</w:t>
            </w:r>
          </w:p>
        </w:tc>
        <w:tc>
          <w:tcPr>
            <w:tcW w:w="945" w:type="pct"/>
            <w:noWrap w:val="0"/>
            <w:vAlign w:val="center"/>
          </w:tcPr>
          <w:p w14:paraId="700EB5D1">
            <w:pPr>
              <w:pStyle w:val="87"/>
              <w:rPr>
                <w:rFonts w:hint="default" w:ascii="Times New Roman" w:hAnsi="Times New Roman" w:cs="Times New Roman"/>
              </w:rPr>
            </w:pPr>
            <w:r>
              <w:rPr>
                <w:rFonts w:hint="default" w:ascii="Times New Roman" w:hAnsi="Times New Roman" w:cs="Times New Roman"/>
              </w:rPr>
              <w:t>开票月份</w:t>
            </w:r>
          </w:p>
        </w:tc>
      </w:tr>
      <w:tr w14:paraId="23E582D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6B6AF48D">
            <w:pPr>
              <w:pStyle w:val="87"/>
              <w:rPr>
                <w:rFonts w:hint="default" w:ascii="Times New Roman" w:hAnsi="Times New Roman" w:cs="Times New Roman"/>
              </w:rPr>
            </w:pPr>
            <w:r>
              <w:rPr>
                <w:rFonts w:hint="default" w:ascii="Times New Roman" w:hAnsi="Times New Roman" w:cs="Times New Roman"/>
              </w:rPr>
              <w:t>kprq</w:t>
            </w:r>
          </w:p>
        </w:tc>
        <w:tc>
          <w:tcPr>
            <w:tcW w:w="1235" w:type="pct"/>
            <w:noWrap w:val="0"/>
            <w:vAlign w:val="center"/>
          </w:tcPr>
          <w:p w14:paraId="67C09988">
            <w:pPr>
              <w:pStyle w:val="87"/>
              <w:rPr>
                <w:rFonts w:hint="default" w:ascii="Times New Roman" w:hAnsi="Times New Roman" w:cs="Times New Roman"/>
              </w:rPr>
            </w:pPr>
          </w:p>
        </w:tc>
        <w:tc>
          <w:tcPr>
            <w:tcW w:w="1721" w:type="pct"/>
            <w:noWrap w:val="0"/>
            <w:vAlign w:val="center"/>
          </w:tcPr>
          <w:p w14:paraId="1335EBB8">
            <w:pPr>
              <w:pStyle w:val="87"/>
              <w:rPr>
                <w:rFonts w:hint="default" w:ascii="Times New Roman" w:hAnsi="Times New Roman" w:cs="Times New Roman"/>
              </w:rPr>
            </w:pPr>
            <w:r>
              <w:rPr>
                <w:rFonts w:hint="default" w:ascii="Times New Roman" w:hAnsi="Times New Roman" w:cs="Times New Roman"/>
              </w:rPr>
              <w:t>开票日期</w:t>
            </w:r>
          </w:p>
        </w:tc>
        <w:tc>
          <w:tcPr>
            <w:tcW w:w="945" w:type="pct"/>
            <w:noWrap w:val="0"/>
            <w:vAlign w:val="center"/>
          </w:tcPr>
          <w:p w14:paraId="03C0B563">
            <w:pPr>
              <w:pStyle w:val="87"/>
              <w:rPr>
                <w:rFonts w:hint="default" w:ascii="Times New Roman" w:hAnsi="Times New Roman" w:cs="Times New Roman"/>
              </w:rPr>
            </w:pPr>
            <w:r>
              <w:rPr>
                <w:rFonts w:hint="default" w:ascii="Times New Roman" w:hAnsi="Times New Roman" w:cs="Times New Roman"/>
              </w:rPr>
              <w:t>开票日期</w:t>
            </w:r>
          </w:p>
        </w:tc>
      </w:tr>
      <w:tr w14:paraId="64309F1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5CC641FB">
            <w:pPr>
              <w:pStyle w:val="87"/>
              <w:rPr>
                <w:rFonts w:hint="default" w:ascii="Times New Roman" w:hAnsi="Times New Roman" w:cs="Times New Roman"/>
                <w:lang w:eastAsia="zh-Hans"/>
              </w:rPr>
            </w:pPr>
            <w:r>
              <w:rPr>
                <w:rFonts w:hint="default" w:ascii="Times New Roman" w:hAnsi="Times New Roman" w:cs="Times New Roman"/>
              </w:rPr>
              <w:t>mxxx</w:t>
            </w:r>
          </w:p>
        </w:tc>
        <w:tc>
          <w:tcPr>
            <w:tcW w:w="1235" w:type="pct"/>
            <w:noWrap w:val="0"/>
            <w:vAlign w:val="center"/>
          </w:tcPr>
          <w:p w14:paraId="3AC2D8F5">
            <w:pPr>
              <w:pStyle w:val="87"/>
              <w:rPr>
                <w:rFonts w:hint="default" w:ascii="Times New Roman" w:hAnsi="Times New Roman" w:cs="Times New Roman"/>
              </w:rPr>
            </w:pPr>
          </w:p>
        </w:tc>
        <w:tc>
          <w:tcPr>
            <w:tcW w:w="1721" w:type="pct"/>
            <w:noWrap w:val="0"/>
            <w:vAlign w:val="center"/>
          </w:tcPr>
          <w:p w14:paraId="1D4CD7EB">
            <w:pPr>
              <w:pStyle w:val="87"/>
              <w:rPr>
                <w:rFonts w:hint="default" w:ascii="Times New Roman" w:hAnsi="Times New Roman" w:cs="Times New Roman"/>
              </w:rPr>
            </w:pPr>
            <w:r>
              <w:rPr>
                <w:rFonts w:hint="default" w:ascii="Times New Roman" w:hAnsi="Times New Roman" w:cs="Times New Roman"/>
              </w:rPr>
              <w:t>发票明细信息</w:t>
            </w:r>
          </w:p>
        </w:tc>
        <w:tc>
          <w:tcPr>
            <w:tcW w:w="945" w:type="pct"/>
            <w:noWrap w:val="0"/>
            <w:vAlign w:val="center"/>
          </w:tcPr>
          <w:p w14:paraId="0F310D8E">
            <w:pPr>
              <w:pStyle w:val="87"/>
              <w:rPr>
                <w:rFonts w:hint="default" w:ascii="Times New Roman" w:hAnsi="Times New Roman" w:cs="Times New Roman"/>
              </w:rPr>
            </w:pPr>
            <w:r>
              <w:rPr>
                <w:rFonts w:hint="default" w:ascii="Times New Roman" w:hAnsi="Times New Roman" w:cs="Times New Roman"/>
              </w:rPr>
              <w:t>发票明细信息</w:t>
            </w:r>
          </w:p>
        </w:tc>
      </w:tr>
      <w:tr w14:paraId="338CEC2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1398646F">
            <w:pPr>
              <w:pStyle w:val="87"/>
              <w:rPr>
                <w:rFonts w:hint="default" w:ascii="Times New Roman" w:hAnsi="Times New Roman" w:cs="Times New Roman"/>
              </w:rPr>
            </w:pPr>
            <w:r>
              <w:rPr>
                <w:rFonts w:hint="default" w:ascii="Times New Roman" w:hAnsi="Times New Roman" w:cs="Times New Roman"/>
                <w:lang w:eastAsia="zh-Hans"/>
              </w:rPr>
              <w:t>fpdmhm</w:t>
            </w:r>
          </w:p>
        </w:tc>
        <w:tc>
          <w:tcPr>
            <w:tcW w:w="1235" w:type="pct"/>
            <w:noWrap w:val="0"/>
            <w:vAlign w:val="center"/>
          </w:tcPr>
          <w:p w14:paraId="30D304EC">
            <w:pPr>
              <w:pStyle w:val="87"/>
              <w:rPr>
                <w:rFonts w:hint="default" w:ascii="Times New Roman" w:hAnsi="Times New Roman" w:cs="Times New Roman"/>
                <w:lang w:eastAsia="zh-Hans"/>
              </w:rPr>
            </w:pPr>
          </w:p>
        </w:tc>
        <w:tc>
          <w:tcPr>
            <w:tcW w:w="1721" w:type="pct"/>
            <w:noWrap w:val="0"/>
            <w:vAlign w:val="center"/>
          </w:tcPr>
          <w:p w14:paraId="31FEC6C6">
            <w:pPr>
              <w:pStyle w:val="87"/>
              <w:rPr>
                <w:rFonts w:hint="default" w:ascii="Times New Roman" w:hAnsi="Times New Roman" w:cs="Times New Roman"/>
              </w:rPr>
            </w:pPr>
            <w:r>
              <w:rPr>
                <w:rFonts w:hint="default" w:ascii="Times New Roman" w:hAnsi="Times New Roman" w:cs="Times New Roman"/>
              </w:rPr>
              <w:t>发票代码号码</w:t>
            </w:r>
          </w:p>
        </w:tc>
        <w:tc>
          <w:tcPr>
            <w:tcW w:w="945" w:type="pct"/>
            <w:noWrap w:val="0"/>
            <w:vAlign w:val="center"/>
          </w:tcPr>
          <w:p w14:paraId="7CD915CE">
            <w:pPr>
              <w:pStyle w:val="87"/>
              <w:rPr>
                <w:rFonts w:hint="default" w:ascii="Times New Roman" w:hAnsi="Times New Roman" w:cs="Times New Roman"/>
              </w:rPr>
            </w:pPr>
            <w:r>
              <w:rPr>
                <w:rFonts w:hint="default" w:ascii="Times New Roman" w:hAnsi="Times New Roman" w:cs="Times New Roman"/>
              </w:rPr>
              <w:t>发票代码号码</w:t>
            </w:r>
          </w:p>
        </w:tc>
      </w:tr>
      <w:tr w14:paraId="548EC32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24DC4A87">
            <w:pPr>
              <w:pStyle w:val="87"/>
              <w:rPr>
                <w:rFonts w:hint="default" w:ascii="Times New Roman" w:hAnsi="Times New Roman" w:cs="Times New Roman"/>
              </w:rPr>
            </w:pPr>
            <w:r>
              <w:rPr>
                <w:rFonts w:hint="default" w:ascii="Times New Roman" w:hAnsi="Times New Roman" w:cs="Times New Roman"/>
                <w:lang w:eastAsia="zh-Hans"/>
              </w:rPr>
              <w:t>fpdm</w:t>
            </w:r>
          </w:p>
        </w:tc>
        <w:tc>
          <w:tcPr>
            <w:tcW w:w="1235" w:type="pct"/>
            <w:noWrap w:val="0"/>
            <w:vAlign w:val="center"/>
          </w:tcPr>
          <w:p w14:paraId="04D37ECD">
            <w:pPr>
              <w:pStyle w:val="87"/>
              <w:rPr>
                <w:rFonts w:hint="default" w:ascii="Times New Roman" w:hAnsi="Times New Roman" w:cs="Times New Roman"/>
                <w:lang w:eastAsia="zh-Hans"/>
              </w:rPr>
            </w:pPr>
          </w:p>
        </w:tc>
        <w:tc>
          <w:tcPr>
            <w:tcW w:w="1721" w:type="pct"/>
            <w:noWrap w:val="0"/>
            <w:vAlign w:val="center"/>
          </w:tcPr>
          <w:p w14:paraId="7C18DA64">
            <w:pPr>
              <w:pStyle w:val="87"/>
              <w:rPr>
                <w:rFonts w:hint="default" w:ascii="Times New Roman" w:hAnsi="Times New Roman" w:cs="Times New Roman"/>
              </w:rPr>
            </w:pPr>
            <w:r>
              <w:rPr>
                <w:rFonts w:hint="default" w:ascii="Times New Roman" w:hAnsi="Times New Roman" w:cs="Times New Roman"/>
              </w:rPr>
              <w:t>发票代码</w:t>
            </w:r>
          </w:p>
        </w:tc>
        <w:tc>
          <w:tcPr>
            <w:tcW w:w="945" w:type="pct"/>
            <w:noWrap w:val="0"/>
            <w:vAlign w:val="center"/>
          </w:tcPr>
          <w:p w14:paraId="7311298C">
            <w:pPr>
              <w:pStyle w:val="87"/>
              <w:rPr>
                <w:rFonts w:hint="default" w:ascii="Times New Roman" w:hAnsi="Times New Roman" w:cs="Times New Roman"/>
              </w:rPr>
            </w:pPr>
            <w:r>
              <w:rPr>
                <w:rFonts w:hint="default" w:ascii="Times New Roman" w:hAnsi="Times New Roman" w:cs="Times New Roman"/>
              </w:rPr>
              <w:t>发票代码</w:t>
            </w:r>
          </w:p>
        </w:tc>
      </w:tr>
      <w:tr w14:paraId="36AD0EC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7CF923BF">
            <w:pPr>
              <w:pStyle w:val="87"/>
              <w:rPr>
                <w:rFonts w:hint="default" w:ascii="Times New Roman" w:hAnsi="Times New Roman" w:cs="Times New Roman"/>
              </w:rPr>
            </w:pPr>
            <w:r>
              <w:rPr>
                <w:rFonts w:hint="default" w:ascii="Times New Roman" w:hAnsi="Times New Roman" w:cs="Times New Roman"/>
                <w:lang w:eastAsia="zh-Hans"/>
              </w:rPr>
              <w:t>fphm</w:t>
            </w:r>
          </w:p>
        </w:tc>
        <w:tc>
          <w:tcPr>
            <w:tcW w:w="1235" w:type="pct"/>
            <w:noWrap w:val="0"/>
            <w:vAlign w:val="center"/>
          </w:tcPr>
          <w:p w14:paraId="478CC704">
            <w:pPr>
              <w:pStyle w:val="87"/>
              <w:rPr>
                <w:rFonts w:hint="default" w:ascii="Times New Roman" w:hAnsi="Times New Roman" w:cs="Times New Roman"/>
                <w:lang w:eastAsia="zh-Hans"/>
              </w:rPr>
            </w:pPr>
          </w:p>
        </w:tc>
        <w:tc>
          <w:tcPr>
            <w:tcW w:w="1721" w:type="pct"/>
            <w:noWrap w:val="0"/>
            <w:vAlign w:val="center"/>
          </w:tcPr>
          <w:p w14:paraId="4D584305">
            <w:pPr>
              <w:pStyle w:val="87"/>
              <w:rPr>
                <w:rFonts w:hint="default" w:ascii="Times New Roman" w:hAnsi="Times New Roman" w:cs="Times New Roman"/>
              </w:rPr>
            </w:pPr>
            <w:r>
              <w:rPr>
                <w:rFonts w:hint="default" w:ascii="Times New Roman" w:hAnsi="Times New Roman" w:cs="Times New Roman"/>
              </w:rPr>
              <w:t>发票号码</w:t>
            </w:r>
          </w:p>
        </w:tc>
        <w:tc>
          <w:tcPr>
            <w:tcW w:w="945" w:type="pct"/>
            <w:noWrap w:val="0"/>
            <w:vAlign w:val="center"/>
          </w:tcPr>
          <w:p w14:paraId="26256714">
            <w:pPr>
              <w:pStyle w:val="87"/>
              <w:rPr>
                <w:rFonts w:hint="default" w:ascii="Times New Roman" w:hAnsi="Times New Roman" w:cs="Times New Roman"/>
              </w:rPr>
            </w:pPr>
            <w:r>
              <w:rPr>
                <w:rFonts w:hint="default" w:ascii="Times New Roman" w:hAnsi="Times New Roman" w:cs="Times New Roman"/>
              </w:rPr>
              <w:t>发票号码</w:t>
            </w:r>
          </w:p>
        </w:tc>
      </w:tr>
      <w:tr w14:paraId="5AFAE2C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243821D2">
            <w:pPr>
              <w:pStyle w:val="87"/>
              <w:rPr>
                <w:rFonts w:hint="default" w:ascii="Times New Roman" w:hAnsi="Times New Roman" w:cs="Times New Roman"/>
              </w:rPr>
            </w:pPr>
            <w:r>
              <w:rPr>
                <w:rFonts w:hint="default" w:ascii="Times New Roman" w:hAnsi="Times New Roman" w:cs="Times New Roman"/>
              </w:rPr>
              <w:t xml:space="preserve">  mxxh</w:t>
            </w:r>
          </w:p>
        </w:tc>
        <w:tc>
          <w:tcPr>
            <w:tcW w:w="1235" w:type="pct"/>
            <w:noWrap w:val="0"/>
            <w:vAlign w:val="center"/>
          </w:tcPr>
          <w:p w14:paraId="6D3F0A5C">
            <w:pPr>
              <w:pStyle w:val="87"/>
              <w:rPr>
                <w:rFonts w:hint="default" w:ascii="Times New Roman" w:hAnsi="Times New Roman" w:cs="Times New Roman"/>
              </w:rPr>
            </w:pPr>
          </w:p>
        </w:tc>
        <w:tc>
          <w:tcPr>
            <w:tcW w:w="1721" w:type="pct"/>
            <w:noWrap w:val="0"/>
            <w:vAlign w:val="center"/>
          </w:tcPr>
          <w:p w14:paraId="3E86F5C3">
            <w:pPr>
              <w:pStyle w:val="87"/>
              <w:rPr>
                <w:rFonts w:hint="default" w:ascii="Times New Roman" w:hAnsi="Times New Roman" w:cs="Times New Roman"/>
              </w:rPr>
            </w:pPr>
            <w:r>
              <w:rPr>
                <w:rFonts w:hint="default" w:ascii="Times New Roman" w:hAnsi="Times New Roman" w:cs="Times New Roman"/>
              </w:rPr>
              <w:t>明细序号</w:t>
            </w:r>
          </w:p>
        </w:tc>
        <w:tc>
          <w:tcPr>
            <w:tcW w:w="945" w:type="pct"/>
            <w:noWrap w:val="0"/>
            <w:vAlign w:val="center"/>
          </w:tcPr>
          <w:p w14:paraId="4FA85E28">
            <w:pPr>
              <w:pStyle w:val="87"/>
              <w:rPr>
                <w:rFonts w:hint="default" w:ascii="Times New Roman" w:hAnsi="Times New Roman" w:cs="Times New Roman"/>
              </w:rPr>
            </w:pPr>
            <w:r>
              <w:rPr>
                <w:rFonts w:hint="default" w:ascii="Times New Roman" w:hAnsi="Times New Roman" w:cs="Times New Roman"/>
              </w:rPr>
              <w:t>明细序号</w:t>
            </w:r>
          </w:p>
        </w:tc>
      </w:tr>
      <w:tr w14:paraId="7F3D1B6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51514FD2">
            <w:pPr>
              <w:pStyle w:val="87"/>
              <w:rPr>
                <w:rFonts w:hint="default" w:ascii="Times New Roman" w:hAnsi="Times New Roman" w:cs="Times New Roman"/>
              </w:rPr>
            </w:pPr>
            <w:r>
              <w:rPr>
                <w:rFonts w:hint="default" w:ascii="Times New Roman" w:hAnsi="Times New Roman" w:cs="Times New Roman"/>
              </w:rPr>
              <w:t xml:space="preserve">  spbm</w:t>
            </w:r>
          </w:p>
        </w:tc>
        <w:tc>
          <w:tcPr>
            <w:tcW w:w="1235" w:type="pct"/>
            <w:noWrap w:val="0"/>
            <w:vAlign w:val="center"/>
          </w:tcPr>
          <w:p w14:paraId="1858BFB9">
            <w:pPr>
              <w:pStyle w:val="87"/>
              <w:rPr>
                <w:rFonts w:hint="default" w:ascii="Times New Roman" w:hAnsi="Times New Roman" w:cs="Times New Roman"/>
              </w:rPr>
            </w:pPr>
          </w:p>
        </w:tc>
        <w:tc>
          <w:tcPr>
            <w:tcW w:w="1721" w:type="pct"/>
            <w:noWrap w:val="0"/>
            <w:vAlign w:val="center"/>
          </w:tcPr>
          <w:p w14:paraId="321A1042">
            <w:pPr>
              <w:pStyle w:val="87"/>
              <w:rPr>
                <w:rFonts w:hint="default" w:ascii="Times New Roman" w:hAnsi="Times New Roman" w:cs="Times New Roman"/>
              </w:rPr>
            </w:pPr>
            <w:r>
              <w:rPr>
                <w:rFonts w:hint="default" w:ascii="Times New Roman" w:hAnsi="Times New Roman" w:cs="Times New Roman"/>
              </w:rPr>
              <w:t>商品编码</w:t>
            </w:r>
          </w:p>
        </w:tc>
        <w:tc>
          <w:tcPr>
            <w:tcW w:w="945" w:type="pct"/>
            <w:noWrap w:val="0"/>
            <w:vAlign w:val="center"/>
          </w:tcPr>
          <w:p w14:paraId="423035B8">
            <w:pPr>
              <w:pStyle w:val="87"/>
              <w:rPr>
                <w:rFonts w:hint="default" w:ascii="Times New Roman" w:hAnsi="Times New Roman" w:cs="Times New Roman"/>
              </w:rPr>
            </w:pPr>
            <w:r>
              <w:rPr>
                <w:rFonts w:hint="default" w:ascii="Times New Roman" w:hAnsi="Times New Roman" w:cs="Times New Roman"/>
              </w:rPr>
              <w:t>商品编码</w:t>
            </w:r>
          </w:p>
        </w:tc>
      </w:tr>
      <w:tr w14:paraId="74DB805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0F461FBE">
            <w:pPr>
              <w:pStyle w:val="87"/>
              <w:rPr>
                <w:rFonts w:hint="default" w:ascii="Times New Roman" w:hAnsi="Times New Roman" w:cs="Times New Roman"/>
              </w:rPr>
            </w:pPr>
            <w:r>
              <w:rPr>
                <w:rFonts w:hint="default" w:ascii="Times New Roman" w:hAnsi="Times New Roman" w:cs="Times New Roman"/>
              </w:rPr>
              <w:t xml:space="preserve">  mc</w:t>
            </w:r>
          </w:p>
        </w:tc>
        <w:tc>
          <w:tcPr>
            <w:tcW w:w="1235" w:type="pct"/>
            <w:noWrap w:val="0"/>
            <w:vAlign w:val="center"/>
          </w:tcPr>
          <w:p w14:paraId="11C9B5AB">
            <w:pPr>
              <w:pStyle w:val="87"/>
              <w:rPr>
                <w:rFonts w:hint="default" w:ascii="Times New Roman" w:hAnsi="Times New Roman" w:cs="Times New Roman"/>
              </w:rPr>
            </w:pPr>
          </w:p>
        </w:tc>
        <w:tc>
          <w:tcPr>
            <w:tcW w:w="1721" w:type="pct"/>
            <w:noWrap w:val="0"/>
            <w:vAlign w:val="center"/>
          </w:tcPr>
          <w:p w14:paraId="662BBE87">
            <w:pPr>
              <w:pStyle w:val="87"/>
              <w:rPr>
                <w:rFonts w:hint="default" w:ascii="Times New Roman" w:hAnsi="Times New Roman" w:cs="Times New Roman"/>
              </w:rPr>
            </w:pPr>
            <w:r>
              <w:rPr>
                <w:rFonts w:hint="default" w:ascii="Times New Roman" w:hAnsi="Times New Roman" w:cs="Times New Roman"/>
              </w:rPr>
              <w:t>名称</w:t>
            </w:r>
          </w:p>
        </w:tc>
        <w:tc>
          <w:tcPr>
            <w:tcW w:w="945" w:type="pct"/>
            <w:noWrap w:val="0"/>
            <w:vAlign w:val="center"/>
          </w:tcPr>
          <w:p w14:paraId="1C68DAAF">
            <w:pPr>
              <w:pStyle w:val="87"/>
              <w:rPr>
                <w:rFonts w:hint="default" w:ascii="Times New Roman" w:hAnsi="Times New Roman" w:cs="Times New Roman"/>
              </w:rPr>
            </w:pPr>
            <w:r>
              <w:rPr>
                <w:rFonts w:hint="default" w:ascii="Times New Roman" w:hAnsi="Times New Roman" w:cs="Times New Roman"/>
              </w:rPr>
              <w:t>名称</w:t>
            </w:r>
          </w:p>
        </w:tc>
      </w:tr>
      <w:tr w14:paraId="7AC0CA3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1C58D468">
            <w:pPr>
              <w:pStyle w:val="87"/>
              <w:rPr>
                <w:rFonts w:hint="default" w:ascii="Times New Roman" w:hAnsi="Times New Roman" w:cs="Times New Roman"/>
              </w:rPr>
            </w:pPr>
            <w:r>
              <w:rPr>
                <w:rFonts w:hint="default" w:ascii="Times New Roman" w:hAnsi="Times New Roman" w:cs="Times New Roman"/>
              </w:rPr>
              <w:t xml:space="preserve">  dj</w:t>
            </w:r>
          </w:p>
        </w:tc>
        <w:tc>
          <w:tcPr>
            <w:tcW w:w="1235" w:type="pct"/>
            <w:noWrap w:val="0"/>
            <w:vAlign w:val="center"/>
          </w:tcPr>
          <w:p w14:paraId="3BF0DD28">
            <w:pPr>
              <w:pStyle w:val="87"/>
              <w:rPr>
                <w:rFonts w:hint="default" w:ascii="Times New Roman" w:hAnsi="Times New Roman" w:cs="Times New Roman"/>
              </w:rPr>
            </w:pPr>
          </w:p>
        </w:tc>
        <w:tc>
          <w:tcPr>
            <w:tcW w:w="1721" w:type="pct"/>
            <w:noWrap w:val="0"/>
            <w:vAlign w:val="center"/>
          </w:tcPr>
          <w:p w14:paraId="63688B39">
            <w:pPr>
              <w:pStyle w:val="87"/>
              <w:rPr>
                <w:rFonts w:hint="default" w:ascii="Times New Roman" w:hAnsi="Times New Roman" w:cs="Times New Roman"/>
              </w:rPr>
            </w:pPr>
            <w:r>
              <w:rPr>
                <w:rFonts w:hint="default" w:ascii="Times New Roman" w:hAnsi="Times New Roman" w:cs="Times New Roman"/>
              </w:rPr>
              <w:t>单价</w:t>
            </w:r>
          </w:p>
        </w:tc>
        <w:tc>
          <w:tcPr>
            <w:tcW w:w="945" w:type="pct"/>
            <w:noWrap w:val="0"/>
            <w:vAlign w:val="center"/>
          </w:tcPr>
          <w:p w14:paraId="529E9A87">
            <w:pPr>
              <w:pStyle w:val="87"/>
              <w:rPr>
                <w:rFonts w:hint="default" w:ascii="Times New Roman" w:hAnsi="Times New Roman" w:cs="Times New Roman"/>
              </w:rPr>
            </w:pPr>
            <w:r>
              <w:rPr>
                <w:rFonts w:hint="default" w:ascii="Times New Roman" w:hAnsi="Times New Roman" w:cs="Times New Roman"/>
              </w:rPr>
              <w:t>单价</w:t>
            </w:r>
          </w:p>
        </w:tc>
      </w:tr>
      <w:tr w14:paraId="0A8548B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2625AE80">
            <w:pPr>
              <w:pStyle w:val="87"/>
              <w:rPr>
                <w:rFonts w:hint="default" w:ascii="Times New Roman" w:hAnsi="Times New Roman" w:cs="Times New Roman"/>
              </w:rPr>
            </w:pPr>
            <w:r>
              <w:rPr>
                <w:rFonts w:hint="default" w:ascii="Times New Roman" w:hAnsi="Times New Roman" w:cs="Times New Roman"/>
              </w:rPr>
              <w:t xml:space="preserve">  sl</w:t>
            </w:r>
          </w:p>
        </w:tc>
        <w:tc>
          <w:tcPr>
            <w:tcW w:w="1235" w:type="pct"/>
            <w:noWrap w:val="0"/>
            <w:vAlign w:val="center"/>
          </w:tcPr>
          <w:p w14:paraId="475A4D87">
            <w:pPr>
              <w:pStyle w:val="87"/>
              <w:rPr>
                <w:rFonts w:hint="default" w:ascii="Times New Roman" w:hAnsi="Times New Roman" w:cs="Times New Roman"/>
              </w:rPr>
            </w:pPr>
          </w:p>
        </w:tc>
        <w:tc>
          <w:tcPr>
            <w:tcW w:w="1721" w:type="pct"/>
            <w:noWrap w:val="0"/>
            <w:vAlign w:val="center"/>
          </w:tcPr>
          <w:p w14:paraId="1417B00D">
            <w:pPr>
              <w:pStyle w:val="87"/>
              <w:rPr>
                <w:rFonts w:hint="default" w:ascii="Times New Roman" w:hAnsi="Times New Roman" w:cs="Times New Roman"/>
              </w:rPr>
            </w:pPr>
            <w:r>
              <w:rPr>
                <w:rFonts w:hint="default" w:ascii="Times New Roman" w:hAnsi="Times New Roman" w:cs="Times New Roman"/>
              </w:rPr>
              <w:t>数量</w:t>
            </w:r>
          </w:p>
        </w:tc>
        <w:tc>
          <w:tcPr>
            <w:tcW w:w="945" w:type="pct"/>
            <w:noWrap w:val="0"/>
            <w:vAlign w:val="center"/>
          </w:tcPr>
          <w:p w14:paraId="79AEED5E">
            <w:pPr>
              <w:pStyle w:val="87"/>
              <w:rPr>
                <w:rFonts w:hint="default" w:ascii="Times New Roman" w:hAnsi="Times New Roman" w:cs="Times New Roman"/>
              </w:rPr>
            </w:pPr>
            <w:r>
              <w:rPr>
                <w:rFonts w:hint="default" w:ascii="Times New Roman" w:hAnsi="Times New Roman" w:cs="Times New Roman"/>
              </w:rPr>
              <w:t>数量</w:t>
            </w:r>
          </w:p>
        </w:tc>
      </w:tr>
      <w:tr w14:paraId="3B49E4F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0DDA5020">
            <w:pPr>
              <w:pStyle w:val="87"/>
              <w:rPr>
                <w:rFonts w:hint="default" w:ascii="Times New Roman" w:hAnsi="Times New Roman" w:cs="Times New Roman"/>
              </w:rPr>
            </w:pPr>
            <w:r>
              <w:rPr>
                <w:rFonts w:hint="default" w:ascii="Times New Roman" w:hAnsi="Times New Roman" w:cs="Times New Roman"/>
              </w:rPr>
              <w:t xml:space="preserve">  ggxh</w:t>
            </w:r>
          </w:p>
        </w:tc>
        <w:tc>
          <w:tcPr>
            <w:tcW w:w="1235" w:type="pct"/>
            <w:noWrap w:val="0"/>
            <w:vAlign w:val="center"/>
          </w:tcPr>
          <w:p w14:paraId="622D1AA3">
            <w:pPr>
              <w:pStyle w:val="87"/>
              <w:rPr>
                <w:rFonts w:hint="default" w:ascii="Times New Roman" w:hAnsi="Times New Roman" w:cs="Times New Roman"/>
              </w:rPr>
            </w:pPr>
          </w:p>
        </w:tc>
        <w:tc>
          <w:tcPr>
            <w:tcW w:w="1721" w:type="pct"/>
            <w:noWrap w:val="0"/>
            <w:vAlign w:val="center"/>
          </w:tcPr>
          <w:p w14:paraId="21B44A2B">
            <w:pPr>
              <w:pStyle w:val="87"/>
              <w:rPr>
                <w:rFonts w:hint="default" w:ascii="Times New Roman" w:hAnsi="Times New Roman" w:cs="Times New Roman"/>
              </w:rPr>
            </w:pPr>
            <w:r>
              <w:rPr>
                <w:rFonts w:hint="default" w:ascii="Times New Roman" w:hAnsi="Times New Roman" w:cs="Times New Roman"/>
              </w:rPr>
              <w:t>规格型号</w:t>
            </w:r>
          </w:p>
        </w:tc>
        <w:tc>
          <w:tcPr>
            <w:tcW w:w="945" w:type="pct"/>
            <w:noWrap w:val="0"/>
            <w:vAlign w:val="center"/>
          </w:tcPr>
          <w:p w14:paraId="49ECE696">
            <w:pPr>
              <w:pStyle w:val="87"/>
              <w:rPr>
                <w:rFonts w:hint="default" w:ascii="Times New Roman" w:hAnsi="Times New Roman" w:cs="Times New Roman"/>
              </w:rPr>
            </w:pPr>
            <w:r>
              <w:rPr>
                <w:rFonts w:hint="default" w:ascii="Times New Roman" w:hAnsi="Times New Roman" w:cs="Times New Roman"/>
              </w:rPr>
              <w:t>规格型号</w:t>
            </w:r>
          </w:p>
        </w:tc>
      </w:tr>
      <w:tr w14:paraId="1961EEC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1C1A6E9D">
            <w:pPr>
              <w:pStyle w:val="87"/>
              <w:rPr>
                <w:rFonts w:hint="default" w:ascii="Times New Roman" w:hAnsi="Times New Roman" w:cs="Times New Roman"/>
              </w:rPr>
            </w:pPr>
            <w:r>
              <w:rPr>
                <w:rFonts w:hint="default" w:ascii="Times New Roman" w:hAnsi="Times New Roman" w:cs="Times New Roman"/>
              </w:rPr>
              <w:t xml:space="preserve">  jldw</w:t>
            </w:r>
          </w:p>
        </w:tc>
        <w:tc>
          <w:tcPr>
            <w:tcW w:w="1235" w:type="pct"/>
            <w:noWrap w:val="0"/>
            <w:vAlign w:val="center"/>
          </w:tcPr>
          <w:p w14:paraId="4CAF1E0B">
            <w:pPr>
              <w:pStyle w:val="87"/>
              <w:rPr>
                <w:rFonts w:hint="default" w:ascii="Times New Roman" w:hAnsi="Times New Roman" w:cs="Times New Roman"/>
              </w:rPr>
            </w:pPr>
          </w:p>
        </w:tc>
        <w:tc>
          <w:tcPr>
            <w:tcW w:w="1721" w:type="pct"/>
            <w:noWrap w:val="0"/>
            <w:vAlign w:val="center"/>
          </w:tcPr>
          <w:p w14:paraId="646EA188">
            <w:pPr>
              <w:pStyle w:val="87"/>
              <w:rPr>
                <w:rFonts w:hint="default" w:ascii="Times New Roman" w:hAnsi="Times New Roman" w:cs="Times New Roman"/>
              </w:rPr>
            </w:pPr>
            <w:r>
              <w:rPr>
                <w:rFonts w:hint="default" w:ascii="Times New Roman" w:hAnsi="Times New Roman" w:cs="Times New Roman"/>
              </w:rPr>
              <w:t>单位</w:t>
            </w:r>
          </w:p>
        </w:tc>
        <w:tc>
          <w:tcPr>
            <w:tcW w:w="945" w:type="pct"/>
            <w:noWrap w:val="0"/>
            <w:vAlign w:val="center"/>
          </w:tcPr>
          <w:p w14:paraId="2970E957">
            <w:pPr>
              <w:pStyle w:val="87"/>
              <w:rPr>
                <w:rFonts w:hint="default" w:ascii="Times New Roman" w:hAnsi="Times New Roman" w:cs="Times New Roman"/>
              </w:rPr>
            </w:pPr>
            <w:r>
              <w:rPr>
                <w:rFonts w:hint="default" w:ascii="Times New Roman" w:hAnsi="Times New Roman" w:cs="Times New Roman"/>
              </w:rPr>
              <w:t>单位</w:t>
            </w:r>
          </w:p>
        </w:tc>
      </w:tr>
      <w:tr w14:paraId="53203DD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7A3BAF34">
            <w:pPr>
              <w:pStyle w:val="87"/>
              <w:rPr>
                <w:rFonts w:hint="default" w:ascii="Times New Roman" w:hAnsi="Times New Roman" w:cs="Times New Roman"/>
              </w:rPr>
            </w:pPr>
            <w:r>
              <w:rPr>
                <w:rFonts w:hint="default" w:ascii="Times New Roman" w:hAnsi="Times New Roman" w:cs="Times New Roman"/>
              </w:rPr>
              <w:t xml:space="preserve">  je</w:t>
            </w:r>
          </w:p>
        </w:tc>
        <w:tc>
          <w:tcPr>
            <w:tcW w:w="1235" w:type="pct"/>
            <w:noWrap w:val="0"/>
            <w:vAlign w:val="center"/>
          </w:tcPr>
          <w:p w14:paraId="272C914A">
            <w:pPr>
              <w:pStyle w:val="87"/>
              <w:rPr>
                <w:rFonts w:hint="default" w:ascii="Times New Roman" w:hAnsi="Times New Roman" w:cs="Times New Roman"/>
              </w:rPr>
            </w:pPr>
          </w:p>
        </w:tc>
        <w:tc>
          <w:tcPr>
            <w:tcW w:w="1721" w:type="pct"/>
            <w:noWrap w:val="0"/>
            <w:vAlign w:val="center"/>
          </w:tcPr>
          <w:p w14:paraId="70F556F4">
            <w:pPr>
              <w:pStyle w:val="87"/>
              <w:rPr>
                <w:rFonts w:hint="default" w:ascii="Times New Roman" w:hAnsi="Times New Roman" w:cs="Times New Roman"/>
              </w:rPr>
            </w:pPr>
            <w:r>
              <w:rPr>
                <w:rFonts w:hint="default" w:ascii="Times New Roman" w:hAnsi="Times New Roman" w:cs="Times New Roman"/>
              </w:rPr>
              <w:t>金额</w:t>
            </w:r>
          </w:p>
        </w:tc>
        <w:tc>
          <w:tcPr>
            <w:tcW w:w="945" w:type="pct"/>
            <w:noWrap w:val="0"/>
            <w:vAlign w:val="center"/>
          </w:tcPr>
          <w:p w14:paraId="06164F5F">
            <w:pPr>
              <w:pStyle w:val="87"/>
              <w:rPr>
                <w:rFonts w:hint="default" w:ascii="Times New Roman" w:hAnsi="Times New Roman" w:cs="Times New Roman"/>
              </w:rPr>
            </w:pPr>
            <w:r>
              <w:rPr>
                <w:rFonts w:hint="default" w:ascii="Times New Roman" w:hAnsi="Times New Roman" w:cs="Times New Roman"/>
              </w:rPr>
              <w:t>金额</w:t>
            </w:r>
          </w:p>
        </w:tc>
      </w:tr>
      <w:tr w14:paraId="459E919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3A167904">
            <w:pPr>
              <w:pStyle w:val="87"/>
              <w:rPr>
                <w:rFonts w:hint="default" w:ascii="Times New Roman" w:hAnsi="Times New Roman" w:cs="Times New Roman"/>
              </w:rPr>
            </w:pPr>
            <w:r>
              <w:rPr>
                <w:rFonts w:hint="default" w:ascii="Times New Roman" w:hAnsi="Times New Roman" w:cs="Times New Roman"/>
              </w:rPr>
              <w:t xml:space="preserve">  slv</w:t>
            </w:r>
          </w:p>
        </w:tc>
        <w:tc>
          <w:tcPr>
            <w:tcW w:w="1235" w:type="pct"/>
            <w:noWrap w:val="0"/>
            <w:vAlign w:val="center"/>
          </w:tcPr>
          <w:p w14:paraId="68A75806">
            <w:pPr>
              <w:pStyle w:val="87"/>
              <w:rPr>
                <w:rFonts w:hint="default" w:ascii="Times New Roman" w:hAnsi="Times New Roman" w:cs="Times New Roman"/>
              </w:rPr>
            </w:pPr>
          </w:p>
        </w:tc>
        <w:tc>
          <w:tcPr>
            <w:tcW w:w="1721" w:type="pct"/>
            <w:noWrap w:val="0"/>
            <w:vAlign w:val="center"/>
          </w:tcPr>
          <w:p w14:paraId="2B6EDD8D">
            <w:pPr>
              <w:pStyle w:val="87"/>
              <w:rPr>
                <w:rFonts w:hint="default" w:ascii="Times New Roman" w:hAnsi="Times New Roman" w:cs="Times New Roman"/>
              </w:rPr>
            </w:pPr>
            <w:r>
              <w:rPr>
                <w:rFonts w:hint="default" w:ascii="Times New Roman" w:hAnsi="Times New Roman" w:cs="Times New Roman"/>
              </w:rPr>
              <w:t>税率</w:t>
            </w:r>
          </w:p>
        </w:tc>
        <w:tc>
          <w:tcPr>
            <w:tcW w:w="945" w:type="pct"/>
            <w:noWrap w:val="0"/>
            <w:vAlign w:val="center"/>
          </w:tcPr>
          <w:p w14:paraId="314C7E04">
            <w:pPr>
              <w:pStyle w:val="87"/>
              <w:rPr>
                <w:rFonts w:hint="default" w:ascii="Times New Roman" w:hAnsi="Times New Roman" w:cs="Times New Roman"/>
              </w:rPr>
            </w:pPr>
            <w:r>
              <w:rPr>
                <w:rFonts w:hint="default" w:ascii="Times New Roman" w:hAnsi="Times New Roman" w:cs="Times New Roman"/>
              </w:rPr>
              <w:t>税率</w:t>
            </w:r>
          </w:p>
        </w:tc>
      </w:tr>
      <w:tr w14:paraId="22FF812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2986BA83">
            <w:pPr>
              <w:pStyle w:val="87"/>
              <w:rPr>
                <w:rFonts w:hint="default" w:ascii="Times New Roman" w:hAnsi="Times New Roman" w:cs="Times New Roman"/>
              </w:rPr>
            </w:pPr>
            <w:r>
              <w:rPr>
                <w:rFonts w:hint="default" w:ascii="Times New Roman" w:hAnsi="Times New Roman" w:cs="Times New Roman"/>
              </w:rPr>
              <w:t xml:space="preserve">  se</w:t>
            </w:r>
          </w:p>
        </w:tc>
        <w:tc>
          <w:tcPr>
            <w:tcW w:w="1235" w:type="pct"/>
            <w:noWrap w:val="0"/>
            <w:vAlign w:val="center"/>
          </w:tcPr>
          <w:p w14:paraId="71F60C23">
            <w:pPr>
              <w:pStyle w:val="87"/>
              <w:rPr>
                <w:rFonts w:hint="default" w:ascii="Times New Roman" w:hAnsi="Times New Roman" w:cs="Times New Roman"/>
              </w:rPr>
            </w:pPr>
          </w:p>
        </w:tc>
        <w:tc>
          <w:tcPr>
            <w:tcW w:w="1721" w:type="pct"/>
            <w:noWrap w:val="0"/>
            <w:vAlign w:val="center"/>
          </w:tcPr>
          <w:p w14:paraId="40C3C2A9">
            <w:pPr>
              <w:pStyle w:val="87"/>
              <w:rPr>
                <w:rFonts w:hint="default" w:ascii="Times New Roman" w:hAnsi="Times New Roman" w:cs="Times New Roman"/>
              </w:rPr>
            </w:pPr>
            <w:r>
              <w:rPr>
                <w:rFonts w:hint="default" w:ascii="Times New Roman" w:hAnsi="Times New Roman" w:cs="Times New Roman"/>
              </w:rPr>
              <w:t>税额</w:t>
            </w:r>
          </w:p>
        </w:tc>
        <w:tc>
          <w:tcPr>
            <w:tcW w:w="945" w:type="pct"/>
            <w:noWrap w:val="0"/>
            <w:vAlign w:val="center"/>
          </w:tcPr>
          <w:p w14:paraId="45892858">
            <w:pPr>
              <w:pStyle w:val="87"/>
              <w:rPr>
                <w:rFonts w:hint="default" w:ascii="Times New Roman" w:hAnsi="Times New Roman" w:cs="Times New Roman"/>
              </w:rPr>
            </w:pPr>
            <w:r>
              <w:rPr>
                <w:rFonts w:hint="default" w:ascii="Times New Roman" w:hAnsi="Times New Roman" w:cs="Times New Roman"/>
              </w:rPr>
              <w:t>税额</w:t>
            </w:r>
          </w:p>
        </w:tc>
      </w:tr>
      <w:tr w14:paraId="4585266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3B3EC66D">
            <w:pPr>
              <w:pStyle w:val="87"/>
              <w:rPr>
                <w:rFonts w:hint="default" w:ascii="Times New Roman" w:hAnsi="Times New Roman" w:cs="Times New Roman"/>
              </w:rPr>
            </w:pPr>
            <w:r>
              <w:rPr>
                <w:rFonts w:hint="default" w:ascii="Times New Roman" w:hAnsi="Times New Roman" w:cs="Times New Roman"/>
              </w:rPr>
              <w:t xml:space="preserve">  xfSjswjgDm</w:t>
            </w:r>
          </w:p>
        </w:tc>
        <w:tc>
          <w:tcPr>
            <w:tcW w:w="1235" w:type="pct"/>
            <w:noWrap w:val="0"/>
            <w:vAlign w:val="center"/>
          </w:tcPr>
          <w:p w14:paraId="78A54952">
            <w:pPr>
              <w:pStyle w:val="87"/>
              <w:rPr>
                <w:rFonts w:hint="default" w:ascii="Times New Roman" w:hAnsi="Times New Roman" w:cs="Times New Roman"/>
              </w:rPr>
            </w:pPr>
          </w:p>
        </w:tc>
        <w:tc>
          <w:tcPr>
            <w:tcW w:w="1721" w:type="pct"/>
            <w:noWrap w:val="0"/>
            <w:vAlign w:val="center"/>
          </w:tcPr>
          <w:p w14:paraId="1C69A3BB">
            <w:pPr>
              <w:pStyle w:val="87"/>
              <w:rPr>
                <w:rFonts w:hint="default" w:ascii="Times New Roman" w:hAnsi="Times New Roman" w:cs="Times New Roman"/>
              </w:rPr>
            </w:pPr>
            <w:r>
              <w:rPr>
                <w:rFonts w:hint="default" w:ascii="Times New Roman" w:hAnsi="Times New Roman" w:cs="Times New Roman"/>
              </w:rPr>
              <w:t>销方省市级税务机关代码</w:t>
            </w:r>
          </w:p>
        </w:tc>
        <w:tc>
          <w:tcPr>
            <w:tcW w:w="945" w:type="pct"/>
            <w:noWrap w:val="0"/>
            <w:vAlign w:val="center"/>
          </w:tcPr>
          <w:p w14:paraId="6F07B17A">
            <w:pPr>
              <w:pStyle w:val="87"/>
              <w:rPr>
                <w:rFonts w:hint="default" w:ascii="Times New Roman" w:hAnsi="Times New Roman" w:cs="Times New Roman"/>
              </w:rPr>
            </w:pPr>
            <w:r>
              <w:rPr>
                <w:rFonts w:hint="default" w:ascii="Times New Roman" w:hAnsi="Times New Roman" w:cs="Times New Roman"/>
              </w:rPr>
              <w:t>销方省市级税务机关代码</w:t>
            </w:r>
          </w:p>
        </w:tc>
      </w:tr>
      <w:tr w14:paraId="6580E0D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452E0D9E">
            <w:pPr>
              <w:pStyle w:val="87"/>
              <w:rPr>
                <w:rFonts w:hint="default" w:ascii="Times New Roman" w:hAnsi="Times New Roman" w:cs="Times New Roman"/>
              </w:rPr>
            </w:pPr>
            <w:r>
              <w:rPr>
                <w:rFonts w:hint="default" w:ascii="Times New Roman" w:hAnsi="Times New Roman" w:cs="Times New Roman"/>
              </w:rPr>
              <w:t xml:space="preserve">  gfSjswjgDm</w:t>
            </w:r>
          </w:p>
        </w:tc>
        <w:tc>
          <w:tcPr>
            <w:tcW w:w="1235" w:type="pct"/>
            <w:noWrap w:val="0"/>
            <w:vAlign w:val="center"/>
          </w:tcPr>
          <w:p w14:paraId="5AE5714B">
            <w:pPr>
              <w:pStyle w:val="87"/>
              <w:rPr>
                <w:rFonts w:hint="default" w:ascii="Times New Roman" w:hAnsi="Times New Roman" w:cs="Times New Roman"/>
              </w:rPr>
            </w:pPr>
          </w:p>
        </w:tc>
        <w:tc>
          <w:tcPr>
            <w:tcW w:w="1721" w:type="pct"/>
            <w:noWrap w:val="0"/>
            <w:vAlign w:val="center"/>
          </w:tcPr>
          <w:p w14:paraId="12E01D46">
            <w:pPr>
              <w:pStyle w:val="87"/>
              <w:rPr>
                <w:rFonts w:hint="default" w:ascii="Times New Roman" w:hAnsi="Times New Roman" w:cs="Times New Roman"/>
              </w:rPr>
            </w:pPr>
            <w:r>
              <w:rPr>
                <w:rFonts w:hint="default" w:ascii="Times New Roman" w:hAnsi="Times New Roman" w:cs="Times New Roman"/>
              </w:rPr>
              <w:t>购方省市级税务机关代码</w:t>
            </w:r>
          </w:p>
        </w:tc>
        <w:tc>
          <w:tcPr>
            <w:tcW w:w="945" w:type="pct"/>
            <w:noWrap w:val="0"/>
            <w:vAlign w:val="center"/>
          </w:tcPr>
          <w:p w14:paraId="1DF7D0E2">
            <w:pPr>
              <w:pStyle w:val="87"/>
              <w:rPr>
                <w:rFonts w:hint="default" w:ascii="Times New Roman" w:hAnsi="Times New Roman" w:cs="Times New Roman"/>
              </w:rPr>
            </w:pPr>
            <w:r>
              <w:rPr>
                <w:rFonts w:hint="default" w:ascii="Times New Roman" w:hAnsi="Times New Roman" w:cs="Times New Roman"/>
              </w:rPr>
              <w:t>购方省市级税务机关代码</w:t>
            </w:r>
          </w:p>
        </w:tc>
      </w:tr>
      <w:tr w14:paraId="6C1CBF9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244F825B">
            <w:pPr>
              <w:pStyle w:val="87"/>
              <w:rPr>
                <w:rFonts w:hint="default" w:ascii="Times New Roman" w:hAnsi="Times New Roman" w:cs="Times New Roman"/>
              </w:rPr>
            </w:pPr>
            <w:r>
              <w:rPr>
                <w:rFonts w:hint="default" w:ascii="Times New Roman" w:hAnsi="Times New Roman" w:cs="Times New Roman"/>
              </w:rPr>
              <w:t xml:space="preserve">  kpyf</w:t>
            </w:r>
          </w:p>
        </w:tc>
        <w:tc>
          <w:tcPr>
            <w:tcW w:w="1235" w:type="pct"/>
            <w:noWrap w:val="0"/>
            <w:vAlign w:val="center"/>
          </w:tcPr>
          <w:p w14:paraId="70C88ADB">
            <w:pPr>
              <w:pStyle w:val="87"/>
              <w:rPr>
                <w:rFonts w:hint="default" w:ascii="Times New Roman" w:hAnsi="Times New Roman" w:cs="Times New Roman"/>
              </w:rPr>
            </w:pPr>
          </w:p>
        </w:tc>
        <w:tc>
          <w:tcPr>
            <w:tcW w:w="1721" w:type="pct"/>
            <w:noWrap w:val="0"/>
            <w:vAlign w:val="center"/>
          </w:tcPr>
          <w:p w14:paraId="16C6A4A4">
            <w:pPr>
              <w:pStyle w:val="87"/>
              <w:rPr>
                <w:rFonts w:hint="default" w:ascii="Times New Roman" w:hAnsi="Times New Roman" w:cs="Times New Roman"/>
              </w:rPr>
            </w:pPr>
            <w:r>
              <w:rPr>
                <w:rFonts w:hint="default" w:ascii="Times New Roman" w:hAnsi="Times New Roman" w:cs="Times New Roman"/>
              </w:rPr>
              <w:t>开票月份</w:t>
            </w:r>
          </w:p>
        </w:tc>
        <w:tc>
          <w:tcPr>
            <w:tcW w:w="945" w:type="pct"/>
            <w:noWrap w:val="0"/>
            <w:vAlign w:val="center"/>
          </w:tcPr>
          <w:p w14:paraId="093FAC49">
            <w:pPr>
              <w:pStyle w:val="87"/>
              <w:rPr>
                <w:rFonts w:hint="default" w:ascii="Times New Roman" w:hAnsi="Times New Roman" w:cs="Times New Roman"/>
              </w:rPr>
            </w:pPr>
            <w:r>
              <w:rPr>
                <w:rFonts w:hint="default" w:ascii="Times New Roman" w:hAnsi="Times New Roman" w:cs="Times New Roman"/>
              </w:rPr>
              <w:t>开票月份</w:t>
            </w:r>
          </w:p>
        </w:tc>
      </w:tr>
    </w:tbl>
    <w:p w14:paraId="7EC6E3A9">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请求业务报文样例：</w:t>
      </w:r>
    </w:p>
    <w:p w14:paraId="443E9EF9">
      <w:pPr>
        <w:pStyle w:val="29"/>
        <w:widowControl/>
        <w:pBdr>
          <w:top w:val="single" w:color="auto" w:sz="4" w:space="0"/>
          <w:left w:val="single" w:color="auto" w:sz="4" w:space="0"/>
          <w:bottom w:val="single" w:color="auto" w:sz="4" w:space="0"/>
          <w:right w:val="single" w:color="auto" w:sz="4" w:space="0"/>
        </w:pBdr>
        <w:shd w:val="clear" w:color="auto" w:fill="FFFFFF"/>
        <w:spacing w:before="357" w:after="357"/>
        <w:ind w:firstLine="480"/>
        <w:rPr>
          <w:rFonts w:hint="default" w:ascii="Times New Roman" w:hAnsi="Times New Roman" w:eastAsia="宋体" w:cs="Times New Roman"/>
        </w:rPr>
      </w:pPr>
      <w:r>
        <w:rPr>
          <w:rFonts w:hint="default" w:ascii="Times New Roman" w:hAnsi="Times New Roman" w:eastAsia="宋体" w:cs="Times New Roman"/>
        </w:rPr>
        <w:t>{</w:t>
      </w:r>
    </w:p>
    <w:p w14:paraId="48E7B485">
      <w:pPr>
        <w:pStyle w:val="29"/>
        <w:widowControl/>
        <w:pBdr>
          <w:top w:val="single" w:color="auto" w:sz="4" w:space="0"/>
          <w:left w:val="single" w:color="auto" w:sz="4" w:space="0"/>
          <w:bottom w:val="single" w:color="auto" w:sz="4" w:space="0"/>
          <w:right w:val="single" w:color="auto" w:sz="4" w:space="0"/>
        </w:pBdr>
        <w:shd w:val="clear" w:color="auto" w:fill="FFFFFF"/>
        <w:spacing w:before="357" w:after="357"/>
        <w:ind w:firstLine="480"/>
        <w:rPr>
          <w:rFonts w:hint="default" w:ascii="Times New Roman" w:hAnsi="Times New Roman" w:eastAsia="宋体" w:cs="Times New Roman"/>
        </w:rPr>
      </w:pPr>
      <w:r>
        <w:rPr>
          <w:rFonts w:hint="default" w:ascii="Times New Roman" w:hAnsi="Times New Roman" w:eastAsia="宋体" w:cs="Times New Roman"/>
        </w:rPr>
        <w:t xml:space="preserve">    "nsrsbh": "10122AAFFAD57CD3E",</w:t>
      </w:r>
    </w:p>
    <w:p w14:paraId="73B603FB">
      <w:pPr>
        <w:pStyle w:val="29"/>
        <w:widowControl/>
        <w:pBdr>
          <w:top w:val="single" w:color="auto" w:sz="4" w:space="0"/>
          <w:left w:val="single" w:color="auto" w:sz="4" w:space="0"/>
          <w:bottom w:val="single" w:color="auto" w:sz="4" w:space="0"/>
          <w:right w:val="single" w:color="auto" w:sz="4" w:space="0"/>
        </w:pBdr>
        <w:shd w:val="clear" w:color="auto" w:fill="FFFFFF"/>
        <w:spacing w:before="357" w:after="357"/>
        <w:ind w:firstLine="480"/>
        <w:rPr>
          <w:rFonts w:hint="default" w:ascii="Times New Roman" w:hAnsi="Times New Roman" w:eastAsia="宋体" w:cs="Times New Roman"/>
        </w:rPr>
      </w:pPr>
      <w:r>
        <w:rPr>
          <w:rFonts w:hint="default" w:ascii="Times New Roman" w:hAnsi="Times New Roman" w:eastAsia="宋体" w:cs="Times New Roman"/>
        </w:rPr>
        <w:t xml:space="preserve">    "ssjswjgDm":"14400000000",</w:t>
      </w:r>
    </w:p>
    <w:p w14:paraId="3FABE62E">
      <w:pPr>
        <w:pStyle w:val="29"/>
        <w:widowControl/>
        <w:pBdr>
          <w:top w:val="single" w:color="auto" w:sz="4" w:space="0"/>
          <w:left w:val="single" w:color="auto" w:sz="4" w:space="0"/>
          <w:bottom w:val="single" w:color="auto" w:sz="4" w:space="0"/>
          <w:right w:val="single" w:color="auto" w:sz="4" w:space="0"/>
        </w:pBdr>
        <w:shd w:val="clear" w:color="auto" w:fill="FFFFFF"/>
        <w:spacing w:before="357" w:after="357"/>
        <w:ind w:firstLine="480"/>
        <w:rPr>
          <w:rFonts w:hint="default" w:ascii="Times New Roman" w:hAnsi="Times New Roman" w:eastAsia="宋体" w:cs="Times New Roman"/>
        </w:rPr>
      </w:pPr>
      <w:r>
        <w:rPr>
          <w:rFonts w:hint="default" w:ascii="Times New Roman" w:hAnsi="Times New Roman" w:eastAsia="宋体" w:cs="Times New Roman"/>
        </w:rPr>
        <w:t xml:space="preserve">    "lzfppzDm": "01",</w:t>
      </w:r>
    </w:p>
    <w:p w14:paraId="5133A51F">
      <w:pPr>
        <w:pStyle w:val="29"/>
        <w:widowControl/>
        <w:pBdr>
          <w:top w:val="single" w:color="auto" w:sz="4" w:space="0"/>
          <w:left w:val="single" w:color="auto" w:sz="4" w:space="0"/>
          <w:bottom w:val="single" w:color="auto" w:sz="4" w:space="0"/>
          <w:right w:val="single" w:color="auto" w:sz="4" w:space="0"/>
        </w:pBdr>
        <w:shd w:val="clear" w:color="auto" w:fill="FFFFFF"/>
        <w:spacing w:before="357" w:after="357"/>
        <w:ind w:firstLine="480"/>
        <w:rPr>
          <w:rFonts w:hint="default" w:ascii="Times New Roman" w:hAnsi="Times New Roman" w:eastAsia="宋体" w:cs="Times New Roman"/>
        </w:rPr>
      </w:pPr>
      <w:r>
        <w:rPr>
          <w:rFonts w:hint="default" w:ascii="Times New Roman" w:hAnsi="Times New Roman" w:eastAsia="宋体" w:cs="Times New Roman"/>
        </w:rPr>
        <w:t xml:space="preserve">    "sfzzfpbz": "Y"</w:t>
      </w:r>
    </w:p>
    <w:p w14:paraId="0B96CFCB">
      <w:pPr>
        <w:pStyle w:val="29"/>
        <w:widowControl/>
        <w:pBdr>
          <w:top w:val="single" w:color="auto" w:sz="4" w:space="0"/>
          <w:left w:val="single" w:color="auto" w:sz="4" w:space="0"/>
          <w:bottom w:val="single" w:color="auto" w:sz="4" w:space="0"/>
          <w:right w:val="single" w:color="auto" w:sz="4" w:space="0"/>
        </w:pBdr>
        <w:shd w:val="clear" w:color="auto" w:fill="FFFFFF"/>
        <w:spacing w:before="357" w:after="357"/>
        <w:ind w:firstLine="480"/>
        <w:rPr>
          <w:rFonts w:hint="default" w:ascii="Times New Roman" w:hAnsi="Times New Roman" w:cs="Times New Roman"/>
          <w:color w:val="000000"/>
        </w:rPr>
      </w:pPr>
      <w:r>
        <w:rPr>
          <w:rFonts w:hint="default" w:ascii="Times New Roman" w:hAnsi="Times New Roman" w:eastAsia="宋体" w:cs="Times New Roman"/>
        </w:rPr>
        <w:t>}</w:t>
      </w:r>
    </w:p>
    <w:p w14:paraId="5EA3AA43">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返回业务报文样例：</w:t>
      </w:r>
    </w:p>
    <w:p w14:paraId="01D9E5F7">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请求成功返回报文示例</w:t>
      </w:r>
    </w:p>
    <w:p w14:paraId="7DC08300">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44F9B908">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"fpdmhm": "012910271600468637",</w:t>
      </w:r>
    </w:p>
    <w:p w14:paraId="4F5FB7D4">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"fpdm": "0129102716",</w:t>
      </w:r>
    </w:p>
    <w:p w14:paraId="4EB70860">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"fphm": "00468637",</w:t>
      </w:r>
    </w:p>
    <w:p w14:paraId="7D79554A">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"fpztBz": "0",</w:t>
      </w:r>
    </w:p>
    <w:p w14:paraId="0F358FBD">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"xfsbh": "10122AAFFAD57CD3E",</w:t>
      </w:r>
    </w:p>
    <w:p w14:paraId="13F68061">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"xfmc": "纳税人名称m",</w:t>
      </w:r>
    </w:p>
    <w:p w14:paraId="4DE7F509">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"gfsbh": "10992AAF00000006AM",</w:t>
      </w:r>
    </w:p>
    <w:p w14:paraId="01CEFE81">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"gfmc": "纳税人名称m虚拟单位1",</w:t>
      </w:r>
    </w:p>
    <w:p w14:paraId="60707D9C">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"je": 100.00,</w:t>
      </w:r>
    </w:p>
    <w:p w14:paraId="3A7F0F39">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"se": 13.00,</w:t>
      </w:r>
    </w:p>
    <w:p w14:paraId="02674BEE">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"slv": 0.13,</w:t>
      </w:r>
    </w:p>
    <w:p w14:paraId="1D069F7F">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"jshj": 113.00,</w:t>
      </w:r>
    </w:p>
    <w:p w14:paraId="0B72B221">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"kjlx": "1",</w:t>
      </w:r>
    </w:p>
    <w:p w14:paraId="0C086A51">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"bsfs": "0",</w:t>
      </w:r>
    </w:p>
    <w:p w14:paraId="3124D484">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"hsslbz": "0",</w:t>
      </w:r>
    </w:p>
    <w:p w14:paraId="2D05F88D">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"fpztDm": "0",</w:t>
      </w:r>
    </w:p>
    <w:p w14:paraId="25CE178B">
      <w:pPr>
        <w:pStyle w:val="52"/>
        <w:pBdr>
          <w:top w:val="single" w:color="auto" w:sz="4" w:space="0"/>
          <w:left w:val="single" w:color="auto" w:sz="4" w:space="0"/>
          <w:bottom w:val="single" w:color="auto" w:sz="4" w:space="0"/>
          <w:right w:val="single" w:color="auto" w:sz="4" w:space="0"/>
        </w:pBdr>
        <w:spacing w:after="156"/>
        <w:ind w:firstLine="480"/>
        <w:rPr>
          <w:rFonts w:hint="default" w:ascii="Times New Roman" w:hAnsi="Times New Roman" w:cs="Times New Roman"/>
          <w:bCs/>
        </w:rPr>
      </w:pPr>
      <w:r>
        <w:rPr>
          <w:rFonts w:hint="default" w:ascii="Times New Roman" w:hAnsi="Times New Roman" w:cs="Times New Roman"/>
          <w:bCs/>
        </w:rPr>
        <w:t>"kpyf": 202401,</w:t>
      </w:r>
    </w:p>
    <w:p w14:paraId="7AC1C8B7">
      <w:pPr>
        <w:pStyle w:val="52"/>
        <w:pBdr>
          <w:top w:val="single" w:color="auto" w:sz="4" w:space="0"/>
          <w:left w:val="single" w:color="auto" w:sz="4" w:space="0"/>
          <w:bottom w:val="single" w:color="auto" w:sz="4" w:space="0"/>
          <w:right w:val="single" w:color="auto" w:sz="4" w:space="0"/>
        </w:pBdr>
        <w:spacing w:after="156"/>
        <w:ind w:firstLine="480"/>
        <w:rPr>
          <w:rFonts w:hint="default" w:ascii="Times New Roman" w:hAnsi="Times New Roman" w:cs="Times New Roman"/>
        </w:rPr>
      </w:pPr>
      <w:r>
        <w:rPr>
          <w:rFonts w:hint="default" w:ascii="Times New Roman" w:hAnsi="Times New Roman" w:cs="Times New Roman"/>
          <w:bCs/>
        </w:rPr>
        <w:t>"kprq": "2024-01-27 10:20:30",</w:t>
      </w:r>
    </w:p>
    <w:p w14:paraId="7C72041E">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"mxxx": [{</w:t>
      </w:r>
    </w:p>
    <w:p w14:paraId="7BCC5835">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"fpdmhm": "012910271600468637",</w:t>
      </w:r>
    </w:p>
    <w:p w14:paraId="57FBD82D">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"fpdm": "0129102716",</w:t>
      </w:r>
    </w:p>
    <w:p w14:paraId="542F1CF3">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"fphm": "00468637",</w:t>
      </w:r>
    </w:p>
    <w:p w14:paraId="2FFFBC5D">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"mxxh": "1",</w:t>
      </w:r>
    </w:p>
    <w:p w14:paraId="41274B8C">
      <w:pPr>
        <w:pStyle w:val="52"/>
        <w:pBdr>
          <w:top w:val="single" w:color="auto" w:sz="4" w:space="0"/>
          <w:left w:val="single" w:color="auto" w:sz="4" w:space="0"/>
          <w:bottom w:val="single" w:color="auto" w:sz="4" w:space="0"/>
          <w:right w:val="single" w:color="auto" w:sz="4" w:space="0"/>
        </w:pBdr>
        <w:spacing w:after="156"/>
        <w:ind w:firstLine="840" w:firstLineChars="350"/>
        <w:rPr>
          <w:rFonts w:hint="default" w:ascii="Times New Roman" w:hAnsi="Times New Roman" w:cs="Times New Roman"/>
        </w:rPr>
      </w:pPr>
      <w:r>
        <w:rPr>
          <w:rFonts w:hint="default" w:ascii="Times New Roman" w:hAnsi="Times New Roman" w:cs="Times New Roman"/>
          <w:bCs/>
        </w:rPr>
        <w:t>"</w:t>
      </w:r>
      <w:r>
        <w:rPr>
          <w:rFonts w:hint="default" w:ascii="Times New Roman" w:hAnsi="Times New Roman" w:cs="Times New Roman"/>
        </w:rPr>
        <w:t>spbm</w:t>
      </w:r>
      <w:r>
        <w:rPr>
          <w:rFonts w:hint="default" w:ascii="Times New Roman" w:hAnsi="Times New Roman" w:cs="Times New Roman"/>
          <w:bCs/>
        </w:rPr>
        <w:t>": "1454758697807323",</w:t>
      </w:r>
    </w:p>
    <w:p w14:paraId="5DFA9630">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"mc": "*有色金属矿石*铜矿石",</w:t>
      </w:r>
    </w:p>
    <w:p w14:paraId="44749330">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"dj": 100.00,</w:t>
      </w:r>
    </w:p>
    <w:p w14:paraId="558830B0">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"sl": 1,</w:t>
      </w:r>
    </w:p>
    <w:p w14:paraId="641A310E">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w:t>
      </w:r>
      <w:r>
        <w:rPr>
          <w:rFonts w:hint="default" w:ascii="Times New Roman" w:hAnsi="Times New Roman" w:cs="Times New Roman"/>
        </w:rPr>
        <w:t>ggxh</w:t>
      </w:r>
      <w:r>
        <w:rPr>
          <w:rFonts w:hint="default" w:ascii="Times New Roman" w:hAnsi="Times New Roman" w:eastAsia="宋体" w:cs="Times New Roman"/>
          <w:bCs/>
        </w:rPr>
        <w:t>": "</w:t>
      </w:r>
      <w:r>
        <w:rPr>
          <w:rFonts w:hint="default" w:ascii="Times New Roman" w:hAnsi="Times New Roman" w:cs="Times New Roman"/>
        </w:rPr>
        <w:t>件</w:t>
      </w:r>
      <w:r>
        <w:rPr>
          <w:rFonts w:hint="default" w:ascii="Times New Roman" w:hAnsi="Times New Roman" w:eastAsia="宋体" w:cs="Times New Roman"/>
          <w:bCs/>
        </w:rPr>
        <w:t>",</w:t>
      </w:r>
    </w:p>
    <w:p w14:paraId="13A4A622">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w:t>
      </w:r>
      <w:r>
        <w:rPr>
          <w:rFonts w:hint="default" w:ascii="Times New Roman" w:hAnsi="Times New Roman" w:cs="Times New Roman"/>
        </w:rPr>
        <w:t>jldw</w:t>
      </w:r>
      <w:r>
        <w:rPr>
          <w:rFonts w:hint="default" w:ascii="Times New Roman" w:hAnsi="Times New Roman" w:eastAsia="宋体" w:cs="Times New Roman"/>
          <w:bCs/>
        </w:rPr>
        <w:t>": "</w:t>
      </w:r>
      <w:r>
        <w:rPr>
          <w:rFonts w:hint="default" w:ascii="Times New Roman" w:hAnsi="Times New Roman" w:cs="Times New Roman"/>
        </w:rPr>
        <w:t>升</w:t>
      </w:r>
      <w:r>
        <w:rPr>
          <w:rFonts w:hint="default" w:ascii="Times New Roman" w:hAnsi="Times New Roman" w:eastAsia="宋体" w:cs="Times New Roman"/>
          <w:bCs/>
        </w:rPr>
        <w:t>",</w:t>
      </w:r>
    </w:p>
    <w:p w14:paraId="57EA3AC5">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"je": 100.00,</w:t>
      </w:r>
    </w:p>
    <w:p w14:paraId="3D2F3831">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"slv": 0.13,</w:t>
      </w:r>
    </w:p>
    <w:p w14:paraId="4CF5B9CC">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"se": 13.00,</w:t>
      </w:r>
    </w:p>
    <w:p w14:paraId="186CC873">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"xfSjswjgDm": "14400000000",</w:t>
      </w:r>
    </w:p>
    <w:p w14:paraId="263D705E">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"gfSjswjgDm": "14400000000",</w:t>
      </w:r>
    </w:p>
    <w:p w14:paraId="427CF50E">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"kpyf": 202401</w:t>
      </w:r>
    </w:p>
    <w:p w14:paraId="21A9B9EE">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w:t>
      </w:r>
    </w:p>
    <w:p w14:paraId="0B83B0FD">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"returncode": "00",</w:t>
      </w:r>
    </w:p>
    <w:p w14:paraId="2BCA1533">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"returnmsg": "操作成功"</w:t>
      </w:r>
    </w:p>
    <w:p w14:paraId="7A12A842">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73EAA133">
      <w:pPr>
        <w:pStyle w:val="52"/>
        <w:pBdr>
          <w:top w:val="single" w:color="auto" w:sz="4" w:space="0"/>
          <w:left w:val="single" w:color="auto" w:sz="4" w:space="0"/>
          <w:bottom w:val="single" w:color="auto" w:sz="4" w:space="0"/>
          <w:right w:val="single" w:color="auto" w:sz="4" w:space="0"/>
        </w:pBdr>
        <w:ind w:firstLine="480"/>
        <w:rPr>
          <w:rFonts w:hint="default" w:ascii="Times New Roman" w:hAnsi="Times New Roman" w:cs="Times New Roman"/>
        </w:rPr>
      </w:pPr>
    </w:p>
    <w:p w14:paraId="5C6CB299">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请求失败返回报文示例</w:t>
      </w:r>
    </w:p>
    <w:p w14:paraId="7B551496">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5C8A81D1">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“returncode”: “01”,</w:t>
      </w:r>
    </w:p>
    <w:p w14:paraId="32BC0DCF">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“returnmsg”:”失败说明”</w:t>
      </w:r>
    </w:p>
    <w:p w14:paraId="3B5BE649">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cs="Times New Roman"/>
        </w:rPr>
      </w:pPr>
      <w:r>
        <w:rPr>
          <w:rFonts w:hint="default" w:ascii="Times New Roman" w:hAnsi="Times New Roman" w:eastAsia="宋体" w:cs="Times New Roman"/>
          <w:bCs/>
        </w:rPr>
        <w:t>  }</w:t>
      </w:r>
    </w:p>
    <w:p w14:paraId="745C77DF">
      <w:pPr>
        <w:pStyle w:val="4"/>
        <w:numPr>
          <w:ilvl w:val="2"/>
          <w:numId w:val="0"/>
        </w:numPr>
        <w:bidi w:val="0"/>
        <w:rPr>
          <w:rFonts w:hint="default" w:ascii="Times New Roman" w:hAnsi="Times New Roman" w:cs="Times New Roman"/>
          <w:color w:val="000000"/>
          <w:sz w:val="24"/>
        </w:rPr>
      </w:pPr>
      <w:bookmarkStart w:id="189" w:name="_Toc16761"/>
      <w:bookmarkStart w:id="190" w:name="_Toc16069"/>
      <w:r>
        <w:rPr>
          <w:rFonts w:hint="default" w:ascii="Times New Roman" w:hAnsi="Times New Roman" w:cs="Times New Roman"/>
          <w:lang w:val="en-US" w:eastAsia="zh-CN"/>
        </w:rPr>
        <w:t>5.2.8入账信息</w:t>
      </w:r>
      <w:r>
        <w:rPr>
          <w:rFonts w:hint="default" w:ascii="Times New Roman" w:hAnsi="Times New Roman" w:cs="Times New Roman"/>
          <w:color w:val="000000"/>
          <w:sz w:val="24"/>
        </w:rPr>
        <w:t>初始化接口</w:t>
      </w:r>
      <w:bookmarkEnd w:id="189"/>
      <w:bookmarkEnd w:id="190"/>
    </w:p>
    <w:p w14:paraId="0C26EDB2">
      <w:pPr>
        <w:spacing w:before="156" w:beforeLines="50" w:after="31" w:afterLines="10" w:line="360" w:lineRule="auto"/>
        <w:ind w:firstLine="480" w:firstLineChars="200"/>
        <w:rPr>
          <w:rFonts w:hint="default" w:ascii="Times New Roman" w:hAnsi="Times New Roman" w:eastAsia="Songti SC" w:cs="Times New Roman"/>
          <w:color w:val="000000"/>
          <w:sz w:val="24"/>
          <w:lang w:val="en-US" w:eastAsia="zh-CN"/>
        </w:rPr>
      </w:pPr>
      <w:r>
        <w:rPr>
          <w:rFonts w:hint="default" w:ascii="Times New Roman" w:hAnsi="Times New Roman" w:cs="Times New Roman"/>
          <w:color w:val="000000"/>
          <w:sz w:val="24"/>
        </w:rPr>
        <w:t>接口描述：用于初始化</w:t>
      </w:r>
      <w:r>
        <w:rPr>
          <w:rFonts w:hint="default" w:ascii="Times New Roman" w:hAnsi="Times New Roman" w:cs="Times New Roman"/>
          <w:color w:val="000000"/>
          <w:sz w:val="24"/>
          <w:lang w:val="en-US" w:eastAsia="zh-CN"/>
        </w:rPr>
        <w:t>入账的代扣代缴完税凭证、海关缴款书</w:t>
      </w:r>
    </w:p>
    <w:p w14:paraId="0A7D4FD7">
      <w:pPr>
        <w:spacing w:before="156" w:beforeLines="50" w:after="31" w:afterLines="10" w:line="360" w:lineRule="auto"/>
        <w:ind w:firstLine="480" w:firstLineChars="200"/>
        <w:rPr>
          <w:rFonts w:hint="default" w:ascii="Times New Roman" w:hAnsi="Times New Roman" w:cs="Times New Roman"/>
          <w:color w:val="000000"/>
          <w:sz w:val="24"/>
          <w:lang w:val="en-US"/>
        </w:rPr>
      </w:pPr>
      <w:r>
        <w:rPr>
          <w:rFonts w:hint="default" w:ascii="Times New Roman" w:hAnsi="Times New Roman" w:cs="Times New Roman"/>
          <w:color w:val="000000"/>
          <w:sz w:val="24"/>
        </w:rPr>
        <w:t>接口编码：LQSX_SWZJ_GT4_SXFW_RZXXCSH</w:t>
      </w:r>
    </w:p>
    <w:p w14:paraId="1EA9A090">
      <w:pPr>
        <w:spacing w:before="156" w:beforeLines="50" w:after="31" w:afterLines="10" w:line="360" w:lineRule="auto"/>
        <w:ind w:firstLine="480" w:firstLineChars="200"/>
        <w:rPr>
          <w:rFonts w:hint="default" w:ascii="Times New Roman" w:hAnsi="Times New Roman" w:eastAsia="Songti SC" w:cs="Times New Roman"/>
          <w:color w:val="000000"/>
          <w:sz w:val="24"/>
          <w:lang w:val="en-US" w:eastAsia="zh-CN"/>
        </w:rPr>
      </w:pPr>
      <w:r>
        <w:rPr>
          <w:rFonts w:hint="default" w:ascii="Times New Roman" w:hAnsi="Times New Roman" w:cs="Times New Roman"/>
          <w:color w:val="000000"/>
          <w:sz w:val="24"/>
        </w:rPr>
        <w:t>返回格式：js</w:t>
      </w:r>
      <w:r>
        <w:rPr>
          <w:rFonts w:hint="default" w:ascii="Times New Roman" w:hAnsi="Times New Roman" w:cs="Times New Roman"/>
          <w:color w:val="000000"/>
          <w:sz w:val="24"/>
          <w:lang w:val="en-US" w:eastAsia="zh-CN"/>
        </w:rPr>
        <w:t>on</w:t>
      </w:r>
    </w:p>
    <w:p w14:paraId="60FE8226">
      <w:pPr>
        <w:spacing w:before="156" w:beforeLines="50" w:after="31" w:afterLines="10" w:line="360" w:lineRule="auto"/>
        <w:ind w:firstLine="480" w:firstLineChars="200"/>
        <w:rPr>
          <w:rFonts w:hint="default" w:ascii="Times New Roman" w:hAnsi="Times New Roman" w:cs="Times New Roman"/>
          <w:color w:val="000000"/>
          <w:sz w:val="24"/>
        </w:rPr>
      </w:pPr>
      <w:r>
        <w:rPr>
          <w:rFonts w:hint="default" w:ascii="Times New Roman" w:hAnsi="Times New Roman" w:cs="Times New Roman"/>
          <w:color w:val="000000"/>
          <w:sz w:val="24"/>
        </w:rPr>
        <w:t>请求方式：http post</w:t>
      </w:r>
    </w:p>
    <w:p w14:paraId="5166A732">
      <w:pPr>
        <w:spacing w:before="156" w:beforeLines="50" w:after="31" w:afterLines="10" w:line="360" w:lineRule="auto"/>
        <w:ind w:firstLine="480" w:firstLineChars="200"/>
        <w:rPr>
          <w:rFonts w:hint="default" w:ascii="Times New Roman" w:hAnsi="Times New Roman" w:cs="Times New Roman"/>
          <w:color w:val="000000"/>
          <w:sz w:val="24"/>
        </w:rPr>
      </w:pPr>
      <w:r>
        <w:rPr>
          <w:rFonts w:hint="default" w:ascii="Times New Roman" w:hAnsi="Times New Roman" w:cs="Times New Roman"/>
          <w:color w:val="000000"/>
          <w:sz w:val="24"/>
        </w:rPr>
        <w:t>入参说明：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8"/>
        <w:gridCol w:w="2076"/>
        <w:gridCol w:w="2878"/>
        <w:gridCol w:w="1591"/>
      </w:tblGrid>
      <w:tr w14:paraId="5B026E2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rPr>
          <w:trHeight w:val="535" w:hRule="atLeast"/>
          <w:jc w:val="center"/>
        </w:trPr>
        <w:tc>
          <w:tcPr>
            <w:tcW w:w="1096" w:type="pct"/>
            <w:shd w:val="clear" w:color="auto" w:fill="BFBFBF"/>
            <w:noWrap w:val="0"/>
            <w:vAlign w:val="center"/>
          </w:tcPr>
          <w:p w14:paraId="659F44B8">
            <w:pPr>
              <w:pStyle w:val="87"/>
              <w:bidi w:val="0"/>
              <w:rPr>
                <w:rFonts w:hint="default" w:ascii="Times New Roman" w:hAnsi="Times New Roman" w:eastAsia="宋体" w:cs="Times New Roman"/>
              </w:rPr>
            </w:pPr>
            <w:r>
              <w:rPr>
                <w:rFonts w:hint="default" w:ascii="Times New Roman" w:hAnsi="Times New Roman" w:eastAsia="宋体" w:cs="Times New Roman"/>
              </w:rPr>
              <w:t>名称</w:t>
            </w:r>
          </w:p>
        </w:tc>
        <w:tc>
          <w:tcPr>
            <w:tcW w:w="1238" w:type="pct"/>
            <w:shd w:val="clear" w:color="auto" w:fill="BFBFBF"/>
            <w:noWrap w:val="0"/>
            <w:vAlign w:val="center"/>
          </w:tcPr>
          <w:p w14:paraId="2C2CD498">
            <w:pPr>
              <w:pStyle w:val="87"/>
              <w:bidi w:val="0"/>
              <w:rPr>
                <w:rFonts w:hint="default" w:ascii="Times New Roman" w:hAnsi="Times New Roman" w:eastAsia="宋体" w:cs="Times New Roman"/>
              </w:rPr>
            </w:pPr>
            <w:r>
              <w:rPr>
                <w:rFonts w:hint="default" w:ascii="Times New Roman" w:hAnsi="Times New Roman" w:eastAsia="宋体" w:cs="Times New Roman"/>
              </w:rPr>
              <w:t>类型</w:t>
            </w:r>
          </w:p>
        </w:tc>
        <w:tc>
          <w:tcPr>
            <w:tcW w:w="1716" w:type="pct"/>
            <w:shd w:val="clear" w:color="auto" w:fill="BFBFBF"/>
            <w:noWrap w:val="0"/>
            <w:vAlign w:val="center"/>
          </w:tcPr>
          <w:p w14:paraId="549F7AE5">
            <w:pPr>
              <w:pStyle w:val="87"/>
              <w:bidi w:val="0"/>
              <w:rPr>
                <w:rFonts w:hint="default" w:ascii="Times New Roman" w:hAnsi="Times New Roman" w:eastAsia="宋体" w:cs="Times New Roman"/>
              </w:rPr>
            </w:pPr>
            <w:r>
              <w:rPr>
                <w:rFonts w:hint="default" w:ascii="Times New Roman" w:hAnsi="Times New Roman" w:eastAsia="宋体" w:cs="Times New Roman"/>
              </w:rPr>
              <w:t>说明</w:t>
            </w:r>
          </w:p>
        </w:tc>
        <w:tc>
          <w:tcPr>
            <w:tcW w:w="948" w:type="pct"/>
            <w:shd w:val="clear" w:color="auto" w:fill="BFBFBF"/>
            <w:noWrap w:val="0"/>
            <w:vAlign w:val="center"/>
          </w:tcPr>
          <w:p w14:paraId="6272B09D">
            <w:pPr>
              <w:pStyle w:val="87"/>
              <w:bidi w:val="0"/>
              <w:rPr>
                <w:rFonts w:hint="default" w:ascii="Times New Roman" w:hAnsi="Times New Roman" w:eastAsia="宋体" w:cs="Times New Roman"/>
              </w:rPr>
            </w:pPr>
            <w:r>
              <w:rPr>
                <w:rFonts w:hint="default" w:ascii="Times New Roman" w:hAnsi="Times New Roman" w:eastAsia="宋体" w:cs="Times New Roman"/>
              </w:rPr>
              <w:t>是否必填</w:t>
            </w:r>
          </w:p>
        </w:tc>
      </w:tr>
      <w:tr w14:paraId="29143C8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7985CC3A">
            <w:pPr>
              <w:pStyle w:val="87"/>
              <w:bidi w:val="0"/>
              <w:rPr>
                <w:rFonts w:hint="default" w:ascii="Times New Roman" w:hAnsi="Times New Roman" w:eastAsia="宋体" w:cs="Times New Roman"/>
                <w:kern w:val="2"/>
                <w:sz w:val="21"/>
                <w:lang w:val="en-US" w:eastAsia="zh-CN" w:bidi="ar-SA"/>
              </w:rPr>
            </w:pPr>
            <w:r>
              <w:rPr>
                <w:rFonts w:hint="default" w:ascii="Times New Roman" w:hAnsi="Times New Roman" w:cs="Times New Roman"/>
                <w:lang w:val="en-US" w:eastAsia="zh-CN"/>
              </w:rPr>
              <w:t>kjywrsbh</w:t>
            </w:r>
          </w:p>
        </w:tc>
        <w:tc>
          <w:tcPr>
            <w:tcW w:w="1238" w:type="pct"/>
            <w:noWrap w:val="0"/>
            <w:vAlign w:val="center"/>
          </w:tcPr>
          <w:p w14:paraId="5E5636B5">
            <w:pPr>
              <w:pStyle w:val="87"/>
              <w:bidi w:val="0"/>
              <w:rPr>
                <w:rFonts w:hint="default" w:ascii="Times New Roman" w:hAnsi="Times New Roman" w:eastAsia="宋体" w:cs="Times New Roman"/>
                <w:kern w:val="2"/>
                <w:sz w:val="21"/>
                <w:lang w:val="en-US" w:eastAsia="zh-CN" w:bidi="ar-SA"/>
              </w:rPr>
            </w:pPr>
            <w:r>
              <w:rPr>
                <w:rFonts w:hint="default" w:ascii="Times New Roman" w:hAnsi="Times New Roman" w:eastAsia="宋体" w:cs="Times New Roman"/>
              </w:rPr>
              <w:t>String</w:t>
            </w:r>
          </w:p>
        </w:tc>
        <w:tc>
          <w:tcPr>
            <w:tcW w:w="1716" w:type="pct"/>
            <w:noWrap w:val="0"/>
            <w:vAlign w:val="center"/>
          </w:tcPr>
          <w:p w14:paraId="412D8080">
            <w:pPr>
              <w:pStyle w:val="87"/>
              <w:bidi w:val="0"/>
              <w:rPr>
                <w:rFonts w:hint="default" w:ascii="Times New Roman" w:hAnsi="Times New Roman" w:eastAsia="宋体" w:cs="Times New Roman"/>
                <w:kern w:val="2"/>
                <w:sz w:val="21"/>
                <w:lang w:val="en-US" w:eastAsia="zh-CN" w:bidi="ar-SA"/>
              </w:rPr>
            </w:pPr>
            <w:r>
              <w:rPr>
                <w:rFonts w:hint="default" w:ascii="Times New Roman" w:hAnsi="Times New Roman" w:cs="Times New Roman"/>
                <w:lang w:val="en-US" w:eastAsia="zh-CN"/>
              </w:rPr>
              <w:t>扣缴义务人</w:t>
            </w:r>
            <w:r>
              <w:rPr>
                <w:rFonts w:hint="default" w:ascii="Times New Roman" w:hAnsi="Times New Roman" w:eastAsia="宋体" w:cs="Times New Roman"/>
              </w:rPr>
              <w:t>识别号</w:t>
            </w:r>
          </w:p>
        </w:tc>
        <w:tc>
          <w:tcPr>
            <w:tcW w:w="948" w:type="pct"/>
            <w:noWrap w:val="0"/>
            <w:vAlign w:val="center"/>
          </w:tcPr>
          <w:p w14:paraId="1AD2429C">
            <w:pPr>
              <w:pStyle w:val="87"/>
              <w:bidi w:val="0"/>
              <w:rPr>
                <w:rFonts w:hint="default" w:ascii="Times New Roman" w:hAnsi="Times New Roman" w:eastAsia="宋体" w:cs="Times New Roman"/>
                <w:kern w:val="2"/>
                <w:sz w:val="21"/>
                <w:lang w:val="en-US" w:eastAsia="zh-CN" w:bidi="ar-SA"/>
              </w:rPr>
            </w:pPr>
            <w:r>
              <w:rPr>
                <w:rFonts w:hint="default" w:ascii="Times New Roman" w:hAnsi="Times New Roman" w:cs="Times New Roman"/>
                <w:lang w:val="en-US" w:eastAsia="zh-CN"/>
              </w:rPr>
              <w:t>选</w:t>
            </w:r>
            <w:r>
              <w:rPr>
                <w:rFonts w:hint="default" w:ascii="Times New Roman" w:hAnsi="Times New Roman" w:eastAsia="宋体" w:cs="Times New Roman"/>
              </w:rPr>
              <w:t>填</w:t>
            </w:r>
          </w:p>
        </w:tc>
      </w:tr>
      <w:tr w14:paraId="70EBF9F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5663D6EA">
            <w:pPr>
              <w:pStyle w:val="87"/>
              <w:bidi w:val="0"/>
              <w:rPr>
                <w:rFonts w:hint="default" w:ascii="Times New Roman" w:hAnsi="Times New Roman" w:eastAsia="宋体" w:cs="Times New Roman"/>
                <w:kern w:val="2"/>
                <w:sz w:val="21"/>
                <w:lang w:val="en-US" w:eastAsia="zh-CN" w:bidi="ar-SA"/>
              </w:rPr>
            </w:pPr>
            <w:r>
              <w:rPr>
                <w:rFonts w:hint="default" w:ascii="Times New Roman" w:hAnsi="Times New Roman" w:cs="Times New Roman"/>
                <w:lang w:val="en-US" w:eastAsia="zh-CN"/>
              </w:rPr>
              <w:t>bkjnsrsbh</w:t>
            </w:r>
          </w:p>
        </w:tc>
        <w:tc>
          <w:tcPr>
            <w:tcW w:w="1238" w:type="pct"/>
            <w:noWrap w:val="0"/>
            <w:vAlign w:val="center"/>
          </w:tcPr>
          <w:p w14:paraId="0728C649">
            <w:pPr>
              <w:pStyle w:val="87"/>
              <w:bidi w:val="0"/>
              <w:rPr>
                <w:rFonts w:hint="default" w:ascii="Times New Roman" w:hAnsi="Times New Roman" w:eastAsia="宋体" w:cs="Times New Roman"/>
                <w:kern w:val="2"/>
                <w:sz w:val="21"/>
                <w:lang w:val="en-US" w:eastAsia="zh-CN" w:bidi="ar-SA"/>
              </w:rPr>
            </w:pPr>
            <w:r>
              <w:rPr>
                <w:rFonts w:hint="default" w:ascii="Times New Roman" w:hAnsi="Times New Roman" w:eastAsia="宋体" w:cs="Times New Roman"/>
              </w:rPr>
              <w:t>String</w:t>
            </w:r>
          </w:p>
        </w:tc>
        <w:tc>
          <w:tcPr>
            <w:tcW w:w="1716" w:type="pct"/>
            <w:noWrap w:val="0"/>
            <w:vAlign w:val="center"/>
          </w:tcPr>
          <w:p w14:paraId="4FAACD94">
            <w:pPr>
              <w:pStyle w:val="87"/>
              <w:bidi w:val="0"/>
              <w:rPr>
                <w:rFonts w:hint="default" w:ascii="Times New Roman" w:hAnsi="Times New Roman" w:eastAsia="宋体" w:cs="Times New Roman"/>
                <w:i/>
                <w:iCs/>
                <w:color w:val="7F7F7F"/>
                <w:kern w:val="2"/>
                <w:sz w:val="18"/>
                <w:szCs w:val="18"/>
                <w:lang w:val="en-US" w:eastAsia="zh-CN" w:bidi="ar-SA"/>
              </w:rPr>
            </w:pPr>
            <w:r>
              <w:rPr>
                <w:rFonts w:hint="default" w:ascii="Times New Roman" w:hAnsi="Times New Roman" w:cs="Times New Roman"/>
                <w:lang w:val="en-US" w:eastAsia="zh-CN"/>
              </w:rPr>
              <w:t>被扣缴纳税人识别号</w:t>
            </w:r>
          </w:p>
        </w:tc>
        <w:tc>
          <w:tcPr>
            <w:tcW w:w="948" w:type="pct"/>
            <w:noWrap w:val="0"/>
            <w:vAlign w:val="center"/>
          </w:tcPr>
          <w:p w14:paraId="09AC8DC5">
            <w:pPr>
              <w:pStyle w:val="87"/>
              <w:bidi w:val="0"/>
              <w:rPr>
                <w:rFonts w:hint="default" w:ascii="Times New Roman" w:hAnsi="Times New Roman" w:eastAsia="宋体" w:cs="Times New Roman"/>
                <w:kern w:val="2"/>
                <w:sz w:val="21"/>
                <w:lang w:val="en-US" w:eastAsia="zh-CN" w:bidi="ar-SA"/>
              </w:rPr>
            </w:pPr>
            <w:r>
              <w:rPr>
                <w:rFonts w:hint="default" w:ascii="Times New Roman" w:hAnsi="Times New Roman" w:cs="Times New Roman"/>
                <w:lang w:val="en-US" w:eastAsia="zh-CN"/>
              </w:rPr>
              <w:t>选</w:t>
            </w:r>
            <w:r>
              <w:rPr>
                <w:rFonts w:hint="default" w:ascii="Times New Roman" w:hAnsi="Times New Roman" w:eastAsia="宋体" w:cs="Times New Roman"/>
              </w:rPr>
              <w:t>填</w:t>
            </w:r>
          </w:p>
        </w:tc>
      </w:tr>
      <w:tr w14:paraId="49326F3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7B2D21EA">
            <w:pPr>
              <w:pStyle w:val="87"/>
              <w:bidi w:val="0"/>
              <w:rPr>
                <w:rFonts w:hint="default" w:ascii="Times New Roman" w:hAnsi="Times New Roman" w:eastAsia="宋体" w:cs="Times New Roman"/>
              </w:rPr>
            </w:pPr>
            <w:r>
              <w:rPr>
                <w:rFonts w:hint="default" w:ascii="Times New Roman" w:hAnsi="Times New Roman" w:cs="Times New Roman"/>
                <w:kern w:val="0"/>
                <w:sz w:val="22"/>
                <w:szCs w:val="22"/>
                <w:lang w:bidi="ar"/>
              </w:rPr>
              <w:t>jkdwrnsrsbh</w:t>
            </w:r>
          </w:p>
        </w:tc>
        <w:tc>
          <w:tcPr>
            <w:tcW w:w="1238" w:type="pct"/>
            <w:noWrap w:val="0"/>
            <w:vAlign w:val="center"/>
          </w:tcPr>
          <w:p w14:paraId="280772DE">
            <w:pPr>
              <w:pStyle w:val="87"/>
              <w:bidi w:val="0"/>
              <w:rPr>
                <w:rFonts w:hint="default" w:ascii="Times New Roman" w:hAnsi="Times New Roman" w:eastAsia="宋体" w:cs="Times New Roman"/>
              </w:rPr>
            </w:pPr>
            <w:r>
              <w:rPr>
                <w:rFonts w:hint="default" w:ascii="Times New Roman" w:hAnsi="Times New Roman" w:eastAsia="宋体" w:cs="Times New Roman"/>
              </w:rPr>
              <w:t>String</w:t>
            </w:r>
          </w:p>
        </w:tc>
        <w:tc>
          <w:tcPr>
            <w:tcW w:w="1716" w:type="pct"/>
            <w:noWrap w:val="0"/>
            <w:vAlign w:val="center"/>
          </w:tcPr>
          <w:p w14:paraId="367B1D36">
            <w:pPr>
              <w:pStyle w:val="87"/>
              <w:bidi w:val="0"/>
              <w:rPr>
                <w:rFonts w:hint="default" w:ascii="Times New Roman" w:hAnsi="Times New Roman" w:eastAsia="宋体" w:cs="Times New Roman"/>
              </w:rPr>
            </w:pPr>
            <w:r>
              <w:rPr>
                <w:rFonts w:hint="default" w:ascii="Times New Roman" w:hAnsi="Times New Roman" w:eastAsia="宋体" w:cs="Times New Roman"/>
                <w:lang w:val="en-US" w:eastAsia="zh-CN"/>
              </w:rPr>
              <w:t>缴款单位人</w:t>
            </w:r>
            <w:r>
              <w:rPr>
                <w:rFonts w:hint="default" w:ascii="Times New Roman" w:hAnsi="Times New Roman" w:eastAsia="宋体" w:cs="Times New Roman"/>
              </w:rPr>
              <w:t>纳税人识别号</w:t>
            </w:r>
          </w:p>
        </w:tc>
        <w:tc>
          <w:tcPr>
            <w:tcW w:w="948" w:type="pct"/>
            <w:noWrap w:val="0"/>
            <w:vAlign w:val="center"/>
          </w:tcPr>
          <w:p w14:paraId="62595D94">
            <w:pPr>
              <w:pStyle w:val="87"/>
              <w:bidi w:val="0"/>
              <w:rPr>
                <w:rFonts w:hint="default" w:ascii="Times New Roman" w:hAnsi="Times New Roman" w:eastAsia="宋体" w:cs="Times New Roman"/>
              </w:rPr>
            </w:pPr>
            <w:r>
              <w:rPr>
                <w:rFonts w:hint="default" w:ascii="Times New Roman" w:hAnsi="Times New Roman" w:cs="Times New Roman"/>
                <w:lang w:val="en-US" w:eastAsia="zh-CN"/>
              </w:rPr>
              <w:t>选</w:t>
            </w:r>
            <w:r>
              <w:rPr>
                <w:rFonts w:hint="default" w:ascii="Times New Roman" w:hAnsi="Times New Roman" w:eastAsia="宋体" w:cs="Times New Roman"/>
              </w:rPr>
              <w:t>填</w:t>
            </w:r>
          </w:p>
        </w:tc>
      </w:tr>
    </w:tbl>
    <w:p w14:paraId="359B151B">
      <w:pPr>
        <w:rPr>
          <w:rFonts w:hint="default" w:ascii="Times New Roman" w:hAnsi="Times New Roman" w:cs="Times New Roman"/>
          <w:color w:val="000000"/>
          <w:sz w:val="24"/>
        </w:rPr>
      </w:pPr>
      <w:r>
        <w:rPr>
          <w:rFonts w:hint="default" w:ascii="Times New Roman" w:hAnsi="Times New Roman" w:cs="Times New Roman"/>
          <w:color w:val="000000"/>
          <w:sz w:val="24"/>
          <w:lang w:eastAsia="zh-CN"/>
        </w:rPr>
        <w:t>出参说明</w:t>
      </w:r>
      <w:r>
        <w:rPr>
          <w:rFonts w:hint="default" w:ascii="Times New Roman" w:hAnsi="Times New Roman" w:cs="Times New Roman"/>
          <w:color w:val="000000"/>
          <w:sz w:val="24"/>
        </w:rPr>
        <w:t>：</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7"/>
        <w:gridCol w:w="2071"/>
        <w:gridCol w:w="2884"/>
        <w:gridCol w:w="1591"/>
      </w:tblGrid>
      <w:tr w14:paraId="32F7A46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shd w:val="clear" w:color="auto" w:fill="BFBFBF"/>
            <w:noWrap w:val="0"/>
            <w:vAlign w:val="center"/>
          </w:tcPr>
          <w:p w14:paraId="22C59F7C">
            <w:pPr>
              <w:pStyle w:val="87"/>
              <w:bidi w:val="0"/>
              <w:rPr>
                <w:rFonts w:hint="default" w:ascii="Times New Roman" w:hAnsi="Times New Roman" w:eastAsia="宋体" w:cs="Times New Roman"/>
              </w:rPr>
            </w:pPr>
            <w:r>
              <w:rPr>
                <w:rFonts w:hint="default" w:ascii="Times New Roman" w:hAnsi="Times New Roman" w:eastAsia="宋体" w:cs="Times New Roman"/>
              </w:rPr>
              <w:t>名称</w:t>
            </w:r>
          </w:p>
        </w:tc>
        <w:tc>
          <w:tcPr>
            <w:tcW w:w="1235" w:type="pct"/>
            <w:shd w:val="clear" w:color="auto" w:fill="BFBFBF"/>
            <w:noWrap w:val="0"/>
            <w:vAlign w:val="center"/>
          </w:tcPr>
          <w:p w14:paraId="07F614CF">
            <w:pPr>
              <w:pStyle w:val="87"/>
              <w:bidi w:val="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类型</w:t>
            </w:r>
          </w:p>
        </w:tc>
        <w:tc>
          <w:tcPr>
            <w:tcW w:w="1720" w:type="pct"/>
            <w:shd w:val="clear" w:color="auto" w:fill="BFBFBF"/>
            <w:noWrap w:val="0"/>
            <w:vAlign w:val="center"/>
          </w:tcPr>
          <w:p w14:paraId="40CBEBAA">
            <w:pPr>
              <w:pStyle w:val="87"/>
              <w:bidi w:val="0"/>
              <w:rPr>
                <w:rFonts w:hint="default" w:ascii="Times New Roman" w:hAnsi="Times New Roman" w:eastAsia="宋体" w:cs="Times New Roman"/>
              </w:rPr>
            </w:pPr>
            <w:r>
              <w:rPr>
                <w:rFonts w:hint="default" w:ascii="Times New Roman" w:hAnsi="Times New Roman" w:eastAsia="宋体" w:cs="Times New Roman"/>
              </w:rPr>
              <w:t>说明</w:t>
            </w:r>
          </w:p>
        </w:tc>
        <w:tc>
          <w:tcPr>
            <w:tcW w:w="947" w:type="pct"/>
            <w:shd w:val="clear" w:color="auto" w:fill="BFBFBF"/>
            <w:noWrap w:val="0"/>
            <w:vAlign w:val="center"/>
          </w:tcPr>
          <w:p w14:paraId="4C914F9C">
            <w:pPr>
              <w:pStyle w:val="87"/>
              <w:bidi w:val="0"/>
              <w:rPr>
                <w:rFonts w:hint="default" w:ascii="Times New Roman" w:hAnsi="Times New Roman" w:eastAsia="宋体" w:cs="Times New Roman"/>
              </w:rPr>
            </w:pPr>
            <w:r>
              <w:rPr>
                <w:rFonts w:hint="default" w:ascii="Times New Roman" w:hAnsi="Times New Roman" w:eastAsia="宋体" w:cs="Times New Roman"/>
              </w:rPr>
              <w:t>描述</w:t>
            </w:r>
          </w:p>
        </w:tc>
      </w:tr>
      <w:tr w14:paraId="289BE53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6E4AB537">
            <w:pPr>
              <w:pStyle w:val="87"/>
              <w:bidi w:val="0"/>
              <w:rPr>
                <w:rFonts w:hint="default" w:ascii="Times New Roman" w:hAnsi="Times New Roman" w:eastAsia="宋体" w:cs="Times New Roman"/>
                <w:lang w:eastAsia="zh-Hans"/>
              </w:rPr>
            </w:pPr>
            <w:r>
              <w:rPr>
                <w:rFonts w:hint="default" w:ascii="Times New Roman" w:hAnsi="Times New Roman" w:eastAsia="宋体" w:cs="Times New Roman"/>
                <w:lang w:eastAsia="zh-Hans"/>
              </w:rPr>
              <w:t>returncode</w:t>
            </w:r>
          </w:p>
        </w:tc>
        <w:tc>
          <w:tcPr>
            <w:tcW w:w="1235" w:type="pct"/>
            <w:noWrap w:val="0"/>
            <w:vAlign w:val="center"/>
          </w:tcPr>
          <w:p w14:paraId="6BFDDDA9">
            <w:pPr>
              <w:pStyle w:val="87"/>
              <w:bidi w:val="0"/>
              <w:rPr>
                <w:rFonts w:hint="default" w:ascii="Times New Roman" w:hAnsi="Times New Roman" w:eastAsia="宋体" w:cs="Times New Roman"/>
                <w:lang w:eastAsia="zh-Hans"/>
              </w:rPr>
            </w:pPr>
            <w:r>
              <w:rPr>
                <w:rFonts w:hint="default" w:ascii="Times New Roman" w:hAnsi="Times New Roman" w:eastAsia="宋体" w:cs="Times New Roman"/>
              </w:rPr>
              <w:t>String</w:t>
            </w:r>
          </w:p>
        </w:tc>
        <w:tc>
          <w:tcPr>
            <w:tcW w:w="1720" w:type="pct"/>
            <w:noWrap w:val="0"/>
            <w:vAlign w:val="center"/>
          </w:tcPr>
          <w:p w14:paraId="3896C8D9">
            <w:pPr>
              <w:pStyle w:val="87"/>
              <w:bidi w:val="0"/>
              <w:rPr>
                <w:rFonts w:hint="default" w:ascii="Times New Roman" w:hAnsi="Times New Roman" w:eastAsia="宋体" w:cs="Times New Roman"/>
              </w:rPr>
            </w:pPr>
            <w:r>
              <w:rPr>
                <w:rFonts w:hint="default" w:ascii="Times New Roman" w:hAnsi="Times New Roman" w:eastAsia="宋体" w:cs="Times New Roman"/>
              </w:rPr>
              <w:t>返回状态码</w:t>
            </w:r>
          </w:p>
        </w:tc>
        <w:tc>
          <w:tcPr>
            <w:tcW w:w="947" w:type="pct"/>
            <w:noWrap w:val="0"/>
            <w:vAlign w:val="center"/>
          </w:tcPr>
          <w:p w14:paraId="5586200E">
            <w:pPr>
              <w:pStyle w:val="87"/>
              <w:bidi w:val="0"/>
              <w:rPr>
                <w:rFonts w:hint="default" w:ascii="Times New Roman" w:hAnsi="Times New Roman" w:eastAsia="宋体" w:cs="Times New Roman"/>
                <w:lang w:eastAsia="zh-Hans"/>
              </w:rPr>
            </w:pPr>
          </w:p>
        </w:tc>
      </w:tr>
      <w:tr w14:paraId="7AD3EED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221321D3">
            <w:pPr>
              <w:pStyle w:val="87"/>
              <w:bidi w:val="0"/>
              <w:rPr>
                <w:rFonts w:hint="default" w:ascii="Times New Roman" w:hAnsi="Times New Roman" w:eastAsia="宋体" w:cs="Times New Roman"/>
                <w:lang w:eastAsia="zh-Hans"/>
              </w:rPr>
            </w:pPr>
            <w:r>
              <w:rPr>
                <w:rFonts w:hint="default" w:ascii="Times New Roman" w:hAnsi="Times New Roman" w:eastAsia="宋体" w:cs="Times New Roman"/>
                <w:lang w:eastAsia="zh-Hans"/>
              </w:rPr>
              <w:t>returnmsg</w:t>
            </w:r>
          </w:p>
        </w:tc>
        <w:tc>
          <w:tcPr>
            <w:tcW w:w="1235" w:type="pct"/>
            <w:noWrap w:val="0"/>
            <w:vAlign w:val="center"/>
          </w:tcPr>
          <w:p w14:paraId="151939EE">
            <w:pPr>
              <w:pStyle w:val="87"/>
              <w:bidi w:val="0"/>
              <w:rPr>
                <w:rFonts w:hint="default" w:ascii="Times New Roman" w:hAnsi="Times New Roman" w:eastAsia="宋体" w:cs="Times New Roman"/>
                <w:lang w:eastAsia="zh-Hans"/>
              </w:rPr>
            </w:pPr>
            <w:r>
              <w:rPr>
                <w:rFonts w:hint="default" w:ascii="Times New Roman" w:hAnsi="Times New Roman" w:eastAsia="宋体" w:cs="Times New Roman"/>
                <w:lang w:val="en-US" w:eastAsia="zh-CN"/>
              </w:rPr>
              <w:t>String</w:t>
            </w:r>
          </w:p>
        </w:tc>
        <w:tc>
          <w:tcPr>
            <w:tcW w:w="1720" w:type="pct"/>
            <w:noWrap w:val="0"/>
            <w:vAlign w:val="center"/>
          </w:tcPr>
          <w:p w14:paraId="114A45F1">
            <w:pPr>
              <w:pStyle w:val="87"/>
              <w:bidi w:val="0"/>
              <w:rPr>
                <w:rFonts w:hint="default" w:ascii="Times New Roman" w:hAnsi="Times New Roman" w:eastAsia="宋体" w:cs="Times New Roman"/>
                <w:lang w:eastAsia="zh-Hans"/>
              </w:rPr>
            </w:pPr>
            <w:r>
              <w:rPr>
                <w:rFonts w:hint="default" w:ascii="Times New Roman" w:hAnsi="Times New Roman" w:eastAsia="宋体" w:cs="Times New Roman"/>
              </w:rPr>
              <w:t>返回信息</w:t>
            </w:r>
          </w:p>
        </w:tc>
        <w:tc>
          <w:tcPr>
            <w:tcW w:w="947" w:type="pct"/>
            <w:noWrap w:val="0"/>
            <w:vAlign w:val="center"/>
          </w:tcPr>
          <w:p w14:paraId="26FEBF99">
            <w:pPr>
              <w:pStyle w:val="87"/>
              <w:bidi w:val="0"/>
              <w:rPr>
                <w:rFonts w:hint="default" w:ascii="Times New Roman" w:hAnsi="Times New Roman" w:eastAsia="宋体" w:cs="Times New Roman"/>
                <w:lang w:eastAsia="zh-Hans"/>
              </w:rPr>
            </w:pPr>
          </w:p>
        </w:tc>
      </w:tr>
      <w:tr w14:paraId="654D391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5000" w:type="pct"/>
            <w:gridSpan w:val="4"/>
            <w:noWrap w:val="0"/>
            <w:vAlign w:val="bottom"/>
          </w:tcPr>
          <w:p w14:paraId="6E05AAFD">
            <w:pPr>
              <w:pStyle w:val="87"/>
              <w:bidi w:val="0"/>
              <w:jc w:val="center"/>
              <w:rPr>
                <w:rFonts w:hint="default" w:ascii="Times New Roman" w:hAnsi="Times New Roman" w:eastAsia="宋体" w:cs="Times New Roman"/>
                <w:lang w:val="en-US" w:eastAsia="zh-CN"/>
              </w:rPr>
            </w:pPr>
            <w:r>
              <w:rPr>
                <w:rFonts w:hint="default" w:ascii="Times New Roman" w:hAnsi="Times New Roman" w:cs="Times New Roman"/>
                <w:lang w:val="en-US" w:eastAsia="zh-CN"/>
              </w:rPr>
              <w:t>代扣代缴完税凭证</w:t>
            </w:r>
          </w:p>
        </w:tc>
      </w:tr>
      <w:tr w14:paraId="7B9D2B1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bottom"/>
          </w:tcPr>
          <w:p w14:paraId="0C27FC1E">
            <w:pPr>
              <w:pStyle w:val="8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bkjnsrsbh</w:t>
            </w:r>
          </w:p>
        </w:tc>
        <w:tc>
          <w:tcPr>
            <w:tcW w:w="1235" w:type="pct"/>
            <w:noWrap w:val="0"/>
            <w:vAlign w:val="center"/>
          </w:tcPr>
          <w:p w14:paraId="4EC1F570">
            <w:pPr>
              <w:pStyle w:val="87"/>
              <w:bidi w:val="0"/>
              <w:rPr>
                <w:rFonts w:hint="default" w:ascii="Times New Roman" w:hAnsi="Times New Roman" w:eastAsia="宋体" w:cs="Times New Roman"/>
                <w:lang w:val="en-US" w:eastAsia="zh-Hans"/>
              </w:rPr>
            </w:pPr>
            <w:r>
              <w:rPr>
                <w:rFonts w:hint="default" w:ascii="Times New Roman" w:hAnsi="Times New Roman" w:eastAsia="宋体" w:cs="Times New Roman"/>
                <w:lang w:val="en-US" w:eastAsia="zh-CN"/>
              </w:rPr>
              <w:t>String</w:t>
            </w:r>
          </w:p>
        </w:tc>
        <w:tc>
          <w:tcPr>
            <w:tcW w:w="1720" w:type="pct"/>
            <w:noWrap w:val="0"/>
            <w:vAlign w:val="bottom"/>
          </w:tcPr>
          <w:p w14:paraId="79EF7B0D">
            <w:pPr>
              <w:pStyle w:val="8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被扣缴纳税人识别号</w:t>
            </w:r>
          </w:p>
        </w:tc>
        <w:tc>
          <w:tcPr>
            <w:tcW w:w="947" w:type="pct"/>
            <w:noWrap w:val="0"/>
            <w:vAlign w:val="center"/>
          </w:tcPr>
          <w:p w14:paraId="5776ADAA">
            <w:pPr>
              <w:pStyle w:val="87"/>
              <w:bidi w:val="0"/>
              <w:rPr>
                <w:rFonts w:hint="default" w:ascii="Times New Roman" w:hAnsi="Times New Roman" w:eastAsia="宋体" w:cs="Times New Roman"/>
                <w:lang w:val="en-US" w:eastAsia="zh-CN"/>
              </w:rPr>
            </w:pPr>
          </w:p>
        </w:tc>
      </w:tr>
      <w:tr w14:paraId="3CB63F4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bottom"/>
          </w:tcPr>
          <w:p w14:paraId="5D083022">
            <w:pPr>
              <w:pStyle w:val="8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dkdjwspzh</w:t>
            </w:r>
          </w:p>
        </w:tc>
        <w:tc>
          <w:tcPr>
            <w:tcW w:w="1235" w:type="pct"/>
            <w:noWrap w:val="0"/>
            <w:vAlign w:val="center"/>
          </w:tcPr>
          <w:p w14:paraId="143C9083">
            <w:pPr>
              <w:pStyle w:val="87"/>
              <w:bidi w:val="0"/>
              <w:rPr>
                <w:rFonts w:hint="default" w:ascii="Times New Roman" w:hAnsi="Times New Roman" w:eastAsia="宋体" w:cs="Times New Roman"/>
                <w:lang w:val="en-US" w:eastAsia="zh-Hans"/>
              </w:rPr>
            </w:pPr>
            <w:r>
              <w:rPr>
                <w:rFonts w:hint="default" w:ascii="Times New Roman" w:hAnsi="Times New Roman" w:eastAsia="宋体" w:cs="Times New Roman"/>
                <w:lang w:val="en-US" w:eastAsia="zh-CN"/>
              </w:rPr>
              <w:t>String</w:t>
            </w:r>
          </w:p>
        </w:tc>
        <w:tc>
          <w:tcPr>
            <w:tcW w:w="1720" w:type="pct"/>
            <w:noWrap w:val="0"/>
            <w:vAlign w:val="bottom"/>
          </w:tcPr>
          <w:p w14:paraId="46E288F6">
            <w:pPr>
              <w:pStyle w:val="8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代扣代缴完税凭证号</w:t>
            </w:r>
          </w:p>
        </w:tc>
        <w:tc>
          <w:tcPr>
            <w:tcW w:w="947" w:type="pct"/>
            <w:noWrap w:val="0"/>
            <w:vAlign w:val="center"/>
          </w:tcPr>
          <w:p w14:paraId="2F7AC438">
            <w:pPr>
              <w:pStyle w:val="87"/>
              <w:bidi w:val="0"/>
              <w:rPr>
                <w:rFonts w:hint="default" w:ascii="Times New Roman" w:hAnsi="Times New Roman" w:eastAsia="宋体" w:cs="Times New Roman"/>
                <w:lang w:val="en-US" w:eastAsia="zh-CN"/>
              </w:rPr>
            </w:pPr>
          </w:p>
        </w:tc>
      </w:tr>
      <w:tr w14:paraId="2DC8172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90" w:hRule="atLeast"/>
          <w:jc w:val="center"/>
        </w:trPr>
        <w:tc>
          <w:tcPr>
            <w:tcW w:w="1096" w:type="pct"/>
            <w:noWrap w:val="0"/>
            <w:vAlign w:val="bottom"/>
          </w:tcPr>
          <w:p w14:paraId="4AE0ABC8">
            <w:pPr>
              <w:pStyle w:val="8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kjywrsbh</w:t>
            </w:r>
          </w:p>
        </w:tc>
        <w:tc>
          <w:tcPr>
            <w:tcW w:w="1235" w:type="pct"/>
            <w:noWrap w:val="0"/>
            <w:vAlign w:val="center"/>
          </w:tcPr>
          <w:p w14:paraId="004FB413">
            <w:pPr>
              <w:pStyle w:val="87"/>
              <w:bidi w:val="0"/>
              <w:rPr>
                <w:rFonts w:hint="default" w:ascii="Times New Roman" w:hAnsi="Times New Roman" w:eastAsia="宋体" w:cs="Times New Roman"/>
                <w:lang w:val="en-US" w:eastAsia="zh-Hans"/>
              </w:rPr>
            </w:pPr>
            <w:r>
              <w:rPr>
                <w:rFonts w:hint="default" w:ascii="Times New Roman" w:hAnsi="Times New Roman" w:eastAsia="宋体" w:cs="Times New Roman"/>
                <w:lang w:val="en-US" w:eastAsia="zh-CN"/>
              </w:rPr>
              <w:t>String</w:t>
            </w:r>
          </w:p>
        </w:tc>
        <w:tc>
          <w:tcPr>
            <w:tcW w:w="1720" w:type="pct"/>
            <w:noWrap w:val="0"/>
            <w:vAlign w:val="bottom"/>
          </w:tcPr>
          <w:p w14:paraId="37C71420">
            <w:pPr>
              <w:pStyle w:val="8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扣缴义务人识别号</w:t>
            </w:r>
          </w:p>
        </w:tc>
        <w:tc>
          <w:tcPr>
            <w:tcW w:w="947" w:type="pct"/>
            <w:noWrap w:val="0"/>
            <w:vAlign w:val="center"/>
          </w:tcPr>
          <w:p w14:paraId="44F0E81A">
            <w:pPr>
              <w:pStyle w:val="87"/>
              <w:bidi w:val="0"/>
              <w:rPr>
                <w:rFonts w:hint="default" w:ascii="Times New Roman" w:hAnsi="Times New Roman" w:eastAsia="宋体" w:cs="Times New Roman"/>
                <w:lang w:val="en-US" w:eastAsia="zh-CN"/>
              </w:rPr>
            </w:pPr>
          </w:p>
        </w:tc>
      </w:tr>
      <w:tr w14:paraId="6253BEC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bottom"/>
          </w:tcPr>
          <w:p w14:paraId="07B4E90E">
            <w:pPr>
              <w:pStyle w:val="8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tfrq</w:t>
            </w:r>
          </w:p>
        </w:tc>
        <w:tc>
          <w:tcPr>
            <w:tcW w:w="1235" w:type="pct"/>
            <w:noWrap w:val="0"/>
            <w:vAlign w:val="center"/>
          </w:tcPr>
          <w:p w14:paraId="18544C1B">
            <w:pPr>
              <w:pStyle w:val="8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String</w:t>
            </w:r>
          </w:p>
        </w:tc>
        <w:tc>
          <w:tcPr>
            <w:tcW w:w="1720" w:type="pct"/>
            <w:noWrap w:val="0"/>
            <w:vAlign w:val="bottom"/>
          </w:tcPr>
          <w:p w14:paraId="68426465">
            <w:pPr>
              <w:pStyle w:val="8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填发日期</w:t>
            </w:r>
          </w:p>
        </w:tc>
        <w:tc>
          <w:tcPr>
            <w:tcW w:w="947" w:type="pct"/>
            <w:noWrap w:val="0"/>
            <w:vAlign w:val="center"/>
          </w:tcPr>
          <w:p w14:paraId="7615F699">
            <w:pPr>
              <w:pStyle w:val="8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YYYYMMDD</w:t>
            </w:r>
          </w:p>
        </w:tc>
      </w:tr>
      <w:tr w14:paraId="7D54459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5000" w:type="pct"/>
            <w:gridSpan w:val="4"/>
            <w:noWrap w:val="0"/>
            <w:vAlign w:val="center"/>
          </w:tcPr>
          <w:p w14:paraId="6E391754">
            <w:pPr>
              <w:pStyle w:val="87"/>
              <w:bidi w:val="0"/>
              <w:jc w:val="center"/>
              <w:rPr>
                <w:rFonts w:hint="default" w:ascii="Times New Roman" w:hAnsi="Times New Roman" w:eastAsia="宋体" w:cs="Times New Roman"/>
                <w:lang w:val="en-US" w:eastAsia="zh-CN"/>
              </w:rPr>
            </w:pPr>
            <w:r>
              <w:rPr>
                <w:rFonts w:hint="default" w:ascii="Times New Roman" w:hAnsi="Times New Roman" w:cs="Times New Roman"/>
                <w:lang w:val="en-US" w:eastAsia="zh-CN"/>
              </w:rPr>
              <w:t>海关缴款书</w:t>
            </w:r>
          </w:p>
        </w:tc>
      </w:tr>
      <w:tr w14:paraId="7617F94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5BA4A404">
            <w:pPr>
              <w:pStyle w:val="8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jkdwrnsrsbh</w:t>
            </w:r>
          </w:p>
        </w:tc>
        <w:tc>
          <w:tcPr>
            <w:tcW w:w="1235" w:type="pct"/>
            <w:noWrap w:val="0"/>
            <w:vAlign w:val="center"/>
          </w:tcPr>
          <w:p w14:paraId="0742245B">
            <w:pPr>
              <w:pStyle w:val="87"/>
              <w:bidi w:val="0"/>
              <w:rPr>
                <w:rFonts w:hint="default" w:ascii="Times New Roman" w:hAnsi="Times New Roman" w:eastAsia="宋体" w:cs="Times New Roman"/>
                <w:lang w:val="en-US" w:eastAsia="zh-Hans"/>
              </w:rPr>
            </w:pPr>
            <w:r>
              <w:rPr>
                <w:rFonts w:hint="default" w:ascii="Times New Roman" w:hAnsi="Times New Roman" w:eastAsia="宋体" w:cs="Times New Roman"/>
                <w:lang w:val="en-US" w:eastAsia="zh-CN"/>
              </w:rPr>
              <w:t>String</w:t>
            </w:r>
          </w:p>
        </w:tc>
        <w:tc>
          <w:tcPr>
            <w:tcW w:w="1720" w:type="pct"/>
            <w:noWrap w:val="0"/>
            <w:vAlign w:val="center"/>
          </w:tcPr>
          <w:p w14:paraId="6DE9FB0E">
            <w:pPr>
              <w:pStyle w:val="8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缴款单位人纳税人识别号</w:t>
            </w:r>
          </w:p>
        </w:tc>
        <w:tc>
          <w:tcPr>
            <w:tcW w:w="947" w:type="pct"/>
            <w:noWrap w:val="0"/>
            <w:vAlign w:val="center"/>
          </w:tcPr>
          <w:p w14:paraId="483E3490">
            <w:pPr>
              <w:pStyle w:val="87"/>
              <w:bidi w:val="0"/>
              <w:rPr>
                <w:rFonts w:hint="default" w:ascii="Times New Roman" w:hAnsi="Times New Roman" w:eastAsia="宋体" w:cs="Times New Roman"/>
                <w:lang w:val="en-US" w:eastAsia="zh-CN"/>
              </w:rPr>
            </w:pPr>
          </w:p>
        </w:tc>
      </w:tr>
      <w:tr w14:paraId="4CA7CAD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1F70F452">
            <w:pPr>
              <w:pStyle w:val="8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hgjkshm</w:t>
            </w:r>
          </w:p>
        </w:tc>
        <w:tc>
          <w:tcPr>
            <w:tcW w:w="1235" w:type="pct"/>
            <w:noWrap w:val="0"/>
            <w:vAlign w:val="center"/>
          </w:tcPr>
          <w:p w14:paraId="5BE88043">
            <w:pPr>
              <w:pStyle w:val="87"/>
              <w:bidi w:val="0"/>
              <w:rPr>
                <w:rFonts w:hint="default" w:ascii="Times New Roman" w:hAnsi="Times New Roman" w:eastAsia="宋体" w:cs="Times New Roman"/>
                <w:lang w:val="en-US" w:eastAsia="zh-Hans"/>
              </w:rPr>
            </w:pPr>
            <w:r>
              <w:rPr>
                <w:rFonts w:hint="default" w:ascii="Times New Roman" w:hAnsi="Times New Roman" w:eastAsia="宋体" w:cs="Times New Roman"/>
                <w:lang w:val="en-US" w:eastAsia="zh-CN"/>
              </w:rPr>
              <w:t>String</w:t>
            </w:r>
          </w:p>
        </w:tc>
        <w:tc>
          <w:tcPr>
            <w:tcW w:w="1720" w:type="pct"/>
            <w:noWrap w:val="0"/>
            <w:vAlign w:val="center"/>
          </w:tcPr>
          <w:p w14:paraId="6A77D79D">
            <w:pPr>
              <w:pStyle w:val="8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海关缴款书号码</w:t>
            </w:r>
          </w:p>
        </w:tc>
        <w:tc>
          <w:tcPr>
            <w:tcW w:w="947" w:type="pct"/>
            <w:noWrap w:val="0"/>
            <w:vAlign w:val="center"/>
          </w:tcPr>
          <w:p w14:paraId="2B3A69B0">
            <w:pPr>
              <w:pStyle w:val="87"/>
              <w:bidi w:val="0"/>
              <w:rPr>
                <w:rFonts w:hint="default" w:ascii="Times New Roman" w:hAnsi="Times New Roman" w:eastAsia="宋体" w:cs="Times New Roman"/>
                <w:lang w:val="en-US" w:eastAsia="zh-CN"/>
              </w:rPr>
            </w:pPr>
          </w:p>
        </w:tc>
      </w:tr>
      <w:tr w14:paraId="52B613B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094E4895">
            <w:pPr>
              <w:pStyle w:val="8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tfrq</w:t>
            </w:r>
          </w:p>
        </w:tc>
        <w:tc>
          <w:tcPr>
            <w:tcW w:w="1235" w:type="pct"/>
            <w:noWrap w:val="0"/>
            <w:vAlign w:val="center"/>
          </w:tcPr>
          <w:p w14:paraId="2A67A53A">
            <w:pPr>
              <w:pStyle w:val="87"/>
              <w:bidi w:val="0"/>
              <w:rPr>
                <w:rFonts w:hint="default" w:ascii="Times New Roman" w:hAnsi="Times New Roman" w:eastAsia="宋体" w:cs="Times New Roman"/>
                <w:lang w:val="en-US" w:eastAsia="zh-Hans"/>
              </w:rPr>
            </w:pPr>
            <w:r>
              <w:rPr>
                <w:rFonts w:hint="default" w:ascii="Times New Roman" w:hAnsi="Times New Roman" w:eastAsia="宋体" w:cs="Times New Roman"/>
                <w:lang w:val="en-US" w:eastAsia="zh-CN"/>
              </w:rPr>
              <w:t>String</w:t>
            </w:r>
          </w:p>
        </w:tc>
        <w:tc>
          <w:tcPr>
            <w:tcW w:w="1720" w:type="pct"/>
            <w:noWrap w:val="0"/>
            <w:vAlign w:val="center"/>
          </w:tcPr>
          <w:p w14:paraId="26778421">
            <w:pPr>
              <w:pStyle w:val="8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填发日期</w:t>
            </w:r>
          </w:p>
        </w:tc>
        <w:tc>
          <w:tcPr>
            <w:tcW w:w="947" w:type="pct"/>
            <w:noWrap w:val="0"/>
            <w:vAlign w:val="center"/>
          </w:tcPr>
          <w:p w14:paraId="5CDA53FF">
            <w:pPr>
              <w:pStyle w:val="8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YYYYMMDD</w:t>
            </w:r>
          </w:p>
        </w:tc>
      </w:tr>
    </w:tbl>
    <w:p w14:paraId="4943113E">
      <w:pPr>
        <w:spacing w:before="156" w:beforeLines="50" w:after="31" w:afterLines="10" w:line="360" w:lineRule="auto"/>
        <w:ind w:firstLine="480" w:firstLineChars="200"/>
        <w:rPr>
          <w:rFonts w:hint="default" w:ascii="Times New Roman" w:hAnsi="Times New Roman" w:cs="Times New Roman"/>
          <w:color w:val="000000"/>
          <w:sz w:val="24"/>
        </w:rPr>
      </w:pPr>
      <w:r>
        <w:rPr>
          <w:rFonts w:hint="default" w:ascii="Times New Roman" w:hAnsi="Times New Roman" w:cs="Times New Roman"/>
          <w:color w:val="000000"/>
          <w:sz w:val="24"/>
        </w:rPr>
        <w:t>请求业务报文样例：</w:t>
      </w:r>
    </w:p>
    <w:p w14:paraId="024D073B">
      <w:pPr>
        <w:pStyle w:val="29"/>
        <w:widowControl/>
        <w:pBdr>
          <w:top w:val="single" w:color="auto" w:sz="4" w:space="0"/>
          <w:left w:val="single" w:color="auto" w:sz="4" w:space="0"/>
          <w:bottom w:val="single" w:color="auto" w:sz="4" w:space="0"/>
          <w:right w:val="single" w:color="auto" w:sz="4" w:space="0"/>
        </w:pBdr>
        <w:shd w:val="clear" w:color="auto" w:fill="FFFFFF"/>
        <w:spacing w:before="357" w:after="357"/>
        <w:ind w:firstLine="480" w:firstLineChars="200"/>
        <w:rPr>
          <w:rFonts w:hint="default" w:ascii="Times New Roman" w:hAnsi="Times New Roman" w:eastAsia="宋体" w:cs="Times New Roman"/>
          <w:kern w:val="2"/>
        </w:rPr>
      </w:pPr>
      <w:r>
        <w:rPr>
          <w:rFonts w:hint="default" w:ascii="Times New Roman" w:hAnsi="Times New Roman" w:eastAsia="宋体" w:cs="Times New Roman"/>
          <w:kern w:val="2"/>
        </w:rPr>
        <w:t>{</w:t>
      </w:r>
    </w:p>
    <w:p w14:paraId="66D3F76D">
      <w:pPr>
        <w:pStyle w:val="29"/>
        <w:widowControl/>
        <w:pBdr>
          <w:top w:val="single" w:color="auto" w:sz="4" w:space="0"/>
          <w:left w:val="single" w:color="auto" w:sz="4" w:space="0"/>
          <w:bottom w:val="single" w:color="auto" w:sz="4" w:space="0"/>
          <w:right w:val="single" w:color="auto" w:sz="4" w:space="0"/>
        </w:pBdr>
        <w:shd w:val="clear" w:color="auto" w:fill="FFFFFF"/>
        <w:spacing w:before="357" w:after="357"/>
        <w:ind w:firstLine="480" w:firstLineChars="200"/>
        <w:rPr>
          <w:rFonts w:hint="default" w:ascii="Times New Roman" w:hAnsi="Times New Roman" w:eastAsia="宋体" w:cs="Times New Roman"/>
          <w:kern w:val="2"/>
        </w:rPr>
      </w:pPr>
      <w:r>
        <w:rPr>
          <w:rFonts w:hint="default" w:ascii="Times New Roman" w:hAnsi="Times New Roman" w:eastAsia="宋体" w:cs="Times New Roman"/>
          <w:kern w:val="2"/>
        </w:rPr>
        <w:t xml:space="preserve">    "kjywrsbh": "10122AAFFAD57CD3E",</w:t>
      </w:r>
    </w:p>
    <w:p w14:paraId="75775328">
      <w:pPr>
        <w:pStyle w:val="29"/>
        <w:widowControl/>
        <w:pBdr>
          <w:top w:val="single" w:color="auto" w:sz="4" w:space="0"/>
          <w:left w:val="single" w:color="auto" w:sz="4" w:space="0"/>
          <w:bottom w:val="single" w:color="auto" w:sz="4" w:space="0"/>
          <w:right w:val="single" w:color="auto" w:sz="4" w:space="0"/>
        </w:pBdr>
        <w:shd w:val="clear" w:color="auto" w:fill="FFFFFF"/>
        <w:spacing w:before="357" w:after="357"/>
        <w:ind w:firstLine="480" w:firstLineChars="200"/>
        <w:rPr>
          <w:rFonts w:hint="default" w:ascii="Times New Roman" w:hAnsi="Times New Roman" w:eastAsia="宋体" w:cs="Times New Roman"/>
          <w:kern w:val="2"/>
        </w:rPr>
      </w:pPr>
      <w:r>
        <w:rPr>
          <w:rFonts w:hint="default" w:ascii="Times New Roman" w:hAnsi="Times New Roman" w:eastAsia="宋体" w:cs="Times New Roman"/>
          <w:kern w:val="2"/>
        </w:rPr>
        <w:t xml:space="preserve">    "bkjnsrsbh": "10122AAFFAD57CD3E",</w:t>
      </w:r>
    </w:p>
    <w:p w14:paraId="215A4988">
      <w:pPr>
        <w:pStyle w:val="29"/>
        <w:widowControl/>
        <w:pBdr>
          <w:top w:val="single" w:color="auto" w:sz="4" w:space="0"/>
          <w:left w:val="single" w:color="auto" w:sz="4" w:space="0"/>
          <w:bottom w:val="single" w:color="auto" w:sz="4" w:space="0"/>
          <w:right w:val="single" w:color="auto" w:sz="4" w:space="0"/>
        </w:pBdr>
        <w:shd w:val="clear" w:color="auto" w:fill="FFFFFF"/>
        <w:spacing w:before="357" w:after="357"/>
        <w:ind w:firstLine="480" w:firstLineChars="200"/>
        <w:rPr>
          <w:rFonts w:hint="default" w:ascii="Times New Roman" w:hAnsi="Times New Roman" w:eastAsia="宋体" w:cs="Times New Roman"/>
          <w:kern w:val="2"/>
        </w:rPr>
      </w:pPr>
      <w:r>
        <w:rPr>
          <w:rFonts w:hint="default" w:ascii="Times New Roman" w:hAnsi="Times New Roman" w:eastAsia="宋体" w:cs="Times New Roman"/>
          <w:kern w:val="2"/>
        </w:rPr>
        <w:t xml:space="preserve">    "jkdwrnsrsbh": "10122AAFFAD57CD3E"</w:t>
      </w:r>
    </w:p>
    <w:p w14:paraId="53A15FA0">
      <w:pPr>
        <w:pStyle w:val="29"/>
        <w:widowControl/>
        <w:pBdr>
          <w:top w:val="single" w:color="auto" w:sz="4" w:space="0"/>
          <w:left w:val="single" w:color="auto" w:sz="4" w:space="0"/>
          <w:bottom w:val="single" w:color="auto" w:sz="4" w:space="0"/>
          <w:right w:val="single" w:color="auto" w:sz="4" w:space="0"/>
        </w:pBdr>
        <w:shd w:val="clear" w:color="auto" w:fill="FFFFFF"/>
        <w:spacing w:before="357" w:beforeAutospacing="0" w:after="357" w:afterAutospacing="0"/>
        <w:ind w:firstLine="480" w:firstLineChars="200"/>
        <w:rPr>
          <w:rFonts w:hint="default" w:ascii="Times New Roman" w:hAnsi="Times New Roman" w:cs="Times New Roman"/>
          <w:color w:val="000000"/>
          <w:sz w:val="24"/>
        </w:rPr>
      </w:pPr>
      <w:r>
        <w:rPr>
          <w:rFonts w:hint="default" w:ascii="Times New Roman" w:hAnsi="Times New Roman" w:eastAsia="宋体" w:cs="Times New Roman"/>
          <w:kern w:val="2"/>
        </w:rPr>
        <w:t>}</w:t>
      </w:r>
    </w:p>
    <w:p w14:paraId="65C8CBD5">
      <w:pPr>
        <w:spacing w:before="156" w:beforeLines="50" w:after="31" w:afterLines="10" w:line="360" w:lineRule="auto"/>
        <w:ind w:firstLine="480" w:firstLineChars="200"/>
        <w:rPr>
          <w:rFonts w:hint="default" w:ascii="Times New Roman" w:hAnsi="Times New Roman" w:cs="Times New Roman"/>
          <w:color w:val="000000"/>
          <w:sz w:val="24"/>
        </w:rPr>
      </w:pPr>
      <w:r>
        <w:rPr>
          <w:rFonts w:hint="default" w:ascii="Times New Roman" w:hAnsi="Times New Roman" w:cs="Times New Roman"/>
          <w:color w:val="000000"/>
          <w:sz w:val="24"/>
        </w:rPr>
        <w:t>返回业务报文样例：</w:t>
      </w:r>
    </w:p>
    <w:p w14:paraId="22DCCF61">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请求成功返回报文示例</w:t>
      </w:r>
    </w:p>
    <w:p w14:paraId="3828276A">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w:t>
      </w:r>
    </w:p>
    <w:p w14:paraId="500CE84D">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"Response": {</w:t>
      </w:r>
    </w:p>
    <w:p w14:paraId="5349BBCD">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"RequestId": "177db334a96ca008",</w:t>
      </w:r>
    </w:p>
    <w:p w14:paraId="725CBCAC">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"Data": {</w:t>
      </w:r>
    </w:p>
    <w:p w14:paraId="3D1642AC">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r>
        <w:rPr>
          <w:rFonts w:hint="default" w:ascii="Times New Roman" w:hAnsi="Times New Roman" w:eastAsia="宋体" w:cs="Times New Roman"/>
          <w:bCs/>
          <w:sz w:val="24"/>
          <w:lang w:val="en-US" w:eastAsia="zh-CN"/>
        </w:rPr>
        <w:t xml:space="preserve"> </w:t>
      </w:r>
      <w:r>
        <w:rPr>
          <w:rFonts w:hint="default" w:ascii="Times New Roman" w:hAnsi="Times New Roman" w:eastAsia="宋体" w:cs="Times New Roman"/>
          <w:bCs/>
          <w:sz w:val="24"/>
        </w:rPr>
        <w:t xml:space="preserve"> "returncode": "00",</w:t>
      </w:r>
    </w:p>
    <w:p w14:paraId="59A28FAE">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r>
        <w:rPr>
          <w:rFonts w:hint="default" w:ascii="Times New Roman" w:hAnsi="Times New Roman" w:eastAsia="宋体" w:cs="Times New Roman"/>
          <w:bCs/>
          <w:sz w:val="24"/>
          <w:lang w:val="en-US" w:eastAsia="zh-CN"/>
        </w:rPr>
        <w:t xml:space="preserve"> </w:t>
      </w:r>
      <w:r>
        <w:rPr>
          <w:rFonts w:hint="default" w:ascii="Times New Roman" w:hAnsi="Times New Roman" w:eastAsia="宋体" w:cs="Times New Roman"/>
          <w:bCs/>
          <w:sz w:val="24"/>
        </w:rPr>
        <w:t xml:space="preserve"> "returnmsg": "操作成功",</w:t>
      </w:r>
    </w:p>
    <w:p w14:paraId="0728B732">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"dkdjwspzList": [</w:t>
      </w:r>
    </w:p>
    <w:p w14:paraId="426018B4">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p>
    <w:p w14:paraId="5CE97777">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"dkdjwspzh": "171262523869545053",</w:t>
      </w:r>
    </w:p>
    <w:p w14:paraId="6E3146A9">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"kjywrsbh": "10122AAFFAD57CD3E",</w:t>
      </w:r>
    </w:p>
    <w:p w14:paraId="65133917">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"bkjnsrsbh": "10122AAFFAD57CD3E",</w:t>
      </w:r>
    </w:p>
    <w:p w14:paraId="49C2CC0F">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"tfrq": "2024-04-09 00:00:00"</w:t>
      </w:r>
    </w:p>
    <w:p w14:paraId="5F4256FA">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p>
    <w:p w14:paraId="3B99FA69">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p>
    <w:p w14:paraId="46063342">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"dkdjwspzh": "171262523872900430",</w:t>
      </w:r>
    </w:p>
    <w:p w14:paraId="6CDD66E2">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"kjywrsbh": "10122AAFFAD57CD3E",</w:t>
      </w:r>
    </w:p>
    <w:p w14:paraId="05CA2E0A">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"bkjnsrsbh": "10122AAFFAD57CD3E",</w:t>
      </w:r>
    </w:p>
    <w:p w14:paraId="5AA06444">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"tfrq": "2024-04-09 00:00:00"</w:t>
      </w:r>
    </w:p>
    <w:p w14:paraId="7627BA0F">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p>
    <w:p w14:paraId="3DEAA061">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p>
    <w:p w14:paraId="2BE6A1AB">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"dkdjwspzh": "171262523873062137",</w:t>
      </w:r>
    </w:p>
    <w:p w14:paraId="6EE31EB9">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"kjywrsbh": "10122AAFFAD57CD3E",</w:t>
      </w:r>
    </w:p>
    <w:p w14:paraId="496A8AC9">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"bkjnsrsbh": "10122AAFFAD57CD3E",</w:t>
      </w:r>
    </w:p>
    <w:p w14:paraId="0C821CAA">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"tfrq": "2024-04-09 00:00:00"</w:t>
      </w:r>
    </w:p>
    <w:p w14:paraId="348933BE">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p>
    <w:p w14:paraId="7976FD76">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p>
    <w:p w14:paraId="7AF59D0A">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"hgjksList": [</w:t>
      </w:r>
    </w:p>
    <w:p w14:paraId="2D63E2D9">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p>
    <w:p w14:paraId="23ADEB57">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"jkdwrnsrsbh": "10122AAFFAD57CD3E",</w:t>
      </w:r>
    </w:p>
    <w:p w14:paraId="6BFFB199">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"hgjkshm": "171262523884154319-L29",</w:t>
      </w:r>
    </w:p>
    <w:p w14:paraId="2A7E3AF2">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"tfrq": "2024-04-09 00:00:00"</w:t>
      </w:r>
    </w:p>
    <w:p w14:paraId="2B11C678">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p>
    <w:p w14:paraId="453A5354">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p>
    <w:p w14:paraId="0388F95C">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"jkdwrnsrsbh": "10122AAFFAD57CD3E",</w:t>
      </w:r>
    </w:p>
    <w:p w14:paraId="0148A8AB">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"hgjkshm": "171262523884296513-L33",</w:t>
      </w:r>
    </w:p>
    <w:p w14:paraId="7D6BDA4E">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"tfrq": "2024-04-09 00:00:00"</w:t>
      </w:r>
    </w:p>
    <w:p w14:paraId="44548CF7">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p>
    <w:p w14:paraId="0C7F0F8F">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p>
    <w:p w14:paraId="62DA02AB">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"jkdwrnsrsbh": "10122AAFFAD57CD3E",</w:t>
      </w:r>
    </w:p>
    <w:p w14:paraId="739F4E6A">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"hgjkshm": "171262523884327628-L74",</w:t>
      </w:r>
    </w:p>
    <w:p w14:paraId="70D90134">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"tfrq": "2024-04-09 00:00:00"</w:t>
      </w:r>
    </w:p>
    <w:p w14:paraId="57055380">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p>
    <w:p w14:paraId="63CB9F5F">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p>
    <w:p w14:paraId="0A20A7D4">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p>
    <w:p w14:paraId="6F4449BF">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p>
    <w:p w14:paraId="7E97A001">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w:t>
      </w:r>
    </w:p>
    <w:p w14:paraId="61A02984">
      <w:pPr>
        <w:pStyle w:val="52"/>
        <w:pBdr>
          <w:top w:val="single" w:color="auto" w:sz="4" w:space="0"/>
          <w:left w:val="single" w:color="auto" w:sz="4" w:space="0"/>
          <w:bottom w:val="single" w:color="auto" w:sz="4" w:space="0"/>
          <w:right w:val="single" w:color="auto" w:sz="4" w:space="0"/>
        </w:pBdr>
        <w:rPr>
          <w:rFonts w:hint="default" w:ascii="Times New Roman" w:hAnsi="Times New Roman" w:cs="Times New Roman"/>
        </w:rPr>
      </w:pPr>
    </w:p>
    <w:p w14:paraId="0F4E5D74">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请求失败返回报文示例</w:t>
      </w:r>
    </w:p>
    <w:p w14:paraId="68FAFE36">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ind w:firstLine="480"/>
        <w:rPr>
          <w:rFonts w:hint="default" w:ascii="Times New Roman" w:hAnsi="Times New Roman" w:eastAsia="宋体" w:cs="Times New Roman"/>
          <w:bCs/>
          <w:sz w:val="24"/>
        </w:rPr>
      </w:pPr>
      <w:r>
        <w:rPr>
          <w:rFonts w:hint="default" w:ascii="Times New Roman" w:hAnsi="Times New Roman" w:eastAsia="宋体" w:cs="Times New Roman"/>
          <w:bCs/>
          <w:sz w:val="24"/>
        </w:rPr>
        <w:t>{</w:t>
      </w:r>
    </w:p>
    <w:p w14:paraId="7AA98C5B">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ind w:firstLine="480"/>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"Response": {</w:t>
      </w:r>
    </w:p>
    <w:p w14:paraId="24985929">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ind w:firstLine="480"/>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"RequestId": "689d058689c87410",</w:t>
      </w:r>
    </w:p>
    <w:p w14:paraId="696C46A5">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ind w:firstLine="480"/>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"Data": {</w:t>
      </w:r>
    </w:p>
    <w:p w14:paraId="51D27401">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ind w:firstLine="480"/>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"returncode": "01",</w:t>
      </w:r>
    </w:p>
    <w:p w14:paraId="5D0C4196">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ind w:firstLine="480"/>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"returnmsg": "被扣缴义务人应为虚拟单位，请先调用虚拟单位查询初始化单位信息"</w:t>
      </w:r>
    </w:p>
    <w:p w14:paraId="36426AB9">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ind w:firstLine="480"/>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p>
    <w:p w14:paraId="082FBA82">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ind w:firstLine="480"/>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p>
    <w:p w14:paraId="45BE0B92">
      <w:pPr>
        <w:pStyle w:val="4"/>
        <w:numPr>
          <w:ilvl w:val="2"/>
          <w:numId w:val="0"/>
        </w:numPr>
        <w:spacing w:before="156" w:after="156"/>
        <w:rPr>
          <w:rFonts w:hint="default" w:ascii="Times New Roman" w:hAnsi="Times New Roman" w:cs="Times New Roman"/>
          <w:lang w:val="en-US"/>
        </w:rPr>
      </w:pPr>
      <w:bookmarkStart w:id="191" w:name="_Toc12472"/>
      <w:bookmarkStart w:id="192" w:name="_Toc19303"/>
      <w:r>
        <w:rPr>
          <w:rFonts w:hint="default" w:ascii="Times New Roman" w:hAnsi="Times New Roman" w:cs="Times New Roman"/>
          <w:lang w:eastAsia="zh-CN"/>
        </w:rPr>
        <w:t>5.2.</w:t>
      </w:r>
      <w:r>
        <w:rPr>
          <w:rFonts w:hint="default" w:ascii="Times New Roman" w:hAnsi="Times New Roman" w:cs="Times New Roman"/>
          <w:lang w:val="en-US" w:eastAsia="zh-CN"/>
        </w:rPr>
        <w:t>9</w:t>
      </w:r>
      <w:r>
        <w:rPr>
          <w:rFonts w:hint="default" w:ascii="Times New Roman" w:hAnsi="Times New Roman" w:cs="Times New Roman"/>
          <w:color w:val="000000"/>
          <w:sz w:val="22"/>
          <w:szCs w:val="22"/>
          <w:lang w:val="en-US" w:eastAsia="zh-CN"/>
        </w:rPr>
        <w:t>自然人开票信息变更接口</w:t>
      </w:r>
      <w:bookmarkEnd w:id="191"/>
      <w:bookmarkEnd w:id="192"/>
    </w:p>
    <w:p w14:paraId="4DF2C6DC">
      <w:pP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cs="Times New Roman"/>
          <w:color w:val="000000"/>
        </w:rPr>
        <w:t>接口描述：用于</w:t>
      </w:r>
      <w:r>
        <w:rPr>
          <w:rFonts w:hint="default" w:ascii="Times New Roman" w:hAnsi="Times New Roman" w:cs="Times New Roman"/>
          <w:color w:val="000000"/>
          <w:lang w:val="en-US" w:eastAsia="zh-CN"/>
        </w:rPr>
        <w:t>变更企业历史月份的开票金额税额，用于报废产品自然人金额数据校验。</w:t>
      </w:r>
      <w:r>
        <w:rPr>
          <w:rFonts w:hint="default" w:ascii="Times New Roman" w:hAnsi="Times New Roman" w:eastAsia="宋体" w:cs="Times New Roman"/>
          <w:sz w:val="24"/>
          <w:szCs w:val="24"/>
        </w:rPr>
        <w:t>初始化或重置月开票金额或份数，防止被限额阻断</w:t>
      </w:r>
      <w:r>
        <w:rPr>
          <w:rFonts w:hint="default" w:ascii="Times New Roman" w:hAnsi="Times New Roman" w:eastAsia="宋体" w:cs="Times New Roman"/>
          <w:sz w:val="24"/>
          <w:szCs w:val="24"/>
          <w:lang w:eastAsia="zh-CN"/>
        </w:rPr>
        <w:t>。</w:t>
      </w:r>
    </w:p>
    <w:p w14:paraId="217EA1F0">
      <w:pPr>
        <w:spacing w:before="156" w:beforeLines="50" w:after="31" w:afterLines="1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初始化基本规则：</w:t>
      </w:r>
    </w:p>
    <w:p w14:paraId="075E9C0C">
      <w:pPr>
        <w:keepNext w:val="0"/>
        <w:keepLines w:val="0"/>
        <w:pageBreakBefore w:val="0"/>
        <w:widowControl/>
        <w:numPr>
          <w:ilvl w:val="-1"/>
          <w:numId w:val="0"/>
        </w:numPr>
        <w:kinsoku/>
        <w:wordWrap/>
        <w:overflowPunct/>
        <w:topLinePunct w:val="0"/>
        <w:autoSpaceDE/>
        <w:autoSpaceDN/>
        <w:bidi w:val="0"/>
        <w:adjustRightInd/>
        <w:snapToGrid/>
        <w:spacing w:before="156" w:beforeLines="50" w:after="31" w:afterLines="10"/>
        <w:ind w:firstLine="480" w:firstLineChars="200"/>
        <w:textAlignment w:val="auto"/>
        <w:rPr>
          <w:rFonts w:hint="default" w:ascii="Times New Roman" w:hAnsi="Times New Roman" w:eastAsia="Songti SC" w:cs="Times New Roman"/>
          <w:b w:val="0"/>
          <w:bCs w:val="0"/>
          <w:color w:val="000000"/>
          <w:sz w:val="24"/>
          <w:szCs w:val="24"/>
          <w:lang w:val="en-US" w:eastAsia="zh-CN"/>
        </w:rPr>
      </w:pPr>
      <w:r>
        <w:rPr>
          <w:rFonts w:hint="default" w:ascii="Times New Roman" w:hAnsi="Times New Roman" w:eastAsia="Songti SC" w:cs="Times New Roman"/>
          <w:b w:val="0"/>
          <w:bCs w:val="0"/>
          <w:color w:val="000000"/>
          <w:sz w:val="24"/>
          <w:szCs w:val="24"/>
          <w:lang w:val="en-US" w:eastAsia="zh-CN"/>
        </w:rPr>
        <w:t>当月累计开票金额=10w时，待补缴普票累计金额1%=本月乐企待补缴普票两教累计金额或待补缴普票累计金额1%=0；其他场景待补缴普票累计金额1%必须等于本月乐企待补缴普票两教累计金额。</w:t>
      </w:r>
    </w:p>
    <w:p w14:paraId="28CFF35B">
      <w:pPr>
        <w:keepNext w:val="0"/>
        <w:keepLines w:val="0"/>
        <w:pageBreakBefore w:val="0"/>
        <w:widowControl/>
        <w:numPr>
          <w:ilvl w:val="-1"/>
          <w:numId w:val="0"/>
        </w:numPr>
        <w:kinsoku/>
        <w:wordWrap/>
        <w:overflowPunct/>
        <w:topLinePunct w:val="0"/>
        <w:autoSpaceDE/>
        <w:autoSpaceDN/>
        <w:bidi w:val="0"/>
        <w:adjustRightInd/>
        <w:snapToGrid/>
        <w:spacing w:before="156" w:beforeLines="50" w:after="31" w:afterLines="10"/>
        <w:ind w:firstLine="480" w:firstLineChars="200"/>
        <w:textAlignment w:val="auto"/>
        <w:rPr>
          <w:rFonts w:hint="default" w:ascii="Times New Roman" w:hAnsi="Times New Roman" w:eastAsia="Songti SC" w:cs="Times New Roman"/>
          <w:b w:val="0"/>
          <w:bCs w:val="0"/>
          <w:color w:val="000000"/>
          <w:sz w:val="24"/>
          <w:szCs w:val="24"/>
          <w:lang w:val="en-US" w:eastAsia="zh-CN"/>
        </w:rPr>
      </w:pPr>
      <w:r>
        <w:rPr>
          <w:rFonts w:hint="default" w:ascii="Times New Roman" w:hAnsi="Times New Roman" w:eastAsia="Songti SC" w:cs="Times New Roman"/>
          <w:b w:val="0"/>
          <w:bCs w:val="0"/>
          <w:color w:val="000000"/>
          <w:sz w:val="24"/>
          <w:szCs w:val="24"/>
          <w:lang w:val="en-US" w:eastAsia="zh-CN"/>
        </w:rPr>
        <w:t>待补缴专票累计金额1%+待补缴专票累计金额3%+本月乐企待补缴普票两教累计金额&lt;=10w;</w:t>
      </w:r>
    </w:p>
    <w:p w14:paraId="1034D5A6">
      <w:pPr>
        <w:keepNext w:val="0"/>
        <w:keepLines w:val="0"/>
        <w:pageBreakBefore w:val="0"/>
        <w:widowControl/>
        <w:numPr>
          <w:ilvl w:val="-1"/>
          <w:numId w:val="0"/>
        </w:numPr>
        <w:kinsoku/>
        <w:wordWrap/>
        <w:overflowPunct/>
        <w:topLinePunct w:val="0"/>
        <w:autoSpaceDE/>
        <w:autoSpaceDN/>
        <w:bidi w:val="0"/>
        <w:adjustRightInd/>
        <w:snapToGrid/>
        <w:spacing w:before="156" w:beforeLines="50" w:after="31" w:afterLines="10"/>
        <w:ind w:firstLine="480" w:firstLineChars="200"/>
        <w:textAlignment w:val="auto"/>
        <w:rPr>
          <w:rFonts w:hint="default" w:ascii="Times New Roman" w:hAnsi="Times New Roman" w:eastAsia="Songti SC" w:cs="Times New Roman"/>
          <w:b w:val="0"/>
          <w:bCs w:val="0"/>
          <w:color w:val="000000"/>
          <w:sz w:val="24"/>
          <w:szCs w:val="24"/>
          <w:lang w:val="en-US" w:eastAsia="zh-CN"/>
        </w:rPr>
      </w:pPr>
      <w:r>
        <w:rPr>
          <w:rFonts w:hint="default" w:ascii="Times New Roman" w:hAnsi="Times New Roman" w:eastAsia="Songti SC" w:cs="Times New Roman"/>
          <w:b w:val="0"/>
          <w:bCs w:val="0"/>
          <w:color w:val="000000"/>
          <w:sz w:val="24"/>
          <w:szCs w:val="24"/>
          <w:lang w:val="en-US" w:eastAsia="zh-CN"/>
        </w:rPr>
        <w:t>待补缴专票累计金额1%+待补缴专票累计金额3%+本月乐企待补缴普票两教累计金额&lt;=当月累计开票金额;</w:t>
      </w:r>
    </w:p>
    <w:p w14:paraId="7E11ADCA">
      <w:pPr>
        <w:spacing w:before="156" w:beforeLines="50" w:after="31" w:afterLines="10"/>
        <w:rPr>
          <w:rFonts w:hint="default" w:ascii="Times New Roman" w:hAnsi="Times New Roman" w:eastAsia="Songti SC" w:cs="Times New Roman"/>
          <w:color w:val="000000"/>
          <w:sz w:val="24"/>
          <w:szCs w:val="24"/>
          <w:lang w:val="en-US" w:eastAsia="zh-CN"/>
        </w:rPr>
      </w:pPr>
      <w:r>
        <w:rPr>
          <w:rFonts w:hint="default" w:ascii="Times New Roman" w:hAnsi="Times New Roman" w:eastAsia="Songti SC" w:cs="Times New Roman"/>
          <w:b w:val="0"/>
          <w:bCs w:val="0"/>
          <w:color w:val="000000"/>
          <w:sz w:val="24"/>
          <w:szCs w:val="24"/>
          <w:lang w:val="en-US" w:eastAsia="zh-CN"/>
        </w:rPr>
        <w:t>当月累计金额&lt;10w时，乐企反向开票普票税额必须是0；</w:t>
      </w:r>
      <w:r>
        <w:rPr>
          <w:rFonts w:hint="default" w:ascii="Times New Roman" w:hAnsi="Times New Roman" w:eastAsia="Songti SC" w:cs="Times New Roman"/>
          <w:color w:val="000000"/>
          <w:sz w:val="24"/>
          <w:szCs w:val="24"/>
          <w:lang w:val="en-US" w:eastAsia="zh-CN"/>
        </w:rPr>
        <w:t>。</w:t>
      </w:r>
    </w:p>
    <w:p w14:paraId="12A39D47">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接口编码：</w:t>
      </w:r>
      <w:r>
        <w:rPr>
          <w:rFonts w:hint="default" w:ascii="Times New Roman" w:hAnsi="Times New Roman" w:cs="Times New Roman"/>
          <w:color w:val="000000"/>
          <w:lang w:val="en-US" w:eastAsia="zh-CN"/>
        </w:rPr>
        <w:t>LQSX_SWZJ_GT4_ZRRKPXXBG</w:t>
      </w:r>
    </w:p>
    <w:p w14:paraId="7625AF83">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返回格式：json</w:t>
      </w:r>
    </w:p>
    <w:p w14:paraId="4D84E5BB">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请求方式：http post</w:t>
      </w:r>
    </w:p>
    <w:p w14:paraId="5AFFA55B">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入参说明：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8"/>
        <w:gridCol w:w="1476"/>
        <w:gridCol w:w="3441"/>
        <w:gridCol w:w="1628"/>
      </w:tblGrid>
      <w:tr w14:paraId="7DE0232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BFBFBF"/>
            <w:noWrap w:val="0"/>
            <w:vAlign w:val="center"/>
          </w:tcPr>
          <w:p w14:paraId="390CE698">
            <w:pPr>
              <w:pStyle w:val="87"/>
              <w:rPr>
                <w:rFonts w:hint="default" w:ascii="Times New Roman" w:hAnsi="Times New Roman" w:cs="Times New Roman"/>
              </w:rPr>
            </w:pPr>
            <w:r>
              <w:rPr>
                <w:rFonts w:hint="default" w:ascii="Times New Roman" w:hAnsi="Times New Roman" w:cs="Times New Roman"/>
              </w:rPr>
              <w:t>名称</w:t>
            </w:r>
          </w:p>
        </w:tc>
        <w:tc>
          <w:tcPr>
            <w:tcW w:w="880" w:type="pct"/>
            <w:shd w:val="clear" w:color="auto" w:fill="BFBFBF"/>
            <w:noWrap w:val="0"/>
            <w:vAlign w:val="center"/>
          </w:tcPr>
          <w:p w14:paraId="054B14E0">
            <w:pPr>
              <w:pStyle w:val="87"/>
              <w:rPr>
                <w:rFonts w:hint="default" w:ascii="Times New Roman" w:hAnsi="Times New Roman" w:cs="Times New Roman"/>
              </w:rPr>
            </w:pPr>
            <w:r>
              <w:rPr>
                <w:rFonts w:hint="default" w:ascii="Times New Roman" w:hAnsi="Times New Roman" w:cs="Times New Roman"/>
              </w:rPr>
              <w:t>类型</w:t>
            </w:r>
          </w:p>
        </w:tc>
        <w:tc>
          <w:tcPr>
            <w:tcW w:w="2052" w:type="pct"/>
            <w:shd w:val="clear" w:color="auto" w:fill="BFBFBF"/>
            <w:noWrap w:val="0"/>
            <w:vAlign w:val="center"/>
          </w:tcPr>
          <w:p w14:paraId="46DA050A">
            <w:pPr>
              <w:pStyle w:val="87"/>
              <w:rPr>
                <w:rFonts w:hint="default" w:ascii="Times New Roman" w:hAnsi="Times New Roman" w:cs="Times New Roman"/>
              </w:rPr>
            </w:pPr>
            <w:r>
              <w:rPr>
                <w:rFonts w:hint="default" w:ascii="Times New Roman" w:hAnsi="Times New Roman" w:cs="Times New Roman"/>
              </w:rPr>
              <w:t>说明</w:t>
            </w:r>
          </w:p>
        </w:tc>
        <w:tc>
          <w:tcPr>
            <w:tcW w:w="971" w:type="pct"/>
            <w:shd w:val="clear" w:color="auto" w:fill="BFBFBF"/>
            <w:noWrap w:val="0"/>
            <w:vAlign w:val="center"/>
          </w:tcPr>
          <w:p w14:paraId="391576C8">
            <w:pPr>
              <w:pStyle w:val="87"/>
              <w:rPr>
                <w:rFonts w:hint="default" w:ascii="Times New Roman" w:hAnsi="Times New Roman" w:cs="Times New Roman"/>
              </w:rPr>
            </w:pPr>
            <w:r>
              <w:rPr>
                <w:rFonts w:hint="default" w:ascii="Times New Roman" w:hAnsi="Times New Roman" w:cs="Times New Roman"/>
              </w:rPr>
              <w:t>是否必填</w:t>
            </w:r>
          </w:p>
        </w:tc>
      </w:tr>
      <w:tr w14:paraId="4D3C1C4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7A7DFA38">
            <w:pPr>
              <w:pStyle w:val="87"/>
              <w:rPr>
                <w:rFonts w:hint="default" w:ascii="Times New Roman" w:hAnsi="Times New Roman" w:cs="Times New Roman"/>
              </w:rPr>
            </w:pPr>
            <w:r>
              <w:rPr>
                <w:rFonts w:hint="default" w:ascii="Times New Roman" w:hAnsi="Times New Roman" w:eastAsia="宋体" w:cs="Times New Roman"/>
                <w:sz w:val="24"/>
                <w:szCs w:val="24"/>
              </w:rPr>
              <w:t>zrrxm</w:t>
            </w:r>
          </w:p>
        </w:tc>
        <w:tc>
          <w:tcPr>
            <w:tcW w:w="880" w:type="pct"/>
            <w:noWrap w:val="0"/>
            <w:vAlign w:val="center"/>
          </w:tcPr>
          <w:p w14:paraId="697DD6B5">
            <w:pPr>
              <w:pStyle w:val="87"/>
              <w:rPr>
                <w:rFonts w:hint="default" w:ascii="Times New Roman" w:hAnsi="Times New Roman" w:cs="Times New Roman"/>
              </w:rPr>
            </w:pPr>
            <w:r>
              <w:rPr>
                <w:rFonts w:hint="default" w:ascii="Times New Roman" w:hAnsi="Times New Roman" w:cs="Times New Roman"/>
              </w:rPr>
              <w:t>String</w:t>
            </w:r>
          </w:p>
        </w:tc>
        <w:tc>
          <w:tcPr>
            <w:tcW w:w="2052" w:type="pct"/>
            <w:noWrap w:val="0"/>
            <w:vAlign w:val="center"/>
          </w:tcPr>
          <w:p w14:paraId="6688F08B">
            <w:pPr>
              <w:pStyle w:val="87"/>
              <w:rPr>
                <w:rFonts w:hint="default" w:ascii="Times New Roman" w:hAnsi="Times New Roman" w:cs="Times New Roman"/>
              </w:rPr>
            </w:pPr>
            <w:r>
              <w:rPr>
                <w:rFonts w:hint="default" w:ascii="Times New Roman" w:hAnsi="Times New Roman" w:eastAsia="宋体" w:cs="Times New Roman"/>
                <w:sz w:val="24"/>
                <w:szCs w:val="24"/>
              </w:rPr>
              <w:t>自然人姓名</w:t>
            </w:r>
          </w:p>
        </w:tc>
        <w:tc>
          <w:tcPr>
            <w:tcW w:w="971" w:type="pct"/>
            <w:noWrap w:val="0"/>
            <w:vAlign w:val="center"/>
          </w:tcPr>
          <w:p w14:paraId="3C286508">
            <w:pPr>
              <w:pStyle w:val="87"/>
              <w:rPr>
                <w:rFonts w:hint="default" w:ascii="Times New Roman" w:hAnsi="Times New Roman" w:cs="Times New Roman"/>
              </w:rPr>
            </w:pPr>
            <w:r>
              <w:rPr>
                <w:rFonts w:hint="default" w:ascii="Times New Roman" w:hAnsi="Times New Roman" w:cs="Times New Roman"/>
              </w:rPr>
              <w:t>必填</w:t>
            </w:r>
          </w:p>
        </w:tc>
      </w:tr>
      <w:tr w14:paraId="538094D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B9C6AB5">
            <w:pPr>
              <w:pStyle w:val="87"/>
              <w:rPr>
                <w:rFonts w:hint="default" w:ascii="Times New Roman" w:hAnsi="Times New Roman" w:cs="Times New Roman"/>
                <w:lang w:eastAsia="zh-Hans"/>
              </w:rPr>
            </w:pPr>
            <w:r>
              <w:rPr>
                <w:rFonts w:hint="default" w:ascii="Times New Roman" w:hAnsi="Times New Roman" w:eastAsia="宋体" w:cs="Times New Roman"/>
                <w:sz w:val="24"/>
                <w:szCs w:val="24"/>
              </w:rPr>
              <w:t>sfzjlx</w:t>
            </w:r>
          </w:p>
        </w:tc>
        <w:tc>
          <w:tcPr>
            <w:tcW w:w="880" w:type="pct"/>
            <w:noWrap w:val="0"/>
            <w:vAlign w:val="center"/>
          </w:tcPr>
          <w:p w14:paraId="160F0954">
            <w:pPr>
              <w:pStyle w:val="87"/>
              <w:rPr>
                <w:rFonts w:hint="default" w:ascii="Times New Roman" w:hAnsi="Times New Roman" w:cs="Times New Roman"/>
              </w:rPr>
            </w:pPr>
            <w:r>
              <w:rPr>
                <w:rFonts w:hint="default" w:ascii="Times New Roman" w:hAnsi="Times New Roman" w:cs="Times New Roman"/>
              </w:rPr>
              <w:t>String</w:t>
            </w:r>
          </w:p>
        </w:tc>
        <w:tc>
          <w:tcPr>
            <w:tcW w:w="2052" w:type="pct"/>
            <w:noWrap w:val="0"/>
            <w:vAlign w:val="center"/>
          </w:tcPr>
          <w:p w14:paraId="62C943E6">
            <w:pPr>
              <w:pStyle w:val="87"/>
              <w:rPr>
                <w:rFonts w:hint="default" w:ascii="Times New Roman" w:hAnsi="Times New Roman" w:cs="Times New Roman"/>
                <w:lang w:eastAsia="zh-Hans"/>
              </w:rPr>
            </w:pPr>
            <w:r>
              <w:rPr>
                <w:rFonts w:hint="default" w:ascii="Times New Roman" w:hAnsi="Times New Roman" w:eastAsia="宋体" w:cs="Times New Roman"/>
                <w:sz w:val="24"/>
                <w:szCs w:val="24"/>
              </w:rPr>
              <w:t>身份证件类型</w:t>
            </w:r>
          </w:p>
        </w:tc>
        <w:tc>
          <w:tcPr>
            <w:tcW w:w="971" w:type="pct"/>
            <w:noWrap w:val="0"/>
            <w:vAlign w:val="center"/>
          </w:tcPr>
          <w:p w14:paraId="19A9A280">
            <w:pPr>
              <w:pStyle w:val="87"/>
              <w:rPr>
                <w:rFonts w:hint="default" w:ascii="Times New Roman" w:hAnsi="Times New Roman" w:cs="Times New Roman"/>
              </w:rPr>
            </w:pPr>
            <w:r>
              <w:rPr>
                <w:rFonts w:hint="default" w:ascii="Times New Roman" w:hAnsi="Times New Roman" w:cs="Times New Roman"/>
              </w:rPr>
              <w:t>必填</w:t>
            </w:r>
          </w:p>
        </w:tc>
      </w:tr>
      <w:tr w14:paraId="7B8C597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6485A90D">
            <w:pPr>
              <w:pStyle w:val="87"/>
              <w:rPr>
                <w:rFonts w:hint="default" w:ascii="Times New Roman" w:hAnsi="Times New Roman" w:cs="Times New Roman"/>
              </w:rPr>
            </w:pPr>
            <w:r>
              <w:rPr>
                <w:rFonts w:hint="default" w:ascii="Times New Roman" w:hAnsi="Times New Roman" w:eastAsia="宋体" w:cs="Times New Roman"/>
                <w:sz w:val="24"/>
                <w:szCs w:val="24"/>
              </w:rPr>
              <w:t>sfzjhm</w:t>
            </w:r>
          </w:p>
        </w:tc>
        <w:tc>
          <w:tcPr>
            <w:tcW w:w="880" w:type="pct"/>
            <w:noWrap w:val="0"/>
            <w:vAlign w:val="center"/>
          </w:tcPr>
          <w:p w14:paraId="10CEC879">
            <w:pPr>
              <w:pStyle w:val="87"/>
              <w:rPr>
                <w:rFonts w:hint="default" w:ascii="Times New Roman" w:hAnsi="Times New Roman" w:cs="Times New Roman"/>
              </w:rPr>
            </w:pPr>
            <w:r>
              <w:rPr>
                <w:rFonts w:hint="default" w:ascii="Times New Roman" w:hAnsi="Times New Roman" w:cs="Times New Roman"/>
              </w:rPr>
              <w:t>String</w:t>
            </w:r>
          </w:p>
        </w:tc>
        <w:tc>
          <w:tcPr>
            <w:tcW w:w="2052" w:type="pct"/>
            <w:noWrap w:val="0"/>
            <w:vAlign w:val="center"/>
          </w:tcPr>
          <w:p w14:paraId="4DE0120E">
            <w:pPr>
              <w:pStyle w:val="87"/>
              <w:rPr>
                <w:rFonts w:hint="default" w:ascii="Times New Roman" w:hAnsi="Times New Roman" w:eastAsia="宋体" w:cs="Times New Roman"/>
                <w:lang w:val="en-US" w:eastAsia="zh-CN"/>
              </w:rPr>
            </w:pPr>
            <w:r>
              <w:rPr>
                <w:rFonts w:hint="default" w:ascii="Times New Roman" w:hAnsi="Times New Roman" w:eastAsia="宋体" w:cs="Times New Roman"/>
                <w:sz w:val="24"/>
                <w:szCs w:val="24"/>
              </w:rPr>
              <w:t>身份证件</w:t>
            </w:r>
            <w:r>
              <w:rPr>
                <w:rFonts w:hint="default" w:ascii="Times New Roman" w:hAnsi="Times New Roman" w:eastAsia="宋体" w:cs="Times New Roman"/>
                <w:sz w:val="24"/>
                <w:szCs w:val="24"/>
                <w:lang w:val="en-US" w:eastAsia="zh-CN"/>
              </w:rPr>
              <w:t>号码</w:t>
            </w:r>
          </w:p>
        </w:tc>
        <w:tc>
          <w:tcPr>
            <w:tcW w:w="971" w:type="pct"/>
            <w:noWrap w:val="0"/>
            <w:vAlign w:val="center"/>
          </w:tcPr>
          <w:p w14:paraId="67C2D087">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必填</w:t>
            </w:r>
          </w:p>
        </w:tc>
      </w:tr>
      <w:tr w14:paraId="3709AEF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A1BA489">
            <w:pPr>
              <w:pStyle w:val="87"/>
              <w:rPr>
                <w:rFonts w:hint="default" w:ascii="Times New Roman" w:hAnsi="Times New Roman" w:cs="Times New Roman"/>
              </w:rPr>
            </w:pPr>
            <w:r>
              <w:rPr>
                <w:rFonts w:hint="default" w:ascii="Times New Roman" w:hAnsi="Times New Roman" w:eastAsia="宋体" w:cs="Times New Roman"/>
                <w:sz w:val="24"/>
                <w:szCs w:val="24"/>
              </w:rPr>
              <w:t>zdfxkpzrrbz</w:t>
            </w:r>
          </w:p>
        </w:tc>
        <w:tc>
          <w:tcPr>
            <w:tcW w:w="880" w:type="pct"/>
            <w:noWrap w:val="0"/>
            <w:vAlign w:val="center"/>
          </w:tcPr>
          <w:p w14:paraId="419EC85F">
            <w:pPr>
              <w:pStyle w:val="87"/>
              <w:rPr>
                <w:rFonts w:hint="default" w:ascii="Times New Roman" w:hAnsi="Times New Roman" w:cs="Times New Roman"/>
              </w:rPr>
            </w:pPr>
            <w:r>
              <w:rPr>
                <w:rFonts w:hint="default" w:ascii="Times New Roman" w:hAnsi="Times New Roman" w:cs="Times New Roman"/>
              </w:rPr>
              <w:t>String</w:t>
            </w:r>
          </w:p>
        </w:tc>
        <w:tc>
          <w:tcPr>
            <w:tcW w:w="2052" w:type="pct"/>
            <w:noWrap w:val="0"/>
            <w:vAlign w:val="center"/>
          </w:tcPr>
          <w:p w14:paraId="1C20CF4C">
            <w:pPr>
              <w:pStyle w:val="87"/>
              <w:rPr>
                <w:rFonts w:hint="default" w:ascii="Times New Roman" w:hAnsi="Times New Roman" w:cs="Times New Roman"/>
              </w:rPr>
            </w:pPr>
            <w:r>
              <w:rPr>
                <w:rFonts w:hint="default" w:ascii="Times New Roman" w:hAnsi="Times New Roman" w:eastAsia="宋体" w:cs="Times New Roman"/>
                <w:sz w:val="24"/>
                <w:szCs w:val="24"/>
              </w:rPr>
              <w:t>阻断反向开票自然人标志</w:t>
            </w:r>
          </w:p>
        </w:tc>
        <w:tc>
          <w:tcPr>
            <w:tcW w:w="971" w:type="pct"/>
            <w:noWrap w:val="0"/>
            <w:vAlign w:val="center"/>
          </w:tcPr>
          <w:p w14:paraId="24CA32FB">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必填</w:t>
            </w:r>
          </w:p>
        </w:tc>
      </w:tr>
      <w:tr w14:paraId="217326C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2944B100">
            <w:pPr>
              <w:pStyle w:val="87"/>
              <w:rPr>
                <w:rFonts w:hint="default" w:ascii="Times New Roman" w:hAnsi="Times New Roman" w:cs="Times New Roman"/>
              </w:rPr>
            </w:pPr>
            <w:r>
              <w:rPr>
                <w:rFonts w:hint="default" w:ascii="Times New Roman" w:hAnsi="Times New Roman" w:eastAsia="宋体" w:cs="Times New Roman"/>
                <w:sz w:val="24"/>
                <w:szCs w:val="24"/>
              </w:rPr>
              <w:t>zrrcszKpxxList</w:t>
            </w:r>
          </w:p>
        </w:tc>
        <w:tc>
          <w:tcPr>
            <w:tcW w:w="880" w:type="pct"/>
            <w:noWrap w:val="0"/>
            <w:vAlign w:val="center"/>
          </w:tcPr>
          <w:p w14:paraId="009458C4">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Object</w:t>
            </w:r>
          </w:p>
        </w:tc>
        <w:tc>
          <w:tcPr>
            <w:tcW w:w="2052" w:type="pct"/>
            <w:noWrap w:val="0"/>
            <w:vAlign w:val="center"/>
          </w:tcPr>
          <w:p w14:paraId="7B426F59">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自然人初始化开票信息节点</w:t>
            </w:r>
          </w:p>
        </w:tc>
        <w:tc>
          <w:tcPr>
            <w:tcW w:w="971" w:type="pct"/>
            <w:noWrap w:val="0"/>
            <w:vAlign w:val="center"/>
          </w:tcPr>
          <w:p w14:paraId="0ED42FFE">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非必填</w:t>
            </w:r>
          </w:p>
        </w:tc>
      </w:tr>
      <w:tr w14:paraId="76222B7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00C3F1B3">
            <w:pPr>
              <w:pStyle w:val="87"/>
              <w:rPr>
                <w:rFonts w:hint="default" w:ascii="Times New Roman" w:hAnsi="Times New Roman" w:cs="Times New Roman"/>
              </w:rPr>
            </w:pPr>
            <w:r>
              <w:rPr>
                <w:rFonts w:hint="default" w:ascii="Times New Roman" w:hAnsi="Times New Roman" w:eastAsia="宋体" w:cs="Times New Roman"/>
                <w:sz w:val="24"/>
                <w:szCs w:val="24"/>
              </w:rPr>
              <w:t>yf</w:t>
            </w:r>
          </w:p>
        </w:tc>
        <w:tc>
          <w:tcPr>
            <w:tcW w:w="880" w:type="pct"/>
            <w:noWrap w:val="0"/>
            <w:vAlign w:val="center"/>
          </w:tcPr>
          <w:p w14:paraId="2AC04B26">
            <w:pPr>
              <w:pStyle w:val="87"/>
              <w:rPr>
                <w:rFonts w:hint="default" w:ascii="Times New Roman" w:hAnsi="Times New Roman" w:cs="Times New Roman"/>
              </w:rPr>
            </w:pPr>
            <w:r>
              <w:rPr>
                <w:rFonts w:hint="default" w:ascii="Times New Roman" w:hAnsi="Times New Roman" w:cs="Times New Roman"/>
              </w:rPr>
              <w:t>String</w:t>
            </w:r>
          </w:p>
        </w:tc>
        <w:tc>
          <w:tcPr>
            <w:tcW w:w="2052" w:type="pct"/>
            <w:noWrap w:val="0"/>
            <w:vAlign w:val="center"/>
          </w:tcPr>
          <w:p w14:paraId="6A316EF4">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月份</w:t>
            </w:r>
          </w:p>
        </w:tc>
        <w:tc>
          <w:tcPr>
            <w:tcW w:w="971" w:type="pct"/>
            <w:noWrap w:val="0"/>
            <w:vAlign w:val="center"/>
          </w:tcPr>
          <w:p w14:paraId="7FDD7E8A">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非必填</w:t>
            </w:r>
          </w:p>
        </w:tc>
      </w:tr>
      <w:tr w14:paraId="2A91722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7E9D27F0">
            <w:pPr>
              <w:pStyle w:val="87"/>
              <w:rPr>
                <w:rFonts w:hint="default" w:ascii="Times New Roman" w:hAnsi="Times New Roman" w:cs="Times New Roman"/>
              </w:rPr>
            </w:pPr>
            <w:r>
              <w:rPr>
                <w:rFonts w:hint="default" w:ascii="Times New Roman" w:hAnsi="Times New Roman" w:eastAsia="宋体" w:cs="Times New Roman"/>
                <w:sz w:val="24"/>
                <w:szCs w:val="24"/>
              </w:rPr>
              <w:t>yljkpzje</w:t>
            </w:r>
          </w:p>
        </w:tc>
        <w:tc>
          <w:tcPr>
            <w:tcW w:w="880" w:type="pct"/>
            <w:noWrap w:val="0"/>
            <w:vAlign w:val="center"/>
          </w:tcPr>
          <w:p w14:paraId="4744B8B9">
            <w:pPr>
              <w:pStyle w:val="87"/>
              <w:rPr>
                <w:rFonts w:hint="default" w:ascii="Times New Roman" w:hAnsi="Times New Roman" w:cs="Times New Roman"/>
              </w:rPr>
            </w:pPr>
            <w:r>
              <w:rPr>
                <w:rFonts w:hint="default" w:ascii="Times New Roman" w:hAnsi="Times New Roman" w:cs="Times New Roman"/>
              </w:rPr>
              <w:t>String</w:t>
            </w:r>
          </w:p>
        </w:tc>
        <w:tc>
          <w:tcPr>
            <w:tcW w:w="2052" w:type="pct"/>
            <w:noWrap w:val="0"/>
            <w:vAlign w:val="center"/>
          </w:tcPr>
          <w:p w14:paraId="16453DCF">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月累计开票金额</w:t>
            </w:r>
          </w:p>
        </w:tc>
        <w:tc>
          <w:tcPr>
            <w:tcW w:w="971" w:type="pct"/>
            <w:noWrap w:val="0"/>
            <w:vAlign w:val="center"/>
          </w:tcPr>
          <w:p w14:paraId="5C19E6DB">
            <w:pPr>
              <w:pStyle w:val="87"/>
              <w:rPr>
                <w:rFonts w:hint="default" w:ascii="Times New Roman" w:hAnsi="Times New Roman" w:cs="Times New Roman"/>
              </w:rPr>
            </w:pPr>
            <w:r>
              <w:rPr>
                <w:rFonts w:hint="default" w:ascii="Times New Roman" w:hAnsi="Times New Roman" w:cs="Times New Roman"/>
                <w:lang w:val="en-US" w:eastAsia="zh-CN"/>
              </w:rPr>
              <w:t>非必填</w:t>
            </w:r>
          </w:p>
        </w:tc>
      </w:tr>
      <w:tr w14:paraId="7455A92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5535A7BE">
            <w:pPr>
              <w:pStyle w:val="87"/>
              <w:rPr>
                <w:rFonts w:hint="default" w:ascii="Times New Roman" w:hAnsi="Times New Roman" w:eastAsia="宋体" w:cs="Times New Roman"/>
                <w:sz w:val="24"/>
                <w:szCs w:val="24"/>
              </w:rPr>
            </w:pPr>
            <w:r>
              <w:rPr>
                <w:rFonts w:hint="default" w:ascii="Times New Roman" w:hAnsi="Times New Roman" w:eastAsia="宋体" w:cs="Times New Roman"/>
                <w:sz w:val="24"/>
                <w:szCs w:val="24"/>
              </w:rPr>
              <w:t>lqfxkpppje</w:t>
            </w:r>
          </w:p>
        </w:tc>
        <w:tc>
          <w:tcPr>
            <w:tcW w:w="880" w:type="pct"/>
            <w:noWrap w:val="0"/>
            <w:vAlign w:val="center"/>
          </w:tcPr>
          <w:p w14:paraId="4C8788F1">
            <w:pPr>
              <w:pStyle w:val="87"/>
              <w:rPr>
                <w:rFonts w:hint="default" w:ascii="Times New Roman" w:hAnsi="Times New Roman" w:cs="Times New Roman"/>
              </w:rPr>
            </w:pPr>
            <w:r>
              <w:rPr>
                <w:rFonts w:hint="default" w:ascii="Times New Roman" w:hAnsi="Times New Roman" w:cs="Times New Roman"/>
              </w:rPr>
              <w:t>String</w:t>
            </w:r>
          </w:p>
        </w:tc>
        <w:tc>
          <w:tcPr>
            <w:tcW w:w="2052" w:type="pct"/>
            <w:noWrap w:val="0"/>
            <w:vAlign w:val="center"/>
          </w:tcPr>
          <w:p w14:paraId="3E0A03E3">
            <w:pPr>
              <w:pStyle w:val="87"/>
              <w:rPr>
                <w:rFonts w:hint="default" w:ascii="Times New Roman" w:hAnsi="Times New Roman" w:cs="Times New Roman"/>
              </w:rPr>
            </w:pPr>
            <w:r>
              <w:rPr>
                <w:rFonts w:hint="default" w:ascii="Times New Roman" w:hAnsi="Times New Roman" w:eastAsia="宋体" w:cs="Times New Roman"/>
                <w:sz w:val="24"/>
                <w:szCs w:val="24"/>
              </w:rPr>
              <w:t>乐企反向开票普票金额</w:t>
            </w:r>
          </w:p>
        </w:tc>
        <w:tc>
          <w:tcPr>
            <w:tcW w:w="971" w:type="pct"/>
            <w:noWrap w:val="0"/>
            <w:vAlign w:val="center"/>
          </w:tcPr>
          <w:p w14:paraId="5FA9FAFC">
            <w:pPr>
              <w:pStyle w:val="87"/>
              <w:rPr>
                <w:rFonts w:hint="default" w:ascii="Times New Roman" w:hAnsi="Times New Roman" w:cs="Times New Roman"/>
              </w:rPr>
            </w:pPr>
            <w:r>
              <w:rPr>
                <w:rFonts w:hint="default" w:ascii="Times New Roman" w:hAnsi="Times New Roman" w:cs="Times New Roman"/>
                <w:lang w:val="en-US" w:eastAsia="zh-CN"/>
              </w:rPr>
              <w:t>非必填</w:t>
            </w:r>
          </w:p>
        </w:tc>
      </w:tr>
      <w:tr w14:paraId="42BD38A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6D850E56">
            <w:pPr>
              <w:pStyle w:val="87"/>
              <w:rPr>
                <w:rFonts w:hint="default" w:ascii="Times New Roman" w:hAnsi="Times New Roman" w:eastAsia="宋体" w:cs="Times New Roman"/>
                <w:sz w:val="24"/>
                <w:szCs w:val="24"/>
              </w:rPr>
            </w:pPr>
            <w:r>
              <w:rPr>
                <w:rFonts w:hint="default" w:ascii="Times New Roman" w:hAnsi="Times New Roman" w:eastAsia="宋体" w:cs="Times New Roman"/>
                <w:sz w:val="24"/>
                <w:szCs w:val="24"/>
              </w:rPr>
              <w:t>lqfxkpppse</w:t>
            </w:r>
          </w:p>
        </w:tc>
        <w:tc>
          <w:tcPr>
            <w:tcW w:w="880" w:type="pct"/>
            <w:noWrap w:val="0"/>
            <w:vAlign w:val="center"/>
          </w:tcPr>
          <w:p w14:paraId="433481CC">
            <w:pPr>
              <w:pStyle w:val="87"/>
              <w:rPr>
                <w:rFonts w:hint="default" w:ascii="Times New Roman" w:hAnsi="Times New Roman" w:cs="Times New Roman"/>
              </w:rPr>
            </w:pPr>
            <w:r>
              <w:rPr>
                <w:rFonts w:hint="default" w:ascii="Times New Roman" w:hAnsi="Times New Roman" w:cs="Times New Roman"/>
              </w:rPr>
              <w:t>String</w:t>
            </w:r>
          </w:p>
        </w:tc>
        <w:tc>
          <w:tcPr>
            <w:tcW w:w="2052" w:type="pct"/>
            <w:noWrap w:val="0"/>
            <w:vAlign w:val="center"/>
          </w:tcPr>
          <w:p w14:paraId="66382F30">
            <w:pPr>
              <w:pStyle w:val="87"/>
              <w:rPr>
                <w:rFonts w:hint="default" w:ascii="Times New Roman" w:hAnsi="Times New Roman" w:eastAsia="宋体" w:cs="Times New Roman"/>
                <w:lang w:val="en-US" w:eastAsia="zh-CN"/>
              </w:rPr>
            </w:pPr>
            <w:r>
              <w:rPr>
                <w:rFonts w:hint="default" w:ascii="Times New Roman" w:hAnsi="Times New Roman" w:eastAsia="宋体" w:cs="Times New Roman"/>
                <w:sz w:val="24"/>
                <w:szCs w:val="24"/>
              </w:rPr>
              <w:t>乐企反向开票</w:t>
            </w:r>
            <w:r>
              <w:rPr>
                <w:rFonts w:hint="default" w:ascii="Times New Roman" w:hAnsi="Times New Roman" w:eastAsia="宋体" w:cs="Times New Roman"/>
                <w:sz w:val="24"/>
                <w:szCs w:val="24"/>
                <w:lang w:val="en-US" w:eastAsia="zh-CN"/>
              </w:rPr>
              <w:t>普票税额</w:t>
            </w:r>
          </w:p>
        </w:tc>
        <w:tc>
          <w:tcPr>
            <w:tcW w:w="971" w:type="pct"/>
            <w:noWrap w:val="0"/>
            <w:vAlign w:val="center"/>
          </w:tcPr>
          <w:p w14:paraId="5E205479">
            <w:pPr>
              <w:pStyle w:val="87"/>
              <w:rPr>
                <w:rFonts w:hint="default" w:ascii="Times New Roman" w:hAnsi="Times New Roman" w:cs="Times New Roman"/>
              </w:rPr>
            </w:pPr>
            <w:r>
              <w:rPr>
                <w:rFonts w:hint="default" w:ascii="Times New Roman" w:hAnsi="Times New Roman" w:cs="Times New Roman"/>
                <w:lang w:val="en-US" w:eastAsia="zh-CN"/>
              </w:rPr>
              <w:t>非必填</w:t>
            </w:r>
          </w:p>
        </w:tc>
      </w:tr>
      <w:tr w14:paraId="512B53B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5A416940">
            <w:pPr>
              <w:pStyle w:val="87"/>
              <w:rPr>
                <w:rFonts w:hint="default" w:ascii="Times New Roman" w:hAnsi="Times New Roman" w:eastAsia="宋体" w:cs="Times New Roman"/>
                <w:sz w:val="24"/>
                <w:szCs w:val="24"/>
              </w:rPr>
            </w:pPr>
            <w:r>
              <w:rPr>
                <w:rFonts w:hint="default" w:ascii="Times New Roman" w:hAnsi="Times New Roman" w:eastAsia="宋体" w:cs="Times New Roman"/>
                <w:sz w:val="24"/>
                <w:szCs w:val="24"/>
              </w:rPr>
              <w:t>lqfxkpzpje</w:t>
            </w:r>
          </w:p>
        </w:tc>
        <w:tc>
          <w:tcPr>
            <w:tcW w:w="880" w:type="pct"/>
            <w:noWrap w:val="0"/>
            <w:vAlign w:val="center"/>
          </w:tcPr>
          <w:p w14:paraId="5D059F62">
            <w:pPr>
              <w:pStyle w:val="87"/>
              <w:rPr>
                <w:rFonts w:hint="default" w:ascii="Times New Roman" w:hAnsi="Times New Roman" w:cs="Times New Roman"/>
              </w:rPr>
            </w:pPr>
            <w:r>
              <w:rPr>
                <w:rFonts w:hint="default" w:ascii="Times New Roman" w:hAnsi="Times New Roman" w:cs="Times New Roman"/>
              </w:rPr>
              <w:t>String</w:t>
            </w:r>
          </w:p>
        </w:tc>
        <w:tc>
          <w:tcPr>
            <w:tcW w:w="2052" w:type="pct"/>
            <w:noWrap w:val="0"/>
            <w:vAlign w:val="center"/>
          </w:tcPr>
          <w:p w14:paraId="1E9CFF32">
            <w:pPr>
              <w:pStyle w:val="87"/>
              <w:rPr>
                <w:rFonts w:hint="default" w:ascii="Times New Roman" w:hAnsi="Times New Roman" w:cs="Times New Roman"/>
              </w:rPr>
            </w:pPr>
            <w:r>
              <w:rPr>
                <w:rFonts w:hint="default" w:ascii="Times New Roman" w:hAnsi="Times New Roman" w:eastAsia="宋体" w:cs="Times New Roman"/>
                <w:sz w:val="24"/>
                <w:szCs w:val="24"/>
              </w:rPr>
              <w:t>乐企反向开票专票金额</w:t>
            </w:r>
          </w:p>
        </w:tc>
        <w:tc>
          <w:tcPr>
            <w:tcW w:w="971" w:type="pct"/>
            <w:noWrap w:val="0"/>
            <w:vAlign w:val="center"/>
          </w:tcPr>
          <w:p w14:paraId="6F22D8CC">
            <w:pPr>
              <w:pStyle w:val="87"/>
              <w:rPr>
                <w:rFonts w:hint="default" w:ascii="Times New Roman" w:hAnsi="Times New Roman" w:cs="Times New Roman"/>
              </w:rPr>
            </w:pPr>
            <w:r>
              <w:rPr>
                <w:rFonts w:hint="default" w:ascii="Times New Roman" w:hAnsi="Times New Roman" w:cs="Times New Roman"/>
                <w:lang w:val="en-US" w:eastAsia="zh-CN"/>
              </w:rPr>
              <w:t>非必填</w:t>
            </w:r>
          </w:p>
        </w:tc>
      </w:tr>
      <w:tr w14:paraId="43B0E9A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4661E91">
            <w:pPr>
              <w:pStyle w:val="87"/>
              <w:rPr>
                <w:rFonts w:hint="default" w:ascii="Times New Roman" w:hAnsi="Times New Roman" w:eastAsia="宋体" w:cs="Times New Roman"/>
                <w:sz w:val="24"/>
                <w:szCs w:val="24"/>
              </w:rPr>
            </w:pPr>
            <w:r>
              <w:rPr>
                <w:rFonts w:hint="default" w:ascii="Times New Roman" w:hAnsi="Times New Roman" w:eastAsia="宋体" w:cs="Times New Roman"/>
                <w:sz w:val="24"/>
                <w:szCs w:val="24"/>
              </w:rPr>
              <w:t>lqfxkpfs</w:t>
            </w:r>
          </w:p>
        </w:tc>
        <w:tc>
          <w:tcPr>
            <w:tcW w:w="880" w:type="pct"/>
            <w:noWrap w:val="0"/>
            <w:vAlign w:val="center"/>
          </w:tcPr>
          <w:p w14:paraId="61847F04">
            <w:pPr>
              <w:pStyle w:val="87"/>
              <w:rPr>
                <w:rFonts w:hint="default" w:ascii="Times New Roman" w:hAnsi="Times New Roman" w:cs="Times New Roman"/>
              </w:rPr>
            </w:pPr>
            <w:r>
              <w:rPr>
                <w:rFonts w:hint="default" w:ascii="Times New Roman" w:hAnsi="Times New Roman" w:cs="Times New Roman"/>
              </w:rPr>
              <w:t>String</w:t>
            </w:r>
          </w:p>
        </w:tc>
        <w:tc>
          <w:tcPr>
            <w:tcW w:w="2052" w:type="pct"/>
            <w:noWrap w:val="0"/>
            <w:vAlign w:val="center"/>
          </w:tcPr>
          <w:p w14:paraId="57E7041C">
            <w:pPr>
              <w:pStyle w:val="87"/>
              <w:rPr>
                <w:rFonts w:hint="default" w:ascii="Times New Roman" w:hAnsi="Times New Roman" w:cs="Times New Roman"/>
              </w:rPr>
            </w:pPr>
            <w:r>
              <w:rPr>
                <w:rFonts w:hint="default" w:ascii="Times New Roman" w:hAnsi="Times New Roman" w:eastAsia="宋体" w:cs="Times New Roman"/>
                <w:sz w:val="24"/>
                <w:szCs w:val="24"/>
              </w:rPr>
              <w:t>乐企反向开票份数</w:t>
            </w:r>
          </w:p>
        </w:tc>
        <w:tc>
          <w:tcPr>
            <w:tcW w:w="971" w:type="pct"/>
            <w:noWrap w:val="0"/>
            <w:vAlign w:val="center"/>
          </w:tcPr>
          <w:p w14:paraId="1EB3A1AC">
            <w:pPr>
              <w:pStyle w:val="87"/>
              <w:rPr>
                <w:rFonts w:hint="default" w:ascii="Times New Roman" w:hAnsi="Times New Roman" w:cs="Times New Roman"/>
              </w:rPr>
            </w:pPr>
            <w:r>
              <w:rPr>
                <w:rFonts w:hint="default" w:ascii="Times New Roman" w:hAnsi="Times New Roman" w:cs="Times New Roman"/>
                <w:lang w:val="en-US" w:eastAsia="zh-CN"/>
              </w:rPr>
              <w:t>非必填</w:t>
            </w:r>
          </w:p>
        </w:tc>
      </w:tr>
      <w:tr w14:paraId="21D180B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2F7A0844">
            <w:pPr>
              <w:pStyle w:val="87"/>
              <w:rPr>
                <w:rFonts w:hint="default" w:ascii="Times New Roman" w:hAnsi="Times New Roman" w:eastAsia="宋体" w:cs="Times New Roman"/>
                <w:sz w:val="24"/>
                <w:szCs w:val="24"/>
              </w:rPr>
            </w:pPr>
            <w:r>
              <w:rPr>
                <w:rFonts w:hint="default" w:ascii="Times New Roman" w:hAnsi="Times New Roman" w:eastAsia="宋体" w:cs="Times New Roman"/>
                <w:sz w:val="24"/>
                <w:szCs w:val="24"/>
              </w:rPr>
              <w:t>lqfxkpppmsse</w:t>
            </w:r>
          </w:p>
        </w:tc>
        <w:tc>
          <w:tcPr>
            <w:tcW w:w="880" w:type="pct"/>
            <w:noWrap w:val="0"/>
            <w:vAlign w:val="center"/>
          </w:tcPr>
          <w:p w14:paraId="2B43E55A">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String</w:t>
            </w:r>
          </w:p>
        </w:tc>
        <w:tc>
          <w:tcPr>
            <w:tcW w:w="2052" w:type="pct"/>
            <w:noWrap w:val="0"/>
            <w:vAlign w:val="center"/>
          </w:tcPr>
          <w:p w14:paraId="6E5C3141">
            <w:pPr>
              <w:pStyle w:val="87"/>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乐企反向开票普票免税金额</w:t>
            </w:r>
          </w:p>
        </w:tc>
        <w:tc>
          <w:tcPr>
            <w:tcW w:w="971" w:type="pct"/>
            <w:noWrap w:val="0"/>
            <w:vAlign w:val="center"/>
          </w:tcPr>
          <w:p w14:paraId="0353EA49">
            <w:pPr>
              <w:pStyle w:val="87"/>
              <w:rPr>
                <w:rFonts w:hint="default" w:ascii="Times New Roman" w:hAnsi="Times New Roman" w:cs="Times New Roman"/>
                <w:lang w:val="en-US" w:eastAsia="zh-CN"/>
              </w:rPr>
            </w:pPr>
            <w:r>
              <w:rPr>
                <w:rFonts w:hint="default" w:ascii="Times New Roman" w:hAnsi="Times New Roman" w:cs="Times New Roman"/>
                <w:lang w:val="en-US" w:eastAsia="zh-CN"/>
              </w:rPr>
              <w:t>非必填</w:t>
            </w:r>
          </w:p>
        </w:tc>
      </w:tr>
      <w:tr w14:paraId="0B5E144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C64A2D4">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cs="Times New Roman"/>
                <w:color w:val="auto"/>
                <w:kern w:val="0"/>
                <w:sz w:val="21"/>
                <w:szCs w:val="21"/>
                <w:lang w:val="en-US" w:eastAsia="zh-CN"/>
              </w:rPr>
              <w:t>dbjzpljje1</w:t>
            </w:r>
          </w:p>
        </w:tc>
        <w:tc>
          <w:tcPr>
            <w:tcW w:w="880" w:type="pct"/>
            <w:noWrap w:val="0"/>
            <w:vAlign w:val="center"/>
          </w:tcPr>
          <w:p w14:paraId="5C7D0F53">
            <w:pPr>
              <w:pStyle w:val="87"/>
              <w:rPr>
                <w:rFonts w:hint="default" w:ascii="Times New Roman" w:hAnsi="Times New Roman" w:eastAsia="宋体" w:cs="Times New Roman"/>
                <w:color w:val="auto"/>
                <w:kern w:val="2"/>
                <w:sz w:val="21"/>
                <w:lang w:val="en-US" w:eastAsia="zh-CN" w:bidi="ar-SA"/>
              </w:rPr>
            </w:pPr>
            <w:r>
              <w:rPr>
                <w:rFonts w:hint="default" w:ascii="Times New Roman" w:hAnsi="Times New Roman" w:eastAsia="宋体" w:cs="Times New Roman"/>
                <w:color w:val="auto"/>
                <w:lang w:val="en-US" w:eastAsia="zh-CN"/>
              </w:rPr>
              <w:t>Number</w:t>
            </w:r>
          </w:p>
        </w:tc>
        <w:tc>
          <w:tcPr>
            <w:tcW w:w="2052" w:type="pct"/>
            <w:noWrap w:val="0"/>
            <w:vAlign w:val="center"/>
          </w:tcPr>
          <w:p w14:paraId="043DE724">
            <w:pPr>
              <w:pStyle w:val="87"/>
              <w:rPr>
                <w:rFonts w:hint="default" w:ascii="Times New Roman" w:hAnsi="Times New Roman" w:eastAsia="宋体" w:cs="Times New Roman"/>
                <w:color w:val="auto"/>
                <w:kern w:val="2"/>
                <w:sz w:val="24"/>
                <w:szCs w:val="24"/>
                <w:lang w:val="en-US" w:eastAsia="zh-CN" w:bidi="ar-SA"/>
              </w:rPr>
            </w:pPr>
            <w:r>
              <w:rPr>
                <w:rFonts w:hint="default" w:ascii="Times New Roman" w:hAnsi="Times New Roman" w:eastAsia="宋体" w:cs="Times New Roman"/>
                <w:color w:val="auto"/>
                <w:sz w:val="24"/>
                <w:szCs w:val="24"/>
                <w:lang w:val="en-US" w:eastAsia="zh-CN"/>
              </w:rPr>
              <w:t>待补缴专票累计金额1%</w:t>
            </w:r>
          </w:p>
        </w:tc>
        <w:tc>
          <w:tcPr>
            <w:tcW w:w="971" w:type="pct"/>
            <w:noWrap w:val="0"/>
            <w:vAlign w:val="center"/>
          </w:tcPr>
          <w:p w14:paraId="633AF8DC">
            <w:pPr>
              <w:pStyle w:val="87"/>
              <w:rPr>
                <w:rFonts w:hint="default" w:ascii="Times New Roman" w:hAnsi="Times New Roman" w:eastAsia="宋体" w:cs="Times New Roman"/>
                <w:color w:val="auto"/>
                <w:kern w:val="2"/>
                <w:sz w:val="21"/>
                <w:lang w:val="en-US" w:eastAsia="zh-CN" w:bidi="ar-SA"/>
              </w:rPr>
            </w:pPr>
            <w:r>
              <w:rPr>
                <w:rFonts w:hint="default" w:ascii="Times New Roman" w:hAnsi="Times New Roman" w:cs="Times New Roman"/>
                <w:color w:val="auto"/>
                <w:lang w:val="en-US" w:eastAsia="zh-CN"/>
              </w:rPr>
              <w:t>非必填</w:t>
            </w:r>
          </w:p>
        </w:tc>
      </w:tr>
      <w:tr w14:paraId="01DA907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23D32AAA">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cs="Times New Roman"/>
                <w:color w:val="auto"/>
                <w:kern w:val="0"/>
                <w:sz w:val="21"/>
                <w:szCs w:val="21"/>
                <w:lang w:val="en-US" w:eastAsia="zh-CN"/>
              </w:rPr>
              <w:t>dbjzpljje2</w:t>
            </w:r>
          </w:p>
        </w:tc>
        <w:tc>
          <w:tcPr>
            <w:tcW w:w="880" w:type="pct"/>
            <w:noWrap w:val="0"/>
            <w:vAlign w:val="center"/>
          </w:tcPr>
          <w:p w14:paraId="113A394D">
            <w:pPr>
              <w:pStyle w:val="87"/>
              <w:rPr>
                <w:rFonts w:hint="default" w:ascii="Times New Roman" w:hAnsi="Times New Roman" w:eastAsia="宋体" w:cs="Times New Roman"/>
                <w:color w:val="auto"/>
                <w:kern w:val="2"/>
                <w:sz w:val="21"/>
                <w:lang w:val="en-US" w:eastAsia="zh-CN" w:bidi="ar-SA"/>
              </w:rPr>
            </w:pPr>
            <w:r>
              <w:rPr>
                <w:rFonts w:hint="default" w:ascii="Times New Roman" w:hAnsi="Times New Roman" w:eastAsia="宋体" w:cs="Times New Roman"/>
                <w:color w:val="auto"/>
                <w:lang w:val="en-US" w:eastAsia="zh-CN"/>
              </w:rPr>
              <w:t>Number</w:t>
            </w:r>
          </w:p>
        </w:tc>
        <w:tc>
          <w:tcPr>
            <w:tcW w:w="2052" w:type="pct"/>
            <w:noWrap w:val="0"/>
            <w:vAlign w:val="center"/>
          </w:tcPr>
          <w:p w14:paraId="0CC49E60">
            <w:pPr>
              <w:pStyle w:val="87"/>
              <w:rPr>
                <w:rFonts w:hint="default" w:ascii="Times New Roman" w:hAnsi="Times New Roman" w:eastAsia="宋体" w:cs="Times New Roman"/>
                <w:color w:val="auto"/>
                <w:kern w:val="2"/>
                <w:sz w:val="24"/>
                <w:szCs w:val="24"/>
                <w:lang w:val="en-US" w:eastAsia="zh-CN" w:bidi="ar-SA"/>
              </w:rPr>
            </w:pPr>
            <w:r>
              <w:rPr>
                <w:rFonts w:hint="default" w:ascii="Times New Roman" w:hAnsi="Times New Roman" w:eastAsia="宋体" w:cs="Times New Roman"/>
                <w:color w:val="auto"/>
                <w:sz w:val="24"/>
                <w:szCs w:val="24"/>
                <w:lang w:val="en-US" w:eastAsia="zh-CN"/>
              </w:rPr>
              <w:t>待补缴专票累计金额3%</w:t>
            </w:r>
          </w:p>
        </w:tc>
        <w:tc>
          <w:tcPr>
            <w:tcW w:w="971" w:type="pct"/>
            <w:noWrap w:val="0"/>
            <w:vAlign w:val="center"/>
          </w:tcPr>
          <w:p w14:paraId="175FB9B8">
            <w:pPr>
              <w:pStyle w:val="87"/>
              <w:rPr>
                <w:rFonts w:hint="default" w:ascii="Times New Roman" w:hAnsi="Times New Roman" w:eastAsia="宋体" w:cs="Times New Roman"/>
                <w:color w:val="auto"/>
                <w:kern w:val="2"/>
                <w:sz w:val="21"/>
                <w:lang w:val="en-US" w:eastAsia="zh-CN" w:bidi="ar-SA"/>
              </w:rPr>
            </w:pPr>
            <w:r>
              <w:rPr>
                <w:rFonts w:hint="default" w:ascii="Times New Roman" w:hAnsi="Times New Roman" w:cs="Times New Roman"/>
                <w:color w:val="auto"/>
                <w:lang w:val="en-US" w:eastAsia="zh-CN"/>
              </w:rPr>
              <w:t>非必填</w:t>
            </w:r>
          </w:p>
        </w:tc>
      </w:tr>
      <w:tr w14:paraId="7AD12A3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4480D5BF">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cs="Times New Roman"/>
                <w:color w:val="auto"/>
                <w:kern w:val="0"/>
                <w:sz w:val="21"/>
                <w:szCs w:val="21"/>
                <w:lang w:val="en-US" w:eastAsia="zh-CN"/>
              </w:rPr>
              <w:t>dbjppljje1</w:t>
            </w:r>
          </w:p>
        </w:tc>
        <w:tc>
          <w:tcPr>
            <w:tcW w:w="880" w:type="pct"/>
            <w:noWrap w:val="0"/>
            <w:vAlign w:val="center"/>
          </w:tcPr>
          <w:p w14:paraId="280D5BBE">
            <w:pPr>
              <w:pStyle w:val="87"/>
              <w:rPr>
                <w:rFonts w:hint="default" w:ascii="Times New Roman" w:hAnsi="Times New Roman" w:eastAsia="宋体" w:cs="Times New Roman"/>
                <w:color w:val="auto"/>
                <w:kern w:val="2"/>
                <w:sz w:val="21"/>
                <w:lang w:val="en-US" w:eastAsia="zh-CN" w:bidi="ar-SA"/>
              </w:rPr>
            </w:pPr>
            <w:r>
              <w:rPr>
                <w:rFonts w:hint="default" w:ascii="Times New Roman" w:hAnsi="Times New Roman" w:eastAsia="宋体" w:cs="Times New Roman"/>
                <w:color w:val="auto"/>
                <w:lang w:val="en-US" w:eastAsia="zh-CN"/>
              </w:rPr>
              <w:t>Number</w:t>
            </w:r>
          </w:p>
        </w:tc>
        <w:tc>
          <w:tcPr>
            <w:tcW w:w="2052" w:type="pct"/>
            <w:noWrap w:val="0"/>
            <w:vAlign w:val="center"/>
          </w:tcPr>
          <w:p w14:paraId="6B4840E1">
            <w:pPr>
              <w:pStyle w:val="87"/>
              <w:rPr>
                <w:rFonts w:hint="default" w:ascii="Times New Roman" w:hAnsi="Times New Roman" w:eastAsia="宋体" w:cs="Times New Roman"/>
                <w:color w:val="auto"/>
                <w:kern w:val="2"/>
                <w:sz w:val="24"/>
                <w:szCs w:val="24"/>
                <w:lang w:val="en-US" w:eastAsia="zh-CN" w:bidi="ar-SA"/>
              </w:rPr>
            </w:pPr>
            <w:r>
              <w:rPr>
                <w:rFonts w:hint="default" w:ascii="Times New Roman" w:hAnsi="Times New Roman" w:eastAsia="宋体" w:cs="Times New Roman"/>
                <w:color w:val="auto"/>
                <w:sz w:val="24"/>
                <w:szCs w:val="24"/>
                <w:lang w:val="en-US" w:eastAsia="zh-CN"/>
              </w:rPr>
              <w:t>待补缴普票</w:t>
            </w:r>
            <w:r>
              <w:rPr>
                <w:rFonts w:hint="default" w:ascii="Times New Roman" w:hAnsi="Times New Roman" w:cs="Times New Roman"/>
                <w:color w:val="auto"/>
                <w:sz w:val="24"/>
                <w:szCs w:val="24"/>
                <w:lang w:val="en-US" w:eastAsia="zh-CN"/>
              </w:rPr>
              <w:t>（增值税）</w:t>
            </w:r>
            <w:r>
              <w:rPr>
                <w:rFonts w:hint="default" w:ascii="Times New Roman" w:hAnsi="Times New Roman" w:eastAsia="宋体" w:cs="Times New Roman"/>
                <w:color w:val="auto"/>
                <w:sz w:val="24"/>
                <w:szCs w:val="24"/>
                <w:lang w:val="en-US" w:eastAsia="zh-CN"/>
              </w:rPr>
              <w:t>累计金额1%</w:t>
            </w:r>
          </w:p>
        </w:tc>
        <w:tc>
          <w:tcPr>
            <w:tcW w:w="971" w:type="pct"/>
            <w:noWrap w:val="0"/>
            <w:vAlign w:val="center"/>
          </w:tcPr>
          <w:p w14:paraId="2D0A9687">
            <w:pPr>
              <w:pStyle w:val="87"/>
              <w:rPr>
                <w:rFonts w:hint="default" w:ascii="Times New Roman" w:hAnsi="Times New Roman" w:eastAsia="宋体" w:cs="Times New Roman"/>
                <w:color w:val="auto"/>
                <w:kern w:val="2"/>
                <w:sz w:val="21"/>
                <w:lang w:val="en-US" w:eastAsia="zh-CN" w:bidi="ar-SA"/>
              </w:rPr>
            </w:pPr>
            <w:r>
              <w:rPr>
                <w:rFonts w:hint="default" w:ascii="Times New Roman" w:hAnsi="Times New Roman" w:cs="Times New Roman"/>
                <w:color w:val="auto"/>
                <w:lang w:val="en-US" w:eastAsia="zh-CN"/>
              </w:rPr>
              <w:t>非必填</w:t>
            </w:r>
          </w:p>
        </w:tc>
      </w:tr>
      <w:tr w14:paraId="5DFB8BE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auto"/>
            <w:noWrap w:val="0"/>
            <w:vAlign w:val="center"/>
          </w:tcPr>
          <w:p w14:paraId="42E2CE42">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default" w:ascii="Times New Roman" w:hAnsi="Times New Roman" w:eastAsia="Songti SC" w:cs="Times New Roman"/>
                <w:color w:val="FF0000"/>
                <w:kern w:val="0"/>
                <w:sz w:val="21"/>
                <w:szCs w:val="21"/>
                <w:lang w:val="en-US" w:eastAsia="zh-CN" w:bidi="ar-SA"/>
              </w:rPr>
            </w:pPr>
            <w:r>
              <w:rPr>
                <w:rFonts w:hint="default" w:ascii="Times New Roman" w:hAnsi="Times New Roman" w:cs="Times New Roman"/>
                <w:color w:val="FF0000"/>
                <w:kern w:val="0"/>
                <w:sz w:val="21"/>
                <w:szCs w:val="21"/>
                <w:highlight w:val="none"/>
                <w:lang w:val="en-US" w:eastAsia="zh-CN"/>
              </w:rPr>
              <w:t>bylqdbjppljljje</w:t>
            </w:r>
          </w:p>
        </w:tc>
        <w:tc>
          <w:tcPr>
            <w:tcW w:w="880" w:type="pct"/>
            <w:shd w:val="clear" w:color="auto" w:fill="auto"/>
            <w:noWrap w:val="0"/>
            <w:vAlign w:val="center"/>
          </w:tcPr>
          <w:p w14:paraId="3FF2FEEF">
            <w:pPr>
              <w:pStyle w:val="87"/>
              <w:rPr>
                <w:rFonts w:hint="default" w:ascii="Times New Roman" w:hAnsi="Times New Roman" w:eastAsia="宋体" w:cs="Times New Roman"/>
                <w:color w:val="FF0000"/>
                <w:kern w:val="2"/>
                <w:sz w:val="21"/>
                <w:lang w:val="en-US" w:eastAsia="zh-CN" w:bidi="ar-SA"/>
              </w:rPr>
            </w:pPr>
            <w:r>
              <w:rPr>
                <w:rFonts w:hint="default" w:ascii="Times New Roman" w:hAnsi="Times New Roman" w:eastAsia="宋体" w:cs="Times New Roman"/>
                <w:color w:val="FF0000"/>
                <w:lang w:val="en-US" w:eastAsia="zh-CN"/>
              </w:rPr>
              <w:t>Number</w:t>
            </w:r>
          </w:p>
        </w:tc>
        <w:tc>
          <w:tcPr>
            <w:tcW w:w="2052" w:type="pct"/>
            <w:shd w:val="clear" w:color="auto" w:fill="auto"/>
            <w:noWrap w:val="0"/>
            <w:vAlign w:val="center"/>
          </w:tcPr>
          <w:p w14:paraId="6D4344C5">
            <w:pPr>
              <w:pStyle w:val="87"/>
              <w:rPr>
                <w:rFonts w:hint="default" w:ascii="Times New Roman" w:hAnsi="Times New Roman" w:eastAsia="宋体" w:cs="Times New Roman"/>
                <w:color w:val="FF0000"/>
                <w:kern w:val="2"/>
                <w:sz w:val="24"/>
                <w:szCs w:val="24"/>
                <w:lang w:val="en-US" w:eastAsia="zh-CN" w:bidi="ar-SA"/>
              </w:rPr>
            </w:pPr>
            <w:r>
              <w:rPr>
                <w:rFonts w:hint="default" w:ascii="Times New Roman" w:hAnsi="Times New Roman" w:eastAsia="宋体" w:cs="Times New Roman"/>
                <w:color w:val="FF0000"/>
                <w:sz w:val="24"/>
                <w:szCs w:val="24"/>
                <w:lang w:val="en-US" w:eastAsia="zh-CN"/>
              </w:rPr>
              <w:t>本月乐企待补缴普票两教累计金额</w:t>
            </w:r>
          </w:p>
        </w:tc>
        <w:tc>
          <w:tcPr>
            <w:tcW w:w="971" w:type="pct"/>
            <w:shd w:val="clear" w:color="auto" w:fill="auto"/>
            <w:noWrap w:val="0"/>
            <w:vAlign w:val="center"/>
          </w:tcPr>
          <w:p w14:paraId="7D84F423">
            <w:pPr>
              <w:pStyle w:val="87"/>
              <w:rPr>
                <w:rFonts w:hint="default" w:ascii="Times New Roman" w:hAnsi="Times New Roman" w:eastAsia="宋体" w:cs="Times New Roman"/>
                <w:color w:val="FF0000"/>
                <w:kern w:val="2"/>
                <w:sz w:val="21"/>
                <w:lang w:val="en-US" w:eastAsia="zh-CN" w:bidi="ar-SA"/>
              </w:rPr>
            </w:pPr>
            <w:r>
              <w:rPr>
                <w:rFonts w:hint="default" w:ascii="Times New Roman" w:hAnsi="Times New Roman" w:cs="Times New Roman"/>
                <w:color w:val="FF0000"/>
                <w:lang w:val="en-US" w:eastAsia="zh-CN"/>
              </w:rPr>
              <w:t>非必填</w:t>
            </w:r>
          </w:p>
        </w:tc>
      </w:tr>
    </w:tbl>
    <w:p w14:paraId="4218B052">
      <w:pPr>
        <w:rPr>
          <w:rFonts w:hint="default" w:ascii="Times New Roman" w:hAnsi="Times New Roman" w:cs="Times New Roman"/>
          <w:color w:val="000000"/>
        </w:rPr>
      </w:pPr>
      <w:r>
        <w:rPr>
          <w:rFonts w:hint="default" w:ascii="Times New Roman" w:hAnsi="Times New Roman" w:cs="Times New Roman"/>
          <w:color w:val="000000"/>
        </w:rPr>
        <w:t>出参说明：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77"/>
        <w:gridCol w:w="1509"/>
        <w:gridCol w:w="3369"/>
        <w:gridCol w:w="1628"/>
      </w:tblGrid>
      <w:tr w14:paraId="0907EB1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shd w:val="clear" w:color="auto" w:fill="BFBFBF"/>
            <w:noWrap w:val="0"/>
            <w:vAlign w:val="center"/>
          </w:tcPr>
          <w:p w14:paraId="6EF7D774">
            <w:pPr>
              <w:pStyle w:val="87"/>
              <w:rPr>
                <w:rFonts w:hint="default" w:ascii="Times New Roman" w:hAnsi="Times New Roman" w:cs="Times New Roman"/>
              </w:rPr>
            </w:pPr>
            <w:r>
              <w:rPr>
                <w:rFonts w:hint="default" w:ascii="Times New Roman" w:hAnsi="Times New Roman" w:cs="Times New Roman"/>
              </w:rPr>
              <w:t>名称</w:t>
            </w:r>
          </w:p>
        </w:tc>
        <w:tc>
          <w:tcPr>
            <w:tcW w:w="900" w:type="pct"/>
            <w:shd w:val="clear" w:color="auto" w:fill="BFBFBF"/>
            <w:noWrap w:val="0"/>
            <w:vAlign w:val="center"/>
          </w:tcPr>
          <w:p w14:paraId="579B61BC">
            <w:pPr>
              <w:pStyle w:val="87"/>
              <w:rPr>
                <w:rFonts w:hint="default" w:ascii="Times New Roman" w:hAnsi="Times New Roman" w:cs="Times New Roman"/>
              </w:rPr>
            </w:pPr>
            <w:r>
              <w:rPr>
                <w:rFonts w:hint="default" w:ascii="Times New Roman" w:hAnsi="Times New Roman" w:cs="Times New Roman"/>
              </w:rPr>
              <w:t>类型</w:t>
            </w:r>
          </w:p>
        </w:tc>
        <w:tc>
          <w:tcPr>
            <w:tcW w:w="2009" w:type="pct"/>
            <w:shd w:val="clear" w:color="auto" w:fill="BFBFBF"/>
            <w:noWrap w:val="0"/>
            <w:vAlign w:val="center"/>
          </w:tcPr>
          <w:p w14:paraId="1E8B76D6">
            <w:pPr>
              <w:pStyle w:val="87"/>
              <w:rPr>
                <w:rFonts w:hint="default" w:ascii="Times New Roman" w:hAnsi="Times New Roman" w:cs="Times New Roman"/>
              </w:rPr>
            </w:pPr>
            <w:r>
              <w:rPr>
                <w:rFonts w:hint="default" w:ascii="Times New Roman" w:hAnsi="Times New Roman" w:cs="Times New Roman"/>
              </w:rPr>
              <w:t>说明</w:t>
            </w:r>
          </w:p>
        </w:tc>
        <w:tc>
          <w:tcPr>
            <w:tcW w:w="971" w:type="pct"/>
            <w:shd w:val="clear" w:color="auto" w:fill="BFBFBF"/>
            <w:noWrap w:val="0"/>
            <w:vAlign w:val="center"/>
          </w:tcPr>
          <w:p w14:paraId="558326C2">
            <w:pPr>
              <w:pStyle w:val="87"/>
              <w:rPr>
                <w:rFonts w:hint="default" w:ascii="Times New Roman" w:hAnsi="Times New Roman" w:cs="Times New Roman"/>
              </w:rPr>
            </w:pPr>
            <w:r>
              <w:rPr>
                <w:rFonts w:hint="default" w:ascii="Times New Roman" w:hAnsi="Times New Roman" w:cs="Times New Roman"/>
              </w:rPr>
              <w:t>描述</w:t>
            </w:r>
          </w:p>
        </w:tc>
      </w:tr>
      <w:tr w14:paraId="25CC127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noWrap w:val="0"/>
            <w:vAlign w:val="center"/>
          </w:tcPr>
          <w:p w14:paraId="169DB34C">
            <w:pPr>
              <w:pStyle w:val="87"/>
              <w:rPr>
                <w:rFonts w:hint="default" w:ascii="Times New Roman" w:hAnsi="Times New Roman" w:cs="Times New Roman"/>
                <w:lang w:eastAsia="zh-Hans"/>
              </w:rPr>
            </w:pPr>
            <w:r>
              <w:rPr>
                <w:rFonts w:hint="default" w:ascii="Times New Roman" w:hAnsi="Times New Roman" w:cs="Times New Roman"/>
                <w:lang w:eastAsia="zh-Hans"/>
              </w:rPr>
              <w:t>returncode</w:t>
            </w:r>
          </w:p>
        </w:tc>
        <w:tc>
          <w:tcPr>
            <w:tcW w:w="900" w:type="pct"/>
            <w:noWrap w:val="0"/>
            <w:vAlign w:val="center"/>
          </w:tcPr>
          <w:p w14:paraId="79005374">
            <w:pPr>
              <w:pStyle w:val="87"/>
              <w:rPr>
                <w:rFonts w:hint="default" w:ascii="Times New Roman" w:hAnsi="Times New Roman" w:cs="Times New Roman"/>
              </w:rPr>
            </w:pPr>
            <w:r>
              <w:rPr>
                <w:rFonts w:hint="default" w:ascii="Times New Roman" w:hAnsi="Times New Roman" w:cs="Times New Roman"/>
              </w:rPr>
              <w:t>VARCHAR2</w:t>
            </w:r>
          </w:p>
        </w:tc>
        <w:tc>
          <w:tcPr>
            <w:tcW w:w="2009" w:type="pct"/>
            <w:noWrap w:val="0"/>
            <w:vAlign w:val="center"/>
          </w:tcPr>
          <w:p w14:paraId="5417A9D7">
            <w:pPr>
              <w:pStyle w:val="87"/>
              <w:rPr>
                <w:rFonts w:hint="default" w:ascii="Times New Roman" w:hAnsi="Times New Roman" w:cs="Times New Roman"/>
              </w:rPr>
            </w:pPr>
            <w:r>
              <w:rPr>
                <w:rFonts w:hint="default" w:ascii="Times New Roman" w:hAnsi="Times New Roman" w:cs="Times New Roman"/>
              </w:rPr>
              <w:t>返回码</w:t>
            </w:r>
          </w:p>
        </w:tc>
        <w:tc>
          <w:tcPr>
            <w:tcW w:w="971" w:type="pct"/>
            <w:noWrap w:val="0"/>
            <w:vAlign w:val="center"/>
          </w:tcPr>
          <w:p w14:paraId="14D9D45F">
            <w:pPr>
              <w:pStyle w:val="87"/>
              <w:rPr>
                <w:rFonts w:hint="default" w:ascii="Times New Roman" w:hAnsi="Times New Roman" w:cs="Times New Roman"/>
                <w:lang w:eastAsia="zh-Hans"/>
              </w:rPr>
            </w:pPr>
            <w:r>
              <w:rPr>
                <w:rFonts w:hint="default" w:ascii="Times New Roman" w:hAnsi="Times New Roman" w:cs="Times New Roman"/>
              </w:rPr>
              <w:t>必填</w:t>
            </w:r>
          </w:p>
        </w:tc>
      </w:tr>
      <w:tr w14:paraId="61F2EFB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119" w:type="pct"/>
            <w:noWrap w:val="0"/>
            <w:vAlign w:val="center"/>
          </w:tcPr>
          <w:p w14:paraId="4A38047D">
            <w:pPr>
              <w:pStyle w:val="87"/>
              <w:rPr>
                <w:rFonts w:hint="default" w:ascii="Times New Roman" w:hAnsi="Times New Roman" w:cs="Times New Roman"/>
                <w:lang w:eastAsia="zh-Hans"/>
              </w:rPr>
            </w:pPr>
            <w:r>
              <w:rPr>
                <w:rFonts w:hint="default" w:ascii="Times New Roman" w:hAnsi="Times New Roman" w:cs="Times New Roman"/>
                <w:lang w:eastAsia="zh-Hans"/>
              </w:rPr>
              <w:t>returnmsg</w:t>
            </w:r>
          </w:p>
        </w:tc>
        <w:tc>
          <w:tcPr>
            <w:tcW w:w="900" w:type="pct"/>
            <w:noWrap w:val="0"/>
            <w:vAlign w:val="center"/>
          </w:tcPr>
          <w:p w14:paraId="0996B2CB">
            <w:pPr>
              <w:pStyle w:val="87"/>
              <w:rPr>
                <w:rFonts w:hint="default" w:ascii="Times New Roman" w:hAnsi="Times New Roman" w:cs="Times New Roman"/>
              </w:rPr>
            </w:pPr>
            <w:r>
              <w:rPr>
                <w:rFonts w:hint="default" w:ascii="Times New Roman" w:hAnsi="Times New Roman" w:cs="Times New Roman"/>
              </w:rPr>
              <w:t>VARCHAR2</w:t>
            </w:r>
          </w:p>
        </w:tc>
        <w:tc>
          <w:tcPr>
            <w:tcW w:w="2009" w:type="pct"/>
            <w:noWrap w:val="0"/>
            <w:vAlign w:val="center"/>
          </w:tcPr>
          <w:p w14:paraId="05F2032D">
            <w:pPr>
              <w:pStyle w:val="87"/>
              <w:rPr>
                <w:rFonts w:hint="default" w:ascii="Times New Roman" w:hAnsi="Times New Roman" w:cs="Times New Roman"/>
                <w:lang w:eastAsia="zh-Hans"/>
              </w:rPr>
            </w:pPr>
            <w:r>
              <w:rPr>
                <w:rFonts w:hint="default" w:ascii="Times New Roman" w:hAnsi="Times New Roman" w:cs="Times New Roman"/>
              </w:rPr>
              <w:t>返回信息</w:t>
            </w:r>
          </w:p>
        </w:tc>
        <w:tc>
          <w:tcPr>
            <w:tcW w:w="971" w:type="pct"/>
            <w:noWrap w:val="0"/>
            <w:vAlign w:val="center"/>
          </w:tcPr>
          <w:p w14:paraId="4C04DA03">
            <w:pPr>
              <w:pStyle w:val="87"/>
              <w:rPr>
                <w:rFonts w:hint="default" w:ascii="Times New Roman" w:hAnsi="Times New Roman" w:cs="Times New Roman"/>
                <w:lang w:eastAsia="zh-Hans"/>
              </w:rPr>
            </w:pPr>
            <w:r>
              <w:rPr>
                <w:rFonts w:hint="default" w:ascii="Times New Roman" w:hAnsi="Times New Roman" w:cs="Times New Roman"/>
              </w:rPr>
              <w:t>非必填</w:t>
            </w:r>
          </w:p>
        </w:tc>
      </w:tr>
    </w:tbl>
    <w:p w14:paraId="600A3F37">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请求业务报文样例：</w:t>
      </w:r>
    </w:p>
    <w:p w14:paraId="391C3C43">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bookmarkStart w:id="193" w:name="OLE_LINK3"/>
      <w:r>
        <w:rPr>
          <w:rFonts w:hint="default" w:ascii="Times New Roman" w:hAnsi="Times New Roman" w:eastAsia="宋体" w:cs="Times New Roman"/>
          <w:bCs/>
        </w:rPr>
        <w:t>{</w:t>
      </w:r>
    </w:p>
    <w:p w14:paraId="3B1DBD3C">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"zrrxm": "自然人姓名",</w:t>
      </w:r>
    </w:p>
    <w:p w14:paraId="0DC5511B">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"sfzjlx": "身份证件类型",</w:t>
      </w:r>
    </w:p>
    <w:p w14:paraId="6D392920">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"sfzjhm": "身份证件号码",</w:t>
      </w:r>
    </w:p>
    <w:p w14:paraId="25813856">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"zdfxkpzrrbz": "阻断反向开票自然人标志",</w:t>
      </w:r>
    </w:p>
    <w:p w14:paraId="2AD30974">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"dbjzpljje1": "待补缴专票累计金额1%",</w:t>
      </w:r>
    </w:p>
    <w:p w14:paraId="68887A6E">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"dbjzpljje2": "待补缴专票累计金额3%",</w:t>
      </w:r>
    </w:p>
    <w:p w14:paraId="65A39129">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"dbjppljje1": "待补缴普票累计金额1%",</w:t>
      </w:r>
    </w:p>
    <w:p w14:paraId="785AB6AA">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"zrrcszKpxxList": [</w:t>
      </w:r>
    </w:p>
    <w:p w14:paraId="7BF3BCD7">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w:t>
      </w:r>
    </w:p>
    <w:p w14:paraId="7509BDFF">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"yf": "月份",</w:t>
      </w:r>
    </w:p>
    <w:p w14:paraId="3BC48823">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"yljkpzje": "月累计开票总金额",</w:t>
      </w:r>
    </w:p>
    <w:p w14:paraId="2F03BFA8">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"lqfxkpppje": "乐企反向开票普票金额",</w:t>
      </w:r>
    </w:p>
    <w:p w14:paraId="7F164686">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"lqfxkpzpje": "乐企反向开票专票金额",</w:t>
      </w:r>
    </w:p>
    <w:p w14:paraId="16583518">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"lqfxkpppse": "乐企反向开票普票税额",</w:t>
      </w:r>
    </w:p>
    <w:p w14:paraId="0DA1687D">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"lqfxkpfs": "乐企反向开票份数",</w:t>
      </w:r>
    </w:p>
    <w:p w14:paraId="19BD4523">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"lqfxkpppmsse": "乐企反向开票普票免税金额",</w:t>
      </w:r>
    </w:p>
    <w:p w14:paraId="16546CFF">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          "</w:t>
      </w:r>
      <w:r>
        <w:rPr>
          <w:rFonts w:hint="default" w:ascii="Times New Roman" w:hAnsi="Times New Roman" w:cs="Times New Roman"/>
          <w:color w:val="FF0000"/>
          <w:kern w:val="0"/>
          <w:sz w:val="21"/>
          <w:szCs w:val="21"/>
          <w:highlight w:val="none"/>
          <w:lang w:val="en-US" w:eastAsia="zh-CN"/>
        </w:rPr>
        <w:t>bylqdbjppljljje</w:t>
      </w:r>
      <w:r>
        <w:rPr>
          <w:rFonts w:hint="default" w:ascii="Times New Roman" w:hAnsi="Times New Roman" w:eastAsia="宋体" w:cs="Times New Roman"/>
          <w:sz w:val="24"/>
          <w:szCs w:val="24"/>
        </w:rPr>
        <w:t>": "</w:t>
      </w:r>
      <w:r>
        <w:rPr>
          <w:rFonts w:hint="default" w:ascii="Times New Roman" w:hAnsi="Times New Roman" w:eastAsia="宋体" w:cs="Times New Roman"/>
          <w:color w:val="FF0000"/>
          <w:sz w:val="24"/>
          <w:szCs w:val="24"/>
          <w:lang w:val="en-US" w:eastAsia="zh-CN"/>
        </w:rPr>
        <w:t>本月乐企待补缴普票两教累计金额</w:t>
      </w:r>
      <w:r>
        <w:rPr>
          <w:rFonts w:hint="default" w:ascii="Times New Roman" w:hAnsi="Times New Roman" w:eastAsia="宋体" w:cs="Times New Roman"/>
          <w:sz w:val="24"/>
          <w:szCs w:val="24"/>
        </w:rPr>
        <w:t>"</w:t>
      </w:r>
    </w:p>
    <w:p w14:paraId="720E332C">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w:t>
      </w:r>
    </w:p>
    <w:p w14:paraId="5038EB7A">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cs="Times New Roman"/>
          <w:color w:val="000000"/>
        </w:rPr>
      </w:pPr>
      <w:r>
        <w:rPr>
          <w:rFonts w:hint="default" w:ascii="Times New Roman" w:hAnsi="Times New Roman" w:eastAsia="宋体" w:cs="Times New Roman"/>
          <w:sz w:val="24"/>
          <w:szCs w:val="24"/>
        </w:rPr>
        <w:t>    ]</w:t>
      </w:r>
      <w:r>
        <w:rPr>
          <w:rFonts w:hint="default" w:ascii="Times New Roman" w:hAnsi="Times New Roman" w:eastAsia="宋体" w:cs="Times New Roman"/>
          <w:bCs/>
        </w:rPr>
        <w:t>}</w:t>
      </w:r>
    </w:p>
    <w:bookmarkEnd w:id="193"/>
    <w:p w14:paraId="14D57907">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返回业务报文样例：</w:t>
      </w:r>
    </w:p>
    <w:p w14:paraId="06528780">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请求成功返回报文示例</w:t>
      </w:r>
    </w:p>
    <w:p w14:paraId="76AE7159">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3714338D">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"Response":{</w:t>
      </w:r>
    </w:p>
    <w:p w14:paraId="35E8AEE1">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"RequestId":"系统自动生成ID",</w:t>
      </w:r>
    </w:p>
    <w:p w14:paraId="1B7D1AA6">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"Data":{</w:t>
      </w:r>
    </w:p>
    <w:p w14:paraId="393FB688">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"returncode":"00",</w:t>
      </w:r>
    </w:p>
    <w:p w14:paraId="2E9EC568">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"returnmsg":"成功"</w:t>
      </w:r>
    </w:p>
    <w:p w14:paraId="42F08B82">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61ACD4CB">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0CB4F167">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1EE0B590">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请求失败返回报文示例</w:t>
      </w:r>
    </w:p>
    <w:p w14:paraId="2702AEEB">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01BAF7FB">
      <w:pPr>
        <w:pBdr>
          <w:top w:val="single" w:color="auto" w:sz="4" w:space="1"/>
          <w:left w:val="single" w:color="auto" w:sz="4" w:space="4"/>
          <w:bottom w:val="single" w:color="auto" w:sz="4" w:space="1"/>
          <w:right w:val="single" w:color="auto" w:sz="4" w:space="4"/>
        </w:pBdr>
        <w:spacing w:before="156" w:beforeLines="50" w:after="31" w:afterLines="10"/>
        <w:ind w:firstLine="720" w:firstLineChars="30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"Response": {</w:t>
      </w:r>
    </w:p>
    <w:p w14:paraId="10001108">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"RequestId": "16位随机数字和字母组合",</w:t>
      </w:r>
    </w:p>
    <w:p w14:paraId="3DF29398">
      <w:pPr>
        <w:pBdr>
          <w:top w:val="single" w:color="auto" w:sz="4" w:space="1"/>
          <w:left w:val="single" w:color="auto" w:sz="4" w:space="4"/>
          <w:bottom w:val="single" w:color="auto" w:sz="4" w:space="1"/>
          <w:right w:val="single" w:color="auto" w:sz="4" w:space="4"/>
        </w:pBdr>
        <w:spacing w:before="156" w:beforeLines="50" w:after="31" w:afterLines="10"/>
        <w:ind w:firstLine="960" w:firstLineChars="40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"Error": {</w:t>
      </w:r>
    </w:p>
    <w:p w14:paraId="2DDFCA7C">
      <w:pPr>
        <w:pBdr>
          <w:top w:val="single" w:color="auto" w:sz="4" w:space="1"/>
          <w:left w:val="single" w:color="auto" w:sz="4" w:space="4"/>
          <w:bottom w:val="single" w:color="auto" w:sz="4" w:space="1"/>
          <w:right w:val="single" w:color="auto" w:sz="4" w:space="4"/>
        </w:pBdr>
        <w:spacing w:before="156" w:beforeLines="50" w:after="31" w:afterLines="10"/>
        <w:ind w:firstLine="1440" w:firstLineChars="60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"Code": "01",</w:t>
      </w:r>
    </w:p>
    <w:p w14:paraId="43FA33A2">
      <w:pPr>
        <w:pBdr>
          <w:top w:val="single" w:color="auto" w:sz="4" w:space="1"/>
          <w:left w:val="single" w:color="auto" w:sz="4" w:space="4"/>
          <w:bottom w:val="single" w:color="auto" w:sz="4" w:space="1"/>
          <w:right w:val="single" w:color="auto" w:sz="4" w:space="4"/>
        </w:pBdr>
        <w:spacing w:before="156" w:beforeLines="50" w:after="31" w:afterLines="10"/>
        <w:ind w:firstLine="1440" w:firstLineChars="60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"Message": "错误说明"</w:t>
      </w:r>
    </w:p>
    <w:p w14:paraId="6ED1559E">
      <w:pPr>
        <w:pBdr>
          <w:top w:val="single" w:color="auto" w:sz="4" w:space="1"/>
          <w:left w:val="single" w:color="auto" w:sz="4" w:space="4"/>
          <w:bottom w:val="single" w:color="auto" w:sz="4" w:space="1"/>
          <w:right w:val="single" w:color="auto" w:sz="4" w:space="4"/>
        </w:pBdr>
        <w:spacing w:before="156" w:beforeLines="50" w:after="31" w:afterLines="10"/>
        <w:ind w:firstLine="720" w:firstLineChars="30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w:t>
      </w:r>
    </w:p>
    <w:p w14:paraId="37969047">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w:t>
      </w:r>
    </w:p>
    <w:p w14:paraId="56EE3005">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
          <w:sz w:val="44"/>
          <w:szCs w:val="44"/>
        </w:rPr>
      </w:pPr>
      <w:r>
        <w:rPr>
          <w:rFonts w:hint="default" w:ascii="Times New Roman" w:hAnsi="Times New Roman" w:eastAsia="宋体" w:cs="Times New Roman"/>
          <w:bCs/>
        </w:rPr>
        <w:t>}</w:t>
      </w:r>
    </w:p>
    <w:p w14:paraId="5DC408B7">
      <w:pPr>
        <w:pStyle w:val="4"/>
        <w:numPr>
          <w:ilvl w:val="2"/>
          <w:numId w:val="0"/>
        </w:numPr>
        <w:spacing w:before="156" w:after="156"/>
        <w:rPr>
          <w:rFonts w:hint="default" w:ascii="Times New Roman" w:hAnsi="Times New Roman" w:cs="Times New Roman"/>
        </w:rPr>
      </w:pPr>
      <w:bookmarkStart w:id="194" w:name="_Toc23624"/>
      <w:bookmarkStart w:id="195" w:name="_Toc18007"/>
      <w:r>
        <w:rPr>
          <w:rFonts w:hint="default" w:ascii="Times New Roman" w:hAnsi="Times New Roman" w:cs="Times New Roman"/>
          <w:lang w:eastAsia="zh-CN"/>
        </w:rPr>
        <w:t>5.2.1</w:t>
      </w:r>
      <w:r>
        <w:rPr>
          <w:rFonts w:hint="default" w:ascii="Times New Roman" w:hAnsi="Times New Roman" w:cs="Times New Roman"/>
          <w:lang w:val="en-US" w:eastAsia="zh-CN"/>
        </w:rPr>
        <w:t>0</w:t>
      </w:r>
      <w:r>
        <w:rPr>
          <w:rFonts w:hint="default" w:ascii="Times New Roman" w:hAnsi="Times New Roman" w:cs="Times New Roman"/>
          <w:color w:val="000000"/>
          <w:sz w:val="22"/>
          <w:szCs w:val="22"/>
          <w:lang w:val="en-US" w:eastAsia="zh-CN"/>
        </w:rPr>
        <w:t>报废产品税款信息缴纳</w:t>
      </w:r>
      <w:bookmarkEnd w:id="194"/>
      <w:bookmarkEnd w:id="195"/>
    </w:p>
    <w:p w14:paraId="19B5D601">
      <w:pPr>
        <w:spacing w:before="156" w:beforeLines="50" w:after="31" w:afterLines="10"/>
        <w:rPr>
          <w:rFonts w:hint="default" w:ascii="Times New Roman" w:hAnsi="Times New Roman" w:eastAsia="Songti SC" w:cs="Times New Roman"/>
          <w:color w:val="000000"/>
          <w:lang w:val="en-US" w:eastAsia="zh-CN"/>
        </w:rPr>
      </w:pPr>
      <w:r>
        <w:rPr>
          <w:rFonts w:hint="default" w:ascii="Times New Roman" w:hAnsi="Times New Roman" w:cs="Times New Roman"/>
          <w:color w:val="000000"/>
        </w:rPr>
        <w:t>接口描述：</w:t>
      </w:r>
      <w:r>
        <w:rPr>
          <w:rFonts w:hint="default" w:ascii="Times New Roman" w:hAnsi="Times New Roman" w:cs="Times New Roman"/>
          <w:color w:val="000000"/>
          <w:lang w:val="en-US" w:eastAsia="zh-CN"/>
        </w:rPr>
        <w:t>控制接口用于企业对新沙箱未缴税费发票进行缴费</w:t>
      </w:r>
    </w:p>
    <w:p w14:paraId="6A6E15EC">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接口编码：</w:t>
      </w:r>
      <w:r>
        <w:rPr>
          <w:rFonts w:hint="default" w:ascii="Times New Roman" w:hAnsi="Times New Roman" w:cs="Times New Roman"/>
          <w:color w:val="000000"/>
          <w:lang w:val="en-US" w:eastAsia="zh-CN"/>
        </w:rPr>
        <w:t>LQSX_SWZJ_GT4_BFCPSKXXJN</w:t>
      </w:r>
    </w:p>
    <w:p w14:paraId="43E0B0A2">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返回格式：json</w:t>
      </w:r>
    </w:p>
    <w:p w14:paraId="784E990E">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请求方式：http post</w:t>
      </w:r>
    </w:p>
    <w:p w14:paraId="404A5763">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入参说明：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8"/>
        <w:gridCol w:w="1548"/>
        <w:gridCol w:w="3369"/>
        <w:gridCol w:w="1628"/>
      </w:tblGrid>
      <w:tr w14:paraId="27428AD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BFBFBF"/>
            <w:noWrap w:val="0"/>
            <w:vAlign w:val="center"/>
          </w:tcPr>
          <w:p w14:paraId="0246EE76">
            <w:pPr>
              <w:pStyle w:val="87"/>
              <w:rPr>
                <w:rFonts w:hint="default" w:ascii="Times New Roman" w:hAnsi="Times New Roman" w:cs="Times New Roman"/>
              </w:rPr>
            </w:pPr>
            <w:r>
              <w:rPr>
                <w:rFonts w:hint="default" w:ascii="Times New Roman" w:hAnsi="Times New Roman" w:cs="Times New Roman"/>
              </w:rPr>
              <w:t>名称</w:t>
            </w:r>
          </w:p>
        </w:tc>
        <w:tc>
          <w:tcPr>
            <w:tcW w:w="923" w:type="pct"/>
            <w:shd w:val="clear" w:color="auto" w:fill="BFBFBF"/>
            <w:noWrap w:val="0"/>
            <w:vAlign w:val="center"/>
          </w:tcPr>
          <w:p w14:paraId="568DFE40">
            <w:pPr>
              <w:pStyle w:val="87"/>
              <w:rPr>
                <w:rFonts w:hint="default" w:ascii="Times New Roman" w:hAnsi="Times New Roman" w:cs="Times New Roman"/>
              </w:rPr>
            </w:pPr>
            <w:r>
              <w:rPr>
                <w:rFonts w:hint="default" w:ascii="Times New Roman" w:hAnsi="Times New Roman" w:cs="Times New Roman"/>
              </w:rPr>
              <w:t>类型</w:t>
            </w:r>
          </w:p>
        </w:tc>
        <w:tc>
          <w:tcPr>
            <w:tcW w:w="2009" w:type="pct"/>
            <w:shd w:val="clear" w:color="auto" w:fill="BFBFBF"/>
            <w:noWrap w:val="0"/>
            <w:vAlign w:val="center"/>
          </w:tcPr>
          <w:p w14:paraId="6A1F4738">
            <w:pPr>
              <w:pStyle w:val="87"/>
              <w:rPr>
                <w:rFonts w:hint="default" w:ascii="Times New Roman" w:hAnsi="Times New Roman" w:cs="Times New Roman"/>
              </w:rPr>
            </w:pPr>
            <w:r>
              <w:rPr>
                <w:rFonts w:hint="default" w:ascii="Times New Roman" w:hAnsi="Times New Roman" w:cs="Times New Roman"/>
              </w:rPr>
              <w:t>说明</w:t>
            </w:r>
          </w:p>
        </w:tc>
        <w:tc>
          <w:tcPr>
            <w:tcW w:w="971" w:type="pct"/>
            <w:shd w:val="clear" w:color="auto" w:fill="BFBFBF"/>
            <w:noWrap w:val="0"/>
            <w:vAlign w:val="center"/>
          </w:tcPr>
          <w:p w14:paraId="329A9F10">
            <w:pPr>
              <w:pStyle w:val="87"/>
              <w:rPr>
                <w:rFonts w:hint="default" w:ascii="Times New Roman" w:hAnsi="Times New Roman" w:cs="Times New Roman"/>
              </w:rPr>
            </w:pPr>
            <w:r>
              <w:rPr>
                <w:rFonts w:hint="default" w:ascii="Times New Roman" w:hAnsi="Times New Roman" w:cs="Times New Roman"/>
              </w:rPr>
              <w:t>是否必填</w:t>
            </w:r>
          </w:p>
        </w:tc>
      </w:tr>
      <w:tr w14:paraId="7E4C1AD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1FE5DC04">
            <w:pPr>
              <w:pStyle w:val="87"/>
              <w:rPr>
                <w:rFonts w:hint="default" w:ascii="Times New Roman" w:hAnsi="Times New Roman" w:cs="Times New Roman"/>
              </w:rPr>
            </w:pPr>
            <w:r>
              <w:rPr>
                <w:rFonts w:hint="default" w:ascii="Times New Roman" w:hAnsi="Times New Roman" w:eastAsia="宋体" w:cs="Times New Roman"/>
                <w:sz w:val="24"/>
                <w:szCs w:val="24"/>
              </w:rPr>
              <w:t>dzsphmList</w:t>
            </w:r>
          </w:p>
        </w:tc>
        <w:tc>
          <w:tcPr>
            <w:tcW w:w="923" w:type="pct"/>
            <w:noWrap w:val="0"/>
            <w:vAlign w:val="center"/>
          </w:tcPr>
          <w:p w14:paraId="0EFC3075">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List</w:t>
            </w:r>
          </w:p>
        </w:tc>
        <w:tc>
          <w:tcPr>
            <w:tcW w:w="2009" w:type="pct"/>
            <w:noWrap w:val="0"/>
            <w:vAlign w:val="center"/>
          </w:tcPr>
          <w:p w14:paraId="184D8494">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电子税票号码</w:t>
            </w:r>
          </w:p>
        </w:tc>
        <w:tc>
          <w:tcPr>
            <w:tcW w:w="971" w:type="pct"/>
            <w:noWrap w:val="0"/>
            <w:vAlign w:val="center"/>
          </w:tcPr>
          <w:p w14:paraId="79AFE917">
            <w:pPr>
              <w:pStyle w:val="87"/>
              <w:rPr>
                <w:rFonts w:hint="default" w:ascii="Times New Roman" w:hAnsi="Times New Roman" w:cs="Times New Roman"/>
              </w:rPr>
            </w:pPr>
            <w:r>
              <w:rPr>
                <w:rFonts w:hint="default" w:ascii="Times New Roman" w:hAnsi="Times New Roman" w:cs="Times New Roman"/>
              </w:rPr>
              <w:t>必填</w:t>
            </w:r>
          </w:p>
        </w:tc>
      </w:tr>
      <w:tr w14:paraId="6358000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1893EA8A">
            <w:pPr>
              <w:pStyle w:val="87"/>
              <w:rPr>
                <w:rFonts w:hint="default" w:ascii="Times New Roman" w:hAnsi="Times New Roman" w:cs="Times New Roman"/>
                <w:lang w:eastAsia="zh-Hans"/>
              </w:rPr>
            </w:pPr>
            <w:r>
              <w:rPr>
                <w:rFonts w:hint="default" w:ascii="Times New Roman" w:hAnsi="Times New Roman" w:eastAsia="宋体" w:cs="Times New Roman"/>
                <w:sz w:val="24"/>
                <w:szCs w:val="24"/>
              </w:rPr>
              <w:t>skjnjg</w:t>
            </w:r>
          </w:p>
        </w:tc>
        <w:tc>
          <w:tcPr>
            <w:tcW w:w="923" w:type="pct"/>
            <w:noWrap w:val="0"/>
            <w:vAlign w:val="center"/>
          </w:tcPr>
          <w:p w14:paraId="0100263F">
            <w:pPr>
              <w:pStyle w:val="87"/>
              <w:rPr>
                <w:rFonts w:hint="default" w:ascii="Times New Roman" w:hAnsi="Times New Roman" w:cs="Times New Roman"/>
              </w:rPr>
            </w:pPr>
            <w:r>
              <w:rPr>
                <w:rFonts w:hint="default" w:ascii="Times New Roman" w:hAnsi="Times New Roman" w:cs="Times New Roman"/>
              </w:rPr>
              <w:t>String</w:t>
            </w:r>
          </w:p>
        </w:tc>
        <w:tc>
          <w:tcPr>
            <w:tcW w:w="2009" w:type="pct"/>
            <w:noWrap w:val="0"/>
            <w:vAlign w:val="center"/>
          </w:tcPr>
          <w:p w14:paraId="6B3C8F3E">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收款缴纳状态，目前只支持01，将缴费状态在新沙箱变更为已缴费</w:t>
            </w:r>
          </w:p>
        </w:tc>
        <w:tc>
          <w:tcPr>
            <w:tcW w:w="971" w:type="pct"/>
            <w:noWrap w:val="0"/>
            <w:vAlign w:val="center"/>
          </w:tcPr>
          <w:p w14:paraId="0B632A07">
            <w:pPr>
              <w:pStyle w:val="87"/>
              <w:rPr>
                <w:rFonts w:hint="default" w:ascii="Times New Roman" w:hAnsi="Times New Roman" w:cs="Times New Roman"/>
              </w:rPr>
            </w:pPr>
            <w:r>
              <w:rPr>
                <w:rFonts w:hint="default" w:ascii="Times New Roman" w:hAnsi="Times New Roman" w:cs="Times New Roman"/>
              </w:rPr>
              <w:t>必填</w:t>
            </w:r>
          </w:p>
        </w:tc>
      </w:tr>
    </w:tbl>
    <w:p w14:paraId="0954D027">
      <w:pPr>
        <w:rPr>
          <w:rFonts w:hint="default" w:ascii="Times New Roman" w:hAnsi="Times New Roman" w:cs="Times New Roman"/>
          <w:color w:val="000000"/>
        </w:rPr>
      </w:pPr>
      <w:r>
        <w:rPr>
          <w:rFonts w:hint="default" w:ascii="Times New Roman" w:hAnsi="Times New Roman" w:cs="Times New Roman"/>
          <w:color w:val="000000"/>
        </w:rPr>
        <w:t>出参说明：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77"/>
        <w:gridCol w:w="1509"/>
        <w:gridCol w:w="3369"/>
        <w:gridCol w:w="1628"/>
      </w:tblGrid>
      <w:tr w14:paraId="6299B37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shd w:val="clear" w:color="auto" w:fill="BFBFBF"/>
            <w:noWrap w:val="0"/>
            <w:vAlign w:val="center"/>
          </w:tcPr>
          <w:p w14:paraId="251CC1BB">
            <w:pPr>
              <w:pStyle w:val="87"/>
              <w:rPr>
                <w:rFonts w:hint="default" w:ascii="Times New Roman" w:hAnsi="Times New Roman" w:cs="Times New Roman"/>
              </w:rPr>
            </w:pPr>
            <w:r>
              <w:rPr>
                <w:rFonts w:hint="default" w:ascii="Times New Roman" w:hAnsi="Times New Roman" w:cs="Times New Roman"/>
              </w:rPr>
              <w:t>名称</w:t>
            </w:r>
          </w:p>
        </w:tc>
        <w:tc>
          <w:tcPr>
            <w:tcW w:w="900" w:type="pct"/>
            <w:shd w:val="clear" w:color="auto" w:fill="BFBFBF"/>
            <w:noWrap w:val="0"/>
            <w:vAlign w:val="center"/>
          </w:tcPr>
          <w:p w14:paraId="064233F5">
            <w:pPr>
              <w:pStyle w:val="87"/>
              <w:rPr>
                <w:rFonts w:hint="default" w:ascii="Times New Roman" w:hAnsi="Times New Roman" w:cs="Times New Roman"/>
              </w:rPr>
            </w:pPr>
            <w:r>
              <w:rPr>
                <w:rFonts w:hint="default" w:ascii="Times New Roman" w:hAnsi="Times New Roman" w:cs="Times New Roman"/>
              </w:rPr>
              <w:t>类型</w:t>
            </w:r>
          </w:p>
        </w:tc>
        <w:tc>
          <w:tcPr>
            <w:tcW w:w="2009" w:type="pct"/>
            <w:shd w:val="clear" w:color="auto" w:fill="BFBFBF"/>
            <w:noWrap w:val="0"/>
            <w:vAlign w:val="center"/>
          </w:tcPr>
          <w:p w14:paraId="4E13FA44">
            <w:pPr>
              <w:pStyle w:val="87"/>
              <w:rPr>
                <w:rFonts w:hint="default" w:ascii="Times New Roman" w:hAnsi="Times New Roman" w:cs="Times New Roman"/>
              </w:rPr>
            </w:pPr>
            <w:r>
              <w:rPr>
                <w:rFonts w:hint="default" w:ascii="Times New Roman" w:hAnsi="Times New Roman" w:cs="Times New Roman"/>
              </w:rPr>
              <w:t>说明</w:t>
            </w:r>
          </w:p>
        </w:tc>
        <w:tc>
          <w:tcPr>
            <w:tcW w:w="971" w:type="pct"/>
            <w:shd w:val="clear" w:color="auto" w:fill="BFBFBF"/>
            <w:noWrap w:val="0"/>
            <w:vAlign w:val="center"/>
          </w:tcPr>
          <w:p w14:paraId="47302B73">
            <w:pPr>
              <w:pStyle w:val="87"/>
              <w:rPr>
                <w:rFonts w:hint="default" w:ascii="Times New Roman" w:hAnsi="Times New Roman" w:cs="Times New Roman"/>
              </w:rPr>
            </w:pPr>
            <w:r>
              <w:rPr>
                <w:rFonts w:hint="default" w:ascii="Times New Roman" w:hAnsi="Times New Roman" w:cs="Times New Roman"/>
              </w:rPr>
              <w:t>描述</w:t>
            </w:r>
          </w:p>
        </w:tc>
      </w:tr>
      <w:tr w14:paraId="3094D88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noWrap w:val="0"/>
            <w:vAlign w:val="center"/>
          </w:tcPr>
          <w:p w14:paraId="018C5C77">
            <w:pPr>
              <w:pStyle w:val="87"/>
              <w:rPr>
                <w:rFonts w:hint="default" w:ascii="Times New Roman" w:hAnsi="Times New Roman" w:cs="Times New Roman"/>
                <w:lang w:eastAsia="zh-Hans"/>
              </w:rPr>
            </w:pPr>
            <w:r>
              <w:rPr>
                <w:rFonts w:hint="default" w:ascii="Times New Roman" w:hAnsi="Times New Roman" w:cs="Times New Roman"/>
                <w:lang w:eastAsia="zh-Hans"/>
              </w:rPr>
              <w:t>returncode</w:t>
            </w:r>
          </w:p>
        </w:tc>
        <w:tc>
          <w:tcPr>
            <w:tcW w:w="900" w:type="pct"/>
            <w:noWrap w:val="0"/>
            <w:vAlign w:val="center"/>
          </w:tcPr>
          <w:p w14:paraId="35E36D9A">
            <w:pPr>
              <w:pStyle w:val="87"/>
              <w:rPr>
                <w:rFonts w:hint="default" w:ascii="Times New Roman" w:hAnsi="Times New Roman" w:cs="Times New Roman"/>
              </w:rPr>
            </w:pPr>
            <w:r>
              <w:rPr>
                <w:rFonts w:hint="default" w:ascii="Times New Roman" w:hAnsi="Times New Roman" w:cs="Times New Roman"/>
              </w:rPr>
              <w:t>VARCHAR2</w:t>
            </w:r>
          </w:p>
        </w:tc>
        <w:tc>
          <w:tcPr>
            <w:tcW w:w="2009" w:type="pct"/>
            <w:noWrap w:val="0"/>
            <w:vAlign w:val="center"/>
          </w:tcPr>
          <w:p w14:paraId="3D0666F9">
            <w:pPr>
              <w:pStyle w:val="87"/>
              <w:rPr>
                <w:rFonts w:hint="default" w:ascii="Times New Roman" w:hAnsi="Times New Roman" w:cs="Times New Roman"/>
              </w:rPr>
            </w:pPr>
            <w:r>
              <w:rPr>
                <w:rFonts w:hint="default" w:ascii="Times New Roman" w:hAnsi="Times New Roman" w:cs="Times New Roman"/>
              </w:rPr>
              <w:t>返回码</w:t>
            </w:r>
          </w:p>
        </w:tc>
        <w:tc>
          <w:tcPr>
            <w:tcW w:w="971" w:type="pct"/>
            <w:noWrap w:val="0"/>
            <w:vAlign w:val="center"/>
          </w:tcPr>
          <w:p w14:paraId="5E2435FC">
            <w:pPr>
              <w:pStyle w:val="87"/>
              <w:rPr>
                <w:rFonts w:hint="default" w:ascii="Times New Roman" w:hAnsi="Times New Roman" w:cs="Times New Roman"/>
                <w:lang w:eastAsia="zh-Hans"/>
              </w:rPr>
            </w:pPr>
            <w:r>
              <w:rPr>
                <w:rFonts w:hint="default" w:ascii="Times New Roman" w:hAnsi="Times New Roman" w:cs="Times New Roman"/>
              </w:rPr>
              <w:t>必填</w:t>
            </w:r>
          </w:p>
        </w:tc>
      </w:tr>
      <w:tr w14:paraId="6DD5C21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119" w:type="pct"/>
            <w:noWrap w:val="0"/>
            <w:vAlign w:val="center"/>
          </w:tcPr>
          <w:p w14:paraId="426A2D44">
            <w:pPr>
              <w:pStyle w:val="87"/>
              <w:rPr>
                <w:rFonts w:hint="default" w:ascii="Times New Roman" w:hAnsi="Times New Roman" w:cs="Times New Roman"/>
                <w:lang w:eastAsia="zh-Hans"/>
              </w:rPr>
            </w:pPr>
            <w:r>
              <w:rPr>
                <w:rFonts w:hint="default" w:ascii="Times New Roman" w:hAnsi="Times New Roman" w:cs="Times New Roman"/>
                <w:lang w:eastAsia="zh-Hans"/>
              </w:rPr>
              <w:t>returnmsg</w:t>
            </w:r>
          </w:p>
        </w:tc>
        <w:tc>
          <w:tcPr>
            <w:tcW w:w="900" w:type="pct"/>
            <w:noWrap w:val="0"/>
            <w:vAlign w:val="center"/>
          </w:tcPr>
          <w:p w14:paraId="2EA0A08F">
            <w:pPr>
              <w:pStyle w:val="87"/>
              <w:rPr>
                <w:rFonts w:hint="default" w:ascii="Times New Roman" w:hAnsi="Times New Roman" w:cs="Times New Roman"/>
              </w:rPr>
            </w:pPr>
            <w:r>
              <w:rPr>
                <w:rFonts w:hint="default" w:ascii="Times New Roman" w:hAnsi="Times New Roman" w:cs="Times New Roman"/>
              </w:rPr>
              <w:t>VARCHAR2</w:t>
            </w:r>
          </w:p>
        </w:tc>
        <w:tc>
          <w:tcPr>
            <w:tcW w:w="2009" w:type="pct"/>
            <w:noWrap w:val="0"/>
            <w:vAlign w:val="center"/>
          </w:tcPr>
          <w:p w14:paraId="0E8E282C">
            <w:pPr>
              <w:pStyle w:val="87"/>
              <w:rPr>
                <w:rFonts w:hint="default" w:ascii="Times New Roman" w:hAnsi="Times New Roman" w:cs="Times New Roman"/>
                <w:lang w:eastAsia="zh-Hans"/>
              </w:rPr>
            </w:pPr>
            <w:r>
              <w:rPr>
                <w:rFonts w:hint="default" w:ascii="Times New Roman" w:hAnsi="Times New Roman" w:cs="Times New Roman"/>
              </w:rPr>
              <w:t>返回信息</w:t>
            </w:r>
          </w:p>
        </w:tc>
        <w:tc>
          <w:tcPr>
            <w:tcW w:w="971" w:type="pct"/>
            <w:noWrap w:val="0"/>
            <w:vAlign w:val="center"/>
          </w:tcPr>
          <w:p w14:paraId="335E9783">
            <w:pPr>
              <w:pStyle w:val="87"/>
              <w:rPr>
                <w:rFonts w:hint="default" w:ascii="Times New Roman" w:hAnsi="Times New Roman" w:cs="Times New Roman"/>
                <w:lang w:eastAsia="zh-Hans"/>
              </w:rPr>
            </w:pPr>
            <w:r>
              <w:rPr>
                <w:rFonts w:hint="default" w:ascii="Times New Roman" w:hAnsi="Times New Roman" w:cs="Times New Roman"/>
              </w:rPr>
              <w:t>非必填</w:t>
            </w:r>
          </w:p>
        </w:tc>
      </w:tr>
    </w:tbl>
    <w:p w14:paraId="1BE4DE18">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请求业务报文样例：</w:t>
      </w:r>
    </w:p>
    <w:p w14:paraId="032A5B10">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2F91A48F">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"dzsphmList": [</w:t>
      </w:r>
    </w:p>
    <w:p w14:paraId="3C0E5C7A">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"电子税票号码"</w:t>
      </w:r>
    </w:p>
    <w:p w14:paraId="502D533C">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w:t>
      </w:r>
    </w:p>
    <w:p w14:paraId="77B67817">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"skjnjg": "01"</w:t>
      </w:r>
    </w:p>
    <w:p w14:paraId="2AC8CE9D">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cs="Times New Roman"/>
          <w:color w:val="000000"/>
        </w:rPr>
      </w:pPr>
      <w:r>
        <w:rPr>
          <w:rFonts w:hint="default" w:ascii="Times New Roman" w:hAnsi="Times New Roman" w:eastAsia="宋体" w:cs="Times New Roman"/>
          <w:bCs/>
        </w:rPr>
        <w:t>}</w:t>
      </w:r>
    </w:p>
    <w:p w14:paraId="3E31DFFA">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返回业务报文样例：</w:t>
      </w:r>
    </w:p>
    <w:p w14:paraId="758C5343">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0648D939">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"Response":{</w:t>
      </w:r>
    </w:p>
    <w:p w14:paraId="1E224AA2">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"RequestId":"系统自动生成ID",</w:t>
      </w:r>
    </w:p>
    <w:p w14:paraId="7512E326">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"Data":{</w:t>
      </w:r>
    </w:p>
    <w:p w14:paraId="682EA0C0">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"returncode":"00",</w:t>
      </w:r>
    </w:p>
    <w:p w14:paraId="5B74EA29">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"returnmsg":"成功"</w:t>
      </w:r>
    </w:p>
    <w:p w14:paraId="144F77EC">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4F12ADEF">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0A81CF09">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206233ED">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请求失败返回报文示例</w:t>
      </w:r>
    </w:p>
    <w:p w14:paraId="06E0FB23">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582FC0E9">
      <w:pPr>
        <w:pBdr>
          <w:top w:val="single" w:color="auto" w:sz="4" w:space="1"/>
          <w:left w:val="single" w:color="auto" w:sz="4" w:space="4"/>
          <w:bottom w:val="single" w:color="auto" w:sz="4" w:space="1"/>
          <w:right w:val="single" w:color="auto" w:sz="4" w:space="4"/>
        </w:pBdr>
        <w:spacing w:before="156" w:beforeLines="50" w:after="31" w:afterLines="10"/>
        <w:ind w:firstLine="720" w:firstLineChars="30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"Response": {</w:t>
      </w:r>
    </w:p>
    <w:p w14:paraId="75AFD2EE">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"RequestId": "16位随机数字和字母组合",</w:t>
      </w:r>
    </w:p>
    <w:p w14:paraId="7F4054A0">
      <w:pPr>
        <w:pBdr>
          <w:top w:val="single" w:color="auto" w:sz="4" w:space="1"/>
          <w:left w:val="single" w:color="auto" w:sz="4" w:space="4"/>
          <w:bottom w:val="single" w:color="auto" w:sz="4" w:space="1"/>
          <w:right w:val="single" w:color="auto" w:sz="4" w:space="4"/>
        </w:pBdr>
        <w:spacing w:before="156" w:beforeLines="50" w:after="31" w:afterLines="10"/>
        <w:ind w:firstLine="960" w:firstLineChars="40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"Error": {</w:t>
      </w:r>
    </w:p>
    <w:p w14:paraId="31FE271B">
      <w:pPr>
        <w:pBdr>
          <w:top w:val="single" w:color="auto" w:sz="4" w:space="1"/>
          <w:left w:val="single" w:color="auto" w:sz="4" w:space="4"/>
          <w:bottom w:val="single" w:color="auto" w:sz="4" w:space="1"/>
          <w:right w:val="single" w:color="auto" w:sz="4" w:space="4"/>
        </w:pBdr>
        <w:spacing w:before="156" w:beforeLines="50" w:after="31" w:afterLines="10"/>
        <w:ind w:firstLine="1440" w:firstLineChars="60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"Code": "01",</w:t>
      </w:r>
    </w:p>
    <w:p w14:paraId="2D40BACB">
      <w:pPr>
        <w:pBdr>
          <w:top w:val="single" w:color="auto" w:sz="4" w:space="1"/>
          <w:left w:val="single" w:color="auto" w:sz="4" w:space="4"/>
          <w:bottom w:val="single" w:color="auto" w:sz="4" w:space="1"/>
          <w:right w:val="single" w:color="auto" w:sz="4" w:space="4"/>
        </w:pBdr>
        <w:spacing w:before="156" w:beforeLines="50" w:after="31" w:afterLines="10"/>
        <w:ind w:firstLine="1440" w:firstLineChars="60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"Message": "错误说明"</w:t>
      </w:r>
    </w:p>
    <w:p w14:paraId="1CB69E45">
      <w:pPr>
        <w:pBdr>
          <w:top w:val="single" w:color="auto" w:sz="4" w:space="1"/>
          <w:left w:val="single" w:color="auto" w:sz="4" w:space="4"/>
          <w:bottom w:val="single" w:color="auto" w:sz="4" w:space="1"/>
          <w:right w:val="single" w:color="auto" w:sz="4" w:space="4"/>
        </w:pBdr>
        <w:spacing w:before="156" w:beforeLines="50" w:after="31" w:afterLines="10"/>
        <w:ind w:firstLine="720" w:firstLineChars="30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w:t>
      </w:r>
    </w:p>
    <w:p w14:paraId="62115CF0">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w:t>
      </w:r>
    </w:p>
    <w:p w14:paraId="1AE2D277">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
          <w:sz w:val="44"/>
          <w:szCs w:val="44"/>
        </w:rPr>
      </w:pPr>
      <w:r>
        <w:rPr>
          <w:rFonts w:hint="default" w:ascii="Times New Roman" w:hAnsi="Times New Roman" w:eastAsia="宋体" w:cs="Times New Roman"/>
          <w:bCs/>
        </w:rPr>
        <w:t>}</w:t>
      </w:r>
    </w:p>
    <w:p w14:paraId="1AFEB56A">
      <w:pPr>
        <w:pStyle w:val="4"/>
        <w:numPr>
          <w:ilvl w:val="2"/>
          <w:numId w:val="0"/>
        </w:numPr>
        <w:spacing w:before="156" w:after="156"/>
        <w:rPr>
          <w:rFonts w:hint="default" w:ascii="Times New Roman" w:hAnsi="Times New Roman" w:cs="Times New Roman"/>
        </w:rPr>
      </w:pPr>
      <w:bookmarkStart w:id="196" w:name="_Toc23707"/>
      <w:bookmarkStart w:id="197" w:name="_Toc23220"/>
      <w:r>
        <w:rPr>
          <w:rFonts w:hint="default" w:ascii="Times New Roman" w:hAnsi="Times New Roman" w:cs="Times New Roman"/>
          <w:color w:val="000000"/>
          <w:sz w:val="22"/>
          <w:szCs w:val="22"/>
          <w:lang w:val="en-US" w:eastAsia="zh-CN"/>
        </w:rPr>
        <w:t>5.2.11生成机动车合格证信息</w:t>
      </w:r>
      <w:bookmarkEnd w:id="196"/>
      <w:bookmarkEnd w:id="197"/>
    </w:p>
    <w:p w14:paraId="7F16C932">
      <w:pPr>
        <w:spacing w:before="156" w:beforeLines="50" w:after="31" w:afterLines="10"/>
        <w:rPr>
          <w:rFonts w:hint="default" w:ascii="Times New Roman" w:hAnsi="Times New Roman" w:eastAsia="Songti SC" w:cs="Times New Roman"/>
          <w:color w:val="000000"/>
          <w:lang w:val="en-US" w:eastAsia="zh-CN"/>
        </w:rPr>
      </w:pPr>
      <w:r>
        <w:rPr>
          <w:rFonts w:hint="default" w:ascii="Times New Roman" w:hAnsi="Times New Roman" w:cs="Times New Roman"/>
          <w:color w:val="000000"/>
        </w:rPr>
        <w:t>接口描述：</w:t>
      </w:r>
      <w:r>
        <w:rPr>
          <w:rFonts w:hint="default" w:ascii="Times New Roman" w:hAnsi="Times New Roman" w:cs="Times New Roman"/>
          <w:lang w:val="en-US" w:eastAsia="zh-CN"/>
        </w:rPr>
        <w:t>用于在沙箱环境，企业自行生成合格证信息，然后再调用合格证锁定自行开票，是沙箱开票的前置控制接口。根据合格证状态和可开具标志生成指定的合格证信息，默认返回两条，</w:t>
      </w:r>
      <w:r>
        <w:rPr>
          <w:rFonts w:hint="default" w:ascii="Times New Roman" w:hAnsi="Times New Roman" w:eastAsia="宋体" w:cs="Times New Roman"/>
          <w:sz w:val="24"/>
          <w:szCs w:val="24"/>
        </w:rPr>
        <w:t>国产车、进口车各一条</w:t>
      </w:r>
      <w:r>
        <w:rPr>
          <w:rFonts w:hint="default" w:ascii="Times New Roman" w:hAnsi="Times New Roman" w:cs="Times New Roman"/>
          <w:sz w:val="24"/>
          <w:szCs w:val="24"/>
          <w:lang w:eastAsia="zh-CN"/>
        </w:rPr>
        <w:t>。</w:t>
      </w:r>
    </w:p>
    <w:p w14:paraId="0C0BCC78">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接口编码：</w:t>
      </w:r>
      <w:r>
        <w:rPr>
          <w:rFonts w:hint="default" w:ascii="Times New Roman" w:hAnsi="Times New Roman" w:cs="Times New Roman"/>
          <w:color w:val="000000"/>
          <w:lang w:val="en-US" w:eastAsia="zh-CN"/>
        </w:rPr>
        <w:t>LQSX_SWZJ_GT4_SCJDCHGZXX</w:t>
      </w:r>
    </w:p>
    <w:p w14:paraId="5A81321E">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返回格式：json</w:t>
      </w:r>
    </w:p>
    <w:p w14:paraId="2983CC05">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请求方式：http post</w:t>
      </w:r>
    </w:p>
    <w:p w14:paraId="4A65C439">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入参说明：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8"/>
        <w:gridCol w:w="1548"/>
        <w:gridCol w:w="3369"/>
        <w:gridCol w:w="1628"/>
      </w:tblGrid>
      <w:tr w14:paraId="015C4F1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BFBFBF"/>
            <w:noWrap w:val="0"/>
            <w:vAlign w:val="center"/>
          </w:tcPr>
          <w:p w14:paraId="32311F40">
            <w:pPr>
              <w:pStyle w:val="87"/>
              <w:rPr>
                <w:rFonts w:hint="default" w:ascii="Times New Roman" w:hAnsi="Times New Roman" w:cs="Times New Roman"/>
              </w:rPr>
            </w:pPr>
            <w:r>
              <w:rPr>
                <w:rFonts w:hint="default" w:ascii="Times New Roman" w:hAnsi="Times New Roman" w:cs="Times New Roman"/>
              </w:rPr>
              <w:t>名称</w:t>
            </w:r>
          </w:p>
        </w:tc>
        <w:tc>
          <w:tcPr>
            <w:tcW w:w="923" w:type="pct"/>
            <w:shd w:val="clear" w:color="auto" w:fill="BFBFBF"/>
            <w:noWrap w:val="0"/>
            <w:vAlign w:val="center"/>
          </w:tcPr>
          <w:p w14:paraId="3F73D3D6">
            <w:pPr>
              <w:pStyle w:val="87"/>
              <w:rPr>
                <w:rFonts w:hint="default" w:ascii="Times New Roman" w:hAnsi="Times New Roman" w:cs="Times New Roman"/>
              </w:rPr>
            </w:pPr>
            <w:r>
              <w:rPr>
                <w:rFonts w:hint="default" w:ascii="Times New Roman" w:hAnsi="Times New Roman" w:cs="Times New Roman"/>
              </w:rPr>
              <w:t>类型</w:t>
            </w:r>
          </w:p>
        </w:tc>
        <w:tc>
          <w:tcPr>
            <w:tcW w:w="2009" w:type="pct"/>
            <w:shd w:val="clear" w:color="auto" w:fill="BFBFBF"/>
            <w:noWrap w:val="0"/>
            <w:vAlign w:val="center"/>
          </w:tcPr>
          <w:p w14:paraId="033511B5">
            <w:pPr>
              <w:pStyle w:val="87"/>
              <w:rPr>
                <w:rFonts w:hint="default" w:ascii="Times New Roman" w:hAnsi="Times New Roman" w:cs="Times New Roman"/>
              </w:rPr>
            </w:pPr>
            <w:r>
              <w:rPr>
                <w:rFonts w:hint="default" w:ascii="Times New Roman" w:hAnsi="Times New Roman" w:cs="Times New Roman"/>
              </w:rPr>
              <w:t>说明</w:t>
            </w:r>
          </w:p>
        </w:tc>
        <w:tc>
          <w:tcPr>
            <w:tcW w:w="971" w:type="pct"/>
            <w:shd w:val="clear" w:color="auto" w:fill="BFBFBF"/>
            <w:noWrap w:val="0"/>
            <w:vAlign w:val="center"/>
          </w:tcPr>
          <w:p w14:paraId="38C0F0F3">
            <w:pPr>
              <w:pStyle w:val="87"/>
              <w:rPr>
                <w:rFonts w:hint="default" w:ascii="Times New Roman" w:hAnsi="Times New Roman" w:cs="Times New Roman"/>
              </w:rPr>
            </w:pPr>
            <w:r>
              <w:rPr>
                <w:rFonts w:hint="default" w:ascii="Times New Roman" w:hAnsi="Times New Roman" w:cs="Times New Roman"/>
              </w:rPr>
              <w:t>是否必填</w:t>
            </w:r>
          </w:p>
        </w:tc>
      </w:tr>
      <w:tr w14:paraId="45CB5CB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1CEED0A1">
            <w:pPr>
              <w:pStyle w:val="87"/>
              <w:rPr>
                <w:rFonts w:hint="default" w:ascii="Times New Roman" w:hAnsi="Times New Roman" w:eastAsia="宋体" w:cs="Times New Roman"/>
                <w:i w:val="0"/>
                <w:iCs w:val="0"/>
                <w:caps w:val="0"/>
                <w:spacing w:val="0"/>
                <w:kern w:val="2"/>
                <w:sz w:val="21"/>
                <w:szCs w:val="20"/>
                <w:lang w:val="en-US" w:eastAsia="zh-Hans" w:bidi="ar-SA"/>
              </w:rPr>
            </w:pPr>
            <w:r>
              <w:rPr>
                <w:rFonts w:hint="default" w:ascii="Times New Roman" w:hAnsi="Times New Roman" w:eastAsia="宋体" w:cs="Times New Roman"/>
                <w:i w:val="0"/>
                <w:iCs w:val="0"/>
                <w:caps w:val="0"/>
                <w:spacing w:val="0"/>
                <w:kern w:val="2"/>
                <w:sz w:val="21"/>
                <w:szCs w:val="20"/>
                <w:lang w:val="en-US" w:eastAsia="zh-Hans" w:bidi="ar-SA"/>
              </w:rPr>
              <w:t>hgzztDm</w:t>
            </w:r>
          </w:p>
        </w:tc>
        <w:tc>
          <w:tcPr>
            <w:tcW w:w="923" w:type="pct"/>
            <w:noWrap w:val="0"/>
            <w:vAlign w:val="center"/>
          </w:tcPr>
          <w:p w14:paraId="108ACF8C">
            <w:pPr>
              <w:pStyle w:val="87"/>
              <w:rPr>
                <w:rFonts w:hint="default" w:ascii="Times New Roman" w:hAnsi="Times New Roman" w:eastAsia="宋体" w:cs="Times New Roman"/>
                <w:i w:val="0"/>
                <w:iCs w:val="0"/>
                <w:caps w:val="0"/>
                <w:spacing w:val="0"/>
                <w:kern w:val="2"/>
                <w:sz w:val="21"/>
                <w:szCs w:val="20"/>
                <w:lang w:val="en-US" w:eastAsia="zh-Hans" w:bidi="ar-SA"/>
              </w:rPr>
            </w:pPr>
            <w:r>
              <w:rPr>
                <w:rFonts w:hint="default" w:ascii="Times New Roman" w:hAnsi="Times New Roman" w:eastAsia="宋体" w:cs="Times New Roman"/>
                <w:i w:val="0"/>
                <w:iCs w:val="0"/>
                <w:caps w:val="0"/>
                <w:spacing w:val="0"/>
                <w:kern w:val="2"/>
                <w:sz w:val="21"/>
                <w:szCs w:val="20"/>
                <w:lang w:val="en-US" w:eastAsia="zh-Hans" w:bidi="ar-SA"/>
              </w:rPr>
              <w:t>varchar</w:t>
            </w:r>
          </w:p>
        </w:tc>
        <w:tc>
          <w:tcPr>
            <w:tcW w:w="2009" w:type="pct"/>
            <w:noWrap w:val="0"/>
            <w:vAlign w:val="center"/>
          </w:tcPr>
          <w:p w14:paraId="2436E52A">
            <w:pPr>
              <w:pStyle w:val="87"/>
              <w:rPr>
                <w:rFonts w:hint="default" w:ascii="Times New Roman" w:hAnsi="Times New Roman" w:eastAsia="宋体" w:cs="Times New Roman"/>
                <w:i w:val="0"/>
                <w:iCs w:val="0"/>
                <w:caps w:val="0"/>
                <w:spacing w:val="0"/>
                <w:kern w:val="2"/>
                <w:sz w:val="21"/>
                <w:szCs w:val="20"/>
                <w:lang w:val="en-US" w:eastAsia="zh-Hans" w:bidi="ar-SA"/>
              </w:rPr>
            </w:pPr>
            <w:r>
              <w:rPr>
                <w:rFonts w:hint="default" w:ascii="Times New Roman" w:hAnsi="Times New Roman" w:eastAsia="宋体" w:cs="Times New Roman"/>
                <w:i w:val="0"/>
                <w:iCs w:val="0"/>
                <w:caps w:val="0"/>
                <w:spacing w:val="0"/>
                <w:kern w:val="2"/>
                <w:sz w:val="21"/>
                <w:szCs w:val="20"/>
                <w:lang w:val="en-US" w:eastAsia="zh-Hans" w:bidi="ar-SA"/>
              </w:rPr>
              <w:t>合格证状态代码</w:t>
            </w:r>
          </w:p>
        </w:tc>
        <w:tc>
          <w:tcPr>
            <w:tcW w:w="971" w:type="pct"/>
            <w:noWrap w:val="0"/>
            <w:vAlign w:val="center"/>
          </w:tcPr>
          <w:p w14:paraId="14B9E6E5">
            <w:pPr>
              <w:pStyle w:val="87"/>
              <w:rPr>
                <w:rFonts w:hint="default" w:ascii="Times New Roman" w:hAnsi="Times New Roman" w:eastAsia="宋体" w:cs="Times New Roman"/>
                <w:i w:val="0"/>
                <w:iCs w:val="0"/>
                <w:caps w:val="0"/>
                <w:spacing w:val="0"/>
                <w:kern w:val="2"/>
                <w:sz w:val="21"/>
                <w:szCs w:val="20"/>
                <w:lang w:val="en-US" w:eastAsia="zh-Hans" w:bidi="ar-SA"/>
              </w:rPr>
            </w:pPr>
            <w:r>
              <w:rPr>
                <w:rFonts w:hint="default" w:ascii="Times New Roman" w:hAnsi="Times New Roman" w:eastAsia="宋体" w:cs="Times New Roman"/>
                <w:i w:val="0"/>
                <w:iCs w:val="0"/>
                <w:caps w:val="0"/>
                <w:spacing w:val="0"/>
                <w:kern w:val="2"/>
                <w:sz w:val="21"/>
                <w:szCs w:val="20"/>
                <w:lang w:val="en-US" w:eastAsia="zh-Hans" w:bidi="ar-SA"/>
              </w:rPr>
              <w:t>必填</w:t>
            </w:r>
          </w:p>
        </w:tc>
      </w:tr>
      <w:tr w14:paraId="309513F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25844CE9">
            <w:pPr>
              <w:pStyle w:val="87"/>
              <w:rPr>
                <w:rFonts w:hint="default" w:ascii="Times New Roman" w:hAnsi="Times New Roman" w:eastAsia="宋体" w:cs="Times New Roman"/>
                <w:i w:val="0"/>
                <w:iCs w:val="0"/>
                <w:caps w:val="0"/>
                <w:spacing w:val="0"/>
                <w:kern w:val="2"/>
                <w:sz w:val="21"/>
                <w:szCs w:val="20"/>
                <w:lang w:val="en-US" w:eastAsia="zh-Hans" w:bidi="ar-SA"/>
              </w:rPr>
            </w:pPr>
            <w:r>
              <w:rPr>
                <w:rFonts w:hint="default" w:ascii="Times New Roman" w:hAnsi="Times New Roman" w:eastAsia="宋体" w:cs="Times New Roman"/>
                <w:i w:val="0"/>
                <w:iCs w:val="0"/>
                <w:caps w:val="0"/>
                <w:spacing w:val="0"/>
                <w:kern w:val="2"/>
                <w:sz w:val="21"/>
                <w:szCs w:val="20"/>
                <w:lang w:val="en-US" w:eastAsia="zh-Hans" w:bidi="ar-SA"/>
              </w:rPr>
              <w:t>kkjjdcfpbz</w:t>
            </w:r>
          </w:p>
        </w:tc>
        <w:tc>
          <w:tcPr>
            <w:tcW w:w="923" w:type="pct"/>
            <w:noWrap w:val="0"/>
            <w:vAlign w:val="center"/>
          </w:tcPr>
          <w:p w14:paraId="52CF0345">
            <w:pPr>
              <w:pStyle w:val="87"/>
              <w:rPr>
                <w:rFonts w:hint="default" w:ascii="Times New Roman" w:hAnsi="Times New Roman" w:eastAsia="宋体" w:cs="Times New Roman"/>
                <w:i w:val="0"/>
                <w:iCs w:val="0"/>
                <w:caps w:val="0"/>
                <w:spacing w:val="0"/>
                <w:kern w:val="2"/>
                <w:sz w:val="21"/>
                <w:szCs w:val="20"/>
                <w:lang w:val="en-US" w:eastAsia="zh-Hans" w:bidi="ar-SA"/>
              </w:rPr>
            </w:pPr>
            <w:r>
              <w:rPr>
                <w:rFonts w:hint="default" w:ascii="Times New Roman" w:hAnsi="Times New Roman" w:eastAsia="宋体" w:cs="Times New Roman"/>
                <w:i w:val="0"/>
                <w:iCs w:val="0"/>
                <w:caps w:val="0"/>
                <w:spacing w:val="0"/>
                <w:kern w:val="2"/>
                <w:sz w:val="21"/>
                <w:szCs w:val="20"/>
                <w:lang w:val="en-US" w:eastAsia="zh-Hans" w:bidi="ar-SA"/>
              </w:rPr>
              <w:t>varchar</w:t>
            </w:r>
          </w:p>
        </w:tc>
        <w:tc>
          <w:tcPr>
            <w:tcW w:w="2009" w:type="pct"/>
            <w:noWrap w:val="0"/>
            <w:vAlign w:val="center"/>
          </w:tcPr>
          <w:p w14:paraId="327A3D59">
            <w:pPr>
              <w:pStyle w:val="87"/>
              <w:rPr>
                <w:rFonts w:hint="default" w:ascii="Times New Roman" w:hAnsi="Times New Roman" w:eastAsia="宋体" w:cs="Times New Roman"/>
                <w:i w:val="0"/>
                <w:iCs w:val="0"/>
                <w:caps w:val="0"/>
                <w:spacing w:val="0"/>
                <w:kern w:val="2"/>
                <w:sz w:val="21"/>
                <w:szCs w:val="20"/>
                <w:lang w:val="en-US" w:eastAsia="zh-Hans" w:bidi="ar-SA"/>
              </w:rPr>
            </w:pPr>
            <w:r>
              <w:rPr>
                <w:rFonts w:hint="default" w:ascii="Times New Roman" w:hAnsi="Times New Roman" w:eastAsia="宋体" w:cs="Times New Roman"/>
                <w:i w:val="0"/>
                <w:iCs w:val="0"/>
                <w:caps w:val="0"/>
                <w:spacing w:val="0"/>
                <w:kern w:val="2"/>
                <w:sz w:val="21"/>
                <w:szCs w:val="20"/>
                <w:lang w:val="en-US" w:eastAsia="zh-Hans" w:bidi="ar-SA"/>
              </w:rPr>
              <w:t>合格证可开具机动车发票标志</w:t>
            </w:r>
          </w:p>
        </w:tc>
        <w:tc>
          <w:tcPr>
            <w:tcW w:w="971" w:type="pct"/>
            <w:noWrap w:val="0"/>
            <w:vAlign w:val="center"/>
          </w:tcPr>
          <w:p w14:paraId="30D416D5">
            <w:pPr>
              <w:pStyle w:val="87"/>
              <w:rPr>
                <w:rFonts w:hint="default" w:ascii="Times New Roman" w:hAnsi="Times New Roman" w:eastAsia="宋体" w:cs="Times New Roman"/>
                <w:i w:val="0"/>
                <w:iCs w:val="0"/>
                <w:caps w:val="0"/>
                <w:spacing w:val="0"/>
                <w:kern w:val="2"/>
                <w:sz w:val="21"/>
                <w:szCs w:val="20"/>
                <w:lang w:val="en-US" w:eastAsia="zh-Hans" w:bidi="ar-SA"/>
              </w:rPr>
            </w:pPr>
            <w:r>
              <w:rPr>
                <w:rFonts w:hint="default" w:ascii="Times New Roman" w:hAnsi="Times New Roman" w:eastAsia="宋体" w:cs="Times New Roman"/>
                <w:i w:val="0"/>
                <w:iCs w:val="0"/>
                <w:caps w:val="0"/>
                <w:spacing w:val="0"/>
                <w:kern w:val="2"/>
                <w:sz w:val="21"/>
                <w:szCs w:val="20"/>
                <w:lang w:val="en-US" w:eastAsia="zh-Hans" w:bidi="ar-SA"/>
              </w:rPr>
              <w:t>必填</w:t>
            </w:r>
          </w:p>
        </w:tc>
      </w:tr>
      <w:tr w14:paraId="2C18932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0" w:type="auto"/>
            <w:noWrap w:val="0"/>
            <w:vAlign w:val="center"/>
          </w:tcPr>
          <w:p w14:paraId="790ED98A">
            <w:pPr>
              <w:pStyle w:val="87"/>
              <w:rPr>
                <w:rFonts w:hint="default" w:ascii="Times New Roman" w:hAnsi="Times New Roman" w:eastAsia="宋体" w:cs="Times New Roman"/>
                <w:i w:val="0"/>
                <w:iCs w:val="0"/>
                <w:caps w:val="0"/>
                <w:spacing w:val="0"/>
                <w:kern w:val="2"/>
                <w:sz w:val="21"/>
                <w:szCs w:val="20"/>
                <w:lang w:val="en-US" w:eastAsia="zh-Hans" w:bidi="ar-SA"/>
              </w:rPr>
            </w:pPr>
            <w:r>
              <w:rPr>
                <w:rFonts w:hint="default" w:ascii="Times New Roman" w:hAnsi="Times New Roman" w:eastAsia="宋体" w:cs="Times New Roman"/>
                <w:i w:val="0"/>
                <w:iCs w:val="0"/>
                <w:caps w:val="0"/>
                <w:spacing w:val="0"/>
                <w:kern w:val="2"/>
                <w:sz w:val="21"/>
                <w:szCs w:val="20"/>
                <w:lang w:val="en-US" w:eastAsia="zh-Hans" w:bidi="ar-SA"/>
              </w:rPr>
              <w:t>nsrsbh</w:t>
            </w:r>
          </w:p>
        </w:tc>
        <w:tc>
          <w:tcPr>
            <w:tcW w:w="0" w:type="auto"/>
            <w:noWrap w:val="0"/>
            <w:vAlign w:val="center"/>
          </w:tcPr>
          <w:p w14:paraId="724A1675">
            <w:pPr>
              <w:pStyle w:val="87"/>
              <w:rPr>
                <w:rFonts w:hint="default" w:ascii="Times New Roman" w:hAnsi="Times New Roman" w:eastAsia="宋体" w:cs="Times New Roman"/>
                <w:i w:val="0"/>
                <w:iCs w:val="0"/>
                <w:caps w:val="0"/>
                <w:spacing w:val="0"/>
                <w:kern w:val="2"/>
                <w:sz w:val="21"/>
                <w:szCs w:val="20"/>
                <w:lang w:val="en-US" w:eastAsia="zh-Hans" w:bidi="ar-SA"/>
              </w:rPr>
            </w:pPr>
            <w:r>
              <w:rPr>
                <w:rFonts w:hint="default" w:ascii="Times New Roman" w:hAnsi="Times New Roman" w:eastAsia="宋体" w:cs="Times New Roman"/>
                <w:i w:val="0"/>
                <w:iCs w:val="0"/>
                <w:caps w:val="0"/>
                <w:spacing w:val="0"/>
                <w:kern w:val="2"/>
                <w:sz w:val="21"/>
                <w:szCs w:val="20"/>
                <w:lang w:val="en-US" w:eastAsia="zh-Hans" w:bidi="ar-SA"/>
              </w:rPr>
              <w:t>varchar</w:t>
            </w:r>
          </w:p>
        </w:tc>
        <w:tc>
          <w:tcPr>
            <w:tcW w:w="0" w:type="auto"/>
            <w:noWrap w:val="0"/>
            <w:vAlign w:val="center"/>
          </w:tcPr>
          <w:p w14:paraId="4338E7AE">
            <w:pPr>
              <w:pStyle w:val="87"/>
              <w:rPr>
                <w:rFonts w:hint="default" w:ascii="Times New Roman" w:hAnsi="Times New Roman" w:eastAsia="宋体" w:cs="Times New Roman"/>
                <w:i w:val="0"/>
                <w:iCs w:val="0"/>
                <w:caps w:val="0"/>
                <w:spacing w:val="0"/>
                <w:kern w:val="2"/>
                <w:sz w:val="21"/>
                <w:szCs w:val="20"/>
                <w:lang w:val="en-US" w:eastAsia="zh-Hans" w:bidi="ar-SA"/>
              </w:rPr>
            </w:pPr>
            <w:r>
              <w:rPr>
                <w:rFonts w:hint="default" w:ascii="Times New Roman" w:hAnsi="Times New Roman" w:eastAsia="宋体" w:cs="Times New Roman"/>
                <w:i w:val="0"/>
                <w:iCs w:val="0"/>
                <w:caps w:val="0"/>
                <w:spacing w:val="0"/>
                <w:kern w:val="2"/>
                <w:sz w:val="21"/>
                <w:szCs w:val="20"/>
                <w:lang w:val="en-US" w:eastAsia="zh-Hans" w:bidi="ar-SA"/>
              </w:rPr>
              <w:t>开票纳税人识别号/统一社会信用代码</w:t>
            </w:r>
          </w:p>
        </w:tc>
        <w:tc>
          <w:tcPr>
            <w:tcW w:w="0" w:type="auto"/>
            <w:noWrap w:val="0"/>
            <w:vAlign w:val="top"/>
          </w:tcPr>
          <w:p w14:paraId="44C72383">
            <w:pPr>
              <w:pStyle w:val="87"/>
              <w:rPr>
                <w:rFonts w:hint="default" w:ascii="Times New Roman" w:hAnsi="Times New Roman" w:eastAsia="宋体" w:cs="Times New Roman"/>
                <w:i w:val="0"/>
                <w:iCs w:val="0"/>
                <w:caps w:val="0"/>
                <w:spacing w:val="0"/>
                <w:kern w:val="2"/>
                <w:sz w:val="21"/>
                <w:szCs w:val="20"/>
                <w:lang w:val="en-US" w:eastAsia="zh-Hans" w:bidi="ar-SA"/>
              </w:rPr>
            </w:pPr>
            <w:r>
              <w:rPr>
                <w:rFonts w:hint="default" w:ascii="Times New Roman" w:hAnsi="Times New Roman" w:eastAsia="宋体" w:cs="Times New Roman"/>
                <w:i w:val="0"/>
                <w:iCs w:val="0"/>
                <w:caps w:val="0"/>
                <w:spacing w:val="0"/>
                <w:kern w:val="2"/>
                <w:sz w:val="21"/>
                <w:szCs w:val="20"/>
                <w:lang w:val="en-US" w:eastAsia="zh-Hans" w:bidi="ar-SA"/>
              </w:rPr>
              <w:t>必填</w:t>
            </w:r>
          </w:p>
        </w:tc>
      </w:tr>
    </w:tbl>
    <w:p w14:paraId="1E64EBC1">
      <w:pPr>
        <w:rPr>
          <w:rFonts w:hint="default" w:ascii="Times New Roman" w:hAnsi="Times New Roman" w:cs="Times New Roman"/>
          <w:color w:val="000000"/>
        </w:rPr>
      </w:pPr>
      <w:r>
        <w:rPr>
          <w:rFonts w:hint="default" w:ascii="Times New Roman" w:hAnsi="Times New Roman" w:cs="Times New Roman"/>
          <w:color w:val="000000"/>
        </w:rPr>
        <w:t>出参说明：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77"/>
        <w:gridCol w:w="1509"/>
        <w:gridCol w:w="3369"/>
        <w:gridCol w:w="1628"/>
      </w:tblGrid>
      <w:tr w14:paraId="59C8AD2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shd w:val="clear" w:color="auto" w:fill="BFBFBF"/>
            <w:noWrap w:val="0"/>
            <w:vAlign w:val="center"/>
          </w:tcPr>
          <w:p w14:paraId="3DD3B26F">
            <w:pPr>
              <w:pStyle w:val="87"/>
              <w:rPr>
                <w:rFonts w:hint="default" w:ascii="Times New Roman" w:hAnsi="Times New Roman" w:cs="Times New Roman"/>
              </w:rPr>
            </w:pPr>
            <w:r>
              <w:rPr>
                <w:rFonts w:hint="default" w:ascii="Times New Roman" w:hAnsi="Times New Roman" w:cs="Times New Roman"/>
              </w:rPr>
              <w:t>名称</w:t>
            </w:r>
          </w:p>
        </w:tc>
        <w:tc>
          <w:tcPr>
            <w:tcW w:w="900" w:type="pct"/>
            <w:shd w:val="clear" w:color="auto" w:fill="BFBFBF"/>
            <w:noWrap w:val="0"/>
            <w:vAlign w:val="center"/>
          </w:tcPr>
          <w:p w14:paraId="0409B6A0">
            <w:pPr>
              <w:pStyle w:val="87"/>
              <w:rPr>
                <w:rFonts w:hint="default" w:ascii="Times New Roman" w:hAnsi="Times New Roman" w:cs="Times New Roman"/>
              </w:rPr>
            </w:pPr>
            <w:r>
              <w:rPr>
                <w:rFonts w:hint="default" w:ascii="Times New Roman" w:hAnsi="Times New Roman" w:cs="Times New Roman"/>
              </w:rPr>
              <w:t>类型</w:t>
            </w:r>
          </w:p>
        </w:tc>
        <w:tc>
          <w:tcPr>
            <w:tcW w:w="2009" w:type="pct"/>
            <w:shd w:val="clear" w:color="auto" w:fill="BFBFBF"/>
            <w:noWrap w:val="0"/>
            <w:vAlign w:val="center"/>
          </w:tcPr>
          <w:p w14:paraId="7725030A">
            <w:pPr>
              <w:pStyle w:val="87"/>
              <w:rPr>
                <w:rFonts w:hint="default" w:ascii="Times New Roman" w:hAnsi="Times New Roman" w:cs="Times New Roman"/>
              </w:rPr>
            </w:pPr>
            <w:r>
              <w:rPr>
                <w:rFonts w:hint="default" w:ascii="Times New Roman" w:hAnsi="Times New Roman" w:cs="Times New Roman"/>
              </w:rPr>
              <w:t>说明</w:t>
            </w:r>
          </w:p>
        </w:tc>
        <w:tc>
          <w:tcPr>
            <w:tcW w:w="971" w:type="pct"/>
            <w:shd w:val="clear" w:color="auto" w:fill="BFBFBF"/>
            <w:noWrap w:val="0"/>
            <w:vAlign w:val="center"/>
          </w:tcPr>
          <w:p w14:paraId="104CD288">
            <w:pPr>
              <w:pStyle w:val="87"/>
              <w:rPr>
                <w:rFonts w:hint="default" w:ascii="Times New Roman" w:hAnsi="Times New Roman" w:cs="Times New Roman"/>
              </w:rPr>
            </w:pPr>
            <w:r>
              <w:rPr>
                <w:rFonts w:hint="default" w:ascii="Times New Roman" w:hAnsi="Times New Roman" w:cs="Times New Roman"/>
              </w:rPr>
              <w:t>描述</w:t>
            </w:r>
          </w:p>
        </w:tc>
      </w:tr>
      <w:tr w14:paraId="6FC225E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noWrap w:val="0"/>
            <w:vAlign w:val="center"/>
          </w:tcPr>
          <w:p w14:paraId="6A3D1166">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eastAsia="zh-Hans"/>
              </w:rPr>
              <w:t>Response</w:t>
            </w:r>
          </w:p>
        </w:tc>
        <w:tc>
          <w:tcPr>
            <w:tcW w:w="900" w:type="pct"/>
            <w:noWrap w:val="0"/>
            <w:vAlign w:val="center"/>
          </w:tcPr>
          <w:p w14:paraId="3BC467D0">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eastAsia="zh-Hans"/>
              </w:rPr>
              <w:t>Object</w:t>
            </w:r>
          </w:p>
        </w:tc>
        <w:tc>
          <w:tcPr>
            <w:tcW w:w="2009" w:type="pct"/>
            <w:noWrap w:val="0"/>
            <w:vAlign w:val="center"/>
          </w:tcPr>
          <w:p w14:paraId="14245607">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响应体</w:t>
            </w:r>
          </w:p>
        </w:tc>
        <w:tc>
          <w:tcPr>
            <w:tcW w:w="971" w:type="pct"/>
            <w:noWrap w:val="0"/>
            <w:vAlign w:val="center"/>
          </w:tcPr>
          <w:p w14:paraId="79C5B1A5">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必填</w:t>
            </w:r>
          </w:p>
        </w:tc>
      </w:tr>
      <w:tr w14:paraId="7CEE0AB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119" w:type="pct"/>
            <w:noWrap w:val="0"/>
            <w:vAlign w:val="center"/>
          </w:tcPr>
          <w:p w14:paraId="13A54822">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eastAsia="zh-Hans"/>
              </w:rPr>
              <w:t>RequestId</w:t>
            </w:r>
          </w:p>
        </w:tc>
        <w:tc>
          <w:tcPr>
            <w:tcW w:w="900" w:type="pct"/>
            <w:noWrap w:val="0"/>
            <w:vAlign w:val="center"/>
          </w:tcPr>
          <w:p w14:paraId="68F7B5BB">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eastAsia="zh-Hans"/>
              </w:rPr>
              <w:t>String</w:t>
            </w:r>
          </w:p>
        </w:tc>
        <w:tc>
          <w:tcPr>
            <w:tcW w:w="2009" w:type="pct"/>
            <w:noWrap w:val="0"/>
            <w:vAlign w:val="center"/>
          </w:tcPr>
          <w:p w14:paraId="5A2DE086">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请求唯一ID</w:t>
            </w:r>
          </w:p>
        </w:tc>
        <w:tc>
          <w:tcPr>
            <w:tcW w:w="971" w:type="pct"/>
            <w:noWrap w:val="0"/>
            <w:vAlign w:val="center"/>
          </w:tcPr>
          <w:p w14:paraId="69B1FA12">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必填</w:t>
            </w:r>
          </w:p>
        </w:tc>
      </w:tr>
      <w:tr w14:paraId="1F97EE3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489DBED4">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eastAsia="zh-Hans"/>
              </w:rPr>
              <w:t>Data</w:t>
            </w:r>
          </w:p>
        </w:tc>
        <w:tc>
          <w:tcPr>
            <w:tcW w:w="0" w:type="auto"/>
            <w:noWrap w:val="0"/>
            <w:vAlign w:val="center"/>
          </w:tcPr>
          <w:p w14:paraId="1CC750E7">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eastAsia="zh-Hans"/>
              </w:rPr>
              <w:t>Object</w:t>
            </w:r>
          </w:p>
        </w:tc>
        <w:tc>
          <w:tcPr>
            <w:tcW w:w="0" w:type="auto"/>
            <w:noWrap w:val="0"/>
            <w:vAlign w:val="center"/>
          </w:tcPr>
          <w:p w14:paraId="54D06C71">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数据项</w:t>
            </w:r>
          </w:p>
        </w:tc>
        <w:tc>
          <w:tcPr>
            <w:tcW w:w="0" w:type="auto"/>
            <w:noWrap w:val="0"/>
            <w:vAlign w:val="center"/>
          </w:tcPr>
          <w:p w14:paraId="114202AA">
            <w:pPr>
              <w:pStyle w:val="87"/>
              <w:rPr>
                <w:rFonts w:hint="default" w:ascii="Times New Roman" w:hAnsi="Times New Roman" w:eastAsia="宋体" w:cs="Times New Roman"/>
                <w:i w:val="0"/>
                <w:iCs w:val="0"/>
                <w:caps w:val="0"/>
                <w:spacing w:val="0"/>
                <w:sz w:val="21"/>
                <w:szCs w:val="20"/>
                <w:lang w:eastAsia="zh-Hans"/>
              </w:rPr>
            </w:pPr>
            <w:r>
              <w:rPr>
                <w:rFonts w:hint="default" w:ascii="Times New Roman" w:hAnsi="Times New Roman" w:eastAsia="宋体" w:cs="Times New Roman"/>
                <w:i w:val="0"/>
                <w:iCs w:val="0"/>
                <w:caps w:val="0"/>
                <w:spacing w:val="0"/>
                <w:sz w:val="21"/>
                <w:szCs w:val="20"/>
                <w:lang w:val="en-US" w:eastAsia="zh-Hans"/>
              </w:rPr>
              <w:t>必填</w:t>
            </w:r>
          </w:p>
          <w:p w14:paraId="382CD343">
            <w:pPr>
              <w:pStyle w:val="87"/>
              <w:rPr>
                <w:rFonts w:hint="default" w:ascii="Times New Roman" w:hAnsi="Times New Roman" w:eastAsia="宋体" w:cs="Times New Roman"/>
                <w:i w:val="0"/>
                <w:iCs w:val="0"/>
                <w:caps w:val="0"/>
                <w:spacing w:val="0"/>
                <w:sz w:val="21"/>
                <w:szCs w:val="20"/>
                <w:lang w:val="en-US" w:eastAsia="zh-Hans"/>
              </w:rPr>
            </w:pPr>
          </w:p>
        </w:tc>
      </w:tr>
      <w:tr w14:paraId="4B4C3FB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6D4AC1F5">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eastAsia="zh-Hans"/>
              </w:rPr>
              <w:t>returncode</w:t>
            </w:r>
          </w:p>
        </w:tc>
        <w:tc>
          <w:tcPr>
            <w:tcW w:w="0" w:type="auto"/>
            <w:noWrap w:val="0"/>
            <w:vAlign w:val="center"/>
          </w:tcPr>
          <w:p w14:paraId="258CFD65">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eastAsia="zh-Hans"/>
              </w:rPr>
              <w:t>varchar</w:t>
            </w:r>
          </w:p>
        </w:tc>
        <w:tc>
          <w:tcPr>
            <w:tcW w:w="0" w:type="auto"/>
            <w:noWrap w:val="0"/>
            <w:vAlign w:val="center"/>
          </w:tcPr>
          <w:p w14:paraId="1B2A850C">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eastAsia="zh-Hans"/>
              </w:rPr>
              <w:t>返回码</w:t>
            </w:r>
          </w:p>
        </w:tc>
        <w:tc>
          <w:tcPr>
            <w:tcW w:w="0" w:type="auto"/>
            <w:noWrap w:val="0"/>
            <w:vAlign w:val="center"/>
          </w:tcPr>
          <w:p w14:paraId="52E29AFC">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必填</w:t>
            </w:r>
          </w:p>
        </w:tc>
      </w:tr>
      <w:tr w14:paraId="763F477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54840AE5">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eastAsia="zh-Hans"/>
              </w:rPr>
              <w:t>returnmsg</w:t>
            </w:r>
          </w:p>
        </w:tc>
        <w:tc>
          <w:tcPr>
            <w:tcW w:w="0" w:type="auto"/>
            <w:noWrap w:val="0"/>
            <w:vAlign w:val="center"/>
          </w:tcPr>
          <w:p w14:paraId="1490D830">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eastAsia="zh-Hans"/>
              </w:rPr>
              <w:t>varchar</w:t>
            </w:r>
          </w:p>
        </w:tc>
        <w:tc>
          <w:tcPr>
            <w:tcW w:w="0" w:type="auto"/>
            <w:noWrap w:val="0"/>
            <w:vAlign w:val="center"/>
          </w:tcPr>
          <w:p w14:paraId="71216CC7">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eastAsia="zh-Hans"/>
              </w:rPr>
              <w:t>返回信息</w:t>
            </w:r>
          </w:p>
        </w:tc>
        <w:tc>
          <w:tcPr>
            <w:tcW w:w="0" w:type="auto"/>
            <w:noWrap w:val="0"/>
            <w:vAlign w:val="center"/>
          </w:tcPr>
          <w:p w14:paraId="1A7C1C32">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必填</w:t>
            </w:r>
          </w:p>
        </w:tc>
      </w:tr>
      <w:tr w14:paraId="5294663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43E780A3">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clsbdh</w:t>
            </w:r>
          </w:p>
        </w:tc>
        <w:tc>
          <w:tcPr>
            <w:tcW w:w="0" w:type="auto"/>
            <w:noWrap w:val="0"/>
            <w:vAlign w:val="center"/>
          </w:tcPr>
          <w:p w14:paraId="622367C6">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varchar2</w:t>
            </w:r>
          </w:p>
        </w:tc>
        <w:tc>
          <w:tcPr>
            <w:tcW w:w="0" w:type="auto"/>
            <w:noWrap w:val="0"/>
            <w:vAlign w:val="center"/>
          </w:tcPr>
          <w:p w14:paraId="4705DCDC">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eastAsia="zh-Hans"/>
              </w:rPr>
              <w:t>受理流水号</w:t>
            </w:r>
          </w:p>
        </w:tc>
        <w:tc>
          <w:tcPr>
            <w:tcW w:w="0" w:type="auto"/>
            <w:noWrap w:val="0"/>
            <w:vAlign w:val="center"/>
          </w:tcPr>
          <w:p w14:paraId="2B605634">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必填</w:t>
            </w:r>
          </w:p>
        </w:tc>
      </w:tr>
      <w:tr w14:paraId="67F685F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2F7ABC4E">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hgzztDm</w:t>
            </w:r>
          </w:p>
        </w:tc>
        <w:tc>
          <w:tcPr>
            <w:tcW w:w="0" w:type="auto"/>
            <w:noWrap w:val="0"/>
            <w:vAlign w:val="center"/>
          </w:tcPr>
          <w:p w14:paraId="001A6C8F">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varchar2</w:t>
            </w:r>
          </w:p>
        </w:tc>
        <w:tc>
          <w:tcPr>
            <w:tcW w:w="0" w:type="auto"/>
            <w:noWrap w:val="0"/>
            <w:vAlign w:val="center"/>
          </w:tcPr>
          <w:p w14:paraId="3CAD61B8">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合格证状态代码</w:t>
            </w:r>
          </w:p>
        </w:tc>
        <w:tc>
          <w:tcPr>
            <w:tcW w:w="0" w:type="auto"/>
            <w:noWrap w:val="0"/>
            <w:vAlign w:val="center"/>
          </w:tcPr>
          <w:p w14:paraId="536031D0">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必填</w:t>
            </w:r>
          </w:p>
        </w:tc>
      </w:tr>
      <w:tr w14:paraId="160898B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491D65F5">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kkjjdcfpbz</w:t>
            </w:r>
          </w:p>
        </w:tc>
        <w:tc>
          <w:tcPr>
            <w:tcW w:w="0" w:type="auto"/>
            <w:noWrap w:val="0"/>
            <w:vAlign w:val="center"/>
          </w:tcPr>
          <w:p w14:paraId="2F3D7819">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varchar2</w:t>
            </w:r>
          </w:p>
        </w:tc>
        <w:tc>
          <w:tcPr>
            <w:tcW w:w="0" w:type="auto"/>
            <w:noWrap w:val="0"/>
            <w:vAlign w:val="center"/>
          </w:tcPr>
          <w:p w14:paraId="51F847B8">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合格证可开具机动车蓝字发票标志</w:t>
            </w:r>
          </w:p>
        </w:tc>
        <w:tc>
          <w:tcPr>
            <w:tcW w:w="0" w:type="auto"/>
            <w:noWrap w:val="0"/>
            <w:vAlign w:val="center"/>
          </w:tcPr>
          <w:p w14:paraId="722C654D">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必填</w:t>
            </w:r>
          </w:p>
        </w:tc>
      </w:tr>
      <w:tr w14:paraId="4C3BA4B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453DCEAB">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bkkjjdcfpyydm</w:t>
            </w:r>
          </w:p>
        </w:tc>
        <w:tc>
          <w:tcPr>
            <w:tcW w:w="0" w:type="auto"/>
            <w:noWrap w:val="0"/>
            <w:vAlign w:val="center"/>
          </w:tcPr>
          <w:p w14:paraId="7B4E3664">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varchar2</w:t>
            </w:r>
          </w:p>
        </w:tc>
        <w:tc>
          <w:tcPr>
            <w:tcW w:w="0" w:type="auto"/>
            <w:noWrap w:val="0"/>
            <w:vAlign w:val="center"/>
          </w:tcPr>
          <w:p w14:paraId="13AEBCBD">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不可开具机动车蓝字发票原因代码</w:t>
            </w:r>
          </w:p>
        </w:tc>
        <w:tc>
          <w:tcPr>
            <w:tcW w:w="0" w:type="auto"/>
            <w:noWrap w:val="0"/>
            <w:vAlign w:val="center"/>
          </w:tcPr>
          <w:p w14:paraId="7B4FDDBC">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非必填</w:t>
            </w:r>
          </w:p>
        </w:tc>
      </w:tr>
      <w:tr w14:paraId="69B3DD3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54B04796">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bkkjjdcfpyyms</w:t>
            </w:r>
          </w:p>
        </w:tc>
        <w:tc>
          <w:tcPr>
            <w:tcW w:w="0" w:type="auto"/>
            <w:noWrap w:val="0"/>
            <w:vAlign w:val="center"/>
          </w:tcPr>
          <w:p w14:paraId="1050C4CB">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varchar2</w:t>
            </w:r>
          </w:p>
        </w:tc>
        <w:tc>
          <w:tcPr>
            <w:tcW w:w="0" w:type="auto"/>
            <w:noWrap w:val="0"/>
            <w:vAlign w:val="center"/>
          </w:tcPr>
          <w:p w14:paraId="0B93F741">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不可开具机动车蓝字发票原因描述</w:t>
            </w:r>
          </w:p>
        </w:tc>
        <w:tc>
          <w:tcPr>
            <w:tcW w:w="0" w:type="auto"/>
            <w:noWrap w:val="0"/>
            <w:vAlign w:val="center"/>
          </w:tcPr>
          <w:p w14:paraId="779449A8">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非必填</w:t>
            </w:r>
          </w:p>
        </w:tc>
      </w:tr>
      <w:tr w14:paraId="5E89306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247B0B28">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cpxh1</w:t>
            </w:r>
          </w:p>
        </w:tc>
        <w:tc>
          <w:tcPr>
            <w:tcW w:w="0" w:type="auto"/>
            <w:noWrap w:val="0"/>
            <w:vAlign w:val="center"/>
          </w:tcPr>
          <w:p w14:paraId="5C783F0C">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varchar</w:t>
            </w:r>
          </w:p>
        </w:tc>
        <w:tc>
          <w:tcPr>
            <w:tcW w:w="0" w:type="auto"/>
            <w:noWrap w:val="0"/>
            <w:vAlign w:val="center"/>
          </w:tcPr>
          <w:p w14:paraId="156B6AFC">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厂牌型号</w:t>
            </w:r>
          </w:p>
        </w:tc>
        <w:tc>
          <w:tcPr>
            <w:tcW w:w="0" w:type="auto"/>
            <w:noWrap w:val="0"/>
            <w:vAlign w:val="center"/>
          </w:tcPr>
          <w:p w14:paraId="61040147">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必填</w:t>
            </w:r>
          </w:p>
        </w:tc>
      </w:tr>
      <w:tr w14:paraId="5D79316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7AFCE941">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hgzbh</w:t>
            </w:r>
          </w:p>
        </w:tc>
        <w:tc>
          <w:tcPr>
            <w:tcW w:w="0" w:type="auto"/>
            <w:noWrap w:val="0"/>
            <w:vAlign w:val="center"/>
          </w:tcPr>
          <w:p w14:paraId="7109CB25">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varchar</w:t>
            </w:r>
          </w:p>
        </w:tc>
        <w:tc>
          <w:tcPr>
            <w:tcW w:w="0" w:type="auto"/>
            <w:noWrap w:val="0"/>
            <w:vAlign w:val="center"/>
          </w:tcPr>
          <w:p w14:paraId="522BC114">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合格证编号</w:t>
            </w:r>
          </w:p>
        </w:tc>
        <w:tc>
          <w:tcPr>
            <w:tcW w:w="0" w:type="auto"/>
            <w:noWrap w:val="0"/>
            <w:vAlign w:val="center"/>
          </w:tcPr>
          <w:p w14:paraId="49484FE1">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非必填</w:t>
            </w:r>
          </w:p>
        </w:tc>
      </w:tr>
      <w:tr w14:paraId="490B921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47DE7B61">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jkzmsh</w:t>
            </w:r>
          </w:p>
        </w:tc>
        <w:tc>
          <w:tcPr>
            <w:tcW w:w="0" w:type="auto"/>
            <w:noWrap w:val="0"/>
            <w:vAlign w:val="center"/>
          </w:tcPr>
          <w:p w14:paraId="08F16FB5">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varchar</w:t>
            </w:r>
          </w:p>
        </w:tc>
        <w:tc>
          <w:tcPr>
            <w:tcW w:w="0" w:type="auto"/>
            <w:noWrap w:val="0"/>
            <w:vAlign w:val="center"/>
          </w:tcPr>
          <w:p w14:paraId="331F031C">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进口证明书号</w:t>
            </w:r>
          </w:p>
        </w:tc>
        <w:tc>
          <w:tcPr>
            <w:tcW w:w="0" w:type="auto"/>
            <w:noWrap w:val="0"/>
            <w:vAlign w:val="center"/>
          </w:tcPr>
          <w:p w14:paraId="17627D8D">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非必填</w:t>
            </w:r>
          </w:p>
        </w:tc>
      </w:tr>
      <w:tr w14:paraId="7DA5BC5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629E6563">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fdjhm</w:t>
            </w:r>
          </w:p>
        </w:tc>
        <w:tc>
          <w:tcPr>
            <w:tcW w:w="0" w:type="auto"/>
            <w:noWrap w:val="0"/>
            <w:vAlign w:val="center"/>
          </w:tcPr>
          <w:p w14:paraId="60ED9761">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varchar</w:t>
            </w:r>
          </w:p>
        </w:tc>
        <w:tc>
          <w:tcPr>
            <w:tcW w:w="0" w:type="auto"/>
            <w:noWrap w:val="0"/>
            <w:vAlign w:val="center"/>
          </w:tcPr>
          <w:p w14:paraId="617A13FB">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发动机号码</w:t>
            </w:r>
          </w:p>
        </w:tc>
        <w:tc>
          <w:tcPr>
            <w:tcW w:w="0" w:type="auto"/>
            <w:noWrap w:val="0"/>
            <w:vAlign w:val="center"/>
          </w:tcPr>
          <w:p w14:paraId="3BA2535D">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必填</w:t>
            </w:r>
          </w:p>
        </w:tc>
      </w:tr>
      <w:tr w14:paraId="7E7D9A2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2682B132">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scqymc</w:t>
            </w:r>
          </w:p>
        </w:tc>
        <w:tc>
          <w:tcPr>
            <w:tcW w:w="0" w:type="auto"/>
            <w:noWrap w:val="0"/>
            <w:vAlign w:val="center"/>
          </w:tcPr>
          <w:p w14:paraId="27A103AA">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varchar</w:t>
            </w:r>
          </w:p>
        </w:tc>
        <w:tc>
          <w:tcPr>
            <w:tcW w:w="0" w:type="auto"/>
            <w:noWrap w:val="0"/>
            <w:vAlign w:val="center"/>
          </w:tcPr>
          <w:p w14:paraId="322950E7">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生产企业名称</w:t>
            </w:r>
          </w:p>
        </w:tc>
        <w:tc>
          <w:tcPr>
            <w:tcW w:w="0" w:type="auto"/>
            <w:noWrap w:val="0"/>
            <w:vAlign w:val="center"/>
          </w:tcPr>
          <w:p w14:paraId="5BA4A214">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必填</w:t>
            </w:r>
          </w:p>
        </w:tc>
      </w:tr>
      <w:tr w14:paraId="7E97A52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4E2709F2">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xcrs</w:t>
            </w:r>
          </w:p>
        </w:tc>
        <w:tc>
          <w:tcPr>
            <w:tcW w:w="0" w:type="auto"/>
            <w:noWrap w:val="0"/>
            <w:vAlign w:val="center"/>
          </w:tcPr>
          <w:p w14:paraId="73A7E954">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varchar</w:t>
            </w:r>
          </w:p>
        </w:tc>
        <w:tc>
          <w:tcPr>
            <w:tcW w:w="0" w:type="auto"/>
            <w:noWrap w:val="0"/>
            <w:vAlign w:val="center"/>
          </w:tcPr>
          <w:p w14:paraId="555A3837">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限乘人数</w:t>
            </w:r>
          </w:p>
        </w:tc>
        <w:tc>
          <w:tcPr>
            <w:tcW w:w="0" w:type="auto"/>
            <w:noWrap w:val="0"/>
            <w:vAlign w:val="center"/>
          </w:tcPr>
          <w:p w14:paraId="72A8B7F6">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非必填</w:t>
            </w:r>
          </w:p>
        </w:tc>
      </w:tr>
      <w:tr w14:paraId="5B95DD0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76F0A739">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clzzrq</w:t>
            </w:r>
          </w:p>
        </w:tc>
        <w:tc>
          <w:tcPr>
            <w:tcW w:w="0" w:type="auto"/>
            <w:noWrap w:val="0"/>
            <w:vAlign w:val="center"/>
          </w:tcPr>
          <w:p w14:paraId="6B0947DF">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Date</w:t>
            </w:r>
          </w:p>
        </w:tc>
        <w:tc>
          <w:tcPr>
            <w:tcW w:w="0" w:type="auto"/>
            <w:noWrap w:val="0"/>
            <w:vAlign w:val="center"/>
          </w:tcPr>
          <w:p w14:paraId="3EB91489">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车辆制造日期</w:t>
            </w:r>
          </w:p>
        </w:tc>
        <w:tc>
          <w:tcPr>
            <w:tcW w:w="0" w:type="auto"/>
            <w:noWrap w:val="0"/>
            <w:vAlign w:val="center"/>
          </w:tcPr>
          <w:p w14:paraId="4BEA4DBC">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必填</w:t>
            </w:r>
          </w:p>
        </w:tc>
      </w:tr>
      <w:tr w14:paraId="2D6542C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6BB7E6C9">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jdctzclsbdhuuid</w:t>
            </w:r>
          </w:p>
        </w:tc>
        <w:tc>
          <w:tcPr>
            <w:tcW w:w="0" w:type="auto"/>
            <w:noWrap w:val="0"/>
            <w:vAlign w:val="center"/>
          </w:tcPr>
          <w:p w14:paraId="02EB4616">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varchar</w:t>
            </w:r>
          </w:p>
        </w:tc>
        <w:tc>
          <w:tcPr>
            <w:tcW w:w="0" w:type="auto"/>
            <w:noWrap w:val="0"/>
            <w:vAlign w:val="center"/>
          </w:tcPr>
          <w:p w14:paraId="2369E673">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机动车台账车辆识别代号唯一ID</w:t>
            </w:r>
          </w:p>
        </w:tc>
        <w:tc>
          <w:tcPr>
            <w:tcW w:w="0" w:type="auto"/>
            <w:noWrap w:val="0"/>
            <w:vAlign w:val="center"/>
          </w:tcPr>
          <w:p w14:paraId="0E383BE4">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必填</w:t>
            </w:r>
          </w:p>
        </w:tc>
      </w:tr>
      <w:tr w14:paraId="1FB0A0B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877" w:type="dxa"/>
            <w:noWrap w:val="0"/>
            <w:vAlign w:val="center"/>
          </w:tcPr>
          <w:p w14:paraId="043B7E93">
            <w:pPr>
              <w:pStyle w:val="64"/>
              <w:bidi w:val="0"/>
              <w:jc w:val="left"/>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cs="Times New Roman"/>
              </w:rPr>
              <w:t>clmc</w:t>
            </w:r>
          </w:p>
        </w:tc>
        <w:tc>
          <w:tcPr>
            <w:tcW w:w="0" w:type="auto"/>
            <w:noWrap w:val="0"/>
            <w:vAlign w:val="center"/>
          </w:tcPr>
          <w:p w14:paraId="79D9E714">
            <w:pPr>
              <w:ind w:left="0" w:leftChars="0" w:firstLine="0" w:firstLineChars="0"/>
              <w:jc w:val="left"/>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varchar</w:t>
            </w:r>
          </w:p>
        </w:tc>
        <w:tc>
          <w:tcPr>
            <w:tcW w:w="3369" w:type="dxa"/>
            <w:noWrap w:val="0"/>
            <w:vAlign w:val="center"/>
          </w:tcPr>
          <w:p w14:paraId="7185F539">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CN"/>
              </w:rPr>
              <w:t>车辆名称</w:t>
            </w:r>
          </w:p>
        </w:tc>
        <w:tc>
          <w:tcPr>
            <w:tcW w:w="0" w:type="auto"/>
            <w:noWrap w:val="0"/>
            <w:vAlign w:val="center"/>
          </w:tcPr>
          <w:p w14:paraId="6AE4AF77">
            <w:pPr>
              <w:pStyle w:val="87"/>
              <w:rPr>
                <w:rFonts w:hint="default" w:ascii="Times New Roman" w:hAnsi="Times New Roman" w:eastAsia="宋体" w:cs="Times New Roman"/>
                <w:i w:val="0"/>
                <w:iCs w:val="0"/>
                <w:caps w:val="0"/>
                <w:spacing w:val="0"/>
                <w:sz w:val="21"/>
                <w:szCs w:val="20"/>
                <w:lang w:val="en-US" w:eastAsia="zh-CN"/>
              </w:rPr>
            </w:pPr>
            <w:r>
              <w:rPr>
                <w:rFonts w:hint="default" w:ascii="Times New Roman" w:hAnsi="Times New Roman" w:eastAsia="宋体" w:cs="Times New Roman"/>
                <w:i w:val="0"/>
                <w:iCs w:val="0"/>
                <w:caps w:val="0"/>
                <w:spacing w:val="0"/>
                <w:sz w:val="21"/>
                <w:szCs w:val="20"/>
                <w:lang w:val="en-US" w:eastAsia="zh-CN"/>
              </w:rPr>
              <w:t>必填</w:t>
            </w:r>
          </w:p>
        </w:tc>
      </w:tr>
      <w:tr w14:paraId="3002264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877" w:type="dxa"/>
            <w:noWrap w:val="0"/>
            <w:vAlign w:val="center"/>
          </w:tcPr>
          <w:p w14:paraId="557CD6C4">
            <w:pPr>
              <w:pStyle w:val="64"/>
              <w:bidi w:val="0"/>
              <w:jc w:val="left"/>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cs="Times New Roman"/>
                <w:lang w:val="en-US" w:eastAsia="zh-CN"/>
              </w:rPr>
              <w:t>cllyDm</w:t>
            </w:r>
          </w:p>
        </w:tc>
        <w:tc>
          <w:tcPr>
            <w:tcW w:w="0" w:type="auto"/>
            <w:noWrap w:val="0"/>
            <w:vAlign w:val="center"/>
          </w:tcPr>
          <w:p w14:paraId="4CCEA716">
            <w:pPr>
              <w:ind w:left="0" w:leftChars="0" w:firstLine="0" w:firstLineChars="0"/>
              <w:jc w:val="left"/>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varchar</w:t>
            </w:r>
          </w:p>
        </w:tc>
        <w:tc>
          <w:tcPr>
            <w:tcW w:w="3369" w:type="dxa"/>
            <w:noWrap w:val="0"/>
            <w:vAlign w:val="center"/>
          </w:tcPr>
          <w:p w14:paraId="7E6B0003">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CN"/>
              </w:rPr>
              <w:t>车辆来源代码</w:t>
            </w:r>
          </w:p>
        </w:tc>
        <w:tc>
          <w:tcPr>
            <w:tcW w:w="0" w:type="auto"/>
            <w:noWrap w:val="0"/>
            <w:vAlign w:val="center"/>
          </w:tcPr>
          <w:p w14:paraId="41EEA75D">
            <w:pPr>
              <w:pStyle w:val="87"/>
              <w:rPr>
                <w:rFonts w:hint="default" w:ascii="Times New Roman" w:hAnsi="Times New Roman" w:eastAsia="宋体" w:cs="Times New Roman"/>
                <w:i w:val="0"/>
                <w:iCs w:val="0"/>
                <w:caps w:val="0"/>
                <w:spacing w:val="0"/>
                <w:sz w:val="21"/>
                <w:szCs w:val="20"/>
                <w:lang w:val="en-US" w:eastAsia="zh-CN"/>
              </w:rPr>
            </w:pPr>
            <w:r>
              <w:rPr>
                <w:rFonts w:hint="default" w:ascii="Times New Roman" w:hAnsi="Times New Roman" w:eastAsia="宋体" w:cs="Times New Roman"/>
                <w:i w:val="0"/>
                <w:iCs w:val="0"/>
                <w:caps w:val="0"/>
                <w:spacing w:val="0"/>
                <w:sz w:val="21"/>
                <w:szCs w:val="20"/>
                <w:lang w:val="en-US" w:eastAsia="zh-CN"/>
              </w:rPr>
              <w:t>必填</w:t>
            </w:r>
          </w:p>
        </w:tc>
      </w:tr>
      <w:tr w14:paraId="02FD1BE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877" w:type="dxa"/>
            <w:noWrap w:val="0"/>
            <w:vAlign w:val="center"/>
          </w:tcPr>
          <w:p w14:paraId="7AA3C0B9">
            <w:pPr>
              <w:pStyle w:val="64"/>
              <w:bidi w:val="0"/>
              <w:jc w:val="left"/>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cs="Times New Roman"/>
                <w:lang w:val="en-US" w:eastAsia="zh-CN"/>
              </w:rPr>
              <w:t>edzzl</w:t>
            </w:r>
          </w:p>
        </w:tc>
        <w:tc>
          <w:tcPr>
            <w:tcW w:w="0" w:type="auto"/>
            <w:noWrap w:val="0"/>
            <w:vAlign w:val="center"/>
          </w:tcPr>
          <w:p w14:paraId="56B5A29D">
            <w:pPr>
              <w:ind w:left="0" w:leftChars="0" w:firstLine="0" w:firstLineChars="0"/>
              <w:jc w:val="left"/>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varchar</w:t>
            </w:r>
          </w:p>
        </w:tc>
        <w:tc>
          <w:tcPr>
            <w:tcW w:w="3369" w:type="dxa"/>
            <w:noWrap w:val="0"/>
            <w:vAlign w:val="center"/>
          </w:tcPr>
          <w:p w14:paraId="5C7F965F">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CN"/>
              </w:rPr>
              <w:t>额定载质量（kg）</w:t>
            </w:r>
          </w:p>
        </w:tc>
        <w:tc>
          <w:tcPr>
            <w:tcW w:w="0" w:type="auto"/>
            <w:noWrap w:val="0"/>
            <w:vAlign w:val="center"/>
          </w:tcPr>
          <w:p w14:paraId="5F4852D2">
            <w:pPr>
              <w:pStyle w:val="87"/>
              <w:rPr>
                <w:rFonts w:hint="default" w:ascii="Times New Roman" w:hAnsi="Times New Roman" w:eastAsia="宋体" w:cs="Times New Roman"/>
                <w:i w:val="0"/>
                <w:iCs w:val="0"/>
                <w:caps w:val="0"/>
                <w:spacing w:val="0"/>
                <w:sz w:val="21"/>
                <w:szCs w:val="20"/>
                <w:lang w:val="en-US" w:eastAsia="zh-CN"/>
              </w:rPr>
            </w:pPr>
            <w:r>
              <w:rPr>
                <w:rFonts w:hint="default" w:ascii="Times New Roman" w:hAnsi="Times New Roman" w:eastAsia="宋体" w:cs="Times New Roman"/>
                <w:i w:val="0"/>
                <w:iCs w:val="0"/>
                <w:caps w:val="0"/>
                <w:spacing w:val="0"/>
                <w:sz w:val="21"/>
                <w:szCs w:val="20"/>
                <w:lang w:val="en-US" w:eastAsia="zh-CN"/>
              </w:rPr>
              <w:t>必填</w:t>
            </w:r>
          </w:p>
        </w:tc>
      </w:tr>
    </w:tbl>
    <w:p w14:paraId="23967C49">
      <w:pPr>
        <w:spacing w:before="156" w:beforeLines="50" w:after="31" w:afterLines="10" w:line="360" w:lineRule="auto"/>
        <w:ind w:firstLine="480" w:firstLineChars="200"/>
        <w:rPr>
          <w:rFonts w:hint="default" w:ascii="Times New Roman" w:hAnsi="Times New Roman" w:cs="Times New Roman"/>
          <w:color w:val="000000"/>
          <w:sz w:val="24"/>
        </w:rPr>
      </w:pPr>
      <w:r>
        <w:rPr>
          <w:rFonts w:hint="default" w:ascii="Times New Roman" w:hAnsi="Times New Roman" w:cs="Times New Roman"/>
          <w:color w:val="000000"/>
          <w:sz w:val="24"/>
        </w:rPr>
        <w:t>请求业务报文样例：</w:t>
      </w: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16B0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4FFD7051">
            <w:pPr>
              <w:spacing w:before="156" w:beforeLines="50" w:after="31" w:afterLines="10" w:line="360" w:lineRule="auto"/>
              <w:ind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p w14:paraId="055478B4">
            <w:pPr>
              <w:spacing w:before="156" w:beforeLines="50" w:after="31" w:afterLines="10" w:line="360" w:lineRule="auto"/>
              <w:ind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"hgzztDm": "合格证状态代码",</w:t>
            </w:r>
          </w:p>
          <w:p w14:paraId="2C334700">
            <w:pPr>
              <w:spacing w:before="156" w:beforeLines="50" w:after="31" w:afterLines="10" w:line="360" w:lineRule="auto"/>
              <w:ind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"kkjjdcfpbz": "合格证可开具机动车发票标志",</w:t>
            </w:r>
          </w:p>
          <w:p w14:paraId="76B345B2">
            <w:pPr>
              <w:spacing w:before="156" w:beforeLines="50" w:after="31" w:afterLines="10" w:line="360" w:lineRule="auto"/>
              <w:ind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"nsrsbh": "开票纳税人识别号/统一社会信用代码"</w:t>
            </w:r>
          </w:p>
          <w:p w14:paraId="3D7598A8">
            <w:pPr>
              <w:spacing w:before="156" w:beforeLines="50" w:after="31" w:afterLines="10" w:line="360" w:lineRule="auto"/>
              <w:ind w:firstLine="420" w:firstLineChars="200"/>
              <w:rPr>
                <w:rFonts w:hint="default" w:ascii="Times New Roman" w:hAnsi="Times New Roman" w:cs="Times New Roman"/>
                <w:color w:val="000000"/>
                <w:sz w:val="24"/>
              </w:rPr>
            </w:pPr>
            <w:r>
              <w:rPr>
                <w:rFonts w:hint="default" w:ascii="Times New Roman" w:hAnsi="Times New Roman" w:eastAsia="宋体" w:cs="Times New Roman"/>
                <w:sz w:val="21"/>
                <w:szCs w:val="21"/>
              </w:rPr>
              <w:t>}</w:t>
            </w:r>
          </w:p>
        </w:tc>
      </w:tr>
    </w:tbl>
    <w:p w14:paraId="4CC89D84">
      <w:pPr>
        <w:spacing w:before="156" w:beforeLines="50" w:after="31" w:afterLines="10" w:line="360" w:lineRule="auto"/>
        <w:ind w:firstLine="480" w:firstLineChars="200"/>
        <w:rPr>
          <w:rFonts w:hint="default" w:ascii="Times New Roman" w:hAnsi="Times New Roman" w:cs="Times New Roman"/>
          <w:color w:val="000000"/>
          <w:sz w:val="24"/>
        </w:rPr>
      </w:pPr>
    </w:p>
    <w:p w14:paraId="44409CED">
      <w:pPr>
        <w:spacing w:before="156" w:beforeLines="50" w:after="31" w:afterLines="10" w:line="360" w:lineRule="auto"/>
        <w:ind w:firstLine="480" w:firstLineChars="200"/>
        <w:rPr>
          <w:rFonts w:hint="default" w:ascii="Times New Roman" w:hAnsi="Times New Roman" w:cs="Times New Roman"/>
          <w:color w:val="000000"/>
          <w:sz w:val="24"/>
        </w:rPr>
      </w:pPr>
      <w:r>
        <w:rPr>
          <w:rFonts w:hint="default" w:ascii="Times New Roman" w:hAnsi="Times New Roman" w:cs="Times New Roman"/>
          <w:color w:val="000000"/>
          <w:sz w:val="24"/>
        </w:rPr>
        <w:t>返回业务报文样例：</w:t>
      </w: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1A07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181BFA8E">
            <w:pPr>
              <w:pStyle w:val="16"/>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 成功返回</w:t>
            </w:r>
          </w:p>
          <w:p w14:paraId="0EF3CAD8">
            <w:pPr>
              <w:pStyle w:val="13"/>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p w14:paraId="39459313">
            <w:pPr>
              <w:pStyle w:val="13"/>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"Response":{</w:t>
            </w:r>
          </w:p>
          <w:p w14:paraId="3D82A521">
            <w:pPr>
              <w:pStyle w:val="13"/>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"RequestId": "16位随机数字和字母组合",</w:t>
            </w:r>
          </w:p>
          <w:p w14:paraId="45EAF71C">
            <w:pPr>
              <w:pStyle w:val="13"/>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"Data":{</w:t>
            </w:r>
          </w:p>
          <w:p w14:paraId="1D4F446C">
            <w:pPr>
              <w:pStyle w:val="13"/>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"returncode": "00",</w:t>
            </w:r>
          </w:p>
          <w:p w14:paraId="0E0A668E">
            <w:pPr>
              <w:pStyle w:val="13"/>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"returnmsg": "成功",</w:t>
            </w:r>
          </w:p>
          <w:p w14:paraId="46C8E599">
            <w:pPr>
              <w:pStyle w:val="13"/>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w:t>
            </w:r>
            <w:r>
              <w:rPr>
                <w:rFonts w:hint="default" w:ascii="Times New Roman" w:hAnsi="Times New Roman" w:cs="Times New Roman"/>
                <w:sz w:val="21"/>
                <w:szCs w:val="21"/>
                <w:lang w:val="en-US" w:eastAsia="zh-CN"/>
              </w:rPr>
              <w:t>clsbdh</w:t>
            </w:r>
            <w:r>
              <w:rPr>
                <w:rFonts w:hint="default" w:ascii="Times New Roman" w:hAnsi="Times New Roman" w:eastAsia="宋体" w:cs="Times New Roman"/>
                <w:sz w:val="21"/>
                <w:szCs w:val="21"/>
              </w:rPr>
              <w:t>List": [{</w:t>
            </w:r>
          </w:p>
          <w:p w14:paraId="08FC7A16">
            <w:pPr>
              <w:pStyle w:val="13"/>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"clsbdh":"车辆识别代号",</w:t>
            </w:r>
          </w:p>
          <w:p w14:paraId="322E1BD1">
            <w:pPr>
              <w:pStyle w:val="13"/>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"hgzztDm":"合格证状态代码",</w:t>
            </w:r>
          </w:p>
          <w:p w14:paraId="0C8001B7">
            <w:pPr>
              <w:pStyle w:val="13"/>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"kkjjdcfpbz":"合格证可开具机动车发票标志",</w:t>
            </w:r>
          </w:p>
          <w:p w14:paraId="1C5B8AD0">
            <w:pPr>
              <w:pStyle w:val="13"/>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"bkkjjdcfpyydm":"不可开具机动车发票原因代码",</w:t>
            </w:r>
          </w:p>
          <w:p w14:paraId="3C8C88EE">
            <w:pPr>
              <w:pStyle w:val="13"/>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"bkkjjdcfpyyms":"不可开具机动车发票原因描述",</w:t>
            </w:r>
          </w:p>
          <w:p w14:paraId="4FF07187">
            <w:pPr>
              <w:pStyle w:val="13"/>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"cpxh1":"厂牌型号",</w:t>
            </w:r>
          </w:p>
          <w:p w14:paraId="797514EB">
            <w:pPr>
              <w:pStyle w:val="13"/>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"hgz</w:t>
            </w:r>
            <w:r>
              <w:rPr>
                <w:rFonts w:hint="default" w:ascii="Times New Roman" w:hAnsi="Times New Roman" w:eastAsia="宋体" w:cs="Times New Roman"/>
                <w:sz w:val="21"/>
                <w:szCs w:val="21"/>
                <w:lang w:val="en-US" w:eastAsia="zh-CN"/>
              </w:rPr>
              <w:t>b</w:t>
            </w:r>
            <w:r>
              <w:rPr>
                <w:rFonts w:hint="default" w:ascii="Times New Roman" w:hAnsi="Times New Roman" w:eastAsia="宋体" w:cs="Times New Roman"/>
                <w:sz w:val="21"/>
                <w:szCs w:val="21"/>
              </w:rPr>
              <w:t>h":"合格证</w:t>
            </w:r>
            <w:r>
              <w:rPr>
                <w:rFonts w:hint="default" w:ascii="Times New Roman" w:hAnsi="Times New Roman" w:eastAsia="宋体" w:cs="Times New Roman"/>
                <w:sz w:val="21"/>
                <w:szCs w:val="21"/>
                <w:lang w:val="en-US" w:eastAsia="zh-CN"/>
              </w:rPr>
              <w:t>编</w:t>
            </w:r>
            <w:r>
              <w:rPr>
                <w:rFonts w:hint="default" w:ascii="Times New Roman" w:hAnsi="Times New Roman" w:eastAsia="宋体" w:cs="Times New Roman"/>
                <w:sz w:val="21"/>
                <w:szCs w:val="21"/>
              </w:rPr>
              <w:t>号",</w:t>
            </w:r>
          </w:p>
          <w:p w14:paraId="50645A3A">
            <w:pPr>
              <w:pStyle w:val="13"/>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"jkzmsh":"进口证明书号",</w:t>
            </w:r>
          </w:p>
          <w:p w14:paraId="22065520">
            <w:pPr>
              <w:pStyle w:val="13"/>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"fdjhm":"发动机号码",</w:t>
            </w:r>
          </w:p>
          <w:p w14:paraId="6E3C9A31">
            <w:pPr>
              <w:pStyle w:val="13"/>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"scqymc":"生产企业名称",</w:t>
            </w:r>
          </w:p>
          <w:p w14:paraId="30279C30">
            <w:pPr>
              <w:pStyle w:val="13"/>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"xcrs":"限乘人数",</w:t>
            </w:r>
          </w:p>
          <w:p w14:paraId="6A251DCB">
            <w:pPr>
              <w:pStyle w:val="13"/>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r>
              <w:rPr>
                <w:rFonts w:hint="default" w:ascii="Times New Roman" w:hAnsi="Times New Roman" w:cs="Times New Roman"/>
                <w:sz w:val="21"/>
                <w:szCs w:val="21"/>
                <w:lang w:val="en-US" w:eastAsia="zh-CN"/>
              </w:rPr>
              <w:t>clzzrq</w:t>
            </w:r>
            <w:r>
              <w:rPr>
                <w:rFonts w:hint="default" w:ascii="Times New Roman" w:hAnsi="Times New Roman" w:eastAsia="宋体" w:cs="Times New Roman"/>
                <w:sz w:val="21"/>
                <w:szCs w:val="21"/>
              </w:rPr>
              <w:t>":"</w:t>
            </w:r>
            <w:r>
              <w:rPr>
                <w:rFonts w:hint="default" w:ascii="Times New Roman" w:hAnsi="Times New Roman" w:cs="Times New Roman"/>
                <w:sz w:val="21"/>
                <w:szCs w:val="21"/>
                <w:lang w:val="en-US" w:eastAsia="zh-CN"/>
              </w:rPr>
              <w:t>车辆制造日期</w:t>
            </w:r>
            <w:r>
              <w:rPr>
                <w:rFonts w:hint="default" w:ascii="Times New Roman" w:hAnsi="Times New Roman" w:eastAsia="宋体" w:cs="Times New Roman"/>
                <w:sz w:val="21"/>
                <w:szCs w:val="21"/>
              </w:rPr>
              <w:t>",</w:t>
            </w:r>
          </w:p>
          <w:p w14:paraId="29A60D8F">
            <w:pPr>
              <w:pStyle w:val="13"/>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r>
              <w:rPr>
                <w:rFonts w:hint="default" w:ascii="Times New Roman" w:hAnsi="Times New Roman" w:eastAsia="宋体" w:cs="Times New Roman"/>
                <w:b w:val="0"/>
                <w:bCs w:val="0"/>
                <w:kern w:val="0"/>
                <w:sz w:val="21"/>
                <w:szCs w:val="21"/>
                <w:lang w:val="en-US" w:eastAsia="zh-CN"/>
              </w:rPr>
              <w:t>jdctzclsbdhuuid</w: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lang w:val="en-US" w:eastAsia="zh-CN"/>
              </w:rPr>
              <w:t>机动车台账车辆识别代号唯一ID</w: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sz w:val="21"/>
                <w:szCs w:val="21"/>
                <w:lang w:val="en-US" w:eastAsia="zh-CN"/>
              </w:rPr>
              <w:br w:type="textWrapping"/>
            </w:r>
            <w:r>
              <w:rPr>
                <w:rFonts w:hint="default" w:ascii="Times New Roman" w:hAnsi="Times New Roman" w:eastAsia="宋体" w:cs="Times New Roman"/>
                <w:sz w:val="21"/>
                <w:szCs w:val="21"/>
              </w:rPr>
              <w:t>"clmc</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":"车辆名称"</w:t>
            </w:r>
            <w:r>
              <w:rPr>
                <w:rFonts w:hint="default" w:ascii="Times New Roman" w:hAnsi="Times New Roman" w:eastAsia="宋体" w:cs="Times New Roman"/>
                <w:sz w:val="21"/>
                <w:szCs w:val="21"/>
                <w:lang w:val="en-US" w:eastAsia="zh-CN"/>
              </w:rPr>
              <w:t>,</w:t>
            </w:r>
          </w:p>
          <w:p w14:paraId="147C250C">
            <w:pPr>
              <w:pStyle w:val="13"/>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"cllyDm</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车辆来源代码"</w:t>
            </w:r>
            <w:r>
              <w:rPr>
                <w:rFonts w:hint="default" w:ascii="Times New Roman" w:hAnsi="Times New Roman" w:eastAsia="宋体" w:cs="Times New Roman"/>
                <w:sz w:val="21"/>
                <w:szCs w:val="21"/>
                <w:lang w:val="en-US" w:eastAsia="zh-CN"/>
              </w:rPr>
              <w:t>,</w:t>
            </w:r>
          </w:p>
          <w:p w14:paraId="4F656781">
            <w:pPr>
              <w:pStyle w:val="13"/>
              <w:numPr>
                <w:ilvl w:val="0"/>
                <w:numId w:val="0"/>
              </w:numPr>
              <w:bidi w:val="0"/>
              <w:spacing w:line="240" w:lineRule="auto"/>
              <w:ind w:left="720" w:leftChars="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"edzzl</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":"额定载质量（kg）"</w:t>
            </w:r>
          </w:p>
          <w:p w14:paraId="2F3679D9">
            <w:pPr>
              <w:pStyle w:val="13"/>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w:t>
            </w:r>
          </w:p>
          <w:p w14:paraId="566E75DA">
            <w:pPr>
              <w:pStyle w:val="13"/>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w:t>
            </w:r>
          </w:p>
          <w:p w14:paraId="3718F493">
            <w:pPr>
              <w:pStyle w:val="13"/>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w:t>
            </w:r>
          </w:p>
          <w:p w14:paraId="4CCEE2D3">
            <w:pPr>
              <w:pStyle w:val="13"/>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w:t>
            </w:r>
          </w:p>
          <w:p w14:paraId="2074B06E">
            <w:pPr>
              <w:spacing w:before="156" w:beforeLines="50" w:after="31" w:afterLines="10" w:line="360" w:lineRule="auto"/>
              <w:ind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p w14:paraId="1B7F7375">
            <w:pPr>
              <w:pStyle w:val="16"/>
              <w:rPr>
                <w:rFonts w:hint="default" w:ascii="Times New Roman" w:hAnsi="Times New Roman" w:eastAsia="宋体" w:cs="Times New Roman"/>
                <w:sz w:val="21"/>
                <w:szCs w:val="21"/>
              </w:rPr>
            </w:pPr>
          </w:p>
          <w:p w14:paraId="61A39661">
            <w:pPr>
              <w:pStyle w:val="13"/>
              <w:numPr>
                <w:ilvl w:val="0"/>
                <w:numId w:val="0"/>
              </w:numPr>
              <w:bidi w:val="0"/>
              <w:spacing w:line="240" w:lineRule="auto"/>
              <w:ind w:left="48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p w14:paraId="25153599">
            <w:pPr>
              <w:pStyle w:val="13"/>
              <w:numPr>
                <w:ilvl w:val="0"/>
                <w:numId w:val="0"/>
              </w:numPr>
              <w:bidi w:val="0"/>
              <w:spacing w:line="240" w:lineRule="auto"/>
              <w:ind w:left="48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"Response":{</w:t>
            </w:r>
          </w:p>
          <w:p w14:paraId="337EAF8C">
            <w:pPr>
              <w:pStyle w:val="13"/>
              <w:numPr>
                <w:ilvl w:val="0"/>
                <w:numId w:val="0"/>
              </w:numPr>
              <w:bidi w:val="0"/>
              <w:spacing w:line="240" w:lineRule="auto"/>
              <w:ind w:left="48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"RequestId": "16位随机数字和字母组合",</w:t>
            </w:r>
          </w:p>
          <w:p w14:paraId="1843970C">
            <w:pPr>
              <w:pStyle w:val="13"/>
              <w:numPr>
                <w:ilvl w:val="0"/>
                <w:numId w:val="0"/>
              </w:numPr>
              <w:bidi w:val="0"/>
              <w:spacing w:line="240" w:lineRule="auto"/>
              <w:ind w:left="48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"Error":{</w:t>
            </w:r>
          </w:p>
          <w:p w14:paraId="1714777E">
            <w:pPr>
              <w:pStyle w:val="13"/>
              <w:numPr>
                <w:ilvl w:val="0"/>
                <w:numId w:val="0"/>
              </w:numPr>
              <w:bidi w:val="0"/>
              <w:spacing w:line="240" w:lineRule="auto"/>
              <w:ind w:left="48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"Code": "01”,</w:t>
            </w:r>
          </w:p>
          <w:p w14:paraId="6D6F583E">
            <w:pPr>
              <w:pStyle w:val="13"/>
              <w:numPr>
                <w:ilvl w:val="0"/>
                <w:numId w:val="0"/>
              </w:numPr>
              <w:bidi w:val="0"/>
              <w:spacing w:line="240" w:lineRule="auto"/>
              <w:ind w:left="48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"Message": "错误说明"</w:t>
            </w:r>
          </w:p>
          <w:p w14:paraId="027F19CC">
            <w:pPr>
              <w:pStyle w:val="13"/>
              <w:numPr>
                <w:ilvl w:val="0"/>
                <w:numId w:val="0"/>
              </w:numPr>
              <w:bidi w:val="0"/>
              <w:spacing w:line="240" w:lineRule="auto"/>
              <w:ind w:left="48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w:t>
            </w:r>
          </w:p>
          <w:p w14:paraId="02F2F8F3">
            <w:pPr>
              <w:pStyle w:val="13"/>
              <w:numPr>
                <w:ilvl w:val="0"/>
                <w:numId w:val="0"/>
              </w:numPr>
              <w:bidi w:val="0"/>
              <w:spacing w:line="240" w:lineRule="auto"/>
              <w:ind w:left="48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w:t>
            </w:r>
          </w:p>
          <w:p w14:paraId="5D218C6A">
            <w:pPr>
              <w:pStyle w:val="16"/>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r>
    </w:tbl>
    <w:p w14:paraId="58732151">
      <w:pPr>
        <w:pStyle w:val="4"/>
        <w:numPr>
          <w:ilvl w:val="2"/>
          <w:numId w:val="0"/>
        </w:numPr>
        <w:tabs>
          <w:tab w:val="clear" w:pos="0"/>
          <w:tab w:val="clear" w:pos="420"/>
          <w:tab w:val="clear" w:pos="576"/>
        </w:tabs>
        <w:spacing w:before="156" w:after="156"/>
        <w:rPr>
          <w:rFonts w:hint="default" w:ascii="Times New Roman" w:hAnsi="Times New Roman" w:cs="Times New Roman"/>
          <w:color w:val="000000"/>
          <w:sz w:val="22"/>
          <w:szCs w:val="22"/>
          <w:lang w:val="en-US" w:eastAsia="zh-CN"/>
        </w:rPr>
      </w:pPr>
      <w:r>
        <w:rPr>
          <w:rFonts w:hint="default" w:ascii="Times New Roman" w:hAnsi="Times New Roman" w:eastAsia="宋体" w:cs="Times New Roman"/>
          <w:bCs/>
        </w:rPr>
        <w:br w:type="page"/>
      </w:r>
      <w:bookmarkStart w:id="198" w:name="_Toc5892"/>
      <w:bookmarkStart w:id="199" w:name="_Toc17865"/>
      <w:r>
        <w:rPr>
          <w:rFonts w:hint="default" w:ascii="Times New Roman" w:hAnsi="Times New Roman" w:cs="Times New Roman"/>
          <w:color w:val="000000"/>
          <w:sz w:val="22"/>
          <w:szCs w:val="22"/>
          <w:lang w:val="en-US" w:eastAsia="zh-CN"/>
        </w:rPr>
        <w:t>5.2.12退税信息初始化</w:t>
      </w:r>
      <w:bookmarkEnd w:id="198"/>
      <w:bookmarkEnd w:id="199"/>
    </w:p>
    <w:p w14:paraId="683EB4DA">
      <w:pPr>
        <w:spacing w:before="156" w:beforeLines="50" w:after="31" w:afterLines="10"/>
        <w:rPr>
          <w:rFonts w:hint="default" w:ascii="Times New Roman" w:hAnsi="Times New Roman" w:eastAsia="Songti SC" w:cs="Times New Roman"/>
          <w:color w:val="000000"/>
          <w:sz w:val="24"/>
          <w:szCs w:val="24"/>
          <w:lang w:val="en-US" w:eastAsia="zh-CN"/>
        </w:rPr>
      </w:pPr>
      <w:r>
        <w:rPr>
          <w:rFonts w:hint="default" w:ascii="Times New Roman" w:hAnsi="Times New Roman" w:eastAsia="Songti SC" w:cs="Times New Roman"/>
          <w:color w:val="000000"/>
          <w:sz w:val="24"/>
          <w:szCs w:val="24"/>
        </w:rPr>
        <w:t>接口描述：</w:t>
      </w:r>
      <w:r>
        <w:rPr>
          <w:rFonts w:hint="default" w:ascii="Times New Roman" w:hAnsi="Times New Roman" w:eastAsia="Songti SC" w:cs="Times New Roman"/>
          <w:color w:val="000000"/>
          <w:sz w:val="24"/>
          <w:szCs w:val="24"/>
          <w:lang w:val="en-US" w:eastAsia="zh-CN"/>
        </w:rPr>
        <w:t>控制接口用于企业对报废产品退税信息进行初始化。</w:t>
      </w:r>
    </w:p>
    <w:p w14:paraId="6C97D012">
      <w:pPr>
        <w:spacing w:before="156" w:beforeLines="50" w:after="31" w:afterLines="10"/>
        <w:rPr>
          <w:rFonts w:hint="default" w:ascii="Times New Roman" w:hAnsi="Times New Roman" w:eastAsia="Songti SC" w:cs="Times New Roman"/>
          <w:color w:val="000000"/>
          <w:sz w:val="24"/>
          <w:szCs w:val="24"/>
        </w:rPr>
      </w:pPr>
      <w:r>
        <w:rPr>
          <w:rFonts w:hint="default" w:ascii="Times New Roman" w:hAnsi="Times New Roman" w:eastAsia="Songti SC" w:cs="Times New Roman"/>
          <w:color w:val="000000"/>
          <w:sz w:val="24"/>
          <w:szCs w:val="24"/>
        </w:rPr>
        <w:t>接口编码：</w:t>
      </w:r>
      <w:r>
        <w:rPr>
          <w:rFonts w:hint="default" w:ascii="Times New Roman" w:hAnsi="Times New Roman" w:eastAsia="Songti SC" w:cs="Times New Roman"/>
          <w:color w:val="000000"/>
          <w:sz w:val="24"/>
          <w:szCs w:val="24"/>
          <w:lang w:val="en-US" w:eastAsia="zh-CN"/>
        </w:rPr>
        <w:t>LQSX_SWZJ_GT4_TSXXCSH</w:t>
      </w:r>
    </w:p>
    <w:p w14:paraId="40B60D7B">
      <w:pPr>
        <w:spacing w:before="156" w:beforeLines="50" w:after="31" w:afterLines="10"/>
        <w:rPr>
          <w:rFonts w:hint="default" w:ascii="Times New Roman" w:hAnsi="Times New Roman" w:eastAsia="Songti SC" w:cs="Times New Roman"/>
          <w:color w:val="000000"/>
          <w:sz w:val="24"/>
          <w:szCs w:val="24"/>
        </w:rPr>
      </w:pPr>
      <w:r>
        <w:rPr>
          <w:rFonts w:hint="default" w:ascii="Times New Roman" w:hAnsi="Times New Roman" w:eastAsia="Songti SC" w:cs="Times New Roman"/>
          <w:color w:val="000000"/>
          <w:sz w:val="24"/>
          <w:szCs w:val="24"/>
        </w:rPr>
        <w:t>返回格式：json</w:t>
      </w:r>
    </w:p>
    <w:p w14:paraId="1E4D1B66">
      <w:pPr>
        <w:spacing w:before="156" w:beforeLines="50" w:after="31" w:afterLines="10"/>
        <w:rPr>
          <w:rFonts w:hint="default" w:ascii="Times New Roman" w:hAnsi="Times New Roman" w:eastAsia="Songti SC" w:cs="Times New Roman"/>
          <w:color w:val="000000"/>
          <w:sz w:val="24"/>
          <w:szCs w:val="24"/>
        </w:rPr>
      </w:pPr>
      <w:r>
        <w:rPr>
          <w:rFonts w:hint="default" w:ascii="Times New Roman" w:hAnsi="Times New Roman" w:eastAsia="Songti SC" w:cs="Times New Roman"/>
          <w:color w:val="000000"/>
          <w:sz w:val="24"/>
          <w:szCs w:val="24"/>
        </w:rPr>
        <w:t>请求方式：http post</w:t>
      </w:r>
    </w:p>
    <w:p w14:paraId="2515F9C7">
      <w:pPr>
        <w:spacing w:before="156" w:beforeLines="50" w:after="31" w:afterLines="10"/>
        <w:rPr>
          <w:rFonts w:hint="default" w:ascii="Times New Roman" w:hAnsi="Times New Roman" w:eastAsia="Songti SC" w:cs="Times New Roman"/>
          <w:color w:val="000000"/>
          <w:sz w:val="24"/>
          <w:szCs w:val="24"/>
        </w:rPr>
      </w:pPr>
      <w:r>
        <w:rPr>
          <w:rFonts w:hint="default" w:ascii="Times New Roman" w:hAnsi="Times New Roman" w:eastAsia="Songti SC" w:cs="Times New Roman"/>
          <w:color w:val="000000"/>
          <w:sz w:val="24"/>
          <w:szCs w:val="24"/>
        </w:rPr>
        <w:t>入参说明：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8"/>
        <w:gridCol w:w="1548"/>
        <w:gridCol w:w="3369"/>
        <w:gridCol w:w="1628"/>
      </w:tblGrid>
      <w:tr w14:paraId="492092A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BFBFBF"/>
            <w:noWrap w:val="0"/>
            <w:vAlign w:val="center"/>
          </w:tcPr>
          <w:p w14:paraId="303CB827">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名称</w:t>
            </w:r>
          </w:p>
        </w:tc>
        <w:tc>
          <w:tcPr>
            <w:tcW w:w="923" w:type="pct"/>
            <w:shd w:val="clear" w:color="auto" w:fill="BFBFBF"/>
            <w:noWrap w:val="0"/>
            <w:vAlign w:val="center"/>
          </w:tcPr>
          <w:p w14:paraId="7FAA7A64">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类型</w:t>
            </w:r>
          </w:p>
        </w:tc>
        <w:tc>
          <w:tcPr>
            <w:tcW w:w="2009" w:type="pct"/>
            <w:shd w:val="clear" w:color="auto" w:fill="BFBFBF"/>
            <w:noWrap w:val="0"/>
            <w:vAlign w:val="center"/>
          </w:tcPr>
          <w:p w14:paraId="06623EB1">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说明</w:t>
            </w:r>
          </w:p>
        </w:tc>
        <w:tc>
          <w:tcPr>
            <w:tcW w:w="971" w:type="pct"/>
            <w:shd w:val="clear" w:color="auto" w:fill="BFBFBF"/>
            <w:noWrap w:val="0"/>
            <w:vAlign w:val="center"/>
          </w:tcPr>
          <w:p w14:paraId="3D72E73F">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是否必填</w:t>
            </w:r>
          </w:p>
        </w:tc>
      </w:tr>
      <w:tr w14:paraId="2480301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7C57EE4F">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b w:val="0"/>
                <w:bCs w:val="0"/>
                <w:highlight w:val="none"/>
                <w:lang w:val="en-US" w:eastAsia="zh-Hans"/>
              </w:rPr>
              <w:t>sfzjlxDm</w:t>
            </w:r>
          </w:p>
        </w:tc>
        <w:tc>
          <w:tcPr>
            <w:tcW w:w="923" w:type="pct"/>
            <w:noWrap w:val="0"/>
            <w:vAlign w:val="center"/>
          </w:tcPr>
          <w:p w14:paraId="7B566247">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2009" w:type="pct"/>
            <w:noWrap w:val="0"/>
            <w:vAlign w:val="center"/>
          </w:tcPr>
          <w:p w14:paraId="579FA123">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b w:val="0"/>
                <w:bCs w:val="0"/>
                <w:sz w:val="21"/>
                <w:szCs w:val="20"/>
                <w:highlight w:val="none"/>
                <w:lang w:val="en-US" w:eastAsia="zh-Hans"/>
              </w:rPr>
              <w:t>身份证件类型代码（201:居民身份证）</w:t>
            </w:r>
          </w:p>
        </w:tc>
        <w:tc>
          <w:tcPr>
            <w:tcW w:w="971" w:type="pct"/>
            <w:noWrap w:val="0"/>
            <w:vAlign w:val="center"/>
          </w:tcPr>
          <w:p w14:paraId="6E876B2F">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必填</w:t>
            </w:r>
          </w:p>
        </w:tc>
      </w:tr>
      <w:tr w14:paraId="05E4BCE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D2BC133">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b w:val="0"/>
                <w:bCs w:val="0"/>
                <w:highlight w:val="none"/>
                <w:lang w:val="en-US" w:eastAsia="zh-Hans"/>
              </w:rPr>
              <w:t>sfzjhm</w:t>
            </w:r>
          </w:p>
        </w:tc>
        <w:tc>
          <w:tcPr>
            <w:tcW w:w="923" w:type="pct"/>
            <w:noWrap w:val="0"/>
            <w:vAlign w:val="center"/>
          </w:tcPr>
          <w:p w14:paraId="05BFC118">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2009" w:type="pct"/>
            <w:noWrap w:val="0"/>
            <w:vAlign w:val="center"/>
          </w:tcPr>
          <w:p w14:paraId="2889AB87">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b w:val="0"/>
                <w:bCs w:val="0"/>
                <w:sz w:val="21"/>
                <w:szCs w:val="20"/>
                <w:highlight w:val="none"/>
                <w:lang w:val="en-US" w:eastAsia="zh-Hans"/>
              </w:rPr>
              <w:t>身份证件号码</w:t>
            </w:r>
          </w:p>
        </w:tc>
        <w:tc>
          <w:tcPr>
            <w:tcW w:w="971" w:type="pct"/>
            <w:noWrap w:val="0"/>
            <w:vAlign w:val="center"/>
          </w:tcPr>
          <w:p w14:paraId="3D8AE130">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必填</w:t>
            </w:r>
          </w:p>
        </w:tc>
      </w:tr>
      <w:tr w14:paraId="658F393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1D4FA97F">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b w:val="0"/>
                <w:bCs w:val="0"/>
                <w:highlight w:val="none"/>
                <w:lang w:val="en-US" w:eastAsia="zh-Hans"/>
              </w:rPr>
              <w:t>zrrxm</w:t>
            </w:r>
          </w:p>
        </w:tc>
        <w:tc>
          <w:tcPr>
            <w:tcW w:w="923" w:type="pct"/>
            <w:noWrap w:val="0"/>
            <w:vAlign w:val="center"/>
          </w:tcPr>
          <w:p w14:paraId="35D3BCF4">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2009" w:type="pct"/>
            <w:noWrap w:val="0"/>
            <w:vAlign w:val="center"/>
          </w:tcPr>
          <w:p w14:paraId="599BDE18">
            <w:pPr>
              <w:pStyle w:val="87"/>
              <w:rPr>
                <w:rFonts w:hint="default" w:ascii="Times New Roman" w:hAnsi="Times New Roman" w:eastAsia="宋体" w:cs="Times New Roman"/>
                <w:b w:val="0"/>
                <w:bCs w:val="0"/>
                <w:sz w:val="21"/>
                <w:szCs w:val="20"/>
                <w:highlight w:val="none"/>
                <w:lang w:val="en-US" w:eastAsia="zh-Hans"/>
              </w:rPr>
            </w:pPr>
            <w:r>
              <w:rPr>
                <w:rFonts w:hint="default" w:ascii="Times New Roman" w:hAnsi="Times New Roman" w:eastAsia="宋体" w:cs="Times New Roman"/>
                <w:b w:val="0"/>
                <w:bCs w:val="0"/>
                <w:sz w:val="21"/>
                <w:szCs w:val="20"/>
                <w:highlight w:val="none"/>
                <w:lang w:val="en-US" w:eastAsia="zh-Hans"/>
              </w:rPr>
              <w:t>自然人姓名</w:t>
            </w:r>
          </w:p>
        </w:tc>
        <w:tc>
          <w:tcPr>
            <w:tcW w:w="971" w:type="pct"/>
            <w:noWrap w:val="0"/>
            <w:vAlign w:val="center"/>
          </w:tcPr>
          <w:p w14:paraId="075B7C69">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必填</w:t>
            </w:r>
          </w:p>
        </w:tc>
      </w:tr>
      <w:tr w14:paraId="1DA0B52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0B3736EB">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kern w:val="2"/>
                <w:sz w:val="21"/>
                <w:szCs w:val="20"/>
                <w:highlight w:val="none"/>
                <w:lang w:val="en-US" w:eastAsia="zh-Hans"/>
              </w:rPr>
              <w:t>gjDm</w:t>
            </w:r>
          </w:p>
        </w:tc>
        <w:tc>
          <w:tcPr>
            <w:tcW w:w="923" w:type="pct"/>
            <w:noWrap w:val="0"/>
            <w:vAlign w:val="center"/>
          </w:tcPr>
          <w:p w14:paraId="146E3BD3">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2009" w:type="pct"/>
            <w:noWrap w:val="0"/>
            <w:vAlign w:val="center"/>
          </w:tcPr>
          <w:p w14:paraId="31499EE6">
            <w:pPr>
              <w:pStyle w:val="87"/>
              <w:rPr>
                <w:rFonts w:hint="default" w:ascii="Times New Roman" w:hAnsi="Times New Roman" w:eastAsia="宋体" w:cs="Times New Roman"/>
                <w:b w:val="0"/>
                <w:bCs w:val="0"/>
                <w:sz w:val="21"/>
                <w:szCs w:val="20"/>
                <w:highlight w:val="none"/>
                <w:lang w:val="en-US" w:eastAsia="zh-Hans"/>
              </w:rPr>
            </w:pPr>
            <w:r>
              <w:rPr>
                <w:rFonts w:hint="default" w:ascii="Times New Roman" w:hAnsi="Times New Roman" w:eastAsia="宋体" w:cs="Times New Roman"/>
                <w:b w:val="0"/>
                <w:bCs w:val="0"/>
                <w:sz w:val="21"/>
                <w:szCs w:val="20"/>
                <w:highlight w:val="none"/>
                <w:lang w:val="en-US" w:eastAsia="zh-Hans"/>
              </w:rPr>
              <w:t>国籍代码（156-中国）</w:t>
            </w:r>
          </w:p>
        </w:tc>
        <w:tc>
          <w:tcPr>
            <w:tcW w:w="971" w:type="pct"/>
            <w:noWrap w:val="0"/>
            <w:vAlign w:val="center"/>
          </w:tcPr>
          <w:p w14:paraId="1E986BC6">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必填</w:t>
            </w:r>
          </w:p>
        </w:tc>
      </w:tr>
      <w:tr w14:paraId="3B8A95F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597BC1F0">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highlight w:val="none"/>
                <w:lang w:val="en-US" w:eastAsia="zh-Hans"/>
              </w:rPr>
              <w:t>zrrdah</w:t>
            </w:r>
          </w:p>
        </w:tc>
        <w:tc>
          <w:tcPr>
            <w:tcW w:w="923" w:type="pct"/>
            <w:noWrap w:val="0"/>
            <w:vAlign w:val="center"/>
          </w:tcPr>
          <w:p w14:paraId="2BF9FEB5">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2009" w:type="pct"/>
            <w:noWrap w:val="0"/>
            <w:vAlign w:val="center"/>
          </w:tcPr>
          <w:p w14:paraId="0E925DF0">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highlight w:val="none"/>
                <w:lang w:val="en-US" w:eastAsia="zh-Hans" w:bidi="ar"/>
              </w:rPr>
              <w:t>自然人档案号</w:t>
            </w:r>
          </w:p>
        </w:tc>
        <w:tc>
          <w:tcPr>
            <w:tcW w:w="971" w:type="pct"/>
            <w:noWrap w:val="0"/>
            <w:vAlign w:val="center"/>
          </w:tcPr>
          <w:p w14:paraId="1C13CA5A">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非必填</w:t>
            </w:r>
          </w:p>
        </w:tc>
      </w:tr>
      <w:tr w14:paraId="0F05663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174971D0">
            <w:pPr>
              <w:pStyle w:val="87"/>
              <w:rPr>
                <w:rFonts w:hint="default" w:ascii="Times New Roman" w:hAnsi="Times New Roman" w:eastAsia="宋体" w:cs="Times New Roman"/>
                <w:kern w:val="2"/>
                <w:sz w:val="21"/>
                <w:szCs w:val="20"/>
                <w:lang w:val="en-US" w:eastAsia="zh-Hans" w:bidi="ar-SA"/>
              </w:rPr>
            </w:pPr>
            <w:r>
              <w:rPr>
                <w:rFonts w:hint="default" w:ascii="Times New Roman" w:hAnsi="Times New Roman" w:eastAsia="宋体" w:cs="Times New Roman"/>
                <w:sz w:val="21"/>
                <w:szCs w:val="20"/>
                <w:lang w:val="en-US" w:eastAsia="zh-Hans"/>
              </w:rPr>
              <w:t>ytssehj</w:t>
            </w:r>
          </w:p>
        </w:tc>
        <w:tc>
          <w:tcPr>
            <w:tcW w:w="923" w:type="pct"/>
            <w:noWrap w:val="0"/>
            <w:vAlign w:val="center"/>
          </w:tcPr>
          <w:p w14:paraId="4E5E556F">
            <w:pPr>
              <w:pStyle w:val="87"/>
              <w:rPr>
                <w:rFonts w:hint="default" w:ascii="Times New Roman" w:hAnsi="Times New Roman" w:eastAsia="宋体" w:cs="Times New Roman"/>
                <w:kern w:val="2"/>
                <w:sz w:val="21"/>
                <w:szCs w:val="20"/>
                <w:lang w:val="en-US" w:eastAsia="zh-Hans" w:bidi="ar-SA"/>
              </w:rPr>
            </w:pPr>
            <w:r>
              <w:rPr>
                <w:rFonts w:hint="default" w:ascii="Times New Roman" w:hAnsi="Times New Roman" w:eastAsia="宋体" w:cs="Times New Roman"/>
                <w:sz w:val="21"/>
                <w:szCs w:val="20"/>
                <w:lang w:eastAsia="zh-Hans"/>
              </w:rPr>
              <w:t>String</w:t>
            </w:r>
          </w:p>
        </w:tc>
        <w:tc>
          <w:tcPr>
            <w:tcW w:w="2009" w:type="pct"/>
            <w:noWrap w:val="0"/>
            <w:vAlign w:val="center"/>
          </w:tcPr>
          <w:p w14:paraId="59895A11">
            <w:pPr>
              <w:pStyle w:val="87"/>
              <w:rPr>
                <w:rFonts w:hint="default" w:ascii="Times New Roman" w:hAnsi="Times New Roman" w:eastAsia="宋体" w:cs="Times New Roman"/>
                <w:kern w:val="2"/>
                <w:sz w:val="21"/>
                <w:szCs w:val="20"/>
                <w:lang w:val="en-US" w:eastAsia="zh-Hans" w:bidi="ar-SA"/>
              </w:rPr>
            </w:pPr>
            <w:r>
              <w:rPr>
                <w:rFonts w:hint="default" w:ascii="Times New Roman" w:hAnsi="Times New Roman" w:eastAsia="宋体" w:cs="Times New Roman"/>
                <w:sz w:val="21"/>
                <w:szCs w:val="20"/>
                <w:lang w:val="en-US" w:eastAsia="zh-Hans"/>
              </w:rPr>
              <w:t>应退税税额合计</w:t>
            </w:r>
          </w:p>
        </w:tc>
        <w:tc>
          <w:tcPr>
            <w:tcW w:w="971" w:type="pct"/>
            <w:noWrap w:val="0"/>
            <w:vAlign w:val="center"/>
          </w:tcPr>
          <w:p w14:paraId="18693B4E">
            <w:pPr>
              <w:pStyle w:val="87"/>
              <w:rPr>
                <w:rFonts w:hint="default" w:ascii="Times New Roman" w:hAnsi="Times New Roman" w:eastAsia="宋体" w:cs="Times New Roman"/>
                <w:kern w:val="2"/>
                <w:sz w:val="21"/>
                <w:szCs w:val="20"/>
                <w:lang w:val="en-US" w:eastAsia="zh-Hans" w:bidi="ar-SA"/>
              </w:rPr>
            </w:pPr>
            <w:r>
              <w:rPr>
                <w:rFonts w:hint="default" w:ascii="Times New Roman" w:hAnsi="Times New Roman" w:eastAsia="宋体" w:cs="Times New Roman"/>
                <w:sz w:val="21"/>
                <w:szCs w:val="20"/>
                <w:lang w:eastAsia="zh-Hans"/>
              </w:rPr>
              <w:t>必填</w:t>
            </w:r>
          </w:p>
        </w:tc>
      </w:tr>
    </w:tbl>
    <w:p w14:paraId="385BAE91">
      <w:pPr>
        <w:rPr>
          <w:rFonts w:hint="default" w:ascii="Times New Roman" w:hAnsi="Times New Roman" w:eastAsia="宋体" w:cs="Times New Roman"/>
          <w:color w:val="000000"/>
          <w:sz w:val="22"/>
          <w:szCs w:val="24"/>
        </w:rPr>
      </w:pPr>
      <w:r>
        <w:rPr>
          <w:rFonts w:hint="default" w:ascii="Times New Roman" w:hAnsi="Times New Roman" w:eastAsia="宋体" w:cs="Times New Roman"/>
          <w:color w:val="000000"/>
          <w:sz w:val="22"/>
          <w:szCs w:val="24"/>
        </w:rPr>
        <w:t>出参说明：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77"/>
        <w:gridCol w:w="1509"/>
        <w:gridCol w:w="3369"/>
        <w:gridCol w:w="1628"/>
      </w:tblGrid>
      <w:tr w14:paraId="69AAFFF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shd w:val="clear" w:color="auto" w:fill="BFBFBF"/>
            <w:noWrap w:val="0"/>
            <w:vAlign w:val="center"/>
          </w:tcPr>
          <w:p w14:paraId="2E7CC3D9">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名称</w:t>
            </w:r>
          </w:p>
        </w:tc>
        <w:tc>
          <w:tcPr>
            <w:tcW w:w="900" w:type="pct"/>
            <w:shd w:val="clear" w:color="auto" w:fill="BFBFBF"/>
            <w:noWrap w:val="0"/>
            <w:vAlign w:val="center"/>
          </w:tcPr>
          <w:p w14:paraId="7C1217AC">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类型</w:t>
            </w:r>
          </w:p>
        </w:tc>
        <w:tc>
          <w:tcPr>
            <w:tcW w:w="2009" w:type="pct"/>
            <w:shd w:val="clear" w:color="auto" w:fill="BFBFBF"/>
            <w:noWrap w:val="0"/>
            <w:vAlign w:val="center"/>
          </w:tcPr>
          <w:p w14:paraId="3C8EE6D1">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说明</w:t>
            </w:r>
          </w:p>
        </w:tc>
        <w:tc>
          <w:tcPr>
            <w:tcW w:w="971" w:type="pct"/>
            <w:shd w:val="clear" w:color="auto" w:fill="BFBFBF"/>
            <w:noWrap w:val="0"/>
            <w:vAlign w:val="center"/>
          </w:tcPr>
          <w:p w14:paraId="682480BB">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描述</w:t>
            </w:r>
          </w:p>
        </w:tc>
      </w:tr>
      <w:tr w14:paraId="148D4BA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noWrap w:val="0"/>
            <w:vAlign w:val="center"/>
          </w:tcPr>
          <w:p w14:paraId="75252708">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returncode</w:t>
            </w:r>
          </w:p>
        </w:tc>
        <w:tc>
          <w:tcPr>
            <w:tcW w:w="900" w:type="pct"/>
            <w:noWrap w:val="0"/>
            <w:vAlign w:val="center"/>
          </w:tcPr>
          <w:p w14:paraId="0517F538">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VARCHAR2</w:t>
            </w:r>
          </w:p>
        </w:tc>
        <w:tc>
          <w:tcPr>
            <w:tcW w:w="2009" w:type="pct"/>
            <w:noWrap w:val="0"/>
            <w:vAlign w:val="center"/>
          </w:tcPr>
          <w:p w14:paraId="317A7273">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返回码</w:t>
            </w:r>
          </w:p>
        </w:tc>
        <w:tc>
          <w:tcPr>
            <w:tcW w:w="971" w:type="pct"/>
            <w:noWrap w:val="0"/>
            <w:vAlign w:val="center"/>
          </w:tcPr>
          <w:p w14:paraId="4902BC98">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必填</w:t>
            </w:r>
          </w:p>
        </w:tc>
      </w:tr>
      <w:tr w14:paraId="6F1A2F9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119" w:type="pct"/>
            <w:noWrap w:val="0"/>
            <w:vAlign w:val="center"/>
          </w:tcPr>
          <w:p w14:paraId="07A7E56F">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returnmsg</w:t>
            </w:r>
          </w:p>
        </w:tc>
        <w:tc>
          <w:tcPr>
            <w:tcW w:w="900" w:type="pct"/>
            <w:noWrap w:val="0"/>
            <w:vAlign w:val="center"/>
          </w:tcPr>
          <w:p w14:paraId="2B29D2E1">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VARCHAR2</w:t>
            </w:r>
          </w:p>
        </w:tc>
        <w:tc>
          <w:tcPr>
            <w:tcW w:w="2009" w:type="pct"/>
            <w:noWrap w:val="0"/>
            <w:vAlign w:val="center"/>
          </w:tcPr>
          <w:p w14:paraId="12D0424A">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返回信息</w:t>
            </w:r>
          </w:p>
        </w:tc>
        <w:tc>
          <w:tcPr>
            <w:tcW w:w="971" w:type="pct"/>
            <w:noWrap w:val="0"/>
            <w:vAlign w:val="center"/>
          </w:tcPr>
          <w:p w14:paraId="40B1103B">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非必填</w:t>
            </w:r>
          </w:p>
        </w:tc>
      </w:tr>
    </w:tbl>
    <w:p w14:paraId="66BA14F8">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请求业务报文样例：</w:t>
      </w:r>
    </w:p>
    <w:tbl>
      <w:tblPr>
        <w:tblStyle w:val="3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59DC1A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noWrap w:val="0"/>
            <w:vAlign w:val="top"/>
          </w:tcPr>
          <w:p w14:paraId="2ABE55AB">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1482FFF5">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"zrrxm": "自然人姓名",</w:t>
            </w:r>
          </w:p>
          <w:p w14:paraId="5F026786">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w:t>
            </w:r>
            <w:r>
              <w:rPr>
                <w:rFonts w:hint="default" w:ascii="Times New Roman" w:hAnsi="Times New Roman" w:eastAsia="宋体" w:cs="Times New Roman"/>
                <w:b w:val="0"/>
                <w:bCs w:val="0"/>
                <w:lang w:val="en-US" w:eastAsia="zh-Hans"/>
              </w:rPr>
              <w:t>sfzjlxDm</w:t>
            </w:r>
            <w:r>
              <w:rPr>
                <w:rFonts w:hint="default" w:ascii="Times New Roman" w:hAnsi="Times New Roman" w:eastAsia="宋体" w:cs="Times New Roman"/>
                <w:sz w:val="24"/>
                <w:szCs w:val="24"/>
              </w:rPr>
              <w:t>": "身份证件类型</w:t>
            </w:r>
            <w:r>
              <w:rPr>
                <w:rFonts w:hint="default" w:ascii="Times New Roman" w:hAnsi="Times New Roman" w:eastAsia="宋体" w:cs="Times New Roman"/>
                <w:sz w:val="24"/>
                <w:szCs w:val="24"/>
                <w:lang w:val="en-US" w:eastAsia="zh-CN"/>
              </w:rPr>
              <w:t>代码</w:t>
            </w:r>
            <w:r>
              <w:rPr>
                <w:rFonts w:hint="default" w:ascii="Times New Roman" w:hAnsi="Times New Roman" w:eastAsia="宋体" w:cs="Times New Roman"/>
                <w:sz w:val="24"/>
                <w:szCs w:val="24"/>
              </w:rPr>
              <w:t>",</w:t>
            </w:r>
          </w:p>
          <w:p w14:paraId="2489524C">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"sfzjhm": "身份证件号码",</w:t>
            </w:r>
          </w:p>
          <w:p w14:paraId="3673BA6B">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CN"/>
              </w:rPr>
              <w:t>gjDm</w:t>
            </w: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CN"/>
              </w:rPr>
              <w:t>国籍代码</w:t>
            </w:r>
            <w:r>
              <w:rPr>
                <w:rFonts w:hint="default" w:ascii="Times New Roman" w:hAnsi="Times New Roman" w:eastAsia="宋体" w:cs="Times New Roman"/>
                <w:sz w:val="24"/>
                <w:szCs w:val="24"/>
              </w:rPr>
              <w:t>",</w:t>
            </w:r>
          </w:p>
          <w:p w14:paraId="55CACEAC">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CN"/>
              </w:rPr>
              <w:t>zrrdah</w:t>
            </w: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CN"/>
              </w:rPr>
              <w:t>自然人档案号</w:t>
            </w:r>
            <w:r>
              <w:rPr>
                <w:rFonts w:hint="default" w:ascii="Times New Roman" w:hAnsi="Times New Roman" w:eastAsia="宋体" w:cs="Times New Roman"/>
                <w:sz w:val="24"/>
                <w:szCs w:val="24"/>
              </w:rPr>
              <w:t>",</w:t>
            </w:r>
          </w:p>
          <w:p w14:paraId="1DDA9588">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lang w:val="en-US" w:eastAsia="zh-CN"/>
              </w:rPr>
              <w:t>ytssehj</w:t>
            </w: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CN"/>
              </w:rPr>
              <w:t>应退税税额合计</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lang w:val="en-US" w:eastAsia="zh-CN"/>
              </w:rPr>
              <w:t>|</w:t>
            </w:r>
          </w:p>
          <w:p w14:paraId="533033D9">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val="en-US" w:eastAsia="zh-CN"/>
              </w:rPr>
            </w:pPr>
            <w:r>
              <w:rPr>
                <w:rFonts w:hint="default" w:ascii="Times New Roman" w:hAnsi="Times New Roman" w:eastAsia="宋体" w:cs="Times New Roman"/>
                <w:bCs/>
              </w:rPr>
              <w:t>}</w:t>
            </w:r>
          </w:p>
          <w:p w14:paraId="1B38B9F1">
            <w:pPr>
              <w:spacing w:before="156" w:beforeLines="50" w:after="31" w:afterLines="10"/>
              <w:rPr>
                <w:rFonts w:hint="default" w:ascii="Times New Roman" w:hAnsi="Times New Roman" w:eastAsia="宋体" w:cs="Times New Roman"/>
                <w:bCs/>
                <w:vertAlign w:val="baseline"/>
              </w:rPr>
            </w:pPr>
          </w:p>
        </w:tc>
      </w:tr>
    </w:tbl>
    <w:p w14:paraId="33DB13F5">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返回业务报文样例：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821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E669B1C">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15546F17">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"Response":{</w:t>
            </w:r>
          </w:p>
          <w:p w14:paraId="49F6557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"RequestId":"系统自动生成ID",</w:t>
            </w:r>
          </w:p>
          <w:p w14:paraId="4BA82B29">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"Data":{</w:t>
            </w:r>
          </w:p>
          <w:p w14:paraId="5AD51F6E">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"returncode":"00",</w:t>
            </w:r>
          </w:p>
          <w:p w14:paraId="0CA24C7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"returnmsg":"成功"</w:t>
            </w:r>
          </w:p>
          <w:p w14:paraId="3FC52558">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45C9CF0B">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7E90AF7B">
            <w:pPr>
              <w:spacing w:before="156" w:beforeLines="50" w:after="31" w:afterLines="10"/>
              <w:rPr>
                <w:rFonts w:hint="default" w:ascii="Times New Roman" w:hAnsi="Times New Roman" w:eastAsia="宋体" w:cs="Times New Roman"/>
                <w:bCs/>
                <w:vertAlign w:val="baseline"/>
              </w:rPr>
            </w:pPr>
            <w:r>
              <w:rPr>
                <w:rFonts w:hint="default" w:ascii="Times New Roman" w:hAnsi="Times New Roman" w:eastAsia="宋体" w:cs="Times New Roman"/>
                <w:bCs/>
              </w:rPr>
              <w:t>}</w:t>
            </w:r>
          </w:p>
        </w:tc>
      </w:tr>
    </w:tbl>
    <w:p w14:paraId="68CB760F">
      <w:pPr>
        <w:pBdr>
          <w:top w:val="none" w:color="auto" w:sz="0" w:space="1"/>
          <w:left w:val="none" w:color="auto" w:sz="0" w:space="4"/>
          <w:bottom w:val="none" w:color="auto" w:sz="0" w:space="1"/>
          <w:right w:val="none" w:color="auto" w:sz="0" w:space="4"/>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请求失败返回报文示例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6BE0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noWrap w:val="0"/>
            <w:vAlign w:val="top"/>
          </w:tcPr>
          <w:p w14:paraId="2DAD7DC1">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2EDB4B7D">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720" w:firstLineChars="30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"Response": {</w:t>
            </w:r>
          </w:p>
          <w:p w14:paraId="49D36B49">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"RequestId": "16位随机数字和字母组合",</w:t>
            </w:r>
          </w:p>
          <w:p w14:paraId="72EFF0D1">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960" w:firstLineChars="40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"Error": {</w:t>
            </w:r>
          </w:p>
          <w:p w14:paraId="71C4F474">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1440" w:firstLineChars="60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"Code": "01",</w:t>
            </w:r>
          </w:p>
          <w:p w14:paraId="5CB6CDC0">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1440" w:firstLineChars="60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"Message": "错误说明"</w:t>
            </w:r>
          </w:p>
          <w:p w14:paraId="47F4F25B">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720" w:firstLineChars="30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w:t>
            </w:r>
          </w:p>
          <w:p w14:paraId="62DDC73D">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w:t>
            </w:r>
          </w:p>
          <w:p w14:paraId="6DFD7027">
            <w:pPr>
              <w:spacing w:before="156" w:beforeLines="50" w:after="31" w:afterLines="10"/>
              <w:rPr>
                <w:rFonts w:hint="default" w:ascii="Times New Roman" w:hAnsi="Times New Roman" w:eastAsia="宋体" w:cs="Times New Roman"/>
                <w:bCs/>
                <w:vertAlign w:val="baseline"/>
              </w:rPr>
            </w:pPr>
            <w:r>
              <w:rPr>
                <w:rFonts w:hint="default" w:ascii="Times New Roman" w:hAnsi="Times New Roman" w:eastAsia="宋体" w:cs="Times New Roman"/>
                <w:bCs/>
              </w:rPr>
              <w:t>}</w:t>
            </w:r>
          </w:p>
        </w:tc>
      </w:tr>
    </w:tbl>
    <w:p w14:paraId="26F0B53D">
      <w:pPr>
        <w:pStyle w:val="4"/>
        <w:numPr>
          <w:ilvl w:val="2"/>
          <w:numId w:val="0"/>
        </w:numPr>
        <w:spacing w:before="156" w:after="156"/>
        <w:rPr>
          <w:rFonts w:hint="default" w:ascii="Times New Roman" w:hAnsi="Times New Roman" w:cs="Times New Roman"/>
          <w:color w:val="000000"/>
          <w:sz w:val="22"/>
          <w:szCs w:val="22"/>
          <w:lang w:val="en-US" w:eastAsia="zh-CN"/>
        </w:rPr>
      </w:pPr>
      <w:bookmarkStart w:id="200" w:name="_Toc12861"/>
      <w:bookmarkStart w:id="201" w:name="_Toc6926"/>
      <w:r>
        <w:rPr>
          <w:rFonts w:hint="default" w:ascii="Times New Roman" w:hAnsi="Times New Roman" w:cs="Times New Roman"/>
          <w:color w:val="000000"/>
          <w:sz w:val="22"/>
          <w:szCs w:val="22"/>
          <w:lang w:val="en-US" w:eastAsia="zh-CN"/>
        </w:rPr>
        <w:t>5.2.13退税申请状态更新</w:t>
      </w:r>
      <w:bookmarkEnd w:id="200"/>
      <w:bookmarkEnd w:id="201"/>
    </w:p>
    <w:p w14:paraId="3A642B2C">
      <w:pPr>
        <w:spacing w:before="156" w:beforeLines="50" w:after="31" w:afterLines="10"/>
        <w:rPr>
          <w:rFonts w:hint="default" w:ascii="Times New Roman" w:hAnsi="Times New Roman" w:eastAsia="Songti SC" w:cs="Times New Roman"/>
          <w:color w:val="000000"/>
          <w:sz w:val="24"/>
          <w:szCs w:val="24"/>
          <w:lang w:val="en-US" w:eastAsia="zh-CN"/>
        </w:rPr>
      </w:pPr>
      <w:r>
        <w:rPr>
          <w:rFonts w:hint="default" w:ascii="Times New Roman" w:hAnsi="Times New Roman" w:eastAsia="Songti SC" w:cs="Times New Roman"/>
          <w:color w:val="000000"/>
          <w:sz w:val="24"/>
          <w:szCs w:val="24"/>
        </w:rPr>
        <w:t>接口描述：</w:t>
      </w:r>
      <w:r>
        <w:rPr>
          <w:rFonts w:hint="default" w:ascii="Times New Roman" w:hAnsi="Times New Roman" w:eastAsia="Songti SC" w:cs="Times New Roman"/>
          <w:color w:val="000000"/>
          <w:sz w:val="24"/>
          <w:szCs w:val="24"/>
          <w:lang w:val="en-US" w:eastAsia="zh-CN"/>
        </w:rPr>
        <w:t>控制接口用于企业更新退税申请状态</w:t>
      </w:r>
    </w:p>
    <w:p w14:paraId="7F6ED8A5">
      <w:pPr>
        <w:spacing w:before="156" w:beforeLines="50" w:after="31" w:afterLines="10"/>
        <w:rPr>
          <w:rFonts w:hint="default" w:ascii="Times New Roman" w:hAnsi="Times New Roman" w:eastAsia="Songti SC" w:cs="Times New Roman"/>
          <w:color w:val="000000"/>
          <w:sz w:val="24"/>
          <w:szCs w:val="24"/>
        </w:rPr>
      </w:pPr>
      <w:r>
        <w:rPr>
          <w:rFonts w:hint="default" w:ascii="Times New Roman" w:hAnsi="Times New Roman" w:eastAsia="Songti SC" w:cs="Times New Roman"/>
          <w:color w:val="000000"/>
          <w:sz w:val="24"/>
          <w:szCs w:val="24"/>
        </w:rPr>
        <w:t>接口编码：</w:t>
      </w:r>
      <w:r>
        <w:rPr>
          <w:rFonts w:hint="default" w:ascii="Times New Roman" w:hAnsi="Times New Roman" w:eastAsia="Songti SC" w:cs="Times New Roman"/>
          <w:color w:val="000000"/>
          <w:sz w:val="24"/>
          <w:szCs w:val="24"/>
          <w:lang w:val="en-US" w:eastAsia="zh-CN"/>
        </w:rPr>
        <w:t>LQSX_SWZJ_GT4_TSSQZT</w:t>
      </w:r>
    </w:p>
    <w:p w14:paraId="3DF5BB00">
      <w:pPr>
        <w:spacing w:before="156" w:beforeLines="50" w:after="31" w:afterLines="10"/>
        <w:rPr>
          <w:rFonts w:hint="default" w:ascii="Times New Roman" w:hAnsi="Times New Roman" w:eastAsia="Songti SC" w:cs="Times New Roman"/>
          <w:color w:val="000000"/>
          <w:sz w:val="24"/>
          <w:szCs w:val="24"/>
        </w:rPr>
      </w:pPr>
      <w:r>
        <w:rPr>
          <w:rFonts w:hint="default" w:ascii="Times New Roman" w:hAnsi="Times New Roman" w:eastAsia="Songti SC" w:cs="Times New Roman"/>
          <w:color w:val="000000"/>
          <w:sz w:val="24"/>
          <w:szCs w:val="24"/>
        </w:rPr>
        <w:t>返回格式：json</w:t>
      </w:r>
    </w:p>
    <w:p w14:paraId="23545FDB">
      <w:pPr>
        <w:spacing w:before="156" w:beforeLines="50" w:after="31" w:afterLines="10"/>
        <w:rPr>
          <w:rFonts w:hint="default" w:ascii="Times New Roman" w:hAnsi="Times New Roman" w:eastAsia="Songti SC" w:cs="Times New Roman"/>
          <w:color w:val="000000"/>
          <w:sz w:val="24"/>
          <w:szCs w:val="24"/>
        </w:rPr>
      </w:pPr>
      <w:r>
        <w:rPr>
          <w:rFonts w:hint="default" w:ascii="Times New Roman" w:hAnsi="Times New Roman" w:eastAsia="Songti SC" w:cs="Times New Roman"/>
          <w:color w:val="000000"/>
          <w:sz w:val="24"/>
          <w:szCs w:val="24"/>
        </w:rPr>
        <w:t>请求方式：http post</w:t>
      </w:r>
    </w:p>
    <w:p w14:paraId="536729E5">
      <w:pPr>
        <w:spacing w:before="156" w:beforeLines="50" w:after="31" w:afterLines="10"/>
        <w:rPr>
          <w:rFonts w:hint="default" w:ascii="Times New Roman" w:hAnsi="Times New Roman" w:eastAsia="Songti SC" w:cs="Times New Roman"/>
          <w:color w:val="000000"/>
          <w:sz w:val="24"/>
          <w:szCs w:val="24"/>
        </w:rPr>
      </w:pPr>
      <w:r>
        <w:rPr>
          <w:rFonts w:hint="default" w:ascii="Times New Roman" w:hAnsi="Times New Roman" w:eastAsia="Songti SC" w:cs="Times New Roman"/>
          <w:color w:val="000000"/>
          <w:sz w:val="24"/>
          <w:szCs w:val="24"/>
        </w:rPr>
        <w:t>入参说明：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8"/>
        <w:gridCol w:w="1548"/>
        <w:gridCol w:w="3369"/>
        <w:gridCol w:w="1628"/>
      </w:tblGrid>
      <w:tr w14:paraId="6B291EA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BFBFBF"/>
            <w:noWrap w:val="0"/>
            <w:vAlign w:val="center"/>
          </w:tcPr>
          <w:p w14:paraId="65A0F03B">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名称</w:t>
            </w:r>
          </w:p>
        </w:tc>
        <w:tc>
          <w:tcPr>
            <w:tcW w:w="923" w:type="pct"/>
            <w:shd w:val="clear" w:color="auto" w:fill="BFBFBF"/>
            <w:noWrap w:val="0"/>
            <w:vAlign w:val="center"/>
          </w:tcPr>
          <w:p w14:paraId="5155D705">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类型</w:t>
            </w:r>
          </w:p>
        </w:tc>
        <w:tc>
          <w:tcPr>
            <w:tcW w:w="2009" w:type="pct"/>
            <w:shd w:val="clear" w:color="auto" w:fill="BFBFBF"/>
            <w:noWrap w:val="0"/>
            <w:vAlign w:val="center"/>
          </w:tcPr>
          <w:p w14:paraId="560C0D17">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说明</w:t>
            </w:r>
          </w:p>
        </w:tc>
        <w:tc>
          <w:tcPr>
            <w:tcW w:w="971" w:type="pct"/>
            <w:shd w:val="clear" w:color="auto" w:fill="BFBFBF"/>
            <w:noWrap w:val="0"/>
            <w:vAlign w:val="center"/>
          </w:tcPr>
          <w:p w14:paraId="488EF7F1">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是否必填</w:t>
            </w:r>
          </w:p>
        </w:tc>
      </w:tr>
      <w:tr w14:paraId="6CABEFD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911BFCC">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b w:val="0"/>
                <w:bCs w:val="0"/>
                <w:highlight w:val="none"/>
                <w:lang w:val="en-US" w:eastAsia="zh-Hans"/>
              </w:rPr>
              <w:t>sfzjlxDm</w:t>
            </w:r>
          </w:p>
        </w:tc>
        <w:tc>
          <w:tcPr>
            <w:tcW w:w="923" w:type="pct"/>
            <w:noWrap w:val="0"/>
            <w:vAlign w:val="center"/>
          </w:tcPr>
          <w:p w14:paraId="3C56CD27">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eastAsia="zh-Hans"/>
              </w:rPr>
              <w:t>String</w:t>
            </w:r>
          </w:p>
        </w:tc>
        <w:tc>
          <w:tcPr>
            <w:tcW w:w="3369" w:type="dxa"/>
            <w:noWrap w:val="0"/>
            <w:vAlign w:val="center"/>
          </w:tcPr>
          <w:p w14:paraId="3E30ABE4">
            <w:pPr>
              <w:pStyle w:val="87"/>
              <w:rPr>
                <w:rFonts w:hint="default" w:ascii="Times New Roman" w:hAnsi="Times New Roman" w:eastAsia="宋体" w:cs="Times New Roman"/>
                <w:b w:val="0"/>
                <w:bCs w:val="0"/>
                <w:highlight w:val="none"/>
                <w:lang w:val="en-US" w:eastAsia="zh-Hans"/>
              </w:rPr>
            </w:pPr>
            <w:r>
              <w:rPr>
                <w:rFonts w:hint="default" w:ascii="Times New Roman" w:hAnsi="Times New Roman" w:eastAsia="宋体" w:cs="Times New Roman"/>
                <w:b w:val="0"/>
                <w:bCs w:val="0"/>
                <w:highlight w:val="none"/>
                <w:lang w:val="en-US" w:eastAsia="zh-Hans"/>
              </w:rPr>
              <w:t>身份证件类型代码（201:居民身份证）</w:t>
            </w:r>
          </w:p>
        </w:tc>
        <w:tc>
          <w:tcPr>
            <w:tcW w:w="971" w:type="pct"/>
            <w:noWrap w:val="0"/>
            <w:vAlign w:val="center"/>
          </w:tcPr>
          <w:p w14:paraId="6CB8CDEF">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必填</w:t>
            </w:r>
          </w:p>
        </w:tc>
      </w:tr>
      <w:tr w14:paraId="1E37867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6D9AB093">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b w:val="0"/>
                <w:bCs w:val="0"/>
                <w:highlight w:val="none"/>
                <w:lang w:val="en-US" w:eastAsia="zh-Hans"/>
              </w:rPr>
              <w:t>sfzjhm</w:t>
            </w:r>
          </w:p>
        </w:tc>
        <w:tc>
          <w:tcPr>
            <w:tcW w:w="923" w:type="pct"/>
            <w:noWrap w:val="0"/>
            <w:vAlign w:val="center"/>
          </w:tcPr>
          <w:p w14:paraId="64B088D2">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3369" w:type="dxa"/>
            <w:noWrap w:val="0"/>
            <w:vAlign w:val="center"/>
          </w:tcPr>
          <w:p w14:paraId="775EF352">
            <w:pPr>
              <w:pStyle w:val="87"/>
              <w:rPr>
                <w:rFonts w:hint="default" w:ascii="Times New Roman" w:hAnsi="Times New Roman" w:eastAsia="宋体" w:cs="Times New Roman"/>
                <w:b w:val="0"/>
                <w:bCs w:val="0"/>
                <w:highlight w:val="none"/>
                <w:lang w:val="en-US" w:eastAsia="zh-Hans"/>
              </w:rPr>
            </w:pPr>
            <w:r>
              <w:rPr>
                <w:rFonts w:hint="default" w:ascii="Times New Roman" w:hAnsi="Times New Roman" w:eastAsia="宋体" w:cs="Times New Roman"/>
                <w:b w:val="0"/>
                <w:bCs w:val="0"/>
                <w:highlight w:val="none"/>
                <w:lang w:val="en-US" w:eastAsia="zh-Hans"/>
              </w:rPr>
              <w:t>身份证件号码</w:t>
            </w:r>
          </w:p>
        </w:tc>
        <w:tc>
          <w:tcPr>
            <w:tcW w:w="971" w:type="pct"/>
            <w:noWrap w:val="0"/>
            <w:vAlign w:val="center"/>
          </w:tcPr>
          <w:p w14:paraId="61905606">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必填</w:t>
            </w:r>
          </w:p>
        </w:tc>
      </w:tr>
      <w:tr w14:paraId="351EEA9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60A9BAD6">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b w:val="0"/>
                <w:bCs w:val="0"/>
                <w:highlight w:val="none"/>
                <w:lang w:val="en-US" w:eastAsia="zh-Hans"/>
              </w:rPr>
              <w:t>zrrxm</w:t>
            </w:r>
          </w:p>
        </w:tc>
        <w:tc>
          <w:tcPr>
            <w:tcW w:w="923" w:type="pct"/>
            <w:noWrap w:val="0"/>
            <w:vAlign w:val="center"/>
          </w:tcPr>
          <w:p w14:paraId="3F9EA90B">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3369" w:type="dxa"/>
            <w:noWrap w:val="0"/>
            <w:vAlign w:val="center"/>
          </w:tcPr>
          <w:p w14:paraId="51EE129A">
            <w:pPr>
              <w:pStyle w:val="87"/>
              <w:rPr>
                <w:rFonts w:hint="default" w:ascii="Times New Roman" w:hAnsi="Times New Roman" w:eastAsia="宋体" w:cs="Times New Roman"/>
                <w:b w:val="0"/>
                <w:bCs w:val="0"/>
                <w:highlight w:val="none"/>
                <w:lang w:val="en-US" w:eastAsia="zh-Hans"/>
              </w:rPr>
            </w:pPr>
            <w:r>
              <w:rPr>
                <w:rFonts w:hint="default" w:ascii="Times New Roman" w:hAnsi="Times New Roman" w:eastAsia="宋体" w:cs="Times New Roman"/>
                <w:b w:val="0"/>
                <w:bCs w:val="0"/>
                <w:highlight w:val="none"/>
                <w:lang w:val="en-US" w:eastAsia="zh-Hans"/>
              </w:rPr>
              <w:t>自然人姓名</w:t>
            </w:r>
          </w:p>
        </w:tc>
        <w:tc>
          <w:tcPr>
            <w:tcW w:w="971" w:type="pct"/>
            <w:noWrap w:val="0"/>
            <w:vAlign w:val="center"/>
          </w:tcPr>
          <w:p w14:paraId="7641AFA6">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val="en-US" w:eastAsia="zh-Hans"/>
              </w:rPr>
              <w:t>必填</w:t>
            </w:r>
          </w:p>
        </w:tc>
      </w:tr>
      <w:tr w14:paraId="2E55DCF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9120BE7">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kern w:val="2"/>
                <w:sz w:val="21"/>
                <w:szCs w:val="20"/>
                <w:highlight w:val="none"/>
                <w:lang w:eastAsia="zh-Hans"/>
              </w:rPr>
              <w:t>zrrda</w:t>
            </w:r>
            <w:r>
              <w:rPr>
                <w:rFonts w:hint="default" w:ascii="Times New Roman" w:hAnsi="Times New Roman" w:eastAsia="宋体" w:cs="Times New Roman"/>
                <w:kern w:val="2"/>
                <w:sz w:val="21"/>
                <w:szCs w:val="20"/>
                <w:highlight w:val="none"/>
                <w:lang w:val="en-US" w:eastAsia="zh-Hans"/>
              </w:rPr>
              <w:t>h</w:t>
            </w:r>
          </w:p>
        </w:tc>
        <w:tc>
          <w:tcPr>
            <w:tcW w:w="923" w:type="pct"/>
            <w:noWrap w:val="0"/>
            <w:vAlign w:val="center"/>
          </w:tcPr>
          <w:p w14:paraId="6156623E">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3369" w:type="dxa"/>
            <w:noWrap w:val="0"/>
            <w:vAlign w:val="center"/>
          </w:tcPr>
          <w:p w14:paraId="69A267A2">
            <w:pPr>
              <w:pStyle w:val="87"/>
              <w:rPr>
                <w:rFonts w:hint="default" w:ascii="Times New Roman" w:hAnsi="Times New Roman" w:eastAsia="宋体" w:cs="Times New Roman"/>
                <w:b w:val="0"/>
                <w:bCs w:val="0"/>
                <w:highlight w:val="none"/>
                <w:lang w:val="en-US" w:eastAsia="zh-Hans"/>
              </w:rPr>
            </w:pPr>
            <w:r>
              <w:rPr>
                <w:rFonts w:hint="default" w:ascii="Times New Roman" w:hAnsi="Times New Roman" w:eastAsia="宋体" w:cs="Times New Roman"/>
                <w:b w:val="0"/>
                <w:bCs w:val="0"/>
                <w:highlight w:val="none"/>
                <w:lang w:val="en-US" w:eastAsia="zh-Hans"/>
              </w:rPr>
              <w:t>自然人档案号</w:t>
            </w:r>
          </w:p>
        </w:tc>
        <w:tc>
          <w:tcPr>
            <w:tcW w:w="971" w:type="pct"/>
            <w:noWrap w:val="0"/>
            <w:vAlign w:val="center"/>
          </w:tcPr>
          <w:p w14:paraId="5729177C">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val="en-US" w:eastAsia="zh-Hans"/>
              </w:rPr>
              <w:t>非必填</w:t>
            </w:r>
          </w:p>
        </w:tc>
      </w:tr>
      <w:tr w14:paraId="17870E5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2FADD36">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kern w:val="2"/>
                <w:sz w:val="21"/>
                <w:szCs w:val="20"/>
                <w:highlight w:val="none"/>
                <w:lang w:val="en-US" w:eastAsia="zh-Hans"/>
              </w:rPr>
              <w:t>gjDm</w:t>
            </w:r>
          </w:p>
        </w:tc>
        <w:tc>
          <w:tcPr>
            <w:tcW w:w="923" w:type="pct"/>
            <w:noWrap w:val="0"/>
            <w:vAlign w:val="center"/>
          </w:tcPr>
          <w:p w14:paraId="4D373F6D">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3369" w:type="dxa"/>
            <w:noWrap w:val="0"/>
            <w:vAlign w:val="center"/>
          </w:tcPr>
          <w:p w14:paraId="62DA2A29">
            <w:pPr>
              <w:pStyle w:val="87"/>
              <w:rPr>
                <w:rFonts w:hint="default" w:ascii="Times New Roman" w:hAnsi="Times New Roman" w:eastAsia="宋体" w:cs="Times New Roman"/>
                <w:b w:val="0"/>
                <w:bCs w:val="0"/>
                <w:highlight w:val="none"/>
                <w:lang w:val="en-US" w:eastAsia="zh-Hans"/>
              </w:rPr>
            </w:pPr>
            <w:r>
              <w:rPr>
                <w:rFonts w:hint="default" w:ascii="Times New Roman" w:hAnsi="Times New Roman" w:eastAsia="宋体" w:cs="Times New Roman"/>
                <w:b w:val="0"/>
                <w:bCs w:val="0"/>
                <w:highlight w:val="none"/>
                <w:lang w:val="en-US" w:eastAsia="zh-Hans"/>
              </w:rPr>
              <w:t>国籍代码（156-中国）</w:t>
            </w:r>
          </w:p>
        </w:tc>
        <w:tc>
          <w:tcPr>
            <w:tcW w:w="971" w:type="pct"/>
            <w:noWrap w:val="0"/>
            <w:vAlign w:val="center"/>
          </w:tcPr>
          <w:p w14:paraId="7210A94D">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val="en-US" w:eastAsia="zh-Hans"/>
              </w:rPr>
              <w:t>必填</w:t>
            </w:r>
          </w:p>
        </w:tc>
      </w:tr>
      <w:tr w14:paraId="223B18F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568AA8E9">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val="en-US" w:eastAsia="zh-Hans"/>
              </w:rPr>
              <w:t>tdssqxh</w:t>
            </w:r>
          </w:p>
        </w:tc>
        <w:tc>
          <w:tcPr>
            <w:tcW w:w="923" w:type="pct"/>
            <w:noWrap w:val="0"/>
            <w:vAlign w:val="center"/>
          </w:tcPr>
          <w:p w14:paraId="74292D1C">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2009" w:type="pct"/>
            <w:noWrap w:val="0"/>
            <w:vAlign w:val="center"/>
          </w:tcPr>
          <w:p w14:paraId="6C6BCF1A">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退抵税申请序号</w:t>
            </w:r>
          </w:p>
        </w:tc>
        <w:tc>
          <w:tcPr>
            <w:tcW w:w="971" w:type="pct"/>
            <w:noWrap w:val="0"/>
            <w:vAlign w:val="center"/>
          </w:tcPr>
          <w:p w14:paraId="3A5808CA">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val="en-US" w:eastAsia="zh-Hans"/>
              </w:rPr>
              <w:t>必填</w:t>
            </w:r>
          </w:p>
        </w:tc>
      </w:tr>
      <w:tr w14:paraId="22D7CD7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65269E69">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b w:val="0"/>
                <w:bCs w:val="0"/>
                <w:highlight w:val="none"/>
                <w:lang w:val="en-US" w:eastAsia="zh-Hans"/>
              </w:rPr>
              <w:t>tssqzt</w:t>
            </w:r>
          </w:p>
        </w:tc>
        <w:tc>
          <w:tcPr>
            <w:tcW w:w="923" w:type="pct"/>
            <w:noWrap w:val="0"/>
            <w:vAlign w:val="center"/>
          </w:tcPr>
          <w:p w14:paraId="56816C07">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2009" w:type="pct"/>
            <w:noWrap w:val="0"/>
            <w:vAlign w:val="center"/>
          </w:tcPr>
          <w:p w14:paraId="69A34EC4">
            <w:pPr>
              <w:pStyle w:val="87"/>
              <w:rPr>
                <w:rFonts w:hint="default" w:ascii="Times New Roman" w:hAnsi="Times New Roman" w:eastAsia="宋体" w:cs="Times New Roman"/>
                <w:b w:val="0"/>
                <w:bCs w:val="0"/>
                <w:highlight w:val="none"/>
                <w:lang w:val="en-US" w:eastAsia="zh-Hans"/>
              </w:rPr>
            </w:pPr>
            <w:r>
              <w:rPr>
                <w:rFonts w:hint="default" w:ascii="Times New Roman" w:hAnsi="Times New Roman" w:eastAsia="宋体" w:cs="Times New Roman"/>
                <w:b w:val="0"/>
                <w:bCs w:val="0"/>
                <w:highlight w:val="none"/>
                <w:lang w:val="en-US" w:eastAsia="zh-Hans"/>
              </w:rPr>
              <w:t>退税申请状态（01审批中；</w:t>
            </w:r>
          </w:p>
          <w:p w14:paraId="4FF77EFA">
            <w:pPr>
              <w:pStyle w:val="87"/>
              <w:rPr>
                <w:rFonts w:hint="default" w:ascii="Times New Roman" w:hAnsi="Times New Roman" w:eastAsia="宋体" w:cs="Times New Roman"/>
                <w:b w:val="0"/>
                <w:bCs w:val="0"/>
                <w:highlight w:val="none"/>
                <w:lang w:val="en-US" w:eastAsia="zh-Hans"/>
              </w:rPr>
            </w:pPr>
            <w:r>
              <w:rPr>
                <w:rFonts w:hint="default" w:ascii="Times New Roman" w:hAnsi="Times New Roman" w:eastAsia="宋体" w:cs="Times New Roman"/>
                <w:b w:val="0"/>
                <w:bCs w:val="0"/>
                <w:highlight w:val="none"/>
                <w:lang w:val="en-US" w:eastAsia="zh-Hans"/>
              </w:rPr>
              <w:t>02审核不同意；</w:t>
            </w:r>
          </w:p>
          <w:p w14:paraId="4E173D36">
            <w:pPr>
              <w:pStyle w:val="87"/>
              <w:rPr>
                <w:rFonts w:hint="default" w:ascii="Times New Roman" w:hAnsi="Times New Roman" w:eastAsia="宋体" w:cs="Times New Roman"/>
                <w:b w:val="0"/>
                <w:bCs w:val="0"/>
                <w:highlight w:val="none"/>
                <w:lang w:val="en-US" w:eastAsia="zh-Hans"/>
              </w:rPr>
            </w:pPr>
            <w:r>
              <w:rPr>
                <w:rFonts w:hint="default" w:ascii="Times New Roman" w:hAnsi="Times New Roman" w:eastAsia="宋体" w:cs="Times New Roman"/>
                <w:b w:val="0"/>
                <w:bCs w:val="0"/>
                <w:highlight w:val="none"/>
                <w:lang w:val="en-US" w:eastAsia="zh-Hans"/>
              </w:rPr>
              <w:t>03 审核同意；</w:t>
            </w:r>
          </w:p>
          <w:p w14:paraId="5A405641">
            <w:pPr>
              <w:pStyle w:val="87"/>
              <w:rPr>
                <w:rFonts w:hint="default" w:ascii="Times New Roman" w:hAnsi="Times New Roman" w:eastAsia="宋体" w:cs="Times New Roman"/>
                <w:b w:val="0"/>
                <w:bCs w:val="0"/>
                <w:highlight w:val="none"/>
                <w:lang w:val="en-US" w:eastAsia="zh-Hans"/>
              </w:rPr>
            </w:pPr>
            <w:r>
              <w:rPr>
                <w:rFonts w:hint="default" w:ascii="Times New Roman" w:hAnsi="Times New Roman" w:eastAsia="宋体" w:cs="Times New Roman"/>
                <w:b w:val="0"/>
                <w:bCs w:val="0"/>
                <w:highlight w:val="none"/>
                <w:lang w:val="en-US" w:eastAsia="zh-Hans"/>
              </w:rPr>
              <w:t>04 申请表作废；</w:t>
            </w:r>
          </w:p>
          <w:p w14:paraId="488CD238">
            <w:pPr>
              <w:pStyle w:val="87"/>
              <w:rPr>
                <w:rFonts w:hint="default" w:ascii="Times New Roman" w:hAnsi="Times New Roman" w:eastAsia="宋体" w:cs="Times New Roman"/>
                <w:b w:val="0"/>
                <w:bCs w:val="0"/>
                <w:highlight w:val="none"/>
                <w:lang w:val="en-US" w:eastAsia="zh-Hans"/>
              </w:rPr>
            </w:pPr>
            <w:r>
              <w:rPr>
                <w:rFonts w:hint="default" w:ascii="Times New Roman" w:hAnsi="Times New Roman" w:eastAsia="宋体" w:cs="Times New Roman"/>
                <w:b w:val="0"/>
                <w:bCs w:val="0"/>
                <w:highlight w:val="none"/>
                <w:lang w:val="en-US" w:eastAsia="zh-Hans"/>
              </w:rPr>
              <w:t>05 收入退还书全部开具未销号；</w:t>
            </w:r>
          </w:p>
          <w:p w14:paraId="2C565507">
            <w:pPr>
              <w:pStyle w:val="87"/>
              <w:rPr>
                <w:rFonts w:hint="default" w:ascii="Times New Roman" w:hAnsi="Times New Roman" w:eastAsia="宋体" w:cs="Times New Roman"/>
                <w:b w:val="0"/>
                <w:bCs w:val="0"/>
                <w:highlight w:val="none"/>
                <w:lang w:val="en-US" w:eastAsia="zh-Hans"/>
              </w:rPr>
            </w:pPr>
            <w:r>
              <w:rPr>
                <w:rFonts w:hint="default" w:ascii="Times New Roman" w:hAnsi="Times New Roman" w:eastAsia="宋体" w:cs="Times New Roman"/>
                <w:b w:val="0"/>
                <w:bCs w:val="0"/>
                <w:highlight w:val="none"/>
                <w:lang w:val="en-US" w:eastAsia="zh-Hans"/>
              </w:rPr>
              <w:t>06 收入退还书部分开具未销号；</w:t>
            </w:r>
          </w:p>
          <w:p w14:paraId="53C689D3">
            <w:pPr>
              <w:pStyle w:val="87"/>
              <w:rPr>
                <w:rFonts w:hint="default" w:ascii="Times New Roman" w:hAnsi="Times New Roman" w:eastAsia="宋体" w:cs="Times New Roman"/>
                <w:b w:val="0"/>
                <w:bCs w:val="0"/>
                <w:highlight w:val="none"/>
                <w:lang w:val="en-US" w:eastAsia="zh-Hans"/>
              </w:rPr>
            </w:pPr>
            <w:r>
              <w:rPr>
                <w:rFonts w:hint="default" w:ascii="Times New Roman" w:hAnsi="Times New Roman" w:eastAsia="宋体" w:cs="Times New Roman"/>
                <w:b w:val="0"/>
                <w:bCs w:val="0"/>
                <w:highlight w:val="none"/>
                <w:lang w:val="en-US" w:eastAsia="zh-Hans"/>
              </w:rPr>
              <w:t>07 收入退还书全部销号；</w:t>
            </w:r>
          </w:p>
          <w:p w14:paraId="5A01FF7E">
            <w:pPr>
              <w:pStyle w:val="87"/>
              <w:rPr>
                <w:rFonts w:hint="default" w:ascii="Times New Roman" w:hAnsi="Times New Roman" w:eastAsia="宋体" w:cs="Times New Roman"/>
                <w:b w:val="0"/>
                <w:bCs w:val="0"/>
                <w:highlight w:val="none"/>
                <w:lang w:val="en-US" w:eastAsia="zh-Hans"/>
              </w:rPr>
            </w:pPr>
            <w:r>
              <w:rPr>
                <w:rFonts w:hint="default" w:ascii="Times New Roman" w:hAnsi="Times New Roman" w:eastAsia="宋体" w:cs="Times New Roman"/>
                <w:b w:val="0"/>
                <w:bCs w:val="0"/>
                <w:highlight w:val="none"/>
                <w:lang w:val="en-US" w:eastAsia="zh-Hans"/>
              </w:rPr>
              <w:t>08收入退还书部分销号）</w:t>
            </w:r>
          </w:p>
        </w:tc>
        <w:tc>
          <w:tcPr>
            <w:tcW w:w="971" w:type="pct"/>
            <w:noWrap w:val="0"/>
            <w:vAlign w:val="center"/>
          </w:tcPr>
          <w:p w14:paraId="1E604258">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必填</w:t>
            </w:r>
          </w:p>
        </w:tc>
      </w:tr>
      <w:tr w14:paraId="6C2B3FE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27D174A0">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lang w:eastAsia="zh-Hans"/>
              </w:rPr>
              <w:t>spbtyyy</w:t>
            </w:r>
          </w:p>
        </w:tc>
        <w:tc>
          <w:tcPr>
            <w:tcW w:w="923" w:type="pct"/>
            <w:noWrap w:val="0"/>
            <w:vAlign w:val="center"/>
          </w:tcPr>
          <w:p w14:paraId="3ED49ADD">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2009" w:type="pct"/>
            <w:noWrap w:val="0"/>
            <w:vAlign w:val="center"/>
          </w:tcPr>
          <w:p w14:paraId="1707DEFC">
            <w:pPr>
              <w:pStyle w:val="87"/>
              <w:rPr>
                <w:rFonts w:hint="default" w:ascii="Times New Roman" w:hAnsi="Times New Roman" w:eastAsia="宋体" w:cs="Times New Roman"/>
                <w:b w:val="0"/>
                <w:bCs w:val="0"/>
                <w:highlight w:val="none"/>
                <w:lang w:val="en-US" w:eastAsia="zh-Hans"/>
              </w:rPr>
            </w:pPr>
            <w:r>
              <w:rPr>
                <w:rFonts w:hint="default" w:ascii="Times New Roman" w:hAnsi="Times New Roman" w:eastAsia="宋体" w:cs="Times New Roman"/>
                <w:b w:val="0"/>
                <w:bCs w:val="0"/>
                <w:highlight w:val="none"/>
                <w:lang w:val="en-US" w:eastAsia="zh-Hans"/>
              </w:rPr>
              <w:t>审批不同意原因（当且仅当退税申请状态为02时必须填写）</w:t>
            </w:r>
          </w:p>
        </w:tc>
        <w:tc>
          <w:tcPr>
            <w:tcW w:w="971" w:type="pct"/>
            <w:noWrap w:val="0"/>
            <w:vAlign w:val="center"/>
          </w:tcPr>
          <w:p w14:paraId="5171DB61">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非必填</w:t>
            </w:r>
          </w:p>
        </w:tc>
      </w:tr>
    </w:tbl>
    <w:p w14:paraId="4C0A7DBE">
      <w:pPr>
        <w:rPr>
          <w:rFonts w:hint="default" w:ascii="Times New Roman" w:hAnsi="Times New Roman" w:eastAsia="宋体" w:cs="Times New Roman"/>
          <w:color w:val="000000"/>
          <w:sz w:val="22"/>
          <w:szCs w:val="24"/>
        </w:rPr>
      </w:pPr>
      <w:r>
        <w:rPr>
          <w:rFonts w:hint="default" w:ascii="Times New Roman" w:hAnsi="Times New Roman" w:eastAsia="宋体" w:cs="Times New Roman"/>
          <w:color w:val="000000"/>
          <w:sz w:val="22"/>
          <w:szCs w:val="24"/>
        </w:rPr>
        <w:t>出参说明：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77"/>
        <w:gridCol w:w="1509"/>
        <w:gridCol w:w="3369"/>
        <w:gridCol w:w="1628"/>
      </w:tblGrid>
      <w:tr w14:paraId="6E0A900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shd w:val="clear" w:color="auto" w:fill="BFBFBF"/>
            <w:noWrap w:val="0"/>
            <w:vAlign w:val="center"/>
          </w:tcPr>
          <w:p w14:paraId="27EE6568">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名称</w:t>
            </w:r>
          </w:p>
        </w:tc>
        <w:tc>
          <w:tcPr>
            <w:tcW w:w="900" w:type="pct"/>
            <w:shd w:val="clear" w:color="auto" w:fill="BFBFBF"/>
            <w:noWrap w:val="0"/>
            <w:vAlign w:val="center"/>
          </w:tcPr>
          <w:p w14:paraId="08C61D62">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类型</w:t>
            </w:r>
          </w:p>
        </w:tc>
        <w:tc>
          <w:tcPr>
            <w:tcW w:w="2009" w:type="pct"/>
            <w:shd w:val="clear" w:color="auto" w:fill="BFBFBF"/>
            <w:noWrap w:val="0"/>
            <w:vAlign w:val="center"/>
          </w:tcPr>
          <w:p w14:paraId="366F2B47">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说明</w:t>
            </w:r>
          </w:p>
        </w:tc>
        <w:tc>
          <w:tcPr>
            <w:tcW w:w="971" w:type="pct"/>
            <w:shd w:val="clear" w:color="auto" w:fill="BFBFBF"/>
            <w:noWrap w:val="0"/>
            <w:vAlign w:val="center"/>
          </w:tcPr>
          <w:p w14:paraId="7EC0E08C">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描述</w:t>
            </w:r>
          </w:p>
        </w:tc>
      </w:tr>
      <w:tr w14:paraId="6B55DA1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noWrap w:val="0"/>
            <w:vAlign w:val="center"/>
          </w:tcPr>
          <w:p w14:paraId="34244004">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returncode</w:t>
            </w:r>
          </w:p>
        </w:tc>
        <w:tc>
          <w:tcPr>
            <w:tcW w:w="900" w:type="pct"/>
            <w:noWrap w:val="0"/>
            <w:vAlign w:val="center"/>
          </w:tcPr>
          <w:p w14:paraId="5630A78C">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VARCHAR2</w:t>
            </w:r>
          </w:p>
        </w:tc>
        <w:tc>
          <w:tcPr>
            <w:tcW w:w="2009" w:type="pct"/>
            <w:noWrap w:val="0"/>
            <w:vAlign w:val="center"/>
          </w:tcPr>
          <w:p w14:paraId="3AB942E3">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返回码</w:t>
            </w:r>
          </w:p>
        </w:tc>
        <w:tc>
          <w:tcPr>
            <w:tcW w:w="971" w:type="pct"/>
            <w:noWrap w:val="0"/>
            <w:vAlign w:val="center"/>
          </w:tcPr>
          <w:p w14:paraId="53F2DBF3">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必填</w:t>
            </w:r>
          </w:p>
        </w:tc>
      </w:tr>
      <w:tr w14:paraId="5A0AC2B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119" w:type="pct"/>
            <w:noWrap w:val="0"/>
            <w:vAlign w:val="center"/>
          </w:tcPr>
          <w:p w14:paraId="6C01C8C6">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returnmsg</w:t>
            </w:r>
          </w:p>
        </w:tc>
        <w:tc>
          <w:tcPr>
            <w:tcW w:w="900" w:type="pct"/>
            <w:noWrap w:val="0"/>
            <w:vAlign w:val="center"/>
          </w:tcPr>
          <w:p w14:paraId="4B96F8F8">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VARCHAR2</w:t>
            </w:r>
          </w:p>
        </w:tc>
        <w:tc>
          <w:tcPr>
            <w:tcW w:w="2009" w:type="pct"/>
            <w:noWrap w:val="0"/>
            <w:vAlign w:val="center"/>
          </w:tcPr>
          <w:p w14:paraId="7651CFD1">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返回信息</w:t>
            </w:r>
          </w:p>
        </w:tc>
        <w:tc>
          <w:tcPr>
            <w:tcW w:w="971" w:type="pct"/>
            <w:noWrap w:val="0"/>
            <w:vAlign w:val="center"/>
          </w:tcPr>
          <w:p w14:paraId="1D8B93E7">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非必填</w:t>
            </w:r>
          </w:p>
        </w:tc>
      </w:tr>
    </w:tbl>
    <w:p w14:paraId="46B5703D">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请求业务报文样例：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1CF3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B2B45C1">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59266A53">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"zrrxm": "自然人姓名",</w:t>
            </w:r>
          </w:p>
          <w:p w14:paraId="0847BEEC">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"sfzjlx</w:t>
            </w:r>
            <w:r>
              <w:rPr>
                <w:rFonts w:hint="default" w:ascii="Times New Roman" w:hAnsi="Times New Roman" w:eastAsia="宋体" w:cs="Times New Roman"/>
                <w:sz w:val="24"/>
                <w:szCs w:val="24"/>
                <w:lang w:val="en-US" w:eastAsia="zh-CN"/>
              </w:rPr>
              <w:t>Dm</w:t>
            </w:r>
            <w:r>
              <w:rPr>
                <w:rFonts w:hint="default" w:ascii="Times New Roman" w:hAnsi="Times New Roman" w:eastAsia="宋体" w:cs="Times New Roman"/>
                <w:sz w:val="24"/>
                <w:szCs w:val="24"/>
              </w:rPr>
              <w:t>": "身份证件类型</w:t>
            </w:r>
            <w:r>
              <w:rPr>
                <w:rFonts w:hint="default" w:ascii="Times New Roman" w:hAnsi="Times New Roman" w:eastAsia="宋体" w:cs="Times New Roman"/>
                <w:sz w:val="24"/>
                <w:szCs w:val="24"/>
                <w:lang w:val="en-US" w:eastAsia="zh-CN"/>
              </w:rPr>
              <w:t>代码</w:t>
            </w:r>
            <w:r>
              <w:rPr>
                <w:rFonts w:hint="default" w:ascii="Times New Roman" w:hAnsi="Times New Roman" w:eastAsia="宋体" w:cs="Times New Roman"/>
                <w:sz w:val="24"/>
                <w:szCs w:val="24"/>
              </w:rPr>
              <w:t>",</w:t>
            </w:r>
          </w:p>
          <w:p w14:paraId="340A0B02">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"sfzjhm": "身份证件号码",</w:t>
            </w:r>
          </w:p>
          <w:p w14:paraId="309AA505">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CN"/>
              </w:rPr>
              <w:t>gjDm</w:t>
            </w: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CN"/>
              </w:rPr>
              <w:t>国籍代码</w:t>
            </w:r>
            <w:r>
              <w:rPr>
                <w:rFonts w:hint="default" w:ascii="Times New Roman" w:hAnsi="Times New Roman" w:eastAsia="宋体" w:cs="Times New Roman"/>
                <w:sz w:val="24"/>
                <w:szCs w:val="24"/>
              </w:rPr>
              <w:t>",</w:t>
            </w:r>
          </w:p>
          <w:p w14:paraId="14936548">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CN"/>
              </w:rPr>
              <w:t>zrrdah</w:t>
            </w: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CN"/>
              </w:rPr>
              <w:t>自然人档案号</w:t>
            </w:r>
            <w:r>
              <w:rPr>
                <w:rFonts w:hint="default" w:ascii="Times New Roman" w:hAnsi="Times New Roman" w:eastAsia="宋体" w:cs="Times New Roman"/>
                <w:sz w:val="24"/>
                <w:szCs w:val="24"/>
              </w:rPr>
              <w:t>",</w:t>
            </w:r>
          </w:p>
          <w:p w14:paraId="47736E86">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lang w:val="en-US" w:eastAsia="zh-Hans"/>
              </w:rPr>
              <w:t>tdssqxh</w:t>
            </w: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Hans"/>
              </w:rPr>
              <w:t>退抵税申请序号</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lang w:val="en-US" w:eastAsia="zh-CN"/>
              </w:rPr>
              <w:t>,</w:t>
            </w:r>
          </w:p>
          <w:p w14:paraId="49DC3917">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 "</w:t>
            </w:r>
            <w:r>
              <w:rPr>
                <w:rFonts w:hint="default" w:ascii="Times New Roman" w:hAnsi="Times New Roman" w:eastAsia="宋体" w:cs="Times New Roman"/>
                <w:b w:val="0"/>
                <w:bCs w:val="0"/>
                <w:lang w:val="en-US" w:eastAsia="zh-Hans"/>
              </w:rPr>
              <w:t>tssqzt</w:t>
            </w: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CN"/>
              </w:rPr>
              <w:t>退税申请状态</w:t>
            </w:r>
            <w:r>
              <w:rPr>
                <w:rFonts w:hint="default" w:ascii="Times New Roman" w:hAnsi="Times New Roman" w:eastAsia="宋体" w:cs="Times New Roman"/>
                <w:sz w:val="24"/>
                <w:szCs w:val="24"/>
              </w:rPr>
              <w:t>"</w:t>
            </w:r>
          </w:p>
          <w:p w14:paraId="3016977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vertAlign w:val="baseline"/>
              </w:rPr>
            </w:pPr>
            <w:r>
              <w:rPr>
                <w:rFonts w:hint="default" w:ascii="Times New Roman" w:hAnsi="Times New Roman" w:eastAsia="宋体" w:cs="Times New Roman"/>
                <w:bCs/>
              </w:rPr>
              <w:t>}</w:t>
            </w:r>
          </w:p>
        </w:tc>
      </w:tr>
    </w:tbl>
    <w:p w14:paraId="57F05965">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返回业务报文样例：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1890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1F9E684">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350C51D3">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"Response":{</w:t>
            </w:r>
          </w:p>
          <w:p w14:paraId="25F5957A">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"RequestId":"系统自动生成ID",</w:t>
            </w:r>
          </w:p>
          <w:p w14:paraId="605F41B8">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"Data":{</w:t>
            </w:r>
          </w:p>
          <w:p w14:paraId="762B51CD">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"returncode":"00",</w:t>
            </w:r>
          </w:p>
          <w:p w14:paraId="239C9A4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"returnmsg":"成功"</w:t>
            </w:r>
          </w:p>
          <w:p w14:paraId="5B8B6863">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1CA14349">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5076FE6F">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vertAlign w:val="baseline"/>
              </w:rPr>
            </w:pPr>
            <w:r>
              <w:rPr>
                <w:rFonts w:hint="default" w:ascii="Times New Roman" w:hAnsi="Times New Roman" w:eastAsia="宋体" w:cs="Times New Roman"/>
                <w:bCs/>
              </w:rPr>
              <w:t>}</w:t>
            </w:r>
          </w:p>
        </w:tc>
      </w:tr>
    </w:tbl>
    <w:p w14:paraId="41DD0BB1">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请求失败返回报文示例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F329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D7A87D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4E3B0F45">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"Response": {</w:t>
            </w:r>
          </w:p>
          <w:p w14:paraId="39CACE3F">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"RequestId": "16位随机数字和字母组合",</w:t>
            </w:r>
          </w:p>
          <w:p w14:paraId="543A487B">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"Error": {</w:t>
            </w:r>
          </w:p>
          <w:p w14:paraId="03B0BD0F">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"Code": "01",</w:t>
            </w:r>
          </w:p>
          <w:p w14:paraId="0B9A5F16">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"Message": "错误说明"</w:t>
            </w:r>
          </w:p>
          <w:p w14:paraId="5623EA3C">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w:t>
            </w:r>
          </w:p>
          <w:p w14:paraId="79E0D18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w:t>
            </w:r>
          </w:p>
          <w:p w14:paraId="1AAC1A8F">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vertAlign w:val="baseline"/>
              </w:rPr>
            </w:pPr>
            <w:r>
              <w:rPr>
                <w:rFonts w:hint="default" w:ascii="Times New Roman" w:hAnsi="Times New Roman" w:eastAsia="宋体" w:cs="Times New Roman"/>
                <w:bCs/>
              </w:rPr>
              <w:t>}</w:t>
            </w:r>
          </w:p>
        </w:tc>
      </w:tr>
    </w:tbl>
    <w:p w14:paraId="0DAE1939">
      <w:pPr>
        <w:pStyle w:val="4"/>
        <w:numPr>
          <w:ilvl w:val="2"/>
          <w:numId w:val="0"/>
        </w:numPr>
        <w:spacing w:before="156" w:after="156"/>
        <w:rPr>
          <w:rFonts w:hint="default" w:ascii="Times New Roman" w:hAnsi="Times New Roman" w:cs="Times New Roman"/>
          <w:color w:val="000000"/>
          <w:sz w:val="22"/>
          <w:szCs w:val="22"/>
          <w:lang w:val="en-US" w:eastAsia="zh-CN"/>
        </w:rPr>
      </w:pPr>
      <w:bookmarkStart w:id="202" w:name="_Toc414"/>
      <w:bookmarkStart w:id="203" w:name="_Toc13428"/>
      <w:r>
        <w:rPr>
          <w:rFonts w:hint="default" w:ascii="Times New Roman" w:hAnsi="Times New Roman" w:cs="Times New Roman"/>
          <w:color w:val="000000"/>
          <w:sz w:val="22"/>
          <w:szCs w:val="22"/>
          <w:lang w:val="en-US" w:eastAsia="zh-CN"/>
        </w:rPr>
        <w:t xml:space="preserve">5.2.14 </w:t>
      </w:r>
      <w:r>
        <w:rPr>
          <w:rFonts w:hint="default" w:ascii="Times New Roman" w:hAnsi="Times New Roman" w:cs="Times New Roman"/>
          <w:color w:val="000000"/>
          <w:sz w:val="22"/>
          <w:szCs w:val="22"/>
        </w:rPr>
        <w:t>跨区域涉税数据事项初始化</w:t>
      </w:r>
      <w:bookmarkEnd w:id="202"/>
    </w:p>
    <w:p w14:paraId="5EA429B7">
      <w:pPr>
        <w:spacing w:before="156" w:beforeLines="50" w:after="31" w:afterLines="10"/>
        <w:rPr>
          <w:rFonts w:hint="default" w:ascii="Times New Roman" w:hAnsi="Times New Roman" w:eastAsia="Songti SC" w:cs="Times New Roman"/>
          <w:color w:val="000000"/>
          <w:sz w:val="24"/>
          <w:szCs w:val="24"/>
          <w:lang w:val="en-US" w:eastAsia="zh-CN"/>
        </w:rPr>
      </w:pPr>
      <w:r>
        <w:rPr>
          <w:rFonts w:hint="default" w:ascii="Times New Roman" w:hAnsi="Times New Roman" w:eastAsia="Songti SC" w:cs="Times New Roman"/>
          <w:color w:val="000000"/>
          <w:sz w:val="24"/>
          <w:szCs w:val="24"/>
        </w:rPr>
        <w:t>接口描述：</w:t>
      </w:r>
      <w:r>
        <w:rPr>
          <w:rFonts w:hint="default" w:ascii="Times New Roman" w:hAnsi="Times New Roman" w:cs="Times New Roman"/>
          <w:color w:val="000000"/>
          <w:lang w:val="en-US" w:eastAsia="zh-CN"/>
        </w:rPr>
        <w:t>控制接口用于</w:t>
      </w:r>
      <w:r>
        <w:rPr>
          <w:rFonts w:hint="default" w:ascii="Times New Roman" w:hAnsi="Times New Roman" w:cs="Times New Roman"/>
          <w:color w:val="000000"/>
        </w:rPr>
        <w:t>初始化</w:t>
      </w:r>
      <w:r>
        <w:rPr>
          <w:rFonts w:hint="default" w:ascii="Times New Roman" w:hAnsi="Times New Roman" w:cs="Times New Roman"/>
          <w:color w:val="000000"/>
          <w:lang w:val="en-US" w:eastAsia="zh-CN"/>
        </w:rPr>
        <w:t>跨区域涉税事项数据。</w:t>
      </w:r>
    </w:p>
    <w:p w14:paraId="1F9FDF45">
      <w:pPr>
        <w:spacing w:before="156" w:beforeLines="50" w:after="31" w:afterLines="10"/>
        <w:rPr>
          <w:rFonts w:hint="default" w:ascii="Times New Roman" w:hAnsi="Times New Roman" w:eastAsia="Songti SC" w:cs="Times New Roman"/>
          <w:color w:val="000000"/>
          <w:sz w:val="24"/>
          <w:szCs w:val="24"/>
        </w:rPr>
      </w:pPr>
      <w:r>
        <w:rPr>
          <w:rFonts w:hint="default" w:ascii="Times New Roman" w:hAnsi="Times New Roman" w:eastAsia="Songti SC" w:cs="Times New Roman"/>
          <w:color w:val="000000"/>
          <w:sz w:val="24"/>
          <w:szCs w:val="24"/>
        </w:rPr>
        <w:t>接口编码：</w:t>
      </w:r>
      <w:r>
        <w:rPr>
          <w:rFonts w:hint="default" w:ascii="Times New Roman" w:hAnsi="Times New Roman" w:eastAsia="Songti SC" w:cs="Times New Roman"/>
          <w:color w:val="000000"/>
          <w:sz w:val="24"/>
          <w:szCs w:val="24"/>
          <w:lang w:val="en-US" w:eastAsia="zh-CN"/>
        </w:rPr>
        <w:t>LQSX</w:t>
      </w:r>
      <w:r>
        <w:rPr>
          <w:rFonts w:hint="default" w:ascii="Times New Roman" w:hAnsi="Times New Roman" w:cs="Times New Roman"/>
          <w:color w:val="000000"/>
        </w:rPr>
        <w:t>_</w:t>
      </w:r>
      <w:r>
        <w:rPr>
          <w:rFonts w:hint="default" w:ascii="Times New Roman" w:hAnsi="Times New Roman" w:eastAsia="Songti SC" w:cs="Times New Roman"/>
          <w:color w:val="000000"/>
          <w:sz w:val="24"/>
          <w:szCs w:val="24"/>
          <w:lang w:val="en-US" w:eastAsia="zh-CN"/>
        </w:rPr>
        <w:t>SWZJ_GT4_</w:t>
      </w:r>
      <w:r>
        <w:rPr>
          <w:rFonts w:hint="default" w:ascii="Times New Roman" w:hAnsi="Times New Roman" w:cs="Times New Roman"/>
          <w:color w:val="000000"/>
          <w:sz w:val="24"/>
          <w:szCs w:val="24"/>
          <w:lang w:val="en-US" w:eastAsia="zh-CN"/>
        </w:rPr>
        <w:t>KQYSSSJSXCSH</w:t>
      </w:r>
    </w:p>
    <w:p w14:paraId="24217A08">
      <w:pPr>
        <w:spacing w:before="156" w:beforeLines="50" w:after="31" w:afterLines="10"/>
        <w:rPr>
          <w:rFonts w:hint="default" w:ascii="Times New Roman" w:hAnsi="Times New Roman" w:eastAsia="Songti SC" w:cs="Times New Roman"/>
          <w:color w:val="000000"/>
          <w:sz w:val="24"/>
          <w:szCs w:val="24"/>
        </w:rPr>
      </w:pPr>
      <w:r>
        <w:rPr>
          <w:rFonts w:hint="default" w:ascii="Times New Roman" w:hAnsi="Times New Roman" w:eastAsia="Songti SC" w:cs="Times New Roman"/>
          <w:color w:val="000000"/>
          <w:sz w:val="24"/>
          <w:szCs w:val="24"/>
        </w:rPr>
        <w:t>返回格式：json</w:t>
      </w:r>
    </w:p>
    <w:p w14:paraId="0EC6F2AC">
      <w:pPr>
        <w:spacing w:before="156" w:beforeLines="50" w:after="31" w:afterLines="10"/>
        <w:rPr>
          <w:rFonts w:hint="default" w:ascii="Times New Roman" w:hAnsi="Times New Roman" w:eastAsia="Songti SC" w:cs="Times New Roman"/>
          <w:color w:val="000000"/>
          <w:sz w:val="24"/>
          <w:szCs w:val="24"/>
        </w:rPr>
      </w:pPr>
      <w:r>
        <w:rPr>
          <w:rFonts w:hint="default" w:ascii="Times New Roman" w:hAnsi="Times New Roman" w:eastAsia="Songti SC" w:cs="Times New Roman"/>
          <w:color w:val="000000"/>
          <w:sz w:val="24"/>
          <w:szCs w:val="24"/>
        </w:rPr>
        <w:t>请求方式：http post</w:t>
      </w:r>
    </w:p>
    <w:p w14:paraId="387942EB">
      <w:pPr>
        <w:spacing w:before="156" w:beforeLines="50" w:after="31" w:afterLines="10"/>
        <w:rPr>
          <w:rFonts w:hint="default" w:ascii="Times New Roman" w:hAnsi="Times New Roman" w:eastAsia="Songti SC" w:cs="Times New Roman"/>
          <w:color w:val="000000"/>
          <w:sz w:val="24"/>
          <w:szCs w:val="24"/>
        </w:rPr>
      </w:pPr>
      <w:r>
        <w:rPr>
          <w:rFonts w:hint="default" w:ascii="Times New Roman" w:hAnsi="Times New Roman" w:eastAsia="Songti SC" w:cs="Times New Roman"/>
          <w:color w:val="000000"/>
          <w:sz w:val="24"/>
          <w:szCs w:val="24"/>
        </w:rPr>
        <w:t>入参说明：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8"/>
        <w:gridCol w:w="1548"/>
        <w:gridCol w:w="3369"/>
        <w:gridCol w:w="1628"/>
      </w:tblGrid>
      <w:tr w14:paraId="59F2C8B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BFBFBF"/>
            <w:noWrap w:val="0"/>
            <w:vAlign w:val="center"/>
          </w:tcPr>
          <w:p w14:paraId="1EDCA450">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名称</w:t>
            </w:r>
          </w:p>
        </w:tc>
        <w:tc>
          <w:tcPr>
            <w:tcW w:w="923" w:type="pct"/>
            <w:shd w:val="clear" w:color="auto" w:fill="BFBFBF"/>
            <w:noWrap w:val="0"/>
            <w:vAlign w:val="center"/>
          </w:tcPr>
          <w:p w14:paraId="0BE0DD70">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类型</w:t>
            </w:r>
          </w:p>
        </w:tc>
        <w:tc>
          <w:tcPr>
            <w:tcW w:w="2009" w:type="pct"/>
            <w:shd w:val="clear" w:color="auto" w:fill="BFBFBF"/>
            <w:noWrap w:val="0"/>
            <w:vAlign w:val="center"/>
          </w:tcPr>
          <w:p w14:paraId="41876943">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说明</w:t>
            </w:r>
          </w:p>
        </w:tc>
        <w:tc>
          <w:tcPr>
            <w:tcW w:w="971" w:type="pct"/>
            <w:shd w:val="clear" w:color="auto" w:fill="BFBFBF"/>
            <w:noWrap w:val="0"/>
            <w:vAlign w:val="center"/>
          </w:tcPr>
          <w:p w14:paraId="00FB90A0">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是否必填</w:t>
            </w:r>
          </w:p>
        </w:tc>
      </w:tr>
      <w:tr w14:paraId="5E45E81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1DBFFBC0">
            <w:pPr>
              <w:ind w:firstLine="0" w:firstLineChars="0"/>
              <w:rPr>
                <w:rFonts w:hint="default" w:ascii="Times New Roman" w:hAnsi="Times New Roman" w:eastAsia="宋体" w:cs="Times New Roman"/>
                <w:sz w:val="21"/>
                <w:szCs w:val="20"/>
                <w:lang w:eastAsia="zh-Hans"/>
              </w:rPr>
            </w:pPr>
            <w:r>
              <w:rPr>
                <w:rFonts w:hint="default" w:ascii="Times New Roman" w:hAnsi="Times New Roman" w:cs="Times New Roman"/>
                <w:color w:val="auto"/>
                <w:spacing w:val="3"/>
                <w:sz w:val="21"/>
                <w:szCs w:val="21"/>
                <w:shd w:val="clear" w:color="auto" w:fill="FFFFFF"/>
                <w:lang w:val="en-US" w:eastAsia="zh-CN"/>
              </w:rPr>
              <w:t>djxh</w:t>
            </w:r>
          </w:p>
        </w:tc>
        <w:tc>
          <w:tcPr>
            <w:tcW w:w="923" w:type="pct"/>
            <w:noWrap w:val="0"/>
            <w:vAlign w:val="center"/>
          </w:tcPr>
          <w:p w14:paraId="2BB50D3B">
            <w:pPr>
              <w:pStyle w:val="87"/>
              <w:rPr>
                <w:rFonts w:hint="default" w:ascii="Times New Roman" w:hAnsi="Times New Roman" w:eastAsia="宋体" w:cs="Times New Roman"/>
                <w:sz w:val="21"/>
                <w:szCs w:val="20"/>
                <w:lang w:val="en-US" w:eastAsia="zh-CN"/>
              </w:rPr>
            </w:pPr>
            <w:r>
              <w:rPr>
                <w:rFonts w:hint="default" w:ascii="Times New Roman" w:hAnsi="Times New Roman" w:eastAsia="宋体" w:cs="Times New Roman"/>
                <w:sz w:val="21"/>
                <w:szCs w:val="20"/>
                <w:lang w:eastAsia="zh-Hans"/>
              </w:rPr>
              <w:t>String</w:t>
            </w:r>
          </w:p>
        </w:tc>
        <w:tc>
          <w:tcPr>
            <w:tcW w:w="2009" w:type="pct"/>
            <w:noWrap w:val="0"/>
            <w:vAlign w:val="center"/>
          </w:tcPr>
          <w:p w14:paraId="495624FF">
            <w:pPr>
              <w:ind w:firstLine="0" w:firstLineChars="0"/>
              <w:rPr>
                <w:rFonts w:hint="default" w:ascii="Times New Roman" w:hAnsi="Times New Roman" w:eastAsia="宋体" w:cs="Times New Roman"/>
                <w:b w:val="0"/>
                <w:bCs w:val="0"/>
                <w:highlight w:val="none"/>
                <w:lang w:val="en-US" w:eastAsia="zh-Hans"/>
              </w:rPr>
            </w:pPr>
            <w:r>
              <w:rPr>
                <w:rFonts w:hint="default" w:ascii="Times New Roman" w:hAnsi="Times New Roman" w:cs="Times New Roman"/>
                <w:color w:val="auto"/>
                <w:sz w:val="22"/>
                <w:szCs w:val="22"/>
                <w:lang w:val="en-US" w:eastAsia="zh-CN"/>
              </w:rPr>
              <w:t>登记序号</w:t>
            </w:r>
          </w:p>
        </w:tc>
        <w:tc>
          <w:tcPr>
            <w:tcW w:w="971" w:type="pct"/>
            <w:noWrap w:val="0"/>
            <w:vAlign w:val="center"/>
          </w:tcPr>
          <w:p w14:paraId="55C6BDD6">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必填</w:t>
            </w:r>
          </w:p>
        </w:tc>
      </w:tr>
      <w:tr w14:paraId="19A98EE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715D95A4">
            <w:pPr>
              <w:ind w:firstLine="0" w:firstLineChars="0"/>
              <w:rPr>
                <w:rFonts w:hint="default" w:ascii="Times New Roman" w:hAnsi="Times New Roman" w:eastAsia="宋体" w:cs="Times New Roman"/>
                <w:sz w:val="21"/>
                <w:szCs w:val="20"/>
                <w:lang w:eastAsia="zh-Hans"/>
              </w:rPr>
            </w:pPr>
            <w:r>
              <w:rPr>
                <w:rFonts w:hint="default" w:ascii="Times New Roman" w:hAnsi="Times New Roman" w:cs="Times New Roman"/>
                <w:color w:val="auto"/>
                <w:spacing w:val="3"/>
                <w:sz w:val="21"/>
                <w:szCs w:val="21"/>
                <w:shd w:val="clear" w:color="auto" w:fill="FFFFFF"/>
              </w:rPr>
              <w:t>kqysssxbyglbh</w:t>
            </w:r>
          </w:p>
        </w:tc>
        <w:tc>
          <w:tcPr>
            <w:tcW w:w="923" w:type="pct"/>
            <w:noWrap w:val="0"/>
            <w:vAlign w:val="center"/>
          </w:tcPr>
          <w:p w14:paraId="62A98DD3">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2009" w:type="pct"/>
            <w:noWrap w:val="0"/>
            <w:vAlign w:val="center"/>
          </w:tcPr>
          <w:p w14:paraId="5664EDBB">
            <w:pPr>
              <w:ind w:firstLine="0" w:firstLineChars="0"/>
              <w:rPr>
                <w:rFonts w:hint="default" w:ascii="Times New Roman" w:hAnsi="Times New Roman" w:eastAsia="宋体" w:cs="Times New Roman"/>
                <w:b w:val="0"/>
                <w:bCs w:val="0"/>
                <w:highlight w:val="none"/>
                <w:lang w:val="en-US" w:eastAsia="zh-Hans"/>
              </w:rPr>
            </w:pPr>
            <w:r>
              <w:rPr>
                <w:rFonts w:hint="default" w:ascii="Times New Roman" w:hAnsi="Times New Roman" w:cs="Times New Roman"/>
                <w:color w:val="auto"/>
                <w:sz w:val="22"/>
                <w:szCs w:val="22"/>
                <w:lang w:val="en-US" w:eastAsia="zh-CN"/>
              </w:rPr>
              <w:t>跨区域涉税事项报验管理编号</w:t>
            </w:r>
          </w:p>
        </w:tc>
        <w:tc>
          <w:tcPr>
            <w:tcW w:w="971" w:type="pct"/>
            <w:noWrap w:val="0"/>
            <w:vAlign w:val="center"/>
          </w:tcPr>
          <w:p w14:paraId="7E1F67FF">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必填</w:t>
            </w:r>
          </w:p>
        </w:tc>
      </w:tr>
      <w:tr w14:paraId="5066250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78864FA">
            <w:pPr>
              <w:ind w:firstLine="0" w:firstLineChars="0"/>
              <w:rPr>
                <w:rFonts w:hint="default" w:ascii="Times New Roman" w:hAnsi="Times New Roman" w:eastAsia="宋体" w:cs="Times New Roman"/>
                <w:sz w:val="21"/>
                <w:szCs w:val="20"/>
                <w:lang w:eastAsia="zh-Hans"/>
              </w:rPr>
            </w:pPr>
            <w:r>
              <w:rPr>
                <w:rFonts w:hint="default" w:ascii="Times New Roman" w:hAnsi="Times New Roman" w:cs="Times New Roman"/>
                <w:color w:val="auto"/>
                <w:spacing w:val="3"/>
                <w:sz w:val="21"/>
                <w:szCs w:val="21"/>
                <w:shd w:val="clear" w:color="auto" w:fill="FFFFFF"/>
              </w:rPr>
              <w:t>gcxmmc</w:t>
            </w:r>
          </w:p>
        </w:tc>
        <w:tc>
          <w:tcPr>
            <w:tcW w:w="923" w:type="pct"/>
            <w:noWrap w:val="0"/>
            <w:vAlign w:val="center"/>
          </w:tcPr>
          <w:p w14:paraId="4C96427E">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2009" w:type="pct"/>
            <w:noWrap w:val="0"/>
            <w:vAlign w:val="center"/>
          </w:tcPr>
          <w:p w14:paraId="5FF48C5B">
            <w:pPr>
              <w:ind w:firstLine="0" w:firstLineChars="0"/>
              <w:rPr>
                <w:rFonts w:hint="default" w:ascii="Times New Roman" w:hAnsi="Times New Roman" w:eastAsia="宋体" w:cs="Times New Roman"/>
                <w:b w:val="0"/>
                <w:bCs w:val="0"/>
                <w:highlight w:val="none"/>
                <w:lang w:val="en-US" w:eastAsia="zh-Hans"/>
              </w:rPr>
            </w:pPr>
            <w:r>
              <w:rPr>
                <w:rFonts w:hint="default" w:ascii="Times New Roman" w:hAnsi="Times New Roman" w:cs="Times New Roman"/>
                <w:color w:val="auto"/>
                <w:sz w:val="22"/>
                <w:szCs w:val="22"/>
                <w:lang w:val="en-US" w:eastAsia="zh-CN"/>
              </w:rPr>
              <w:t>工程项目名称</w:t>
            </w:r>
          </w:p>
        </w:tc>
        <w:tc>
          <w:tcPr>
            <w:tcW w:w="971" w:type="pct"/>
            <w:noWrap w:val="0"/>
            <w:vAlign w:val="center"/>
          </w:tcPr>
          <w:p w14:paraId="1F44CE7C">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val="en-US" w:eastAsia="zh-CN"/>
              </w:rPr>
              <w:t>非</w:t>
            </w:r>
            <w:r>
              <w:rPr>
                <w:rFonts w:hint="default" w:ascii="Times New Roman" w:hAnsi="Times New Roman" w:eastAsia="宋体" w:cs="Times New Roman"/>
                <w:sz w:val="21"/>
                <w:szCs w:val="20"/>
                <w:lang w:val="en-US" w:eastAsia="zh-Hans"/>
              </w:rPr>
              <w:t>必填</w:t>
            </w:r>
          </w:p>
        </w:tc>
      </w:tr>
      <w:tr w14:paraId="769F639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5D8183F7">
            <w:pPr>
              <w:ind w:firstLine="0" w:firstLineChars="0"/>
              <w:rPr>
                <w:rFonts w:hint="default" w:ascii="Times New Roman" w:hAnsi="Times New Roman" w:cs="Times New Roman"/>
                <w:color w:val="auto"/>
                <w:spacing w:val="3"/>
                <w:sz w:val="21"/>
                <w:szCs w:val="21"/>
                <w:shd w:val="clear" w:color="auto" w:fill="FFFFFF"/>
                <w:lang w:eastAsia="zh-Hans"/>
              </w:rPr>
            </w:pPr>
            <w:r>
              <w:rPr>
                <w:rFonts w:hint="default" w:ascii="Times New Roman" w:hAnsi="Times New Roman" w:cs="Times New Roman"/>
                <w:color w:val="auto"/>
                <w:spacing w:val="3"/>
                <w:sz w:val="21"/>
                <w:szCs w:val="21"/>
                <w:shd w:val="clear" w:color="auto" w:fill="FFFFFF"/>
                <w:lang w:val="en-US" w:eastAsia="zh-CN"/>
              </w:rPr>
              <w:t>sjkqyjyxzqh</w:t>
            </w:r>
          </w:p>
        </w:tc>
        <w:tc>
          <w:tcPr>
            <w:tcW w:w="923" w:type="pct"/>
            <w:noWrap w:val="0"/>
            <w:vAlign w:val="center"/>
          </w:tcPr>
          <w:p w14:paraId="480D11CF">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3369" w:type="dxa"/>
            <w:noWrap w:val="0"/>
            <w:vAlign w:val="center"/>
          </w:tcPr>
          <w:p w14:paraId="68845207">
            <w:pPr>
              <w:ind w:firstLine="0" w:firstLineChars="0"/>
              <w:rPr>
                <w:rFonts w:hint="default" w:ascii="Times New Roman" w:hAnsi="Times New Roman" w:cs="Times New Roman"/>
                <w:color w:val="auto"/>
                <w:sz w:val="22"/>
                <w:szCs w:val="22"/>
                <w:lang w:val="en-US" w:eastAsia="zh-Hans"/>
              </w:rPr>
            </w:pPr>
            <w:r>
              <w:rPr>
                <w:rFonts w:hint="default" w:ascii="Times New Roman" w:hAnsi="Times New Roman" w:cs="Times New Roman"/>
                <w:color w:val="auto"/>
                <w:sz w:val="22"/>
                <w:szCs w:val="22"/>
                <w:lang w:val="en-US" w:eastAsia="zh-CN"/>
              </w:rPr>
              <w:t>省级跨区域经营行政区划</w:t>
            </w:r>
          </w:p>
        </w:tc>
        <w:tc>
          <w:tcPr>
            <w:tcW w:w="971" w:type="pct"/>
            <w:noWrap w:val="0"/>
            <w:vAlign w:val="center"/>
          </w:tcPr>
          <w:p w14:paraId="09CFCE6E">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必填</w:t>
            </w:r>
          </w:p>
          <w:p w14:paraId="39421FA9">
            <w:pPr>
              <w:pStyle w:val="87"/>
              <w:rPr>
                <w:rFonts w:hint="default" w:ascii="Times New Roman" w:hAnsi="Times New Roman" w:eastAsia="宋体" w:cs="Times New Roman"/>
                <w:sz w:val="21"/>
                <w:szCs w:val="20"/>
                <w:lang w:val="en-US" w:eastAsia="zh-CN"/>
              </w:rPr>
            </w:pPr>
            <w:r>
              <w:rPr>
                <w:rFonts w:hint="default" w:ascii="Times New Roman" w:hAnsi="Times New Roman" w:eastAsia="宋体" w:cs="Times New Roman"/>
                <w:sz w:val="21"/>
                <w:szCs w:val="20"/>
                <w:lang w:val="en-US" w:eastAsia="zh-CN"/>
              </w:rPr>
              <w:t>填写中文，如四川省、北京市</w:t>
            </w:r>
          </w:p>
        </w:tc>
      </w:tr>
      <w:tr w14:paraId="4D69373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167EFBFF">
            <w:pPr>
              <w:ind w:firstLine="0" w:firstLineChars="0"/>
              <w:rPr>
                <w:rFonts w:hint="default" w:ascii="Times New Roman" w:hAnsi="Times New Roman" w:cs="Times New Roman"/>
                <w:color w:val="auto"/>
                <w:spacing w:val="3"/>
                <w:sz w:val="21"/>
                <w:szCs w:val="21"/>
                <w:shd w:val="clear" w:color="auto" w:fill="FFFFFF"/>
                <w:lang w:val="en-US" w:eastAsia="zh-CN"/>
              </w:rPr>
            </w:pPr>
            <w:r>
              <w:rPr>
                <w:rFonts w:hint="default" w:ascii="Times New Roman" w:hAnsi="Times New Roman" w:cs="Times New Roman"/>
                <w:color w:val="auto"/>
                <w:spacing w:val="3"/>
                <w:sz w:val="21"/>
                <w:szCs w:val="21"/>
                <w:shd w:val="clear" w:color="auto" w:fill="FFFFFF"/>
                <w:lang w:val="en-US" w:eastAsia="zh-CN"/>
              </w:rPr>
              <w:t>sjkqyjyxzqh1</w:t>
            </w:r>
          </w:p>
        </w:tc>
        <w:tc>
          <w:tcPr>
            <w:tcW w:w="923" w:type="pct"/>
            <w:shd w:val="clear" w:color="auto" w:fill="auto"/>
            <w:noWrap w:val="0"/>
            <w:vAlign w:val="center"/>
          </w:tcPr>
          <w:p w14:paraId="1F551E7E">
            <w:pPr>
              <w:pStyle w:val="87"/>
              <w:rPr>
                <w:rFonts w:hint="default" w:ascii="Times New Roman" w:hAnsi="Times New Roman" w:eastAsia="宋体" w:cs="Times New Roman"/>
                <w:kern w:val="2"/>
                <w:sz w:val="21"/>
                <w:szCs w:val="20"/>
                <w:lang w:val="en-US" w:eastAsia="zh-Hans" w:bidi="ar-SA"/>
              </w:rPr>
            </w:pPr>
            <w:r>
              <w:rPr>
                <w:rFonts w:hint="default" w:ascii="Times New Roman" w:hAnsi="Times New Roman" w:eastAsia="宋体" w:cs="Times New Roman"/>
                <w:sz w:val="21"/>
                <w:szCs w:val="20"/>
                <w:lang w:eastAsia="zh-Hans"/>
              </w:rPr>
              <w:t>String</w:t>
            </w:r>
          </w:p>
        </w:tc>
        <w:tc>
          <w:tcPr>
            <w:tcW w:w="3369" w:type="dxa"/>
            <w:noWrap w:val="0"/>
            <w:vAlign w:val="center"/>
          </w:tcPr>
          <w:p w14:paraId="435D1DCC">
            <w:pPr>
              <w:ind w:firstLine="0" w:firstLineChars="0"/>
              <w:rPr>
                <w:rFonts w:hint="default" w:ascii="Times New Roman" w:hAnsi="Times New Roman" w:cs="Times New Roman"/>
                <w:color w:val="auto"/>
                <w:sz w:val="22"/>
                <w:szCs w:val="22"/>
                <w:lang w:val="en-US" w:eastAsia="zh-CN"/>
              </w:rPr>
            </w:pPr>
            <w:r>
              <w:rPr>
                <w:rFonts w:hint="default" w:ascii="Times New Roman" w:hAnsi="Times New Roman" w:cs="Times New Roman"/>
                <w:color w:val="auto"/>
                <w:sz w:val="22"/>
                <w:szCs w:val="22"/>
                <w:lang w:val="en-US" w:eastAsia="zh-CN"/>
              </w:rPr>
              <w:t>市级跨区域经营行政区划</w:t>
            </w:r>
          </w:p>
        </w:tc>
        <w:tc>
          <w:tcPr>
            <w:tcW w:w="971" w:type="pct"/>
            <w:noWrap w:val="0"/>
            <w:vAlign w:val="center"/>
          </w:tcPr>
          <w:p w14:paraId="2F64E092">
            <w:pPr>
              <w:pStyle w:val="87"/>
              <w:rPr>
                <w:rFonts w:hint="default" w:ascii="Times New Roman" w:hAnsi="Times New Roman" w:eastAsia="宋体" w:cs="Times New Roman"/>
                <w:sz w:val="21"/>
                <w:szCs w:val="20"/>
                <w:lang w:val="en-US" w:eastAsia="zh-CN"/>
              </w:rPr>
            </w:pPr>
            <w:r>
              <w:rPr>
                <w:rFonts w:hint="default" w:ascii="Times New Roman" w:hAnsi="Times New Roman" w:eastAsia="宋体" w:cs="Times New Roman"/>
                <w:sz w:val="21"/>
                <w:szCs w:val="20"/>
                <w:lang w:val="en-US" w:eastAsia="zh-CN"/>
              </w:rPr>
              <w:t>必填</w:t>
            </w:r>
          </w:p>
          <w:p w14:paraId="5732CCBC">
            <w:pPr>
              <w:pStyle w:val="87"/>
              <w:rPr>
                <w:rFonts w:hint="default" w:ascii="Times New Roman" w:hAnsi="Times New Roman" w:eastAsia="宋体" w:cs="Times New Roman"/>
                <w:sz w:val="21"/>
                <w:szCs w:val="20"/>
                <w:lang w:val="en-US" w:eastAsia="zh-CN"/>
              </w:rPr>
            </w:pPr>
            <w:r>
              <w:rPr>
                <w:rFonts w:hint="default" w:ascii="Times New Roman" w:hAnsi="Times New Roman" w:eastAsia="宋体" w:cs="Times New Roman"/>
                <w:sz w:val="21"/>
                <w:szCs w:val="20"/>
                <w:lang w:val="en-US" w:eastAsia="zh-CN"/>
              </w:rPr>
              <w:t>填写中文，如省级行政区划为北京市时可以填写海淀区，为四川省时可以填写成都市。</w:t>
            </w:r>
          </w:p>
        </w:tc>
      </w:tr>
      <w:tr w14:paraId="54399D5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146AC9AF">
            <w:pPr>
              <w:ind w:firstLine="0" w:firstLineChars="0"/>
              <w:rPr>
                <w:rFonts w:hint="default" w:ascii="Times New Roman" w:hAnsi="Times New Roman" w:cs="Times New Roman"/>
                <w:color w:val="auto"/>
                <w:spacing w:val="3"/>
                <w:sz w:val="21"/>
                <w:szCs w:val="21"/>
                <w:shd w:val="clear" w:color="auto" w:fill="FFFFFF"/>
                <w:lang w:val="en-US" w:eastAsia="zh-CN"/>
              </w:rPr>
            </w:pPr>
            <w:r>
              <w:rPr>
                <w:rFonts w:hint="default" w:ascii="Times New Roman" w:hAnsi="Times New Roman" w:cs="Times New Roman"/>
                <w:color w:val="auto"/>
                <w:spacing w:val="3"/>
                <w:sz w:val="21"/>
                <w:szCs w:val="21"/>
                <w:shd w:val="clear" w:color="auto" w:fill="FFFFFF"/>
                <w:lang w:val="en-US" w:eastAsia="zh-CN"/>
              </w:rPr>
              <w:t>qjkqyjyxzqh</w:t>
            </w:r>
          </w:p>
        </w:tc>
        <w:tc>
          <w:tcPr>
            <w:tcW w:w="923" w:type="pct"/>
            <w:shd w:val="clear" w:color="auto" w:fill="auto"/>
            <w:noWrap w:val="0"/>
            <w:vAlign w:val="center"/>
          </w:tcPr>
          <w:p w14:paraId="45E8CB47">
            <w:pPr>
              <w:pStyle w:val="87"/>
              <w:rPr>
                <w:rFonts w:hint="default" w:ascii="Times New Roman" w:hAnsi="Times New Roman" w:eastAsia="宋体" w:cs="Times New Roman"/>
                <w:kern w:val="2"/>
                <w:sz w:val="21"/>
                <w:szCs w:val="20"/>
                <w:lang w:val="en-US" w:eastAsia="zh-Hans" w:bidi="ar-SA"/>
              </w:rPr>
            </w:pPr>
            <w:r>
              <w:rPr>
                <w:rFonts w:hint="default" w:ascii="Times New Roman" w:hAnsi="Times New Roman" w:eastAsia="宋体" w:cs="Times New Roman"/>
                <w:sz w:val="21"/>
                <w:szCs w:val="20"/>
                <w:lang w:eastAsia="zh-Hans"/>
              </w:rPr>
              <w:t>String</w:t>
            </w:r>
          </w:p>
        </w:tc>
        <w:tc>
          <w:tcPr>
            <w:tcW w:w="3369" w:type="dxa"/>
            <w:noWrap w:val="0"/>
            <w:vAlign w:val="center"/>
          </w:tcPr>
          <w:p w14:paraId="1DE1E769">
            <w:pPr>
              <w:ind w:firstLine="0" w:firstLineChars="0"/>
              <w:rPr>
                <w:rFonts w:hint="default" w:ascii="Times New Roman" w:hAnsi="Times New Roman" w:cs="Times New Roman"/>
                <w:color w:val="auto"/>
                <w:sz w:val="22"/>
                <w:szCs w:val="22"/>
                <w:lang w:val="en-US" w:eastAsia="zh-CN"/>
              </w:rPr>
            </w:pPr>
            <w:r>
              <w:rPr>
                <w:rFonts w:hint="default" w:ascii="Times New Roman" w:hAnsi="Times New Roman" w:cs="Times New Roman"/>
                <w:color w:val="auto"/>
                <w:sz w:val="22"/>
                <w:szCs w:val="22"/>
                <w:lang w:val="en-US" w:eastAsia="zh-CN"/>
              </w:rPr>
              <w:t>区级跨区域经营行政区划</w:t>
            </w:r>
          </w:p>
        </w:tc>
        <w:tc>
          <w:tcPr>
            <w:tcW w:w="971" w:type="pct"/>
            <w:noWrap w:val="0"/>
            <w:vAlign w:val="center"/>
          </w:tcPr>
          <w:p w14:paraId="07BAF1FC">
            <w:pPr>
              <w:pStyle w:val="87"/>
              <w:rPr>
                <w:rFonts w:hint="default" w:ascii="Times New Roman" w:hAnsi="Times New Roman" w:eastAsia="宋体" w:cs="Times New Roman"/>
                <w:sz w:val="21"/>
                <w:szCs w:val="20"/>
                <w:lang w:val="en-US" w:eastAsia="zh-CN"/>
              </w:rPr>
            </w:pPr>
            <w:r>
              <w:rPr>
                <w:rFonts w:hint="default" w:ascii="Times New Roman" w:hAnsi="Times New Roman" w:eastAsia="宋体" w:cs="Times New Roman"/>
                <w:sz w:val="21"/>
                <w:szCs w:val="20"/>
                <w:lang w:val="en-US" w:eastAsia="zh-CN"/>
              </w:rPr>
              <w:t>非必填</w:t>
            </w:r>
          </w:p>
          <w:p w14:paraId="5FE362C7">
            <w:pPr>
              <w:pStyle w:val="87"/>
              <w:rPr>
                <w:rFonts w:hint="default" w:ascii="Times New Roman" w:hAnsi="Times New Roman" w:eastAsia="宋体" w:cs="Times New Roman"/>
                <w:sz w:val="21"/>
                <w:szCs w:val="20"/>
                <w:lang w:val="en-US" w:eastAsia="zh-CN"/>
              </w:rPr>
            </w:pPr>
            <w:r>
              <w:rPr>
                <w:rFonts w:hint="default" w:ascii="Times New Roman" w:hAnsi="Times New Roman" w:eastAsia="宋体" w:cs="Times New Roman"/>
                <w:sz w:val="21"/>
                <w:szCs w:val="20"/>
                <w:lang w:val="en-US" w:eastAsia="zh-CN"/>
              </w:rPr>
              <w:t>填写中文。</w:t>
            </w:r>
          </w:p>
          <w:p w14:paraId="3D597430">
            <w:pPr>
              <w:pStyle w:val="87"/>
              <w:rPr>
                <w:rFonts w:hint="default" w:ascii="Times New Roman" w:hAnsi="Times New Roman" w:eastAsia="宋体" w:cs="Times New Roman"/>
                <w:sz w:val="21"/>
                <w:szCs w:val="20"/>
                <w:lang w:val="en-US" w:eastAsia="zh-CN"/>
              </w:rPr>
            </w:pPr>
            <w:r>
              <w:rPr>
                <w:rFonts w:hint="default" w:ascii="Times New Roman" w:hAnsi="Times New Roman" w:eastAsia="宋体" w:cs="Times New Roman"/>
                <w:sz w:val="21"/>
                <w:szCs w:val="20"/>
                <w:lang w:eastAsia="zh-Hans"/>
              </w:rPr>
              <w:t>当省级跨区域行政区划为北京市等直辖市必须为空，当省级跨区域行政区划为广东省、四川省等省份时必填。</w:t>
            </w:r>
          </w:p>
        </w:tc>
      </w:tr>
      <w:tr w14:paraId="3B2307F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0935D4D">
            <w:pPr>
              <w:ind w:firstLine="0" w:firstLineChars="0"/>
              <w:rPr>
                <w:rFonts w:hint="default" w:ascii="Times New Roman" w:hAnsi="Times New Roman" w:eastAsia="宋体" w:cs="Times New Roman"/>
                <w:sz w:val="21"/>
                <w:szCs w:val="20"/>
                <w:lang w:eastAsia="zh-Hans"/>
              </w:rPr>
            </w:pPr>
            <w:r>
              <w:rPr>
                <w:rFonts w:hint="default" w:ascii="Times New Roman" w:hAnsi="Times New Roman" w:cs="Times New Roman"/>
                <w:color w:val="auto"/>
                <w:spacing w:val="3"/>
                <w:sz w:val="21"/>
                <w:szCs w:val="21"/>
                <w:shd w:val="clear" w:color="auto" w:fill="FFFFFF"/>
                <w:lang w:val="en-US" w:eastAsia="zh-CN"/>
              </w:rPr>
              <w:t>kqyjyxzjd</w:t>
            </w:r>
          </w:p>
        </w:tc>
        <w:tc>
          <w:tcPr>
            <w:tcW w:w="923" w:type="pct"/>
            <w:noWrap w:val="0"/>
            <w:vAlign w:val="center"/>
          </w:tcPr>
          <w:p w14:paraId="1CE5A688">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2009" w:type="pct"/>
            <w:noWrap w:val="0"/>
            <w:vAlign w:val="center"/>
          </w:tcPr>
          <w:p w14:paraId="797EB8FB">
            <w:pPr>
              <w:ind w:firstLine="0" w:firstLineChars="0"/>
              <w:rPr>
                <w:rFonts w:hint="default" w:ascii="Times New Roman" w:hAnsi="Times New Roman" w:eastAsia="宋体" w:cs="Times New Roman"/>
                <w:b w:val="0"/>
                <w:bCs w:val="0"/>
                <w:highlight w:val="none"/>
                <w:lang w:val="en-US" w:eastAsia="zh-Hans"/>
              </w:rPr>
            </w:pPr>
            <w:r>
              <w:rPr>
                <w:rFonts w:hint="default" w:ascii="Times New Roman" w:hAnsi="Times New Roman" w:cs="Times New Roman"/>
                <w:color w:val="auto"/>
                <w:sz w:val="22"/>
                <w:szCs w:val="22"/>
                <w:lang w:val="en-US" w:eastAsia="zh-CN"/>
              </w:rPr>
              <w:t>跨区域经营乡镇街道</w:t>
            </w:r>
          </w:p>
        </w:tc>
        <w:tc>
          <w:tcPr>
            <w:tcW w:w="971" w:type="pct"/>
            <w:noWrap w:val="0"/>
            <w:vAlign w:val="center"/>
          </w:tcPr>
          <w:p w14:paraId="3188AEB5">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val="en-US" w:eastAsia="zh-Hans"/>
              </w:rPr>
              <w:t>必填</w:t>
            </w:r>
          </w:p>
        </w:tc>
      </w:tr>
      <w:tr w14:paraId="5B73B22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48C3DAA3">
            <w:pPr>
              <w:ind w:firstLine="0" w:firstLineChars="0"/>
              <w:rPr>
                <w:rFonts w:hint="default" w:ascii="Times New Roman" w:hAnsi="Times New Roman" w:eastAsia="宋体" w:cs="Times New Roman"/>
                <w:sz w:val="21"/>
                <w:szCs w:val="20"/>
                <w:lang w:eastAsia="zh-Hans"/>
              </w:rPr>
            </w:pPr>
            <w:r>
              <w:rPr>
                <w:rFonts w:hint="default" w:ascii="Times New Roman" w:hAnsi="Times New Roman" w:cs="Times New Roman"/>
                <w:color w:val="auto"/>
                <w:spacing w:val="3"/>
                <w:sz w:val="21"/>
                <w:szCs w:val="21"/>
                <w:shd w:val="clear" w:color="auto" w:fill="FFFFFF"/>
                <w:lang w:val="en-US" w:eastAsia="zh-CN"/>
              </w:rPr>
              <w:t>kqyjydz</w:t>
            </w:r>
          </w:p>
        </w:tc>
        <w:tc>
          <w:tcPr>
            <w:tcW w:w="923" w:type="pct"/>
            <w:noWrap w:val="0"/>
            <w:vAlign w:val="center"/>
          </w:tcPr>
          <w:p w14:paraId="2F32A901">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2009" w:type="pct"/>
            <w:noWrap w:val="0"/>
            <w:vAlign w:val="center"/>
          </w:tcPr>
          <w:p w14:paraId="520A7A75">
            <w:pPr>
              <w:ind w:firstLine="0" w:firstLineChars="0"/>
              <w:rPr>
                <w:rFonts w:hint="default" w:ascii="Times New Roman" w:hAnsi="Times New Roman" w:eastAsia="宋体" w:cs="Times New Roman"/>
                <w:sz w:val="21"/>
                <w:szCs w:val="20"/>
                <w:lang w:val="en-US" w:eastAsia="zh-Hans"/>
              </w:rPr>
            </w:pPr>
            <w:r>
              <w:rPr>
                <w:rFonts w:hint="default" w:ascii="Times New Roman" w:hAnsi="Times New Roman" w:cs="Times New Roman"/>
                <w:color w:val="auto"/>
                <w:sz w:val="22"/>
                <w:szCs w:val="22"/>
                <w:lang w:val="en-US" w:eastAsia="zh-CN"/>
              </w:rPr>
              <w:t>跨区域经营地址</w:t>
            </w:r>
          </w:p>
        </w:tc>
        <w:tc>
          <w:tcPr>
            <w:tcW w:w="971" w:type="pct"/>
            <w:noWrap w:val="0"/>
            <w:vAlign w:val="center"/>
          </w:tcPr>
          <w:p w14:paraId="7D9B6E4D">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val="en-US" w:eastAsia="zh-Hans"/>
              </w:rPr>
              <w:t>必填</w:t>
            </w:r>
          </w:p>
        </w:tc>
      </w:tr>
      <w:tr w14:paraId="5942164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7688CFF0">
            <w:pPr>
              <w:ind w:firstLine="0" w:firstLineChars="0"/>
              <w:rPr>
                <w:rFonts w:hint="default" w:ascii="Times New Roman" w:hAnsi="Times New Roman" w:eastAsia="宋体" w:cs="Times New Roman"/>
                <w:sz w:val="21"/>
                <w:szCs w:val="20"/>
                <w:lang w:val="en-US" w:eastAsia="zh-Hans"/>
              </w:rPr>
            </w:pPr>
            <w:r>
              <w:rPr>
                <w:rFonts w:hint="default" w:ascii="Times New Roman" w:hAnsi="Times New Roman" w:cs="Times New Roman"/>
                <w:color w:val="auto"/>
                <w:spacing w:val="3"/>
                <w:sz w:val="21"/>
                <w:szCs w:val="21"/>
                <w:shd w:val="clear" w:color="auto" w:fill="FFFFFF"/>
                <w:lang w:val="en-US" w:eastAsia="zh-CN"/>
              </w:rPr>
              <w:t>kqysssxyxqq</w:t>
            </w:r>
          </w:p>
        </w:tc>
        <w:tc>
          <w:tcPr>
            <w:tcW w:w="923" w:type="pct"/>
            <w:noWrap w:val="0"/>
            <w:vAlign w:val="center"/>
          </w:tcPr>
          <w:p w14:paraId="481EB073">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CN"/>
              </w:rPr>
              <w:t>Date</w:t>
            </w:r>
          </w:p>
        </w:tc>
        <w:tc>
          <w:tcPr>
            <w:tcW w:w="2009" w:type="pct"/>
            <w:noWrap w:val="0"/>
            <w:vAlign w:val="center"/>
          </w:tcPr>
          <w:p w14:paraId="3EFD1FA8">
            <w:pPr>
              <w:ind w:firstLine="0" w:firstLineChars="0"/>
              <w:rPr>
                <w:rFonts w:hint="default" w:ascii="Times New Roman" w:hAnsi="Times New Roman" w:eastAsia="宋体" w:cs="Times New Roman"/>
                <w:b w:val="0"/>
                <w:bCs w:val="0"/>
                <w:highlight w:val="none"/>
                <w:lang w:val="en-US" w:eastAsia="zh-Hans"/>
              </w:rPr>
            </w:pPr>
            <w:r>
              <w:rPr>
                <w:rFonts w:hint="default" w:ascii="Times New Roman" w:hAnsi="Times New Roman" w:cs="Times New Roman"/>
                <w:color w:val="auto"/>
                <w:sz w:val="22"/>
                <w:szCs w:val="22"/>
                <w:lang w:val="en-US" w:eastAsia="zh-CN"/>
              </w:rPr>
              <w:t>跨区域涉税事项有效期起</w:t>
            </w:r>
          </w:p>
        </w:tc>
        <w:tc>
          <w:tcPr>
            <w:tcW w:w="971" w:type="pct"/>
            <w:noWrap w:val="0"/>
            <w:vAlign w:val="center"/>
          </w:tcPr>
          <w:p w14:paraId="479014C9">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必填</w:t>
            </w:r>
            <w:r>
              <w:rPr>
                <w:rFonts w:hint="default" w:ascii="Times New Roman" w:hAnsi="Times New Roman" w:eastAsia="宋体" w:cs="Times New Roman"/>
                <w:sz w:val="21"/>
                <w:szCs w:val="20"/>
                <w:lang w:val="en-US" w:eastAsia="zh-Hans"/>
              </w:rPr>
              <w:br w:type="textWrapping"/>
            </w:r>
            <w:r>
              <w:rPr>
                <w:rFonts w:hint="default" w:ascii="Times New Roman" w:hAnsi="Times New Roman" w:cs="Times New Roman"/>
                <w:sz w:val="24"/>
                <w:szCs w:val="24"/>
              </w:rPr>
              <w:t>yyyy-MM-dd</w:t>
            </w:r>
          </w:p>
        </w:tc>
      </w:tr>
      <w:tr w14:paraId="6C33A65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425655E9">
            <w:pPr>
              <w:ind w:firstLine="0" w:firstLineChars="0"/>
              <w:rPr>
                <w:rFonts w:hint="default" w:ascii="Times New Roman" w:hAnsi="Times New Roman" w:eastAsia="宋体" w:cs="Times New Roman"/>
                <w:sz w:val="21"/>
                <w:szCs w:val="20"/>
                <w:lang w:val="en-US" w:eastAsia="zh-Hans"/>
              </w:rPr>
            </w:pPr>
            <w:r>
              <w:rPr>
                <w:rFonts w:hint="default" w:ascii="Times New Roman" w:hAnsi="Times New Roman" w:cs="Times New Roman"/>
                <w:color w:val="auto"/>
                <w:spacing w:val="3"/>
                <w:sz w:val="21"/>
                <w:szCs w:val="21"/>
                <w:shd w:val="clear" w:color="auto" w:fill="FFFFFF"/>
                <w:lang w:val="en-US" w:eastAsia="zh-CN"/>
              </w:rPr>
              <w:t>kqysssxyxqz</w:t>
            </w:r>
          </w:p>
        </w:tc>
        <w:tc>
          <w:tcPr>
            <w:tcW w:w="923" w:type="pct"/>
            <w:noWrap w:val="0"/>
            <w:vAlign w:val="center"/>
          </w:tcPr>
          <w:p w14:paraId="294AC8F6">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CN"/>
              </w:rPr>
              <w:t>Date</w:t>
            </w:r>
          </w:p>
        </w:tc>
        <w:tc>
          <w:tcPr>
            <w:tcW w:w="2009" w:type="pct"/>
            <w:noWrap w:val="0"/>
            <w:vAlign w:val="center"/>
          </w:tcPr>
          <w:p w14:paraId="35375799">
            <w:pPr>
              <w:ind w:firstLine="0" w:firstLineChars="0"/>
              <w:rPr>
                <w:rFonts w:hint="default" w:ascii="Times New Roman" w:hAnsi="Times New Roman" w:eastAsia="宋体" w:cs="Times New Roman"/>
                <w:b w:val="0"/>
                <w:bCs w:val="0"/>
                <w:highlight w:val="none"/>
                <w:lang w:val="en-US" w:eastAsia="zh-Hans"/>
              </w:rPr>
            </w:pPr>
            <w:r>
              <w:rPr>
                <w:rFonts w:hint="default" w:ascii="Times New Roman" w:hAnsi="Times New Roman" w:cs="Times New Roman"/>
                <w:color w:val="auto"/>
                <w:sz w:val="22"/>
                <w:szCs w:val="22"/>
                <w:lang w:val="en-US" w:eastAsia="zh-CN"/>
              </w:rPr>
              <w:t>跨区域涉税事项有效期止</w:t>
            </w:r>
          </w:p>
        </w:tc>
        <w:tc>
          <w:tcPr>
            <w:tcW w:w="971" w:type="pct"/>
            <w:noWrap w:val="0"/>
            <w:vAlign w:val="center"/>
          </w:tcPr>
          <w:p w14:paraId="1C9A70B2">
            <w:pPr>
              <w:pStyle w:val="87"/>
              <w:rPr>
                <w:rFonts w:hint="default" w:ascii="Times New Roman" w:hAnsi="Times New Roman" w:cs="Times New Roman"/>
                <w:lang w:val="en-US" w:eastAsia="zh-Hans"/>
              </w:rPr>
            </w:pPr>
            <w:r>
              <w:rPr>
                <w:rFonts w:hint="default" w:ascii="Times New Roman" w:hAnsi="Times New Roman" w:eastAsia="宋体" w:cs="Times New Roman"/>
                <w:sz w:val="21"/>
                <w:szCs w:val="20"/>
                <w:lang w:val="en-US" w:eastAsia="zh-Hans"/>
              </w:rPr>
              <w:t>必填</w:t>
            </w:r>
            <w:r>
              <w:rPr>
                <w:rFonts w:hint="default" w:ascii="Times New Roman" w:hAnsi="Times New Roman" w:eastAsia="宋体" w:cs="Times New Roman"/>
                <w:sz w:val="21"/>
                <w:szCs w:val="20"/>
                <w:lang w:val="en-US" w:eastAsia="zh-Hans"/>
              </w:rPr>
              <w:br w:type="textWrapping"/>
            </w:r>
            <w:r>
              <w:rPr>
                <w:rFonts w:hint="default" w:ascii="Times New Roman" w:hAnsi="Times New Roman" w:cs="Times New Roman"/>
                <w:sz w:val="24"/>
                <w:szCs w:val="24"/>
              </w:rPr>
              <w:t>yyyy-MM-dd</w:t>
            </w:r>
          </w:p>
        </w:tc>
      </w:tr>
      <w:tr w14:paraId="2FFEB41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AC66947">
            <w:pPr>
              <w:ind w:firstLine="0" w:firstLineChars="0"/>
              <w:rPr>
                <w:rFonts w:hint="default" w:ascii="Times New Roman" w:hAnsi="Times New Roman" w:eastAsia="宋体" w:cs="Times New Roman"/>
                <w:lang w:eastAsia="zh-Hans"/>
              </w:rPr>
            </w:pPr>
            <w:r>
              <w:rPr>
                <w:rFonts w:hint="default" w:ascii="Times New Roman" w:hAnsi="Times New Roman" w:cs="Times New Roman"/>
                <w:color w:val="auto"/>
                <w:sz w:val="22"/>
                <w:szCs w:val="22"/>
                <w:lang w:val="en-US" w:eastAsia="zh-CN"/>
              </w:rPr>
              <w:t>htdfnsrsbh</w:t>
            </w:r>
          </w:p>
        </w:tc>
        <w:tc>
          <w:tcPr>
            <w:tcW w:w="923" w:type="pct"/>
            <w:noWrap w:val="0"/>
            <w:vAlign w:val="center"/>
          </w:tcPr>
          <w:p w14:paraId="0D2D2649">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2009" w:type="pct"/>
            <w:noWrap w:val="0"/>
            <w:vAlign w:val="center"/>
          </w:tcPr>
          <w:p w14:paraId="4F08546B">
            <w:pPr>
              <w:ind w:firstLine="0" w:firstLineChars="0"/>
              <w:rPr>
                <w:rFonts w:hint="default" w:ascii="Times New Roman" w:hAnsi="Times New Roman" w:eastAsia="宋体" w:cs="Times New Roman"/>
                <w:b w:val="0"/>
                <w:bCs w:val="0"/>
                <w:highlight w:val="none"/>
                <w:lang w:val="en-US" w:eastAsia="zh-Hans"/>
              </w:rPr>
            </w:pPr>
            <w:r>
              <w:rPr>
                <w:rFonts w:hint="default" w:ascii="Times New Roman" w:hAnsi="Times New Roman" w:eastAsia="宋体" w:cs="Times New Roman"/>
                <w:color w:val="auto"/>
                <w:sz w:val="22"/>
                <w:szCs w:val="22"/>
                <w:lang w:val="en-US" w:eastAsia="zh-CN"/>
              </w:rPr>
              <w:t>合同对方纳税人识别号</w:t>
            </w:r>
          </w:p>
        </w:tc>
        <w:tc>
          <w:tcPr>
            <w:tcW w:w="971" w:type="pct"/>
            <w:noWrap w:val="0"/>
            <w:vAlign w:val="center"/>
          </w:tcPr>
          <w:p w14:paraId="33E323FD">
            <w:pPr>
              <w:pStyle w:val="87"/>
              <w:rPr>
                <w:rFonts w:hint="default" w:ascii="Times New Roman" w:hAnsi="Times New Roman" w:eastAsia="宋体" w:cs="Times New Roman"/>
                <w:sz w:val="21"/>
                <w:szCs w:val="20"/>
                <w:lang w:val="en-US" w:eastAsia="zh-CN"/>
              </w:rPr>
            </w:pPr>
            <w:r>
              <w:rPr>
                <w:rFonts w:hint="default" w:ascii="Times New Roman" w:hAnsi="Times New Roman" w:eastAsia="宋体" w:cs="Times New Roman"/>
                <w:sz w:val="21"/>
                <w:szCs w:val="20"/>
                <w:lang w:val="en-US" w:eastAsia="zh-CN"/>
              </w:rPr>
              <w:t>非必填</w:t>
            </w:r>
          </w:p>
        </w:tc>
      </w:tr>
      <w:tr w14:paraId="62E8847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B5A167C">
            <w:pPr>
              <w:ind w:firstLine="0" w:firstLineChars="0"/>
              <w:rPr>
                <w:rFonts w:hint="default" w:ascii="Times New Roman" w:hAnsi="Times New Roman" w:eastAsia="宋体" w:cs="Times New Roman"/>
                <w:lang w:eastAsia="zh-Hans"/>
              </w:rPr>
            </w:pPr>
            <w:r>
              <w:rPr>
                <w:rFonts w:hint="default" w:ascii="Times New Roman" w:hAnsi="Times New Roman" w:cs="Times New Roman"/>
                <w:color w:val="auto"/>
                <w:sz w:val="22"/>
                <w:szCs w:val="22"/>
                <w:lang w:val="en-US" w:eastAsia="zh-CN"/>
              </w:rPr>
              <w:t>htdfnsrmc</w:t>
            </w:r>
          </w:p>
        </w:tc>
        <w:tc>
          <w:tcPr>
            <w:tcW w:w="923" w:type="pct"/>
            <w:noWrap w:val="0"/>
            <w:vAlign w:val="center"/>
          </w:tcPr>
          <w:p w14:paraId="51C170F5">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2009" w:type="pct"/>
            <w:noWrap w:val="0"/>
            <w:vAlign w:val="center"/>
          </w:tcPr>
          <w:p w14:paraId="685D8A5D">
            <w:pPr>
              <w:ind w:firstLine="0" w:firstLineChars="0"/>
              <w:rPr>
                <w:rFonts w:hint="default" w:ascii="Times New Roman" w:hAnsi="Times New Roman" w:eastAsia="宋体" w:cs="Times New Roman"/>
                <w:b w:val="0"/>
                <w:bCs w:val="0"/>
                <w:highlight w:val="none"/>
                <w:lang w:val="en-US" w:eastAsia="zh-Hans"/>
              </w:rPr>
            </w:pPr>
            <w:r>
              <w:rPr>
                <w:rFonts w:hint="default" w:ascii="Times New Roman" w:hAnsi="Times New Roman" w:eastAsia="宋体" w:cs="Times New Roman"/>
                <w:color w:val="auto"/>
                <w:sz w:val="22"/>
                <w:szCs w:val="22"/>
                <w:lang w:val="en-US" w:eastAsia="zh-CN"/>
              </w:rPr>
              <w:t>合同对方</w:t>
            </w:r>
            <w:r>
              <w:rPr>
                <w:rFonts w:hint="default" w:ascii="Times New Roman" w:hAnsi="Times New Roman" w:cs="Times New Roman"/>
                <w:color w:val="auto"/>
                <w:sz w:val="22"/>
                <w:szCs w:val="22"/>
                <w:lang w:val="en-US" w:eastAsia="zh-CN"/>
              </w:rPr>
              <w:t>纳税人</w:t>
            </w:r>
            <w:r>
              <w:rPr>
                <w:rFonts w:hint="default" w:ascii="Times New Roman" w:hAnsi="Times New Roman" w:eastAsia="宋体" w:cs="Times New Roman"/>
                <w:color w:val="auto"/>
                <w:sz w:val="22"/>
                <w:szCs w:val="22"/>
                <w:lang w:val="en-US" w:eastAsia="zh-CN"/>
              </w:rPr>
              <w:t>名称</w:t>
            </w:r>
          </w:p>
        </w:tc>
        <w:tc>
          <w:tcPr>
            <w:tcW w:w="971" w:type="pct"/>
            <w:noWrap w:val="0"/>
            <w:vAlign w:val="center"/>
          </w:tcPr>
          <w:p w14:paraId="3D76C96C">
            <w:pPr>
              <w:pStyle w:val="87"/>
              <w:rPr>
                <w:rFonts w:hint="default" w:ascii="Times New Roman" w:hAnsi="Times New Roman" w:eastAsia="宋体" w:cs="Times New Roman"/>
                <w:sz w:val="21"/>
                <w:szCs w:val="20"/>
                <w:lang w:val="en-US" w:eastAsia="zh-CN"/>
              </w:rPr>
            </w:pPr>
            <w:r>
              <w:rPr>
                <w:rFonts w:hint="default" w:ascii="Times New Roman" w:hAnsi="Times New Roman" w:eastAsia="宋体" w:cs="Times New Roman"/>
                <w:sz w:val="21"/>
                <w:szCs w:val="20"/>
                <w:lang w:val="en-US" w:eastAsia="zh-CN"/>
              </w:rPr>
              <w:t>非必填</w:t>
            </w:r>
          </w:p>
        </w:tc>
      </w:tr>
      <w:tr w14:paraId="358C2F4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176E505C">
            <w:pPr>
              <w:ind w:firstLine="0" w:firstLineChars="0"/>
              <w:rPr>
                <w:rFonts w:hint="default" w:ascii="Times New Roman" w:hAnsi="Times New Roman" w:eastAsia="宋体" w:cs="Times New Roman"/>
                <w:lang w:eastAsia="zh-Hans"/>
              </w:rPr>
            </w:pPr>
            <w:r>
              <w:rPr>
                <w:rFonts w:hint="default" w:ascii="Times New Roman" w:hAnsi="Times New Roman" w:cs="Times New Roman"/>
                <w:color w:val="auto"/>
                <w:sz w:val="22"/>
                <w:szCs w:val="22"/>
                <w:lang w:val="en-US" w:eastAsia="zh-CN"/>
              </w:rPr>
              <w:t>lrrq</w:t>
            </w:r>
          </w:p>
        </w:tc>
        <w:tc>
          <w:tcPr>
            <w:tcW w:w="923" w:type="pct"/>
            <w:noWrap w:val="0"/>
            <w:vAlign w:val="center"/>
          </w:tcPr>
          <w:p w14:paraId="789F9112">
            <w:pPr>
              <w:pStyle w:val="87"/>
              <w:rPr>
                <w:rFonts w:hint="default" w:ascii="Times New Roman" w:hAnsi="Times New Roman" w:eastAsia="宋体" w:cs="Times New Roman"/>
                <w:sz w:val="21"/>
                <w:szCs w:val="20"/>
                <w:lang w:val="en-US" w:eastAsia="zh-CN"/>
              </w:rPr>
            </w:pPr>
            <w:r>
              <w:rPr>
                <w:rFonts w:hint="default" w:ascii="Times New Roman" w:hAnsi="Times New Roman" w:eastAsia="宋体" w:cs="Times New Roman"/>
                <w:sz w:val="21"/>
                <w:szCs w:val="20"/>
                <w:lang w:val="en-US" w:eastAsia="zh-CN"/>
              </w:rPr>
              <w:t>Date</w:t>
            </w:r>
          </w:p>
        </w:tc>
        <w:tc>
          <w:tcPr>
            <w:tcW w:w="2009" w:type="pct"/>
            <w:noWrap w:val="0"/>
            <w:vAlign w:val="center"/>
          </w:tcPr>
          <w:p w14:paraId="6380D87F">
            <w:pPr>
              <w:ind w:firstLine="0" w:firstLineChars="0"/>
              <w:rPr>
                <w:rFonts w:hint="default" w:ascii="Times New Roman" w:hAnsi="Times New Roman" w:eastAsia="宋体" w:cs="Times New Roman"/>
                <w:b w:val="0"/>
                <w:bCs w:val="0"/>
                <w:highlight w:val="none"/>
                <w:lang w:val="en-US" w:eastAsia="zh-Hans"/>
              </w:rPr>
            </w:pPr>
            <w:r>
              <w:rPr>
                <w:rFonts w:hint="default" w:ascii="Times New Roman" w:hAnsi="Times New Roman" w:cs="Times New Roman"/>
                <w:color w:val="auto"/>
                <w:sz w:val="22"/>
                <w:szCs w:val="22"/>
                <w:lang w:val="en-US" w:eastAsia="zh-CN"/>
              </w:rPr>
              <w:t>录入日期</w:t>
            </w:r>
          </w:p>
        </w:tc>
        <w:tc>
          <w:tcPr>
            <w:tcW w:w="971" w:type="pct"/>
            <w:noWrap w:val="0"/>
            <w:vAlign w:val="center"/>
          </w:tcPr>
          <w:p w14:paraId="301F3E02">
            <w:pPr>
              <w:pStyle w:val="87"/>
              <w:rPr>
                <w:rFonts w:hint="default" w:ascii="Times New Roman" w:hAnsi="Times New Roman" w:eastAsia="宋体" w:cs="Times New Roman"/>
                <w:sz w:val="21"/>
                <w:szCs w:val="20"/>
                <w:lang w:val="en-US" w:eastAsia="zh-CN"/>
              </w:rPr>
            </w:pPr>
            <w:r>
              <w:rPr>
                <w:rFonts w:hint="default" w:ascii="Times New Roman" w:hAnsi="Times New Roman" w:eastAsia="宋体" w:cs="Times New Roman"/>
                <w:sz w:val="21"/>
                <w:szCs w:val="20"/>
                <w:lang w:val="en-US" w:eastAsia="zh-CN"/>
              </w:rPr>
              <w:t>必填</w:t>
            </w:r>
            <w:r>
              <w:rPr>
                <w:rFonts w:hint="default" w:ascii="Times New Roman" w:hAnsi="Times New Roman" w:eastAsia="宋体" w:cs="Times New Roman"/>
                <w:sz w:val="21"/>
                <w:szCs w:val="20"/>
                <w:lang w:val="en-US" w:eastAsia="zh-CN"/>
              </w:rPr>
              <w:br w:type="textWrapping"/>
            </w:r>
            <w:r>
              <w:rPr>
                <w:rFonts w:hint="default" w:ascii="Times New Roman" w:hAnsi="Times New Roman" w:cs="Times New Roman"/>
                <w:sz w:val="24"/>
                <w:szCs w:val="24"/>
              </w:rPr>
              <w:t>yyyy-MM-dd</w:t>
            </w:r>
          </w:p>
        </w:tc>
      </w:tr>
    </w:tbl>
    <w:p w14:paraId="148D05F3">
      <w:pPr>
        <w:rPr>
          <w:rFonts w:hint="default" w:ascii="Times New Roman" w:hAnsi="Times New Roman" w:eastAsia="宋体" w:cs="Times New Roman"/>
          <w:color w:val="000000"/>
          <w:sz w:val="22"/>
          <w:szCs w:val="24"/>
        </w:rPr>
      </w:pPr>
      <w:r>
        <w:rPr>
          <w:rFonts w:hint="default" w:ascii="Times New Roman" w:hAnsi="Times New Roman" w:eastAsia="宋体" w:cs="Times New Roman"/>
          <w:color w:val="000000"/>
          <w:sz w:val="22"/>
          <w:szCs w:val="24"/>
        </w:rPr>
        <w:t>出参说明：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77"/>
        <w:gridCol w:w="1509"/>
        <w:gridCol w:w="3369"/>
        <w:gridCol w:w="1628"/>
      </w:tblGrid>
      <w:tr w14:paraId="77C277A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shd w:val="clear" w:color="auto" w:fill="BFBFBF"/>
            <w:noWrap w:val="0"/>
            <w:vAlign w:val="center"/>
          </w:tcPr>
          <w:p w14:paraId="5DC971BF">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名称</w:t>
            </w:r>
          </w:p>
        </w:tc>
        <w:tc>
          <w:tcPr>
            <w:tcW w:w="900" w:type="pct"/>
            <w:shd w:val="clear" w:color="auto" w:fill="BFBFBF"/>
            <w:noWrap w:val="0"/>
            <w:vAlign w:val="center"/>
          </w:tcPr>
          <w:p w14:paraId="6455990D">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类型</w:t>
            </w:r>
          </w:p>
        </w:tc>
        <w:tc>
          <w:tcPr>
            <w:tcW w:w="2009" w:type="pct"/>
            <w:shd w:val="clear" w:color="auto" w:fill="BFBFBF"/>
            <w:noWrap w:val="0"/>
            <w:vAlign w:val="center"/>
          </w:tcPr>
          <w:p w14:paraId="133BE6AF">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说明</w:t>
            </w:r>
          </w:p>
        </w:tc>
        <w:tc>
          <w:tcPr>
            <w:tcW w:w="971" w:type="pct"/>
            <w:shd w:val="clear" w:color="auto" w:fill="BFBFBF"/>
            <w:noWrap w:val="0"/>
            <w:vAlign w:val="center"/>
          </w:tcPr>
          <w:p w14:paraId="2920D80C">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描述</w:t>
            </w:r>
          </w:p>
        </w:tc>
      </w:tr>
      <w:tr w14:paraId="08C8605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noWrap w:val="0"/>
            <w:vAlign w:val="center"/>
          </w:tcPr>
          <w:p w14:paraId="6F06EDEA">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returncode</w:t>
            </w:r>
          </w:p>
        </w:tc>
        <w:tc>
          <w:tcPr>
            <w:tcW w:w="900" w:type="pct"/>
            <w:noWrap w:val="0"/>
            <w:vAlign w:val="center"/>
          </w:tcPr>
          <w:p w14:paraId="741DAB08">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VARCHAR2</w:t>
            </w:r>
          </w:p>
        </w:tc>
        <w:tc>
          <w:tcPr>
            <w:tcW w:w="2009" w:type="pct"/>
            <w:noWrap w:val="0"/>
            <w:vAlign w:val="center"/>
          </w:tcPr>
          <w:p w14:paraId="7364346A">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返回码</w:t>
            </w:r>
          </w:p>
        </w:tc>
        <w:tc>
          <w:tcPr>
            <w:tcW w:w="971" w:type="pct"/>
            <w:noWrap w:val="0"/>
            <w:vAlign w:val="center"/>
          </w:tcPr>
          <w:p w14:paraId="668D2EED">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必填</w:t>
            </w:r>
          </w:p>
        </w:tc>
      </w:tr>
      <w:tr w14:paraId="6A051E5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119" w:type="pct"/>
            <w:noWrap w:val="0"/>
            <w:vAlign w:val="center"/>
          </w:tcPr>
          <w:p w14:paraId="4044F9FE">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returnmsg</w:t>
            </w:r>
          </w:p>
        </w:tc>
        <w:tc>
          <w:tcPr>
            <w:tcW w:w="900" w:type="pct"/>
            <w:noWrap w:val="0"/>
            <w:vAlign w:val="center"/>
          </w:tcPr>
          <w:p w14:paraId="76927D55">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VARCHAR2</w:t>
            </w:r>
          </w:p>
        </w:tc>
        <w:tc>
          <w:tcPr>
            <w:tcW w:w="2009" w:type="pct"/>
            <w:noWrap w:val="0"/>
            <w:vAlign w:val="center"/>
          </w:tcPr>
          <w:p w14:paraId="5BA16D47">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返回信息</w:t>
            </w:r>
          </w:p>
        </w:tc>
        <w:tc>
          <w:tcPr>
            <w:tcW w:w="971" w:type="pct"/>
            <w:noWrap w:val="0"/>
            <w:vAlign w:val="center"/>
          </w:tcPr>
          <w:p w14:paraId="3FA55217">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非必填</w:t>
            </w:r>
          </w:p>
        </w:tc>
      </w:tr>
    </w:tbl>
    <w:p w14:paraId="6613488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请求业务报文样例：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22E0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766D871">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54B3761D">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sz w:val="24"/>
                <w:szCs w:val="24"/>
              </w:rPr>
              <w:t> </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rPr>
              <w:t>"</w:t>
            </w:r>
            <w:r>
              <w:rPr>
                <w:rFonts w:hint="default" w:ascii="Times New Roman" w:hAnsi="Times New Roman" w:eastAsia="宋体" w:cs="Times New Roman"/>
                <w:bCs/>
              </w:rPr>
              <w:t>djxh</w:t>
            </w:r>
            <w:r>
              <w:rPr>
                <w:rFonts w:hint="default" w:ascii="Times New Roman" w:hAnsi="Times New Roman" w:eastAsia="宋体" w:cs="Times New Roman"/>
                <w:bCs/>
                <w:sz w:val="24"/>
                <w:szCs w:val="24"/>
              </w:rPr>
              <w:t>":"</w:t>
            </w:r>
            <w:r>
              <w:rPr>
                <w:rFonts w:hint="default" w:ascii="Times New Roman" w:hAnsi="Times New Roman" w:eastAsia="宋体" w:cs="Times New Roman"/>
                <w:bCs/>
              </w:rPr>
              <w:tab/>
            </w:r>
            <w:r>
              <w:rPr>
                <w:rFonts w:hint="default" w:ascii="Times New Roman" w:hAnsi="Times New Roman" w:eastAsia="宋体" w:cs="Times New Roman"/>
                <w:bCs/>
              </w:rPr>
              <w:t>登记序号</w:t>
            </w:r>
            <w:r>
              <w:rPr>
                <w:rFonts w:hint="default" w:ascii="Times New Roman" w:hAnsi="Times New Roman" w:eastAsia="宋体" w:cs="Times New Roman"/>
                <w:bCs/>
                <w:sz w:val="24"/>
                <w:szCs w:val="24"/>
              </w:rPr>
              <w:t>",</w:t>
            </w:r>
          </w:p>
          <w:p w14:paraId="4672F53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sz w:val="24"/>
                <w:szCs w:val="24"/>
              </w:rPr>
              <w:t> </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rPr>
              <w:t>"</w:t>
            </w:r>
            <w:r>
              <w:rPr>
                <w:rFonts w:hint="default" w:ascii="Times New Roman" w:hAnsi="Times New Roman" w:eastAsia="宋体" w:cs="Times New Roman"/>
                <w:bCs/>
              </w:rPr>
              <w:t>kqysssxbyglbh</w:t>
            </w:r>
            <w:r>
              <w:rPr>
                <w:rFonts w:hint="default" w:ascii="Times New Roman" w:hAnsi="Times New Roman" w:eastAsia="宋体" w:cs="Times New Roman"/>
                <w:bCs/>
              </w:rPr>
              <w:tab/>
            </w:r>
            <w:r>
              <w:rPr>
                <w:rFonts w:hint="default" w:ascii="Times New Roman" w:hAnsi="Times New Roman" w:eastAsia="宋体" w:cs="Times New Roman"/>
                <w:bCs/>
                <w:sz w:val="24"/>
                <w:szCs w:val="24"/>
              </w:rPr>
              <w:t>":"</w:t>
            </w:r>
            <w:r>
              <w:rPr>
                <w:rFonts w:hint="default" w:ascii="Times New Roman" w:hAnsi="Times New Roman" w:eastAsia="宋体" w:cs="Times New Roman"/>
                <w:bCs/>
              </w:rPr>
              <w:tab/>
            </w:r>
            <w:r>
              <w:rPr>
                <w:rFonts w:hint="default" w:ascii="Times New Roman" w:hAnsi="Times New Roman" w:eastAsia="宋体" w:cs="Times New Roman"/>
                <w:bCs/>
              </w:rPr>
              <w:t>跨区域涉税事项报验管理编号</w:t>
            </w:r>
            <w:r>
              <w:rPr>
                <w:rFonts w:hint="default" w:ascii="Times New Roman" w:hAnsi="Times New Roman" w:eastAsia="宋体" w:cs="Times New Roman"/>
                <w:bCs/>
                <w:sz w:val="24"/>
                <w:szCs w:val="24"/>
              </w:rPr>
              <w:t>",</w:t>
            </w:r>
          </w:p>
          <w:p w14:paraId="5F559A29">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sz w:val="24"/>
                <w:szCs w:val="24"/>
              </w:rPr>
              <w:t> </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rPr>
              <w:t>"</w:t>
            </w:r>
            <w:r>
              <w:rPr>
                <w:rFonts w:hint="default" w:ascii="Times New Roman" w:hAnsi="Times New Roman" w:eastAsia="宋体" w:cs="Times New Roman"/>
                <w:bCs/>
              </w:rPr>
              <w:t>gcxmmc</w:t>
            </w:r>
            <w:r>
              <w:rPr>
                <w:rFonts w:hint="default" w:ascii="Times New Roman" w:hAnsi="Times New Roman" w:eastAsia="宋体" w:cs="Times New Roman"/>
                <w:bCs/>
              </w:rPr>
              <w:tab/>
            </w:r>
            <w:r>
              <w:rPr>
                <w:rFonts w:hint="default" w:ascii="Times New Roman" w:hAnsi="Times New Roman" w:eastAsia="宋体" w:cs="Times New Roman"/>
                <w:bCs/>
                <w:sz w:val="24"/>
                <w:szCs w:val="24"/>
              </w:rPr>
              <w:t>":"</w:t>
            </w:r>
            <w:r>
              <w:rPr>
                <w:rFonts w:hint="default" w:ascii="Times New Roman" w:hAnsi="Times New Roman" w:eastAsia="宋体" w:cs="Times New Roman"/>
                <w:bCs/>
              </w:rPr>
              <w:tab/>
            </w:r>
            <w:r>
              <w:rPr>
                <w:rFonts w:hint="default" w:ascii="Times New Roman" w:hAnsi="Times New Roman" w:eastAsia="宋体" w:cs="Times New Roman"/>
                <w:bCs/>
              </w:rPr>
              <w:t>工程项目名称</w:t>
            </w:r>
            <w:r>
              <w:rPr>
                <w:rFonts w:hint="default" w:ascii="Times New Roman" w:hAnsi="Times New Roman" w:eastAsia="宋体" w:cs="Times New Roman"/>
                <w:bCs/>
                <w:sz w:val="24"/>
                <w:szCs w:val="24"/>
              </w:rPr>
              <w:t>",</w:t>
            </w:r>
          </w:p>
          <w:p w14:paraId="0B9807D5">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sz w:val="24"/>
                <w:szCs w:val="24"/>
              </w:rPr>
            </w:pPr>
            <w:r>
              <w:rPr>
                <w:rFonts w:hint="default" w:ascii="Times New Roman" w:hAnsi="Times New Roman" w:eastAsia="宋体" w:cs="Times New Roman"/>
                <w:bCs/>
                <w:sz w:val="24"/>
                <w:szCs w:val="24"/>
              </w:rPr>
              <w:t> </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rPr>
              <w:t>"sjkqyjyxzqh": "省级跨区域经营行政区划",</w:t>
            </w:r>
          </w:p>
          <w:p w14:paraId="23E6AE0B">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sz w:val="24"/>
                <w:szCs w:val="24"/>
              </w:rPr>
            </w:pPr>
            <w:r>
              <w:rPr>
                <w:rFonts w:hint="default" w:ascii="Times New Roman" w:hAnsi="Times New Roman" w:eastAsia="宋体" w:cs="Times New Roman"/>
                <w:bCs/>
                <w:sz w:val="24"/>
                <w:szCs w:val="24"/>
              </w:rPr>
              <w:t> </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rPr>
              <w:t>"sjkqyjyxzqh1": "市级跨区域经营行政区划",</w:t>
            </w:r>
          </w:p>
          <w:p w14:paraId="5577A396">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sz w:val="24"/>
                <w:szCs w:val="24"/>
              </w:rPr>
            </w:pPr>
            <w:r>
              <w:rPr>
                <w:rFonts w:hint="default" w:ascii="Times New Roman" w:hAnsi="Times New Roman" w:eastAsia="宋体" w:cs="Times New Roman"/>
                <w:bCs/>
                <w:sz w:val="24"/>
                <w:szCs w:val="24"/>
              </w:rPr>
              <w:tab/>
            </w:r>
            <w:r>
              <w:rPr>
                <w:rFonts w:hint="default" w:ascii="Times New Roman" w:hAnsi="Times New Roman" w:eastAsia="宋体" w:cs="Times New Roman"/>
                <w:bCs/>
                <w:sz w:val="24"/>
                <w:szCs w:val="24"/>
              </w:rPr>
              <w:t> </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rPr>
              <w:t>"qjkqyjyxzqh": "区级跨区域经营行政区划",</w:t>
            </w:r>
            <w:r>
              <w:rPr>
                <w:rFonts w:hint="default" w:ascii="Times New Roman" w:hAnsi="Times New Roman" w:eastAsia="宋体" w:cs="Times New Roman"/>
                <w:bCs/>
                <w:sz w:val="24"/>
                <w:szCs w:val="24"/>
              </w:rPr>
              <w:tab/>
            </w:r>
          </w:p>
          <w:p w14:paraId="08393BA4">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sz w:val="24"/>
                <w:szCs w:val="24"/>
              </w:rPr>
              <w:t> </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rPr>
              <w:t>"</w:t>
            </w:r>
            <w:r>
              <w:rPr>
                <w:rFonts w:hint="default" w:ascii="Times New Roman" w:hAnsi="Times New Roman" w:eastAsia="宋体" w:cs="Times New Roman"/>
                <w:bCs/>
              </w:rPr>
              <w:t>kqyjyxzjd</w:t>
            </w:r>
            <w:r>
              <w:rPr>
                <w:rFonts w:hint="default" w:ascii="Times New Roman" w:hAnsi="Times New Roman" w:eastAsia="宋体" w:cs="Times New Roman"/>
                <w:bCs/>
              </w:rPr>
              <w:tab/>
            </w:r>
            <w:r>
              <w:rPr>
                <w:rFonts w:hint="default" w:ascii="Times New Roman" w:hAnsi="Times New Roman" w:eastAsia="宋体" w:cs="Times New Roman"/>
                <w:bCs/>
                <w:sz w:val="24"/>
                <w:szCs w:val="24"/>
              </w:rPr>
              <w:t>":"</w:t>
            </w:r>
            <w:r>
              <w:rPr>
                <w:rFonts w:hint="default" w:ascii="Times New Roman" w:hAnsi="Times New Roman" w:eastAsia="宋体" w:cs="Times New Roman"/>
                <w:bCs/>
              </w:rPr>
              <w:tab/>
            </w:r>
            <w:r>
              <w:rPr>
                <w:rFonts w:hint="default" w:ascii="Times New Roman" w:hAnsi="Times New Roman" w:eastAsia="宋体" w:cs="Times New Roman"/>
                <w:bCs/>
              </w:rPr>
              <w:t>跨区域经营乡镇街道</w:t>
            </w:r>
            <w:r>
              <w:rPr>
                <w:rFonts w:hint="default" w:ascii="Times New Roman" w:hAnsi="Times New Roman" w:eastAsia="宋体" w:cs="Times New Roman"/>
                <w:bCs/>
                <w:sz w:val="24"/>
                <w:szCs w:val="24"/>
              </w:rPr>
              <w:t>",</w:t>
            </w:r>
          </w:p>
          <w:p w14:paraId="74796283">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sz w:val="24"/>
                <w:szCs w:val="24"/>
              </w:rPr>
              <w:t> </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rPr>
              <w:t>"</w:t>
            </w:r>
            <w:r>
              <w:rPr>
                <w:rFonts w:hint="default" w:ascii="Times New Roman" w:hAnsi="Times New Roman" w:eastAsia="宋体" w:cs="Times New Roman"/>
                <w:bCs/>
              </w:rPr>
              <w:t>kqyjydz</w:t>
            </w:r>
            <w:r>
              <w:rPr>
                <w:rFonts w:hint="default" w:ascii="Times New Roman" w:hAnsi="Times New Roman" w:eastAsia="宋体" w:cs="Times New Roman"/>
                <w:bCs/>
                <w:sz w:val="24"/>
                <w:szCs w:val="24"/>
              </w:rPr>
              <w:t>":"</w:t>
            </w:r>
            <w:r>
              <w:rPr>
                <w:rFonts w:hint="default" w:ascii="Times New Roman" w:hAnsi="Times New Roman" w:eastAsia="宋体" w:cs="Times New Roman"/>
                <w:bCs/>
              </w:rPr>
              <w:tab/>
            </w:r>
            <w:r>
              <w:rPr>
                <w:rFonts w:hint="default" w:ascii="Times New Roman" w:hAnsi="Times New Roman" w:eastAsia="宋体" w:cs="Times New Roman"/>
                <w:bCs/>
              </w:rPr>
              <w:t>跨区域经营地址</w:t>
            </w:r>
            <w:r>
              <w:rPr>
                <w:rFonts w:hint="default" w:ascii="Times New Roman" w:hAnsi="Times New Roman" w:eastAsia="宋体" w:cs="Times New Roman"/>
                <w:bCs/>
                <w:sz w:val="24"/>
                <w:szCs w:val="24"/>
              </w:rPr>
              <w:t>",</w:t>
            </w:r>
          </w:p>
          <w:p w14:paraId="7D4ECCE6">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sz w:val="24"/>
                <w:szCs w:val="24"/>
              </w:rPr>
              <w:t> </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rPr>
              <w:t>"</w:t>
            </w:r>
            <w:r>
              <w:rPr>
                <w:rFonts w:hint="default" w:ascii="Times New Roman" w:hAnsi="Times New Roman" w:eastAsia="宋体" w:cs="Times New Roman"/>
                <w:bCs/>
                <w:lang w:eastAsia="zh-CN"/>
              </w:rPr>
              <w:t>k</w:t>
            </w:r>
            <w:r>
              <w:rPr>
                <w:rFonts w:hint="default" w:ascii="Times New Roman" w:hAnsi="Times New Roman" w:eastAsia="宋体" w:cs="Times New Roman"/>
                <w:bCs/>
              </w:rPr>
              <w:t>qysssxyxqq</w:t>
            </w:r>
            <w:r>
              <w:rPr>
                <w:rFonts w:hint="default" w:ascii="Times New Roman" w:hAnsi="Times New Roman" w:eastAsia="宋体" w:cs="Times New Roman"/>
                <w:bCs/>
                <w:sz w:val="24"/>
                <w:szCs w:val="24"/>
              </w:rPr>
              <w:t>":"</w:t>
            </w:r>
            <w:r>
              <w:rPr>
                <w:rFonts w:hint="default" w:ascii="Times New Roman" w:hAnsi="Times New Roman" w:eastAsia="宋体" w:cs="Times New Roman"/>
                <w:bCs/>
              </w:rPr>
              <w:tab/>
            </w:r>
            <w:r>
              <w:rPr>
                <w:rFonts w:hint="default" w:ascii="Times New Roman" w:hAnsi="Times New Roman" w:eastAsia="宋体" w:cs="Times New Roman"/>
                <w:bCs/>
              </w:rPr>
              <w:t>跨区域涉税事项有效期起</w:t>
            </w:r>
            <w:r>
              <w:rPr>
                <w:rFonts w:hint="default" w:ascii="Times New Roman" w:hAnsi="Times New Roman" w:eastAsia="宋体" w:cs="Times New Roman"/>
                <w:bCs/>
                <w:sz w:val="24"/>
                <w:szCs w:val="24"/>
              </w:rPr>
              <w:t>",</w:t>
            </w:r>
          </w:p>
          <w:p w14:paraId="54C393A2">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sz w:val="24"/>
                <w:szCs w:val="24"/>
              </w:rPr>
              <w:t> </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rPr>
              <w:t>"</w:t>
            </w:r>
            <w:r>
              <w:rPr>
                <w:rFonts w:hint="default" w:ascii="Times New Roman" w:hAnsi="Times New Roman" w:eastAsia="宋体" w:cs="Times New Roman"/>
                <w:bCs/>
              </w:rPr>
              <w:t>kqysssxyxqz</w:t>
            </w:r>
            <w:r>
              <w:rPr>
                <w:rFonts w:hint="default" w:ascii="Times New Roman" w:hAnsi="Times New Roman" w:eastAsia="宋体" w:cs="Times New Roman"/>
                <w:bCs/>
              </w:rPr>
              <w:tab/>
            </w:r>
            <w:r>
              <w:rPr>
                <w:rFonts w:hint="default" w:ascii="Times New Roman" w:hAnsi="Times New Roman" w:eastAsia="宋体" w:cs="Times New Roman"/>
                <w:bCs/>
                <w:sz w:val="24"/>
                <w:szCs w:val="24"/>
              </w:rPr>
              <w:t>":"</w:t>
            </w:r>
            <w:r>
              <w:rPr>
                <w:rFonts w:hint="default" w:ascii="Times New Roman" w:hAnsi="Times New Roman" w:eastAsia="宋体" w:cs="Times New Roman"/>
                <w:bCs/>
              </w:rPr>
              <w:tab/>
            </w:r>
            <w:r>
              <w:rPr>
                <w:rFonts w:hint="default" w:ascii="Times New Roman" w:hAnsi="Times New Roman" w:eastAsia="宋体" w:cs="Times New Roman"/>
                <w:bCs/>
              </w:rPr>
              <w:t>跨区域涉税事项有效期止</w:t>
            </w:r>
            <w:r>
              <w:rPr>
                <w:rFonts w:hint="default" w:ascii="Times New Roman" w:hAnsi="Times New Roman" w:eastAsia="宋体" w:cs="Times New Roman"/>
                <w:bCs/>
                <w:sz w:val="24"/>
                <w:szCs w:val="24"/>
              </w:rPr>
              <w:t>",</w:t>
            </w:r>
          </w:p>
          <w:p w14:paraId="3A2BD837">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sz w:val="24"/>
                <w:szCs w:val="24"/>
              </w:rPr>
              <w:t> </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rPr>
              <w:t>"</w:t>
            </w:r>
            <w:r>
              <w:rPr>
                <w:rFonts w:hint="default" w:ascii="Times New Roman" w:hAnsi="Times New Roman" w:eastAsia="宋体" w:cs="Times New Roman"/>
                <w:bCs/>
              </w:rPr>
              <w:t>htdfnsrsbh</w:t>
            </w:r>
            <w:r>
              <w:rPr>
                <w:rFonts w:hint="default" w:ascii="Times New Roman" w:hAnsi="Times New Roman" w:eastAsia="宋体" w:cs="Times New Roman"/>
                <w:bCs/>
                <w:sz w:val="24"/>
                <w:szCs w:val="24"/>
              </w:rPr>
              <w:t>":"</w:t>
            </w:r>
            <w:r>
              <w:rPr>
                <w:rFonts w:hint="default" w:ascii="Times New Roman" w:hAnsi="Times New Roman" w:eastAsia="宋体" w:cs="Times New Roman"/>
                <w:bCs/>
              </w:rPr>
              <w:t>合同对方纳税人识别号</w:t>
            </w:r>
            <w:r>
              <w:rPr>
                <w:rFonts w:hint="default" w:ascii="Times New Roman" w:hAnsi="Times New Roman" w:eastAsia="宋体" w:cs="Times New Roman"/>
                <w:bCs/>
                <w:sz w:val="24"/>
                <w:szCs w:val="24"/>
              </w:rPr>
              <w:t>",</w:t>
            </w:r>
          </w:p>
          <w:p w14:paraId="14021A04">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sz w:val="24"/>
                <w:szCs w:val="24"/>
              </w:rPr>
              <w:t> </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rPr>
              <w:t>"</w:t>
            </w:r>
            <w:r>
              <w:rPr>
                <w:rFonts w:hint="default" w:ascii="Times New Roman" w:hAnsi="Times New Roman" w:eastAsia="宋体" w:cs="Times New Roman"/>
                <w:bCs/>
              </w:rPr>
              <w:t>htdfnsrmc</w:t>
            </w:r>
            <w:r>
              <w:rPr>
                <w:rFonts w:hint="default" w:ascii="Times New Roman" w:hAnsi="Times New Roman" w:eastAsia="宋体" w:cs="Times New Roman"/>
                <w:bCs/>
                <w:sz w:val="24"/>
                <w:szCs w:val="24"/>
              </w:rPr>
              <w:t>":"</w:t>
            </w:r>
            <w:r>
              <w:rPr>
                <w:rFonts w:hint="default" w:ascii="Times New Roman" w:hAnsi="Times New Roman" w:eastAsia="宋体" w:cs="Times New Roman"/>
                <w:bCs/>
              </w:rPr>
              <w:tab/>
            </w:r>
            <w:r>
              <w:rPr>
                <w:rFonts w:hint="default" w:ascii="Times New Roman" w:hAnsi="Times New Roman" w:eastAsia="宋体" w:cs="Times New Roman"/>
                <w:bCs/>
              </w:rPr>
              <w:t>合同对方纳税人名称</w:t>
            </w:r>
            <w:r>
              <w:rPr>
                <w:rFonts w:hint="default" w:ascii="Times New Roman" w:hAnsi="Times New Roman" w:eastAsia="宋体" w:cs="Times New Roman"/>
                <w:bCs/>
                <w:sz w:val="24"/>
                <w:szCs w:val="24"/>
              </w:rPr>
              <w:t>",</w:t>
            </w:r>
          </w:p>
          <w:p w14:paraId="24205571">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sz w:val="24"/>
                <w:szCs w:val="24"/>
                <w:lang w:eastAsia="zh-CN"/>
              </w:rPr>
            </w:pPr>
            <w:r>
              <w:rPr>
                <w:rFonts w:hint="default" w:ascii="Times New Roman" w:hAnsi="Times New Roman" w:eastAsia="宋体" w:cs="Times New Roman"/>
                <w:bCs/>
                <w:sz w:val="24"/>
                <w:szCs w:val="24"/>
              </w:rPr>
              <w:t> </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rPr>
              <w:t>"</w:t>
            </w:r>
            <w:r>
              <w:rPr>
                <w:rFonts w:hint="default" w:ascii="Times New Roman" w:hAnsi="Times New Roman" w:eastAsia="宋体" w:cs="Times New Roman"/>
                <w:bCs/>
              </w:rPr>
              <w:t>lrrq</w:t>
            </w:r>
            <w:r>
              <w:rPr>
                <w:rFonts w:hint="default" w:ascii="Times New Roman" w:hAnsi="Times New Roman" w:eastAsia="宋体" w:cs="Times New Roman"/>
                <w:bCs/>
                <w:sz w:val="24"/>
                <w:szCs w:val="24"/>
              </w:rPr>
              <w:t>":"</w:t>
            </w:r>
            <w:r>
              <w:rPr>
                <w:rFonts w:hint="default" w:ascii="Times New Roman" w:hAnsi="Times New Roman" w:eastAsia="宋体" w:cs="Times New Roman"/>
                <w:bCs/>
              </w:rPr>
              <w:tab/>
            </w:r>
            <w:r>
              <w:rPr>
                <w:rFonts w:hint="default" w:ascii="Times New Roman" w:hAnsi="Times New Roman" w:eastAsia="宋体" w:cs="Times New Roman"/>
                <w:bCs/>
              </w:rPr>
              <w:t>录入日期</w:t>
            </w:r>
            <w:r>
              <w:rPr>
                <w:rFonts w:hint="default" w:ascii="Times New Roman" w:hAnsi="Times New Roman" w:eastAsia="宋体" w:cs="Times New Roman"/>
                <w:bCs/>
                <w:sz w:val="24"/>
                <w:szCs w:val="24"/>
              </w:rPr>
              <w:t>"</w:t>
            </w:r>
          </w:p>
          <w:p w14:paraId="355CE8A5">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vertAlign w:val="baseline"/>
              </w:rPr>
            </w:pPr>
            <w:r>
              <w:rPr>
                <w:rFonts w:hint="default" w:ascii="Times New Roman" w:hAnsi="Times New Roman" w:eastAsia="宋体" w:cs="Times New Roman"/>
                <w:bCs/>
              </w:rPr>
              <w:t>}</w:t>
            </w:r>
          </w:p>
        </w:tc>
      </w:tr>
    </w:tbl>
    <w:p w14:paraId="47177615">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返回业务报文样例：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AD14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A3AD21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68FFD4A9">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"Response":{</w:t>
            </w:r>
          </w:p>
          <w:p w14:paraId="3CABAE9C">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"RequestId":"系统自动生成ID",</w:t>
            </w:r>
          </w:p>
          <w:p w14:paraId="54C83723">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"Data":{</w:t>
            </w:r>
          </w:p>
          <w:p w14:paraId="738478B3">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"returncode":"00",</w:t>
            </w:r>
          </w:p>
          <w:p w14:paraId="03B9EAC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"returnmsg":"成功"</w:t>
            </w:r>
          </w:p>
          <w:p w14:paraId="0E40943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334ABE93">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67E715DA">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vertAlign w:val="baseline"/>
              </w:rPr>
            </w:pPr>
            <w:r>
              <w:rPr>
                <w:rFonts w:hint="default" w:ascii="Times New Roman" w:hAnsi="Times New Roman" w:eastAsia="宋体" w:cs="Times New Roman"/>
                <w:bCs/>
              </w:rPr>
              <w:t>}</w:t>
            </w:r>
          </w:p>
        </w:tc>
      </w:tr>
    </w:tbl>
    <w:p w14:paraId="1BCA1623">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请求失败返回报文示例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6B6B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84BE1F7">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1C9455D2">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 xml:space="preserve">   "Response": {</w:t>
            </w:r>
          </w:p>
          <w:p w14:paraId="6779E5FC">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"RequestId": "16位随机数字和字母组合",</w:t>
            </w:r>
          </w:p>
          <w:p w14:paraId="752FB219">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"Error": {</w:t>
            </w:r>
          </w:p>
          <w:p w14:paraId="1BFABA5C">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"Code": "01",</w:t>
            </w:r>
          </w:p>
          <w:p w14:paraId="6E9988D1">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"Message": "错误说明"</w:t>
            </w:r>
          </w:p>
          <w:p w14:paraId="59A96D92">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w:t>
            </w:r>
          </w:p>
          <w:p w14:paraId="3DD97311">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w:t>
            </w:r>
          </w:p>
          <w:p w14:paraId="2DCB9A5D">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vertAlign w:val="baseline"/>
              </w:rPr>
            </w:pPr>
            <w:r>
              <w:rPr>
                <w:rFonts w:hint="default" w:ascii="Times New Roman" w:hAnsi="Times New Roman" w:eastAsia="宋体" w:cs="Times New Roman"/>
                <w:bCs/>
              </w:rPr>
              <w:t>}</w:t>
            </w:r>
          </w:p>
        </w:tc>
      </w:tr>
    </w:tbl>
    <w:p w14:paraId="6101DDFC">
      <w:pPr>
        <w:pStyle w:val="4"/>
        <w:numPr>
          <w:ilvl w:val="2"/>
          <w:numId w:val="0"/>
        </w:numPr>
        <w:spacing w:before="156" w:after="156"/>
        <w:rPr>
          <w:rFonts w:hint="default" w:ascii="Times New Roman" w:hAnsi="Times New Roman" w:eastAsia="Heiti SC Medium" w:cs="Times New Roman"/>
          <w:color w:val="000000"/>
          <w:sz w:val="22"/>
          <w:szCs w:val="22"/>
          <w:lang w:val="en-US" w:eastAsia="zh-CN"/>
        </w:rPr>
      </w:pPr>
      <w:bookmarkStart w:id="204" w:name="_Toc28466"/>
      <w:r>
        <w:rPr>
          <w:rFonts w:hint="default" w:ascii="Times New Roman" w:hAnsi="Times New Roman" w:cs="Times New Roman"/>
          <w:color w:val="000000"/>
          <w:sz w:val="22"/>
          <w:szCs w:val="22"/>
          <w:lang w:val="en-US" w:eastAsia="zh-CN"/>
        </w:rPr>
        <w:t>5.2.15 报废产品收购企业应代办未代办税费信息初始化</w:t>
      </w:r>
      <w:bookmarkEnd w:id="204"/>
    </w:p>
    <w:p w14:paraId="2C473A24">
      <w:pPr>
        <w:spacing w:before="156" w:beforeLines="50" w:after="31" w:afterLines="10"/>
        <w:rPr>
          <w:rFonts w:hint="default" w:ascii="Times New Roman" w:hAnsi="Times New Roman" w:eastAsia="Songti SC" w:cs="Times New Roman"/>
          <w:color w:val="000000"/>
          <w:sz w:val="24"/>
          <w:szCs w:val="24"/>
          <w:lang w:val="en-US" w:eastAsia="zh-CN"/>
        </w:rPr>
      </w:pPr>
      <w:r>
        <w:rPr>
          <w:rFonts w:hint="default" w:ascii="Times New Roman" w:hAnsi="Times New Roman" w:eastAsia="Songti SC" w:cs="Times New Roman"/>
          <w:color w:val="000000"/>
          <w:sz w:val="24"/>
          <w:szCs w:val="24"/>
        </w:rPr>
        <w:t>接口描述：</w:t>
      </w:r>
      <w:r>
        <w:rPr>
          <w:rFonts w:hint="default" w:ascii="Times New Roman" w:hAnsi="Times New Roman" w:cs="Times New Roman"/>
          <w:color w:val="000000"/>
          <w:lang w:val="en-US" w:eastAsia="zh-CN"/>
        </w:rPr>
        <w:t>控制接口用于</w:t>
      </w:r>
      <w:r>
        <w:rPr>
          <w:rFonts w:hint="default" w:ascii="Times New Roman" w:hAnsi="Times New Roman" w:cs="Times New Roman"/>
          <w:color w:val="000000"/>
        </w:rPr>
        <w:t>初始化</w:t>
      </w:r>
      <w:r>
        <w:rPr>
          <w:rFonts w:hint="default" w:ascii="Times New Roman" w:hAnsi="Times New Roman" w:cs="Times New Roman"/>
          <w:color w:val="000000"/>
          <w:sz w:val="22"/>
          <w:szCs w:val="22"/>
          <w:lang w:val="en-US" w:eastAsia="zh-CN"/>
        </w:rPr>
        <w:t>报废产品收购企业应代办未代办税费信息初始化，完成沙箱发票上传测试</w:t>
      </w:r>
      <w:r>
        <w:rPr>
          <w:rFonts w:hint="default" w:ascii="Times New Roman" w:hAnsi="Times New Roman" w:cs="Times New Roman"/>
          <w:color w:val="000000"/>
          <w:lang w:val="en-US" w:eastAsia="zh-CN"/>
        </w:rPr>
        <w:t>。</w:t>
      </w:r>
    </w:p>
    <w:p w14:paraId="004D149B">
      <w:pPr>
        <w:spacing w:before="156" w:beforeLines="50" w:after="31" w:afterLines="10"/>
        <w:rPr>
          <w:rFonts w:hint="default" w:ascii="Times New Roman" w:hAnsi="Times New Roman" w:eastAsia="Songti SC" w:cs="Times New Roman"/>
          <w:color w:val="000000"/>
          <w:sz w:val="24"/>
          <w:szCs w:val="24"/>
          <w:lang w:val="en-US"/>
        </w:rPr>
      </w:pPr>
      <w:r>
        <w:rPr>
          <w:rFonts w:hint="default" w:ascii="Times New Roman" w:hAnsi="Times New Roman" w:eastAsia="Songti SC" w:cs="Times New Roman"/>
          <w:color w:val="000000"/>
          <w:sz w:val="24"/>
          <w:szCs w:val="24"/>
        </w:rPr>
        <w:t>接口编码：</w:t>
      </w:r>
      <w:r>
        <w:rPr>
          <w:rFonts w:hint="default" w:ascii="Times New Roman" w:hAnsi="Times New Roman" w:eastAsia="Songti SC" w:cs="Times New Roman"/>
          <w:color w:val="000000"/>
          <w:sz w:val="24"/>
          <w:szCs w:val="24"/>
          <w:lang w:val="en-US" w:eastAsia="zh-CN"/>
        </w:rPr>
        <w:t>LQSX</w:t>
      </w:r>
      <w:r>
        <w:rPr>
          <w:rFonts w:hint="default" w:ascii="Times New Roman" w:hAnsi="Times New Roman" w:cs="Times New Roman"/>
          <w:color w:val="000000"/>
        </w:rPr>
        <w:t>_</w:t>
      </w:r>
      <w:r>
        <w:rPr>
          <w:rFonts w:hint="default" w:ascii="Times New Roman" w:hAnsi="Times New Roman" w:eastAsia="Songti SC" w:cs="Times New Roman"/>
          <w:color w:val="000000"/>
          <w:sz w:val="24"/>
          <w:szCs w:val="24"/>
          <w:lang w:val="en-US" w:eastAsia="zh-CN"/>
        </w:rPr>
        <w:t>SWZJ_GT4_</w:t>
      </w:r>
      <w:r>
        <w:rPr>
          <w:rFonts w:hint="default" w:ascii="Times New Roman" w:hAnsi="Times New Roman" w:cs="Times New Roman"/>
          <w:color w:val="000000"/>
          <w:sz w:val="24"/>
          <w:szCs w:val="24"/>
          <w:lang w:val="en-US" w:eastAsia="zh-CN"/>
        </w:rPr>
        <w:t>BFCPSGQYYDBWDBSFXXCSH</w:t>
      </w:r>
    </w:p>
    <w:p w14:paraId="2C8AA25C">
      <w:pPr>
        <w:spacing w:before="156" w:beforeLines="50" w:after="31" w:afterLines="10"/>
        <w:rPr>
          <w:rFonts w:hint="default" w:ascii="Times New Roman" w:hAnsi="Times New Roman" w:eastAsia="Songti SC" w:cs="Times New Roman"/>
          <w:color w:val="000000"/>
          <w:sz w:val="24"/>
          <w:szCs w:val="24"/>
        </w:rPr>
      </w:pPr>
      <w:r>
        <w:rPr>
          <w:rFonts w:hint="default" w:ascii="Times New Roman" w:hAnsi="Times New Roman" w:eastAsia="Songti SC" w:cs="Times New Roman"/>
          <w:color w:val="000000"/>
          <w:sz w:val="24"/>
          <w:szCs w:val="24"/>
        </w:rPr>
        <w:t>返回格式：json</w:t>
      </w:r>
    </w:p>
    <w:p w14:paraId="08471A8A">
      <w:pPr>
        <w:spacing w:before="156" w:beforeLines="50" w:after="31" w:afterLines="10"/>
        <w:rPr>
          <w:rFonts w:hint="default" w:ascii="Times New Roman" w:hAnsi="Times New Roman" w:eastAsia="Songti SC" w:cs="Times New Roman"/>
          <w:color w:val="000000"/>
          <w:sz w:val="24"/>
          <w:szCs w:val="24"/>
        </w:rPr>
      </w:pPr>
      <w:r>
        <w:rPr>
          <w:rFonts w:hint="default" w:ascii="Times New Roman" w:hAnsi="Times New Roman" w:eastAsia="Songti SC" w:cs="Times New Roman"/>
          <w:color w:val="000000"/>
          <w:sz w:val="24"/>
          <w:szCs w:val="24"/>
        </w:rPr>
        <w:t>请求方式：http post</w:t>
      </w:r>
    </w:p>
    <w:p w14:paraId="0A92A3C6">
      <w:pPr>
        <w:spacing w:before="156" w:beforeLines="50" w:after="31" w:afterLines="10"/>
        <w:rPr>
          <w:rFonts w:hint="default" w:ascii="Times New Roman" w:hAnsi="Times New Roman" w:eastAsia="Songti SC" w:cs="Times New Roman"/>
          <w:color w:val="000000"/>
          <w:sz w:val="24"/>
          <w:szCs w:val="24"/>
        </w:rPr>
      </w:pPr>
      <w:r>
        <w:rPr>
          <w:rFonts w:hint="default" w:ascii="Times New Roman" w:hAnsi="Times New Roman" w:eastAsia="Songti SC" w:cs="Times New Roman"/>
          <w:color w:val="000000"/>
          <w:sz w:val="24"/>
          <w:szCs w:val="24"/>
        </w:rPr>
        <w:t>入参说明：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8"/>
        <w:gridCol w:w="1548"/>
        <w:gridCol w:w="3369"/>
        <w:gridCol w:w="1628"/>
      </w:tblGrid>
      <w:tr w14:paraId="6F3773E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BFBFBF"/>
            <w:noWrap w:val="0"/>
            <w:vAlign w:val="center"/>
          </w:tcPr>
          <w:p w14:paraId="3FDF6739">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名称</w:t>
            </w:r>
          </w:p>
        </w:tc>
        <w:tc>
          <w:tcPr>
            <w:tcW w:w="923" w:type="pct"/>
            <w:shd w:val="clear" w:color="auto" w:fill="BFBFBF"/>
            <w:noWrap w:val="0"/>
            <w:vAlign w:val="center"/>
          </w:tcPr>
          <w:p w14:paraId="6F0DE5AF">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类型</w:t>
            </w:r>
          </w:p>
        </w:tc>
        <w:tc>
          <w:tcPr>
            <w:tcW w:w="2009" w:type="pct"/>
            <w:shd w:val="clear" w:color="auto" w:fill="BFBFBF"/>
            <w:noWrap w:val="0"/>
            <w:vAlign w:val="center"/>
          </w:tcPr>
          <w:p w14:paraId="6D49C771">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说明</w:t>
            </w:r>
          </w:p>
        </w:tc>
        <w:tc>
          <w:tcPr>
            <w:tcW w:w="971" w:type="pct"/>
            <w:shd w:val="clear" w:color="auto" w:fill="BFBFBF"/>
            <w:noWrap w:val="0"/>
            <w:vAlign w:val="center"/>
          </w:tcPr>
          <w:p w14:paraId="04DCB8D6">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是否必填</w:t>
            </w:r>
          </w:p>
        </w:tc>
      </w:tr>
      <w:tr w14:paraId="0A5ACBA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838" w:type="dxa"/>
            <w:noWrap w:val="0"/>
            <w:vAlign w:val="center"/>
          </w:tcPr>
          <w:p w14:paraId="3A785AF5">
            <w:pPr>
              <w:pStyle w:val="87"/>
              <w:rPr>
                <w:rFonts w:hint="default" w:ascii="Times New Roman" w:hAnsi="Times New Roman" w:eastAsia="宋体" w:cs="Times New Roman"/>
                <w:sz w:val="21"/>
                <w:szCs w:val="20"/>
                <w:lang w:eastAsia="zh-Hans"/>
              </w:rPr>
            </w:pPr>
            <w:r>
              <w:rPr>
                <w:rFonts w:hint="default" w:ascii="Times New Roman" w:hAnsi="Times New Roman" w:cs="Times New Roman"/>
                <w:lang w:eastAsia="zh-Hans"/>
              </w:rPr>
              <w:t>dbnsrdjxh</w:t>
            </w:r>
          </w:p>
        </w:tc>
        <w:tc>
          <w:tcPr>
            <w:tcW w:w="923" w:type="pct"/>
            <w:noWrap w:val="0"/>
            <w:vAlign w:val="center"/>
          </w:tcPr>
          <w:p w14:paraId="3B07D71A">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eastAsia="zh-Hans"/>
              </w:rPr>
              <w:t>String</w:t>
            </w:r>
          </w:p>
        </w:tc>
        <w:tc>
          <w:tcPr>
            <w:tcW w:w="3369" w:type="dxa"/>
            <w:noWrap w:val="0"/>
            <w:vAlign w:val="center"/>
          </w:tcPr>
          <w:p w14:paraId="34FEBA22">
            <w:pPr>
              <w:pStyle w:val="87"/>
              <w:rPr>
                <w:rFonts w:hint="default" w:ascii="Times New Roman" w:hAnsi="Times New Roman" w:eastAsia="宋体" w:cs="Times New Roman"/>
                <w:b w:val="0"/>
                <w:bCs w:val="0"/>
                <w:lang w:val="en-US" w:eastAsia="zh-Hans"/>
              </w:rPr>
            </w:pPr>
            <w:r>
              <w:rPr>
                <w:rFonts w:hint="default" w:ascii="Times New Roman" w:hAnsi="Times New Roman" w:cs="Times New Roman"/>
                <w:lang w:eastAsia="zh-Hans"/>
              </w:rPr>
              <w:t>代办纳税人登记序号</w:t>
            </w:r>
          </w:p>
        </w:tc>
        <w:tc>
          <w:tcPr>
            <w:tcW w:w="971" w:type="pct"/>
            <w:noWrap w:val="0"/>
            <w:vAlign w:val="center"/>
          </w:tcPr>
          <w:p w14:paraId="5EA5924F">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必填</w:t>
            </w:r>
          </w:p>
        </w:tc>
      </w:tr>
      <w:tr w14:paraId="1E50190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838" w:type="dxa"/>
            <w:noWrap w:val="0"/>
            <w:vAlign w:val="center"/>
          </w:tcPr>
          <w:p w14:paraId="17C43E46">
            <w:pPr>
              <w:pStyle w:val="87"/>
              <w:rPr>
                <w:rFonts w:hint="default" w:ascii="Times New Roman" w:hAnsi="Times New Roman" w:eastAsia="宋体" w:cs="Times New Roman"/>
                <w:sz w:val="21"/>
                <w:szCs w:val="20"/>
                <w:lang w:eastAsia="zh-Hans"/>
              </w:rPr>
            </w:pPr>
            <w:r>
              <w:rPr>
                <w:rFonts w:hint="default" w:ascii="Times New Roman" w:hAnsi="Times New Roman" w:cs="Times New Roman"/>
                <w:lang w:eastAsia="zh-Hans"/>
              </w:rPr>
              <w:t>dbnsrsbh</w:t>
            </w:r>
          </w:p>
        </w:tc>
        <w:tc>
          <w:tcPr>
            <w:tcW w:w="923" w:type="pct"/>
            <w:noWrap w:val="0"/>
            <w:vAlign w:val="center"/>
          </w:tcPr>
          <w:p w14:paraId="7EE78C55">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3369" w:type="dxa"/>
            <w:noWrap w:val="0"/>
            <w:vAlign w:val="center"/>
          </w:tcPr>
          <w:p w14:paraId="1DCF935E">
            <w:pPr>
              <w:pStyle w:val="87"/>
              <w:rPr>
                <w:rFonts w:hint="default" w:ascii="Times New Roman" w:hAnsi="Times New Roman" w:eastAsia="宋体" w:cs="Times New Roman"/>
                <w:b w:val="0"/>
                <w:bCs w:val="0"/>
                <w:lang w:val="en-US" w:eastAsia="zh-Hans"/>
              </w:rPr>
            </w:pPr>
            <w:r>
              <w:rPr>
                <w:rFonts w:hint="default" w:ascii="Times New Roman" w:hAnsi="Times New Roman" w:cs="Times New Roman"/>
                <w:lang w:eastAsia="zh-Hans"/>
              </w:rPr>
              <w:t>代办纳税人识别号</w:t>
            </w:r>
          </w:p>
        </w:tc>
        <w:tc>
          <w:tcPr>
            <w:tcW w:w="971" w:type="pct"/>
            <w:noWrap w:val="0"/>
            <w:vAlign w:val="center"/>
          </w:tcPr>
          <w:p w14:paraId="63D9F978">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必填</w:t>
            </w:r>
          </w:p>
        </w:tc>
      </w:tr>
      <w:tr w14:paraId="2692F9D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5C48862E">
            <w:pPr>
              <w:ind w:firstLine="0" w:firstLineChars="0"/>
              <w:rPr>
                <w:rFonts w:hint="default" w:ascii="Times New Roman" w:hAnsi="Times New Roman" w:eastAsia="宋体" w:cs="Times New Roman"/>
                <w:color w:val="auto"/>
                <w:spacing w:val="3"/>
                <w:sz w:val="21"/>
                <w:szCs w:val="21"/>
                <w:shd w:val="clear" w:color="auto" w:fill="FFFFFF"/>
                <w:lang w:val="en-US" w:eastAsia="zh-CN"/>
              </w:rPr>
            </w:pPr>
            <w:r>
              <w:rPr>
                <w:rFonts w:hint="default" w:ascii="Times New Roman" w:hAnsi="Times New Roman" w:eastAsia="宋体" w:cs="Times New Roman"/>
                <w:color w:val="auto"/>
                <w:spacing w:val="3"/>
                <w:sz w:val="21"/>
                <w:szCs w:val="21"/>
                <w:shd w:val="clear" w:color="auto" w:fill="FFFFFF"/>
                <w:lang w:val="en-US" w:eastAsia="zh-CN"/>
              </w:rPr>
              <w:t>ydbwdbsfzt</w:t>
            </w:r>
          </w:p>
        </w:tc>
        <w:tc>
          <w:tcPr>
            <w:tcW w:w="923" w:type="pct"/>
            <w:noWrap w:val="0"/>
            <w:vAlign w:val="center"/>
          </w:tcPr>
          <w:p w14:paraId="2AB57C9C">
            <w:pPr>
              <w:pStyle w:val="87"/>
              <w:rPr>
                <w:rFonts w:hint="default" w:ascii="Times New Roman" w:hAnsi="Times New Roman" w:eastAsia="宋体" w:cs="Times New Roman"/>
                <w:sz w:val="21"/>
                <w:szCs w:val="21"/>
                <w:lang w:eastAsia="zh-Hans"/>
              </w:rPr>
            </w:pPr>
            <w:r>
              <w:rPr>
                <w:rFonts w:hint="default" w:ascii="Times New Roman" w:hAnsi="Times New Roman" w:eastAsia="宋体" w:cs="Times New Roman"/>
                <w:sz w:val="21"/>
                <w:szCs w:val="21"/>
                <w:lang w:eastAsia="zh-Hans"/>
              </w:rPr>
              <w:t>String</w:t>
            </w:r>
          </w:p>
        </w:tc>
        <w:tc>
          <w:tcPr>
            <w:tcW w:w="2009" w:type="pct"/>
            <w:noWrap w:val="0"/>
            <w:vAlign w:val="center"/>
          </w:tcPr>
          <w:p w14:paraId="5A74905B">
            <w:pPr>
              <w:ind w:firstLine="0" w:firstLineChars="0"/>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应代办未代办税费状态</w:t>
            </w:r>
          </w:p>
        </w:tc>
        <w:tc>
          <w:tcPr>
            <w:tcW w:w="971" w:type="pct"/>
            <w:noWrap w:val="0"/>
            <w:vAlign w:val="center"/>
          </w:tcPr>
          <w:p w14:paraId="2B917FB3">
            <w:pPr>
              <w:pStyle w:val="87"/>
              <w:rPr>
                <w:rFonts w:hint="default" w:ascii="Times New Roman" w:hAnsi="Times New Roman" w:eastAsia="宋体" w:cs="Times New Roman"/>
                <w:sz w:val="21"/>
                <w:szCs w:val="21"/>
                <w:lang w:eastAsia="zh-Hans"/>
              </w:rPr>
            </w:pPr>
            <w:r>
              <w:rPr>
                <w:rFonts w:hint="default" w:ascii="Times New Roman" w:hAnsi="Times New Roman" w:eastAsia="宋体" w:cs="Times New Roman"/>
                <w:sz w:val="21"/>
                <w:szCs w:val="21"/>
                <w:lang w:eastAsia="zh-Hans"/>
              </w:rPr>
              <w:t>必填</w:t>
            </w:r>
          </w:p>
          <w:p w14:paraId="7D892B31">
            <w:pPr>
              <w:pStyle w:val="87"/>
              <w:rPr>
                <w:rFonts w:hint="default" w:ascii="Times New Roman" w:hAnsi="Times New Roman" w:eastAsia="宋体" w:cs="Times New Roman"/>
                <w:szCs w:val="21"/>
                <w:lang w:eastAsia="zh-Hans"/>
              </w:rPr>
            </w:pPr>
            <w:r>
              <w:rPr>
                <w:rFonts w:hint="default" w:ascii="Times New Roman" w:hAnsi="Times New Roman" w:eastAsia="宋体" w:cs="Times New Roman"/>
                <w:szCs w:val="21"/>
                <w:lang w:eastAsia="zh-Hans"/>
              </w:rPr>
              <w:t>00：存在应代办未代办申报的数据，并返回代办税费列表</w:t>
            </w:r>
          </w:p>
          <w:p w14:paraId="795E7FB7">
            <w:pPr>
              <w:pStyle w:val="87"/>
              <w:rPr>
                <w:rFonts w:hint="default" w:ascii="Times New Roman" w:hAnsi="Times New Roman" w:eastAsia="宋体" w:cs="Times New Roman"/>
                <w:szCs w:val="21"/>
                <w:lang w:eastAsia="zh-Hans"/>
              </w:rPr>
            </w:pPr>
            <w:r>
              <w:rPr>
                <w:rFonts w:hint="default" w:ascii="Times New Roman" w:hAnsi="Times New Roman" w:eastAsia="宋体" w:cs="Times New Roman"/>
                <w:szCs w:val="21"/>
                <w:lang w:eastAsia="zh-Hans"/>
              </w:rPr>
              <w:t>01：存在已代办申报数据，不需要返回代办税费列表</w:t>
            </w:r>
          </w:p>
          <w:p w14:paraId="2AB2D22D">
            <w:pPr>
              <w:pStyle w:val="87"/>
              <w:rPr>
                <w:rFonts w:hint="default" w:ascii="Times New Roman" w:hAnsi="Times New Roman" w:eastAsia="宋体" w:cs="Times New Roman"/>
                <w:szCs w:val="21"/>
                <w:lang w:eastAsia="zh-Hans"/>
              </w:rPr>
            </w:pPr>
            <w:r>
              <w:rPr>
                <w:rFonts w:hint="default" w:ascii="Times New Roman" w:hAnsi="Times New Roman" w:eastAsia="宋体" w:cs="Times New Roman"/>
                <w:szCs w:val="21"/>
                <w:lang w:eastAsia="zh-Hans"/>
              </w:rPr>
              <w:t>02：无代办税费信息，不返回代办税费列表</w:t>
            </w:r>
          </w:p>
        </w:tc>
      </w:tr>
    </w:tbl>
    <w:p w14:paraId="5D2E85DE">
      <w:pPr>
        <w:rPr>
          <w:rFonts w:hint="default" w:ascii="Times New Roman" w:hAnsi="Times New Roman" w:eastAsia="宋体" w:cs="Times New Roman"/>
          <w:color w:val="000000"/>
          <w:sz w:val="22"/>
          <w:szCs w:val="24"/>
        </w:rPr>
      </w:pPr>
      <w:r>
        <w:rPr>
          <w:rFonts w:hint="default" w:ascii="Times New Roman" w:hAnsi="Times New Roman" w:eastAsia="宋体" w:cs="Times New Roman"/>
          <w:color w:val="000000"/>
          <w:sz w:val="22"/>
          <w:szCs w:val="24"/>
        </w:rPr>
        <w:t>出参说明：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77"/>
        <w:gridCol w:w="1509"/>
        <w:gridCol w:w="3369"/>
        <w:gridCol w:w="1628"/>
      </w:tblGrid>
      <w:tr w14:paraId="333AD37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shd w:val="clear" w:color="auto" w:fill="BFBFBF"/>
            <w:noWrap w:val="0"/>
            <w:vAlign w:val="center"/>
          </w:tcPr>
          <w:p w14:paraId="1050389E">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名称</w:t>
            </w:r>
          </w:p>
        </w:tc>
        <w:tc>
          <w:tcPr>
            <w:tcW w:w="900" w:type="pct"/>
            <w:shd w:val="clear" w:color="auto" w:fill="BFBFBF"/>
            <w:noWrap w:val="0"/>
            <w:vAlign w:val="center"/>
          </w:tcPr>
          <w:p w14:paraId="7047FEDC">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类型</w:t>
            </w:r>
          </w:p>
        </w:tc>
        <w:tc>
          <w:tcPr>
            <w:tcW w:w="2009" w:type="pct"/>
            <w:shd w:val="clear" w:color="auto" w:fill="BFBFBF"/>
            <w:noWrap w:val="0"/>
            <w:vAlign w:val="center"/>
          </w:tcPr>
          <w:p w14:paraId="3C910B54">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说明</w:t>
            </w:r>
          </w:p>
        </w:tc>
        <w:tc>
          <w:tcPr>
            <w:tcW w:w="971" w:type="pct"/>
            <w:shd w:val="clear" w:color="auto" w:fill="BFBFBF"/>
            <w:noWrap w:val="0"/>
            <w:vAlign w:val="center"/>
          </w:tcPr>
          <w:p w14:paraId="792844A7">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描述</w:t>
            </w:r>
          </w:p>
        </w:tc>
      </w:tr>
      <w:tr w14:paraId="2F425EB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noWrap w:val="0"/>
            <w:vAlign w:val="center"/>
          </w:tcPr>
          <w:p w14:paraId="78C99A29">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returncode</w:t>
            </w:r>
          </w:p>
        </w:tc>
        <w:tc>
          <w:tcPr>
            <w:tcW w:w="900" w:type="pct"/>
            <w:noWrap w:val="0"/>
            <w:vAlign w:val="center"/>
          </w:tcPr>
          <w:p w14:paraId="7DF922E0">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VARCHAR2</w:t>
            </w:r>
          </w:p>
        </w:tc>
        <w:tc>
          <w:tcPr>
            <w:tcW w:w="2009" w:type="pct"/>
            <w:noWrap w:val="0"/>
            <w:vAlign w:val="center"/>
          </w:tcPr>
          <w:p w14:paraId="7DEA37EE">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返回码</w:t>
            </w:r>
          </w:p>
        </w:tc>
        <w:tc>
          <w:tcPr>
            <w:tcW w:w="971" w:type="pct"/>
            <w:noWrap w:val="0"/>
            <w:vAlign w:val="center"/>
          </w:tcPr>
          <w:p w14:paraId="71918FC5">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必填</w:t>
            </w:r>
          </w:p>
        </w:tc>
      </w:tr>
      <w:tr w14:paraId="7203F33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119" w:type="pct"/>
            <w:noWrap w:val="0"/>
            <w:vAlign w:val="center"/>
          </w:tcPr>
          <w:p w14:paraId="3831B647">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returnmsg</w:t>
            </w:r>
          </w:p>
        </w:tc>
        <w:tc>
          <w:tcPr>
            <w:tcW w:w="900" w:type="pct"/>
            <w:noWrap w:val="0"/>
            <w:vAlign w:val="center"/>
          </w:tcPr>
          <w:p w14:paraId="67008DB4">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VARCHAR2</w:t>
            </w:r>
          </w:p>
        </w:tc>
        <w:tc>
          <w:tcPr>
            <w:tcW w:w="2009" w:type="pct"/>
            <w:noWrap w:val="0"/>
            <w:vAlign w:val="center"/>
          </w:tcPr>
          <w:p w14:paraId="56D7C7F7">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返回信息</w:t>
            </w:r>
          </w:p>
        </w:tc>
        <w:tc>
          <w:tcPr>
            <w:tcW w:w="971" w:type="pct"/>
            <w:noWrap w:val="0"/>
            <w:vAlign w:val="center"/>
          </w:tcPr>
          <w:p w14:paraId="64906178">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非必填</w:t>
            </w:r>
          </w:p>
        </w:tc>
      </w:tr>
    </w:tbl>
    <w:p w14:paraId="1F25F4F1">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请求业务报文样例：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B566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CC07EBE">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5F1ACB6B">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sz w:val="24"/>
                <w:szCs w:val="24"/>
              </w:rPr>
              <w:t> </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rPr>
              <w:t>"</w:t>
            </w:r>
            <w:r>
              <w:rPr>
                <w:rFonts w:hint="default" w:ascii="Times New Roman" w:hAnsi="Times New Roman" w:eastAsia="宋体" w:cs="Times New Roman"/>
                <w:bCs/>
                <w:lang w:eastAsia="zh-Hans"/>
              </w:rPr>
              <w:t>dbnsrdjxh</w:t>
            </w:r>
            <w:r>
              <w:rPr>
                <w:rFonts w:hint="default" w:ascii="Times New Roman" w:hAnsi="Times New Roman" w:eastAsia="宋体" w:cs="Times New Roman"/>
                <w:bCs/>
                <w:sz w:val="24"/>
                <w:szCs w:val="24"/>
              </w:rPr>
              <w:t>":"</w:t>
            </w:r>
            <w:r>
              <w:rPr>
                <w:rFonts w:hint="default" w:ascii="Times New Roman" w:hAnsi="Times New Roman" w:eastAsia="宋体" w:cs="Times New Roman"/>
                <w:bCs/>
              </w:rPr>
              <w:tab/>
            </w:r>
            <w:r>
              <w:rPr>
                <w:rFonts w:hint="default" w:ascii="Times New Roman" w:hAnsi="Times New Roman" w:eastAsia="宋体" w:cs="Times New Roman"/>
                <w:bCs/>
                <w:lang w:eastAsia="zh-Hans"/>
              </w:rPr>
              <w:t>代办纳税人登记序号</w:t>
            </w:r>
            <w:r>
              <w:rPr>
                <w:rFonts w:hint="default" w:ascii="Times New Roman" w:hAnsi="Times New Roman" w:eastAsia="宋体" w:cs="Times New Roman"/>
                <w:bCs/>
                <w:sz w:val="24"/>
                <w:szCs w:val="24"/>
              </w:rPr>
              <w:t>",</w:t>
            </w:r>
          </w:p>
          <w:p w14:paraId="5A85D227">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sz w:val="24"/>
                <w:szCs w:val="24"/>
              </w:rPr>
            </w:pPr>
            <w:r>
              <w:rPr>
                <w:rFonts w:hint="default" w:ascii="Times New Roman" w:hAnsi="Times New Roman" w:eastAsia="宋体" w:cs="Times New Roman"/>
                <w:bCs/>
                <w:sz w:val="24"/>
                <w:szCs w:val="24"/>
              </w:rPr>
              <w:t> </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rPr>
              <w:t>"</w:t>
            </w:r>
            <w:r>
              <w:rPr>
                <w:rFonts w:hint="default" w:ascii="Times New Roman" w:hAnsi="Times New Roman" w:eastAsia="宋体" w:cs="Times New Roman"/>
                <w:bCs/>
                <w:lang w:eastAsia="zh-Hans"/>
              </w:rPr>
              <w:t>dbnsrsbh</w:t>
            </w:r>
            <w:r>
              <w:rPr>
                <w:rFonts w:hint="default" w:ascii="Times New Roman" w:hAnsi="Times New Roman" w:eastAsia="宋体" w:cs="Times New Roman"/>
                <w:bCs/>
              </w:rPr>
              <w:tab/>
            </w:r>
            <w:r>
              <w:rPr>
                <w:rFonts w:hint="default" w:ascii="Times New Roman" w:hAnsi="Times New Roman" w:eastAsia="宋体" w:cs="Times New Roman"/>
                <w:bCs/>
                <w:sz w:val="24"/>
                <w:szCs w:val="24"/>
              </w:rPr>
              <w:t>":"</w:t>
            </w:r>
            <w:r>
              <w:rPr>
                <w:rFonts w:hint="default" w:ascii="Times New Roman" w:hAnsi="Times New Roman" w:eastAsia="宋体" w:cs="Times New Roman"/>
                <w:bCs/>
              </w:rPr>
              <w:tab/>
            </w:r>
            <w:r>
              <w:rPr>
                <w:rFonts w:hint="default" w:ascii="Times New Roman" w:hAnsi="Times New Roman" w:eastAsia="宋体" w:cs="Times New Roman"/>
                <w:bCs/>
                <w:lang w:eastAsia="zh-Hans"/>
              </w:rPr>
              <w:t>代办纳税人识别号</w:t>
            </w:r>
            <w:r>
              <w:rPr>
                <w:rFonts w:hint="default" w:ascii="Times New Roman" w:hAnsi="Times New Roman" w:eastAsia="宋体" w:cs="Times New Roman"/>
                <w:bCs/>
                <w:sz w:val="24"/>
                <w:szCs w:val="24"/>
              </w:rPr>
              <w:t>",</w:t>
            </w:r>
          </w:p>
          <w:p w14:paraId="7DC3F84F">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sz w:val="24"/>
                <w:szCs w:val="24"/>
                <w:lang w:eastAsia="zh-Hans"/>
              </w:rPr>
            </w:pPr>
            <w:r>
              <w:rPr>
                <w:rFonts w:hint="default" w:ascii="Times New Roman" w:hAnsi="Times New Roman" w:eastAsia="宋体" w:cs="Times New Roman"/>
                <w:bCs/>
                <w:sz w:val="24"/>
                <w:szCs w:val="24"/>
              </w:rPr>
              <w:t> </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lang w:eastAsia="zh-Hans"/>
              </w:rPr>
              <w:t>"</w:t>
            </w:r>
            <w:r>
              <w:rPr>
                <w:rFonts w:hint="default" w:ascii="Times New Roman" w:hAnsi="Times New Roman" w:eastAsia="宋体" w:cs="Times New Roman"/>
                <w:bCs/>
                <w:spacing w:val="0"/>
                <w:sz w:val="24"/>
                <w:szCs w:val="24"/>
                <w:shd w:val="clear"/>
                <w:lang w:val="en-US" w:eastAsia="zh-Hans"/>
              </w:rPr>
              <w:t>ydbwdbsfzt</w:t>
            </w:r>
            <w:r>
              <w:rPr>
                <w:rFonts w:hint="default" w:ascii="Times New Roman" w:hAnsi="Times New Roman" w:eastAsia="宋体" w:cs="Times New Roman"/>
                <w:bCs/>
                <w:sz w:val="24"/>
                <w:szCs w:val="24"/>
                <w:lang w:eastAsia="zh-Hans"/>
              </w:rPr>
              <w:t>":"</w:t>
            </w:r>
            <w:r>
              <w:rPr>
                <w:rFonts w:hint="default" w:ascii="Times New Roman" w:hAnsi="Times New Roman" w:eastAsia="宋体" w:cs="Times New Roman"/>
                <w:bCs/>
                <w:sz w:val="24"/>
                <w:szCs w:val="24"/>
                <w:lang w:val="en-US" w:eastAsia="zh-Hans"/>
              </w:rPr>
              <w:t>应代办未代办税费状态</w:t>
            </w:r>
            <w:r>
              <w:rPr>
                <w:rFonts w:hint="default" w:ascii="Times New Roman" w:hAnsi="Times New Roman" w:eastAsia="宋体" w:cs="Times New Roman"/>
                <w:bCs/>
                <w:sz w:val="24"/>
                <w:szCs w:val="24"/>
                <w:lang w:eastAsia="zh-Hans"/>
              </w:rPr>
              <w:t>"</w:t>
            </w:r>
          </w:p>
          <w:p w14:paraId="00EC434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vertAlign w:val="baseline"/>
              </w:rPr>
            </w:pPr>
            <w:r>
              <w:rPr>
                <w:rFonts w:hint="default" w:ascii="Times New Roman" w:hAnsi="Times New Roman" w:eastAsia="宋体" w:cs="Times New Roman"/>
                <w:bCs/>
              </w:rPr>
              <w:t>}</w:t>
            </w:r>
          </w:p>
        </w:tc>
      </w:tr>
    </w:tbl>
    <w:p w14:paraId="0B006E68">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返回业务报文样例：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993A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C0ADE2B">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6414E3C6">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"Response":{</w:t>
            </w:r>
          </w:p>
          <w:p w14:paraId="63AAB406">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"RequestId":"系统自动生成ID",</w:t>
            </w:r>
          </w:p>
          <w:p w14:paraId="39DCD6A6">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"Data":{</w:t>
            </w:r>
          </w:p>
          <w:p w14:paraId="62F64EC9">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"returncode":"00",</w:t>
            </w:r>
          </w:p>
          <w:p w14:paraId="78F16AA5">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"returnmsg":"成功"</w:t>
            </w:r>
          </w:p>
          <w:p w14:paraId="7FE459A9">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22F5C223">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25CE4CFC">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vertAlign w:val="baseline"/>
              </w:rPr>
            </w:pPr>
            <w:r>
              <w:rPr>
                <w:rFonts w:hint="default" w:ascii="Times New Roman" w:hAnsi="Times New Roman" w:eastAsia="宋体" w:cs="Times New Roman"/>
                <w:bCs/>
              </w:rPr>
              <w:t>}</w:t>
            </w:r>
          </w:p>
        </w:tc>
      </w:tr>
    </w:tbl>
    <w:p w14:paraId="07CEC3D3">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请求失败返回报文示例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747C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3418018">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0BE6FE09">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 xml:space="preserve">   "Response": {</w:t>
            </w:r>
          </w:p>
          <w:p w14:paraId="03D5DE8F">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"RequestId": "16位随机数字和字母组合",</w:t>
            </w:r>
          </w:p>
          <w:p w14:paraId="572038FF">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"Error": {</w:t>
            </w:r>
          </w:p>
          <w:p w14:paraId="1C040B76">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"Code": "01",</w:t>
            </w:r>
          </w:p>
          <w:p w14:paraId="58243A83">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"Message": "错误说明"</w:t>
            </w:r>
          </w:p>
          <w:p w14:paraId="4BF43CA9">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w:t>
            </w:r>
          </w:p>
          <w:p w14:paraId="3671346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w:t>
            </w:r>
          </w:p>
          <w:p w14:paraId="5DFBEE2D">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vertAlign w:val="baseline"/>
              </w:rPr>
            </w:pPr>
            <w:r>
              <w:rPr>
                <w:rFonts w:hint="default" w:ascii="Times New Roman" w:hAnsi="Times New Roman" w:eastAsia="宋体" w:cs="Times New Roman"/>
                <w:bCs/>
              </w:rPr>
              <w:t>}</w:t>
            </w:r>
          </w:p>
        </w:tc>
      </w:tr>
    </w:tbl>
    <w:p w14:paraId="60D49633">
      <w:pPr>
        <w:pStyle w:val="4"/>
        <w:numPr>
          <w:ilvl w:val="2"/>
          <w:numId w:val="0"/>
        </w:numPr>
        <w:spacing w:before="156" w:after="156"/>
        <w:rPr>
          <w:rFonts w:hint="default" w:ascii="Times New Roman" w:hAnsi="Times New Roman" w:eastAsia="Heiti SC Medium" w:cs="Times New Roman"/>
          <w:color w:val="000000"/>
          <w:sz w:val="22"/>
          <w:szCs w:val="22"/>
          <w:lang w:val="en-US" w:eastAsia="zh-CN"/>
        </w:rPr>
      </w:pPr>
      <w:bookmarkStart w:id="205" w:name="_Toc1410"/>
      <w:r>
        <w:rPr>
          <w:rFonts w:hint="default" w:ascii="Times New Roman" w:hAnsi="Times New Roman" w:cs="Times New Roman"/>
          <w:color w:val="000000"/>
          <w:sz w:val="22"/>
          <w:szCs w:val="22"/>
          <w:lang w:val="en-US" w:eastAsia="zh-CN"/>
        </w:rPr>
        <w:t>5.2.16 涉税专业服务信息初始化</w:t>
      </w:r>
      <w:bookmarkEnd w:id="205"/>
    </w:p>
    <w:p w14:paraId="20647E75">
      <w:pPr>
        <w:spacing w:before="156" w:beforeLines="50" w:after="31" w:afterLines="10"/>
        <w:rPr>
          <w:rFonts w:hint="default" w:ascii="Times New Roman" w:hAnsi="Times New Roman" w:eastAsia="Songti SC" w:cs="Times New Roman"/>
          <w:color w:val="000000"/>
          <w:sz w:val="24"/>
          <w:szCs w:val="24"/>
          <w:lang w:val="en-US" w:eastAsia="zh-CN"/>
        </w:rPr>
      </w:pPr>
      <w:r>
        <w:rPr>
          <w:rFonts w:hint="default" w:ascii="Times New Roman" w:hAnsi="Times New Roman" w:eastAsia="Songti SC" w:cs="Times New Roman"/>
          <w:color w:val="000000"/>
          <w:sz w:val="24"/>
          <w:szCs w:val="24"/>
        </w:rPr>
        <w:t>接口描述：</w:t>
      </w:r>
      <w:r>
        <w:rPr>
          <w:rFonts w:hint="default" w:ascii="Times New Roman" w:hAnsi="Times New Roman" w:cs="Times New Roman"/>
          <w:color w:val="000000"/>
          <w:lang w:val="en-US" w:eastAsia="zh-CN"/>
        </w:rPr>
        <w:t>控制接口用于企业</w:t>
      </w:r>
      <w:r>
        <w:rPr>
          <w:rFonts w:hint="default" w:ascii="Times New Roman" w:hAnsi="Times New Roman" w:cs="Times New Roman"/>
          <w:color w:val="000000"/>
        </w:rPr>
        <w:t>初始化</w:t>
      </w:r>
      <w:r>
        <w:rPr>
          <w:rFonts w:hint="default" w:ascii="Times New Roman" w:hAnsi="Times New Roman" w:cs="Times New Roman"/>
          <w:color w:val="000000"/>
          <w:sz w:val="22"/>
          <w:szCs w:val="22"/>
          <w:lang w:val="en-US" w:eastAsia="zh-CN"/>
        </w:rPr>
        <w:t>涉税专业服务信息，初始化后可进行沙箱涉税务服务发票开具上传测试</w:t>
      </w:r>
      <w:r>
        <w:rPr>
          <w:rFonts w:hint="default" w:ascii="Times New Roman" w:hAnsi="Times New Roman" w:cs="Times New Roman"/>
          <w:color w:val="000000"/>
          <w:lang w:val="en-US" w:eastAsia="zh-CN"/>
        </w:rPr>
        <w:t>。</w:t>
      </w:r>
    </w:p>
    <w:p w14:paraId="30762102">
      <w:pPr>
        <w:spacing w:before="156" w:beforeLines="50" w:after="31" w:afterLines="10"/>
        <w:rPr>
          <w:rFonts w:hint="default" w:ascii="Times New Roman" w:hAnsi="Times New Roman" w:eastAsia="Songti SC" w:cs="Times New Roman"/>
          <w:color w:val="000000"/>
          <w:sz w:val="24"/>
          <w:szCs w:val="24"/>
          <w:lang w:val="en-US"/>
        </w:rPr>
      </w:pPr>
      <w:r>
        <w:rPr>
          <w:rFonts w:hint="default" w:ascii="Times New Roman" w:hAnsi="Times New Roman" w:eastAsia="Songti SC" w:cs="Times New Roman"/>
          <w:color w:val="000000"/>
          <w:sz w:val="24"/>
          <w:szCs w:val="24"/>
        </w:rPr>
        <w:t>接口编码：</w:t>
      </w:r>
      <w:r>
        <w:rPr>
          <w:rFonts w:hint="default" w:ascii="Times New Roman" w:hAnsi="Times New Roman" w:eastAsia="Songti SC" w:cs="Times New Roman"/>
          <w:color w:val="000000"/>
          <w:sz w:val="24"/>
          <w:szCs w:val="24"/>
          <w:lang w:val="en-US" w:eastAsia="zh-CN"/>
        </w:rPr>
        <w:t>LQSX</w:t>
      </w:r>
      <w:r>
        <w:rPr>
          <w:rFonts w:hint="default" w:ascii="Times New Roman" w:hAnsi="Times New Roman" w:cs="Times New Roman"/>
          <w:color w:val="000000"/>
        </w:rPr>
        <w:t>_</w:t>
      </w:r>
      <w:r>
        <w:rPr>
          <w:rFonts w:hint="default" w:ascii="Times New Roman" w:hAnsi="Times New Roman" w:eastAsia="Songti SC" w:cs="Times New Roman"/>
          <w:color w:val="000000"/>
          <w:sz w:val="24"/>
          <w:szCs w:val="24"/>
          <w:lang w:val="en-US" w:eastAsia="zh-CN"/>
        </w:rPr>
        <w:t>SWZJ_GT4_</w:t>
      </w:r>
      <w:r>
        <w:rPr>
          <w:rFonts w:hint="default" w:ascii="Times New Roman" w:hAnsi="Times New Roman" w:cs="Times New Roman"/>
          <w:color w:val="000000"/>
          <w:sz w:val="24"/>
          <w:szCs w:val="24"/>
          <w:lang w:val="en-US" w:eastAsia="zh-CN"/>
        </w:rPr>
        <w:t>SSZYFWXXCSH</w:t>
      </w:r>
    </w:p>
    <w:p w14:paraId="799531C3">
      <w:pPr>
        <w:spacing w:before="156" w:beforeLines="50" w:after="31" w:afterLines="10"/>
        <w:rPr>
          <w:rFonts w:hint="default" w:ascii="Times New Roman" w:hAnsi="Times New Roman" w:eastAsia="Songti SC" w:cs="Times New Roman"/>
          <w:color w:val="000000"/>
          <w:sz w:val="24"/>
          <w:szCs w:val="24"/>
        </w:rPr>
      </w:pPr>
      <w:r>
        <w:rPr>
          <w:rFonts w:hint="default" w:ascii="Times New Roman" w:hAnsi="Times New Roman" w:eastAsia="Songti SC" w:cs="Times New Roman"/>
          <w:color w:val="000000"/>
          <w:sz w:val="24"/>
          <w:szCs w:val="24"/>
        </w:rPr>
        <w:t>返回格式：json</w:t>
      </w:r>
    </w:p>
    <w:p w14:paraId="0FC8561C">
      <w:pPr>
        <w:spacing w:before="156" w:beforeLines="50" w:after="31" w:afterLines="10"/>
        <w:rPr>
          <w:rFonts w:hint="default" w:ascii="Times New Roman" w:hAnsi="Times New Roman" w:eastAsia="Songti SC" w:cs="Times New Roman"/>
          <w:color w:val="000000"/>
          <w:sz w:val="24"/>
          <w:szCs w:val="24"/>
        </w:rPr>
      </w:pPr>
      <w:r>
        <w:rPr>
          <w:rFonts w:hint="default" w:ascii="Times New Roman" w:hAnsi="Times New Roman" w:eastAsia="Songti SC" w:cs="Times New Roman"/>
          <w:color w:val="000000"/>
          <w:sz w:val="24"/>
          <w:szCs w:val="24"/>
        </w:rPr>
        <w:t>请求方式：http post</w:t>
      </w:r>
    </w:p>
    <w:p w14:paraId="6DEE9A5C">
      <w:pPr>
        <w:spacing w:before="156" w:beforeLines="50" w:after="31" w:afterLines="10"/>
        <w:rPr>
          <w:rFonts w:hint="default" w:ascii="Times New Roman" w:hAnsi="Times New Roman" w:eastAsia="Songti SC" w:cs="Times New Roman"/>
          <w:color w:val="000000"/>
          <w:sz w:val="24"/>
          <w:szCs w:val="24"/>
        </w:rPr>
      </w:pPr>
      <w:r>
        <w:rPr>
          <w:rFonts w:hint="default" w:ascii="Times New Roman" w:hAnsi="Times New Roman" w:eastAsia="Songti SC" w:cs="Times New Roman"/>
          <w:color w:val="000000"/>
          <w:sz w:val="24"/>
          <w:szCs w:val="24"/>
        </w:rPr>
        <w:t>入参说明：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8"/>
        <w:gridCol w:w="1548"/>
        <w:gridCol w:w="3369"/>
        <w:gridCol w:w="1628"/>
      </w:tblGrid>
      <w:tr w14:paraId="7C6FB0A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BFBFBF"/>
            <w:noWrap w:val="0"/>
            <w:vAlign w:val="center"/>
          </w:tcPr>
          <w:p w14:paraId="29EB46DF">
            <w:pPr>
              <w:pStyle w:val="87"/>
              <w:rPr>
                <w:rFonts w:hint="default" w:ascii="Times New Roman" w:hAnsi="Times New Roman" w:cs="Times New Roman"/>
              </w:rPr>
            </w:pPr>
            <w:r>
              <w:rPr>
                <w:rFonts w:hint="default" w:ascii="Times New Roman" w:hAnsi="Times New Roman" w:cs="Times New Roman"/>
              </w:rPr>
              <w:t>名称</w:t>
            </w:r>
          </w:p>
        </w:tc>
        <w:tc>
          <w:tcPr>
            <w:tcW w:w="923" w:type="pct"/>
            <w:shd w:val="clear" w:color="auto" w:fill="BFBFBF"/>
            <w:noWrap w:val="0"/>
            <w:vAlign w:val="center"/>
          </w:tcPr>
          <w:p w14:paraId="3006A9FC">
            <w:pPr>
              <w:pStyle w:val="87"/>
              <w:rPr>
                <w:rFonts w:hint="default" w:ascii="Times New Roman" w:hAnsi="Times New Roman" w:cs="Times New Roman"/>
              </w:rPr>
            </w:pPr>
            <w:r>
              <w:rPr>
                <w:rFonts w:hint="default" w:ascii="Times New Roman" w:hAnsi="Times New Roman" w:cs="Times New Roman"/>
              </w:rPr>
              <w:t>类型</w:t>
            </w:r>
          </w:p>
        </w:tc>
        <w:tc>
          <w:tcPr>
            <w:tcW w:w="2009" w:type="pct"/>
            <w:shd w:val="clear" w:color="auto" w:fill="BFBFBF"/>
            <w:noWrap w:val="0"/>
            <w:vAlign w:val="center"/>
          </w:tcPr>
          <w:p w14:paraId="1634267E">
            <w:pPr>
              <w:pStyle w:val="87"/>
              <w:rPr>
                <w:rFonts w:hint="default" w:ascii="Times New Roman" w:hAnsi="Times New Roman" w:cs="Times New Roman"/>
              </w:rPr>
            </w:pPr>
            <w:r>
              <w:rPr>
                <w:rFonts w:hint="default" w:ascii="Times New Roman" w:hAnsi="Times New Roman" w:cs="Times New Roman"/>
              </w:rPr>
              <w:t>说明</w:t>
            </w:r>
          </w:p>
        </w:tc>
        <w:tc>
          <w:tcPr>
            <w:tcW w:w="971" w:type="pct"/>
            <w:shd w:val="clear" w:color="auto" w:fill="BFBFBF"/>
            <w:noWrap w:val="0"/>
            <w:vAlign w:val="center"/>
          </w:tcPr>
          <w:p w14:paraId="715BCBAF">
            <w:pPr>
              <w:pStyle w:val="87"/>
              <w:rPr>
                <w:rFonts w:hint="default" w:ascii="Times New Roman" w:hAnsi="Times New Roman" w:cs="Times New Roman"/>
              </w:rPr>
            </w:pPr>
            <w:r>
              <w:rPr>
                <w:rFonts w:hint="default" w:ascii="Times New Roman" w:hAnsi="Times New Roman" w:cs="Times New Roman"/>
              </w:rPr>
              <w:t>是否必填</w:t>
            </w:r>
          </w:p>
        </w:tc>
      </w:tr>
      <w:tr w14:paraId="0CB8455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auto"/>
            <w:noWrap w:val="0"/>
            <w:vAlign w:val="center"/>
          </w:tcPr>
          <w:p w14:paraId="4CF5F039">
            <w:pPr>
              <w:pStyle w:val="87"/>
              <w:rPr>
                <w:rFonts w:hint="default" w:ascii="Times New Roman" w:hAnsi="Times New Roman" w:eastAsia="宋体" w:cs="Times New Roman"/>
                <w:kern w:val="2"/>
                <w:sz w:val="21"/>
                <w:szCs w:val="20"/>
                <w:lang w:val="en-US" w:eastAsia="zh-Hans" w:bidi="ar-SA"/>
              </w:rPr>
            </w:pPr>
            <w:r>
              <w:rPr>
                <w:rFonts w:hint="default" w:ascii="Times New Roman" w:hAnsi="Times New Roman" w:eastAsia="宋体" w:cs="Times New Roman"/>
                <w:sz w:val="21"/>
                <w:szCs w:val="20"/>
                <w:lang w:val="en-US" w:eastAsia="zh-CN"/>
              </w:rPr>
              <w:t>strdjxh</w:t>
            </w:r>
          </w:p>
        </w:tc>
        <w:tc>
          <w:tcPr>
            <w:tcW w:w="923" w:type="pct"/>
            <w:shd w:val="clear" w:color="auto" w:fill="auto"/>
            <w:noWrap w:val="0"/>
            <w:vAlign w:val="center"/>
          </w:tcPr>
          <w:p w14:paraId="27A65306">
            <w:pPr>
              <w:pStyle w:val="87"/>
              <w:rPr>
                <w:rFonts w:hint="default" w:ascii="Times New Roman" w:hAnsi="Times New Roman" w:eastAsia="宋体" w:cs="Times New Roman"/>
                <w:kern w:val="2"/>
                <w:sz w:val="21"/>
                <w:szCs w:val="20"/>
                <w:lang w:val="en-US" w:eastAsia="zh-Hans" w:bidi="ar-SA"/>
              </w:rPr>
            </w:pPr>
            <w:r>
              <w:rPr>
                <w:rFonts w:hint="default" w:ascii="Times New Roman" w:hAnsi="Times New Roman" w:eastAsia="宋体" w:cs="Times New Roman"/>
                <w:sz w:val="21"/>
                <w:szCs w:val="20"/>
                <w:lang w:val="en-US" w:eastAsia="zh-Hans"/>
              </w:rPr>
              <w:t>varchar</w:t>
            </w:r>
          </w:p>
        </w:tc>
        <w:tc>
          <w:tcPr>
            <w:tcW w:w="2009" w:type="pct"/>
            <w:shd w:val="clear" w:color="auto" w:fill="auto"/>
            <w:noWrap w:val="0"/>
            <w:vAlign w:val="center"/>
          </w:tcPr>
          <w:p w14:paraId="4C1BD6AD">
            <w:pPr>
              <w:pStyle w:val="87"/>
              <w:rPr>
                <w:rFonts w:hint="default" w:ascii="Times New Roman" w:hAnsi="Times New Roman" w:eastAsia="宋体" w:cs="Times New Roman"/>
                <w:sz w:val="21"/>
                <w:szCs w:val="20"/>
                <w:lang w:val="en-US" w:eastAsia="zh-CN"/>
              </w:rPr>
            </w:pPr>
            <w:r>
              <w:rPr>
                <w:rFonts w:hint="default" w:ascii="Times New Roman" w:hAnsi="Times New Roman" w:eastAsia="宋体" w:cs="Times New Roman"/>
                <w:sz w:val="21"/>
                <w:szCs w:val="20"/>
                <w:lang w:val="en-US" w:eastAsia="zh-CN"/>
              </w:rPr>
              <w:t>受托人登记序号</w:t>
            </w:r>
          </w:p>
          <w:p w14:paraId="1D3B4950">
            <w:pPr>
              <w:pStyle w:val="87"/>
              <w:rPr>
                <w:rFonts w:hint="default" w:ascii="Times New Roman" w:hAnsi="Times New Roman" w:eastAsia="宋体" w:cs="Times New Roman"/>
                <w:kern w:val="2"/>
                <w:sz w:val="21"/>
                <w:szCs w:val="20"/>
                <w:lang w:val="en-US" w:eastAsia="zh-Hans" w:bidi="ar-SA"/>
              </w:rPr>
            </w:pPr>
            <w:r>
              <w:rPr>
                <w:rFonts w:hint="default" w:ascii="Times New Roman" w:hAnsi="Times New Roman" w:eastAsia="宋体" w:cs="Times New Roman"/>
                <w:sz w:val="21"/>
                <w:szCs w:val="20"/>
                <w:lang w:val="en-US" w:eastAsia="zh-CN"/>
              </w:rPr>
              <w:t>（销售方登记序号）</w:t>
            </w:r>
          </w:p>
        </w:tc>
        <w:tc>
          <w:tcPr>
            <w:tcW w:w="971" w:type="pct"/>
            <w:shd w:val="clear" w:color="auto" w:fill="auto"/>
            <w:noWrap w:val="0"/>
            <w:vAlign w:val="center"/>
          </w:tcPr>
          <w:p w14:paraId="5B166720">
            <w:pPr>
              <w:pStyle w:val="87"/>
              <w:rPr>
                <w:rFonts w:hint="default" w:ascii="Times New Roman" w:hAnsi="Times New Roman" w:eastAsia="宋体" w:cs="Times New Roman"/>
                <w:kern w:val="2"/>
                <w:sz w:val="21"/>
                <w:szCs w:val="20"/>
                <w:lang w:val="en-US" w:eastAsia="zh-Hans" w:bidi="ar-SA"/>
              </w:rPr>
            </w:pPr>
            <w:r>
              <w:rPr>
                <w:rFonts w:hint="default" w:ascii="Times New Roman" w:hAnsi="Times New Roman" w:eastAsia="宋体" w:cs="Times New Roman"/>
                <w:sz w:val="21"/>
                <w:szCs w:val="20"/>
                <w:lang w:val="en-US" w:eastAsia="zh-Hans"/>
              </w:rPr>
              <w:t>必填</w:t>
            </w:r>
          </w:p>
        </w:tc>
      </w:tr>
      <w:tr w14:paraId="3BA9A6F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auto"/>
            <w:noWrap w:val="0"/>
            <w:vAlign w:val="center"/>
          </w:tcPr>
          <w:p w14:paraId="560C4CAD">
            <w:pPr>
              <w:pStyle w:val="87"/>
              <w:rPr>
                <w:rFonts w:hint="default" w:ascii="Times New Roman" w:hAnsi="Times New Roman" w:eastAsia="宋体" w:cs="Times New Roman"/>
                <w:kern w:val="2"/>
                <w:sz w:val="21"/>
                <w:szCs w:val="20"/>
                <w:lang w:val="en-US" w:eastAsia="zh-Hans" w:bidi="ar-SA"/>
              </w:rPr>
            </w:pPr>
            <w:r>
              <w:rPr>
                <w:rFonts w:hint="default" w:ascii="Times New Roman" w:hAnsi="Times New Roman" w:eastAsia="宋体" w:cs="Times New Roman"/>
                <w:sz w:val="21"/>
                <w:szCs w:val="20"/>
                <w:lang w:val="en-US" w:eastAsia="zh-CN"/>
              </w:rPr>
              <w:t>wtrtyshxydm</w:t>
            </w:r>
          </w:p>
        </w:tc>
        <w:tc>
          <w:tcPr>
            <w:tcW w:w="923" w:type="pct"/>
            <w:shd w:val="clear" w:color="auto" w:fill="auto"/>
            <w:noWrap w:val="0"/>
            <w:vAlign w:val="center"/>
          </w:tcPr>
          <w:p w14:paraId="422D2125">
            <w:pPr>
              <w:pStyle w:val="87"/>
              <w:rPr>
                <w:rFonts w:hint="default" w:ascii="Times New Roman" w:hAnsi="Times New Roman" w:eastAsia="宋体" w:cs="Times New Roman"/>
                <w:kern w:val="2"/>
                <w:sz w:val="21"/>
                <w:szCs w:val="20"/>
                <w:lang w:val="en-US" w:eastAsia="zh-Hans" w:bidi="ar-SA"/>
              </w:rPr>
            </w:pPr>
            <w:r>
              <w:rPr>
                <w:rFonts w:hint="default" w:ascii="Times New Roman" w:hAnsi="Times New Roman" w:eastAsia="宋体" w:cs="Times New Roman"/>
                <w:sz w:val="21"/>
                <w:szCs w:val="20"/>
                <w:lang w:val="en-US" w:eastAsia="zh-Hans"/>
              </w:rPr>
              <w:t>varchar</w:t>
            </w:r>
          </w:p>
        </w:tc>
        <w:tc>
          <w:tcPr>
            <w:tcW w:w="2009" w:type="pct"/>
            <w:shd w:val="clear" w:color="auto" w:fill="auto"/>
            <w:noWrap w:val="0"/>
            <w:vAlign w:val="center"/>
          </w:tcPr>
          <w:p w14:paraId="308BC255">
            <w:pPr>
              <w:pStyle w:val="87"/>
              <w:rPr>
                <w:rFonts w:hint="default" w:ascii="Times New Roman" w:hAnsi="Times New Roman" w:eastAsia="宋体" w:cs="Times New Roman"/>
                <w:kern w:val="2"/>
                <w:sz w:val="21"/>
                <w:szCs w:val="20"/>
                <w:lang w:val="en-US" w:eastAsia="zh-CN" w:bidi="ar-SA"/>
              </w:rPr>
            </w:pPr>
            <w:r>
              <w:rPr>
                <w:rFonts w:hint="default" w:ascii="Times New Roman" w:hAnsi="Times New Roman" w:eastAsia="宋体" w:cs="Times New Roman"/>
                <w:sz w:val="21"/>
                <w:szCs w:val="20"/>
                <w:lang w:val="en-US" w:eastAsia="zh-CN"/>
              </w:rPr>
              <w:t>委托人统一社会信用代码</w:t>
            </w:r>
            <w:r>
              <w:rPr>
                <w:rFonts w:hint="default" w:ascii="Times New Roman" w:hAnsi="Times New Roman" w:eastAsia="宋体" w:cs="Times New Roman"/>
                <w:sz w:val="21"/>
                <w:szCs w:val="20"/>
                <w:lang w:val="en-US" w:eastAsia="zh-CN"/>
              </w:rPr>
              <w:br w:type="textWrapping"/>
            </w:r>
            <w:r>
              <w:rPr>
                <w:rFonts w:hint="default" w:ascii="Times New Roman" w:hAnsi="Times New Roman" w:eastAsia="宋体" w:cs="Times New Roman"/>
                <w:sz w:val="21"/>
                <w:szCs w:val="20"/>
                <w:lang w:val="en-US" w:eastAsia="zh-CN"/>
              </w:rPr>
              <w:t>（购买方纳税人识别号）</w:t>
            </w:r>
          </w:p>
        </w:tc>
        <w:tc>
          <w:tcPr>
            <w:tcW w:w="971" w:type="pct"/>
            <w:shd w:val="clear" w:color="auto" w:fill="auto"/>
            <w:noWrap w:val="0"/>
            <w:vAlign w:val="center"/>
          </w:tcPr>
          <w:p w14:paraId="3D638CD2">
            <w:pPr>
              <w:pStyle w:val="87"/>
              <w:rPr>
                <w:rFonts w:hint="default" w:ascii="Times New Roman" w:hAnsi="Times New Roman" w:eastAsia="宋体" w:cs="Times New Roman"/>
                <w:kern w:val="2"/>
                <w:sz w:val="21"/>
                <w:szCs w:val="20"/>
                <w:lang w:val="en-US" w:eastAsia="zh-Hans" w:bidi="ar-SA"/>
              </w:rPr>
            </w:pPr>
            <w:r>
              <w:rPr>
                <w:rFonts w:hint="default" w:ascii="Times New Roman" w:hAnsi="Times New Roman" w:eastAsia="宋体" w:cs="Times New Roman"/>
                <w:sz w:val="21"/>
                <w:szCs w:val="20"/>
                <w:lang w:val="en-US" w:eastAsia="zh-Hans"/>
              </w:rPr>
              <w:t>必填</w:t>
            </w:r>
          </w:p>
        </w:tc>
      </w:tr>
      <w:tr w14:paraId="1DEBA7B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auto"/>
            <w:noWrap w:val="0"/>
            <w:vAlign w:val="center"/>
          </w:tcPr>
          <w:p w14:paraId="731F5C8D">
            <w:pPr>
              <w:pStyle w:val="87"/>
              <w:rPr>
                <w:rFonts w:hint="default" w:ascii="Times New Roman" w:hAnsi="Times New Roman" w:eastAsia="宋体" w:cs="Times New Roman"/>
                <w:kern w:val="2"/>
                <w:sz w:val="21"/>
                <w:szCs w:val="20"/>
                <w:lang w:val="en-US" w:eastAsia="zh-CN" w:bidi="ar-SA"/>
              </w:rPr>
            </w:pPr>
            <w:r>
              <w:rPr>
                <w:rFonts w:hint="default" w:ascii="Times New Roman" w:hAnsi="Times New Roman" w:eastAsia="宋体" w:cs="Times New Roman"/>
                <w:sz w:val="21"/>
                <w:szCs w:val="20"/>
                <w:lang w:val="en-US" w:eastAsia="zh-CN"/>
              </w:rPr>
              <w:t>wtrmc</w:t>
            </w:r>
          </w:p>
        </w:tc>
        <w:tc>
          <w:tcPr>
            <w:tcW w:w="923" w:type="pct"/>
            <w:shd w:val="clear" w:color="auto" w:fill="auto"/>
            <w:noWrap w:val="0"/>
            <w:vAlign w:val="center"/>
          </w:tcPr>
          <w:p w14:paraId="44F6792E">
            <w:pPr>
              <w:pStyle w:val="87"/>
              <w:rPr>
                <w:rFonts w:hint="default" w:ascii="Times New Roman" w:hAnsi="Times New Roman" w:eastAsia="宋体" w:cs="Times New Roman"/>
                <w:kern w:val="2"/>
                <w:sz w:val="21"/>
                <w:szCs w:val="20"/>
                <w:lang w:val="en-US" w:eastAsia="zh-Hans" w:bidi="ar-SA"/>
              </w:rPr>
            </w:pPr>
            <w:r>
              <w:rPr>
                <w:rFonts w:hint="default" w:ascii="Times New Roman" w:hAnsi="Times New Roman" w:eastAsia="宋体" w:cs="Times New Roman"/>
                <w:sz w:val="21"/>
                <w:szCs w:val="20"/>
                <w:lang w:val="en-US" w:eastAsia="zh-Hans"/>
              </w:rPr>
              <w:t>varchar2</w:t>
            </w:r>
          </w:p>
        </w:tc>
        <w:tc>
          <w:tcPr>
            <w:tcW w:w="2009" w:type="pct"/>
            <w:shd w:val="clear" w:color="auto" w:fill="auto"/>
            <w:noWrap w:val="0"/>
            <w:vAlign w:val="center"/>
          </w:tcPr>
          <w:p w14:paraId="0EDD7E2A">
            <w:pPr>
              <w:pStyle w:val="87"/>
              <w:rPr>
                <w:rFonts w:hint="default" w:ascii="Times New Roman" w:hAnsi="Times New Roman" w:eastAsia="宋体" w:cs="Times New Roman"/>
                <w:kern w:val="2"/>
                <w:sz w:val="21"/>
                <w:szCs w:val="20"/>
                <w:lang w:val="en-US" w:eastAsia="zh-CN" w:bidi="ar-SA"/>
              </w:rPr>
            </w:pPr>
            <w:r>
              <w:rPr>
                <w:rFonts w:hint="default" w:ascii="Times New Roman" w:hAnsi="Times New Roman" w:eastAsia="宋体" w:cs="Times New Roman"/>
                <w:sz w:val="21"/>
                <w:szCs w:val="20"/>
                <w:lang w:val="en-US" w:eastAsia="zh-CN"/>
              </w:rPr>
              <w:t>委托人名称</w:t>
            </w:r>
            <w:r>
              <w:rPr>
                <w:rFonts w:hint="default" w:ascii="Times New Roman" w:hAnsi="Times New Roman" w:eastAsia="宋体" w:cs="Times New Roman"/>
                <w:sz w:val="21"/>
                <w:szCs w:val="20"/>
                <w:lang w:val="en-US" w:eastAsia="zh-CN"/>
              </w:rPr>
              <w:br w:type="textWrapping"/>
            </w:r>
            <w:r>
              <w:rPr>
                <w:rFonts w:hint="default" w:ascii="Times New Roman" w:hAnsi="Times New Roman" w:eastAsia="宋体" w:cs="Times New Roman"/>
                <w:sz w:val="21"/>
                <w:szCs w:val="20"/>
                <w:lang w:val="en-US" w:eastAsia="zh-CN"/>
              </w:rPr>
              <w:t>（购买方名称）</w:t>
            </w:r>
          </w:p>
        </w:tc>
        <w:tc>
          <w:tcPr>
            <w:tcW w:w="971" w:type="pct"/>
            <w:shd w:val="clear" w:color="auto" w:fill="auto"/>
            <w:noWrap w:val="0"/>
            <w:vAlign w:val="center"/>
          </w:tcPr>
          <w:p w14:paraId="68B201F3">
            <w:pPr>
              <w:pStyle w:val="87"/>
              <w:rPr>
                <w:rFonts w:hint="default" w:ascii="Times New Roman" w:hAnsi="Times New Roman" w:eastAsia="宋体" w:cs="Times New Roman"/>
                <w:kern w:val="2"/>
                <w:sz w:val="21"/>
                <w:szCs w:val="20"/>
                <w:lang w:val="en-US" w:eastAsia="zh-Hans" w:bidi="ar-SA"/>
              </w:rPr>
            </w:pPr>
            <w:r>
              <w:rPr>
                <w:rFonts w:hint="default" w:ascii="Times New Roman" w:hAnsi="Times New Roman" w:eastAsia="宋体" w:cs="Times New Roman"/>
                <w:sz w:val="21"/>
                <w:szCs w:val="20"/>
                <w:lang w:val="en-US" w:eastAsia="zh-Hans"/>
              </w:rPr>
              <w:t>必填</w:t>
            </w:r>
          </w:p>
        </w:tc>
      </w:tr>
    </w:tbl>
    <w:p w14:paraId="2ACDB8A3">
      <w:pPr>
        <w:rPr>
          <w:rFonts w:hint="default" w:ascii="Times New Roman" w:hAnsi="Times New Roman" w:eastAsia="宋体" w:cs="Times New Roman"/>
          <w:color w:val="000000"/>
          <w:sz w:val="22"/>
          <w:szCs w:val="24"/>
        </w:rPr>
      </w:pPr>
      <w:r>
        <w:rPr>
          <w:rFonts w:hint="default" w:ascii="Times New Roman" w:hAnsi="Times New Roman" w:eastAsia="宋体" w:cs="Times New Roman"/>
          <w:color w:val="000000"/>
          <w:sz w:val="22"/>
          <w:szCs w:val="24"/>
        </w:rPr>
        <w:t>出参说明：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77"/>
        <w:gridCol w:w="1509"/>
        <w:gridCol w:w="3369"/>
        <w:gridCol w:w="1628"/>
      </w:tblGrid>
      <w:tr w14:paraId="20E751B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shd w:val="clear" w:color="auto" w:fill="BFBFBF"/>
            <w:noWrap w:val="0"/>
            <w:vAlign w:val="center"/>
          </w:tcPr>
          <w:p w14:paraId="7ABCA6F0">
            <w:pPr>
              <w:pStyle w:val="87"/>
              <w:rPr>
                <w:rFonts w:hint="default" w:ascii="Times New Roman" w:hAnsi="Times New Roman" w:cs="Times New Roman"/>
              </w:rPr>
            </w:pPr>
            <w:r>
              <w:rPr>
                <w:rFonts w:hint="default" w:ascii="Times New Roman" w:hAnsi="Times New Roman" w:cs="Times New Roman"/>
              </w:rPr>
              <w:t>名称</w:t>
            </w:r>
          </w:p>
        </w:tc>
        <w:tc>
          <w:tcPr>
            <w:tcW w:w="900" w:type="pct"/>
            <w:shd w:val="clear" w:color="auto" w:fill="BFBFBF"/>
            <w:noWrap w:val="0"/>
            <w:vAlign w:val="center"/>
          </w:tcPr>
          <w:p w14:paraId="2A8F0A15">
            <w:pPr>
              <w:pStyle w:val="87"/>
              <w:rPr>
                <w:rFonts w:hint="default" w:ascii="Times New Roman" w:hAnsi="Times New Roman" w:cs="Times New Roman"/>
              </w:rPr>
            </w:pPr>
            <w:r>
              <w:rPr>
                <w:rFonts w:hint="default" w:ascii="Times New Roman" w:hAnsi="Times New Roman" w:cs="Times New Roman"/>
              </w:rPr>
              <w:t>类型</w:t>
            </w:r>
          </w:p>
        </w:tc>
        <w:tc>
          <w:tcPr>
            <w:tcW w:w="2009" w:type="pct"/>
            <w:shd w:val="clear" w:color="auto" w:fill="BFBFBF"/>
            <w:noWrap w:val="0"/>
            <w:vAlign w:val="center"/>
          </w:tcPr>
          <w:p w14:paraId="46B22135">
            <w:pPr>
              <w:pStyle w:val="87"/>
              <w:rPr>
                <w:rFonts w:hint="default" w:ascii="Times New Roman" w:hAnsi="Times New Roman" w:cs="Times New Roman"/>
              </w:rPr>
            </w:pPr>
            <w:r>
              <w:rPr>
                <w:rFonts w:hint="default" w:ascii="Times New Roman" w:hAnsi="Times New Roman" w:cs="Times New Roman"/>
              </w:rPr>
              <w:t>说明</w:t>
            </w:r>
          </w:p>
        </w:tc>
        <w:tc>
          <w:tcPr>
            <w:tcW w:w="971" w:type="pct"/>
            <w:shd w:val="clear" w:color="auto" w:fill="BFBFBF"/>
            <w:noWrap w:val="0"/>
            <w:vAlign w:val="center"/>
          </w:tcPr>
          <w:p w14:paraId="4FC0CE84">
            <w:pPr>
              <w:pStyle w:val="87"/>
              <w:rPr>
                <w:rFonts w:hint="default" w:ascii="Times New Roman" w:hAnsi="Times New Roman" w:cs="Times New Roman"/>
              </w:rPr>
            </w:pPr>
            <w:r>
              <w:rPr>
                <w:rFonts w:hint="default" w:ascii="Times New Roman" w:hAnsi="Times New Roman" w:cs="Times New Roman"/>
              </w:rPr>
              <w:t>描述</w:t>
            </w:r>
          </w:p>
        </w:tc>
      </w:tr>
      <w:tr w14:paraId="6568819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noWrap w:val="0"/>
            <w:vAlign w:val="center"/>
          </w:tcPr>
          <w:p w14:paraId="6E458D88">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Response</w:t>
            </w:r>
          </w:p>
        </w:tc>
        <w:tc>
          <w:tcPr>
            <w:tcW w:w="900" w:type="pct"/>
            <w:noWrap w:val="0"/>
            <w:vAlign w:val="center"/>
          </w:tcPr>
          <w:p w14:paraId="11DF72D1">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Object</w:t>
            </w:r>
          </w:p>
        </w:tc>
        <w:tc>
          <w:tcPr>
            <w:tcW w:w="2009" w:type="pct"/>
            <w:noWrap w:val="0"/>
            <w:vAlign w:val="center"/>
          </w:tcPr>
          <w:p w14:paraId="746D1B65">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响应体</w:t>
            </w:r>
          </w:p>
        </w:tc>
        <w:tc>
          <w:tcPr>
            <w:tcW w:w="971" w:type="pct"/>
            <w:noWrap w:val="0"/>
            <w:vAlign w:val="center"/>
          </w:tcPr>
          <w:p w14:paraId="0C3EC136">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必填</w:t>
            </w:r>
          </w:p>
        </w:tc>
      </w:tr>
      <w:tr w14:paraId="5B30323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119" w:type="pct"/>
            <w:noWrap w:val="0"/>
            <w:vAlign w:val="center"/>
          </w:tcPr>
          <w:p w14:paraId="0BA97465">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RequestId</w:t>
            </w:r>
          </w:p>
        </w:tc>
        <w:tc>
          <w:tcPr>
            <w:tcW w:w="900" w:type="pct"/>
            <w:noWrap w:val="0"/>
            <w:vAlign w:val="center"/>
          </w:tcPr>
          <w:p w14:paraId="1B245E39">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String</w:t>
            </w:r>
          </w:p>
        </w:tc>
        <w:tc>
          <w:tcPr>
            <w:tcW w:w="2009" w:type="pct"/>
            <w:noWrap w:val="0"/>
            <w:vAlign w:val="center"/>
          </w:tcPr>
          <w:p w14:paraId="03E54920">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请求唯一ID</w:t>
            </w:r>
          </w:p>
        </w:tc>
        <w:tc>
          <w:tcPr>
            <w:tcW w:w="971" w:type="pct"/>
            <w:noWrap w:val="0"/>
            <w:vAlign w:val="center"/>
          </w:tcPr>
          <w:p w14:paraId="5FF6E396">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必填</w:t>
            </w:r>
          </w:p>
        </w:tc>
      </w:tr>
      <w:tr w14:paraId="63D864B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4A043CC6">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Data</w:t>
            </w:r>
          </w:p>
        </w:tc>
        <w:tc>
          <w:tcPr>
            <w:tcW w:w="0" w:type="auto"/>
            <w:noWrap w:val="0"/>
            <w:vAlign w:val="center"/>
          </w:tcPr>
          <w:p w14:paraId="2C0AFBE8">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Object</w:t>
            </w:r>
          </w:p>
        </w:tc>
        <w:tc>
          <w:tcPr>
            <w:tcW w:w="0" w:type="auto"/>
            <w:noWrap w:val="0"/>
            <w:vAlign w:val="center"/>
          </w:tcPr>
          <w:p w14:paraId="48FAA03E">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数据项</w:t>
            </w:r>
          </w:p>
        </w:tc>
        <w:tc>
          <w:tcPr>
            <w:tcW w:w="0" w:type="auto"/>
            <w:noWrap w:val="0"/>
            <w:vAlign w:val="center"/>
          </w:tcPr>
          <w:p w14:paraId="57A39BD7">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必填</w:t>
            </w:r>
          </w:p>
          <w:p w14:paraId="4F4CB4E5">
            <w:pPr>
              <w:pStyle w:val="87"/>
              <w:rPr>
                <w:rFonts w:hint="default" w:ascii="Times New Roman" w:hAnsi="Times New Roman" w:eastAsia="宋体" w:cs="Times New Roman"/>
                <w:sz w:val="21"/>
                <w:szCs w:val="20"/>
                <w:lang w:val="en-US" w:eastAsia="zh-Hans"/>
              </w:rPr>
            </w:pPr>
          </w:p>
        </w:tc>
      </w:tr>
      <w:tr w14:paraId="67AD885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53FB8515">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returncode</w:t>
            </w:r>
          </w:p>
        </w:tc>
        <w:tc>
          <w:tcPr>
            <w:tcW w:w="0" w:type="auto"/>
            <w:noWrap w:val="0"/>
            <w:vAlign w:val="center"/>
          </w:tcPr>
          <w:p w14:paraId="670DA25A">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varchar</w:t>
            </w:r>
          </w:p>
        </w:tc>
        <w:tc>
          <w:tcPr>
            <w:tcW w:w="0" w:type="auto"/>
            <w:noWrap w:val="0"/>
            <w:vAlign w:val="center"/>
          </w:tcPr>
          <w:p w14:paraId="576C4B15">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返回码</w:t>
            </w:r>
          </w:p>
        </w:tc>
        <w:tc>
          <w:tcPr>
            <w:tcW w:w="0" w:type="auto"/>
            <w:noWrap w:val="0"/>
            <w:vAlign w:val="center"/>
          </w:tcPr>
          <w:p w14:paraId="57A64CB2">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必填</w:t>
            </w:r>
          </w:p>
        </w:tc>
      </w:tr>
      <w:tr w14:paraId="7821F49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3991C846">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returnmsg</w:t>
            </w:r>
          </w:p>
        </w:tc>
        <w:tc>
          <w:tcPr>
            <w:tcW w:w="0" w:type="auto"/>
            <w:noWrap w:val="0"/>
            <w:vAlign w:val="center"/>
          </w:tcPr>
          <w:p w14:paraId="3280FE27">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varchar</w:t>
            </w:r>
          </w:p>
        </w:tc>
        <w:tc>
          <w:tcPr>
            <w:tcW w:w="0" w:type="auto"/>
            <w:noWrap w:val="0"/>
            <w:vAlign w:val="center"/>
          </w:tcPr>
          <w:p w14:paraId="0B943D87">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返回信息</w:t>
            </w:r>
          </w:p>
        </w:tc>
        <w:tc>
          <w:tcPr>
            <w:tcW w:w="0" w:type="auto"/>
            <w:noWrap w:val="0"/>
            <w:vAlign w:val="center"/>
          </w:tcPr>
          <w:p w14:paraId="670D567F">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必填</w:t>
            </w:r>
          </w:p>
        </w:tc>
      </w:tr>
      <w:tr w14:paraId="11CF170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119" w:type="pct"/>
            <w:shd w:val="clear" w:color="auto" w:fill="auto"/>
            <w:noWrap w:val="0"/>
            <w:vAlign w:val="center"/>
          </w:tcPr>
          <w:p w14:paraId="1FF0BE99">
            <w:pPr>
              <w:pStyle w:val="87"/>
              <w:rPr>
                <w:rFonts w:hint="default" w:ascii="Times New Roman" w:hAnsi="Times New Roman" w:eastAsia="宋体" w:cs="Times New Roman"/>
                <w:sz w:val="21"/>
                <w:szCs w:val="20"/>
                <w:lang w:val="en-US" w:eastAsia="zh-CN"/>
              </w:rPr>
            </w:pPr>
            <w:r>
              <w:rPr>
                <w:rFonts w:hint="default" w:ascii="Times New Roman" w:hAnsi="Times New Roman" w:eastAsia="宋体" w:cs="Times New Roman"/>
                <w:sz w:val="21"/>
                <w:szCs w:val="20"/>
                <w:lang w:val="en-US" w:eastAsia="zh-CN"/>
              </w:rPr>
              <w:t>strdjxh</w:t>
            </w:r>
          </w:p>
        </w:tc>
        <w:tc>
          <w:tcPr>
            <w:tcW w:w="0" w:type="auto"/>
            <w:shd w:val="clear" w:color="auto" w:fill="auto"/>
            <w:noWrap w:val="0"/>
            <w:vAlign w:val="center"/>
          </w:tcPr>
          <w:p w14:paraId="38353412">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varchar</w:t>
            </w:r>
          </w:p>
        </w:tc>
        <w:tc>
          <w:tcPr>
            <w:tcW w:w="2009" w:type="pct"/>
            <w:shd w:val="clear" w:color="auto" w:fill="auto"/>
            <w:noWrap w:val="0"/>
            <w:vAlign w:val="center"/>
          </w:tcPr>
          <w:p w14:paraId="0AA10051">
            <w:pPr>
              <w:pStyle w:val="87"/>
              <w:rPr>
                <w:rFonts w:hint="default" w:ascii="Times New Roman" w:hAnsi="Times New Roman" w:eastAsia="宋体" w:cs="Times New Roman"/>
                <w:sz w:val="21"/>
                <w:szCs w:val="20"/>
                <w:lang w:val="en-US" w:eastAsia="zh-CN"/>
              </w:rPr>
            </w:pPr>
            <w:r>
              <w:rPr>
                <w:rFonts w:hint="default" w:ascii="Times New Roman" w:hAnsi="Times New Roman" w:eastAsia="宋体" w:cs="Times New Roman"/>
                <w:sz w:val="21"/>
                <w:szCs w:val="20"/>
                <w:lang w:val="en-US" w:eastAsia="zh-CN"/>
              </w:rPr>
              <w:t>受托人登记序号</w:t>
            </w:r>
          </w:p>
        </w:tc>
        <w:tc>
          <w:tcPr>
            <w:tcW w:w="0" w:type="auto"/>
            <w:shd w:val="clear" w:color="auto" w:fill="auto"/>
            <w:noWrap w:val="0"/>
            <w:vAlign w:val="center"/>
          </w:tcPr>
          <w:p w14:paraId="40C4D638">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必填</w:t>
            </w:r>
          </w:p>
        </w:tc>
      </w:tr>
      <w:tr w14:paraId="5909B6A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119" w:type="pct"/>
            <w:shd w:val="clear" w:color="auto" w:fill="auto"/>
            <w:noWrap w:val="0"/>
            <w:vAlign w:val="center"/>
          </w:tcPr>
          <w:p w14:paraId="79B221D8">
            <w:pPr>
              <w:pStyle w:val="87"/>
              <w:rPr>
                <w:rFonts w:hint="default" w:ascii="Times New Roman" w:hAnsi="Times New Roman" w:eastAsia="宋体" w:cs="Times New Roman"/>
                <w:sz w:val="21"/>
                <w:szCs w:val="20"/>
                <w:lang w:val="en-US" w:eastAsia="zh-CN"/>
              </w:rPr>
            </w:pPr>
            <w:r>
              <w:rPr>
                <w:rFonts w:hint="default" w:ascii="Times New Roman" w:hAnsi="Times New Roman" w:eastAsia="宋体" w:cs="Times New Roman"/>
                <w:sz w:val="21"/>
                <w:szCs w:val="20"/>
                <w:lang w:val="en-US" w:eastAsia="zh-CN"/>
              </w:rPr>
              <w:t>sszyfwjglbDm</w:t>
            </w:r>
          </w:p>
        </w:tc>
        <w:tc>
          <w:tcPr>
            <w:tcW w:w="0" w:type="auto"/>
            <w:shd w:val="clear" w:color="auto" w:fill="auto"/>
            <w:noWrap w:val="0"/>
            <w:vAlign w:val="center"/>
          </w:tcPr>
          <w:p w14:paraId="399F5881">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varchar</w:t>
            </w:r>
          </w:p>
        </w:tc>
        <w:tc>
          <w:tcPr>
            <w:tcW w:w="2009" w:type="pct"/>
            <w:shd w:val="clear" w:color="auto" w:fill="auto"/>
            <w:noWrap w:val="0"/>
            <w:vAlign w:val="center"/>
          </w:tcPr>
          <w:p w14:paraId="6BA5F8D2">
            <w:pPr>
              <w:pStyle w:val="87"/>
              <w:rPr>
                <w:rFonts w:hint="default" w:ascii="Times New Roman" w:hAnsi="Times New Roman" w:eastAsia="宋体" w:cs="Times New Roman"/>
                <w:sz w:val="21"/>
                <w:szCs w:val="20"/>
                <w:lang w:val="en-US" w:eastAsia="zh-CN"/>
              </w:rPr>
            </w:pPr>
            <w:r>
              <w:rPr>
                <w:rFonts w:hint="default" w:ascii="Times New Roman" w:hAnsi="Times New Roman" w:eastAsia="宋体" w:cs="Times New Roman"/>
                <w:sz w:val="21"/>
                <w:szCs w:val="20"/>
                <w:lang w:val="en-US" w:eastAsia="zh-CN"/>
              </w:rPr>
              <w:t>涉税专业服务</w:t>
            </w:r>
            <w:r>
              <w:rPr>
                <w:rFonts w:hint="default" w:ascii="Times New Roman" w:hAnsi="Times New Roman" w:cs="Times New Roman"/>
                <w:sz w:val="21"/>
                <w:szCs w:val="20"/>
                <w:lang w:val="en-US" w:eastAsia="zh-CN"/>
              </w:rPr>
              <w:t>机构类别</w:t>
            </w:r>
            <w:r>
              <w:rPr>
                <w:rFonts w:hint="default" w:ascii="Times New Roman" w:hAnsi="Times New Roman" w:eastAsia="宋体" w:cs="Times New Roman"/>
                <w:sz w:val="21"/>
                <w:szCs w:val="20"/>
                <w:lang w:val="en-US" w:eastAsia="zh-CN"/>
              </w:rPr>
              <w:t>代码</w:t>
            </w:r>
          </w:p>
        </w:tc>
        <w:tc>
          <w:tcPr>
            <w:tcW w:w="0" w:type="auto"/>
            <w:shd w:val="clear" w:color="auto" w:fill="auto"/>
            <w:noWrap w:val="0"/>
            <w:vAlign w:val="center"/>
          </w:tcPr>
          <w:p w14:paraId="0464969F">
            <w:pPr>
              <w:pStyle w:val="87"/>
              <w:rPr>
                <w:rFonts w:hint="default" w:ascii="Times New Roman" w:hAnsi="Times New Roman" w:eastAsia="宋体" w:cs="Times New Roman"/>
                <w:sz w:val="21"/>
                <w:szCs w:val="20"/>
                <w:lang w:val="en-US" w:eastAsia="zh-CN"/>
              </w:rPr>
            </w:pPr>
            <w:r>
              <w:rPr>
                <w:rFonts w:hint="default" w:ascii="Times New Roman" w:hAnsi="Times New Roman" w:eastAsia="宋体" w:cs="Times New Roman"/>
                <w:sz w:val="21"/>
                <w:szCs w:val="20"/>
                <w:lang w:val="en-US" w:eastAsia="zh-CN"/>
              </w:rPr>
              <w:t>必填</w:t>
            </w:r>
          </w:p>
        </w:tc>
      </w:tr>
      <w:tr w14:paraId="0DE6F9A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119" w:type="pct"/>
            <w:noWrap w:val="0"/>
            <w:vAlign w:val="center"/>
          </w:tcPr>
          <w:p w14:paraId="2ACCA42C">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CN"/>
              </w:rPr>
              <w:t>wtrtyshxydm</w:t>
            </w:r>
          </w:p>
        </w:tc>
        <w:tc>
          <w:tcPr>
            <w:tcW w:w="0" w:type="auto"/>
            <w:noWrap w:val="0"/>
            <w:vAlign w:val="center"/>
          </w:tcPr>
          <w:p w14:paraId="727AB88A">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varchar2</w:t>
            </w:r>
          </w:p>
        </w:tc>
        <w:tc>
          <w:tcPr>
            <w:tcW w:w="2009" w:type="pct"/>
            <w:noWrap w:val="0"/>
            <w:vAlign w:val="center"/>
          </w:tcPr>
          <w:p w14:paraId="3A717F11">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CN"/>
              </w:rPr>
              <w:t>委托人统一社会信用代码</w:t>
            </w:r>
            <w:r>
              <w:rPr>
                <w:rFonts w:hint="default" w:ascii="Times New Roman" w:hAnsi="Times New Roman" w:eastAsia="宋体" w:cs="Times New Roman"/>
                <w:sz w:val="21"/>
                <w:szCs w:val="20"/>
                <w:lang w:val="en-US" w:eastAsia="zh-CN"/>
              </w:rPr>
              <w:br w:type="textWrapping"/>
            </w:r>
            <w:r>
              <w:rPr>
                <w:rFonts w:hint="default" w:ascii="Times New Roman" w:hAnsi="Times New Roman" w:eastAsia="宋体" w:cs="Times New Roman"/>
                <w:sz w:val="21"/>
                <w:szCs w:val="20"/>
                <w:lang w:val="en-US" w:eastAsia="zh-CN"/>
              </w:rPr>
              <w:t>（购买方纳税人识别号）</w:t>
            </w:r>
          </w:p>
        </w:tc>
        <w:tc>
          <w:tcPr>
            <w:tcW w:w="0" w:type="auto"/>
            <w:noWrap w:val="0"/>
            <w:vAlign w:val="center"/>
          </w:tcPr>
          <w:p w14:paraId="68BAF18F">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必填</w:t>
            </w:r>
          </w:p>
        </w:tc>
      </w:tr>
      <w:tr w14:paraId="3847DE3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119" w:type="pct"/>
            <w:noWrap w:val="0"/>
            <w:vAlign w:val="center"/>
          </w:tcPr>
          <w:p w14:paraId="4C37BAD2">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CN"/>
              </w:rPr>
              <w:t>wtrmc</w:t>
            </w:r>
          </w:p>
        </w:tc>
        <w:tc>
          <w:tcPr>
            <w:tcW w:w="0" w:type="auto"/>
            <w:noWrap w:val="0"/>
            <w:vAlign w:val="center"/>
          </w:tcPr>
          <w:p w14:paraId="427762A3">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varchar2</w:t>
            </w:r>
          </w:p>
        </w:tc>
        <w:tc>
          <w:tcPr>
            <w:tcW w:w="2009" w:type="pct"/>
            <w:noWrap w:val="0"/>
            <w:vAlign w:val="center"/>
          </w:tcPr>
          <w:p w14:paraId="32062917">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CN"/>
              </w:rPr>
              <w:t>委托人名称</w:t>
            </w:r>
            <w:r>
              <w:rPr>
                <w:rFonts w:hint="default" w:ascii="Times New Roman" w:hAnsi="Times New Roman" w:eastAsia="宋体" w:cs="Times New Roman"/>
                <w:sz w:val="21"/>
                <w:szCs w:val="20"/>
                <w:lang w:val="en-US" w:eastAsia="zh-CN"/>
              </w:rPr>
              <w:br w:type="textWrapping"/>
            </w:r>
            <w:r>
              <w:rPr>
                <w:rFonts w:hint="default" w:ascii="Times New Roman" w:hAnsi="Times New Roman" w:eastAsia="宋体" w:cs="Times New Roman"/>
                <w:sz w:val="21"/>
                <w:szCs w:val="20"/>
                <w:lang w:val="en-US" w:eastAsia="zh-CN"/>
              </w:rPr>
              <w:t>（购买方名称）</w:t>
            </w:r>
          </w:p>
        </w:tc>
        <w:tc>
          <w:tcPr>
            <w:tcW w:w="0" w:type="auto"/>
            <w:noWrap w:val="0"/>
            <w:vAlign w:val="center"/>
          </w:tcPr>
          <w:p w14:paraId="52B3C981">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必填</w:t>
            </w:r>
          </w:p>
        </w:tc>
      </w:tr>
      <w:tr w14:paraId="2184F29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119" w:type="pct"/>
            <w:noWrap w:val="0"/>
            <w:vAlign w:val="center"/>
          </w:tcPr>
          <w:p w14:paraId="53F50819">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CN"/>
              </w:rPr>
              <w:t>wtxyxxcjbh</w:t>
            </w:r>
          </w:p>
        </w:tc>
        <w:tc>
          <w:tcPr>
            <w:tcW w:w="0" w:type="auto"/>
            <w:noWrap w:val="0"/>
            <w:vAlign w:val="center"/>
          </w:tcPr>
          <w:p w14:paraId="05D6140A">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varchar2</w:t>
            </w:r>
          </w:p>
        </w:tc>
        <w:tc>
          <w:tcPr>
            <w:tcW w:w="2009" w:type="pct"/>
            <w:noWrap w:val="0"/>
            <w:vAlign w:val="center"/>
          </w:tcPr>
          <w:p w14:paraId="228AC106">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CN"/>
              </w:rPr>
              <w:t>委托协议信息采集编号</w:t>
            </w:r>
          </w:p>
        </w:tc>
        <w:tc>
          <w:tcPr>
            <w:tcW w:w="0" w:type="auto"/>
            <w:noWrap w:val="0"/>
            <w:vAlign w:val="center"/>
          </w:tcPr>
          <w:p w14:paraId="0DF2FF55">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必填</w:t>
            </w:r>
          </w:p>
        </w:tc>
      </w:tr>
      <w:tr w14:paraId="549F0CF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119" w:type="pct"/>
            <w:noWrap w:val="0"/>
            <w:vAlign w:val="center"/>
          </w:tcPr>
          <w:p w14:paraId="1DBD1F0F">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CN"/>
              </w:rPr>
              <w:t>fwxm</w:t>
            </w:r>
          </w:p>
        </w:tc>
        <w:tc>
          <w:tcPr>
            <w:tcW w:w="0" w:type="auto"/>
            <w:noWrap w:val="0"/>
            <w:vAlign w:val="center"/>
          </w:tcPr>
          <w:p w14:paraId="676CBE00">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varchar2</w:t>
            </w:r>
          </w:p>
        </w:tc>
        <w:tc>
          <w:tcPr>
            <w:tcW w:w="2009" w:type="pct"/>
            <w:noWrap w:val="0"/>
            <w:vAlign w:val="center"/>
          </w:tcPr>
          <w:p w14:paraId="0B5D9381">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CN"/>
              </w:rPr>
              <w:t>服务项目</w:t>
            </w:r>
          </w:p>
        </w:tc>
        <w:tc>
          <w:tcPr>
            <w:tcW w:w="0" w:type="auto"/>
            <w:noWrap w:val="0"/>
            <w:vAlign w:val="center"/>
          </w:tcPr>
          <w:p w14:paraId="1896776E">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必填</w:t>
            </w:r>
          </w:p>
        </w:tc>
      </w:tr>
    </w:tbl>
    <w:p w14:paraId="0452B77F">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请求业务报文样例：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D53B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B1056B1">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1E9D10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textAlignment w:val="auto"/>
              <w:rPr>
                <w:rFonts w:hint="default" w:ascii="Times New Roman" w:hAnsi="Times New Roman" w:eastAsia="宋体" w:cs="Times New Roman"/>
                <w:bCs/>
                <w:sz w:val="24"/>
                <w:szCs w:val="24"/>
                <w:lang w:val="en-US" w:eastAsia="zh-CN"/>
              </w:rPr>
            </w:pPr>
            <w:r>
              <w:rPr>
                <w:rFonts w:hint="default" w:ascii="Times New Roman" w:hAnsi="Times New Roman" w:eastAsia="宋体" w:cs="Times New Roman"/>
                <w:bCs/>
                <w:sz w:val="24"/>
                <w:szCs w:val="24"/>
                <w:lang w:val="en-US" w:eastAsia="zh-Hans"/>
              </w:rPr>
              <w:t> </w:t>
            </w:r>
            <w:r>
              <w:rPr>
                <w:rFonts w:hint="default" w:ascii="Times New Roman" w:hAnsi="Times New Roman" w:eastAsia="宋体" w:cs="Times New Roman"/>
                <w:bCs/>
                <w:sz w:val="24"/>
                <w:szCs w:val="24"/>
                <w:lang w:val="en-US" w:eastAsia="zh-CN"/>
              </w:rPr>
              <w:t xml:space="preserve">      "strdjxh</w:t>
            </w:r>
            <w:r>
              <w:rPr>
                <w:rFonts w:hint="default" w:ascii="Times New Roman" w:hAnsi="Times New Roman" w:eastAsia="宋体" w:cs="Times New Roman"/>
                <w:bCs/>
                <w:sz w:val="24"/>
                <w:szCs w:val="24"/>
                <w:lang w:val="en-US" w:eastAsia="zh-CN"/>
              </w:rPr>
              <w:tab/>
            </w:r>
            <w:r>
              <w:rPr>
                <w:rFonts w:hint="default" w:ascii="Times New Roman" w:hAnsi="Times New Roman" w:eastAsia="宋体" w:cs="Times New Roman"/>
                <w:bCs/>
                <w:sz w:val="24"/>
                <w:szCs w:val="24"/>
                <w:lang w:val="en-US" w:eastAsia="zh-CN"/>
              </w:rPr>
              <w:t>":"</w:t>
            </w:r>
            <w:r>
              <w:rPr>
                <w:rFonts w:hint="default" w:ascii="Times New Roman" w:hAnsi="Times New Roman" w:eastAsia="宋体" w:cs="Times New Roman"/>
                <w:bCs/>
                <w:sz w:val="24"/>
                <w:szCs w:val="24"/>
                <w:lang w:val="en-US" w:eastAsia="zh-CN"/>
              </w:rPr>
              <w:tab/>
            </w:r>
            <w:r>
              <w:rPr>
                <w:rFonts w:hint="default" w:ascii="Times New Roman" w:hAnsi="Times New Roman" w:eastAsia="宋体" w:cs="Times New Roman"/>
                <w:bCs/>
                <w:sz w:val="24"/>
                <w:szCs w:val="24"/>
                <w:lang w:val="en-US" w:eastAsia="zh-CN"/>
              </w:rPr>
              <w:t>受托人登记序号"</w:t>
            </w:r>
          </w:p>
          <w:p w14:paraId="426D63F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textAlignment w:val="auto"/>
              <w:rPr>
                <w:rFonts w:hint="default" w:ascii="Times New Roman" w:hAnsi="Times New Roman" w:eastAsia="宋体" w:cs="Times New Roman"/>
                <w:bCs/>
                <w:sz w:val="24"/>
                <w:szCs w:val="24"/>
                <w:lang w:val="en-US" w:eastAsia="zh-Hans"/>
              </w:rPr>
            </w:pP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lang w:val="en-US" w:eastAsia="zh-Hans"/>
              </w:rPr>
              <w:t> </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lang w:val="en-US" w:eastAsia="zh-Hans"/>
              </w:rPr>
              <w:t>"</w:t>
            </w:r>
            <w:r>
              <w:rPr>
                <w:rFonts w:hint="default" w:ascii="Times New Roman" w:hAnsi="Times New Roman" w:eastAsia="宋体" w:cs="Times New Roman"/>
                <w:bCs/>
                <w:sz w:val="24"/>
                <w:szCs w:val="24"/>
                <w:lang w:val="en-US" w:eastAsia="zh-CN"/>
              </w:rPr>
              <w:t>wtrtyshxydm</w:t>
            </w:r>
            <w:r>
              <w:rPr>
                <w:rFonts w:hint="default" w:ascii="Times New Roman" w:hAnsi="Times New Roman" w:eastAsia="宋体" w:cs="Times New Roman"/>
                <w:bCs/>
                <w:sz w:val="24"/>
                <w:szCs w:val="24"/>
                <w:lang w:val="en-US" w:eastAsia="zh-Hans"/>
              </w:rPr>
              <w:t>":"</w:t>
            </w:r>
            <w:r>
              <w:rPr>
                <w:rFonts w:hint="default" w:ascii="Times New Roman" w:hAnsi="Times New Roman" w:eastAsia="宋体" w:cs="Times New Roman"/>
                <w:bCs/>
                <w:sz w:val="24"/>
                <w:szCs w:val="24"/>
                <w:lang w:val="en-US" w:eastAsia="zh-Hans"/>
              </w:rPr>
              <w:tab/>
            </w:r>
            <w:r>
              <w:rPr>
                <w:rFonts w:hint="default" w:ascii="Times New Roman" w:hAnsi="Times New Roman" w:eastAsia="宋体" w:cs="Times New Roman"/>
                <w:bCs/>
                <w:sz w:val="24"/>
                <w:szCs w:val="24"/>
                <w:lang w:val="en-US" w:eastAsia="zh-CN"/>
              </w:rPr>
              <w:t>委托人统一社会信用代码</w:t>
            </w:r>
            <w:r>
              <w:rPr>
                <w:rFonts w:hint="default" w:ascii="Times New Roman" w:hAnsi="Times New Roman" w:eastAsia="宋体" w:cs="Times New Roman"/>
                <w:bCs/>
                <w:sz w:val="24"/>
                <w:szCs w:val="24"/>
                <w:lang w:val="en-US" w:eastAsia="zh-Hans"/>
              </w:rPr>
              <w:t>",</w:t>
            </w:r>
            <w:r>
              <w:rPr>
                <w:rFonts w:hint="default" w:ascii="Times New Roman" w:hAnsi="Times New Roman" w:eastAsia="宋体" w:cs="Times New Roman"/>
                <w:bCs/>
                <w:sz w:val="24"/>
                <w:szCs w:val="24"/>
                <w:lang w:val="en-US" w:eastAsia="zh-Hans"/>
              </w:rPr>
              <w:br w:type="textWrapping"/>
            </w:r>
            <w:r>
              <w:rPr>
                <w:rFonts w:hint="default" w:ascii="Times New Roman" w:hAnsi="Times New Roman" w:eastAsia="宋体" w:cs="Times New Roman"/>
                <w:bCs/>
                <w:sz w:val="24"/>
                <w:szCs w:val="24"/>
                <w:lang w:val="en-US" w:eastAsia="zh-Hans"/>
              </w:rPr>
              <w:t> </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lang w:val="en-US" w:eastAsia="zh-Hans"/>
              </w:rPr>
              <w:t>"</w:t>
            </w:r>
            <w:r>
              <w:rPr>
                <w:rFonts w:hint="default" w:ascii="Times New Roman" w:hAnsi="Times New Roman" w:eastAsia="宋体" w:cs="Times New Roman"/>
                <w:bCs/>
                <w:sz w:val="24"/>
                <w:szCs w:val="24"/>
                <w:lang w:val="en-US" w:eastAsia="zh-CN"/>
              </w:rPr>
              <w:t>wtrmc</w:t>
            </w:r>
            <w:r>
              <w:rPr>
                <w:rFonts w:hint="default" w:ascii="Times New Roman" w:hAnsi="Times New Roman" w:eastAsia="宋体" w:cs="Times New Roman"/>
                <w:bCs/>
                <w:sz w:val="24"/>
                <w:szCs w:val="24"/>
                <w:lang w:val="en-US" w:eastAsia="zh-Hans"/>
              </w:rPr>
              <w:t>":"</w:t>
            </w:r>
            <w:r>
              <w:rPr>
                <w:rFonts w:hint="default" w:ascii="Times New Roman" w:hAnsi="Times New Roman" w:eastAsia="宋体" w:cs="Times New Roman"/>
                <w:bCs/>
                <w:sz w:val="24"/>
                <w:szCs w:val="24"/>
                <w:lang w:val="en-US" w:eastAsia="zh-Hans"/>
              </w:rPr>
              <w:tab/>
            </w:r>
            <w:r>
              <w:rPr>
                <w:rFonts w:hint="default" w:ascii="Times New Roman" w:hAnsi="Times New Roman" w:eastAsia="宋体" w:cs="Times New Roman"/>
                <w:bCs/>
                <w:sz w:val="24"/>
                <w:szCs w:val="24"/>
                <w:lang w:val="en-US" w:eastAsia="zh-CN"/>
              </w:rPr>
              <w:t>委托人名称</w:t>
            </w:r>
            <w:r>
              <w:rPr>
                <w:rFonts w:hint="default" w:ascii="Times New Roman" w:hAnsi="Times New Roman" w:eastAsia="宋体" w:cs="Times New Roman"/>
                <w:bCs/>
                <w:sz w:val="24"/>
                <w:szCs w:val="24"/>
                <w:lang w:val="en-US" w:eastAsia="zh-Hans"/>
              </w:rPr>
              <w:t>",</w:t>
            </w:r>
          </w:p>
          <w:p w14:paraId="5148B889">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vertAlign w:val="baseline"/>
              </w:rPr>
            </w:pPr>
            <w:r>
              <w:rPr>
                <w:rFonts w:hint="default" w:ascii="Times New Roman" w:hAnsi="Times New Roman" w:eastAsia="宋体" w:cs="Times New Roman"/>
                <w:bCs/>
              </w:rPr>
              <w:t>}</w:t>
            </w:r>
          </w:p>
        </w:tc>
      </w:tr>
    </w:tbl>
    <w:p w14:paraId="156E956F">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返回业务报文样例：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82C8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956D6C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52591BBC">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"Response":{</w:t>
            </w:r>
          </w:p>
          <w:p w14:paraId="239DF7B4">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"RequestId":"系统自动生成ID",</w:t>
            </w:r>
          </w:p>
          <w:p w14:paraId="6BA3442E">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"Data":{</w:t>
            </w:r>
          </w:p>
          <w:p w14:paraId="443D10D7">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"returncode":"00",</w:t>
            </w:r>
          </w:p>
          <w:p w14:paraId="073A6E15">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lang w:eastAsia="zh-CN"/>
              </w:rPr>
            </w:pPr>
            <w:r>
              <w:rPr>
                <w:rFonts w:hint="default" w:ascii="Times New Roman" w:hAnsi="Times New Roman" w:eastAsia="宋体" w:cs="Times New Roman"/>
                <w:bCs/>
              </w:rPr>
              <w:t xml:space="preserve">            "returnmsg":"成功"</w:t>
            </w:r>
            <w:r>
              <w:rPr>
                <w:rFonts w:hint="default" w:ascii="Times New Roman" w:hAnsi="Times New Roman" w:eastAsia="宋体" w:cs="Times New Roman"/>
                <w:bCs/>
                <w:lang w:eastAsia="zh-CN"/>
              </w:rPr>
              <w:t>，</w:t>
            </w:r>
          </w:p>
          <w:p w14:paraId="0E6EB1A3">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"strdjxh":"</w:t>
            </w:r>
            <w:r>
              <w:rPr>
                <w:rFonts w:hint="default" w:ascii="Times New Roman" w:hAnsi="Times New Roman" w:eastAsia="宋体" w:cs="Times New Roman"/>
                <w:bCs/>
              </w:rPr>
              <w:tab/>
            </w:r>
            <w:r>
              <w:rPr>
                <w:rFonts w:hint="default" w:ascii="Times New Roman" w:hAnsi="Times New Roman" w:eastAsia="宋体" w:cs="Times New Roman"/>
                <w:bCs/>
              </w:rPr>
              <w:t>受托人登记序号"</w:t>
            </w:r>
            <w:r>
              <w:rPr>
                <w:rFonts w:hint="default" w:ascii="Times New Roman" w:hAnsi="Times New Roman" w:eastAsia="宋体" w:cs="Times New Roman"/>
                <w:bCs/>
                <w:lang w:eastAsia="zh-CN"/>
              </w:rPr>
              <w:t>，</w:t>
            </w:r>
          </w:p>
          <w:p w14:paraId="1C2C765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"sszyfwjglbDm":"</w:t>
            </w:r>
            <w:r>
              <w:rPr>
                <w:rFonts w:hint="default" w:ascii="Times New Roman" w:hAnsi="Times New Roman" w:eastAsia="宋体" w:cs="Times New Roman"/>
                <w:bCs/>
              </w:rPr>
              <w:tab/>
            </w:r>
            <w:r>
              <w:rPr>
                <w:rFonts w:hint="default" w:ascii="Times New Roman" w:hAnsi="Times New Roman" w:eastAsia="宋体" w:cs="Times New Roman"/>
                <w:bCs/>
              </w:rPr>
              <w:t>涉税专业服务机构类</w:t>
            </w:r>
            <w:r>
              <w:rPr>
                <w:rFonts w:hint="default" w:ascii="Times New Roman" w:hAnsi="Times New Roman" w:eastAsia="宋体" w:cs="Times New Roman"/>
                <w:bCs/>
                <w:lang w:val="en-US" w:eastAsia="zh-CN"/>
              </w:rPr>
              <w:t>别</w:t>
            </w:r>
            <w:r>
              <w:rPr>
                <w:rFonts w:hint="default" w:ascii="Times New Roman" w:hAnsi="Times New Roman" w:eastAsia="宋体" w:cs="Times New Roman"/>
                <w:bCs/>
              </w:rPr>
              <w:t>代码"</w:t>
            </w:r>
            <w:r>
              <w:rPr>
                <w:rFonts w:hint="default" w:ascii="Times New Roman" w:hAnsi="Times New Roman" w:eastAsia="宋体" w:cs="Times New Roman"/>
                <w:bCs/>
                <w:lang w:eastAsia="zh-CN"/>
              </w:rPr>
              <w:t>，</w:t>
            </w:r>
          </w:p>
          <w:p w14:paraId="2E442639">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r>
              <w:rPr>
                <w:rFonts w:hint="default" w:ascii="Times New Roman" w:hAnsi="Times New Roman" w:eastAsia="宋体" w:cs="Times New Roman"/>
                <w:bCs/>
                <w:sz w:val="24"/>
                <w:szCs w:val="24"/>
                <w:lang w:val="en-US" w:eastAsia="zh-Hans"/>
              </w:rPr>
              <w:t>"</w:t>
            </w:r>
            <w:r>
              <w:rPr>
                <w:rFonts w:hint="default" w:ascii="Times New Roman" w:hAnsi="Times New Roman" w:eastAsia="宋体" w:cs="Times New Roman"/>
                <w:bCs/>
                <w:sz w:val="24"/>
                <w:szCs w:val="24"/>
                <w:lang w:val="en-US" w:eastAsia="zh-CN"/>
              </w:rPr>
              <w:t>wtrtyshxydm</w:t>
            </w:r>
            <w:r>
              <w:rPr>
                <w:rFonts w:hint="default" w:ascii="Times New Roman" w:hAnsi="Times New Roman" w:eastAsia="宋体" w:cs="Times New Roman"/>
                <w:bCs/>
                <w:sz w:val="24"/>
                <w:szCs w:val="24"/>
                <w:lang w:val="en-US" w:eastAsia="zh-Hans"/>
              </w:rPr>
              <w:t>":"</w:t>
            </w:r>
            <w:r>
              <w:rPr>
                <w:rFonts w:hint="default" w:ascii="Times New Roman" w:hAnsi="Times New Roman" w:eastAsia="宋体" w:cs="Times New Roman"/>
                <w:bCs/>
                <w:sz w:val="24"/>
                <w:szCs w:val="24"/>
                <w:lang w:val="en-US" w:eastAsia="zh-Hans"/>
              </w:rPr>
              <w:tab/>
            </w:r>
            <w:r>
              <w:rPr>
                <w:rFonts w:hint="default" w:ascii="Times New Roman" w:hAnsi="Times New Roman" w:eastAsia="宋体" w:cs="Times New Roman"/>
                <w:bCs/>
                <w:sz w:val="24"/>
                <w:szCs w:val="24"/>
                <w:lang w:val="en-US" w:eastAsia="zh-CN"/>
              </w:rPr>
              <w:t>委托人统一社会信用代码</w:t>
            </w:r>
            <w:r>
              <w:rPr>
                <w:rFonts w:hint="default" w:ascii="Times New Roman" w:hAnsi="Times New Roman" w:eastAsia="宋体" w:cs="Times New Roman"/>
                <w:bCs/>
                <w:sz w:val="24"/>
                <w:szCs w:val="24"/>
                <w:lang w:val="en-US" w:eastAsia="zh-Hans"/>
              </w:rPr>
              <w:t>"</w:t>
            </w:r>
            <w:r>
              <w:rPr>
                <w:rFonts w:hint="default" w:ascii="Times New Roman" w:hAnsi="Times New Roman" w:eastAsia="宋体" w:cs="Times New Roman"/>
                <w:bCs/>
                <w:lang w:eastAsia="zh-CN"/>
              </w:rPr>
              <w:t>，</w:t>
            </w:r>
          </w:p>
          <w:p w14:paraId="6999CBF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"wtrmc</w:t>
            </w:r>
            <w:r>
              <w:rPr>
                <w:rFonts w:hint="default" w:ascii="Times New Roman" w:hAnsi="Times New Roman" w:eastAsia="宋体" w:cs="Times New Roman"/>
                <w:bCs/>
              </w:rPr>
              <w:tab/>
            </w:r>
            <w:r>
              <w:rPr>
                <w:rFonts w:hint="default" w:ascii="Times New Roman" w:hAnsi="Times New Roman" w:eastAsia="宋体" w:cs="Times New Roman"/>
                <w:bCs/>
              </w:rPr>
              <w:t>":"委托人名称"</w:t>
            </w:r>
            <w:r>
              <w:rPr>
                <w:rFonts w:hint="default" w:ascii="Times New Roman" w:hAnsi="Times New Roman" w:eastAsia="宋体" w:cs="Times New Roman"/>
                <w:bCs/>
                <w:lang w:eastAsia="zh-CN"/>
              </w:rPr>
              <w:t>，</w:t>
            </w:r>
          </w:p>
          <w:p w14:paraId="61F338FE">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"wtxyxxcjbh</w:t>
            </w:r>
            <w:r>
              <w:rPr>
                <w:rFonts w:hint="default" w:ascii="Times New Roman" w:hAnsi="Times New Roman" w:eastAsia="宋体" w:cs="Times New Roman"/>
                <w:bCs/>
              </w:rPr>
              <w:tab/>
            </w:r>
            <w:r>
              <w:rPr>
                <w:rFonts w:hint="default" w:ascii="Times New Roman" w:hAnsi="Times New Roman" w:eastAsia="宋体" w:cs="Times New Roman"/>
                <w:bCs/>
              </w:rPr>
              <w:t>":"委托协议信息采集编号"</w:t>
            </w:r>
            <w:r>
              <w:rPr>
                <w:rFonts w:hint="default" w:ascii="Times New Roman" w:hAnsi="Times New Roman" w:eastAsia="宋体" w:cs="Times New Roman"/>
                <w:bCs/>
                <w:lang w:eastAsia="zh-CN"/>
              </w:rPr>
              <w:t>，</w:t>
            </w:r>
          </w:p>
          <w:p w14:paraId="509DE55E">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lang w:eastAsia="zh-CN"/>
              </w:rPr>
            </w:pPr>
            <w:r>
              <w:rPr>
                <w:rFonts w:hint="default" w:ascii="Times New Roman" w:hAnsi="Times New Roman" w:eastAsia="宋体" w:cs="Times New Roman"/>
                <w:bCs/>
              </w:rPr>
              <w:t xml:space="preserve">            "ssfwxm</w:t>
            </w:r>
            <w:r>
              <w:rPr>
                <w:rFonts w:hint="default" w:ascii="Times New Roman" w:hAnsi="Times New Roman" w:eastAsia="宋体" w:cs="Times New Roman"/>
                <w:bCs/>
              </w:rPr>
              <w:tab/>
            </w:r>
            <w:r>
              <w:rPr>
                <w:rFonts w:hint="default" w:ascii="Times New Roman" w:hAnsi="Times New Roman" w:eastAsia="宋体" w:cs="Times New Roman"/>
                <w:bCs/>
              </w:rPr>
              <w:t>":"涉税服务项目"</w:t>
            </w:r>
          </w:p>
          <w:p w14:paraId="531B4842">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03882334">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29F6C46B">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vertAlign w:val="baseline"/>
              </w:rPr>
            </w:pPr>
            <w:r>
              <w:rPr>
                <w:rFonts w:hint="default" w:ascii="Times New Roman" w:hAnsi="Times New Roman" w:eastAsia="宋体" w:cs="Times New Roman"/>
                <w:bCs/>
              </w:rPr>
              <w:t>}</w:t>
            </w:r>
          </w:p>
        </w:tc>
      </w:tr>
    </w:tbl>
    <w:p w14:paraId="5B6B5EFE">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请求失败返回报文示例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2375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06EBA27">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3552A742">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 xml:space="preserve">   "Response": {</w:t>
            </w:r>
          </w:p>
          <w:p w14:paraId="37D103B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"RequestId": "16位随机数字和字母组合",</w:t>
            </w:r>
          </w:p>
          <w:p w14:paraId="0A5A0E8D">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"Error": {</w:t>
            </w:r>
          </w:p>
          <w:p w14:paraId="716E89E9">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"Code": "01",</w:t>
            </w:r>
          </w:p>
          <w:p w14:paraId="5EEF94C6">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"Message": "错误说明"</w:t>
            </w:r>
          </w:p>
          <w:p w14:paraId="3ABDFED1">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w:t>
            </w:r>
          </w:p>
          <w:p w14:paraId="1A6B1F66">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w:t>
            </w:r>
          </w:p>
          <w:p w14:paraId="7B8BAE5F">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vertAlign w:val="baseline"/>
              </w:rPr>
            </w:pPr>
            <w:r>
              <w:rPr>
                <w:rFonts w:hint="default" w:ascii="Times New Roman" w:hAnsi="Times New Roman" w:eastAsia="宋体" w:cs="Times New Roman"/>
                <w:bCs/>
              </w:rPr>
              <w:t>}</w:t>
            </w:r>
          </w:p>
        </w:tc>
      </w:tr>
    </w:tbl>
    <w:p w14:paraId="6A3BE647">
      <w:pPr>
        <w:pStyle w:val="4"/>
        <w:numPr>
          <w:ilvl w:val="2"/>
          <w:numId w:val="0"/>
        </w:numPr>
        <w:spacing w:before="156" w:after="156"/>
        <w:rPr>
          <w:rFonts w:hint="default" w:ascii="Times New Roman" w:hAnsi="Times New Roman" w:cs="Times New Roman"/>
        </w:rPr>
      </w:pPr>
      <w:bookmarkStart w:id="206" w:name="_Toc3806"/>
      <w:r>
        <w:rPr>
          <w:rFonts w:hint="default" w:ascii="Times New Roman" w:hAnsi="Times New Roman" w:cs="Times New Roman"/>
          <w:lang w:eastAsia="zh-CN"/>
        </w:rPr>
        <w:t>5.2.17</w:t>
      </w:r>
      <w:r>
        <w:rPr>
          <w:rFonts w:hint="default" w:ascii="Times New Roman" w:hAnsi="Times New Roman" w:cs="Times New Roman"/>
        </w:rPr>
        <w:t>代码表附录</w:t>
      </w:r>
      <w:bookmarkEnd w:id="203"/>
      <w:bookmarkEnd w:id="206"/>
    </w:p>
    <w:p w14:paraId="2D839921">
      <w:pPr>
        <w:pStyle w:val="5"/>
        <w:numPr>
          <w:ilvl w:val="3"/>
          <w:numId w:val="0"/>
        </w:numPr>
        <w:rPr>
          <w:rFonts w:hint="default" w:ascii="Times New Roman" w:hAnsi="Times New Roman" w:cs="Times New Roman"/>
        </w:rPr>
      </w:pPr>
      <w:r>
        <w:rPr>
          <w:rFonts w:hint="default" w:ascii="Times New Roman" w:hAnsi="Times New Roman" w:cs="Times New Roman"/>
          <w:lang w:eastAsia="zh-CN"/>
        </w:rPr>
        <w:t>5.2.17</w:t>
      </w:r>
      <w:r>
        <w:rPr>
          <w:rFonts w:hint="default" w:ascii="Times New Roman" w:hAnsi="Times New Roman" w:cs="Times New Roman"/>
        </w:rPr>
        <w:t>.1省级税务机关代码表</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2"/>
        <w:gridCol w:w="5901"/>
      </w:tblGrid>
      <w:tr w14:paraId="2E59A89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shd w:val="clear" w:color="auto" w:fill="BFBFBF"/>
            <w:noWrap w:val="0"/>
            <w:vAlign w:val="center"/>
          </w:tcPr>
          <w:p w14:paraId="0660D30C">
            <w:pPr>
              <w:pStyle w:val="87"/>
              <w:rPr>
                <w:rFonts w:hint="default" w:ascii="Times New Roman" w:hAnsi="Times New Roman" w:cs="Times New Roman"/>
              </w:rPr>
            </w:pPr>
            <w:r>
              <w:rPr>
                <w:rFonts w:hint="default" w:ascii="Times New Roman" w:hAnsi="Times New Roman" w:cs="Times New Roman"/>
              </w:rPr>
              <w:t>模版编码</w:t>
            </w:r>
          </w:p>
        </w:tc>
        <w:tc>
          <w:tcPr>
            <w:tcW w:w="3519" w:type="pct"/>
            <w:shd w:val="clear" w:color="auto" w:fill="BFBFBF"/>
            <w:noWrap w:val="0"/>
            <w:vAlign w:val="center"/>
          </w:tcPr>
          <w:p w14:paraId="4278E9B9">
            <w:pPr>
              <w:pStyle w:val="87"/>
              <w:rPr>
                <w:rFonts w:hint="default" w:ascii="Times New Roman" w:hAnsi="Times New Roman" w:cs="Times New Roman"/>
              </w:rPr>
            </w:pPr>
            <w:r>
              <w:rPr>
                <w:rFonts w:hint="default" w:ascii="Times New Roman" w:hAnsi="Times New Roman" w:cs="Times New Roman"/>
              </w:rPr>
              <w:t>说明</w:t>
            </w:r>
          </w:p>
        </w:tc>
      </w:tr>
      <w:tr w14:paraId="69780E3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A557C89">
            <w:pPr>
              <w:pStyle w:val="87"/>
              <w:jc w:val="both"/>
              <w:rPr>
                <w:rFonts w:hint="default" w:ascii="Times New Roman" w:hAnsi="Times New Roman" w:cs="Times New Roman"/>
              </w:rPr>
            </w:pPr>
            <w:r>
              <w:rPr>
                <w:rFonts w:hint="default" w:ascii="Times New Roman" w:hAnsi="Times New Roman" w:cs="Times New Roman"/>
              </w:rPr>
              <w:t>11100000000</w:t>
            </w:r>
          </w:p>
        </w:tc>
        <w:tc>
          <w:tcPr>
            <w:tcW w:w="3519" w:type="pct"/>
            <w:noWrap w:val="0"/>
            <w:vAlign w:val="center"/>
          </w:tcPr>
          <w:p w14:paraId="45144DE9">
            <w:pPr>
              <w:pStyle w:val="87"/>
              <w:rPr>
                <w:rFonts w:hint="default" w:ascii="Times New Roman" w:hAnsi="Times New Roman" w:cs="Times New Roman"/>
              </w:rPr>
            </w:pPr>
            <w:r>
              <w:rPr>
                <w:rFonts w:hint="default" w:ascii="Times New Roman" w:hAnsi="Times New Roman" w:cs="Times New Roman"/>
              </w:rPr>
              <w:t>北京市税务局</w:t>
            </w:r>
          </w:p>
        </w:tc>
      </w:tr>
      <w:tr w14:paraId="64C6D19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E314982">
            <w:pPr>
              <w:pStyle w:val="87"/>
              <w:rPr>
                <w:rFonts w:hint="default" w:ascii="Times New Roman" w:hAnsi="Times New Roman" w:cs="Times New Roman"/>
                <w:lang w:eastAsia="zh-Hans"/>
              </w:rPr>
            </w:pPr>
            <w:r>
              <w:rPr>
                <w:rFonts w:hint="default" w:ascii="Times New Roman" w:hAnsi="Times New Roman" w:cs="Times New Roman"/>
              </w:rPr>
              <w:t>11200000000</w:t>
            </w:r>
          </w:p>
        </w:tc>
        <w:tc>
          <w:tcPr>
            <w:tcW w:w="3519" w:type="pct"/>
            <w:noWrap w:val="0"/>
            <w:vAlign w:val="center"/>
          </w:tcPr>
          <w:p w14:paraId="0439C5FA">
            <w:pPr>
              <w:pStyle w:val="87"/>
              <w:rPr>
                <w:rFonts w:hint="default" w:ascii="Times New Roman" w:hAnsi="Times New Roman" w:cs="Times New Roman"/>
                <w:lang w:eastAsia="zh-Hans"/>
              </w:rPr>
            </w:pPr>
            <w:r>
              <w:rPr>
                <w:rFonts w:hint="default" w:ascii="Times New Roman" w:hAnsi="Times New Roman" w:cs="Times New Roman"/>
              </w:rPr>
              <w:t>天津市税务局</w:t>
            </w:r>
          </w:p>
        </w:tc>
      </w:tr>
      <w:tr w14:paraId="6E47691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4732967">
            <w:pPr>
              <w:pStyle w:val="87"/>
              <w:rPr>
                <w:rFonts w:hint="default" w:ascii="Times New Roman" w:hAnsi="Times New Roman" w:cs="Times New Roman"/>
                <w:lang w:eastAsia="zh-Hans"/>
              </w:rPr>
            </w:pPr>
            <w:r>
              <w:rPr>
                <w:rFonts w:hint="default" w:ascii="Times New Roman" w:hAnsi="Times New Roman" w:cs="Times New Roman"/>
              </w:rPr>
              <w:t>11300000000</w:t>
            </w:r>
          </w:p>
        </w:tc>
        <w:tc>
          <w:tcPr>
            <w:tcW w:w="3519" w:type="pct"/>
            <w:noWrap w:val="0"/>
            <w:vAlign w:val="center"/>
          </w:tcPr>
          <w:p w14:paraId="08927327">
            <w:pPr>
              <w:pStyle w:val="87"/>
              <w:rPr>
                <w:rFonts w:hint="default" w:ascii="Times New Roman" w:hAnsi="Times New Roman" w:cs="Times New Roman"/>
              </w:rPr>
            </w:pPr>
            <w:r>
              <w:rPr>
                <w:rFonts w:hint="default" w:ascii="Times New Roman" w:hAnsi="Times New Roman" w:cs="Times New Roman"/>
              </w:rPr>
              <w:t>河北省税务局</w:t>
            </w:r>
          </w:p>
        </w:tc>
      </w:tr>
      <w:tr w14:paraId="07D304F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86B7766">
            <w:pPr>
              <w:pStyle w:val="87"/>
              <w:rPr>
                <w:rFonts w:hint="default" w:ascii="Times New Roman" w:hAnsi="Times New Roman" w:cs="Times New Roman"/>
              </w:rPr>
            </w:pPr>
            <w:r>
              <w:rPr>
                <w:rFonts w:hint="default" w:ascii="Times New Roman" w:hAnsi="Times New Roman" w:cs="Times New Roman"/>
              </w:rPr>
              <w:t>11400000000</w:t>
            </w:r>
          </w:p>
        </w:tc>
        <w:tc>
          <w:tcPr>
            <w:tcW w:w="3519" w:type="pct"/>
            <w:noWrap w:val="0"/>
            <w:vAlign w:val="center"/>
          </w:tcPr>
          <w:p w14:paraId="2490EE0E">
            <w:pPr>
              <w:pStyle w:val="87"/>
              <w:rPr>
                <w:rFonts w:hint="default" w:ascii="Times New Roman" w:hAnsi="Times New Roman" w:cs="Times New Roman"/>
              </w:rPr>
            </w:pPr>
            <w:r>
              <w:rPr>
                <w:rFonts w:hint="default" w:ascii="Times New Roman" w:hAnsi="Times New Roman" w:cs="Times New Roman"/>
              </w:rPr>
              <w:t>山西省税务局</w:t>
            </w:r>
          </w:p>
        </w:tc>
      </w:tr>
      <w:tr w14:paraId="23292CF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4483DDC">
            <w:pPr>
              <w:pStyle w:val="87"/>
              <w:rPr>
                <w:rFonts w:hint="default" w:ascii="Times New Roman" w:hAnsi="Times New Roman" w:cs="Times New Roman"/>
              </w:rPr>
            </w:pPr>
            <w:r>
              <w:rPr>
                <w:rFonts w:hint="default" w:ascii="Times New Roman" w:hAnsi="Times New Roman" w:cs="Times New Roman"/>
              </w:rPr>
              <w:t>11500000000</w:t>
            </w:r>
          </w:p>
        </w:tc>
        <w:tc>
          <w:tcPr>
            <w:tcW w:w="3519" w:type="pct"/>
            <w:noWrap w:val="0"/>
            <w:vAlign w:val="center"/>
          </w:tcPr>
          <w:p w14:paraId="35773F4D">
            <w:pPr>
              <w:pStyle w:val="87"/>
              <w:rPr>
                <w:rFonts w:hint="default" w:ascii="Times New Roman" w:hAnsi="Times New Roman" w:cs="Times New Roman"/>
              </w:rPr>
            </w:pPr>
            <w:r>
              <w:rPr>
                <w:rFonts w:hint="default" w:ascii="Times New Roman" w:hAnsi="Times New Roman" w:cs="Times New Roman"/>
              </w:rPr>
              <w:t>内蒙古自治区税务局</w:t>
            </w:r>
          </w:p>
        </w:tc>
      </w:tr>
      <w:tr w14:paraId="2BC517F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8213220">
            <w:pPr>
              <w:pStyle w:val="87"/>
              <w:rPr>
                <w:rFonts w:hint="default" w:ascii="Times New Roman" w:hAnsi="Times New Roman" w:cs="Times New Roman"/>
              </w:rPr>
            </w:pPr>
            <w:r>
              <w:rPr>
                <w:rFonts w:hint="default" w:ascii="Times New Roman" w:hAnsi="Times New Roman" w:cs="Times New Roman"/>
              </w:rPr>
              <w:t>12100000000</w:t>
            </w:r>
          </w:p>
        </w:tc>
        <w:tc>
          <w:tcPr>
            <w:tcW w:w="3519" w:type="pct"/>
            <w:noWrap w:val="0"/>
            <w:vAlign w:val="center"/>
          </w:tcPr>
          <w:p w14:paraId="6E031AB6">
            <w:pPr>
              <w:pStyle w:val="87"/>
              <w:rPr>
                <w:rFonts w:hint="default" w:ascii="Times New Roman" w:hAnsi="Times New Roman" w:cs="Times New Roman"/>
              </w:rPr>
            </w:pPr>
            <w:r>
              <w:rPr>
                <w:rFonts w:hint="default" w:ascii="Times New Roman" w:hAnsi="Times New Roman" w:cs="Times New Roman"/>
              </w:rPr>
              <w:t>辽宁省税务局</w:t>
            </w:r>
          </w:p>
        </w:tc>
      </w:tr>
      <w:tr w14:paraId="0B44670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A6B7C12">
            <w:pPr>
              <w:pStyle w:val="87"/>
              <w:rPr>
                <w:rFonts w:hint="default" w:ascii="Times New Roman" w:hAnsi="Times New Roman" w:cs="Times New Roman"/>
              </w:rPr>
            </w:pPr>
            <w:r>
              <w:rPr>
                <w:rFonts w:hint="default" w:ascii="Times New Roman" w:hAnsi="Times New Roman" w:cs="Times New Roman"/>
              </w:rPr>
              <w:t>12102000000</w:t>
            </w:r>
          </w:p>
        </w:tc>
        <w:tc>
          <w:tcPr>
            <w:tcW w:w="3519" w:type="pct"/>
            <w:noWrap w:val="0"/>
            <w:vAlign w:val="center"/>
          </w:tcPr>
          <w:p w14:paraId="6CB10C3B">
            <w:pPr>
              <w:pStyle w:val="87"/>
              <w:rPr>
                <w:rFonts w:hint="default" w:ascii="Times New Roman" w:hAnsi="Times New Roman" w:cs="Times New Roman"/>
              </w:rPr>
            </w:pPr>
            <w:r>
              <w:rPr>
                <w:rFonts w:hint="default" w:ascii="Times New Roman" w:hAnsi="Times New Roman" w:cs="Times New Roman"/>
              </w:rPr>
              <w:t>大连市税务局</w:t>
            </w:r>
          </w:p>
        </w:tc>
      </w:tr>
      <w:tr w14:paraId="0A5B0F9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F090F02">
            <w:pPr>
              <w:pStyle w:val="87"/>
              <w:rPr>
                <w:rFonts w:hint="default" w:ascii="Times New Roman" w:hAnsi="Times New Roman" w:cs="Times New Roman"/>
              </w:rPr>
            </w:pPr>
            <w:r>
              <w:rPr>
                <w:rFonts w:hint="default" w:ascii="Times New Roman" w:hAnsi="Times New Roman" w:cs="Times New Roman"/>
              </w:rPr>
              <w:t>12200000000</w:t>
            </w:r>
          </w:p>
        </w:tc>
        <w:tc>
          <w:tcPr>
            <w:tcW w:w="3519" w:type="pct"/>
            <w:noWrap w:val="0"/>
            <w:vAlign w:val="center"/>
          </w:tcPr>
          <w:p w14:paraId="7EF5AFCC">
            <w:pPr>
              <w:pStyle w:val="87"/>
              <w:rPr>
                <w:rFonts w:hint="default" w:ascii="Times New Roman" w:hAnsi="Times New Roman" w:cs="Times New Roman"/>
              </w:rPr>
            </w:pPr>
            <w:r>
              <w:rPr>
                <w:rFonts w:hint="default" w:ascii="Times New Roman" w:hAnsi="Times New Roman" w:cs="Times New Roman"/>
              </w:rPr>
              <w:t>吉林省税务局</w:t>
            </w:r>
          </w:p>
        </w:tc>
      </w:tr>
      <w:tr w14:paraId="6EB359B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7633EC7">
            <w:pPr>
              <w:pStyle w:val="87"/>
              <w:rPr>
                <w:rFonts w:hint="default" w:ascii="Times New Roman" w:hAnsi="Times New Roman" w:cs="Times New Roman"/>
              </w:rPr>
            </w:pPr>
            <w:r>
              <w:rPr>
                <w:rFonts w:hint="default" w:ascii="Times New Roman" w:hAnsi="Times New Roman" w:cs="Times New Roman"/>
              </w:rPr>
              <w:t>12300000000</w:t>
            </w:r>
          </w:p>
        </w:tc>
        <w:tc>
          <w:tcPr>
            <w:tcW w:w="3519" w:type="pct"/>
            <w:noWrap w:val="0"/>
            <w:vAlign w:val="center"/>
          </w:tcPr>
          <w:p w14:paraId="246203D4">
            <w:pPr>
              <w:pStyle w:val="87"/>
              <w:rPr>
                <w:rFonts w:hint="default" w:ascii="Times New Roman" w:hAnsi="Times New Roman" w:cs="Times New Roman"/>
              </w:rPr>
            </w:pPr>
            <w:r>
              <w:rPr>
                <w:rFonts w:hint="default" w:ascii="Times New Roman" w:hAnsi="Times New Roman" w:cs="Times New Roman"/>
              </w:rPr>
              <w:t>黑龙江省税务局</w:t>
            </w:r>
          </w:p>
        </w:tc>
      </w:tr>
      <w:tr w14:paraId="4D55725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C69D0FB">
            <w:pPr>
              <w:pStyle w:val="87"/>
              <w:rPr>
                <w:rFonts w:hint="default" w:ascii="Times New Roman" w:hAnsi="Times New Roman" w:cs="Times New Roman"/>
              </w:rPr>
            </w:pPr>
            <w:r>
              <w:rPr>
                <w:rFonts w:hint="default" w:ascii="Times New Roman" w:hAnsi="Times New Roman" w:cs="Times New Roman"/>
              </w:rPr>
              <w:t>13100000000</w:t>
            </w:r>
          </w:p>
        </w:tc>
        <w:tc>
          <w:tcPr>
            <w:tcW w:w="3519" w:type="pct"/>
            <w:noWrap w:val="0"/>
            <w:vAlign w:val="center"/>
          </w:tcPr>
          <w:p w14:paraId="04B3F152">
            <w:pPr>
              <w:pStyle w:val="87"/>
              <w:rPr>
                <w:rFonts w:hint="default" w:ascii="Times New Roman" w:hAnsi="Times New Roman" w:cs="Times New Roman"/>
              </w:rPr>
            </w:pPr>
            <w:r>
              <w:rPr>
                <w:rFonts w:hint="default" w:ascii="Times New Roman" w:hAnsi="Times New Roman" w:cs="Times New Roman"/>
              </w:rPr>
              <w:t>上海市税务局</w:t>
            </w:r>
          </w:p>
        </w:tc>
      </w:tr>
      <w:tr w14:paraId="6A43A2E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4EA7626">
            <w:pPr>
              <w:pStyle w:val="87"/>
              <w:rPr>
                <w:rFonts w:hint="default" w:ascii="Times New Roman" w:hAnsi="Times New Roman" w:cs="Times New Roman"/>
              </w:rPr>
            </w:pPr>
            <w:r>
              <w:rPr>
                <w:rFonts w:hint="default" w:ascii="Times New Roman" w:hAnsi="Times New Roman" w:cs="Times New Roman"/>
              </w:rPr>
              <w:t>13200000000</w:t>
            </w:r>
          </w:p>
        </w:tc>
        <w:tc>
          <w:tcPr>
            <w:tcW w:w="3519" w:type="pct"/>
            <w:noWrap w:val="0"/>
            <w:vAlign w:val="center"/>
          </w:tcPr>
          <w:p w14:paraId="7D994A69">
            <w:pPr>
              <w:pStyle w:val="87"/>
              <w:rPr>
                <w:rFonts w:hint="default" w:ascii="Times New Roman" w:hAnsi="Times New Roman" w:cs="Times New Roman"/>
              </w:rPr>
            </w:pPr>
            <w:r>
              <w:rPr>
                <w:rFonts w:hint="default" w:ascii="Times New Roman" w:hAnsi="Times New Roman" w:cs="Times New Roman"/>
              </w:rPr>
              <w:t>江苏省税务局</w:t>
            </w:r>
          </w:p>
        </w:tc>
      </w:tr>
      <w:tr w14:paraId="5DBE13C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B6C8D8E">
            <w:pPr>
              <w:pStyle w:val="87"/>
              <w:rPr>
                <w:rFonts w:hint="default" w:ascii="Times New Roman" w:hAnsi="Times New Roman" w:cs="Times New Roman"/>
              </w:rPr>
            </w:pPr>
            <w:r>
              <w:rPr>
                <w:rFonts w:hint="default" w:ascii="Times New Roman" w:hAnsi="Times New Roman" w:cs="Times New Roman"/>
              </w:rPr>
              <w:t>13300000000</w:t>
            </w:r>
          </w:p>
        </w:tc>
        <w:tc>
          <w:tcPr>
            <w:tcW w:w="3519" w:type="pct"/>
            <w:noWrap w:val="0"/>
            <w:vAlign w:val="center"/>
          </w:tcPr>
          <w:p w14:paraId="6A0513BC">
            <w:pPr>
              <w:pStyle w:val="87"/>
              <w:rPr>
                <w:rFonts w:hint="default" w:ascii="Times New Roman" w:hAnsi="Times New Roman" w:cs="Times New Roman"/>
              </w:rPr>
            </w:pPr>
            <w:r>
              <w:rPr>
                <w:rFonts w:hint="default" w:ascii="Times New Roman" w:hAnsi="Times New Roman" w:cs="Times New Roman"/>
              </w:rPr>
              <w:t>浙江省税务局</w:t>
            </w:r>
          </w:p>
        </w:tc>
      </w:tr>
      <w:tr w14:paraId="2AAEB87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682A794">
            <w:pPr>
              <w:pStyle w:val="87"/>
              <w:rPr>
                <w:rFonts w:hint="default" w:ascii="Times New Roman" w:hAnsi="Times New Roman" w:cs="Times New Roman"/>
              </w:rPr>
            </w:pPr>
            <w:r>
              <w:rPr>
                <w:rFonts w:hint="default" w:ascii="Times New Roman" w:hAnsi="Times New Roman" w:cs="Times New Roman"/>
              </w:rPr>
              <w:t>13302000000</w:t>
            </w:r>
          </w:p>
        </w:tc>
        <w:tc>
          <w:tcPr>
            <w:tcW w:w="3519" w:type="pct"/>
            <w:noWrap w:val="0"/>
            <w:vAlign w:val="center"/>
          </w:tcPr>
          <w:p w14:paraId="5A2ED63A">
            <w:pPr>
              <w:pStyle w:val="87"/>
              <w:rPr>
                <w:rFonts w:hint="default" w:ascii="Times New Roman" w:hAnsi="Times New Roman" w:cs="Times New Roman"/>
              </w:rPr>
            </w:pPr>
            <w:r>
              <w:rPr>
                <w:rFonts w:hint="default" w:ascii="Times New Roman" w:hAnsi="Times New Roman" w:cs="Times New Roman"/>
              </w:rPr>
              <w:t>宁波市税务局</w:t>
            </w:r>
          </w:p>
        </w:tc>
      </w:tr>
      <w:tr w14:paraId="666A13C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37A2F46">
            <w:pPr>
              <w:pStyle w:val="87"/>
              <w:rPr>
                <w:rFonts w:hint="default" w:ascii="Times New Roman" w:hAnsi="Times New Roman" w:cs="Times New Roman"/>
              </w:rPr>
            </w:pPr>
            <w:r>
              <w:rPr>
                <w:rFonts w:hint="default" w:ascii="Times New Roman" w:hAnsi="Times New Roman" w:cs="Times New Roman"/>
              </w:rPr>
              <w:t>13400000000</w:t>
            </w:r>
          </w:p>
        </w:tc>
        <w:tc>
          <w:tcPr>
            <w:tcW w:w="3519" w:type="pct"/>
            <w:noWrap w:val="0"/>
            <w:vAlign w:val="center"/>
          </w:tcPr>
          <w:p w14:paraId="06729A6D">
            <w:pPr>
              <w:pStyle w:val="87"/>
              <w:rPr>
                <w:rFonts w:hint="default" w:ascii="Times New Roman" w:hAnsi="Times New Roman" w:cs="Times New Roman"/>
              </w:rPr>
            </w:pPr>
            <w:r>
              <w:rPr>
                <w:rFonts w:hint="default" w:ascii="Times New Roman" w:hAnsi="Times New Roman" w:cs="Times New Roman"/>
              </w:rPr>
              <w:t>安徽省税务局</w:t>
            </w:r>
          </w:p>
        </w:tc>
      </w:tr>
      <w:tr w14:paraId="00A1977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72C64DAF">
            <w:pPr>
              <w:pStyle w:val="87"/>
              <w:rPr>
                <w:rFonts w:hint="default" w:ascii="Times New Roman" w:hAnsi="Times New Roman" w:cs="Times New Roman"/>
              </w:rPr>
            </w:pPr>
            <w:r>
              <w:rPr>
                <w:rFonts w:hint="default" w:ascii="Times New Roman" w:hAnsi="Times New Roman" w:cs="Times New Roman"/>
              </w:rPr>
              <w:t>13500000000</w:t>
            </w:r>
          </w:p>
        </w:tc>
        <w:tc>
          <w:tcPr>
            <w:tcW w:w="3519" w:type="pct"/>
            <w:noWrap w:val="0"/>
            <w:vAlign w:val="center"/>
          </w:tcPr>
          <w:p w14:paraId="7DA03112">
            <w:pPr>
              <w:pStyle w:val="87"/>
              <w:rPr>
                <w:rFonts w:hint="default" w:ascii="Times New Roman" w:hAnsi="Times New Roman" w:cs="Times New Roman"/>
              </w:rPr>
            </w:pPr>
            <w:r>
              <w:rPr>
                <w:rFonts w:hint="default" w:ascii="Times New Roman" w:hAnsi="Times New Roman" w:cs="Times New Roman"/>
              </w:rPr>
              <w:t>福建省税务局</w:t>
            </w:r>
          </w:p>
        </w:tc>
      </w:tr>
      <w:tr w14:paraId="67519BF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6D6F687">
            <w:pPr>
              <w:pStyle w:val="87"/>
              <w:rPr>
                <w:rFonts w:hint="default" w:ascii="Times New Roman" w:hAnsi="Times New Roman" w:cs="Times New Roman"/>
              </w:rPr>
            </w:pPr>
            <w:r>
              <w:rPr>
                <w:rFonts w:hint="default" w:ascii="Times New Roman" w:hAnsi="Times New Roman" w:cs="Times New Roman"/>
              </w:rPr>
              <w:t>13502000000</w:t>
            </w:r>
          </w:p>
        </w:tc>
        <w:tc>
          <w:tcPr>
            <w:tcW w:w="3519" w:type="pct"/>
            <w:noWrap w:val="0"/>
            <w:vAlign w:val="center"/>
          </w:tcPr>
          <w:p w14:paraId="10414909">
            <w:pPr>
              <w:pStyle w:val="87"/>
              <w:rPr>
                <w:rFonts w:hint="default" w:ascii="Times New Roman" w:hAnsi="Times New Roman" w:cs="Times New Roman"/>
              </w:rPr>
            </w:pPr>
            <w:r>
              <w:rPr>
                <w:rFonts w:hint="default" w:ascii="Times New Roman" w:hAnsi="Times New Roman" w:cs="Times New Roman"/>
              </w:rPr>
              <w:t>厦门市税务局</w:t>
            </w:r>
          </w:p>
        </w:tc>
      </w:tr>
      <w:tr w14:paraId="49CFCEE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43614B0">
            <w:pPr>
              <w:pStyle w:val="87"/>
              <w:rPr>
                <w:rFonts w:hint="default" w:ascii="Times New Roman" w:hAnsi="Times New Roman" w:cs="Times New Roman"/>
              </w:rPr>
            </w:pPr>
            <w:r>
              <w:rPr>
                <w:rFonts w:hint="default" w:ascii="Times New Roman" w:hAnsi="Times New Roman" w:cs="Times New Roman"/>
              </w:rPr>
              <w:t>13600000000</w:t>
            </w:r>
          </w:p>
        </w:tc>
        <w:tc>
          <w:tcPr>
            <w:tcW w:w="3519" w:type="pct"/>
            <w:noWrap w:val="0"/>
            <w:vAlign w:val="center"/>
          </w:tcPr>
          <w:p w14:paraId="15B810C8">
            <w:pPr>
              <w:pStyle w:val="87"/>
              <w:rPr>
                <w:rFonts w:hint="default" w:ascii="Times New Roman" w:hAnsi="Times New Roman" w:cs="Times New Roman"/>
              </w:rPr>
            </w:pPr>
            <w:r>
              <w:rPr>
                <w:rFonts w:hint="default" w:ascii="Times New Roman" w:hAnsi="Times New Roman" w:cs="Times New Roman"/>
              </w:rPr>
              <w:t>江西省税务局</w:t>
            </w:r>
          </w:p>
        </w:tc>
      </w:tr>
      <w:tr w14:paraId="5D75691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FAC71D3">
            <w:pPr>
              <w:pStyle w:val="87"/>
              <w:rPr>
                <w:rFonts w:hint="default" w:ascii="Times New Roman" w:hAnsi="Times New Roman" w:cs="Times New Roman"/>
              </w:rPr>
            </w:pPr>
            <w:r>
              <w:rPr>
                <w:rFonts w:hint="default" w:ascii="Times New Roman" w:hAnsi="Times New Roman" w:cs="Times New Roman"/>
              </w:rPr>
              <w:t>13700000000</w:t>
            </w:r>
          </w:p>
        </w:tc>
        <w:tc>
          <w:tcPr>
            <w:tcW w:w="3519" w:type="pct"/>
            <w:noWrap w:val="0"/>
            <w:vAlign w:val="center"/>
          </w:tcPr>
          <w:p w14:paraId="3D659341">
            <w:pPr>
              <w:pStyle w:val="87"/>
              <w:rPr>
                <w:rFonts w:hint="default" w:ascii="Times New Roman" w:hAnsi="Times New Roman" w:cs="Times New Roman"/>
              </w:rPr>
            </w:pPr>
            <w:r>
              <w:rPr>
                <w:rFonts w:hint="default" w:ascii="Times New Roman" w:hAnsi="Times New Roman" w:cs="Times New Roman"/>
              </w:rPr>
              <w:t>山东省税务局</w:t>
            </w:r>
          </w:p>
        </w:tc>
      </w:tr>
      <w:tr w14:paraId="3480B38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46CF6FD">
            <w:pPr>
              <w:pStyle w:val="87"/>
              <w:rPr>
                <w:rFonts w:hint="default" w:ascii="Times New Roman" w:hAnsi="Times New Roman" w:cs="Times New Roman"/>
              </w:rPr>
            </w:pPr>
            <w:r>
              <w:rPr>
                <w:rFonts w:hint="default" w:ascii="Times New Roman" w:hAnsi="Times New Roman" w:cs="Times New Roman"/>
              </w:rPr>
              <w:t>13702000000</w:t>
            </w:r>
          </w:p>
        </w:tc>
        <w:tc>
          <w:tcPr>
            <w:tcW w:w="3519" w:type="pct"/>
            <w:noWrap w:val="0"/>
            <w:vAlign w:val="center"/>
          </w:tcPr>
          <w:p w14:paraId="1B2987A5">
            <w:pPr>
              <w:pStyle w:val="87"/>
              <w:rPr>
                <w:rFonts w:hint="default" w:ascii="Times New Roman" w:hAnsi="Times New Roman" w:cs="Times New Roman"/>
              </w:rPr>
            </w:pPr>
            <w:r>
              <w:rPr>
                <w:rFonts w:hint="default" w:ascii="Times New Roman" w:hAnsi="Times New Roman" w:cs="Times New Roman"/>
              </w:rPr>
              <w:t>青岛市税务局</w:t>
            </w:r>
          </w:p>
        </w:tc>
      </w:tr>
      <w:tr w14:paraId="54F5ECA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7554850">
            <w:pPr>
              <w:pStyle w:val="87"/>
              <w:rPr>
                <w:rFonts w:hint="default" w:ascii="Times New Roman" w:hAnsi="Times New Roman" w:cs="Times New Roman"/>
              </w:rPr>
            </w:pPr>
            <w:r>
              <w:rPr>
                <w:rFonts w:hint="default" w:ascii="Times New Roman" w:hAnsi="Times New Roman" w:cs="Times New Roman"/>
              </w:rPr>
              <w:t>14100000000</w:t>
            </w:r>
          </w:p>
        </w:tc>
        <w:tc>
          <w:tcPr>
            <w:tcW w:w="3519" w:type="pct"/>
            <w:noWrap w:val="0"/>
            <w:vAlign w:val="center"/>
          </w:tcPr>
          <w:p w14:paraId="71444F5D">
            <w:pPr>
              <w:pStyle w:val="87"/>
              <w:rPr>
                <w:rFonts w:hint="default" w:ascii="Times New Roman" w:hAnsi="Times New Roman" w:cs="Times New Roman"/>
              </w:rPr>
            </w:pPr>
            <w:r>
              <w:rPr>
                <w:rFonts w:hint="default" w:ascii="Times New Roman" w:hAnsi="Times New Roman" w:cs="Times New Roman"/>
              </w:rPr>
              <w:t>河南省税务局</w:t>
            </w:r>
          </w:p>
        </w:tc>
      </w:tr>
      <w:tr w14:paraId="176023A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6C71A0D">
            <w:pPr>
              <w:pStyle w:val="87"/>
              <w:rPr>
                <w:rFonts w:hint="default" w:ascii="Times New Roman" w:hAnsi="Times New Roman" w:cs="Times New Roman"/>
              </w:rPr>
            </w:pPr>
            <w:r>
              <w:rPr>
                <w:rFonts w:hint="default" w:ascii="Times New Roman" w:hAnsi="Times New Roman" w:cs="Times New Roman"/>
              </w:rPr>
              <w:t>14200000000</w:t>
            </w:r>
          </w:p>
        </w:tc>
        <w:tc>
          <w:tcPr>
            <w:tcW w:w="3519" w:type="pct"/>
            <w:noWrap w:val="0"/>
            <w:vAlign w:val="center"/>
          </w:tcPr>
          <w:p w14:paraId="105E6009">
            <w:pPr>
              <w:pStyle w:val="87"/>
              <w:rPr>
                <w:rFonts w:hint="default" w:ascii="Times New Roman" w:hAnsi="Times New Roman" w:cs="Times New Roman"/>
              </w:rPr>
            </w:pPr>
            <w:r>
              <w:rPr>
                <w:rFonts w:hint="default" w:ascii="Times New Roman" w:hAnsi="Times New Roman" w:cs="Times New Roman"/>
              </w:rPr>
              <w:t>湖北省税务局</w:t>
            </w:r>
          </w:p>
        </w:tc>
      </w:tr>
      <w:tr w14:paraId="0DC5017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9F9C496">
            <w:pPr>
              <w:pStyle w:val="87"/>
              <w:rPr>
                <w:rFonts w:hint="default" w:ascii="Times New Roman" w:hAnsi="Times New Roman" w:cs="Times New Roman"/>
              </w:rPr>
            </w:pPr>
            <w:r>
              <w:rPr>
                <w:rFonts w:hint="default" w:ascii="Times New Roman" w:hAnsi="Times New Roman" w:cs="Times New Roman"/>
              </w:rPr>
              <w:t>14300000000</w:t>
            </w:r>
          </w:p>
        </w:tc>
        <w:tc>
          <w:tcPr>
            <w:tcW w:w="3519" w:type="pct"/>
            <w:noWrap w:val="0"/>
            <w:vAlign w:val="center"/>
          </w:tcPr>
          <w:p w14:paraId="4558A7B5">
            <w:pPr>
              <w:pStyle w:val="87"/>
              <w:rPr>
                <w:rFonts w:hint="default" w:ascii="Times New Roman" w:hAnsi="Times New Roman" w:cs="Times New Roman"/>
              </w:rPr>
            </w:pPr>
            <w:r>
              <w:rPr>
                <w:rFonts w:hint="default" w:ascii="Times New Roman" w:hAnsi="Times New Roman" w:cs="Times New Roman"/>
              </w:rPr>
              <w:t>湖南省税务局</w:t>
            </w:r>
          </w:p>
        </w:tc>
      </w:tr>
      <w:tr w14:paraId="25C46C3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7869897F">
            <w:pPr>
              <w:pStyle w:val="87"/>
              <w:rPr>
                <w:rFonts w:hint="default" w:ascii="Times New Roman" w:hAnsi="Times New Roman" w:cs="Times New Roman"/>
              </w:rPr>
            </w:pPr>
            <w:r>
              <w:rPr>
                <w:rFonts w:hint="default" w:ascii="Times New Roman" w:hAnsi="Times New Roman" w:cs="Times New Roman"/>
              </w:rPr>
              <w:t>14400000000</w:t>
            </w:r>
          </w:p>
        </w:tc>
        <w:tc>
          <w:tcPr>
            <w:tcW w:w="3519" w:type="pct"/>
            <w:noWrap w:val="0"/>
            <w:vAlign w:val="center"/>
          </w:tcPr>
          <w:p w14:paraId="516DD20E">
            <w:pPr>
              <w:pStyle w:val="87"/>
              <w:rPr>
                <w:rFonts w:hint="default" w:ascii="Times New Roman" w:hAnsi="Times New Roman" w:cs="Times New Roman"/>
              </w:rPr>
            </w:pPr>
            <w:r>
              <w:rPr>
                <w:rFonts w:hint="default" w:ascii="Times New Roman" w:hAnsi="Times New Roman" w:cs="Times New Roman"/>
              </w:rPr>
              <w:t>广东省税务局</w:t>
            </w:r>
          </w:p>
        </w:tc>
      </w:tr>
      <w:tr w14:paraId="44C61FC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389C993">
            <w:pPr>
              <w:pStyle w:val="87"/>
              <w:rPr>
                <w:rFonts w:hint="default" w:ascii="Times New Roman" w:hAnsi="Times New Roman" w:cs="Times New Roman"/>
              </w:rPr>
            </w:pPr>
            <w:r>
              <w:rPr>
                <w:rFonts w:hint="default" w:ascii="Times New Roman" w:hAnsi="Times New Roman" w:cs="Times New Roman"/>
              </w:rPr>
              <w:t>14403000000</w:t>
            </w:r>
          </w:p>
        </w:tc>
        <w:tc>
          <w:tcPr>
            <w:tcW w:w="3519" w:type="pct"/>
            <w:noWrap w:val="0"/>
            <w:vAlign w:val="center"/>
          </w:tcPr>
          <w:p w14:paraId="39E1E611">
            <w:pPr>
              <w:pStyle w:val="87"/>
              <w:rPr>
                <w:rFonts w:hint="default" w:ascii="Times New Roman" w:hAnsi="Times New Roman" w:cs="Times New Roman"/>
              </w:rPr>
            </w:pPr>
            <w:r>
              <w:rPr>
                <w:rFonts w:hint="default" w:ascii="Times New Roman" w:hAnsi="Times New Roman" w:cs="Times New Roman"/>
              </w:rPr>
              <w:t>深圳省税务局</w:t>
            </w:r>
          </w:p>
        </w:tc>
      </w:tr>
      <w:tr w14:paraId="434AC87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81A7A3B">
            <w:pPr>
              <w:pStyle w:val="87"/>
              <w:rPr>
                <w:rFonts w:hint="default" w:ascii="Times New Roman" w:hAnsi="Times New Roman" w:cs="Times New Roman"/>
              </w:rPr>
            </w:pPr>
            <w:r>
              <w:rPr>
                <w:rFonts w:hint="default" w:ascii="Times New Roman" w:hAnsi="Times New Roman" w:cs="Times New Roman"/>
              </w:rPr>
              <w:t>14500000000</w:t>
            </w:r>
          </w:p>
        </w:tc>
        <w:tc>
          <w:tcPr>
            <w:tcW w:w="3519" w:type="pct"/>
            <w:noWrap w:val="0"/>
            <w:vAlign w:val="center"/>
          </w:tcPr>
          <w:p w14:paraId="474DE7C1">
            <w:pPr>
              <w:pStyle w:val="87"/>
              <w:rPr>
                <w:rFonts w:hint="default" w:ascii="Times New Roman" w:hAnsi="Times New Roman" w:cs="Times New Roman"/>
              </w:rPr>
            </w:pPr>
            <w:r>
              <w:rPr>
                <w:rFonts w:hint="default" w:ascii="Times New Roman" w:hAnsi="Times New Roman" w:cs="Times New Roman"/>
              </w:rPr>
              <w:t>广西省税务局</w:t>
            </w:r>
          </w:p>
        </w:tc>
      </w:tr>
      <w:tr w14:paraId="0B5504D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7AA8422">
            <w:pPr>
              <w:pStyle w:val="87"/>
              <w:rPr>
                <w:rFonts w:hint="default" w:ascii="Times New Roman" w:hAnsi="Times New Roman" w:cs="Times New Roman"/>
              </w:rPr>
            </w:pPr>
            <w:r>
              <w:rPr>
                <w:rFonts w:hint="default" w:ascii="Times New Roman" w:hAnsi="Times New Roman" w:cs="Times New Roman"/>
              </w:rPr>
              <w:t>14600000000</w:t>
            </w:r>
          </w:p>
        </w:tc>
        <w:tc>
          <w:tcPr>
            <w:tcW w:w="3519" w:type="pct"/>
            <w:noWrap w:val="0"/>
            <w:vAlign w:val="center"/>
          </w:tcPr>
          <w:p w14:paraId="6C8B1D01">
            <w:pPr>
              <w:pStyle w:val="87"/>
              <w:rPr>
                <w:rFonts w:hint="default" w:ascii="Times New Roman" w:hAnsi="Times New Roman" w:cs="Times New Roman"/>
              </w:rPr>
            </w:pPr>
            <w:r>
              <w:rPr>
                <w:rFonts w:hint="default" w:ascii="Times New Roman" w:hAnsi="Times New Roman" w:cs="Times New Roman"/>
              </w:rPr>
              <w:t>海南省税务局</w:t>
            </w:r>
          </w:p>
        </w:tc>
      </w:tr>
      <w:tr w14:paraId="0468E7D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FAB461E">
            <w:pPr>
              <w:pStyle w:val="87"/>
              <w:rPr>
                <w:rFonts w:hint="default" w:ascii="Times New Roman" w:hAnsi="Times New Roman" w:cs="Times New Roman"/>
              </w:rPr>
            </w:pPr>
            <w:r>
              <w:rPr>
                <w:rFonts w:hint="default" w:ascii="Times New Roman" w:hAnsi="Times New Roman" w:cs="Times New Roman"/>
              </w:rPr>
              <w:t>15000000000</w:t>
            </w:r>
          </w:p>
        </w:tc>
        <w:tc>
          <w:tcPr>
            <w:tcW w:w="3519" w:type="pct"/>
            <w:noWrap w:val="0"/>
            <w:vAlign w:val="center"/>
          </w:tcPr>
          <w:p w14:paraId="2A6DFC92">
            <w:pPr>
              <w:pStyle w:val="87"/>
              <w:rPr>
                <w:rFonts w:hint="default" w:ascii="Times New Roman" w:hAnsi="Times New Roman" w:cs="Times New Roman"/>
              </w:rPr>
            </w:pPr>
            <w:r>
              <w:rPr>
                <w:rFonts w:hint="default" w:ascii="Times New Roman" w:hAnsi="Times New Roman" w:cs="Times New Roman"/>
              </w:rPr>
              <w:t>重庆市税务局</w:t>
            </w:r>
          </w:p>
        </w:tc>
      </w:tr>
      <w:tr w14:paraId="209B5E9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9C403AF">
            <w:pPr>
              <w:pStyle w:val="87"/>
              <w:rPr>
                <w:rFonts w:hint="default" w:ascii="Times New Roman" w:hAnsi="Times New Roman" w:cs="Times New Roman"/>
              </w:rPr>
            </w:pPr>
            <w:r>
              <w:rPr>
                <w:rFonts w:hint="default" w:ascii="Times New Roman" w:hAnsi="Times New Roman" w:cs="Times New Roman"/>
              </w:rPr>
              <w:t>15100000000</w:t>
            </w:r>
          </w:p>
        </w:tc>
        <w:tc>
          <w:tcPr>
            <w:tcW w:w="3519" w:type="pct"/>
            <w:noWrap w:val="0"/>
            <w:vAlign w:val="center"/>
          </w:tcPr>
          <w:p w14:paraId="7CE58850">
            <w:pPr>
              <w:pStyle w:val="87"/>
              <w:rPr>
                <w:rFonts w:hint="default" w:ascii="Times New Roman" w:hAnsi="Times New Roman" w:cs="Times New Roman"/>
              </w:rPr>
            </w:pPr>
            <w:r>
              <w:rPr>
                <w:rFonts w:hint="default" w:ascii="Times New Roman" w:hAnsi="Times New Roman" w:cs="Times New Roman"/>
              </w:rPr>
              <w:t>四川省税务局</w:t>
            </w:r>
          </w:p>
        </w:tc>
      </w:tr>
      <w:tr w14:paraId="63044FE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C3F67D0">
            <w:pPr>
              <w:pStyle w:val="87"/>
              <w:rPr>
                <w:rFonts w:hint="default" w:ascii="Times New Roman" w:hAnsi="Times New Roman" w:cs="Times New Roman"/>
              </w:rPr>
            </w:pPr>
            <w:r>
              <w:rPr>
                <w:rFonts w:hint="default" w:ascii="Times New Roman" w:hAnsi="Times New Roman" w:cs="Times New Roman"/>
              </w:rPr>
              <w:t>15200000000</w:t>
            </w:r>
          </w:p>
        </w:tc>
        <w:tc>
          <w:tcPr>
            <w:tcW w:w="3519" w:type="pct"/>
            <w:noWrap w:val="0"/>
            <w:vAlign w:val="center"/>
          </w:tcPr>
          <w:p w14:paraId="22ADC1CC">
            <w:pPr>
              <w:pStyle w:val="87"/>
              <w:rPr>
                <w:rFonts w:hint="default" w:ascii="Times New Roman" w:hAnsi="Times New Roman" w:cs="Times New Roman"/>
              </w:rPr>
            </w:pPr>
            <w:r>
              <w:rPr>
                <w:rFonts w:hint="default" w:ascii="Times New Roman" w:hAnsi="Times New Roman" w:cs="Times New Roman"/>
              </w:rPr>
              <w:t>贵州省税务局</w:t>
            </w:r>
          </w:p>
        </w:tc>
      </w:tr>
      <w:tr w14:paraId="1C09F21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3C78CE5">
            <w:pPr>
              <w:pStyle w:val="87"/>
              <w:rPr>
                <w:rFonts w:hint="default" w:ascii="Times New Roman" w:hAnsi="Times New Roman" w:cs="Times New Roman"/>
              </w:rPr>
            </w:pPr>
            <w:r>
              <w:rPr>
                <w:rFonts w:hint="default" w:ascii="Times New Roman" w:hAnsi="Times New Roman" w:cs="Times New Roman"/>
              </w:rPr>
              <w:t>15300000000</w:t>
            </w:r>
          </w:p>
        </w:tc>
        <w:tc>
          <w:tcPr>
            <w:tcW w:w="3519" w:type="pct"/>
            <w:noWrap w:val="0"/>
            <w:vAlign w:val="center"/>
          </w:tcPr>
          <w:p w14:paraId="0D562E93">
            <w:pPr>
              <w:pStyle w:val="87"/>
              <w:rPr>
                <w:rFonts w:hint="default" w:ascii="Times New Roman" w:hAnsi="Times New Roman" w:cs="Times New Roman"/>
              </w:rPr>
            </w:pPr>
            <w:r>
              <w:rPr>
                <w:rFonts w:hint="default" w:ascii="Times New Roman" w:hAnsi="Times New Roman" w:cs="Times New Roman"/>
              </w:rPr>
              <w:t>云南省税务局</w:t>
            </w:r>
          </w:p>
        </w:tc>
      </w:tr>
      <w:tr w14:paraId="1A6114B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7FD5DDEF">
            <w:pPr>
              <w:pStyle w:val="87"/>
              <w:rPr>
                <w:rFonts w:hint="default" w:ascii="Times New Roman" w:hAnsi="Times New Roman" w:cs="Times New Roman"/>
              </w:rPr>
            </w:pPr>
            <w:r>
              <w:rPr>
                <w:rFonts w:hint="default" w:ascii="Times New Roman" w:hAnsi="Times New Roman" w:cs="Times New Roman"/>
              </w:rPr>
              <w:t>15400000000</w:t>
            </w:r>
          </w:p>
        </w:tc>
        <w:tc>
          <w:tcPr>
            <w:tcW w:w="3519" w:type="pct"/>
            <w:noWrap w:val="0"/>
            <w:vAlign w:val="center"/>
          </w:tcPr>
          <w:p w14:paraId="24DF9B60">
            <w:pPr>
              <w:pStyle w:val="87"/>
              <w:rPr>
                <w:rFonts w:hint="default" w:ascii="Times New Roman" w:hAnsi="Times New Roman" w:cs="Times New Roman"/>
              </w:rPr>
            </w:pPr>
            <w:r>
              <w:rPr>
                <w:rFonts w:hint="default" w:ascii="Times New Roman" w:hAnsi="Times New Roman" w:cs="Times New Roman"/>
              </w:rPr>
              <w:t>西藏省自治区税务局</w:t>
            </w:r>
          </w:p>
        </w:tc>
      </w:tr>
      <w:tr w14:paraId="32C988F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8C4CE1B">
            <w:pPr>
              <w:pStyle w:val="87"/>
              <w:rPr>
                <w:rFonts w:hint="default" w:ascii="Times New Roman" w:hAnsi="Times New Roman" w:cs="Times New Roman"/>
              </w:rPr>
            </w:pPr>
            <w:r>
              <w:rPr>
                <w:rFonts w:hint="default" w:ascii="Times New Roman" w:hAnsi="Times New Roman" w:cs="Times New Roman"/>
              </w:rPr>
              <w:t>16100000000</w:t>
            </w:r>
          </w:p>
        </w:tc>
        <w:tc>
          <w:tcPr>
            <w:tcW w:w="3519" w:type="pct"/>
            <w:noWrap w:val="0"/>
            <w:vAlign w:val="center"/>
          </w:tcPr>
          <w:p w14:paraId="3110FA1F">
            <w:pPr>
              <w:pStyle w:val="87"/>
              <w:rPr>
                <w:rFonts w:hint="default" w:ascii="Times New Roman" w:hAnsi="Times New Roman" w:cs="Times New Roman"/>
              </w:rPr>
            </w:pPr>
            <w:r>
              <w:rPr>
                <w:rFonts w:hint="default" w:ascii="Times New Roman" w:hAnsi="Times New Roman" w:cs="Times New Roman"/>
              </w:rPr>
              <w:t>陕西省税务局</w:t>
            </w:r>
          </w:p>
        </w:tc>
      </w:tr>
      <w:tr w14:paraId="4DEAF07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B6F5D89">
            <w:pPr>
              <w:pStyle w:val="87"/>
              <w:rPr>
                <w:rFonts w:hint="default" w:ascii="Times New Roman" w:hAnsi="Times New Roman" w:cs="Times New Roman"/>
              </w:rPr>
            </w:pPr>
            <w:r>
              <w:rPr>
                <w:rFonts w:hint="default" w:ascii="Times New Roman" w:hAnsi="Times New Roman" w:cs="Times New Roman"/>
              </w:rPr>
              <w:t>16200000000</w:t>
            </w:r>
          </w:p>
        </w:tc>
        <w:tc>
          <w:tcPr>
            <w:tcW w:w="3519" w:type="pct"/>
            <w:noWrap w:val="0"/>
            <w:vAlign w:val="center"/>
          </w:tcPr>
          <w:p w14:paraId="03F15571">
            <w:pPr>
              <w:pStyle w:val="87"/>
              <w:rPr>
                <w:rFonts w:hint="default" w:ascii="Times New Roman" w:hAnsi="Times New Roman" w:cs="Times New Roman"/>
              </w:rPr>
            </w:pPr>
            <w:r>
              <w:rPr>
                <w:rFonts w:hint="default" w:ascii="Times New Roman" w:hAnsi="Times New Roman" w:cs="Times New Roman"/>
              </w:rPr>
              <w:t>甘肃省税务局</w:t>
            </w:r>
          </w:p>
        </w:tc>
      </w:tr>
      <w:tr w14:paraId="13EA041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128C109">
            <w:pPr>
              <w:pStyle w:val="87"/>
              <w:rPr>
                <w:rFonts w:hint="default" w:ascii="Times New Roman" w:hAnsi="Times New Roman" w:cs="Times New Roman"/>
              </w:rPr>
            </w:pPr>
            <w:r>
              <w:rPr>
                <w:rFonts w:hint="default" w:ascii="Times New Roman" w:hAnsi="Times New Roman" w:cs="Times New Roman"/>
              </w:rPr>
              <w:t>16300000000</w:t>
            </w:r>
          </w:p>
        </w:tc>
        <w:tc>
          <w:tcPr>
            <w:tcW w:w="3519" w:type="pct"/>
            <w:noWrap w:val="0"/>
            <w:vAlign w:val="center"/>
          </w:tcPr>
          <w:p w14:paraId="6F4FFC03">
            <w:pPr>
              <w:pStyle w:val="87"/>
              <w:rPr>
                <w:rFonts w:hint="default" w:ascii="Times New Roman" w:hAnsi="Times New Roman" w:cs="Times New Roman"/>
              </w:rPr>
            </w:pPr>
            <w:r>
              <w:rPr>
                <w:rFonts w:hint="default" w:ascii="Times New Roman" w:hAnsi="Times New Roman" w:cs="Times New Roman"/>
              </w:rPr>
              <w:t>青海省税务局</w:t>
            </w:r>
          </w:p>
        </w:tc>
      </w:tr>
      <w:tr w14:paraId="72317A2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4E3262C">
            <w:pPr>
              <w:pStyle w:val="87"/>
              <w:rPr>
                <w:rFonts w:hint="default" w:ascii="Times New Roman" w:hAnsi="Times New Roman" w:cs="Times New Roman"/>
              </w:rPr>
            </w:pPr>
            <w:r>
              <w:rPr>
                <w:rFonts w:hint="default" w:ascii="Times New Roman" w:hAnsi="Times New Roman" w:cs="Times New Roman"/>
              </w:rPr>
              <w:t>16400000000</w:t>
            </w:r>
          </w:p>
        </w:tc>
        <w:tc>
          <w:tcPr>
            <w:tcW w:w="3519" w:type="pct"/>
            <w:noWrap w:val="0"/>
            <w:vAlign w:val="center"/>
          </w:tcPr>
          <w:p w14:paraId="56E74FF1">
            <w:pPr>
              <w:pStyle w:val="87"/>
              <w:rPr>
                <w:rFonts w:hint="default" w:ascii="Times New Roman" w:hAnsi="Times New Roman" w:cs="Times New Roman"/>
              </w:rPr>
            </w:pPr>
            <w:r>
              <w:rPr>
                <w:rFonts w:hint="default" w:ascii="Times New Roman" w:hAnsi="Times New Roman" w:cs="Times New Roman"/>
              </w:rPr>
              <w:t>宁夏回族自治区税务局</w:t>
            </w:r>
          </w:p>
        </w:tc>
      </w:tr>
      <w:tr w14:paraId="74D705E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6693AAE">
            <w:pPr>
              <w:pStyle w:val="87"/>
              <w:rPr>
                <w:rFonts w:hint="default" w:ascii="Times New Roman" w:hAnsi="Times New Roman" w:cs="Times New Roman"/>
              </w:rPr>
            </w:pPr>
            <w:r>
              <w:rPr>
                <w:rFonts w:hint="default" w:ascii="Times New Roman" w:hAnsi="Times New Roman" w:cs="Times New Roman"/>
              </w:rPr>
              <w:t>16500000000</w:t>
            </w:r>
          </w:p>
        </w:tc>
        <w:tc>
          <w:tcPr>
            <w:tcW w:w="3519" w:type="pct"/>
            <w:noWrap w:val="0"/>
            <w:vAlign w:val="center"/>
          </w:tcPr>
          <w:p w14:paraId="5DF3BF95">
            <w:pPr>
              <w:pStyle w:val="87"/>
              <w:rPr>
                <w:rFonts w:hint="default" w:ascii="Times New Roman" w:hAnsi="Times New Roman" w:cs="Times New Roman"/>
              </w:rPr>
            </w:pPr>
            <w:r>
              <w:rPr>
                <w:rFonts w:hint="default" w:ascii="Times New Roman" w:hAnsi="Times New Roman" w:cs="Times New Roman"/>
              </w:rPr>
              <w:t>新疆维吾尔自治区税务局</w:t>
            </w:r>
          </w:p>
        </w:tc>
      </w:tr>
    </w:tbl>
    <w:p w14:paraId="42835BE7">
      <w:pPr>
        <w:pStyle w:val="5"/>
        <w:numPr>
          <w:ilvl w:val="3"/>
          <w:numId w:val="0"/>
        </w:numPr>
        <w:rPr>
          <w:rFonts w:hint="default" w:ascii="Times New Roman" w:hAnsi="Times New Roman" w:cs="Times New Roman"/>
        </w:rPr>
      </w:pPr>
      <w:r>
        <w:rPr>
          <w:rFonts w:hint="default" w:ascii="Times New Roman" w:hAnsi="Times New Roman" w:cs="Times New Roman"/>
          <w:lang w:eastAsia="zh-CN"/>
        </w:rPr>
        <w:t>5.2.17</w:t>
      </w:r>
      <w:r>
        <w:rPr>
          <w:rFonts w:hint="default" w:ascii="Times New Roman" w:hAnsi="Times New Roman" w:cs="Times New Roman"/>
        </w:rPr>
        <w:t>.2风险纳税人类型代码表</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3"/>
        <w:gridCol w:w="5900"/>
      </w:tblGrid>
      <w:tr w14:paraId="13F1438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1" w:type="pct"/>
            <w:shd w:val="clear" w:color="auto" w:fill="BFBFBF"/>
            <w:noWrap w:val="0"/>
            <w:vAlign w:val="center"/>
          </w:tcPr>
          <w:p w14:paraId="58D75AF5">
            <w:pPr>
              <w:pStyle w:val="87"/>
              <w:rPr>
                <w:rFonts w:hint="default" w:ascii="Times New Roman" w:hAnsi="Times New Roman" w:cs="Times New Roman"/>
              </w:rPr>
            </w:pPr>
            <w:r>
              <w:rPr>
                <w:rFonts w:hint="default" w:ascii="Times New Roman" w:hAnsi="Times New Roman" w:cs="Times New Roman"/>
              </w:rPr>
              <w:t>模版编码</w:t>
            </w:r>
          </w:p>
        </w:tc>
        <w:tc>
          <w:tcPr>
            <w:tcW w:w="3518" w:type="pct"/>
            <w:shd w:val="clear" w:color="auto" w:fill="BFBFBF"/>
            <w:noWrap w:val="0"/>
            <w:vAlign w:val="center"/>
          </w:tcPr>
          <w:p w14:paraId="167E4AAD">
            <w:pPr>
              <w:pStyle w:val="87"/>
              <w:rPr>
                <w:rFonts w:hint="default" w:ascii="Times New Roman" w:hAnsi="Times New Roman" w:cs="Times New Roman"/>
              </w:rPr>
            </w:pPr>
            <w:r>
              <w:rPr>
                <w:rFonts w:hint="default" w:ascii="Times New Roman" w:hAnsi="Times New Roman" w:cs="Times New Roman"/>
              </w:rPr>
              <w:t>说明</w:t>
            </w:r>
          </w:p>
        </w:tc>
      </w:tr>
      <w:tr w14:paraId="79FC258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1" w:type="pct"/>
            <w:noWrap w:val="0"/>
            <w:vAlign w:val="center"/>
          </w:tcPr>
          <w:p w14:paraId="4C75CC26">
            <w:pPr>
              <w:pStyle w:val="87"/>
              <w:rPr>
                <w:rFonts w:hint="default" w:ascii="Times New Roman" w:hAnsi="Times New Roman" w:cs="Times New Roman"/>
              </w:rPr>
            </w:pPr>
            <w:r>
              <w:rPr>
                <w:rFonts w:hint="default" w:ascii="Times New Roman" w:hAnsi="Times New Roman" w:cs="Times New Roman"/>
              </w:rPr>
              <w:t>01</w:t>
            </w:r>
          </w:p>
        </w:tc>
        <w:tc>
          <w:tcPr>
            <w:tcW w:w="3518" w:type="pct"/>
            <w:noWrap w:val="0"/>
            <w:vAlign w:val="center"/>
          </w:tcPr>
          <w:p w14:paraId="4CD524DC">
            <w:pPr>
              <w:pStyle w:val="87"/>
              <w:rPr>
                <w:rFonts w:hint="default" w:ascii="Times New Roman" w:hAnsi="Times New Roman" w:cs="Times New Roman"/>
                <w:lang w:eastAsia="zh-Hans"/>
              </w:rPr>
            </w:pPr>
            <w:r>
              <w:rPr>
                <w:rFonts w:hint="default" w:ascii="Times New Roman" w:hAnsi="Times New Roman" w:cs="Times New Roman"/>
                <w:lang w:eastAsia="zh-Hans"/>
              </w:rPr>
              <w:t>Ⅰ类</w:t>
            </w:r>
            <w:r>
              <w:rPr>
                <w:rFonts w:hint="default" w:ascii="Times New Roman" w:hAnsi="Times New Roman" w:cs="Times New Roman"/>
              </w:rPr>
              <w:t>（高风险）纳税人</w:t>
            </w:r>
          </w:p>
        </w:tc>
      </w:tr>
      <w:tr w14:paraId="735F764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1" w:type="pct"/>
            <w:noWrap w:val="0"/>
            <w:vAlign w:val="center"/>
          </w:tcPr>
          <w:p w14:paraId="2B93CB3B">
            <w:pPr>
              <w:pStyle w:val="87"/>
              <w:rPr>
                <w:rFonts w:hint="default" w:ascii="Times New Roman" w:hAnsi="Times New Roman" w:cs="Times New Roman"/>
              </w:rPr>
            </w:pPr>
            <w:r>
              <w:rPr>
                <w:rFonts w:hint="default" w:ascii="Times New Roman" w:hAnsi="Times New Roman" w:cs="Times New Roman"/>
              </w:rPr>
              <w:t>02</w:t>
            </w:r>
          </w:p>
        </w:tc>
        <w:tc>
          <w:tcPr>
            <w:tcW w:w="3518" w:type="pct"/>
            <w:noWrap w:val="0"/>
            <w:vAlign w:val="center"/>
          </w:tcPr>
          <w:p w14:paraId="199C4E84">
            <w:pPr>
              <w:pStyle w:val="87"/>
              <w:rPr>
                <w:rFonts w:hint="default" w:ascii="Times New Roman" w:hAnsi="Times New Roman" w:cs="Times New Roman"/>
              </w:rPr>
            </w:pPr>
            <w:r>
              <w:rPr>
                <w:rFonts w:hint="default" w:ascii="Times New Roman" w:hAnsi="Times New Roman" w:cs="Times New Roman"/>
                <w:lang w:eastAsia="zh-Hans"/>
              </w:rPr>
              <w:t>Ⅱ类</w:t>
            </w:r>
            <w:r>
              <w:rPr>
                <w:rFonts w:hint="default" w:ascii="Times New Roman" w:hAnsi="Times New Roman" w:cs="Times New Roman"/>
              </w:rPr>
              <w:t>（中风险）纳税人</w:t>
            </w:r>
          </w:p>
        </w:tc>
      </w:tr>
      <w:tr w14:paraId="704DC3F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1" w:type="pct"/>
            <w:noWrap w:val="0"/>
            <w:vAlign w:val="center"/>
          </w:tcPr>
          <w:p w14:paraId="1E7D4150">
            <w:pPr>
              <w:pStyle w:val="87"/>
              <w:rPr>
                <w:rFonts w:hint="default" w:ascii="Times New Roman" w:hAnsi="Times New Roman" w:cs="Times New Roman"/>
              </w:rPr>
            </w:pPr>
            <w:r>
              <w:rPr>
                <w:rFonts w:hint="default" w:ascii="Times New Roman" w:hAnsi="Times New Roman" w:cs="Times New Roman"/>
              </w:rPr>
              <w:t>03</w:t>
            </w:r>
          </w:p>
        </w:tc>
        <w:tc>
          <w:tcPr>
            <w:tcW w:w="3518" w:type="pct"/>
            <w:noWrap w:val="0"/>
            <w:vAlign w:val="center"/>
          </w:tcPr>
          <w:p w14:paraId="095D2784">
            <w:pPr>
              <w:pStyle w:val="87"/>
              <w:rPr>
                <w:rFonts w:hint="default" w:ascii="Times New Roman" w:hAnsi="Times New Roman" w:cs="Times New Roman"/>
              </w:rPr>
            </w:pPr>
            <w:r>
              <w:rPr>
                <w:rFonts w:hint="default" w:ascii="Times New Roman" w:hAnsi="Times New Roman" w:cs="Times New Roman"/>
                <w:lang w:eastAsia="zh-Hans"/>
              </w:rPr>
              <w:t>Ⅲ类</w:t>
            </w:r>
            <w:r>
              <w:rPr>
                <w:rFonts w:hint="default" w:ascii="Times New Roman" w:hAnsi="Times New Roman" w:cs="Times New Roman"/>
              </w:rPr>
              <w:t>（低风险）纳税人</w:t>
            </w:r>
          </w:p>
        </w:tc>
      </w:tr>
      <w:tr w14:paraId="7279D0D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1" w:type="pct"/>
            <w:noWrap w:val="0"/>
            <w:vAlign w:val="center"/>
          </w:tcPr>
          <w:p w14:paraId="190A3D98">
            <w:pPr>
              <w:pStyle w:val="87"/>
              <w:rPr>
                <w:rFonts w:hint="default" w:ascii="Times New Roman" w:hAnsi="Times New Roman" w:cs="Times New Roman"/>
              </w:rPr>
            </w:pPr>
            <w:r>
              <w:rPr>
                <w:rFonts w:hint="default" w:ascii="Times New Roman" w:hAnsi="Times New Roman" w:cs="Times New Roman"/>
              </w:rPr>
              <w:t>04</w:t>
            </w:r>
          </w:p>
        </w:tc>
        <w:tc>
          <w:tcPr>
            <w:tcW w:w="3518" w:type="pct"/>
            <w:noWrap w:val="0"/>
            <w:vAlign w:val="center"/>
          </w:tcPr>
          <w:p w14:paraId="045D3E34">
            <w:pPr>
              <w:pStyle w:val="87"/>
              <w:rPr>
                <w:rFonts w:hint="default" w:ascii="Times New Roman" w:hAnsi="Times New Roman" w:cs="Times New Roman"/>
              </w:rPr>
            </w:pPr>
            <w:r>
              <w:rPr>
                <w:rFonts w:hint="default" w:ascii="Times New Roman" w:hAnsi="Times New Roman" w:cs="Times New Roman"/>
                <w:lang w:eastAsia="zh-Hans"/>
              </w:rPr>
              <w:t>Ⅳ类</w:t>
            </w:r>
            <w:r>
              <w:rPr>
                <w:rFonts w:hint="default" w:ascii="Times New Roman" w:hAnsi="Times New Roman" w:cs="Times New Roman"/>
              </w:rPr>
              <w:t>（低风险）纳税人</w:t>
            </w:r>
          </w:p>
        </w:tc>
      </w:tr>
    </w:tbl>
    <w:p w14:paraId="23250AB3">
      <w:pPr>
        <w:pStyle w:val="5"/>
        <w:numPr>
          <w:ilvl w:val="3"/>
          <w:numId w:val="0"/>
        </w:numPr>
        <w:rPr>
          <w:rFonts w:hint="default" w:ascii="Times New Roman" w:hAnsi="Times New Roman" w:cs="Times New Roman"/>
        </w:rPr>
      </w:pPr>
      <w:r>
        <w:rPr>
          <w:rFonts w:hint="default" w:ascii="Times New Roman" w:hAnsi="Times New Roman" w:cs="Times New Roman"/>
          <w:lang w:eastAsia="zh-CN"/>
        </w:rPr>
        <w:t>5.2.17</w:t>
      </w:r>
      <w:r>
        <w:rPr>
          <w:rFonts w:hint="default" w:ascii="Times New Roman" w:hAnsi="Times New Roman" w:cs="Times New Roman"/>
        </w:rPr>
        <w:t>.3纳税人信用等级代码表</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2"/>
        <w:gridCol w:w="5901"/>
      </w:tblGrid>
      <w:tr w14:paraId="0D0FD54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shd w:val="clear" w:color="auto" w:fill="BFBFBF"/>
            <w:noWrap w:val="0"/>
            <w:vAlign w:val="center"/>
          </w:tcPr>
          <w:p w14:paraId="534AF8A1">
            <w:pPr>
              <w:pStyle w:val="87"/>
              <w:rPr>
                <w:rFonts w:hint="default" w:ascii="Times New Roman" w:hAnsi="Times New Roman" w:cs="Times New Roman"/>
              </w:rPr>
            </w:pPr>
            <w:r>
              <w:rPr>
                <w:rFonts w:hint="default" w:ascii="Times New Roman" w:hAnsi="Times New Roman" w:cs="Times New Roman"/>
              </w:rPr>
              <w:t>模版编码</w:t>
            </w:r>
          </w:p>
        </w:tc>
        <w:tc>
          <w:tcPr>
            <w:tcW w:w="3519" w:type="pct"/>
            <w:shd w:val="clear" w:color="auto" w:fill="BFBFBF"/>
            <w:noWrap w:val="0"/>
            <w:vAlign w:val="center"/>
          </w:tcPr>
          <w:p w14:paraId="60B97D31">
            <w:pPr>
              <w:pStyle w:val="87"/>
              <w:rPr>
                <w:rFonts w:hint="default" w:ascii="Times New Roman" w:hAnsi="Times New Roman" w:cs="Times New Roman"/>
              </w:rPr>
            </w:pPr>
            <w:r>
              <w:rPr>
                <w:rFonts w:hint="default" w:ascii="Times New Roman" w:hAnsi="Times New Roman" w:cs="Times New Roman"/>
              </w:rPr>
              <w:t>说明</w:t>
            </w:r>
          </w:p>
        </w:tc>
      </w:tr>
      <w:tr w14:paraId="70CD28C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A1FFA31">
            <w:pPr>
              <w:pStyle w:val="87"/>
              <w:rPr>
                <w:rFonts w:hint="default" w:ascii="Times New Roman" w:hAnsi="Times New Roman" w:cs="Times New Roman"/>
                <w:lang w:eastAsia="zh-Hans"/>
              </w:rPr>
            </w:pPr>
            <w:r>
              <w:rPr>
                <w:rFonts w:hint="default" w:ascii="Times New Roman" w:hAnsi="Times New Roman" w:cs="Times New Roman"/>
                <w:lang w:eastAsia="zh-Hans"/>
              </w:rPr>
              <w:t>A</w:t>
            </w:r>
          </w:p>
        </w:tc>
        <w:tc>
          <w:tcPr>
            <w:tcW w:w="3519" w:type="pct"/>
            <w:noWrap w:val="0"/>
            <w:vAlign w:val="center"/>
          </w:tcPr>
          <w:p w14:paraId="1EE084F3">
            <w:pPr>
              <w:pStyle w:val="87"/>
              <w:rPr>
                <w:rFonts w:hint="default" w:ascii="Times New Roman" w:hAnsi="Times New Roman" w:cs="Times New Roman"/>
                <w:lang w:eastAsia="zh-Hans"/>
              </w:rPr>
            </w:pPr>
            <w:r>
              <w:rPr>
                <w:rFonts w:hint="default" w:ascii="Times New Roman" w:hAnsi="Times New Roman" w:cs="Times New Roman"/>
                <w:lang w:eastAsia="zh-Hans"/>
              </w:rPr>
              <w:t>A级</w:t>
            </w:r>
          </w:p>
        </w:tc>
      </w:tr>
      <w:tr w14:paraId="56D9D5E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C6D3E54">
            <w:pPr>
              <w:pStyle w:val="87"/>
              <w:rPr>
                <w:rFonts w:hint="default" w:ascii="Times New Roman" w:hAnsi="Times New Roman" w:cs="Times New Roman"/>
                <w:lang w:eastAsia="zh-Hans"/>
              </w:rPr>
            </w:pPr>
            <w:r>
              <w:rPr>
                <w:rFonts w:hint="default" w:ascii="Times New Roman" w:hAnsi="Times New Roman" w:cs="Times New Roman"/>
              </w:rPr>
              <w:t>B</w:t>
            </w:r>
          </w:p>
        </w:tc>
        <w:tc>
          <w:tcPr>
            <w:tcW w:w="3519" w:type="pct"/>
            <w:noWrap w:val="0"/>
            <w:vAlign w:val="center"/>
          </w:tcPr>
          <w:p w14:paraId="7B6773CE">
            <w:pPr>
              <w:pStyle w:val="87"/>
              <w:rPr>
                <w:rFonts w:hint="default" w:ascii="Times New Roman" w:hAnsi="Times New Roman" w:cs="Times New Roman"/>
              </w:rPr>
            </w:pPr>
            <w:r>
              <w:rPr>
                <w:rFonts w:hint="default" w:ascii="Times New Roman" w:hAnsi="Times New Roman" w:cs="Times New Roman"/>
                <w:lang w:eastAsia="zh-Hans"/>
              </w:rPr>
              <w:t>B级</w:t>
            </w:r>
          </w:p>
        </w:tc>
      </w:tr>
      <w:tr w14:paraId="6110AFA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46B9591">
            <w:pPr>
              <w:pStyle w:val="87"/>
              <w:rPr>
                <w:rFonts w:hint="default" w:ascii="Times New Roman" w:hAnsi="Times New Roman" w:cs="Times New Roman"/>
              </w:rPr>
            </w:pPr>
            <w:r>
              <w:rPr>
                <w:rFonts w:hint="default" w:ascii="Times New Roman" w:hAnsi="Times New Roman" w:cs="Times New Roman"/>
              </w:rPr>
              <w:t>C</w:t>
            </w:r>
          </w:p>
        </w:tc>
        <w:tc>
          <w:tcPr>
            <w:tcW w:w="3519" w:type="pct"/>
            <w:noWrap w:val="0"/>
            <w:vAlign w:val="center"/>
          </w:tcPr>
          <w:p w14:paraId="3A9ED5A8">
            <w:pPr>
              <w:pStyle w:val="87"/>
              <w:rPr>
                <w:rFonts w:hint="default" w:ascii="Times New Roman" w:hAnsi="Times New Roman" w:cs="Times New Roman"/>
              </w:rPr>
            </w:pPr>
            <w:r>
              <w:rPr>
                <w:rFonts w:hint="default" w:ascii="Times New Roman" w:hAnsi="Times New Roman" w:cs="Times New Roman"/>
                <w:lang w:eastAsia="zh-Hans"/>
              </w:rPr>
              <w:t>C级</w:t>
            </w:r>
          </w:p>
        </w:tc>
      </w:tr>
      <w:tr w14:paraId="5535397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44E0E56">
            <w:pPr>
              <w:pStyle w:val="87"/>
              <w:rPr>
                <w:rFonts w:hint="default" w:ascii="Times New Roman" w:hAnsi="Times New Roman" w:cs="Times New Roman"/>
              </w:rPr>
            </w:pPr>
            <w:r>
              <w:rPr>
                <w:rFonts w:hint="default" w:ascii="Times New Roman" w:hAnsi="Times New Roman" w:cs="Times New Roman"/>
              </w:rPr>
              <w:t>D</w:t>
            </w:r>
          </w:p>
        </w:tc>
        <w:tc>
          <w:tcPr>
            <w:tcW w:w="3519" w:type="pct"/>
            <w:noWrap w:val="0"/>
            <w:vAlign w:val="center"/>
          </w:tcPr>
          <w:p w14:paraId="31A493E6">
            <w:pPr>
              <w:pStyle w:val="87"/>
              <w:rPr>
                <w:rFonts w:hint="default" w:ascii="Times New Roman" w:hAnsi="Times New Roman" w:cs="Times New Roman"/>
              </w:rPr>
            </w:pPr>
            <w:r>
              <w:rPr>
                <w:rFonts w:hint="default" w:ascii="Times New Roman" w:hAnsi="Times New Roman" w:cs="Times New Roman"/>
                <w:lang w:eastAsia="zh-Hans"/>
              </w:rPr>
              <w:t>D级</w:t>
            </w:r>
          </w:p>
        </w:tc>
      </w:tr>
      <w:tr w14:paraId="66451E9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502E6D1">
            <w:pPr>
              <w:pStyle w:val="87"/>
              <w:rPr>
                <w:rFonts w:hint="default" w:ascii="Times New Roman" w:hAnsi="Times New Roman" w:cs="Times New Roman"/>
              </w:rPr>
            </w:pPr>
            <w:r>
              <w:rPr>
                <w:rFonts w:hint="default" w:ascii="Times New Roman" w:hAnsi="Times New Roman" w:cs="Times New Roman"/>
              </w:rPr>
              <w:t>M</w:t>
            </w:r>
          </w:p>
        </w:tc>
        <w:tc>
          <w:tcPr>
            <w:tcW w:w="3519" w:type="pct"/>
            <w:noWrap w:val="0"/>
            <w:vAlign w:val="center"/>
          </w:tcPr>
          <w:p w14:paraId="6ECD8034">
            <w:pPr>
              <w:pStyle w:val="87"/>
              <w:rPr>
                <w:rFonts w:hint="default" w:ascii="Times New Roman" w:hAnsi="Times New Roman" w:cs="Times New Roman"/>
              </w:rPr>
            </w:pPr>
            <w:r>
              <w:rPr>
                <w:rFonts w:hint="default" w:ascii="Times New Roman" w:hAnsi="Times New Roman" w:cs="Times New Roman"/>
                <w:lang w:eastAsia="zh-Hans"/>
              </w:rPr>
              <w:t>M级</w:t>
            </w:r>
          </w:p>
        </w:tc>
      </w:tr>
    </w:tbl>
    <w:p w14:paraId="2890BCC7">
      <w:pPr>
        <w:pStyle w:val="5"/>
        <w:numPr>
          <w:ilvl w:val="3"/>
          <w:numId w:val="0"/>
        </w:numPr>
        <w:rPr>
          <w:rFonts w:hint="default" w:ascii="Times New Roman" w:hAnsi="Times New Roman" w:cs="Times New Roman"/>
        </w:rPr>
      </w:pPr>
      <w:r>
        <w:rPr>
          <w:rFonts w:hint="default" w:ascii="Times New Roman" w:hAnsi="Times New Roman" w:cs="Times New Roman"/>
          <w:lang w:eastAsia="zh-CN"/>
        </w:rPr>
        <w:t>5.2.17</w:t>
      </w:r>
      <w:r>
        <w:rPr>
          <w:rFonts w:hint="default" w:ascii="Times New Roman" w:hAnsi="Times New Roman" w:cs="Times New Roman"/>
        </w:rPr>
        <w:t>.4出口企业分类代码表</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3"/>
        <w:gridCol w:w="5900"/>
      </w:tblGrid>
      <w:tr w14:paraId="6BEEA3A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1" w:type="pct"/>
            <w:shd w:val="clear" w:color="auto" w:fill="BFBFBF"/>
            <w:noWrap w:val="0"/>
            <w:vAlign w:val="center"/>
          </w:tcPr>
          <w:p w14:paraId="1CB6F5F6">
            <w:pPr>
              <w:pStyle w:val="87"/>
              <w:rPr>
                <w:rFonts w:hint="default" w:ascii="Times New Roman" w:hAnsi="Times New Roman" w:cs="Times New Roman"/>
              </w:rPr>
            </w:pPr>
            <w:r>
              <w:rPr>
                <w:rFonts w:hint="default" w:ascii="Times New Roman" w:hAnsi="Times New Roman" w:cs="Times New Roman"/>
              </w:rPr>
              <w:t>模版编码</w:t>
            </w:r>
          </w:p>
        </w:tc>
        <w:tc>
          <w:tcPr>
            <w:tcW w:w="3518" w:type="pct"/>
            <w:shd w:val="clear" w:color="auto" w:fill="BFBFBF"/>
            <w:noWrap w:val="0"/>
            <w:vAlign w:val="center"/>
          </w:tcPr>
          <w:p w14:paraId="10D6BC6E">
            <w:pPr>
              <w:pStyle w:val="87"/>
              <w:rPr>
                <w:rFonts w:hint="default" w:ascii="Times New Roman" w:hAnsi="Times New Roman" w:cs="Times New Roman"/>
              </w:rPr>
            </w:pPr>
            <w:r>
              <w:rPr>
                <w:rFonts w:hint="default" w:ascii="Times New Roman" w:hAnsi="Times New Roman" w:cs="Times New Roman"/>
              </w:rPr>
              <w:t>说明</w:t>
            </w:r>
          </w:p>
        </w:tc>
      </w:tr>
      <w:tr w14:paraId="2EB2EDB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1" w:type="pct"/>
            <w:noWrap w:val="0"/>
            <w:vAlign w:val="center"/>
          </w:tcPr>
          <w:p w14:paraId="754ADF6C">
            <w:pPr>
              <w:pStyle w:val="87"/>
              <w:rPr>
                <w:rFonts w:hint="default" w:ascii="Times New Roman" w:hAnsi="Times New Roman" w:cs="Times New Roman"/>
              </w:rPr>
            </w:pPr>
            <w:r>
              <w:rPr>
                <w:rFonts w:hint="default" w:ascii="Times New Roman" w:hAnsi="Times New Roman" w:cs="Times New Roman"/>
                <w:lang w:eastAsia="zh-Hans"/>
              </w:rPr>
              <w:t>""</w:t>
            </w:r>
          </w:p>
        </w:tc>
        <w:tc>
          <w:tcPr>
            <w:tcW w:w="3518" w:type="pct"/>
            <w:noWrap w:val="0"/>
            <w:vAlign w:val="center"/>
          </w:tcPr>
          <w:p w14:paraId="07C20597">
            <w:pPr>
              <w:pStyle w:val="87"/>
              <w:rPr>
                <w:rFonts w:hint="default" w:ascii="Times New Roman" w:hAnsi="Times New Roman" w:cs="Times New Roman"/>
                <w:lang w:eastAsia="zh-Hans"/>
              </w:rPr>
            </w:pPr>
            <w:r>
              <w:rPr>
                <w:rFonts w:hint="default" w:ascii="Times New Roman" w:hAnsi="Times New Roman" w:cs="Times New Roman"/>
                <w:lang w:eastAsia="zh-Hans"/>
              </w:rPr>
              <w:t>非出口企业</w:t>
            </w:r>
          </w:p>
        </w:tc>
      </w:tr>
      <w:tr w14:paraId="0B074BB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1" w:type="pct"/>
            <w:noWrap w:val="0"/>
            <w:vAlign w:val="center"/>
          </w:tcPr>
          <w:p w14:paraId="37C07C12">
            <w:pPr>
              <w:pStyle w:val="87"/>
              <w:rPr>
                <w:rFonts w:hint="default" w:ascii="Times New Roman" w:hAnsi="Times New Roman" w:cs="Times New Roman"/>
              </w:rPr>
            </w:pPr>
            <w:r>
              <w:rPr>
                <w:rFonts w:hint="default" w:ascii="Times New Roman" w:hAnsi="Times New Roman" w:cs="Times New Roman"/>
              </w:rPr>
              <w:t>01</w:t>
            </w:r>
          </w:p>
        </w:tc>
        <w:tc>
          <w:tcPr>
            <w:tcW w:w="3518" w:type="pct"/>
            <w:noWrap w:val="0"/>
            <w:vAlign w:val="center"/>
          </w:tcPr>
          <w:p w14:paraId="7C6324B5">
            <w:pPr>
              <w:pStyle w:val="87"/>
              <w:rPr>
                <w:rFonts w:hint="default" w:ascii="Times New Roman" w:hAnsi="Times New Roman" w:cs="Times New Roman"/>
                <w:lang w:eastAsia="zh-Hans"/>
              </w:rPr>
            </w:pPr>
            <w:r>
              <w:rPr>
                <w:rFonts w:hint="default" w:ascii="Times New Roman" w:hAnsi="Times New Roman" w:cs="Times New Roman"/>
                <w:lang w:eastAsia="zh-Hans"/>
              </w:rPr>
              <w:t>一类出口企业</w:t>
            </w:r>
          </w:p>
        </w:tc>
      </w:tr>
      <w:tr w14:paraId="5D8DA18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1" w:type="pct"/>
            <w:noWrap w:val="0"/>
            <w:vAlign w:val="center"/>
          </w:tcPr>
          <w:p w14:paraId="001B4D61">
            <w:pPr>
              <w:pStyle w:val="87"/>
              <w:rPr>
                <w:rFonts w:hint="default" w:ascii="Times New Roman" w:hAnsi="Times New Roman" w:cs="Times New Roman"/>
              </w:rPr>
            </w:pPr>
            <w:r>
              <w:rPr>
                <w:rFonts w:hint="default" w:ascii="Times New Roman" w:hAnsi="Times New Roman" w:cs="Times New Roman"/>
              </w:rPr>
              <w:t>02</w:t>
            </w:r>
          </w:p>
        </w:tc>
        <w:tc>
          <w:tcPr>
            <w:tcW w:w="3518" w:type="pct"/>
            <w:noWrap w:val="0"/>
            <w:vAlign w:val="center"/>
          </w:tcPr>
          <w:p w14:paraId="3A94050E">
            <w:pPr>
              <w:pStyle w:val="87"/>
              <w:rPr>
                <w:rFonts w:hint="default" w:ascii="Times New Roman" w:hAnsi="Times New Roman" w:cs="Times New Roman"/>
              </w:rPr>
            </w:pPr>
            <w:r>
              <w:rPr>
                <w:rFonts w:hint="default" w:ascii="Times New Roman" w:hAnsi="Times New Roman" w:cs="Times New Roman"/>
                <w:lang w:eastAsia="zh-Hans"/>
              </w:rPr>
              <w:t>二类出口企业</w:t>
            </w:r>
          </w:p>
        </w:tc>
      </w:tr>
      <w:tr w14:paraId="5C80486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1" w:type="pct"/>
            <w:noWrap w:val="0"/>
            <w:vAlign w:val="center"/>
          </w:tcPr>
          <w:p w14:paraId="502F11F2">
            <w:pPr>
              <w:pStyle w:val="87"/>
              <w:rPr>
                <w:rFonts w:hint="default" w:ascii="Times New Roman" w:hAnsi="Times New Roman" w:cs="Times New Roman"/>
              </w:rPr>
            </w:pPr>
            <w:r>
              <w:rPr>
                <w:rFonts w:hint="default" w:ascii="Times New Roman" w:hAnsi="Times New Roman" w:cs="Times New Roman"/>
              </w:rPr>
              <w:t>03</w:t>
            </w:r>
          </w:p>
        </w:tc>
        <w:tc>
          <w:tcPr>
            <w:tcW w:w="3518" w:type="pct"/>
            <w:noWrap w:val="0"/>
            <w:vAlign w:val="center"/>
          </w:tcPr>
          <w:p w14:paraId="7378164B">
            <w:pPr>
              <w:pStyle w:val="87"/>
              <w:rPr>
                <w:rFonts w:hint="default" w:ascii="Times New Roman" w:hAnsi="Times New Roman" w:cs="Times New Roman"/>
              </w:rPr>
            </w:pPr>
            <w:r>
              <w:rPr>
                <w:rFonts w:hint="default" w:ascii="Times New Roman" w:hAnsi="Times New Roman" w:cs="Times New Roman"/>
                <w:lang w:eastAsia="zh-Hans"/>
              </w:rPr>
              <w:t>三类出口企业</w:t>
            </w:r>
          </w:p>
        </w:tc>
      </w:tr>
      <w:tr w14:paraId="1ED5043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1" w:type="pct"/>
            <w:noWrap w:val="0"/>
            <w:vAlign w:val="center"/>
          </w:tcPr>
          <w:p w14:paraId="64B010A2">
            <w:pPr>
              <w:pStyle w:val="87"/>
              <w:rPr>
                <w:rFonts w:hint="default" w:ascii="Times New Roman" w:hAnsi="Times New Roman" w:cs="Times New Roman"/>
              </w:rPr>
            </w:pPr>
            <w:r>
              <w:rPr>
                <w:rFonts w:hint="default" w:ascii="Times New Roman" w:hAnsi="Times New Roman" w:cs="Times New Roman"/>
              </w:rPr>
              <w:t>04</w:t>
            </w:r>
          </w:p>
        </w:tc>
        <w:tc>
          <w:tcPr>
            <w:tcW w:w="3518" w:type="pct"/>
            <w:noWrap w:val="0"/>
            <w:vAlign w:val="center"/>
          </w:tcPr>
          <w:p w14:paraId="2BE9C734">
            <w:pPr>
              <w:pStyle w:val="87"/>
              <w:rPr>
                <w:rFonts w:hint="default" w:ascii="Times New Roman" w:hAnsi="Times New Roman" w:cs="Times New Roman"/>
              </w:rPr>
            </w:pPr>
            <w:r>
              <w:rPr>
                <w:rFonts w:hint="default" w:ascii="Times New Roman" w:hAnsi="Times New Roman" w:cs="Times New Roman"/>
                <w:lang w:eastAsia="zh-Hans"/>
              </w:rPr>
              <w:t>四类出口企业</w:t>
            </w:r>
          </w:p>
        </w:tc>
      </w:tr>
    </w:tbl>
    <w:p w14:paraId="7ADD6500">
      <w:pPr>
        <w:rPr>
          <w:rFonts w:hint="default" w:ascii="Times New Roman" w:hAnsi="Times New Roman" w:cs="Times New Roman"/>
        </w:rPr>
      </w:pPr>
    </w:p>
    <w:p w14:paraId="47A5C535">
      <w:pPr>
        <w:pStyle w:val="5"/>
        <w:numPr>
          <w:ilvl w:val="3"/>
          <w:numId w:val="0"/>
        </w:numPr>
        <w:rPr>
          <w:rFonts w:hint="default" w:ascii="Times New Roman" w:hAnsi="Times New Roman" w:cs="Times New Roman"/>
        </w:rPr>
      </w:pPr>
      <w:r>
        <w:rPr>
          <w:rFonts w:hint="default" w:ascii="Times New Roman" w:hAnsi="Times New Roman" w:cs="Times New Roman"/>
          <w:lang w:eastAsia="zh-CN"/>
        </w:rPr>
        <w:t>5.2.17</w:t>
      </w:r>
      <w:r>
        <w:rPr>
          <w:rFonts w:hint="default" w:ascii="Times New Roman" w:hAnsi="Times New Roman" w:cs="Times New Roman"/>
        </w:rPr>
        <w:t>.5总分机构类型代码表</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2"/>
        <w:gridCol w:w="5901"/>
      </w:tblGrid>
      <w:tr w14:paraId="116A15D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shd w:val="clear" w:color="auto" w:fill="BFBFBF"/>
            <w:noWrap w:val="0"/>
            <w:vAlign w:val="center"/>
          </w:tcPr>
          <w:p w14:paraId="75040EE6">
            <w:pPr>
              <w:pStyle w:val="87"/>
              <w:rPr>
                <w:rFonts w:hint="default" w:ascii="Times New Roman" w:hAnsi="Times New Roman" w:cs="Times New Roman"/>
              </w:rPr>
            </w:pPr>
            <w:r>
              <w:rPr>
                <w:rFonts w:hint="default" w:ascii="Times New Roman" w:hAnsi="Times New Roman" w:cs="Times New Roman"/>
              </w:rPr>
              <w:t>模版编码</w:t>
            </w:r>
          </w:p>
        </w:tc>
        <w:tc>
          <w:tcPr>
            <w:tcW w:w="3519" w:type="pct"/>
            <w:shd w:val="clear" w:color="auto" w:fill="BFBFBF"/>
            <w:noWrap w:val="0"/>
            <w:vAlign w:val="center"/>
          </w:tcPr>
          <w:p w14:paraId="7CCC906B">
            <w:pPr>
              <w:pStyle w:val="87"/>
              <w:rPr>
                <w:rFonts w:hint="default" w:ascii="Times New Roman" w:hAnsi="Times New Roman" w:cs="Times New Roman"/>
              </w:rPr>
            </w:pPr>
            <w:r>
              <w:rPr>
                <w:rFonts w:hint="default" w:ascii="Times New Roman" w:hAnsi="Times New Roman" w:cs="Times New Roman"/>
              </w:rPr>
              <w:t>说明</w:t>
            </w:r>
          </w:p>
        </w:tc>
      </w:tr>
      <w:tr w14:paraId="41B00B9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9F788F6">
            <w:pPr>
              <w:pStyle w:val="87"/>
              <w:rPr>
                <w:rFonts w:hint="default" w:ascii="Times New Roman" w:hAnsi="Times New Roman" w:cs="Times New Roman"/>
              </w:rPr>
            </w:pPr>
            <w:r>
              <w:rPr>
                <w:rFonts w:hint="default" w:ascii="Times New Roman" w:hAnsi="Times New Roman" w:cs="Times New Roman"/>
              </w:rPr>
              <w:t>0</w:t>
            </w:r>
          </w:p>
        </w:tc>
        <w:tc>
          <w:tcPr>
            <w:tcW w:w="3519" w:type="pct"/>
            <w:noWrap w:val="0"/>
            <w:vAlign w:val="center"/>
          </w:tcPr>
          <w:p w14:paraId="106DAB20">
            <w:pPr>
              <w:pStyle w:val="87"/>
              <w:rPr>
                <w:rFonts w:hint="default" w:ascii="Times New Roman" w:hAnsi="Times New Roman" w:cs="Times New Roman"/>
                <w:lang w:eastAsia="zh-Hans"/>
              </w:rPr>
            </w:pPr>
            <w:r>
              <w:rPr>
                <w:rFonts w:hint="default" w:ascii="Times New Roman" w:hAnsi="Times New Roman" w:cs="Times New Roman"/>
                <w:lang w:eastAsia="zh-Hans"/>
              </w:rPr>
              <w:t>非总分机构</w:t>
            </w:r>
          </w:p>
        </w:tc>
      </w:tr>
      <w:tr w14:paraId="6792580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A905D79">
            <w:pPr>
              <w:pStyle w:val="87"/>
              <w:rPr>
                <w:rFonts w:hint="default" w:ascii="Times New Roman" w:hAnsi="Times New Roman" w:cs="Times New Roman"/>
              </w:rPr>
            </w:pPr>
            <w:r>
              <w:rPr>
                <w:rFonts w:hint="default" w:ascii="Times New Roman" w:hAnsi="Times New Roman" w:cs="Times New Roman"/>
              </w:rPr>
              <w:t>1</w:t>
            </w:r>
          </w:p>
        </w:tc>
        <w:tc>
          <w:tcPr>
            <w:tcW w:w="3519" w:type="pct"/>
            <w:noWrap w:val="0"/>
            <w:vAlign w:val="center"/>
          </w:tcPr>
          <w:p w14:paraId="4EC4FE16">
            <w:pPr>
              <w:pStyle w:val="87"/>
              <w:rPr>
                <w:rFonts w:hint="default" w:ascii="Times New Roman" w:hAnsi="Times New Roman" w:cs="Times New Roman"/>
              </w:rPr>
            </w:pPr>
            <w:r>
              <w:rPr>
                <w:rFonts w:hint="default" w:ascii="Times New Roman" w:hAnsi="Times New Roman" w:cs="Times New Roman"/>
                <w:lang w:eastAsia="zh-Hans"/>
              </w:rPr>
              <w:t>总机构</w:t>
            </w:r>
          </w:p>
        </w:tc>
      </w:tr>
      <w:tr w14:paraId="44C1BAD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9A59AE4">
            <w:pPr>
              <w:pStyle w:val="87"/>
              <w:rPr>
                <w:rFonts w:hint="default" w:ascii="Times New Roman" w:hAnsi="Times New Roman" w:cs="Times New Roman"/>
              </w:rPr>
            </w:pPr>
            <w:r>
              <w:rPr>
                <w:rFonts w:hint="default" w:ascii="Times New Roman" w:hAnsi="Times New Roman" w:cs="Times New Roman"/>
              </w:rPr>
              <w:t>2</w:t>
            </w:r>
          </w:p>
        </w:tc>
        <w:tc>
          <w:tcPr>
            <w:tcW w:w="3519" w:type="pct"/>
            <w:noWrap w:val="0"/>
            <w:vAlign w:val="center"/>
          </w:tcPr>
          <w:p w14:paraId="66077974">
            <w:pPr>
              <w:pStyle w:val="87"/>
              <w:rPr>
                <w:rFonts w:hint="default" w:ascii="Times New Roman" w:hAnsi="Times New Roman" w:cs="Times New Roman"/>
              </w:rPr>
            </w:pPr>
            <w:r>
              <w:rPr>
                <w:rFonts w:hint="default" w:ascii="Times New Roman" w:hAnsi="Times New Roman" w:cs="Times New Roman"/>
                <w:lang w:eastAsia="zh-Hans"/>
              </w:rPr>
              <w:t>分支机构</w:t>
            </w:r>
          </w:p>
        </w:tc>
      </w:tr>
      <w:tr w14:paraId="4621832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5056DFF">
            <w:pPr>
              <w:pStyle w:val="87"/>
              <w:rPr>
                <w:rFonts w:hint="default" w:ascii="Times New Roman" w:hAnsi="Times New Roman" w:cs="Times New Roman"/>
              </w:rPr>
            </w:pPr>
            <w:r>
              <w:rPr>
                <w:rFonts w:hint="default" w:ascii="Times New Roman" w:hAnsi="Times New Roman" w:cs="Times New Roman"/>
              </w:rPr>
              <w:t>3</w:t>
            </w:r>
          </w:p>
        </w:tc>
        <w:tc>
          <w:tcPr>
            <w:tcW w:w="3519" w:type="pct"/>
            <w:noWrap w:val="0"/>
            <w:vAlign w:val="center"/>
          </w:tcPr>
          <w:p w14:paraId="00224D3A">
            <w:pPr>
              <w:pStyle w:val="87"/>
              <w:rPr>
                <w:rFonts w:hint="default" w:ascii="Times New Roman" w:hAnsi="Times New Roman" w:cs="Times New Roman"/>
              </w:rPr>
            </w:pPr>
            <w:r>
              <w:rPr>
                <w:rFonts w:hint="default" w:ascii="Times New Roman" w:hAnsi="Times New Roman" w:cs="Times New Roman"/>
                <w:lang w:eastAsia="zh-Hans"/>
              </w:rPr>
              <w:t>分总机构</w:t>
            </w:r>
          </w:p>
        </w:tc>
      </w:tr>
    </w:tbl>
    <w:p w14:paraId="15B31822">
      <w:pPr>
        <w:ind w:firstLine="0" w:firstLineChars="0"/>
        <w:rPr>
          <w:rFonts w:hint="default" w:ascii="Times New Roman" w:hAnsi="Times New Roman" w:cs="Times New Roman"/>
        </w:rPr>
      </w:pPr>
    </w:p>
    <w:p w14:paraId="23964CD8">
      <w:pPr>
        <w:pStyle w:val="5"/>
        <w:numPr>
          <w:ilvl w:val="3"/>
          <w:numId w:val="0"/>
        </w:numPr>
        <w:rPr>
          <w:rFonts w:hint="default" w:ascii="Times New Roman" w:hAnsi="Times New Roman" w:cs="Times New Roman"/>
        </w:rPr>
      </w:pPr>
      <w:r>
        <w:rPr>
          <w:rFonts w:hint="default" w:ascii="Times New Roman" w:hAnsi="Times New Roman" w:cs="Times New Roman"/>
          <w:lang w:eastAsia="zh-CN"/>
        </w:rPr>
        <w:t>5.2.17</w:t>
      </w:r>
      <w:r>
        <w:rPr>
          <w:rFonts w:hint="default" w:ascii="Times New Roman" w:hAnsi="Times New Roman" w:cs="Times New Roman"/>
        </w:rPr>
        <w:t>.6纳税人预警级别代码表</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2"/>
        <w:gridCol w:w="5901"/>
      </w:tblGrid>
      <w:tr w14:paraId="3874B11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shd w:val="clear" w:color="auto" w:fill="BFBFBF"/>
            <w:noWrap w:val="0"/>
            <w:vAlign w:val="center"/>
          </w:tcPr>
          <w:p w14:paraId="69999DD3">
            <w:pPr>
              <w:pStyle w:val="87"/>
              <w:rPr>
                <w:rFonts w:hint="default" w:ascii="Times New Roman" w:hAnsi="Times New Roman" w:cs="Times New Roman"/>
              </w:rPr>
            </w:pPr>
            <w:r>
              <w:rPr>
                <w:rFonts w:hint="default" w:ascii="Times New Roman" w:hAnsi="Times New Roman" w:cs="Times New Roman"/>
              </w:rPr>
              <w:t>模版编码</w:t>
            </w:r>
          </w:p>
        </w:tc>
        <w:tc>
          <w:tcPr>
            <w:tcW w:w="3519" w:type="pct"/>
            <w:shd w:val="clear" w:color="auto" w:fill="BFBFBF"/>
            <w:noWrap w:val="0"/>
            <w:vAlign w:val="center"/>
          </w:tcPr>
          <w:p w14:paraId="71855708">
            <w:pPr>
              <w:pStyle w:val="87"/>
              <w:rPr>
                <w:rFonts w:hint="default" w:ascii="Times New Roman" w:hAnsi="Times New Roman" w:cs="Times New Roman"/>
              </w:rPr>
            </w:pPr>
            <w:r>
              <w:rPr>
                <w:rFonts w:hint="default" w:ascii="Times New Roman" w:hAnsi="Times New Roman" w:cs="Times New Roman"/>
              </w:rPr>
              <w:t>说明</w:t>
            </w:r>
          </w:p>
        </w:tc>
      </w:tr>
      <w:tr w14:paraId="3738570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9D4D567">
            <w:pPr>
              <w:pStyle w:val="87"/>
              <w:rPr>
                <w:rFonts w:hint="default" w:ascii="Times New Roman" w:hAnsi="Times New Roman" w:cs="Times New Roman"/>
              </w:rPr>
            </w:pPr>
            <w:r>
              <w:rPr>
                <w:rFonts w:hint="default" w:ascii="Times New Roman" w:hAnsi="Times New Roman" w:cs="Times New Roman"/>
              </w:rPr>
              <w:t>""</w:t>
            </w:r>
          </w:p>
        </w:tc>
        <w:tc>
          <w:tcPr>
            <w:tcW w:w="3519" w:type="pct"/>
            <w:noWrap w:val="0"/>
            <w:vAlign w:val="center"/>
          </w:tcPr>
          <w:p w14:paraId="24398C85">
            <w:pPr>
              <w:pStyle w:val="87"/>
              <w:rPr>
                <w:rFonts w:hint="default" w:ascii="Times New Roman" w:hAnsi="Times New Roman" w:cs="Times New Roman"/>
                <w:lang w:eastAsia="zh-Hans"/>
              </w:rPr>
            </w:pPr>
            <w:r>
              <w:rPr>
                <w:rFonts w:hint="default" w:ascii="Times New Roman" w:hAnsi="Times New Roman" w:cs="Times New Roman"/>
              </w:rPr>
              <w:t>无预警</w:t>
            </w:r>
          </w:p>
        </w:tc>
      </w:tr>
      <w:tr w14:paraId="769BC06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8EDB5AC">
            <w:pPr>
              <w:pStyle w:val="87"/>
              <w:rPr>
                <w:rFonts w:hint="default" w:ascii="Times New Roman" w:hAnsi="Times New Roman" w:cs="Times New Roman"/>
              </w:rPr>
            </w:pPr>
            <w:r>
              <w:rPr>
                <w:rFonts w:hint="default" w:ascii="Times New Roman" w:hAnsi="Times New Roman" w:cs="Times New Roman"/>
              </w:rPr>
              <w:t>01</w:t>
            </w:r>
          </w:p>
        </w:tc>
        <w:tc>
          <w:tcPr>
            <w:tcW w:w="3519" w:type="pct"/>
            <w:noWrap w:val="0"/>
            <w:vAlign w:val="center"/>
          </w:tcPr>
          <w:p w14:paraId="4BF6FE55">
            <w:pPr>
              <w:pStyle w:val="87"/>
              <w:rPr>
                <w:rFonts w:hint="default" w:ascii="Times New Roman" w:hAnsi="Times New Roman" w:cs="Times New Roman"/>
              </w:rPr>
            </w:pPr>
            <w:r>
              <w:rPr>
                <w:rFonts w:hint="default" w:ascii="Times New Roman" w:hAnsi="Times New Roman" w:cs="Times New Roman"/>
              </w:rPr>
              <w:t>红色预警</w:t>
            </w:r>
          </w:p>
        </w:tc>
      </w:tr>
      <w:tr w14:paraId="090813F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2D54839">
            <w:pPr>
              <w:pStyle w:val="87"/>
              <w:rPr>
                <w:rFonts w:hint="default" w:ascii="Times New Roman" w:hAnsi="Times New Roman" w:cs="Times New Roman"/>
              </w:rPr>
            </w:pPr>
            <w:r>
              <w:rPr>
                <w:rFonts w:hint="default" w:ascii="Times New Roman" w:hAnsi="Times New Roman" w:cs="Times New Roman"/>
              </w:rPr>
              <w:t>02</w:t>
            </w:r>
          </w:p>
        </w:tc>
        <w:tc>
          <w:tcPr>
            <w:tcW w:w="3519" w:type="pct"/>
            <w:noWrap w:val="0"/>
            <w:vAlign w:val="center"/>
          </w:tcPr>
          <w:p w14:paraId="062D0CA7">
            <w:pPr>
              <w:pStyle w:val="87"/>
              <w:rPr>
                <w:rFonts w:hint="default" w:ascii="Times New Roman" w:hAnsi="Times New Roman" w:cs="Times New Roman"/>
              </w:rPr>
            </w:pPr>
            <w:r>
              <w:rPr>
                <w:rFonts w:hint="default" w:ascii="Times New Roman" w:hAnsi="Times New Roman" w:cs="Times New Roman"/>
              </w:rPr>
              <w:t>黄色预警</w:t>
            </w:r>
          </w:p>
        </w:tc>
      </w:tr>
      <w:tr w14:paraId="43737E4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5648C3F">
            <w:pPr>
              <w:pStyle w:val="87"/>
              <w:rPr>
                <w:rFonts w:hint="default" w:ascii="Times New Roman" w:hAnsi="Times New Roman" w:cs="Times New Roman"/>
              </w:rPr>
            </w:pPr>
            <w:r>
              <w:rPr>
                <w:rFonts w:hint="default" w:ascii="Times New Roman" w:hAnsi="Times New Roman" w:cs="Times New Roman"/>
              </w:rPr>
              <w:t>03</w:t>
            </w:r>
          </w:p>
        </w:tc>
        <w:tc>
          <w:tcPr>
            <w:tcW w:w="3519" w:type="pct"/>
            <w:noWrap w:val="0"/>
            <w:vAlign w:val="center"/>
          </w:tcPr>
          <w:p w14:paraId="34285E7F">
            <w:pPr>
              <w:pStyle w:val="87"/>
              <w:rPr>
                <w:rFonts w:hint="default" w:ascii="Times New Roman" w:hAnsi="Times New Roman" w:cs="Times New Roman"/>
              </w:rPr>
            </w:pPr>
            <w:r>
              <w:rPr>
                <w:rFonts w:hint="default" w:ascii="Times New Roman" w:hAnsi="Times New Roman" w:cs="Times New Roman"/>
              </w:rPr>
              <w:t>蓝色预警</w:t>
            </w:r>
          </w:p>
        </w:tc>
      </w:tr>
    </w:tbl>
    <w:p w14:paraId="0277E2A9">
      <w:pPr>
        <w:rPr>
          <w:rFonts w:hint="default" w:ascii="Times New Roman" w:hAnsi="Times New Roman" w:cs="Times New Roman"/>
        </w:rPr>
      </w:pPr>
    </w:p>
    <w:p w14:paraId="688C3C64">
      <w:pPr>
        <w:pStyle w:val="5"/>
        <w:numPr>
          <w:ilvl w:val="3"/>
          <w:numId w:val="0"/>
        </w:numPr>
        <w:rPr>
          <w:rFonts w:hint="default" w:ascii="Times New Roman" w:hAnsi="Times New Roman" w:cs="Times New Roman"/>
        </w:rPr>
      </w:pPr>
      <w:r>
        <w:rPr>
          <w:rFonts w:hint="default" w:ascii="Times New Roman" w:hAnsi="Times New Roman" w:cs="Times New Roman"/>
          <w:lang w:eastAsia="zh-CN"/>
        </w:rPr>
        <w:t>5.2.17</w:t>
      </w:r>
      <w:r>
        <w:rPr>
          <w:rFonts w:hint="default" w:ascii="Times New Roman" w:hAnsi="Times New Roman" w:cs="Times New Roman"/>
        </w:rPr>
        <w:t>.7风险纳税人标志代码表</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2"/>
        <w:gridCol w:w="5901"/>
      </w:tblGrid>
      <w:tr w14:paraId="46A5F71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rPr>
          <w:trHeight w:val="283" w:hRule="atLeast"/>
          <w:jc w:val="center"/>
        </w:trPr>
        <w:tc>
          <w:tcPr>
            <w:tcW w:w="1480" w:type="pct"/>
            <w:shd w:val="clear" w:color="auto" w:fill="BFBFBF"/>
            <w:noWrap w:val="0"/>
            <w:vAlign w:val="center"/>
          </w:tcPr>
          <w:p w14:paraId="3F3955EC">
            <w:pPr>
              <w:pStyle w:val="87"/>
              <w:rPr>
                <w:rFonts w:hint="default" w:ascii="Times New Roman" w:hAnsi="Times New Roman" w:cs="Times New Roman"/>
              </w:rPr>
            </w:pPr>
            <w:r>
              <w:rPr>
                <w:rFonts w:hint="default" w:ascii="Times New Roman" w:hAnsi="Times New Roman" w:cs="Times New Roman"/>
              </w:rPr>
              <w:t>模版编码</w:t>
            </w:r>
          </w:p>
        </w:tc>
        <w:tc>
          <w:tcPr>
            <w:tcW w:w="3519" w:type="pct"/>
            <w:shd w:val="clear" w:color="auto" w:fill="BFBFBF"/>
            <w:noWrap w:val="0"/>
            <w:vAlign w:val="center"/>
          </w:tcPr>
          <w:p w14:paraId="3FD8B627">
            <w:pPr>
              <w:pStyle w:val="87"/>
              <w:rPr>
                <w:rFonts w:hint="default" w:ascii="Times New Roman" w:hAnsi="Times New Roman" w:cs="Times New Roman"/>
              </w:rPr>
            </w:pPr>
            <w:r>
              <w:rPr>
                <w:rFonts w:hint="default" w:ascii="Times New Roman" w:hAnsi="Times New Roman" w:cs="Times New Roman"/>
              </w:rPr>
              <w:t>说明</w:t>
            </w:r>
          </w:p>
        </w:tc>
      </w:tr>
      <w:tr w14:paraId="16C99FC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9BBFC1D">
            <w:pPr>
              <w:pStyle w:val="87"/>
              <w:rPr>
                <w:rFonts w:hint="default" w:ascii="Times New Roman" w:hAnsi="Times New Roman" w:cs="Times New Roman"/>
              </w:rPr>
            </w:pPr>
            <w:r>
              <w:rPr>
                <w:rFonts w:hint="default" w:ascii="Times New Roman" w:hAnsi="Times New Roman" w:cs="Times New Roman"/>
              </w:rPr>
              <w:t>Y</w:t>
            </w:r>
          </w:p>
        </w:tc>
        <w:tc>
          <w:tcPr>
            <w:tcW w:w="3519" w:type="pct"/>
            <w:noWrap w:val="0"/>
            <w:vAlign w:val="center"/>
          </w:tcPr>
          <w:p w14:paraId="7A40E8D3">
            <w:pPr>
              <w:pStyle w:val="87"/>
              <w:rPr>
                <w:rFonts w:hint="default" w:ascii="Times New Roman" w:hAnsi="Times New Roman" w:cs="Times New Roman"/>
                <w:lang w:eastAsia="zh-Hans"/>
              </w:rPr>
            </w:pPr>
            <w:r>
              <w:rPr>
                <w:rFonts w:hint="default" w:ascii="Times New Roman" w:hAnsi="Times New Roman" w:cs="Times New Roman"/>
              </w:rPr>
              <w:t>风险纳税人</w:t>
            </w:r>
          </w:p>
        </w:tc>
      </w:tr>
      <w:tr w14:paraId="6641DB0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80F487F">
            <w:pPr>
              <w:pStyle w:val="87"/>
              <w:rPr>
                <w:rFonts w:hint="default" w:ascii="Times New Roman" w:hAnsi="Times New Roman" w:cs="Times New Roman"/>
              </w:rPr>
            </w:pPr>
            <w:r>
              <w:rPr>
                <w:rFonts w:hint="default" w:ascii="Times New Roman" w:hAnsi="Times New Roman" w:cs="Times New Roman"/>
              </w:rPr>
              <w:t>N</w:t>
            </w:r>
          </w:p>
        </w:tc>
        <w:tc>
          <w:tcPr>
            <w:tcW w:w="3519" w:type="pct"/>
            <w:noWrap w:val="0"/>
            <w:vAlign w:val="center"/>
          </w:tcPr>
          <w:p w14:paraId="66FE4EE7">
            <w:pPr>
              <w:pStyle w:val="87"/>
              <w:rPr>
                <w:rFonts w:hint="default" w:ascii="Times New Roman" w:hAnsi="Times New Roman" w:cs="Times New Roman"/>
              </w:rPr>
            </w:pPr>
            <w:r>
              <w:rPr>
                <w:rFonts w:hint="default" w:ascii="Times New Roman" w:hAnsi="Times New Roman" w:cs="Times New Roman"/>
              </w:rPr>
              <w:t>正常纳税人</w:t>
            </w:r>
          </w:p>
        </w:tc>
      </w:tr>
    </w:tbl>
    <w:p w14:paraId="13571106">
      <w:pPr>
        <w:rPr>
          <w:rFonts w:hint="default" w:ascii="Times New Roman" w:hAnsi="Times New Roman" w:cs="Times New Roman"/>
        </w:rPr>
      </w:pPr>
    </w:p>
    <w:p w14:paraId="609ED365">
      <w:pPr>
        <w:pStyle w:val="5"/>
        <w:numPr>
          <w:ilvl w:val="3"/>
          <w:numId w:val="0"/>
        </w:numPr>
        <w:rPr>
          <w:rFonts w:hint="default" w:ascii="Times New Roman" w:hAnsi="Times New Roman" w:cs="Times New Roman"/>
        </w:rPr>
      </w:pPr>
      <w:r>
        <w:rPr>
          <w:rFonts w:hint="default" w:ascii="Times New Roman" w:hAnsi="Times New Roman" w:cs="Times New Roman"/>
          <w:lang w:eastAsia="zh-CN"/>
        </w:rPr>
        <w:t>5.2.17</w:t>
      </w:r>
      <w:r>
        <w:rPr>
          <w:rFonts w:hint="default" w:ascii="Times New Roman" w:hAnsi="Times New Roman" w:cs="Times New Roman"/>
        </w:rPr>
        <w:t>.8纳税人状态代码表</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2"/>
        <w:gridCol w:w="5901"/>
      </w:tblGrid>
      <w:tr w14:paraId="70B2800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shd w:val="clear" w:color="auto" w:fill="BFBFBF"/>
            <w:noWrap w:val="0"/>
            <w:vAlign w:val="center"/>
          </w:tcPr>
          <w:p w14:paraId="091505E5">
            <w:pPr>
              <w:pStyle w:val="87"/>
              <w:rPr>
                <w:rFonts w:hint="default" w:ascii="Times New Roman" w:hAnsi="Times New Roman" w:cs="Times New Roman"/>
              </w:rPr>
            </w:pPr>
            <w:r>
              <w:rPr>
                <w:rFonts w:hint="default" w:ascii="Times New Roman" w:hAnsi="Times New Roman" w:cs="Times New Roman"/>
              </w:rPr>
              <w:t>模版编码</w:t>
            </w:r>
          </w:p>
        </w:tc>
        <w:tc>
          <w:tcPr>
            <w:tcW w:w="3519" w:type="pct"/>
            <w:shd w:val="clear" w:color="auto" w:fill="BFBFBF"/>
            <w:noWrap w:val="0"/>
            <w:vAlign w:val="center"/>
          </w:tcPr>
          <w:p w14:paraId="548D9589">
            <w:pPr>
              <w:pStyle w:val="87"/>
              <w:rPr>
                <w:rFonts w:hint="default" w:ascii="Times New Roman" w:hAnsi="Times New Roman" w:cs="Times New Roman"/>
              </w:rPr>
            </w:pPr>
            <w:r>
              <w:rPr>
                <w:rFonts w:hint="default" w:ascii="Times New Roman" w:hAnsi="Times New Roman" w:cs="Times New Roman"/>
              </w:rPr>
              <w:t>说明</w:t>
            </w:r>
          </w:p>
        </w:tc>
      </w:tr>
      <w:tr w14:paraId="38516F8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67E552C">
            <w:pPr>
              <w:pStyle w:val="87"/>
              <w:rPr>
                <w:rFonts w:hint="default" w:ascii="Times New Roman" w:hAnsi="Times New Roman" w:cs="Times New Roman"/>
              </w:rPr>
            </w:pPr>
            <w:r>
              <w:rPr>
                <w:rFonts w:hint="default" w:ascii="Times New Roman" w:hAnsi="Times New Roman" w:cs="Times New Roman"/>
              </w:rPr>
              <w:t>01</w:t>
            </w:r>
          </w:p>
        </w:tc>
        <w:tc>
          <w:tcPr>
            <w:tcW w:w="3519" w:type="pct"/>
            <w:noWrap w:val="0"/>
            <w:vAlign w:val="center"/>
          </w:tcPr>
          <w:p w14:paraId="6782F7B6">
            <w:pPr>
              <w:pStyle w:val="87"/>
              <w:rPr>
                <w:rFonts w:hint="default" w:ascii="Times New Roman" w:hAnsi="Times New Roman" w:cs="Times New Roman"/>
              </w:rPr>
            </w:pPr>
            <w:r>
              <w:rPr>
                <w:rFonts w:hint="default" w:ascii="Times New Roman" w:hAnsi="Times New Roman" w:cs="Times New Roman"/>
              </w:rPr>
              <w:t>受理</w:t>
            </w:r>
          </w:p>
        </w:tc>
      </w:tr>
      <w:tr w14:paraId="2547983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1C18C44">
            <w:pPr>
              <w:pStyle w:val="87"/>
              <w:rPr>
                <w:rFonts w:hint="default" w:ascii="Times New Roman" w:hAnsi="Times New Roman" w:cs="Times New Roman"/>
              </w:rPr>
            </w:pPr>
            <w:r>
              <w:rPr>
                <w:rFonts w:hint="default" w:ascii="Times New Roman" w:hAnsi="Times New Roman" w:cs="Times New Roman"/>
              </w:rPr>
              <w:t>02</w:t>
            </w:r>
          </w:p>
        </w:tc>
        <w:tc>
          <w:tcPr>
            <w:tcW w:w="3519" w:type="pct"/>
            <w:noWrap w:val="0"/>
            <w:vAlign w:val="center"/>
          </w:tcPr>
          <w:p w14:paraId="113CEC3B">
            <w:pPr>
              <w:pStyle w:val="87"/>
              <w:rPr>
                <w:rFonts w:hint="default" w:ascii="Times New Roman" w:hAnsi="Times New Roman" w:cs="Times New Roman"/>
              </w:rPr>
            </w:pPr>
            <w:r>
              <w:rPr>
                <w:rFonts w:hint="default" w:ascii="Times New Roman" w:hAnsi="Times New Roman" w:cs="Times New Roman"/>
              </w:rPr>
              <w:t>筹建期</w:t>
            </w:r>
          </w:p>
        </w:tc>
      </w:tr>
      <w:tr w14:paraId="03C01B3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7E8C76DB">
            <w:pPr>
              <w:pStyle w:val="87"/>
              <w:rPr>
                <w:rFonts w:hint="default" w:ascii="Times New Roman" w:hAnsi="Times New Roman" w:cs="Times New Roman"/>
              </w:rPr>
            </w:pPr>
            <w:r>
              <w:rPr>
                <w:rFonts w:hint="default" w:ascii="Times New Roman" w:hAnsi="Times New Roman" w:cs="Times New Roman"/>
              </w:rPr>
              <w:t>03</w:t>
            </w:r>
          </w:p>
        </w:tc>
        <w:tc>
          <w:tcPr>
            <w:tcW w:w="3519" w:type="pct"/>
            <w:noWrap w:val="0"/>
            <w:vAlign w:val="center"/>
          </w:tcPr>
          <w:p w14:paraId="7830C17C">
            <w:pPr>
              <w:pStyle w:val="87"/>
              <w:rPr>
                <w:rFonts w:hint="default" w:ascii="Times New Roman" w:hAnsi="Times New Roman" w:cs="Times New Roman"/>
              </w:rPr>
            </w:pPr>
            <w:r>
              <w:rPr>
                <w:rFonts w:hint="default" w:ascii="Times New Roman" w:hAnsi="Times New Roman" w:cs="Times New Roman"/>
              </w:rPr>
              <w:t>正常</w:t>
            </w:r>
          </w:p>
        </w:tc>
      </w:tr>
      <w:tr w14:paraId="54B8C6F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57A305E">
            <w:pPr>
              <w:pStyle w:val="87"/>
              <w:rPr>
                <w:rFonts w:hint="default" w:ascii="Times New Roman" w:hAnsi="Times New Roman" w:cs="Times New Roman"/>
              </w:rPr>
            </w:pPr>
            <w:r>
              <w:rPr>
                <w:rFonts w:hint="default" w:ascii="Times New Roman" w:hAnsi="Times New Roman" w:cs="Times New Roman"/>
              </w:rPr>
              <w:t>04</w:t>
            </w:r>
          </w:p>
        </w:tc>
        <w:tc>
          <w:tcPr>
            <w:tcW w:w="3519" w:type="pct"/>
            <w:noWrap w:val="0"/>
            <w:vAlign w:val="center"/>
          </w:tcPr>
          <w:p w14:paraId="7408ACF7">
            <w:pPr>
              <w:pStyle w:val="87"/>
              <w:rPr>
                <w:rFonts w:hint="default" w:ascii="Times New Roman" w:hAnsi="Times New Roman" w:cs="Times New Roman"/>
              </w:rPr>
            </w:pPr>
            <w:r>
              <w:rPr>
                <w:rFonts w:hint="default" w:ascii="Times New Roman" w:hAnsi="Times New Roman" w:cs="Times New Roman"/>
              </w:rPr>
              <w:t>停业</w:t>
            </w:r>
          </w:p>
        </w:tc>
      </w:tr>
      <w:tr w14:paraId="5C4D414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6183645">
            <w:pPr>
              <w:pStyle w:val="87"/>
              <w:rPr>
                <w:rFonts w:hint="default" w:ascii="Times New Roman" w:hAnsi="Times New Roman" w:cs="Times New Roman"/>
              </w:rPr>
            </w:pPr>
            <w:r>
              <w:rPr>
                <w:rFonts w:hint="default" w:ascii="Times New Roman" w:hAnsi="Times New Roman" w:cs="Times New Roman"/>
              </w:rPr>
              <w:t>05</w:t>
            </w:r>
          </w:p>
        </w:tc>
        <w:tc>
          <w:tcPr>
            <w:tcW w:w="3519" w:type="pct"/>
            <w:noWrap w:val="0"/>
            <w:vAlign w:val="center"/>
          </w:tcPr>
          <w:p w14:paraId="02965586">
            <w:pPr>
              <w:pStyle w:val="87"/>
              <w:rPr>
                <w:rFonts w:hint="default" w:ascii="Times New Roman" w:hAnsi="Times New Roman" w:cs="Times New Roman"/>
              </w:rPr>
            </w:pPr>
            <w:r>
              <w:rPr>
                <w:rFonts w:hint="default" w:ascii="Times New Roman" w:hAnsi="Times New Roman" w:cs="Times New Roman"/>
              </w:rPr>
              <w:t>非正常</w:t>
            </w:r>
          </w:p>
        </w:tc>
      </w:tr>
      <w:tr w14:paraId="01D0343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3B6C8F5">
            <w:pPr>
              <w:pStyle w:val="87"/>
              <w:rPr>
                <w:rFonts w:hint="default" w:ascii="Times New Roman" w:hAnsi="Times New Roman" w:cs="Times New Roman"/>
              </w:rPr>
            </w:pPr>
            <w:r>
              <w:rPr>
                <w:rFonts w:hint="default" w:ascii="Times New Roman" w:hAnsi="Times New Roman" w:cs="Times New Roman"/>
              </w:rPr>
              <w:t>06</w:t>
            </w:r>
          </w:p>
        </w:tc>
        <w:tc>
          <w:tcPr>
            <w:tcW w:w="3519" w:type="pct"/>
            <w:noWrap w:val="0"/>
            <w:vAlign w:val="center"/>
          </w:tcPr>
          <w:p w14:paraId="3D8A2979">
            <w:pPr>
              <w:pStyle w:val="87"/>
              <w:rPr>
                <w:rFonts w:hint="default" w:ascii="Times New Roman" w:hAnsi="Times New Roman" w:cs="Times New Roman"/>
              </w:rPr>
            </w:pPr>
            <w:r>
              <w:rPr>
                <w:rFonts w:hint="default" w:ascii="Times New Roman" w:hAnsi="Times New Roman" w:cs="Times New Roman"/>
              </w:rPr>
              <w:t>清算</w:t>
            </w:r>
          </w:p>
        </w:tc>
      </w:tr>
      <w:tr w14:paraId="041277E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145F624">
            <w:pPr>
              <w:pStyle w:val="87"/>
              <w:rPr>
                <w:rFonts w:hint="default" w:ascii="Times New Roman" w:hAnsi="Times New Roman" w:cs="Times New Roman"/>
              </w:rPr>
            </w:pPr>
            <w:r>
              <w:rPr>
                <w:rFonts w:hint="default" w:ascii="Times New Roman" w:hAnsi="Times New Roman" w:cs="Times New Roman"/>
              </w:rPr>
              <w:t>07</w:t>
            </w:r>
          </w:p>
        </w:tc>
        <w:tc>
          <w:tcPr>
            <w:tcW w:w="3519" w:type="pct"/>
            <w:noWrap w:val="0"/>
            <w:vAlign w:val="center"/>
          </w:tcPr>
          <w:p w14:paraId="0F0CA710">
            <w:pPr>
              <w:pStyle w:val="87"/>
              <w:rPr>
                <w:rFonts w:hint="default" w:ascii="Times New Roman" w:hAnsi="Times New Roman" w:cs="Times New Roman"/>
              </w:rPr>
            </w:pPr>
            <w:r>
              <w:rPr>
                <w:rFonts w:hint="default" w:ascii="Times New Roman" w:hAnsi="Times New Roman" w:cs="Times New Roman"/>
              </w:rPr>
              <w:t>注销</w:t>
            </w:r>
          </w:p>
        </w:tc>
      </w:tr>
      <w:tr w14:paraId="2650754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7AEA2890">
            <w:pPr>
              <w:pStyle w:val="87"/>
              <w:rPr>
                <w:rFonts w:hint="default" w:ascii="Times New Roman" w:hAnsi="Times New Roman" w:cs="Times New Roman"/>
              </w:rPr>
            </w:pPr>
            <w:r>
              <w:rPr>
                <w:rFonts w:hint="default" w:ascii="Times New Roman" w:hAnsi="Times New Roman" w:cs="Times New Roman"/>
              </w:rPr>
              <w:t>08</w:t>
            </w:r>
          </w:p>
        </w:tc>
        <w:tc>
          <w:tcPr>
            <w:tcW w:w="3519" w:type="pct"/>
            <w:noWrap w:val="0"/>
            <w:vAlign w:val="center"/>
          </w:tcPr>
          <w:p w14:paraId="5AF3853A">
            <w:pPr>
              <w:pStyle w:val="87"/>
              <w:rPr>
                <w:rFonts w:hint="default" w:ascii="Times New Roman" w:hAnsi="Times New Roman" w:cs="Times New Roman"/>
              </w:rPr>
            </w:pPr>
            <w:r>
              <w:rPr>
                <w:rFonts w:hint="default" w:ascii="Times New Roman" w:hAnsi="Times New Roman" w:cs="Times New Roman"/>
              </w:rPr>
              <w:t>非正常户注销</w:t>
            </w:r>
          </w:p>
        </w:tc>
      </w:tr>
      <w:tr w14:paraId="746DE7A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BE17379">
            <w:pPr>
              <w:pStyle w:val="87"/>
              <w:rPr>
                <w:rFonts w:hint="default" w:ascii="Times New Roman" w:hAnsi="Times New Roman" w:cs="Times New Roman"/>
              </w:rPr>
            </w:pPr>
            <w:r>
              <w:rPr>
                <w:rFonts w:hint="default" w:ascii="Times New Roman" w:hAnsi="Times New Roman" w:cs="Times New Roman"/>
              </w:rPr>
              <w:t>09</w:t>
            </w:r>
          </w:p>
        </w:tc>
        <w:tc>
          <w:tcPr>
            <w:tcW w:w="3519" w:type="pct"/>
            <w:noWrap w:val="0"/>
            <w:vAlign w:val="center"/>
          </w:tcPr>
          <w:p w14:paraId="74CBCF9C">
            <w:pPr>
              <w:pStyle w:val="87"/>
              <w:rPr>
                <w:rFonts w:hint="default" w:ascii="Times New Roman" w:hAnsi="Times New Roman" w:cs="Times New Roman"/>
              </w:rPr>
            </w:pPr>
            <w:r>
              <w:rPr>
                <w:rFonts w:hint="default" w:ascii="Times New Roman" w:hAnsi="Times New Roman" w:cs="Times New Roman"/>
              </w:rPr>
              <w:t>报验</w:t>
            </w:r>
          </w:p>
        </w:tc>
      </w:tr>
      <w:tr w14:paraId="0B10F66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C22C306">
            <w:pPr>
              <w:pStyle w:val="87"/>
              <w:rPr>
                <w:rFonts w:hint="default" w:ascii="Times New Roman" w:hAnsi="Times New Roman" w:cs="Times New Roman"/>
              </w:rPr>
            </w:pPr>
            <w:r>
              <w:rPr>
                <w:rFonts w:hint="default" w:ascii="Times New Roman" w:hAnsi="Times New Roman" w:cs="Times New Roman"/>
              </w:rPr>
              <w:t>10</w:t>
            </w:r>
          </w:p>
        </w:tc>
        <w:tc>
          <w:tcPr>
            <w:tcW w:w="3519" w:type="pct"/>
            <w:noWrap w:val="0"/>
            <w:vAlign w:val="center"/>
          </w:tcPr>
          <w:p w14:paraId="288EBB49">
            <w:pPr>
              <w:pStyle w:val="87"/>
              <w:rPr>
                <w:rFonts w:hint="default" w:ascii="Times New Roman" w:hAnsi="Times New Roman" w:cs="Times New Roman"/>
              </w:rPr>
            </w:pPr>
            <w:r>
              <w:rPr>
                <w:rFonts w:hint="default" w:ascii="Times New Roman" w:hAnsi="Times New Roman" w:cs="Times New Roman"/>
              </w:rPr>
              <w:t>核销报验</w:t>
            </w:r>
          </w:p>
        </w:tc>
      </w:tr>
      <w:tr w14:paraId="739A5F2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7A8CD10">
            <w:pPr>
              <w:pStyle w:val="87"/>
              <w:rPr>
                <w:rFonts w:hint="default" w:ascii="Times New Roman" w:hAnsi="Times New Roman" w:cs="Times New Roman"/>
              </w:rPr>
            </w:pPr>
            <w:r>
              <w:rPr>
                <w:rFonts w:hint="default" w:ascii="Times New Roman" w:hAnsi="Times New Roman" w:cs="Times New Roman"/>
              </w:rPr>
              <w:t>11</w:t>
            </w:r>
          </w:p>
        </w:tc>
        <w:tc>
          <w:tcPr>
            <w:tcW w:w="3519" w:type="pct"/>
            <w:noWrap w:val="0"/>
            <w:vAlign w:val="center"/>
          </w:tcPr>
          <w:p w14:paraId="190AB4DF">
            <w:pPr>
              <w:pStyle w:val="87"/>
              <w:rPr>
                <w:rFonts w:hint="default" w:ascii="Times New Roman" w:hAnsi="Times New Roman" w:cs="Times New Roman"/>
              </w:rPr>
            </w:pPr>
            <w:r>
              <w:rPr>
                <w:rFonts w:hint="default" w:ascii="Times New Roman" w:hAnsi="Times New Roman" w:cs="Times New Roman"/>
              </w:rPr>
              <w:t>中断缴费</w:t>
            </w:r>
          </w:p>
        </w:tc>
      </w:tr>
      <w:tr w14:paraId="463A8A7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D5769B1">
            <w:pPr>
              <w:pStyle w:val="87"/>
              <w:rPr>
                <w:rFonts w:hint="default" w:ascii="Times New Roman" w:hAnsi="Times New Roman" w:cs="Times New Roman"/>
              </w:rPr>
            </w:pPr>
            <w:r>
              <w:rPr>
                <w:rFonts w:hint="default" w:ascii="Times New Roman" w:hAnsi="Times New Roman" w:cs="Times New Roman"/>
              </w:rPr>
              <w:t>12</w:t>
            </w:r>
          </w:p>
        </w:tc>
        <w:tc>
          <w:tcPr>
            <w:tcW w:w="3519" w:type="pct"/>
            <w:noWrap w:val="0"/>
            <w:vAlign w:val="center"/>
          </w:tcPr>
          <w:p w14:paraId="270F92E4">
            <w:pPr>
              <w:pStyle w:val="87"/>
              <w:rPr>
                <w:rFonts w:hint="default" w:ascii="Times New Roman" w:hAnsi="Times New Roman" w:cs="Times New Roman"/>
              </w:rPr>
            </w:pPr>
            <w:r>
              <w:rPr>
                <w:rFonts w:hint="default" w:ascii="Times New Roman" w:hAnsi="Times New Roman" w:cs="Times New Roman"/>
              </w:rPr>
              <w:t>恢复缴费</w:t>
            </w:r>
          </w:p>
        </w:tc>
      </w:tr>
      <w:tr w14:paraId="0D3B8C2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7E3ADA2B">
            <w:pPr>
              <w:pStyle w:val="87"/>
              <w:rPr>
                <w:rFonts w:hint="default" w:ascii="Times New Roman" w:hAnsi="Times New Roman" w:cs="Times New Roman"/>
              </w:rPr>
            </w:pPr>
            <w:r>
              <w:rPr>
                <w:rFonts w:hint="default" w:ascii="Times New Roman" w:hAnsi="Times New Roman" w:cs="Times New Roman"/>
              </w:rPr>
              <w:t>13</w:t>
            </w:r>
          </w:p>
        </w:tc>
        <w:tc>
          <w:tcPr>
            <w:tcW w:w="3519" w:type="pct"/>
            <w:noWrap w:val="0"/>
            <w:vAlign w:val="center"/>
          </w:tcPr>
          <w:p w14:paraId="703DC5D4">
            <w:pPr>
              <w:pStyle w:val="87"/>
              <w:rPr>
                <w:rFonts w:hint="default" w:ascii="Times New Roman" w:hAnsi="Times New Roman" w:cs="Times New Roman"/>
              </w:rPr>
            </w:pPr>
            <w:r>
              <w:rPr>
                <w:rFonts w:hint="default" w:ascii="Times New Roman" w:hAnsi="Times New Roman" w:cs="Times New Roman"/>
              </w:rPr>
              <w:t>简易注销无异议</w:t>
            </w:r>
          </w:p>
        </w:tc>
      </w:tr>
      <w:tr w14:paraId="7767477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22EFAD7">
            <w:pPr>
              <w:pStyle w:val="87"/>
              <w:rPr>
                <w:rFonts w:hint="default" w:ascii="Times New Roman" w:hAnsi="Times New Roman" w:cs="Times New Roman"/>
              </w:rPr>
            </w:pPr>
            <w:r>
              <w:rPr>
                <w:rFonts w:hint="default" w:ascii="Times New Roman" w:hAnsi="Times New Roman" w:cs="Times New Roman"/>
              </w:rPr>
              <w:t>99</w:t>
            </w:r>
          </w:p>
        </w:tc>
        <w:tc>
          <w:tcPr>
            <w:tcW w:w="3519" w:type="pct"/>
            <w:noWrap w:val="0"/>
            <w:vAlign w:val="center"/>
          </w:tcPr>
          <w:p w14:paraId="47227D55">
            <w:pPr>
              <w:pStyle w:val="87"/>
              <w:rPr>
                <w:rFonts w:hint="default" w:ascii="Times New Roman" w:hAnsi="Times New Roman" w:cs="Times New Roman"/>
              </w:rPr>
            </w:pPr>
            <w:r>
              <w:rPr>
                <w:rFonts w:hint="default" w:ascii="Times New Roman" w:hAnsi="Times New Roman" w:cs="Times New Roman"/>
              </w:rPr>
              <w:t>其他</w:t>
            </w:r>
          </w:p>
        </w:tc>
      </w:tr>
    </w:tbl>
    <w:p w14:paraId="455336A1">
      <w:pPr>
        <w:rPr>
          <w:rFonts w:hint="default" w:ascii="Times New Roman" w:hAnsi="Times New Roman" w:cs="Times New Roman"/>
        </w:rPr>
      </w:pPr>
    </w:p>
    <w:p w14:paraId="5DF1AE50">
      <w:pPr>
        <w:pStyle w:val="5"/>
        <w:numPr>
          <w:ilvl w:val="3"/>
          <w:numId w:val="0"/>
        </w:numPr>
        <w:rPr>
          <w:rFonts w:hint="default" w:ascii="Times New Roman" w:hAnsi="Times New Roman" w:cs="Times New Roman"/>
        </w:rPr>
      </w:pPr>
      <w:r>
        <w:rPr>
          <w:rFonts w:hint="default" w:ascii="Times New Roman" w:hAnsi="Times New Roman" w:cs="Times New Roman"/>
          <w:lang w:eastAsia="zh-CN"/>
        </w:rPr>
        <w:t>5.2.17</w:t>
      </w:r>
      <w:r>
        <w:rPr>
          <w:rFonts w:hint="default" w:ascii="Times New Roman" w:hAnsi="Times New Roman" w:cs="Times New Roman"/>
        </w:rPr>
        <w:t>.9纳税人类型代码表</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2"/>
        <w:gridCol w:w="5901"/>
      </w:tblGrid>
      <w:tr w14:paraId="4C64EA0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shd w:val="clear" w:color="auto" w:fill="BFBFBF"/>
            <w:noWrap w:val="0"/>
            <w:vAlign w:val="center"/>
          </w:tcPr>
          <w:p w14:paraId="29BBEA4E">
            <w:pPr>
              <w:pStyle w:val="87"/>
              <w:rPr>
                <w:rFonts w:hint="default" w:ascii="Times New Roman" w:hAnsi="Times New Roman" w:cs="Times New Roman"/>
              </w:rPr>
            </w:pPr>
            <w:r>
              <w:rPr>
                <w:rFonts w:hint="default" w:ascii="Times New Roman" w:hAnsi="Times New Roman" w:cs="Times New Roman"/>
              </w:rPr>
              <w:t>模版编码</w:t>
            </w:r>
          </w:p>
        </w:tc>
        <w:tc>
          <w:tcPr>
            <w:tcW w:w="3519" w:type="pct"/>
            <w:shd w:val="clear" w:color="auto" w:fill="BFBFBF"/>
            <w:noWrap w:val="0"/>
            <w:vAlign w:val="center"/>
          </w:tcPr>
          <w:p w14:paraId="5328B8FF">
            <w:pPr>
              <w:pStyle w:val="87"/>
              <w:rPr>
                <w:rFonts w:hint="default" w:ascii="Times New Roman" w:hAnsi="Times New Roman" w:cs="Times New Roman"/>
              </w:rPr>
            </w:pPr>
            <w:r>
              <w:rPr>
                <w:rFonts w:hint="default" w:ascii="Times New Roman" w:hAnsi="Times New Roman" w:cs="Times New Roman"/>
              </w:rPr>
              <w:t>说明</w:t>
            </w:r>
          </w:p>
        </w:tc>
      </w:tr>
      <w:tr w14:paraId="7DFBECE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F54BF2C">
            <w:pPr>
              <w:pStyle w:val="87"/>
              <w:rPr>
                <w:rFonts w:hint="default" w:ascii="Times New Roman" w:hAnsi="Times New Roman" w:cs="Times New Roman"/>
              </w:rPr>
            </w:pPr>
            <w:r>
              <w:rPr>
                <w:rFonts w:hint="default" w:ascii="Times New Roman" w:hAnsi="Times New Roman" w:cs="Times New Roman"/>
              </w:rPr>
              <w:t>1</w:t>
            </w:r>
          </w:p>
        </w:tc>
        <w:tc>
          <w:tcPr>
            <w:tcW w:w="3519" w:type="pct"/>
            <w:noWrap w:val="0"/>
            <w:vAlign w:val="center"/>
          </w:tcPr>
          <w:p w14:paraId="1BA3D0EB">
            <w:pPr>
              <w:pStyle w:val="87"/>
              <w:rPr>
                <w:rFonts w:hint="default" w:ascii="Times New Roman" w:hAnsi="Times New Roman" w:cs="Times New Roman"/>
                <w:lang w:eastAsia="zh-Hans"/>
              </w:rPr>
            </w:pPr>
            <w:r>
              <w:rPr>
                <w:rFonts w:hint="default" w:ascii="Times New Roman" w:hAnsi="Times New Roman" w:cs="Times New Roman"/>
              </w:rPr>
              <w:t>一般纳税人</w:t>
            </w:r>
          </w:p>
        </w:tc>
      </w:tr>
      <w:tr w14:paraId="67A528C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B193D4B">
            <w:pPr>
              <w:pStyle w:val="87"/>
              <w:rPr>
                <w:rFonts w:hint="default" w:ascii="Times New Roman" w:hAnsi="Times New Roman" w:cs="Times New Roman"/>
              </w:rPr>
            </w:pPr>
            <w:r>
              <w:rPr>
                <w:rFonts w:hint="default" w:ascii="Times New Roman" w:hAnsi="Times New Roman" w:cs="Times New Roman"/>
              </w:rPr>
              <w:t>2</w:t>
            </w:r>
          </w:p>
        </w:tc>
        <w:tc>
          <w:tcPr>
            <w:tcW w:w="3519" w:type="pct"/>
            <w:noWrap w:val="0"/>
            <w:vAlign w:val="center"/>
          </w:tcPr>
          <w:p w14:paraId="19A562B9">
            <w:pPr>
              <w:pStyle w:val="87"/>
              <w:rPr>
                <w:rFonts w:hint="default" w:ascii="Times New Roman" w:hAnsi="Times New Roman" w:cs="Times New Roman"/>
              </w:rPr>
            </w:pPr>
            <w:r>
              <w:rPr>
                <w:rFonts w:hint="default" w:ascii="Times New Roman" w:hAnsi="Times New Roman" w:cs="Times New Roman"/>
              </w:rPr>
              <w:t>小规模纳税人</w:t>
            </w:r>
          </w:p>
        </w:tc>
      </w:tr>
      <w:tr w14:paraId="6CC34F5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76E00EB2">
            <w:pPr>
              <w:pStyle w:val="87"/>
              <w:rPr>
                <w:rFonts w:hint="default" w:ascii="Times New Roman" w:hAnsi="Times New Roman" w:cs="Times New Roman"/>
              </w:rPr>
            </w:pPr>
            <w:r>
              <w:rPr>
                <w:rFonts w:hint="default" w:ascii="Times New Roman" w:hAnsi="Times New Roman" w:cs="Times New Roman"/>
              </w:rPr>
              <w:t>3</w:t>
            </w:r>
          </w:p>
        </w:tc>
        <w:tc>
          <w:tcPr>
            <w:tcW w:w="3519" w:type="pct"/>
            <w:noWrap w:val="0"/>
            <w:vAlign w:val="center"/>
          </w:tcPr>
          <w:p w14:paraId="397CFA2C">
            <w:pPr>
              <w:pStyle w:val="87"/>
              <w:rPr>
                <w:rFonts w:hint="default" w:ascii="Times New Roman" w:hAnsi="Times New Roman" w:cs="Times New Roman"/>
              </w:rPr>
            </w:pPr>
            <w:r>
              <w:rPr>
                <w:rFonts w:hint="default" w:ascii="Times New Roman" w:hAnsi="Times New Roman" w:cs="Times New Roman"/>
              </w:rPr>
              <w:t>转登记小规模纳税人</w:t>
            </w:r>
          </w:p>
        </w:tc>
      </w:tr>
      <w:tr w14:paraId="6A30950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28F8ED2">
            <w:pPr>
              <w:pStyle w:val="87"/>
              <w:rPr>
                <w:rFonts w:hint="default" w:ascii="Times New Roman" w:hAnsi="Times New Roman" w:cs="Times New Roman"/>
              </w:rPr>
            </w:pPr>
            <w:r>
              <w:rPr>
                <w:rFonts w:hint="default" w:ascii="Times New Roman" w:hAnsi="Times New Roman" w:cs="Times New Roman"/>
              </w:rPr>
              <w:t>4</w:t>
            </w:r>
          </w:p>
        </w:tc>
        <w:tc>
          <w:tcPr>
            <w:tcW w:w="3519" w:type="pct"/>
            <w:noWrap w:val="0"/>
            <w:vAlign w:val="center"/>
          </w:tcPr>
          <w:p w14:paraId="7A8BA2D2">
            <w:pPr>
              <w:pStyle w:val="87"/>
              <w:rPr>
                <w:rFonts w:hint="default" w:ascii="Times New Roman" w:hAnsi="Times New Roman" w:cs="Times New Roman"/>
              </w:rPr>
            </w:pPr>
            <w:r>
              <w:rPr>
                <w:rFonts w:hint="default" w:ascii="Times New Roman" w:hAnsi="Times New Roman" w:cs="Times New Roman"/>
              </w:rPr>
              <w:t>辅导期一般纳税人</w:t>
            </w:r>
          </w:p>
        </w:tc>
      </w:tr>
      <w:tr w14:paraId="662F42A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2382AA5">
            <w:pPr>
              <w:pStyle w:val="87"/>
              <w:rPr>
                <w:rFonts w:hint="default" w:ascii="Times New Roman" w:hAnsi="Times New Roman" w:cs="Times New Roman"/>
              </w:rPr>
            </w:pPr>
            <w:r>
              <w:rPr>
                <w:rFonts w:hint="default" w:ascii="Times New Roman" w:hAnsi="Times New Roman" w:cs="Times New Roman"/>
              </w:rPr>
              <w:t>5</w:t>
            </w:r>
          </w:p>
        </w:tc>
        <w:tc>
          <w:tcPr>
            <w:tcW w:w="3519" w:type="pct"/>
            <w:noWrap w:val="0"/>
            <w:vAlign w:val="center"/>
          </w:tcPr>
          <w:p w14:paraId="567FC9E6">
            <w:pPr>
              <w:pStyle w:val="87"/>
              <w:rPr>
                <w:rFonts w:hint="default" w:ascii="Times New Roman" w:hAnsi="Times New Roman" w:cs="Times New Roman"/>
              </w:rPr>
            </w:pPr>
            <w:r>
              <w:rPr>
                <w:rFonts w:hint="default" w:ascii="Times New Roman" w:hAnsi="Times New Roman" w:cs="Times New Roman"/>
              </w:rPr>
              <w:t>其他</w:t>
            </w:r>
          </w:p>
        </w:tc>
      </w:tr>
      <w:tr w14:paraId="36CD42D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6F3CEFD">
            <w:pPr>
              <w:pStyle w:val="87"/>
              <w:rPr>
                <w:rFonts w:hint="default" w:ascii="Times New Roman" w:hAnsi="Times New Roman" w:cs="Times New Roman"/>
              </w:rPr>
            </w:pPr>
            <w:r>
              <w:rPr>
                <w:rFonts w:hint="default" w:ascii="Times New Roman" w:hAnsi="Times New Roman" w:cs="Times New Roman"/>
              </w:rPr>
              <w:t>-1</w:t>
            </w:r>
          </w:p>
        </w:tc>
        <w:tc>
          <w:tcPr>
            <w:tcW w:w="3519" w:type="pct"/>
            <w:noWrap w:val="0"/>
            <w:vAlign w:val="center"/>
          </w:tcPr>
          <w:p w14:paraId="61B17BF7">
            <w:pPr>
              <w:pStyle w:val="87"/>
              <w:rPr>
                <w:rFonts w:hint="default" w:ascii="Times New Roman" w:hAnsi="Times New Roman" w:cs="Times New Roman"/>
                <w:lang w:eastAsia="zh-Hans"/>
              </w:rPr>
            </w:pPr>
            <w:r>
              <w:rPr>
                <w:rFonts w:hint="default" w:ascii="Times New Roman" w:hAnsi="Times New Roman" w:cs="Times New Roman"/>
              </w:rPr>
              <w:t>未知</w:t>
            </w:r>
          </w:p>
        </w:tc>
      </w:tr>
    </w:tbl>
    <w:p w14:paraId="1C715155">
      <w:pPr>
        <w:rPr>
          <w:rFonts w:hint="default" w:ascii="Times New Roman" w:hAnsi="Times New Roman" w:cs="Times New Roman"/>
        </w:rPr>
      </w:pPr>
    </w:p>
    <w:p w14:paraId="0E5F7770">
      <w:pPr>
        <w:pStyle w:val="5"/>
        <w:numPr>
          <w:ilvl w:val="3"/>
          <w:numId w:val="0"/>
        </w:numPr>
        <w:rPr>
          <w:rFonts w:hint="default" w:ascii="Times New Roman" w:hAnsi="Times New Roman" w:cs="Times New Roman"/>
        </w:rPr>
      </w:pPr>
      <w:r>
        <w:rPr>
          <w:rFonts w:hint="default" w:ascii="Times New Roman" w:hAnsi="Times New Roman" w:cs="Times New Roman"/>
          <w:lang w:eastAsia="zh-CN"/>
        </w:rPr>
        <w:t>5.2.17</w:t>
      </w:r>
      <w:r>
        <w:rPr>
          <w:rFonts w:hint="default" w:ascii="Times New Roman" w:hAnsi="Times New Roman" w:cs="Times New Roman"/>
        </w:rPr>
        <w:t>.10行业代码表</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0"/>
        <w:gridCol w:w="5903"/>
      </w:tblGrid>
      <w:tr w14:paraId="5E34F1B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shd w:val="clear" w:color="auto" w:fill="BFBFBF"/>
            <w:noWrap w:val="0"/>
            <w:vAlign w:val="center"/>
          </w:tcPr>
          <w:p w14:paraId="12E2B959">
            <w:pPr>
              <w:pStyle w:val="87"/>
              <w:rPr>
                <w:rFonts w:hint="default" w:ascii="Times New Roman" w:hAnsi="Times New Roman" w:cs="Times New Roman"/>
              </w:rPr>
            </w:pPr>
            <w:r>
              <w:rPr>
                <w:rFonts w:hint="default" w:ascii="Times New Roman" w:hAnsi="Times New Roman" w:cs="Times New Roman"/>
              </w:rPr>
              <w:t>模版编码</w:t>
            </w:r>
          </w:p>
        </w:tc>
        <w:tc>
          <w:tcPr>
            <w:tcW w:w="3520" w:type="pct"/>
            <w:shd w:val="clear" w:color="auto" w:fill="BFBFBF"/>
            <w:noWrap w:val="0"/>
            <w:vAlign w:val="center"/>
          </w:tcPr>
          <w:p w14:paraId="0858EAF5">
            <w:pPr>
              <w:pStyle w:val="87"/>
              <w:rPr>
                <w:rFonts w:hint="default" w:ascii="Times New Roman" w:hAnsi="Times New Roman" w:cs="Times New Roman"/>
              </w:rPr>
            </w:pPr>
            <w:r>
              <w:rPr>
                <w:rFonts w:hint="default" w:ascii="Times New Roman" w:hAnsi="Times New Roman" w:cs="Times New Roman"/>
              </w:rPr>
              <w:t>说明</w:t>
            </w:r>
          </w:p>
        </w:tc>
      </w:tr>
      <w:tr w14:paraId="6EF8CB6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5000" w:type="pct"/>
            <w:gridSpan w:val="2"/>
            <w:noWrap w:val="0"/>
            <w:vAlign w:val="center"/>
          </w:tcPr>
          <w:p w14:paraId="349E14D1">
            <w:pPr>
              <w:pStyle w:val="87"/>
              <w:rPr>
                <w:rFonts w:hint="default" w:ascii="Times New Roman" w:hAnsi="Times New Roman" w:cs="Times New Roman"/>
              </w:rPr>
            </w:pPr>
            <w:r>
              <w:rPr>
                <w:rFonts w:hint="default" w:ascii="Times New Roman" w:hAnsi="Times New Roman" w:cs="Times New Roman"/>
                <w:i/>
                <w:iCs/>
              </w:rPr>
              <w:t>保险业</w:t>
            </w:r>
          </w:p>
        </w:tc>
      </w:tr>
      <w:tr w14:paraId="77C0FEA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79D499D8">
            <w:pPr>
              <w:pStyle w:val="87"/>
              <w:rPr>
                <w:rFonts w:hint="default" w:ascii="Times New Roman" w:hAnsi="Times New Roman" w:cs="Times New Roman"/>
              </w:rPr>
            </w:pPr>
            <w:r>
              <w:rPr>
                <w:rFonts w:hint="default" w:ascii="Times New Roman" w:hAnsi="Times New Roman" w:cs="Times New Roman"/>
              </w:rPr>
              <w:t>681</w:t>
            </w:r>
          </w:p>
        </w:tc>
        <w:tc>
          <w:tcPr>
            <w:tcW w:w="3520" w:type="pct"/>
            <w:noWrap w:val="0"/>
            <w:vAlign w:val="center"/>
          </w:tcPr>
          <w:p w14:paraId="65ED2890">
            <w:pPr>
              <w:pStyle w:val="87"/>
              <w:rPr>
                <w:rFonts w:hint="default" w:ascii="Times New Roman" w:hAnsi="Times New Roman" w:cs="Times New Roman"/>
              </w:rPr>
            </w:pPr>
            <w:r>
              <w:rPr>
                <w:rFonts w:hint="default" w:ascii="Times New Roman" w:hAnsi="Times New Roman" w:cs="Times New Roman"/>
              </w:rPr>
              <w:t>人身保险</w:t>
            </w:r>
          </w:p>
        </w:tc>
      </w:tr>
      <w:tr w14:paraId="4FAFB59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75B52010">
            <w:pPr>
              <w:pStyle w:val="87"/>
              <w:rPr>
                <w:rFonts w:hint="default" w:ascii="Times New Roman" w:hAnsi="Times New Roman" w:cs="Times New Roman"/>
              </w:rPr>
            </w:pPr>
            <w:r>
              <w:rPr>
                <w:rFonts w:hint="default" w:ascii="Times New Roman" w:hAnsi="Times New Roman" w:cs="Times New Roman"/>
              </w:rPr>
              <w:t>6811</w:t>
            </w:r>
          </w:p>
        </w:tc>
        <w:tc>
          <w:tcPr>
            <w:tcW w:w="3520" w:type="pct"/>
            <w:noWrap w:val="0"/>
            <w:vAlign w:val="center"/>
          </w:tcPr>
          <w:p w14:paraId="11E33CA5">
            <w:pPr>
              <w:pStyle w:val="87"/>
              <w:rPr>
                <w:rFonts w:hint="default" w:ascii="Times New Roman" w:hAnsi="Times New Roman" w:cs="Times New Roman"/>
              </w:rPr>
            </w:pPr>
            <w:r>
              <w:rPr>
                <w:rFonts w:hint="default" w:ascii="Times New Roman" w:hAnsi="Times New Roman" w:cs="Times New Roman"/>
              </w:rPr>
              <w:t>--人寿保险</w:t>
            </w:r>
          </w:p>
        </w:tc>
      </w:tr>
      <w:tr w14:paraId="24E1CF7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79B76EBA">
            <w:pPr>
              <w:pStyle w:val="87"/>
              <w:rPr>
                <w:rFonts w:hint="default" w:ascii="Times New Roman" w:hAnsi="Times New Roman" w:cs="Times New Roman"/>
              </w:rPr>
            </w:pPr>
            <w:r>
              <w:rPr>
                <w:rFonts w:hint="default" w:ascii="Times New Roman" w:hAnsi="Times New Roman" w:cs="Times New Roman"/>
              </w:rPr>
              <w:t>6812</w:t>
            </w:r>
          </w:p>
        </w:tc>
        <w:tc>
          <w:tcPr>
            <w:tcW w:w="3520" w:type="pct"/>
            <w:noWrap w:val="0"/>
            <w:vAlign w:val="center"/>
          </w:tcPr>
          <w:p w14:paraId="00D53F9A">
            <w:pPr>
              <w:pStyle w:val="87"/>
              <w:rPr>
                <w:rFonts w:hint="default" w:ascii="Times New Roman" w:hAnsi="Times New Roman" w:cs="Times New Roman"/>
              </w:rPr>
            </w:pPr>
            <w:r>
              <w:rPr>
                <w:rFonts w:hint="default" w:ascii="Times New Roman" w:hAnsi="Times New Roman" w:cs="Times New Roman"/>
              </w:rPr>
              <w:t>--年金保险</w:t>
            </w:r>
          </w:p>
        </w:tc>
      </w:tr>
      <w:tr w14:paraId="79CB9E7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2CC8DD23">
            <w:pPr>
              <w:pStyle w:val="87"/>
              <w:rPr>
                <w:rFonts w:hint="default" w:ascii="Times New Roman" w:hAnsi="Times New Roman" w:cs="Times New Roman"/>
              </w:rPr>
            </w:pPr>
            <w:r>
              <w:rPr>
                <w:rFonts w:hint="default" w:ascii="Times New Roman" w:hAnsi="Times New Roman" w:cs="Times New Roman"/>
              </w:rPr>
              <w:t>6813</w:t>
            </w:r>
          </w:p>
        </w:tc>
        <w:tc>
          <w:tcPr>
            <w:tcW w:w="3520" w:type="pct"/>
            <w:noWrap w:val="0"/>
            <w:vAlign w:val="center"/>
          </w:tcPr>
          <w:p w14:paraId="7361633E">
            <w:pPr>
              <w:pStyle w:val="87"/>
              <w:rPr>
                <w:rFonts w:hint="default" w:ascii="Times New Roman" w:hAnsi="Times New Roman" w:cs="Times New Roman"/>
              </w:rPr>
            </w:pPr>
            <w:r>
              <w:rPr>
                <w:rFonts w:hint="default" w:ascii="Times New Roman" w:hAnsi="Times New Roman" w:cs="Times New Roman"/>
              </w:rPr>
              <w:t>--健康保险</w:t>
            </w:r>
          </w:p>
        </w:tc>
      </w:tr>
      <w:tr w14:paraId="44E4FCF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793C3D19">
            <w:pPr>
              <w:pStyle w:val="87"/>
              <w:rPr>
                <w:rFonts w:hint="default" w:ascii="Times New Roman" w:hAnsi="Times New Roman" w:cs="Times New Roman"/>
              </w:rPr>
            </w:pPr>
            <w:r>
              <w:rPr>
                <w:rFonts w:hint="default" w:ascii="Times New Roman" w:hAnsi="Times New Roman" w:cs="Times New Roman"/>
              </w:rPr>
              <w:t>6814</w:t>
            </w:r>
          </w:p>
        </w:tc>
        <w:tc>
          <w:tcPr>
            <w:tcW w:w="3520" w:type="pct"/>
            <w:noWrap w:val="0"/>
            <w:vAlign w:val="center"/>
          </w:tcPr>
          <w:p w14:paraId="22C37B63">
            <w:pPr>
              <w:pStyle w:val="87"/>
              <w:rPr>
                <w:rFonts w:hint="default" w:ascii="Times New Roman" w:hAnsi="Times New Roman" w:cs="Times New Roman"/>
              </w:rPr>
            </w:pPr>
            <w:r>
              <w:rPr>
                <w:rFonts w:hint="default" w:ascii="Times New Roman" w:hAnsi="Times New Roman" w:cs="Times New Roman"/>
              </w:rPr>
              <w:t>--意外伤害保险</w:t>
            </w:r>
          </w:p>
        </w:tc>
      </w:tr>
      <w:tr w14:paraId="3E52433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54D5E002">
            <w:pPr>
              <w:pStyle w:val="87"/>
              <w:rPr>
                <w:rFonts w:hint="default" w:ascii="Times New Roman" w:hAnsi="Times New Roman" w:cs="Times New Roman"/>
              </w:rPr>
            </w:pPr>
            <w:r>
              <w:rPr>
                <w:rFonts w:hint="default" w:ascii="Times New Roman" w:hAnsi="Times New Roman" w:cs="Times New Roman"/>
              </w:rPr>
              <w:t>6820</w:t>
            </w:r>
          </w:p>
        </w:tc>
        <w:tc>
          <w:tcPr>
            <w:tcW w:w="3520" w:type="pct"/>
            <w:noWrap w:val="0"/>
            <w:vAlign w:val="center"/>
          </w:tcPr>
          <w:p w14:paraId="4E89AE03">
            <w:pPr>
              <w:pStyle w:val="87"/>
              <w:rPr>
                <w:rFonts w:hint="default" w:ascii="Times New Roman" w:hAnsi="Times New Roman" w:cs="Times New Roman"/>
              </w:rPr>
            </w:pPr>
            <w:r>
              <w:rPr>
                <w:rFonts w:hint="default" w:ascii="Times New Roman" w:hAnsi="Times New Roman" w:cs="Times New Roman"/>
              </w:rPr>
              <w:t>财产保险</w:t>
            </w:r>
          </w:p>
        </w:tc>
      </w:tr>
      <w:tr w14:paraId="42E9752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1927C060">
            <w:pPr>
              <w:pStyle w:val="87"/>
              <w:rPr>
                <w:rFonts w:hint="default" w:ascii="Times New Roman" w:hAnsi="Times New Roman" w:cs="Times New Roman"/>
              </w:rPr>
            </w:pPr>
            <w:r>
              <w:rPr>
                <w:rFonts w:hint="default" w:ascii="Times New Roman" w:hAnsi="Times New Roman" w:cs="Times New Roman"/>
              </w:rPr>
              <w:t>6830</w:t>
            </w:r>
          </w:p>
        </w:tc>
        <w:tc>
          <w:tcPr>
            <w:tcW w:w="3520" w:type="pct"/>
            <w:noWrap w:val="0"/>
            <w:vAlign w:val="center"/>
          </w:tcPr>
          <w:p w14:paraId="73CCD776">
            <w:pPr>
              <w:pStyle w:val="87"/>
              <w:rPr>
                <w:rFonts w:hint="default" w:ascii="Times New Roman" w:hAnsi="Times New Roman" w:cs="Times New Roman"/>
              </w:rPr>
            </w:pPr>
            <w:r>
              <w:rPr>
                <w:rFonts w:hint="default" w:ascii="Times New Roman" w:hAnsi="Times New Roman" w:cs="Times New Roman"/>
              </w:rPr>
              <w:t>再保险</w:t>
            </w:r>
          </w:p>
        </w:tc>
      </w:tr>
      <w:tr w14:paraId="3EF54F8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54E69C25">
            <w:pPr>
              <w:pStyle w:val="87"/>
              <w:rPr>
                <w:rFonts w:hint="default" w:ascii="Times New Roman" w:hAnsi="Times New Roman" w:cs="Times New Roman"/>
              </w:rPr>
            </w:pPr>
            <w:r>
              <w:rPr>
                <w:rFonts w:hint="default" w:ascii="Times New Roman" w:hAnsi="Times New Roman" w:cs="Times New Roman"/>
              </w:rPr>
              <w:t>6840</w:t>
            </w:r>
          </w:p>
        </w:tc>
        <w:tc>
          <w:tcPr>
            <w:tcW w:w="3520" w:type="pct"/>
            <w:noWrap w:val="0"/>
            <w:vAlign w:val="center"/>
          </w:tcPr>
          <w:p w14:paraId="60CB0529">
            <w:pPr>
              <w:pStyle w:val="87"/>
              <w:rPr>
                <w:rFonts w:hint="default" w:ascii="Times New Roman" w:hAnsi="Times New Roman" w:cs="Times New Roman"/>
              </w:rPr>
            </w:pPr>
            <w:r>
              <w:rPr>
                <w:rFonts w:hint="default" w:ascii="Times New Roman" w:hAnsi="Times New Roman" w:cs="Times New Roman"/>
              </w:rPr>
              <w:t>商业养老金</w:t>
            </w:r>
          </w:p>
        </w:tc>
      </w:tr>
      <w:tr w14:paraId="6FE2967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03C3F30D">
            <w:pPr>
              <w:pStyle w:val="87"/>
              <w:rPr>
                <w:rFonts w:hint="default" w:ascii="Times New Roman" w:hAnsi="Times New Roman" w:cs="Times New Roman"/>
              </w:rPr>
            </w:pPr>
            <w:r>
              <w:rPr>
                <w:rFonts w:hint="default" w:ascii="Times New Roman" w:hAnsi="Times New Roman" w:cs="Times New Roman"/>
              </w:rPr>
              <w:t>685</w:t>
            </w:r>
          </w:p>
        </w:tc>
        <w:tc>
          <w:tcPr>
            <w:tcW w:w="3520" w:type="pct"/>
            <w:noWrap w:val="0"/>
            <w:vAlign w:val="center"/>
          </w:tcPr>
          <w:p w14:paraId="104C7DBD">
            <w:pPr>
              <w:pStyle w:val="87"/>
              <w:rPr>
                <w:rFonts w:hint="default" w:ascii="Times New Roman" w:hAnsi="Times New Roman" w:cs="Times New Roman"/>
              </w:rPr>
            </w:pPr>
            <w:r>
              <w:rPr>
                <w:rFonts w:hint="default" w:ascii="Times New Roman" w:hAnsi="Times New Roman" w:cs="Times New Roman"/>
              </w:rPr>
              <w:t>保险中介服务</w:t>
            </w:r>
          </w:p>
        </w:tc>
      </w:tr>
      <w:tr w14:paraId="2A6D2F1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4B3232F0">
            <w:pPr>
              <w:pStyle w:val="87"/>
              <w:rPr>
                <w:rFonts w:hint="default" w:ascii="Times New Roman" w:hAnsi="Times New Roman" w:cs="Times New Roman"/>
              </w:rPr>
            </w:pPr>
            <w:r>
              <w:rPr>
                <w:rFonts w:hint="default" w:ascii="Times New Roman" w:hAnsi="Times New Roman" w:cs="Times New Roman"/>
              </w:rPr>
              <w:t>6851</w:t>
            </w:r>
          </w:p>
        </w:tc>
        <w:tc>
          <w:tcPr>
            <w:tcW w:w="3520" w:type="pct"/>
            <w:noWrap w:val="0"/>
            <w:vAlign w:val="center"/>
          </w:tcPr>
          <w:p w14:paraId="42F3971B">
            <w:pPr>
              <w:pStyle w:val="87"/>
              <w:rPr>
                <w:rFonts w:hint="default" w:ascii="Times New Roman" w:hAnsi="Times New Roman" w:cs="Times New Roman"/>
              </w:rPr>
            </w:pPr>
            <w:r>
              <w:rPr>
                <w:rFonts w:hint="default" w:ascii="Times New Roman" w:hAnsi="Times New Roman" w:cs="Times New Roman"/>
              </w:rPr>
              <w:t>--保险经纪服务</w:t>
            </w:r>
          </w:p>
        </w:tc>
      </w:tr>
      <w:tr w14:paraId="4C9EC1D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4E16CE56">
            <w:pPr>
              <w:pStyle w:val="87"/>
              <w:rPr>
                <w:rFonts w:hint="default" w:ascii="Times New Roman" w:hAnsi="Times New Roman" w:cs="Times New Roman"/>
              </w:rPr>
            </w:pPr>
            <w:r>
              <w:rPr>
                <w:rFonts w:hint="default" w:ascii="Times New Roman" w:hAnsi="Times New Roman" w:cs="Times New Roman"/>
              </w:rPr>
              <w:t>6852</w:t>
            </w:r>
          </w:p>
        </w:tc>
        <w:tc>
          <w:tcPr>
            <w:tcW w:w="3520" w:type="pct"/>
            <w:noWrap w:val="0"/>
            <w:vAlign w:val="center"/>
          </w:tcPr>
          <w:p w14:paraId="3D1475E0">
            <w:pPr>
              <w:pStyle w:val="87"/>
              <w:rPr>
                <w:rFonts w:hint="default" w:ascii="Times New Roman" w:hAnsi="Times New Roman" w:cs="Times New Roman"/>
              </w:rPr>
            </w:pPr>
            <w:r>
              <w:rPr>
                <w:rFonts w:hint="default" w:ascii="Times New Roman" w:hAnsi="Times New Roman" w:cs="Times New Roman"/>
              </w:rPr>
              <w:t>--保险代理服务</w:t>
            </w:r>
          </w:p>
        </w:tc>
      </w:tr>
      <w:tr w14:paraId="348B634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00D3B6CE">
            <w:pPr>
              <w:pStyle w:val="87"/>
              <w:rPr>
                <w:rFonts w:hint="default" w:ascii="Times New Roman" w:hAnsi="Times New Roman" w:cs="Times New Roman"/>
              </w:rPr>
            </w:pPr>
            <w:r>
              <w:rPr>
                <w:rFonts w:hint="default" w:ascii="Times New Roman" w:hAnsi="Times New Roman" w:cs="Times New Roman"/>
              </w:rPr>
              <w:t>6853</w:t>
            </w:r>
          </w:p>
        </w:tc>
        <w:tc>
          <w:tcPr>
            <w:tcW w:w="3520" w:type="pct"/>
            <w:noWrap w:val="0"/>
            <w:vAlign w:val="center"/>
          </w:tcPr>
          <w:p w14:paraId="56BA981D">
            <w:pPr>
              <w:pStyle w:val="87"/>
              <w:rPr>
                <w:rFonts w:hint="default" w:ascii="Times New Roman" w:hAnsi="Times New Roman" w:cs="Times New Roman"/>
              </w:rPr>
            </w:pPr>
            <w:r>
              <w:rPr>
                <w:rFonts w:hint="default" w:ascii="Times New Roman" w:hAnsi="Times New Roman" w:cs="Times New Roman"/>
              </w:rPr>
              <w:t>--保险公估服务</w:t>
            </w:r>
          </w:p>
        </w:tc>
      </w:tr>
      <w:tr w14:paraId="7DAC4B7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57D77210">
            <w:pPr>
              <w:pStyle w:val="87"/>
              <w:rPr>
                <w:rFonts w:hint="default" w:ascii="Times New Roman" w:hAnsi="Times New Roman" w:cs="Times New Roman"/>
              </w:rPr>
            </w:pPr>
            <w:r>
              <w:rPr>
                <w:rFonts w:hint="default" w:ascii="Times New Roman" w:hAnsi="Times New Roman" w:cs="Times New Roman"/>
              </w:rPr>
              <w:t>6860</w:t>
            </w:r>
          </w:p>
        </w:tc>
        <w:tc>
          <w:tcPr>
            <w:tcW w:w="3520" w:type="pct"/>
            <w:noWrap w:val="0"/>
            <w:vAlign w:val="center"/>
          </w:tcPr>
          <w:p w14:paraId="7E20A9EA">
            <w:pPr>
              <w:pStyle w:val="87"/>
              <w:rPr>
                <w:rFonts w:hint="default" w:ascii="Times New Roman" w:hAnsi="Times New Roman" w:cs="Times New Roman"/>
              </w:rPr>
            </w:pPr>
            <w:r>
              <w:rPr>
                <w:rFonts w:hint="default" w:ascii="Times New Roman" w:hAnsi="Times New Roman" w:cs="Times New Roman"/>
              </w:rPr>
              <w:t>保险资产管理</w:t>
            </w:r>
          </w:p>
        </w:tc>
      </w:tr>
      <w:tr w14:paraId="3B1A0E2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16A91376">
            <w:pPr>
              <w:pStyle w:val="87"/>
              <w:rPr>
                <w:rFonts w:hint="default" w:ascii="Times New Roman" w:hAnsi="Times New Roman" w:cs="Times New Roman"/>
              </w:rPr>
            </w:pPr>
            <w:r>
              <w:rPr>
                <w:rFonts w:hint="default" w:ascii="Times New Roman" w:hAnsi="Times New Roman" w:cs="Times New Roman"/>
              </w:rPr>
              <w:t>6870</w:t>
            </w:r>
          </w:p>
        </w:tc>
        <w:tc>
          <w:tcPr>
            <w:tcW w:w="3520" w:type="pct"/>
            <w:noWrap w:val="0"/>
            <w:vAlign w:val="center"/>
          </w:tcPr>
          <w:p w14:paraId="572F542A">
            <w:pPr>
              <w:pStyle w:val="87"/>
              <w:rPr>
                <w:rFonts w:hint="default" w:ascii="Times New Roman" w:hAnsi="Times New Roman" w:cs="Times New Roman"/>
              </w:rPr>
            </w:pPr>
            <w:r>
              <w:rPr>
                <w:rFonts w:hint="default" w:ascii="Times New Roman" w:hAnsi="Times New Roman" w:cs="Times New Roman"/>
              </w:rPr>
              <w:t>保险监管服务</w:t>
            </w:r>
          </w:p>
        </w:tc>
      </w:tr>
      <w:tr w14:paraId="3C10E0C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7B777746">
            <w:pPr>
              <w:pStyle w:val="87"/>
              <w:rPr>
                <w:rFonts w:hint="default" w:ascii="Times New Roman" w:hAnsi="Times New Roman" w:cs="Times New Roman"/>
              </w:rPr>
            </w:pPr>
            <w:r>
              <w:rPr>
                <w:rFonts w:hint="default" w:ascii="Times New Roman" w:hAnsi="Times New Roman" w:cs="Times New Roman"/>
              </w:rPr>
              <w:t>6890</w:t>
            </w:r>
          </w:p>
        </w:tc>
        <w:tc>
          <w:tcPr>
            <w:tcW w:w="3520" w:type="pct"/>
            <w:noWrap w:val="0"/>
            <w:vAlign w:val="center"/>
          </w:tcPr>
          <w:p w14:paraId="465649A8">
            <w:pPr>
              <w:pStyle w:val="87"/>
              <w:rPr>
                <w:rFonts w:hint="default" w:ascii="Times New Roman" w:hAnsi="Times New Roman" w:cs="Times New Roman"/>
              </w:rPr>
            </w:pPr>
            <w:r>
              <w:rPr>
                <w:rFonts w:hint="default" w:ascii="Times New Roman" w:hAnsi="Times New Roman" w:cs="Times New Roman"/>
              </w:rPr>
              <w:t>其他保险活动</w:t>
            </w:r>
          </w:p>
        </w:tc>
      </w:tr>
      <w:tr w14:paraId="0EDAA70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5000" w:type="pct"/>
            <w:gridSpan w:val="2"/>
            <w:noWrap w:val="0"/>
            <w:vAlign w:val="center"/>
          </w:tcPr>
          <w:p w14:paraId="654F160D">
            <w:pPr>
              <w:pStyle w:val="87"/>
              <w:rPr>
                <w:rFonts w:hint="default" w:ascii="Times New Roman" w:hAnsi="Times New Roman" w:cs="Times New Roman"/>
              </w:rPr>
            </w:pPr>
            <w:r>
              <w:rPr>
                <w:rFonts w:hint="default" w:ascii="Times New Roman" w:hAnsi="Times New Roman" w:cs="Times New Roman"/>
                <w:i/>
                <w:iCs/>
              </w:rPr>
              <w:t>电信业</w:t>
            </w:r>
          </w:p>
        </w:tc>
      </w:tr>
      <w:tr w14:paraId="6367684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5FD17912">
            <w:pPr>
              <w:pStyle w:val="87"/>
              <w:rPr>
                <w:rFonts w:hint="default" w:ascii="Times New Roman" w:hAnsi="Times New Roman" w:cs="Times New Roman"/>
              </w:rPr>
            </w:pPr>
            <w:r>
              <w:rPr>
                <w:rFonts w:hint="default" w:ascii="Times New Roman" w:hAnsi="Times New Roman" w:cs="Times New Roman"/>
              </w:rPr>
              <w:t>631</w:t>
            </w:r>
          </w:p>
        </w:tc>
        <w:tc>
          <w:tcPr>
            <w:tcW w:w="3520" w:type="pct"/>
            <w:noWrap w:val="0"/>
            <w:vAlign w:val="center"/>
          </w:tcPr>
          <w:p w14:paraId="4FF13C5D">
            <w:pPr>
              <w:pStyle w:val="87"/>
              <w:rPr>
                <w:rFonts w:hint="default" w:ascii="Times New Roman" w:hAnsi="Times New Roman" w:cs="Times New Roman"/>
              </w:rPr>
            </w:pPr>
            <w:r>
              <w:rPr>
                <w:rFonts w:hint="default" w:ascii="Times New Roman" w:hAnsi="Times New Roman" w:cs="Times New Roman"/>
              </w:rPr>
              <w:t>电信</w:t>
            </w:r>
          </w:p>
        </w:tc>
      </w:tr>
      <w:tr w14:paraId="5100ED4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03393C81">
            <w:pPr>
              <w:pStyle w:val="87"/>
              <w:rPr>
                <w:rFonts w:hint="default" w:ascii="Times New Roman" w:hAnsi="Times New Roman" w:cs="Times New Roman"/>
              </w:rPr>
            </w:pPr>
            <w:r>
              <w:rPr>
                <w:rFonts w:hint="default" w:ascii="Times New Roman" w:hAnsi="Times New Roman" w:cs="Times New Roman"/>
              </w:rPr>
              <w:t>6311</w:t>
            </w:r>
          </w:p>
        </w:tc>
        <w:tc>
          <w:tcPr>
            <w:tcW w:w="3520" w:type="pct"/>
            <w:noWrap w:val="0"/>
            <w:vAlign w:val="center"/>
          </w:tcPr>
          <w:p w14:paraId="70ECF3F3">
            <w:pPr>
              <w:pStyle w:val="87"/>
              <w:rPr>
                <w:rFonts w:hint="default" w:ascii="Times New Roman" w:hAnsi="Times New Roman" w:cs="Times New Roman"/>
              </w:rPr>
            </w:pPr>
            <w:r>
              <w:rPr>
                <w:rFonts w:hint="default" w:ascii="Times New Roman" w:hAnsi="Times New Roman" w:cs="Times New Roman"/>
              </w:rPr>
              <w:t>--固定电信服务</w:t>
            </w:r>
          </w:p>
        </w:tc>
      </w:tr>
      <w:tr w14:paraId="7510616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0686E6AF">
            <w:pPr>
              <w:pStyle w:val="87"/>
              <w:rPr>
                <w:rFonts w:hint="default" w:ascii="Times New Roman" w:hAnsi="Times New Roman" w:cs="Times New Roman"/>
              </w:rPr>
            </w:pPr>
            <w:r>
              <w:rPr>
                <w:rFonts w:hint="default" w:ascii="Times New Roman" w:hAnsi="Times New Roman" w:cs="Times New Roman"/>
              </w:rPr>
              <w:t>6312</w:t>
            </w:r>
          </w:p>
        </w:tc>
        <w:tc>
          <w:tcPr>
            <w:tcW w:w="3520" w:type="pct"/>
            <w:noWrap w:val="0"/>
            <w:vAlign w:val="center"/>
          </w:tcPr>
          <w:p w14:paraId="766D7C4B">
            <w:pPr>
              <w:pStyle w:val="87"/>
              <w:rPr>
                <w:rFonts w:hint="default" w:ascii="Times New Roman" w:hAnsi="Times New Roman" w:cs="Times New Roman"/>
              </w:rPr>
            </w:pPr>
            <w:r>
              <w:rPr>
                <w:rFonts w:hint="default" w:ascii="Times New Roman" w:hAnsi="Times New Roman" w:cs="Times New Roman"/>
              </w:rPr>
              <w:t>--移动电信服务</w:t>
            </w:r>
          </w:p>
        </w:tc>
      </w:tr>
      <w:tr w14:paraId="61202F6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47915CB0">
            <w:pPr>
              <w:pStyle w:val="87"/>
              <w:rPr>
                <w:rFonts w:hint="default" w:ascii="Times New Roman" w:hAnsi="Times New Roman" w:cs="Times New Roman"/>
              </w:rPr>
            </w:pPr>
            <w:r>
              <w:rPr>
                <w:rFonts w:hint="default" w:ascii="Times New Roman" w:hAnsi="Times New Roman" w:cs="Times New Roman"/>
              </w:rPr>
              <w:t>6319</w:t>
            </w:r>
          </w:p>
        </w:tc>
        <w:tc>
          <w:tcPr>
            <w:tcW w:w="3520" w:type="pct"/>
            <w:noWrap w:val="0"/>
            <w:vAlign w:val="center"/>
          </w:tcPr>
          <w:p w14:paraId="0B8E1899">
            <w:pPr>
              <w:pStyle w:val="87"/>
              <w:rPr>
                <w:rFonts w:hint="default" w:ascii="Times New Roman" w:hAnsi="Times New Roman" w:cs="Times New Roman"/>
              </w:rPr>
            </w:pPr>
            <w:r>
              <w:rPr>
                <w:rFonts w:hint="default" w:ascii="Times New Roman" w:hAnsi="Times New Roman" w:cs="Times New Roman"/>
              </w:rPr>
              <w:t>--其他短信服务</w:t>
            </w:r>
          </w:p>
        </w:tc>
      </w:tr>
      <w:tr w14:paraId="19F54F2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1A80B820">
            <w:pPr>
              <w:pStyle w:val="87"/>
              <w:rPr>
                <w:rFonts w:hint="default" w:ascii="Times New Roman" w:hAnsi="Times New Roman" w:cs="Times New Roman"/>
              </w:rPr>
            </w:pPr>
            <w:r>
              <w:rPr>
                <w:rFonts w:hint="default" w:ascii="Times New Roman" w:hAnsi="Times New Roman" w:cs="Times New Roman"/>
              </w:rPr>
              <w:t>632</w:t>
            </w:r>
          </w:p>
        </w:tc>
        <w:tc>
          <w:tcPr>
            <w:tcW w:w="3520" w:type="pct"/>
            <w:noWrap w:val="0"/>
            <w:vAlign w:val="center"/>
          </w:tcPr>
          <w:p w14:paraId="617CBF33">
            <w:pPr>
              <w:pStyle w:val="87"/>
              <w:rPr>
                <w:rFonts w:hint="default" w:ascii="Times New Roman" w:hAnsi="Times New Roman" w:cs="Times New Roman"/>
              </w:rPr>
            </w:pPr>
            <w:r>
              <w:rPr>
                <w:rFonts w:hint="default" w:ascii="Times New Roman" w:hAnsi="Times New Roman" w:cs="Times New Roman"/>
              </w:rPr>
              <w:t>广播电视传输服务</w:t>
            </w:r>
          </w:p>
        </w:tc>
      </w:tr>
      <w:tr w14:paraId="60EBD70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09BA315E">
            <w:pPr>
              <w:pStyle w:val="87"/>
              <w:rPr>
                <w:rFonts w:hint="default" w:ascii="Times New Roman" w:hAnsi="Times New Roman" w:cs="Times New Roman"/>
              </w:rPr>
            </w:pPr>
            <w:r>
              <w:rPr>
                <w:rFonts w:hint="default" w:ascii="Times New Roman" w:hAnsi="Times New Roman" w:cs="Times New Roman"/>
              </w:rPr>
              <w:t>6321</w:t>
            </w:r>
          </w:p>
        </w:tc>
        <w:tc>
          <w:tcPr>
            <w:tcW w:w="3520" w:type="pct"/>
            <w:noWrap w:val="0"/>
            <w:vAlign w:val="center"/>
          </w:tcPr>
          <w:p w14:paraId="79F5219C">
            <w:pPr>
              <w:pStyle w:val="87"/>
              <w:rPr>
                <w:rFonts w:hint="default" w:ascii="Times New Roman" w:hAnsi="Times New Roman" w:cs="Times New Roman"/>
              </w:rPr>
            </w:pPr>
            <w:r>
              <w:rPr>
                <w:rFonts w:hint="default" w:ascii="Times New Roman" w:hAnsi="Times New Roman" w:cs="Times New Roman"/>
              </w:rPr>
              <w:t>--有线广播电视传输服务</w:t>
            </w:r>
          </w:p>
        </w:tc>
      </w:tr>
      <w:tr w14:paraId="5D815EF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2CB4DD7D">
            <w:pPr>
              <w:pStyle w:val="87"/>
              <w:rPr>
                <w:rFonts w:hint="default" w:ascii="Times New Roman" w:hAnsi="Times New Roman" w:cs="Times New Roman"/>
              </w:rPr>
            </w:pPr>
            <w:r>
              <w:rPr>
                <w:rFonts w:hint="default" w:ascii="Times New Roman" w:hAnsi="Times New Roman" w:cs="Times New Roman"/>
              </w:rPr>
              <w:t>6322</w:t>
            </w:r>
          </w:p>
        </w:tc>
        <w:tc>
          <w:tcPr>
            <w:tcW w:w="3520" w:type="pct"/>
            <w:noWrap w:val="0"/>
            <w:vAlign w:val="center"/>
          </w:tcPr>
          <w:p w14:paraId="58FE5775">
            <w:pPr>
              <w:pStyle w:val="87"/>
              <w:rPr>
                <w:rFonts w:hint="default" w:ascii="Times New Roman" w:hAnsi="Times New Roman" w:cs="Times New Roman"/>
              </w:rPr>
            </w:pPr>
            <w:r>
              <w:rPr>
                <w:rFonts w:hint="default" w:ascii="Times New Roman" w:hAnsi="Times New Roman" w:cs="Times New Roman"/>
              </w:rPr>
              <w:t>--无线广播电视传输服务</w:t>
            </w:r>
          </w:p>
        </w:tc>
      </w:tr>
      <w:tr w14:paraId="6F455EA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212AC2A7">
            <w:pPr>
              <w:pStyle w:val="87"/>
              <w:rPr>
                <w:rFonts w:hint="default" w:ascii="Times New Roman" w:hAnsi="Times New Roman" w:cs="Times New Roman"/>
              </w:rPr>
            </w:pPr>
            <w:r>
              <w:rPr>
                <w:rFonts w:hint="default" w:ascii="Times New Roman" w:hAnsi="Times New Roman" w:cs="Times New Roman"/>
              </w:rPr>
              <w:t>633</w:t>
            </w:r>
          </w:p>
        </w:tc>
        <w:tc>
          <w:tcPr>
            <w:tcW w:w="3520" w:type="pct"/>
            <w:noWrap w:val="0"/>
            <w:vAlign w:val="center"/>
          </w:tcPr>
          <w:p w14:paraId="32C4BBD2">
            <w:pPr>
              <w:pStyle w:val="87"/>
              <w:rPr>
                <w:rFonts w:hint="default" w:ascii="Times New Roman" w:hAnsi="Times New Roman" w:cs="Times New Roman"/>
              </w:rPr>
            </w:pPr>
            <w:r>
              <w:rPr>
                <w:rFonts w:hint="default" w:ascii="Times New Roman" w:hAnsi="Times New Roman" w:cs="Times New Roman"/>
              </w:rPr>
              <w:t>卫星传输服务</w:t>
            </w:r>
          </w:p>
        </w:tc>
      </w:tr>
      <w:tr w14:paraId="22FCC36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35A256F0">
            <w:pPr>
              <w:pStyle w:val="87"/>
              <w:rPr>
                <w:rFonts w:hint="default" w:ascii="Times New Roman" w:hAnsi="Times New Roman" w:cs="Times New Roman"/>
              </w:rPr>
            </w:pPr>
            <w:r>
              <w:rPr>
                <w:rFonts w:hint="default" w:ascii="Times New Roman" w:hAnsi="Times New Roman" w:cs="Times New Roman"/>
              </w:rPr>
              <w:t>6331</w:t>
            </w:r>
          </w:p>
        </w:tc>
        <w:tc>
          <w:tcPr>
            <w:tcW w:w="3520" w:type="pct"/>
            <w:noWrap w:val="0"/>
            <w:vAlign w:val="center"/>
          </w:tcPr>
          <w:p w14:paraId="643A03C3">
            <w:pPr>
              <w:pStyle w:val="87"/>
              <w:rPr>
                <w:rFonts w:hint="default" w:ascii="Times New Roman" w:hAnsi="Times New Roman" w:cs="Times New Roman"/>
              </w:rPr>
            </w:pPr>
            <w:r>
              <w:rPr>
                <w:rFonts w:hint="default" w:ascii="Times New Roman" w:hAnsi="Times New Roman" w:cs="Times New Roman"/>
              </w:rPr>
              <w:t>--广播电视卫星传输服务</w:t>
            </w:r>
          </w:p>
        </w:tc>
      </w:tr>
      <w:tr w14:paraId="3C2CDBF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7B5A830C">
            <w:pPr>
              <w:pStyle w:val="87"/>
              <w:rPr>
                <w:rFonts w:hint="default" w:ascii="Times New Roman" w:hAnsi="Times New Roman" w:cs="Times New Roman"/>
              </w:rPr>
            </w:pPr>
            <w:r>
              <w:rPr>
                <w:rFonts w:hint="default" w:ascii="Times New Roman" w:hAnsi="Times New Roman" w:cs="Times New Roman"/>
              </w:rPr>
              <w:t>6339</w:t>
            </w:r>
          </w:p>
        </w:tc>
        <w:tc>
          <w:tcPr>
            <w:tcW w:w="3520" w:type="pct"/>
            <w:noWrap w:val="0"/>
            <w:vAlign w:val="center"/>
          </w:tcPr>
          <w:p w14:paraId="3C7842E4">
            <w:pPr>
              <w:pStyle w:val="87"/>
              <w:rPr>
                <w:rFonts w:hint="default" w:ascii="Times New Roman" w:hAnsi="Times New Roman" w:cs="Times New Roman"/>
              </w:rPr>
            </w:pPr>
            <w:r>
              <w:rPr>
                <w:rFonts w:hint="default" w:ascii="Times New Roman" w:hAnsi="Times New Roman" w:cs="Times New Roman"/>
              </w:rPr>
              <w:t>--其他卫星传输服务</w:t>
            </w:r>
          </w:p>
        </w:tc>
      </w:tr>
    </w:tbl>
    <w:p w14:paraId="4B9BA518">
      <w:pPr>
        <w:ind w:firstLine="0" w:firstLineChars="0"/>
        <w:rPr>
          <w:rFonts w:hint="default" w:ascii="Times New Roman" w:hAnsi="Times New Roman" w:cs="Times New Roman"/>
        </w:rPr>
      </w:pPr>
    </w:p>
    <w:p w14:paraId="6A4EF46A">
      <w:pPr>
        <w:pStyle w:val="5"/>
        <w:numPr>
          <w:ilvl w:val="3"/>
          <w:numId w:val="0"/>
        </w:numPr>
        <w:rPr>
          <w:rFonts w:hint="default" w:ascii="Times New Roman" w:hAnsi="Times New Roman" w:cs="Times New Roman"/>
        </w:rPr>
      </w:pPr>
      <w:r>
        <w:rPr>
          <w:rFonts w:hint="default" w:ascii="Times New Roman" w:hAnsi="Times New Roman" w:cs="Times New Roman"/>
          <w:lang w:eastAsia="zh-CN"/>
        </w:rPr>
        <w:t>5.2.17</w:t>
      </w:r>
      <w:r>
        <w:rPr>
          <w:rFonts w:hint="default" w:ascii="Times New Roman" w:hAnsi="Times New Roman" w:cs="Times New Roman"/>
        </w:rPr>
        <w:t>.11消费税纳税人类型代码表</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2"/>
        <w:gridCol w:w="5901"/>
      </w:tblGrid>
      <w:tr w14:paraId="29ABFFE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shd w:val="clear" w:color="auto" w:fill="BFBFBF"/>
            <w:noWrap w:val="0"/>
            <w:vAlign w:val="center"/>
          </w:tcPr>
          <w:p w14:paraId="0AE0AA32">
            <w:pPr>
              <w:pStyle w:val="87"/>
              <w:rPr>
                <w:rFonts w:hint="default" w:ascii="Times New Roman" w:hAnsi="Times New Roman" w:cs="Times New Roman"/>
              </w:rPr>
            </w:pPr>
            <w:r>
              <w:rPr>
                <w:rFonts w:hint="default" w:ascii="Times New Roman" w:hAnsi="Times New Roman" w:cs="Times New Roman"/>
              </w:rPr>
              <w:t>模版编码</w:t>
            </w:r>
          </w:p>
        </w:tc>
        <w:tc>
          <w:tcPr>
            <w:tcW w:w="3519" w:type="pct"/>
            <w:shd w:val="clear" w:color="auto" w:fill="BFBFBF"/>
            <w:noWrap w:val="0"/>
            <w:vAlign w:val="center"/>
          </w:tcPr>
          <w:p w14:paraId="31A217B6">
            <w:pPr>
              <w:pStyle w:val="87"/>
              <w:rPr>
                <w:rFonts w:hint="default" w:ascii="Times New Roman" w:hAnsi="Times New Roman" w:cs="Times New Roman"/>
              </w:rPr>
            </w:pPr>
            <w:r>
              <w:rPr>
                <w:rFonts w:hint="default" w:ascii="Times New Roman" w:hAnsi="Times New Roman" w:cs="Times New Roman"/>
              </w:rPr>
              <w:t>说明</w:t>
            </w:r>
          </w:p>
        </w:tc>
      </w:tr>
      <w:tr w14:paraId="753C709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7EE7F96">
            <w:pPr>
              <w:pStyle w:val="87"/>
              <w:rPr>
                <w:rFonts w:hint="default" w:ascii="Times New Roman" w:hAnsi="Times New Roman" w:cs="Times New Roman"/>
              </w:rPr>
            </w:pPr>
            <w:r>
              <w:rPr>
                <w:rFonts w:hint="default" w:ascii="Times New Roman" w:hAnsi="Times New Roman" w:cs="Times New Roman"/>
              </w:rPr>
              <w:t>01</w:t>
            </w:r>
          </w:p>
        </w:tc>
        <w:tc>
          <w:tcPr>
            <w:tcW w:w="3519" w:type="pct"/>
            <w:noWrap w:val="0"/>
            <w:vAlign w:val="center"/>
          </w:tcPr>
          <w:p w14:paraId="1BA52C8C">
            <w:pPr>
              <w:pStyle w:val="87"/>
              <w:rPr>
                <w:rFonts w:hint="default" w:ascii="Times New Roman" w:hAnsi="Times New Roman" w:cs="Times New Roman"/>
              </w:rPr>
            </w:pPr>
            <w:r>
              <w:rPr>
                <w:rFonts w:hint="default" w:ascii="Times New Roman" w:hAnsi="Times New Roman" w:cs="Times New Roman"/>
              </w:rPr>
              <w:t>卷烟生产消费税纳税人</w:t>
            </w:r>
          </w:p>
        </w:tc>
      </w:tr>
      <w:tr w14:paraId="5A843B0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22AE3CC">
            <w:pPr>
              <w:pStyle w:val="87"/>
              <w:rPr>
                <w:rFonts w:hint="default" w:ascii="Times New Roman" w:hAnsi="Times New Roman" w:cs="Times New Roman"/>
              </w:rPr>
            </w:pPr>
            <w:r>
              <w:rPr>
                <w:rFonts w:hint="default" w:ascii="Times New Roman" w:hAnsi="Times New Roman" w:cs="Times New Roman"/>
              </w:rPr>
              <w:t>02</w:t>
            </w:r>
          </w:p>
        </w:tc>
        <w:tc>
          <w:tcPr>
            <w:tcW w:w="3519" w:type="pct"/>
            <w:noWrap w:val="0"/>
            <w:vAlign w:val="center"/>
          </w:tcPr>
          <w:p w14:paraId="4639F511">
            <w:pPr>
              <w:pStyle w:val="87"/>
              <w:rPr>
                <w:rFonts w:hint="default" w:ascii="Times New Roman" w:hAnsi="Times New Roman" w:cs="Times New Roman"/>
              </w:rPr>
            </w:pPr>
            <w:r>
              <w:rPr>
                <w:rFonts w:hint="default" w:ascii="Times New Roman" w:hAnsi="Times New Roman" w:cs="Times New Roman"/>
              </w:rPr>
              <w:t>卷烟批发消费税纳税人</w:t>
            </w:r>
          </w:p>
        </w:tc>
      </w:tr>
      <w:tr w14:paraId="6CC89B1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09E0A34">
            <w:pPr>
              <w:pStyle w:val="87"/>
              <w:rPr>
                <w:rFonts w:hint="default" w:ascii="Times New Roman" w:hAnsi="Times New Roman" w:cs="Times New Roman"/>
              </w:rPr>
            </w:pPr>
            <w:r>
              <w:rPr>
                <w:rFonts w:hint="default" w:ascii="Times New Roman" w:hAnsi="Times New Roman" w:cs="Times New Roman"/>
              </w:rPr>
              <w:t>03</w:t>
            </w:r>
          </w:p>
        </w:tc>
        <w:tc>
          <w:tcPr>
            <w:tcW w:w="3519" w:type="pct"/>
            <w:noWrap w:val="0"/>
            <w:vAlign w:val="center"/>
          </w:tcPr>
          <w:p w14:paraId="561066A7">
            <w:pPr>
              <w:pStyle w:val="87"/>
              <w:rPr>
                <w:rFonts w:hint="default" w:ascii="Times New Roman" w:hAnsi="Times New Roman" w:cs="Times New Roman"/>
              </w:rPr>
            </w:pPr>
            <w:r>
              <w:rPr>
                <w:rFonts w:hint="default" w:ascii="Times New Roman" w:hAnsi="Times New Roman" w:cs="Times New Roman"/>
              </w:rPr>
              <w:t>白酒生产消费税纳税人</w:t>
            </w:r>
          </w:p>
        </w:tc>
      </w:tr>
      <w:tr w14:paraId="087CD65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1F1DB48">
            <w:pPr>
              <w:pStyle w:val="87"/>
              <w:rPr>
                <w:rFonts w:hint="default" w:ascii="Times New Roman" w:hAnsi="Times New Roman" w:cs="Times New Roman"/>
              </w:rPr>
            </w:pPr>
            <w:r>
              <w:rPr>
                <w:rFonts w:hint="default" w:ascii="Times New Roman" w:hAnsi="Times New Roman" w:cs="Times New Roman"/>
              </w:rPr>
              <w:t>04</w:t>
            </w:r>
          </w:p>
        </w:tc>
        <w:tc>
          <w:tcPr>
            <w:tcW w:w="3519" w:type="pct"/>
            <w:noWrap w:val="0"/>
            <w:vAlign w:val="center"/>
          </w:tcPr>
          <w:p w14:paraId="5370F1E9">
            <w:pPr>
              <w:pStyle w:val="87"/>
              <w:rPr>
                <w:rFonts w:hint="default" w:ascii="Times New Roman" w:hAnsi="Times New Roman" w:cs="Times New Roman"/>
              </w:rPr>
            </w:pPr>
            <w:r>
              <w:rPr>
                <w:rFonts w:hint="default" w:ascii="Times New Roman" w:hAnsi="Times New Roman" w:cs="Times New Roman"/>
              </w:rPr>
              <w:t>黄酒生产消费税纳税人</w:t>
            </w:r>
          </w:p>
        </w:tc>
      </w:tr>
      <w:tr w14:paraId="2B80633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C0AB744">
            <w:pPr>
              <w:pStyle w:val="87"/>
              <w:rPr>
                <w:rFonts w:hint="default" w:ascii="Times New Roman" w:hAnsi="Times New Roman" w:cs="Times New Roman"/>
              </w:rPr>
            </w:pPr>
            <w:r>
              <w:rPr>
                <w:rFonts w:hint="default" w:ascii="Times New Roman" w:hAnsi="Times New Roman" w:cs="Times New Roman"/>
              </w:rPr>
              <w:t>05</w:t>
            </w:r>
          </w:p>
        </w:tc>
        <w:tc>
          <w:tcPr>
            <w:tcW w:w="3519" w:type="pct"/>
            <w:noWrap w:val="0"/>
            <w:vAlign w:val="center"/>
          </w:tcPr>
          <w:p w14:paraId="0922F4C2">
            <w:pPr>
              <w:pStyle w:val="87"/>
              <w:rPr>
                <w:rFonts w:hint="default" w:ascii="Times New Roman" w:hAnsi="Times New Roman" w:cs="Times New Roman"/>
              </w:rPr>
            </w:pPr>
            <w:r>
              <w:rPr>
                <w:rFonts w:hint="default" w:ascii="Times New Roman" w:hAnsi="Times New Roman" w:cs="Times New Roman"/>
              </w:rPr>
              <w:t>啤酒生产消费税纳税人</w:t>
            </w:r>
          </w:p>
        </w:tc>
      </w:tr>
      <w:tr w14:paraId="314757A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BFC440F">
            <w:pPr>
              <w:pStyle w:val="87"/>
              <w:rPr>
                <w:rFonts w:hint="default" w:ascii="Times New Roman" w:hAnsi="Times New Roman" w:cs="Times New Roman"/>
              </w:rPr>
            </w:pPr>
            <w:r>
              <w:rPr>
                <w:rFonts w:hint="default" w:ascii="Times New Roman" w:hAnsi="Times New Roman" w:cs="Times New Roman"/>
              </w:rPr>
              <w:t>06</w:t>
            </w:r>
          </w:p>
        </w:tc>
        <w:tc>
          <w:tcPr>
            <w:tcW w:w="3519" w:type="pct"/>
            <w:noWrap w:val="0"/>
            <w:vAlign w:val="center"/>
          </w:tcPr>
          <w:p w14:paraId="36568A40">
            <w:pPr>
              <w:pStyle w:val="87"/>
              <w:rPr>
                <w:rFonts w:hint="default" w:ascii="Times New Roman" w:hAnsi="Times New Roman" w:cs="Times New Roman"/>
              </w:rPr>
            </w:pPr>
            <w:r>
              <w:rPr>
                <w:rFonts w:hint="default" w:ascii="Times New Roman" w:hAnsi="Times New Roman" w:cs="Times New Roman"/>
              </w:rPr>
              <w:t>其他酒生产消费税纳税人</w:t>
            </w:r>
          </w:p>
        </w:tc>
      </w:tr>
      <w:tr w14:paraId="2EAAEB1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0F83B1C">
            <w:pPr>
              <w:pStyle w:val="87"/>
              <w:rPr>
                <w:rFonts w:hint="default" w:ascii="Times New Roman" w:hAnsi="Times New Roman" w:cs="Times New Roman"/>
              </w:rPr>
            </w:pPr>
            <w:r>
              <w:rPr>
                <w:rFonts w:hint="default" w:ascii="Times New Roman" w:hAnsi="Times New Roman" w:cs="Times New Roman"/>
              </w:rPr>
              <w:t>07</w:t>
            </w:r>
          </w:p>
        </w:tc>
        <w:tc>
          <w:tcPr>
            <w:tcW w:w="3519" w:type="pct"/>
            <w:noWrap w:val="0"/>
            <w:vAlign w:val="center"/>
          </w:tcPr>
          <w:p w14:paraId="2AADCEE0">
            <w:pPr>
              <w:pStyle w:val="87"/>
              <w:rPr>
                <w:rFonts w:hint="default" w:ascii="Times New Roman" w:hAnsi="Times New Roman" w:cs="Times New Roman"/>
              </w:rPr>
            </w:pPr>
            <w:r>
              <w:rPr>
                <w:rFonts w:hint="default" w:ascii="Times New Roman" w:hAnsi="Times New Roman" w:cs="Times New Roman"/>
              </w:rPr>
              <w:t>小汽车生产消费税纳税人</w:t>
            </w:r>
          </w:p>
        </w:tc>
      </w:tr>
      <w:tr w14:paraId="77AEE68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21F0421">
            <w:pPr>
              <w:pStyle w:val="87"/>
              <w:rPr>
                <w:rFonts w:hint="default" w:ascii="Times New Roman" w:hAnsi="Times New Roman" w:cs="Times New Roman"/>
              </w:rPr>
            </w:pPr>
            <w:r>
              <w:rPr>
                <w:rFonts w:hint="default" w:ascii="Times New Roman" w:hAnsi="Times New Roman" w:cs="Times New Roman"/>
              </w:rPr>
              <w:t>08</w:t>
            </w:r>
          </w:p>
        </w:tc>
        <w:tc>
          <w:tcPr>
            <w:tcW w:w="3519" w:type="pct"/>
            <w:noWrap w:val="0"/>
            <w:vAlign w:val="center"/>
          </w:tcPr>
          <w:p w14:paraId="605B0B34">
            <w:pPr>
              <w:pStyle w:val="87"/>
              <w:rPr>
                <w:rFonts w:hint="default" w:ascii="Times New Roman" w:hAnsi="Times New Roman" w:cs="Times New Roman"/>
              </w:rPr>
            </w:pPr>
            <w:r>
              <w:rPr>
                <w:rFonts w:hint="default" w:ascii="Times New Roman" w:hAnsi="Times New Roman" w:cs="Times New Roman"/>
              </w:rPr>
              <w:t>超豪华小汽车消费税纳税人</w:t>
            </w:r>
          </w:p>
        </w:tc>
      </w:tr>
      <w:tr w14:paraId="76489FC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8FAE0F8">
            <w:pPr>
              <w:pStyle w:val="87"/>
              <w:rPr>
                <w:rFonts w:hint="default" w:ascii="Times New Roman" w:hAnsi="Times New Roman" w:cs="Times New Roman"/>
              </w:rPr>
            </w:pPr>
            <w:r>
              <w:rPr>
                <w:rFonts w:hint="default" w:ascii="Times New Roman" w:hAnsi="Times New Roman" w:cs="Times New Roman"/>
              </w:rPr>
              <w:t>09</w:t>
            </w:r>
          </w:p>
        </w:tc>
        <w:tc>
          <w:tcPr>
            <w:tcW w:w="3519" w:type="pct"/>
            <w:noWrap w:val="0"/>
            <w:vAlign w:val="center"/>
          </w:tcPr>
          <w:p w14:paraId="657199FE">
            <w:pPr>
              <w:pStyle w:val="87"/>
              <w:rPr>
                <w:rFonts w:hint="default" w:ascii="Times New Roman" w:hAnsi="Times New Roman" w:cs="Times New Roman"/>
              </w:rPr>
            </w:pPr>
            <w:r>
              <w:rPr>
                <w:rFonts w:hint="default" w:ascii="Times New Roman" w:hAnsi="Times New Roman" w:cs="Times New Roman"/>
              </w:rPr>
              <w:t>汽油生产消费税纳税人</w:t>
            </w:r>
          </w:p>
        </w:tc>
      </w:tr>
      <w:tr w14:paraId="1248007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095BE57">
            <w:pPr>
              <w:pStyle w:val="87"/>
              <w:rPr>
                <w:rFonts w:hint="default" w:ascii="Times New Roman" w:hAnsi="Times New Roman" w:cs="Times New Roman"/>
              </w:rPr>
            </w:pPr>
            <w:r>
              <w:rPr>
                <w:rFonts w:hint="default" w:ascii="Times New Roman" w:hAnsi="Times New Roman" w:cs="Times New Roman"/>
              </w:rPr>
              <w:t>10</w:t>
            </w:r>
          </w:p>
        </w:tc>
        <w:tc>
          <w:tcPr>
            <w:tcW w:w="3519" w:type="pct"/>
            <w:noWrap w:val="0"/>
            <w:vAlign w:val="center"/>
          </w:tcPr>
          <w:p w14:paraId="680FA355">
            <w:pPr>
              <w:pStyle w:val="87"/>
              <w:rPr>
                <w:rFonts w:hint="default" w:ascii="Times New Roman" w:hAnsi="Times New Roman" w:cs="Times New Roman"/>
              </w:rPr>
            </w:pPr>
            <w:r>
              <w:rPr>
                <w:rFonts w:hint="default" w:ascii="Times New Roman" w:hAnsi="Times New Roman" w:cs="Times New Roman"/>
              </w:rPr>
              <w:t>石脑油生产消费税纳税人</w:t>
            </w:r>
          </w:p>
        </w:tc>
      </w:tr>
      <w:tr w14:paraId="337B16F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C0EE115">
            <w:pPr>
              <w:pStyle w:val="87"/>
              <w:rPr>
                <w:rFonts w:hint="default" w:ascii="Times New Roman" w:hAnsi="Times New Roman" w:cs="Times New Roman"/>
              </w:rPr>
            </w:pPr>
            <w:r>
              <w:rPr>
                <w:rFonts w:hint="default" w:ascii="Times New Roman" w:hAnsi="Times New Roman" w:cs="Times New Roman"/>
              </w:rPr>
              <w:t>11</w:t>
            </w:r>
          </w:p>
        </w:tc>
        <w:tc>
          <w:tcPr>
            <w:tcW w:w="3519" w:type="pct"/>
            <w:noWrap w:val="0"/>
            <w:vAlign w:val="center"/>
          </w:tcPr>
          <w:p w14:paraId="3E833321">
            <w:pPr>
              <w:pStyle w:val="87"/>
              <w:rPr>
                <w:rFonts w:hint="default" w:ascii="Times New Roman" w:hAnsi="Times New Roman" w:cs="Times New Roman"/>
              </w:rPr>
            </w:pPr>
            <w:r>
              <w:rPr>
                <w:rFonts w:hint="default" w:ascii="Times New Roman" w:hAnsi="Times New Roman" w:cs="Times New Roman"/>
              </w:rPr>
              <w:t>溶剂油生产消费税纳税人</w:t>
            </w:r>
          </w:p>
        </w:tc>
      </w:tr>
      <w:tr w14:paraId="30AD4C1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36B01B0">
            <w:pPr>
              <w:pStyle w:val="87"/>
              <w:rPr>
                <w:rFonts w:hint="default" w:ascii="Times New Roman" w:hAnsi="Times New Roman" w:cs="Times New Roman"/>
              </w:rPr>
            </w:pPr>
            <w:r>
              <w:rPr>
                <w:rFonts w:hint="default" w:ascii="Times New Roman" w:hAnsi="Times New Roman" w:cs="Times New Roman"/>
              </w:rPr>
              <w:t>12</w:t>
            </w:r>
          </w:p>
        </w:tc>
        <w:tc>
          <w:tcPr>
            <w:tcW w:w="3519" w:type="pct"/>
            <w:noWrap w:val="0"/>
            <w:vAlign w:val="center"/>
          </w:tcPr>
          <w:p w14:paraId="389D4D2B">
            <w:pPr>
              <w:pStyle w:val="87"/>
              <w:rPr>
                <w:rFonts w:hint="default" w:ascii="Times New Roman" w:hAnsi="Times New Roman" w:cs="Times New Roman"/>
              </w:rPr>
            </w:pPr>
            <w:r>
              <w:rPr>
                <w:rFonts w:hint="default" w:ascii="Times New Roman" w:hAnsi="Times New Roman" w:cs="Times New Roman"/>
              </w:rPr>
              <w:t>润滑油生产消费税纳税人</w:t>
            </w:r>
          </w:p>
        </w:tc>
      </w:tr>
      <w:tr w14:paraId="47D0A7A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6B73A1D">
            <w:pPr>
              <w:pStyle w:val="87"/>
              <w:rPr>
                <w:rFonts w:hint="default" w:ascii="Times New Roman" w:hAnsi="Times New Roman" w:cs="Times New Roman"/>
              </w:rPr>
            </w:pPr>
            <w:r>
              <w:rPr>
                <w:rFonts w:hint="default" w:ascii="Times New Roman" w:hAnsi="Times New Roman" w:cs="Times New Roman"/>
              </w:rPr>
              <w:t>13</w:t>
            </w:r>
          </w:p>
        </w:tc>
        <w:tc>
          <w:tcPr>
            <w:tcW w:w="3519" w:type="pct"/>
            <w:noWrap w:val="0"/>
            <w:vAlign w:val="center"/>
          </w:tcPr>
          <w:p w14:paraId="2A5B7F3D">
            <w:pPr>
              <w:pStyle w:val="87"/>
              <w:rPr>
                <w:rFonts w:hint="default" w:ascii="Times New Roman" w:hAnsi="Times New Roman" w:cs="Times New Roman"/>
              </w:rPr>
            </w:pPr>
            <w:r>
              <w:rPr>
                <w:rFonts w:hint="default" w:ascii="Times New Roman" w:hAnsi="Times New Roman" w:cs="Times New Roman"/>
              </w:rPr>
              <w:t>柴油生产消费税纳税人</w:t>
            </w:r>
          </w:p>
        </w:tc>
      </w:tr>
      <w:tr w14:paraId="049CBCD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A66DAA0">
            <w:pPr>
              <w:pStyle w:val="87"/>
              <w:rPr>
                <w:rFonts w:hint="default" w:ascii="Times New Roman" w:hAnsi="Times New Roman" w:cs="Times New Roman"/>
              </w:rPr>
            </w:pPr>
            <w:r>
              <w:rPr>
                <w:rFonts w:hint="default" w:ascii="Times New Roman" w:hAnsi="Times New Roman" w:cs="Times New Roman"/>
              </w:rPr>
              <w:t>14</w:t>
            </w:r>
          </w:p>
        </w:tc>
        <w:tc>
          <w:tcPr>
            <w:tcW w:w="3519" w:type="pct"/>
            <w:noWrap w:val="0"/>
            <w:vAlign w:val="center"/>
          </w:tcPr>
          <w:p w14:paraId="75FCD89F">
            <w:pPr>
              <w:pStyle w:val="87"/>
              <w:rPr>
                <w:rFonts w:hint="default" w:ascii="Times New Roman" w:hAnsi="Times New Roman" w:cs="Times New Roman"/>
              </w:rPr>
            </w:pPr>
            <w:r>
              <w:rPr>
                <w:rFonts w:hint="default" w:ascii="Times New Roman" w:hAnsi="Times New Roman" w:cs="Times New Roman"/>
              </w:rPr>
              <w:t>航空煤油生产消费税纳税人</w:t>
            </w:r>
          </w:p>
        </w:tc>
      </w:tr>
      <w:tr w14:paraId="42D4ECA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662C3D9">
            <w:pPr>
              <w:pStyle w:val="87"/>
              <w:rPr>
                <w:rFonts w:hint="default" w:ascii="Times New Roman" w:hAnsi="Times New Roman" w:cs="Times New Roman"/>
              </w:rPr>
            </w:pPr>
            <w:r>
              <w:rPr>
                <w:rFonts w:hint="default" w:ascii="Times New Roman" w:hAnsi="Times New Roman" w:cs="Times New Roman"/>
              </w:rPr>
              <w:t>15</w:t>
            </w:r>
          </w:p>
        </w:tc>
        <w:tc>
          <w:tcPr>
            <w:tcW w:w="3519" w:type="pct"/>
            <w:noWrap w:val="0"/>
            <w:vAlign w:val="center"/>
          </w:tcPr>
          <w:p w14:paraId="1A4DAFD0">
            <w:pPr>
              <w:pStyle w:val="87"/>
              <w:rPr>
                <w:rFonts w:hint="default" w:ascii="Times New Roman" w:hAnsi="Times New Roman" w:cs="Times New Roman"/>
              </w:rPr>
            </w:pPr>
            <w:r>
              <w:rPr>
                <w:rFonts w:hint="default" w:ascii="Times New Roman" w:hAnsi="Times New Roman" w:cs="Times New Roman"/>
              </w:rPr>
              <w:t>燃料油生产消费税纳税人</w:t>
            </w:r>
          </w:p>
        </w:tc>
      </w:tr>
      <w:tr w14:paraId="088FF8B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52C4D10">
            <w:pPr>
              <w:pStyle w:val="87"/>
              <w:rPr>
                <w:rFonts w:hint="default" w:ascii="Times New Roman" w:hAnsi="Times New Roman" w:cs="Times New Roman"/>
              </w:rPr>
            </w:pPr>
            <w:r>
              <w:rPr>
                <w:rFonts w:hint="default" w:ascii="Times New Roman" w:hAnsi="Times New Roman" w:cs="Times New Roman"/>
              </w:rPr>
              <w:t>16</w:t>
            </w:r>
          </w:p>
        </w:tc>
        <w:tc>
          <w:tcPr>
            <w:tcW w:w="3519" w:type="pct"/>
            <w:noWrap w:val="0"/>
            <w:vAlign w:val="center"/>
          </w:tcPr>
          <w:p w14:paraId="14ADB671">
            <w:pPr>
              <w:pStyle w:val="87"/>
              <w:rPr>
                <w:rFonts w:hint="default" w:ascii="Times New Roman" w:hAnsi="Times New Roman" w:cs="Times New Roman"/>
              </w:rPr>
            </w:pPr>
            <w:r>
              <w:rPr>
                <w:rFonts w:hint="default" w:ascii="Times New Roman" w:hAnsi="Times New Roman" w:cs="Times New Roman"/>
              </w:rPr>
              <w:t>电池生产消费税纳税人</w:t>
            </w:r>
          </w:p>
        </w:tc>
      </w:tr>
      <w:tr w14:paraId="7627911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BB0C7FC">
            <w:pPr>
              <w:pStyle w:val="87"/>
              <w:rPr>
                <w:rFonts w:hint="default" w:ascii="Times New Roman" w:hAnsi="Times New Roman" w:cs="Times New Roman"/>
              </w:rPr>
            </w:pPr>
            <w:r>
              <w:rPr>
                <w:rFonts w:hint="default" w:ascii="Times New Roman" w:hAnsi="Times New Roman" w:cs="Times New Roman"/>
              </w:rPr>
              <w:t>17</w:t>
            </w:r>
          </w:p>
        </w:tc>
        <w:tc>
          <w:tcPr>
            <w:tcW w:w="3519" w:type="pct"/>
            <w:noWrap w:val="0"/>
            <w:vAlign w:val="center"/>
          </w:tcPr>
          <w:p w14:paraId="297589D3">
            <w:pPr>
              <w:pStyle w:val="87"/>
              <w:rPr>
                <w:rFonts w:hint="default" w:ascii="Times New Roman" w:hAnsi="Times New Roman" w:cs="Times New Roman"/>
              </w:rPr>
            </w:pPr>
            <w:r>
              <w:rPr>
                <w:rFonts w:hint="default" w:ascii="Times New Roman" w:hAnsi="Times New Roman" w:cs="Times New Roman"/>
              </w:rPr>
              <w:t>涂料生产消费税纳税人</w:t>
            </w:r>
          </w:p>
        </w:tc>
      </w:tr>
      <w:tr w14:paraId="6105041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252FCF2">
            <w:pPr>
              <w:pStyle w:val="87"/>
              <w:rPr>
                <w:rFonts w:hint="default" w:ascii="Times New Roman" w:hAnsi="Times New Roman" w:cs="Times New Roman"/>
              </w:rPr>
            </w:pPr>
            <w:r>
              <w:rPr>
                <w:rFonts w:hint="default" w:ascii="Times New Roman" w:hAnsi="Times New Roman" w:cs="Times New Roman"/>
              </w:rPr>
              <w:t>18</w:t>
            </w:r>
          </w:p>
        </w:tc>
        <w:tc>
          <w:tcPr>
            <w:tcW w:w="3519" w:type="pct"/>
            <w:noWrap w:val="0"/>
            <w:vAlign w:val="center"/>
          </w:tcPr>
          <w:p w14:paraId="345269FF">
            <w:pPr>
              <w:pStyle w:val="87"/>
              <w:rPr>
                <w:rFonts w:hint="default" w:ascii="Times New Roman" w:hAnsi="Times New Roman" w:cs="Times New Roman"/>
              </w:rPr>
            </w:pPr>
            <w:r>
              <w:rPr>
                <w:rFonts w:hint="default" w:ascii="Times New Roman" w:hAnsi="Times New Roman" w:cs="Times New Roman"/>
              </w:rPr>
              <w:t>高档化妆品生产消费税纳税人</w:t>
            </w:r>
          </w:p>
        </w:tc>
      </w:tr>
      <w:tr w14:paraId="3EEE6FD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2F14E97">
            <w:pPr>
              <w:pStyle w:val="87"/>
              <w:rPr>
                <w:rFonts w:hint="default" w:ascii="Times New Roman" w:hAnsi="Times New Roman" w:cs="Times New Roman"/>
              </w:rPr>
            </w:pPr>
            <w:r>
              <w:rPr>
                <w:rFonts w:hint="default" w:ascii="Times New Roman" w:hAnsi="Times New Roman" w:cs="Times New Roman"/>
              </w:rPr>
              <w:t>19</w:t>
            </w:r>
          </w:p>
        </w:tc>
        <w:tc>
          <w:tcPr>
            <w:tcW w:w="3519" w:type="pct"/>
            <w:noWrap w:val="0"/>
            <w:vAlign w:val="center"/>
          </w:tcPr>
          <w:p w14:paraId="527DE2B0">
            <w:pPr>
              <w:pStyle w:val="87"/>
              <w:rPr>
                <w:rFonts w:hint="default" w:ascii="Times New Roman" w:hAnsi="Times New Roman" w:cs="Times New Roman"/>
              </w:rPr>
            </w:pPr>
            <w:r>
              <w:rPr>
                <w:rFonts w:hint="default" w:ascii="Times New Roman" w:hAnsi="Times New Roman" w:cs="Times New Roman"/>
              </w:rPr>
              <w:t>金银首饰铂金首饰和钻石及钻石饰品零售消费税纳税人</w:t>
            </w:r>
          </w:p>
        </w:tc>
      </w:tr>
      <w:tr w14:paraId="37A7EF5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7546F13B">
            <w:pPr>
              <w:pStyle w:val="87"/>
              <w:rPr>
                <w:rFonts w:hint="default" w:ascii="Times New Roman" w:hAnsi="Times New Roman" w:cs="Times New Roman"/>
              </w:rPr>
            </w:pPr>
            <w:r>
              <w:rPr>
                <w:rFonts w:hint="default" w:ascii="Times New Roman" w:hAnsi="Times New Roman" w:cs="Times New Roman"/>
              </w:rPr>
              <w:t>20</w:t>
            </w:r>
          </w:p>
        </w:tc>
        <w:tc>
          <w:tcPr>
            <w:tcW w:w="3519" w:type="pct"/>
            <w:noWrap w:val="0"/>
            <w:vAlign w:val="center"/>
          </w:tcPr>
          <w:p w14:paraId="3B90975A">
            <w:pPr>
              <w:pStyle w:val="87"/>
              <w:rPr>
                <w:rFonts w:hint="default" w:ascii="Times New Roman" w:hAnsi="Times New Roman" w:cs="Times New Roman"/>
              </w:rPr>
            </w:pPr>
            <w:r>
              <w:rPr>
                <w:rFonts w:hint="default" w:ascii="Times New Roman" w:hAnsi="Times New Roman" w:cs="Times New Roman"/>
              </w:rPr>
              <w:t>其他贵重首饰和珠宝玉石生产消费税纳税人</w:t>
            </w:r>
          </w:p>
        </w:tc>
      </w:tr>
      <w:tr w14:paraId="465A8CE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344DEC7">
            <w:pPr>
              <w:pStyle w:val="87"/>
              <w:rPr>
                <w:rFonts w:hint="default" w:ascii="Times New Roman" w:hAnsi="Times New Roman" w:cs="Times New Roman"/>
              </w:rPr>
            </w:pPr>
            <w:r>
              <w:rPr>
                <w:rFonts w:hint="default" w:ascii="Times New Roman" w:hAnsi="Times New Roman" w:cs="Times New Roman"/>
              </w:rPr>
              <w:t>21</w:t>
            </w:r>
          </w:p>
        </w:tc>
        <w:tc>
          <w:tcPr>
            <w:tcW w:w="3519" w:type="pct"/>
            <w:noWrap w:val="0"/>
            <w:vAlign w:val="center"/>
          </w:tcPr>
          <w:p w14:paraId="7D3C0AC2">
            <w:pPr>
              <w:pStyle w:val="87"/>
              <w:rPr>
                <w:rFonts w:hint="default" w:ascii="Times New Roman" w:hAnsi="Times New Roman" w:cs="Times New Roman"/>
              </w:rPr>
            </w:pPr>
            <w:r>
              <w:rPr>
                <w:rFonts w:hint="default" w:ascii="Times New Roman" w:hAnsi="Times New Roman" w:cs="Times New Roman"/>
              </w:rPr>
              <w:t>鞭炮焰火生产消费税纳税人</w:t>
            </w:r>
          </w:p>
        </w:tc>
      </w:tr>
      <w:tr w14:paraId="156065D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F51728A">
            <w:pPr>
              <w:pStyle w:val="87"/>
              <w:rPr>
                <w:rFonts w:hint="default" w:ascii="Times New Roman" w:hAnsi="Times New Roman" w:cs="Times New Roman"/>
              </w:rPr>
            </w:pPr>
            <w:r>
              <w:rPr>
                <w:rFonts w:hint="default" w:ascii="Times New Roman" w:hAnsi="Times New Roman" w:cs="Times New Roman"/>
              </w:rPr>
              <w:t>22</w:t>
            </w:r>
          </w:p>
        </w:tc>
        <w:tc>
          <w:tcPr>
            <w:tcW w:w="3519" w:type="pct"/>
            <w:noWrap w:val="0"/>
            <w:vAlign w:val="center"/>
          </w:tcPr>
          <w:p w14:paraId="356EE650">
            <w:pPr>
              <w:pStyle w:val="87"/>
              <w:rPr>
                <w:rFonts w:hint="default" w:ascii="Times New Roman" w:hAnsi="Times New Roman" w:cs="Times New Roman"/>
                <w:lang w:eastAsia="zh-Hans"/>
              </w:rPr>
            </w:pPr>
            <w:r>
              <w:rPr>
                <w:rFonts w:hint="default" w:ascii="Times New Roman" w:hAnsi="Times New Roman" w:cs="Times New Roman"/>
              </w:rPr>
              <w:t>摩托车生产消费税纳税人</w:t>
            </w:r>
          </w:p>
        </w:tc>
      </w:tr>
      <w:tr w14:paraId="6B60F55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186385B">
            <w:pPr>
              <w:pStyle w:val="87"/>
              <w:rPr>
                <w:rFonts w:hint="default" w:ascii="Times New Roman" w:hAnsi="Times New Roman" w:cs="Times New Roman"/>
              </w:rPr>
            </w:pPr>
            <w:r>
              <w:rPr>
                <w:rFonts w:hint="default" w:ascii="Times New Roman" w:hAnsi="Times New Roman" w:cs="Times New Roman"/>
              </w:rPr>
              <w:t>23</w:t>
            </w:r>
          </w:p>
        </w:tc>
        <w:tc>
          <w:tcPr>
            <w:tcW w:w="3519" w:type="pct"/>
            <w:noWrap w:val="0"/>
            <w:vAlign w:val="center"/>
          </w:tcPr>
          <w:p w14:paraId="5F60E700">
            <w:pPr>
              <w:pStyle w:val="87"/>
              <w:rPr>
                <w:rFonts w:hint="default" w:ascii="Times New Roman" w:hAnsi="Times New Roman" w:cs="Times New Roman"/>
                <w:lang w:eastAsia="zh-Hans"/>
              </w:rPr>
            </w:pPr>
            <w:r>
              <w:rPr>
                <w:rFonts w:hint="default" w:ascii="Times New Roman" w:hAnsi="Times New Roman" w:cs="Times New Roman"/>
              </w:rPr>
              <w:t>高尔夫球及球具生产消费税纳税人</w:t>
            </w:r>
          </w:p>
        </w:tc>
      </w:tr>
      <w:tr w14:paraId="3BA7AA8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D93A67D">
            <w:pPr>
              <w:pStyle w:val="87"/>
              <w:rPr>
                <w:rFonts w:hint="default" w:ascii="Times New Roman" w:hAnsi="Times New Roman" w:cs="Times New Roman"/>
              </w:rPr>
            </w:pPr>
            <w:r>
              <w:rPr>
                <w:rFonts w:hint="default" w:ascii="Times New Roman" w:hAnsi="Times New Roman" w:cs="Times New Roman"/>
              </w:rPr>
              <w:t>24</w:t>
            </w:r>
          </w:p>
        </w:tc>
        <w:tc>
          <w:tcPr>
            <w:tcW w:w="3519" w:type="pct"/>
            <w:noWrap w:val="0"/>
            <w:vAlign w:val="center"/>
          </w:tcPr>
          <w:p w14:paraId="5E519F84">
            <w:pPr>
              <w:pStyle w:val="87"/>
              <w:rPr>
                <w:rFonts w:hint="default" w:ascii="Times New Roman" w:hAnsi="Times New Roman" w:cs="Times New Roman"/>
                <w:lang w:eastAsia="zh-Hans"/>
              </w:rPr>
            </w:pPr>
            <w:r>
              <w:rPr>
                <w:rFonts w:hint="default" w:ascii="Times New Roman" w:hAnsi="Times New Roman" w:cs="Times New Roman"/>
              </w:rPr>
              <w:t>高档手表生产消费税纳税人</w:t>
            </w:r>
          </w:p>
        </w:tc>
      </w:tr>
      <w:tr w14:paraId="7A5BC53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293BC31">
            <w:pPr>
              <w:pStyle w:val="87"/>
              <w:rPr>
                <w:rFonts w:hint="default" w:ascii="Times New Roman" w:hAnsi="Times New Roman" w:cs="Times New Roman"/>
              </w:rPr>
            </w:pPr>
            <w:r>
              <w:rPr>
                <w:rFonts w:hint="default" w:ascii="Times New Roman" w:hAnsi="Times New Roman" w:cs="Times New Roman"/>
              </w:rPr>
              <w:t>25</w:t>
            </w:r>
          </w:p>
        </w:tc>
        <w:tc>
          <w:tcPr>
            <w:tcW w:w="3519" w:type="pct"/>
            <w:noWrap w:val="0"/>
            <w:vAlign w:val="center"/>
          </w:tcPr>
          <w:p w14:paraId="5E97E4E6">
            <w:pPr>
              <w:pStyle w:val="87"/>
              <w:rPr>
                <w:rFonts w:hint="default" w:ascii="Times New Roman" w:hAnsi="Times New Roman" w:cs="Times New Roman"/>
                <w:lang w:eastAsia="zh-Hans"/>
              </w:rPr>
            </w:pPr>
            <w:r>
              <w:rPr>
                <w:rFonts w:hint="default" w:ascii="Times New Roman" w:hAnsi="Times New Roman" w:cs="Times New Roman"/>
              </w:rPr>
              <w:t>游艇生产消费税纳税人</w:t>
            </w:r>
          </w:p>
        </w:tc>
      </w:tr>
      <w:tr w14:paraId="3626302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AA05F83">
            <w:pPr>
              <w:pStyle w:val="87"/>
              <w:rPr>
                <w:rFonts w:hint="default" w:ascii="Times New Roman" w:hAnsi="Times New Roman" w:cs="Times New Roman"/>
              </w:rPr>
            </w:pPr>
            <w:r>
              <w:rPr>
                <w:rFonts w:hint="default" w:ascii="Times New Roman" w:hAnsi="Times New Roman" w:cs="Times New Roman"/>
              </w:rPr>
              <w:t>26</w:t>
            </w:r>
          </w:p>
        </w:tc>
        <w:tc>
          <w:tcPr>
            <w:tcW w:w="3519" w:type="pct"/>
            <w:noWrap w:val="0"/>
            <w:vAlign w:val="center"/>
          </w:tcPr>
          <w:p w14:paraId="2347D8D0">
            <w:pPr>
              <w:pStyle w:val="87"/>
              <w:rPr>
                <w:rFonts w:hint="default" w:ascii="Times New Roman" w:hAnsi="Times New Roman" w:cs="Times New Roman"/>
                <w:lang w:eastAsia="zh-Hans"/>
              </w:rPr>
            </w:pPr>
            <w:r>
              <w:rPr>
                <w:rFonts w:hint="default" w:ascii="Times New Roman" w:hAnsi="Times New Roman" w:cs="Times New Roman"/>
              </w:rPr>
              <w:t>木制一次性筷子生产消费税纳税人</w:t>
            </w:r>
          </w:p>
        </w:tc>
      </w:tr>
      <w:tr w14:paraId="1985227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FCF9D8E">
            <w:pPr>
              <w:pStyle w:val="87"/>
              <w:rPr>
                <w:rFonts w:hint="default" w:ascii="Times New Roman" w:hAnsi="Times New Roman" w:cs="Times New Roman"/>
              </w:rPr>
            </w:pPr>
            <w:r>
              <w:rPr>
                <w:rFonts w:hint="default" w:ascii="Times New Roman" w:hAnsi="Times New Roman" w:cs="Times New Roman"/>
              </w:rPr>
              <w:t>27</w:t>
            </w:r>
          </w:p>
        </w:tc>
        <w:tc>
          <w:tcPr>
            <w:tcW w:w="3519" w:type="pct"/>
            <w:noWrap w:val="0"/>
            <w:vAlign w:val="center"/>
          </w:tcPr>
          <w:p w14:paraId="5ADF09A0">
            <w:pPr>
              <w:pStyle w:val="87"/>
              <w:rPr>
                <w:rFonts w:hint="default" w:ascii="Times New Roman" w:hAnsi="Times New Roman" w:cs="Times New Roman"/>
                <w:lang w:eastAsia="zh-Hans"/>
              </w:rPr>
            </w:pPr>
            <w:r>
              <w:rPr>
                <w:rFonts w:hint="default" w:ascii="Times New Roman" w:hAnsi="Times New Roman" w:cs="Times New Roman"/>
              </w:rPr>
              <w:t>实木地板生产消费税纳税人</w:t>
            </w:r>
          </w:p>
        </w:tc>
      </w:tr>
      <w:tr w14:paraId="0F47BBB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EE8E7DF">
            <w:pPr>
              <w:pStyle w:val="87"/>
              <w:rPr>
                <w:rFonts w:hint="default" w:ascii="Times New Roman" w:hAnsi="Times New Roman" w:cs="Times New Roman"/>
              </w:rPr>
            </w:pPr>
            <w:r>
              <w:rPr>
                <w:rFonts w:hint="default" w:ascii="Times New Roman" w:hAnsi="Times New Roman" w:cs="Times New Roman"/>
              </w:rPr>
              <w:t>28</w:t>
            </w:r>
          </w:p>
        </w:tc>
        <w:tc>
          <w:tcPr>
            <w:tcW w:w="3519" w:type="pct"/>
            <w:noWrap w:val="0"/>
            <w:vAlign w:val="center"/>
          </w:tcPr>
          <w:p w14:paraId="68528FC0">
            <w:pPr>
              <w:pStyle w:val="87"/>
              <w:rPr>
                <w:rFonts w:hint="default" w:ascii="Times New Roman" w:hAnsi="Times New Roman" w:cs="Times New Roman"/>
                <w:lang w:eastAsia="zh-Hans"/>
              </w:rPr>
            </w:pPr>
            <w:r>
              <w:rPr>
                <w:rFonts w:hint="default" w:ascii="Times New Roman" w:hAnsi="Times New Roman" w:cs="Times New Roman"/>
              </w:rPr>
              <w:t>雪茄烟生产消费税纳税人</w:t>
            </w:r>
          </w:p>
        </w:tc>
      </w:tr>
      <w:tr w14:paraId="7DB2D74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47B8551">
            <w:pPr>
              <w:pStyle w:val="87"/>
              <w:rPr>
                <w:rFonts w:hint="default" w:ascii="Times New Roman" w:hAnsi="Times New Roman" w:cs="Times New Roman"/>
              </w:rPr>
            </w:pPr>
            <w:r>
              <w:rPr>
                <w:rFonts w:hint="default" w:ascii="Times New Roman" w:hAnsi="Times New Roman" w:cs="Times New Roman"/>
              </w:rPr>
              <w:t>29</w:t>
            </w:r>
          </w:p>
        </w:tc>
        <w:tc>
          <w:tcPr>
            <w:tcW w:w="3519" w:type="pct"/>
            <w:noWrap w:val="0"/>
            <w:vAlign w:val="center"/>
          </w:tcPr>
          <w:p w14:paraId="718851F4">
            <w:pPr>
              <w:pStyle w:val="87"/>
              <w:rPr>
                <w:rFonts w:hint="default" w:ascii="Times New Roman" w:hAnsi="Times New Roman" w:cs="Times New Roman"/>
                <w:lang w:eastAsia="zh-Hans"/>
              </w:rPr>
            </w:pPr>
            <w:r>
              <w:rPr>
                <w:rFonts w:hint="default" w:ascii="Times New Roman" w:hAnsi="Times New Roman" w:cs="Times New Roman"/>
              </w:rPr>
              <w:t>烟丝生产消费税纳税人</w:t>
            </w:r>
          </w:p>
        </w:tc>
      </w:tr>
    </w:tbl>
    <w:p w14:paraId="1DA45C6C">
      <w:pPr>
        <w:rPr>
          <w:rFonts w:hint="default" w:ascii="Times New Roman" w:hAnsi="Times New Roman" w:cs="Times New Roman"/>
        </w:rPr>
      </w:pPr>
    </w:p>
    <w:p w14:paraId="53D1318E">
      <w:pPr>
        <w:pStyle w:val="5"/>
        <w:numPr>
          <w:ilvl w:val="3"/>
          <w:numId w:val="0"/>
        </w:numPr>
        <w:rPr>
          <w:rFonts w:hint="default" w:ascii="Times New Roman" w:hAnsi="Times New Roman" w:cs="Times New Roman"/>
        </w:rPr>
      </w:pPr>
      <w:r>
        <w:rPr>
          <w:rFonts w:hint="default" w:ascii="Times New Roman" w:hAnsi="Times New Roman" w:cs="Times New Roman"/>
          <w:lang w:eastAsia="zh-CN"/>
        </w:rPr>
        <w:t>5.2.17</w:t>
      </w:r>
      <w:r>
        <w:rPr>
          <w:rFonts w:hint="default" w:ascii="Times New Roman" w:hAnsi="Times New Roman" w:cs="Times New Roman"/>
        </w:rPr>
        <w:t>.12企业行业性质代码表</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2"/>
        <w:gridCol w:w="5901"/>
      </w:tblGrid>
      <w:tr w14:paraId="69D787A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shd w:val="clear" w:color="auto" w:fill="BFBFBF"/>
            <w:noWrap w:val="0"/>
            <w:vAlign w:val="center"/>
          </w:tcPr>
          <w:p w14:paraId="27B6F27E">
            <w:pPr>
              <w:pStyle w:val="87"/>
              <w:rPr>
                <w:rFonts w:hint="default" w:ascii="Times New Roman" w:hAnsi="Times New Roman" w:cs="Times New Roman"/>
              </w:rPr>
            </w:pPr>
            <w:r>
              <w:rPr>
                <w:rFonts w:hint="default" w:ascii="Times New Roman" w:hAnsi="Times New Roman" w:cs="Times New Roman"/>
              </w:rPr>
              <w:t>模版编码</w:t>
            </w:r>
          </w:p>
        </w:tc>
        <w:tc>
          <w:tcPr>
            <w:tcW w:w="3519" w:type="pct"/>
            <w:shd w:val="clear" w:color="auto" w:fill="BFBFBF"/>
            <w:noWrap w:val="0"/>
            <w:vAlign w:val="center"/>
          </w:tcPr>
          <w:p w14:paraId="7D65873D">
            <w:pPr>
              <w:pStyle w:val="87"/>
              <w:rPr>
                <w:rFonts w:hint="default" w:ascii="Times New Roman" w:hAnsi="Times New Roman" w:cs="Times New Roman"/>
              </w:rPr>
            </w:pPr>
            <w:r>
              <w:rPr>
                <w:rFonts w:hint="default" w:ascii="Times New Roman" w:hAnsi="Times New Roman" w:cs="Times New Roman"/>
              </w:rPr>
              <w:t>说明</w:t>
            </w:r>
          </w:p>
        </w:tc>
      </w:tr>
      <w:tr w14:paraId="3E62E85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B968B44">
            <w:pPr>
              <w:pStyle w:val="87"/>
              <w:rPr>
                <w:rFonts w:hint="default" w:ascii="Times New Roman" w:hAnsi="Times New Roman" w:cs="Times New Roman"/>
              </w:rPr>
            </w:pPr>
            <w:r>
              <w:rPr>
                <w:rFonts w:hint="default" w:ascii="Times New Roman" w:hAnsi="Times New Roman" w:cs="Times New Roman"/>
              </w:rPr>
              <w:t>1</w:t>
            </w:r>
          </w:p>
        </w:tc>
        <w:tc>
          <w:tcPr>
            <w:tcW w:w="3519" w:type="pct"/>
            <w:noWrap w:val="0"/>
            <w:vAlign w:val="center"/>
          </w:tcPr>
          <w:p w14:paraId="4AAE76B7">
            <w:pPr>
              <w:pStyle w:val="87"/>
              <w:rPr>
                <w:rFonts w:hint="default" w:ascii="Times New Roman" w:hAnsi="Times New Roman" w:cs="Times New Roman"/>
              </w:rPr>
            </w:pPr>
            <w:r>
              <w:rPr>
                <w:rFonts w:hint="default" w:ascii="Times New Roman" w:hAnsi="Times New Roman" w:cs="Times New Roman"/>
              </w:rPr>
              <w:t>成品油生产企业</w:t>
            </w:r>
          </w:p>
        </w:tc>
      </w:tr>
      <w:tr w14:paraId="31B08A2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16B8898">
            <w:pPr>
              <w:pStyle w:val="87"/>
              <w:rPr>
                <w:rFonts w:hint="default" w:ascii="Times New Roman" w:hAnsi="Times New Roman" w:cs="Times New Roman"/>
              </w:rPr>
            </w:pPr>
            <w:r>
              <w:rPr>
                <w:rFonts w:hint="default" w:ascii="Times New Roman" w:hAnsi="Times New Roman" w:cs="Times New Roman"/>
              </w:rPr>
              <w:t>2</w:t>
            </w:r>
          </w:p>
        </w:tc>
        <w:tc>
          <w:tcPr>
            <w:tcW w:w="3519" w:type="pct"/>
            <w:noWrap w:val="0"/>
            <w:vAlign w:val="center"/>
          </w:tcPr>
          <w:p w14:paraId="4FE43913">
            <w:pPr>
              <w:pStyle w:val="87"/>
              <w:rPr>
                <w:rFonts w:hint="default" w:ascii="Times New Roman" w:hAnsi="Times New Roman" w:cs="Times New Roman"/>
              </w:rPr>
            </w:pPr>
            <w:r>
              <w:rPr>
                <w:rFonts w:hint="default" w:ascii="Times New Roman" w:hAnsi="Times New Roman" w:cs="Times New Roman"/>
              </w:rPr>
              <w:t>成品油经销企业</w:t>
            </w:r>
          </w:p>
        </w:tc>
      </w:tr>
      <w:tr w14:paraId="71EF64C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A0E1B51">
            <w:pPr>
              <w:pStyle w:val="87"/>
              <w:rPr>
                <w:rFonts w:hint="default" w:ascii="Times New Roman" w:hAnsi="Times New Roman" w:cs="Times New Roman"/>
              </w:rPr>
            </w:pPr>
            <w:r>
              <w:rPr>
                <w:rFonts w:hint="default" w:ascii="Times New Roman" w:hAnsi="Times New Roman" w:cs="Times New Roman"/>
              </w:rPr>
              <w:t>3</w:t>
            </w:r>
          </w:p>
        </w:tc>
        <w:tc>
          <w:tcPr>
            <w:tcW w:w="3519" w:type="pct"/>
            <w:noWrap w:val="0"/>
            <w:vAlign w:val="center"/>
          </w:tcPr>
          <w:p w14:paraId="0354647B">
            <w:pPr>
              <w:pStyle w:val="87"/>
              <w:rPr>
                <w:rFonts w:hint="default" w:ascii="Times New Roman" w:hAnsi="Times New Roman" w:cs="Times New Roman"/>
              </w:rPr>
            </w:pPr>
            <w:r>
              <w:rPr>
                <w:rFonts w:hint="default" w:ascii="Times New Roman" w:hAnsi="Times New Roman" w:cs="Times New Roman"/>
              </w:rPr>
              <w:t>国内机动车生产企业</w:t>
            </w:r>
          </w:p>
        </w:tc>
      </w:tr>
      <w:tr w14:paraId="35CF4CD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E48937E">
            <w:pPr>
              <w:pStyle w:val="87"/>
              <w:rPr>
                <w:rFonts w:hint="default" w:ascii="Times New Roman" w:hAnsi="Times New Roman" w:cs="Times New Roman"/>
              </w:rPr>
            </w:pPr>
            <w:r>
              <w:rPr>
                <w:rFonts w:hint="default" w:ascii="Times New Roman" w:hAnsi="Times New Roman" w:cs="Times New Roman"/>
              </w:rPr>
              <w:t>4</w:t>
            </w:r>
          </w:p>
        </w:tc>
        <w:tc>
          <w:tcPr>
            <w:tcW w:w="3519" w:type="pct"/>
            <w:noWrap w:val="0"/>
            <w:vAlign w:val="center"/>
          </w:tcPr>
          <w:p w14:paraId="58CEBDD6">
            <w:pPr>
              <w:pStyle w:val="87"/>
              <w:rPr>
                <w:rFonts w:hint="default" w:ascii="Times New Roman" w:hAnsi="Times New Roman" w:cs="Times New Roman"/>
              </w:rPr>
            </w:pPr>
            <w:r>
              <w:rPr>
                <w:rFonts w:hint="default" w:ascii="Times New Roman" w:hAnsi="Times New Roman" w:cs="Times New Roman"/>
              </w:rPr>
              <w:t>进口机动车生产企业驻我国办事机构或总授权代理机构</w:t>
            </w:r>
          </w:p>
        </w:tc>
      </w:tr>
      <w:tr w14:paraId="4F90D30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4C29FF2">
            <w:pPr>
              <w:pStyle w:val="87"/>
              <w:rPr>
                <w:rFonts w:hint="default" w:ascii="Times New Roman" w:hAnsi="Times New Roman" w:cs="Times New Roman"/>
              </w:rPr>
            </w:pPr>
            <w:r>
              <w:rPr>
                <w:rFonts w:hint="default" w:ascii="Times New Roman" w:hAnsi="Times New Roman" w:cs="Times New Roman"/>
              </w:rPr>
              <w:t>5</w:t>
            </w:r>
          </w:p>
        </w:tc>
        <w:tc>
          <w:tcPr>
            <w:tcW w:w="3519" w:type="pct"/>
            <w:noWrap w:val="0"/>
            <w:vAlign w:val="center"/>
          </w:tcPr>
          <w:p w14:paraId="719107C9">
            <w:pPr>
              <w:pStyle w:val="87"/>
              <w:rPr>
                <w:rFonts w:hint="default" w:ascii="Times New Roman" w:hAnsi="Times New Roman" w:cs="Times New Roman"/>
              </w:rPr>
            </w:pPr>
            <w:r>
              <w:rPr>
                <w:rFonts w:hint="default" w:ascii="Times New Roman" w:hAnsi="Times New Roman" w:cs="Times New Roman"/>
              </w:rPr>
              <w:t>机动车授权经销企业</w:t>
            </w:r>
          </w:p>
        </w:tc>
      </w:tr>
      <w:tr w14:paraId="256905A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8CB7E95">
            <w:pPr>
              <w:pStyle w:val="87"/>
              <w:rPr>
                <w:rFonts w:hint="default" w:ascii="Times New Roman" w:hAnsi="Times New Roman" w:cs="Times New Roman"/>
              </w:rPr>
            </w:pPr>
            <w:r>
              <w:rPr>
                <w:rFonts w:hint="default" w:ascii="Times New Roman" w:hAnsi="Times New Roman" w:cs="Times New Roman"/>
              </w:rPr>
              <w:t>6</w:t>
            </w:r>
          </w:p>
        </w:tc>
        <w:tc>
          <w:tcPr>
            <w:tcW w:w="3519" w:type="pct"/>
            <w:noWrap w:val="0"/>
            <w:vAlign w:val="center"/>
          </w:tcPr>
          <w:p w14:paraId="6FD3EEDC">
            <w:pPr>
              <w:pStyle w:val="87"/>
              <w:rPr>
                <w:rFonts w:hint="default" w:ascii="Times New Roman" w:hAnsi="Times New Roman" w:cs="Times New Roman"/>
              </w:rPr>
            </w:pPr>
            <w:r>
              <w:rPr>
                <w:rFonts w:hint="default" w:ascii="Times New Roman" w:hAnsi="Times New Roman" w:cs="Times New Roman"/>
              </w:rPr>
              <w:t>其他机动车贸易商</w:t>
            </w:r>
          </w:p>
        </w:tc>
      </w:tr>
      <w:tr w14:paraId="59F13E4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006628D">
            <w:pPr>
              <w:pStyle w:val="87"/>
              <w:rPr>
                <w:rFonts w:hint="default" w:ascii="Times New Roman" w:hAnsi="Times New Roman" w:cs="Times New Roman"/>
              </w:rPr>
            </w:pPr>
            <w:r>
              <w:rPr>
                <w:rFonts w:hint="default" w:ascii="Times New Roman" w:hAnsi="Times New Roman" w:cs="Times New Roman"/>
              </w:rPr>
              <w:t>7</w:t>
            </w:r>
          </w:p>
        </w:tc>
        <w:tc>
          <w:tcPr>
            <w:tcW w:w="3519" w:type="pct"/>
            <w:noWrap w:val="0"/>
            <w:vAlign w:val="center"/>
          </w:tcPr>
          <w:p w14:paraId="1150F47B">
            <w:pPr>
              <w:pStyle w:val="87"/>
              <w:rPr>
                <w:rFonts w:hint="default" w:ascii="Times New Roman" w:hAnsi="Times New Roman" w:cs="Times New Roman"/>
              </w:rPr>
            </w:pPr>
            <w:r>
              <w:rPr>
                <w:rFonts w:hint="default" w:ascii="Times New Roman" w:hAnsi="Times New Roman" w:cs="Times New Roman"/>
              </w:rPr>
              <w:t>二手车市场</w:t>
            </w:r>
          </w:p>
        </w:tc>
      </w:tr>
      <w:tr w14:paraId="2DB65EC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1205613">
            <w:pPr>
              <w:pStyle w:val="87"/>
              <w:rPr>
                <w:rFonts w:hint="default" w:ascii="Times New Roman" w:hAnsi="Times New Roman" w:cs="Times New Roman"/>
              </w:rPr>
            </w:pPr>
            <w:r>
              <w:rPr>
                <w:rFonts w:hint="default" w:ascii="Times New Roman" w:hAnsi="Times New Roman" w:cs="Times New Roman"/>
              </w:rPr>
              <w:t>8</w:t>
            </w:r>
          </w:p>
        </w:tc>
        <w:tc>
          <w:tcPr>
            <w:tcW w:w="3519" w:type="pct"/>
            <w:noWrap w:val="0"/>
            <w:vAlign w:val="center"/>
          </w:tcPr>
          <w:p w14:paraId="5784083C">
            <w:pPr>
              <w:pStyle w:val="87"/>
              <w:rPr>
                <w:rFonts w:hint="default" w:ascii="Times New Roman" w:hAnsi="Times New Roman" w:cs="Times New Roman"/>
              </w:rPr>
            </w:pPr>
            <w:r>
              <w:rPr>
                <w:rFonts w:hint="default" w:ascii="Times New Roman" w:hAnsi="Times New Roman" w:cs="Times New Roman"/>
              </w:rPr>
              <w:t>二手车经销企业</w:t>
            </w:r>
          </w:p>
        </w:tc>
      </w:tr>
      <w:tr w14:paraId="7A8A408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52AA6ED">
            <w:pPr>
              <w:pStyle w:val="87"/>
              <w:rPr>
                <w:rFonts w:hint="default" w:ascii="Times New Roman" w:hAnsi="Times New Roman" w:cs="Times New Roman"/>
              </w:rPr>
            </w:pPr>
            <w:r>
              <w:rPr>
                <w:rFonts w:hint="default" w:ascii="Times New Roman" w:hAnsi="Times New Roman" w:cs="Times New Roman"/>
              </w:rPr>
              <w:t>9</w:t>
            </w:r>
          </w:p>
        </w:tc>
        <w:tc>
          <w:tcPr>
            <w:tcW w:w="3519" w:type="pct"/>
            <w:noWrap w:val="0"/>
            <w:vAlign w:val="center"/>
          </w:tcPr>
          <w:p w14:paraId="6F2D934D">
            <w:pPr>
              <w:pStyle w:val="87"/>
              <w:rPr>
                <w:rFonts w:hint="default" w:ascii="Times New Roman" w:hAnsi="Times New Roman" w:cs="Times New Roman"/>
              </w:rPr>
            </w:pPr>
            <w:r>
              <w:rPr>
                <w:rFonts w:hint="default" w:ascii="Times New Roman" w:hAnsi="Times New Roman" w:cs="Times New Roman"/>
              </w:rPr>
              <w:t>二手车拍卖企业</w:t>
            </w:r>
          </w:p>
        </w:tc>
      </w:tr>
      <w:tr w14:paraId="1CD1EA6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E109074">
            <w:pPr>
              <w:pStyle w:val="87"/>
              <w:rPr>
                <w:rFonts w:hint="default" w:ascii="Times New Roman" w:hAnsi="Times New Roman" w:cs="Times New Roman"/>
              </w:rPr>
            </w:pPr>
            <w:r>
              <w:rPr>
                <w:rFonts w:hint="default" w:ascii="Times New Roman" w:hAnsi="Times New Roman" w:cs="Times New Roman"/>
              </w:rPr>
              <w:t>10</w:t>
            </w:r>
          </w:p>
        </w:tc>
        <w:tc>
          <w:tcPr>
            <w:tcW w:w="3519" w:type="pct"/>
            <w:noWrap w:val="0"/>
            <w:vAlign w:val="center"/>
          </w:tcPr>
          <w:p w14:paraId="55FC065B">
            <w:pPr>
              <w:pStyle w:val="87"/>
              <w:rPr>
                <w:rFonts w:hint="default" w:ascii="Times New Roman" w:hAnsi="Times New Roman" w:cs="Times New Roman"/>
              </w:rPr>
            </w:pPr>
            <w:r>
              <w:rPr>
                <w:rFonts w:hint="default" w:ascii="Times New Roman" w:hAnsi="Times New Roman" w:cs="Times New Roman"/>
              </w:rPr>
              <w:t>稀土矿产企业</w:t>
            </w:r>
          </w:p>
        </w:tc>
      </w:tr>
      <w:tr w14:paraId="54D78D0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A0D45DF">
            <w:pPr>
              <w:pStyle w:val="87"/>
              <w:rPr>
                <w:rFonts w:hint="default" w:ascii="Times New Roman" w:hAnsi="Times New Roman" w:cs="Times New Roman"/>
              </w:rPr>
            </w:pPr>
            <w:r>
              <w:rPr>
                <w:rFonts w:hint="default" w:ascii="Times New Roman" w:hAnsi="Times New Roman" w:cs="Times New Roman"/>
              </w:rPr>
              <w:t>11</w:t>
            </w:r>
          </w:p>
        </w:tc>
        <w:tc>
          <w:tcPr>
            <w:tcW w:w="3519" w:type="pct"/>
            <w:noWrap w:val="0"/>
            <w:vAlign w:val="center"/>
          </w:tcPr>
          <w:p w14:paraId="0574FC85">
            <w:pPr>
              <w:pStyle w:val="87"/>
              <w:rPr>
                <w:rFonts w:hint="default" w:ascii="Times New Roman" w:hAnsi="Times New Roman" w:cs="Times New Roman"/>
              </w:rPr>
            </w:pPr>
            <w:r>
              <w:rPr>
                <w:rFonts w:hint="default" w:ascii="Times New Roman" w:hAnsi="Times New Roman" w:cs="Times New Roman"/>
              </w:rPr>
              <w:t>稀土冶炼分离企业</w:t>
            </w:r>
          </w:p>
        </w:tc>
      </w:tr>
      <w:tr w14:paraId="4722A08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48C922E">
            <w:pPr>
              <w:pStyle w:val="87"/>
              <w:rPr>
                <w:rFonts w:hint="default" w:ascii="Times New Roman" w:hAnsi="Times New Roman" w:cs="Times New Roman"/>
              </w:rPr>
            </w:pPr>
            <w:r>
              <w:rPr>
                <w:rFonts w:hint="default" w:ascii="Times New Roman" w:hAnsi="Times New Roman" w:cs="Times New Roman"/>
              </w:rPr>
              <w:t>12</w:t>
            </w:r>
          </w:p>
        </w:tc>
        <w:tc>
          <w:tcPr>
            <w:tcW w:w="3519" w:type="pct"/>
            <w:noWrap w:val="0"/>
            <w:vAlign w:val="center"/>
          </w:tcPr>
          <w:p w14:paraId="7A0FB285">
            <w:pPr>
              <w:pStyle w:val="87"/>
              <w:rPr>
                <w:rFonts w:hint="default" w:ascii="Times New Roman" w:hAnsi="Times New Roman" w:cs="Times New Roman"/>
              </w:rPr>
            </w:pPr>
            <w:r>
              <w:rPr>
                <w:rFonts w:hint="default" w:ascii="Times New Roman" w:hAnsi="Times New Roman" w:cs="Times New Roman"/>
              </w:rPr>
              <w:t>稀土其他企业</w:t>
            </w:r>
          </w:p>
        </w:tc>
      </w:tr>
      <w:tr w14:paraId="4FA662D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B2E4EAE">
            <w:pPr>
              <w:pStyle w:val="87"/>
              <w:rPr>
                <w:rFonts w:hint="default" w:ascii="Times New Roman" w:hAnsi="Times New Roman" w:cs="Times New Roman"/>
              </w:rPr>
            </w:pPr>
            <w:r>
              <w:rPr>
                <w:rFonts w:hint="default" w:ascii="Times New Roman" w:hAnsi="Times New Roman" w:cs="Times New Roman"/>
              </w:rPr>
              <w:t>13</w:t>
            </w:r>
          </w:p>
        </w:tc>
        <w:tc>
          <w:tcPr>
            <w:tcW w:w="3519" w:type="pct"/>
            <w:noWrap w:val="0"/>
            <w:vAlign w:val="center"/>
          </w:tcPr>
          <w:p w14:paraId="63F1F2E9">
            <w:pPr>
              <w:pStyle w:val="87"/>
              <w:rPr>
                <w:rFonts w:hint="default" w:ascii="Times New Roman" w:hAnsi="Times New Roman" w:cs="Times New Roman"/>
              </w:rPr>
            </w:pPr>
            <w:r>
              <w:rPr>
                <w:rFonts w:hint="default" w:ascii="Times New Roman" w:hAnsi="Times New Roman" w:cs="Times New Roman"/>
              </w:rPr>
              <w:t>稀土矿产企业、稀土冶炼分离企业、稀土其他企业</w:t>
            </w:r>
          </w:p>
        </w:tc>
      </w:tr>
      <w:tr w14:paraId="1F882B8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0F5677F">
            <w:pPr>
              <w:pStyle w:val="87"/>
              <w:rPr>
                <w:rFonts w:hint="default" w:ascii="Times New Roman" w:hAnsi="Times New Roman" w:cs="Times New Roman"/>
              </w:rPr>
            </w:pPr>
            <w:r>
              <w:rPr>
                <w:rFonts w:hint="default" w:ascii="Times New Roman" w:hAnsi="Times New Roman" w:cs="Times New Roman"/>
              </w:rPr>
              <w:t>14</w:t>
            </w:r>
          </w:p>
        </w:tc>
        <w:tc>
          <w:tcPr>
            <w:tcW w:w="3519" w:type="pct"/>
            <w:noWrap w:val="0"/>
            <w:vAlign w:val="center"/>
          </w:tcPr>
          <w:p w14:paraId="46B50521">
            <w:pPr>
              <w:pStyle w:val="87"/>
              <w:rPr>
                <w:rFonts w:hint="default" w:ascii="Times New Roman" w:hAnsi="Times New Roman" w:cs="Times New Roman"/>
              </w:rPr>
            </w:pPr>
            <w:r>
              <w:rPr>
                <w:rFonts w:hint="default" w:ascii="Times New Roman" w:hAnsi="Times New Roman" w:cs="Times New Roman"/>
              </w:rPr>
              <w:t>稀土矿产企业、稀土冶炼分离企业</w:t>
            </w:r>
          </w:p>
        </w:tc>
      </w:tr>
      <w:tr w14:paraId="7ADD635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7241B56B">
            <w:pPr>
              <w:pStyle w:val="87"/>
              <w:rPr>
                <w:rFonts w:hint="default" w:ascii="Times New Roman" w:hAnsi="Times New Roman" w:cs="Times New Roman"/>
              </w:rPr>
            </w:pPr>
            <w:r>
              <w:rPr>
                <w:rFonts w:hint="default" w:ascii="Times New Roman" w:hAnsi="Times New Roman" w:cs="Times New Roman"/>
              </w:rPr>
              <w:t>15</w:t>
            </w:r>
          </w:p>
        </w:tc>
        <w:tc>
          <w:tcPr>
            <w:tcW w:w="3519" w:type="pct"/>
            <w:noWrap w:val="0"/>
            <w:vAlign w:val="center"/>
          </w:tcPr>
          <w:p w14:paraId="23B61ACD">
            <w:pPr>
              <w:pStyle w:val="87"/>
              <w:rPr>
                <w:rFonts w:hint="default" w:ascii="Times New Roman" w:hAnsi="Times New Roman" w:cs="Times New Roman"/>
              </w:rPr>
            </w:pPr>
            <w:r>
              <w:rPr>
                <w:rFonts w:hint="default" w:ascii="Times New Roman" w:hAnsi="Times New Roman" w:cs="Times New Roman"/>
              </w:rPr>
              <w:t>稀土矿产企业、稀土其他企业</w:t>
            </w:r>
          </w:p>
        </w:tc>
      </w:tr>
      <w:tr w14:paraId="7C1FEEF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E5C143C">
            <w:pPr>
              <w:pStyle w:val="87"/>
              <w:rPr>
                <w:rFonts w:hint="default" w:ascii="Times New Roman" w:hAnsi="Times New Roman" w:cs="Times New Roman"/>
              </w:rPr>
            </w:pPr>
            <w:r>
              <w:rPr>
                <w:rFonts w:hint="default" w:ascii="Times New Roman" w:hAnsi="Times New Roman" w:cs="Times New Roman"/>
              </w:rPr>
              <w:t>16</w:t>
            </w:r>
          </w:p>
        </w:tc>
        <w:tc>
          <w:tcPr>
            <w:tcW w:w="3519" w:type="pct"/>
            <w:noWrap w:val="0"/>
            <w:vAlign w:val="center"/>
          </w:tcPr>
          <w:p w14:paraId="566BB901">
            <w:pPr>
              <w:pStyle w:val="87"/>
              <w:rPr>
                <w:rFonts w:hint="default" w:ascii="Times New Roman" w:hAnsi="Times New Roman" w:cs="Times New Roman"/>
              </w:rPr>
            </w:pPr>
            <w:r>
              <w:rPr>
                <w:rFonts w:hint="default" w:ascii="Times New Roman" w:hAnsi="Times New Roman" w:cs="Times New Roman"/>
              </w:rPr>
              <w:t>稀土冶炼分离企业、稀土其他企业</w:t>
            </w:r>
          </w:p>
        </w:tc>
      </w:tr>
      <w:tr w14:paraId="7D4B420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F9AED2C">
            <w:pPr>
              <w:pStyle w:val="87"/>
              <w:rPr>
                <w:rFonts w:hint="default" w:ascii="Times New Roman" w:hAnsi="Times New Roman" w:cs="Times New Roman"/>
              </w:rPr>
            </w:pPr>
            <w:r>
              <w:rPr>
                <w:rFonts w:hint="default" w:ascii="Times New Roman" w:hAnsi="Times New Roman" w:cs="Times New Roman"/>
              </w:rPr>
              <w:t>17</w:t>
            </w:r>
          </w:p>
        </w:tc>
        <w:tc>
          <w:tcPr>
            <w:tcW w:w="3519" w:type="pct"/>
            <w:noWrap w:val="0"/>
            <w:vAlign w:val="center"/>
          </w:tcPr>
          <w:p w14:paraId="09A243AE">
            <w:pPr>
              <w:pStyle w:val="87"/>
              <w:rPr>
                <w:rFonts w:hint="default" w:ascii="Times New Roman" w:hAnsi="Times New Roman" w:cs="Times New Roman"/>
              </w:rPr>
            </w:pPr>
            <w:r>
              <w:rPr>
                <w:rFonts w:hint="default" w:ascii="Times New Roman" w:hAnsi="Times New Roman" w:cs="Times New Roman"/>
              </w:rPr>
              <w:t>卷烟生产企业</w:t>
            </w:r>
          </w:p>
        </w:tc>
      </w:tr>
      <w:tr w14:paraId="38F11CC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628E451">
            <w:pPr>
              <w:pStyle w:val="87"/>
              <w:rPr>
                <w:rFonts w:hint="default" w:ascii="Times New Roman" w:hAnsi="Times New Roman" w:cs="Times New Roman"/>
              </w:rPr>
            </w:pPr>
            <w:r>
              <w:rPr>
                <w:rFonts w:hint="default" w:ascii="Times New Roman" w:hAnsi="Times New Roman" w:cs="Times New Roman"/>
              </w:rPr>
              <w:t>18</w:t>
            </w:r>
          </w:p>
        </w:tc>
        <w:tc>
          <w:tcPr>
            <w:tcW w:w="3519" w:type="pct"/>
            <w:noWrap w:val="0"/>
            <w:vAlign w:val="center"/>
          </w:tcPr>
          <w:p w14:paraId="47467E96">
            <w:pPr>
              <w:pStyle w:val="87"/>
              <w:rPr>
                <w:rFonts w:hint="default" w:ascii="Times New Roman" w:hAnsi="Times New Roman" w:cs="Times New Roman"/>
              </w:rPr>
            </w:pPr>
            <w:r>
              <w:rPr>
                <w:rFonts w:hint="default" w:ascii="Times New Roman" w:hAnsi="Times New Roman" w:cs="Times New Roman"/>
              </w:rPr>
              <w:t>卷烟批发企业</w:t>
            </w:r>
          </w:p>
        </w:tc>
      </w:tr>
      <w:tr w14:paraId="41C2CBB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94973E4">
            <w:pPr>
              <w:pStyle w:val="87"/>
              <w:rPr>
                <w:rFonts w:hint="default" w:ascii="Times New Roman" w:hAnsi="Times New Roman" w:cs="Times New Roman"/>
              </w:rPr>
            </w:pPr>
            <w:r>
              <w:rPr>
                <w:rFonts w:hint="default" w:ascii="Times New Roman" w:hAnsi="Times New Roman" w:cs="Times New Roman"/>
              </w:rPr>
              <w:t>19</w:t>
            </w:r>
          </w:p>
        </w:tc>
        <w:tc>
          <w:tcPr>
            <w:tcW w:w="3519" w:type="pct"/>
            <w:noWrap w:val="0"/>
            <w:vAlign w:val="center"/>
          </w:tcPr>
          <w:p w14:paraId="3C5A9357">
            <w:pPr>
              <w:pStyle w:val="87"/>
              <w:rPr>
                <w:rFonts w:hint="default" w:ascii="Times New Roman" w:hAnsi="Times New Roman" w:cs="Times New Roman"/>
              </w:rPr>
            </w:pPr>
            <w:r>
              <w:rPr>
                <w:rFonts w:hint="default" w:ascii="Times New Roman" w:hAnsi="Times New Roman" w:cs="Times New Roman"/>
              </w:rPr>
              <w:t>卷烟出口企业</w:t>
            </w:r>
          </w:p>
        </w:tc>
      </w:tr>
      <w:tr w14:paraId="4098B69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F9ECD19">
            <w:pPr>
              <w:pStyle w:val="87"/>
              <w:rPr>
                <w:rFonts w:hint="default" w:ascii="Times New Roman" w:hAnsi="Times New Roman" w:cs="Times New Roman"/>
              </w:rPr>
            </w:pPr>
            <w:r>
              <w:rPr>
                <w:rFonts w:hint="default" w:ascii="Times New Roman" w:hAnsi="Times New Roman" w:cs="Times New Roman"/>
              </w:rPr>
              <w:t>20</w:t>
            </w:r>
          </w:p>
        </w:tc>
        <w:tc>
          <w:tcPr>
            <w:tcW w:w="3519" w:type="pct"/>
            <w:noWrap w:val="0"/>
            <w:vAlign w:val="center"/>
          </w:tcPr>
          <w:p w14:paraId="0D28EB01">
            <w:pPr>
              <w:pStyle w:val="87"/>
              <w:rPr>
                <w:rFonts w:hint="default" w:ascii="Times New Roman" w:hAnsi="Times New Roman" w:cs="Times New Roman"/>
              </w:rPr>
            </w:pPr>
            <w:r>
              <w:rPr>
                <w:rFonts w:hint="default" w:ascii="Times New Roman" w:hAnsi="Times New Roman" w:cs="Times New Roman"/>
              </w:rPr>
              <w:t>生产型出口企业</w:t>
            </w:r>
          </w:p>
        </w:tc>
      </w:tr>
      <w:tr w14:paraId="4EFA152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DE02585">
            <w:pPr>
              <w:pStyle w:val="87"/>
              <w:rPr>
                <w:rFonts w:hint="default" w:ascii="Times New Roman" w:hAnsi="Times New Roman" w:cs="Times New Roman"/>
              </w:rPr>
            </w:pPr>
            <w:r>
              <w:rPr>
                <w:rFonts w:hint="default" w:ascii="Times New Roman" w:hAnsi="Times New Roman" w:cs="Times New Roman"/>
              </w:rPr>
              <w:t>21</w:t>
            </w:r>
          </w:p>
        </w:tc>
        <w:tc>
          <w:tcPr>
            <w:tcW w:w="3519" w:type="pct"/>
            <w:noWrap w:val="0"/>
            <w:vAlign w:val="center"/>
          </w:tcPr>
          <w:p w14:paraId="7CDD8351">
            <w:pPr>
              <w:pStyle w:val="87"/>
              <w:rPr>
                <w:rFonts w:hint="default" w:ascii="Times New Roman" w:hAnsi="Times New Roman" w:cs="Times New Roman"/>
              </w:rPr>
            </w:pPr>
            <w:r>
              <w:rPr>
                <w:rFonts w:hint="default" w:ascii="Times New Roman" w:hAnsi="Times New Roman" w:cs="Times New Roman"/>
              </w:rPr>
              <w:t>外贸型出口企业</w:t>
            </w:r>
          </w:p>
        </w:tc>
      </w:tr>
      <w:tr w14:paraId="2493F97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19BFFBF">
            <w:pPr>
              <w:pStyle w:val="87"/>
              <w:rPr>
                <w:rFonts w:hint="default" w:ascii="Times New Roman" w:hAnsi="Times New Roman" w:cs="Times New Roman"/>
              </w:rPr>
            </w:pPr>
            <w:r>
              <w:rPr>
                <w:rFonts w:hint="default" w:ascii="Times New Roman" w:hAnsi="Times New Roman" w:cs="Times New Roman"/>
              </w:rPr>
              <w:t>22</w:t>
            </w:r>
          </w:p>
        </w:tc>
        <w:tc>
          <w:tcPr>
            <w:tcW w:w="3519" w:type="pct"/>
            <w:noWrap w:val="0"/>
            <w:vAlign w:val="center"/>
          </w:tcPr>
          <w:p w14:paraId="335B23EF">
            <w:pPr>
              <w:pStyle w:val="87"/>
              <w:rPr>
                <w:rFonts w:hint="default" w:ascii="Times New Roman" w:hAnsi="Times New Roman" w:cs="Times New Roman"/>
                <w:lang w:eastAsia="zh-Hans"/>
              </w:rPr>
            </w:pPr>
            <w:r>
              <w:rPr>
                <w:rFonts w:hint="default" w:ascii="Times New Roman" w:hAnsi="Times New Roman" w:cs="Times New Roman"/>
              </w:rPr>
              <w:t>外贸综合服务企业</w:t>
            </w:r>
          </w:p>
        </w:tc>
      </w:tr>
      <w:tr w14:paraId="2B08F3E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71035A69">
            <w:pPr>
              <w:pStyle w:val="87"/>
              <w:rPr>
                <w:rFonts w:hint="default" w:ascii="Times New Roman" w:hAnsi="Times New Roman" w:cs="Times New Roman"/>
              </w:rPr>
            </w:pPr>
            <w:r>
              <w:rPr>
                <w:rFonts w:hint="default" w:ascii="Times New Roman" w:hAnsi="Times New Roman" w:cs="Times New Roman"/>
              </w:rPr>
              <w:t>23</w:t>
            </w:r>
          </w:p>
        </w:tc>
        <w:tc>
          <w:tcPr>
            <w:tcW w:w="3519" w:type="pct"/>
            <w:noWrap w:val="0"/>
            <w:vAlign w:val="center"/>
          </w:tcPr>
          <w:p w14:paraId="1575CCC5">
            <w:pPr>
              <w:pStyle w:val="87"/>
              <w:rPr>
                <w:rFonts w:hint="default" w:ascii="Times New Roman" w:hAnsi="Times New Roman" w:cs="Times New Roman"/>
                <w:lang w:eastAsia="zh-Hans"/>
              </w:rPr>
            </w:pPr>
            <w:r>
              <w:rPr>
                <w:rFonts w:hint="default" w:ascii="Times New Roman" w:hAnsi="Times New Roman" w:cs="Times New Roman"/>
              </w:rPr>
              <w:t>自贸区试点企业</w:t>
            </w:r>
          </w:p>
        </w:tc>
      </w:tr>
      <w:tr w14:paraId="504A8AC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88273D4">
            <w:pPr>
              <w:pStyle w:val="87"/>
              <w:rPr>
                <w:rFonts w:hint="default" w:ascii="Times New Roman" w:hAnsi="Times New Roman" w:cs="Times New Roman"/>
              </w:rPr>
            </w:pPr>
            <w:r>
              <w:rPr>
                <w:rFonts w:hint="default" w:ascii="Times New Roman" w:hAnsi="Times New Roman" w:cs="Times New Roman"/>
              </w:rPr>
              <w:t>24</w:t>
            </w:r>
          </w:p>
        </w:tc>
        <w:tc>
          <w:tcPr>
            <w:tcW w:w="3519" w:type="pct"/>
            <w:noWrap w:val="0"/>
            <w:vAlign w:val="center"/>
          </w:tcPr>
          <w:p w14:paraId="4361CEF1">
            <w:pPr>
              <w:pStyle w:val="87"/>
              <w:rPr>
                <w:rFonts w:hint="default" w:ascii="Times New Roman" w:hAnsi="Times New Roman" w:cs="Times New Roman"/>
                <w:lang w:eastAsia="zh-Hans"/>
              </w:rPr>
            </w:pPr>
            <w:r>
              <w:rPr>
                <w:rFonts w:hint="default" w:ascii="Times New Roman" w:hAnsi="Times New Roman" w:cs="Times New Roman"/>
              </w:rPr>
              <w:t>特殊监管区内企业</w:t>
            </w:r>
          </w:p>
        </w:tc>
      </w:tr>
      <w:tr w14:paraId="79DC279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5191C28">
            <w:pPr>
              <w:pStyle w:val="87"/>
              <w:rPr>
                <w:rFonts w:hint="default" w:ascii="Times New Roman" w:hAnsi="Times New Roman" w:cs="Times New Roman"/>
              </w:rPr>
            </w:pPr>
            <w:r>
              <w:rPr>
                <w:rFonts w:hint="default" w:ascii="Times New Roman" w:hAnsi="Times New Roman" w:cs="Times New Roman"/>
              </w:rPr>
              <w:t>25</w:t>
            </w:r>
          </w:p>
        </w:tc>
        <w:tc>
          <w:tcPr>
            <w:tcW w:w="3519" w:type="pct"/>
            <w:noWrap w:val="0"/>
            <w:vAlign w:val="center"/>
          </w:tcPr>
          <w:p w14:paraId="66FB1852">
            <w:pPr>
              <w:pStyle w:val="87"/>
              <w:rPr>
                <w:rFonts w:hint="default" w:ascii="Times New Roman" w:hAnsi="Times New Roman" w:cs="Times New Roman"/>
                <w:lang w:eastAsia="zh-Hans"/>
              </w:rPr>
            </w:pPr>
            <w:r>
              <w:rPr>
                <w:rFonts w:hint="default" w:ascii="Times New Roman" w:hAnsi="Times New Roman" w:cs="Times New Roman"/>
              </w:rPr>
              <w:t>增值税一般纳税人资格试点</w:t>
            </w:r>
          </w:p>
        </w:tc>
      </w:tr>
      <w:tr w14:paraId="2C3A5E7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5A93BCE">
            <w:pPr>
              <w:pStyle w:val="87"/>
              <w:rPr>
                <w:rFonts w:hint="default" w:ascii="Times New Roman" w:hAnsi="Times New Roman" w:cs="Times New Roman"/>
              </w:rPr>
            </w:pPr>
            <w:r>
              <w:rPr>
                <w:rFonts w:hint="default" w:ascii="Times New Roman" w:hAnsi="Times New Roman" w:cs="Times New Roman"/>
              </w:rPr>
              <w:t>26</w:t>
            </w:r>
          </w:p>
        </w:tc>
        <w:tc>
          <w:tcPr>
            <w:tcW w:w="3519" w:type="pct"/>
            <w:noWrap w:val="0"/>
            <w:vAlign w:val="center"/>
          </w:tcPr>
          <w:p w14:paraId="7B3E8306">
            <w:pPr>
              <w:pStyle w:val="87"/>
              <w:rPr>
                <w:rFonts w:hint="default" w:ascii="Times New Roman" w:hAnsi="Times New Roman" w:cs="Times New Roman"/>
                <w:lang w:eastAsia="zh-Hans"/>
              </w:rPr>
            </w:pPr>
            <w:r>
              <w:rPr>
                <w:rFonts w:hint="default" w:ascii="Times New Roman" w:hAnsi="Times New Roman" w:cs="Times New Roman"/>
              </w:rPr>
              <w:t>市场采购试点</w:t>
            </w:r>
          </w:p>
        </w:tc>
      </w:tr>
      <w:tr w14:paraId="410D3B2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306D86A">
            <w:pPr>
              <w:pStyle w:val="87"/>
              <w:rPr>
                <w:rFonts w:hint="default" w:ascii="Times New Roman" w:hAnsi="Times New Roman" w:cs="Times New Roman"/>
              </w:rPr>
            </w:pPr>
            <w:r>
              <w:rPr>
                <w:rFonts w:hint="default" w:ascii="Times New Roman" w:hAnsi="Times New Roman" w:cs="Times New Roman"/>
              </w:rPr>
              <w:t>27</w:t>
            </w:r>
          </w:p>
        </w:tc>
        <w:tc>
          <w:tcPr>
            <w:tcW w:w="3519" w:type="pct"/>
            <w:noWrap w:val="0"/>
            <w:vAlign w:val="center"/>
          </w:tcPr>
          <w:p w14:paraId="63D1B270">
            <w:pPr>
              <w:pStyle w:val="87"/>
              <w:rPr>
                <w:rFonts w:hint="default" w:ascii="Times New Roman" w:hAnsi="Times New Roman" w:cs="Times New Roman"/>
                <w:lang w:eastAsia="zh-Hans"/>
              </w:rPr>
            </w:pPr>
            <w:r>
              <w:rPr>
                <w:rFonts w:hint="default" w:ascii="Times New Roman" w:hAnsi="Times New Roman" w:cs="Times New Roman"/>
              </w:rPr>
              <w:t>退税商店</w:t>
            </w:r>
          </w:p>
        </w:tc>
      </w:tr>
      <w:tr w14:paraId="171710F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7504C9AA">
            <w:pPr>
              <w:pStyle w:val="87"/>
              <w:rPr>
                <w:rFonts w:hint="default" w:ascii="Times New Roman" w:hAnsi="Times New Roman" w:cs="Times New Roman"/>
              </w:rPr>
            </w:pPr>
            <w:r>
              <w:rPr>
                <w:rFonts w:hint="default" w:ascii="Times New Roman" w:hAnsi="Times New Roman" w:cs="Times New Roman"/>
              </w:rPr>
              <w:t>28</w:t>
            </w:r>
          </w:p>
        </w:tc>
        <w:tc>
          <w:tcPr>
            <w:tcW w:w="3519" w:type="pct"/>
            <w:noWrap w:val="0"/>
            <w:vAlign w:val="center"/>
          </w:tcPr>
          <w:p w14:paraId="0D8A9714">
            <w:pPr>
              <w:pStyle w:val="87"/>
              <w:rPr>
                <w:rFonts w:hint="default" w:ascii="Times New Roman" w:hAnsi="Times New Roman" w:cs="Times New Roman"/>
                <w:lang w:eastAsia="zh-Hans"/>
              </w:rPr>
            </w:pPr>
            <w:r>
              <w:rPr>
                <w:rFonts w:hint="default" w:ascii="Times New Roman" w:hAnsi="Times New Roman" w:cs="Times New Roman"/>
              </w:rPr>
              <w:t>电子商务出口企业</w:t>
            </w:r>
          </w:p>
        </w:tc>
      </w:tr>
      <w:tr w14:paraId="05023A2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69071CB">
            <w:pPr>
              <w:pStyle w:val="87"/>
              <w:rPr>
                <w:rFonts w:hint="default" w:ascii="Times New Roman" w:hAnsi="Times New Roman" w:cs="Times New Roman"/>
              </w:rPr>
            </w:pPr>
            <w:r>
              <w:rPr>
                <w:rFonts w:hint="default" w:ascii="Times New Roman" w:hAnsi="Times New Roman" w:cs="Times New Roman"/>
              </w:rPr>
              <w:t>29</w:t>
            </w:r>
          </w:p>
        </w:tc>
        <w:tc>
          <w:tcPr>
            <w:tcW w:w="3519" w:type="pct"/>
            <w:noWrap w:val="0"/>
            <w:vAlign w:val="center"/>
          </w:tcPr>
          <w:p w14:paraId="7BDB8978">
            <w:pPr>
              <w:pStyle w:val="87"/>
              <w:rPr>
                <w:rFonts w:hint="default" w:ascii="Times New Roman" w:hAnsi="Times New Roman" w:cs="Times New Roman"/>
                <w:lang w:eastAsia="zh-Hans"/>
              </w:rPr>
            </w:pPr>
            <w:r>
              <w:rPr>
                <w:rFonts w:hint="default" w:ascii="Times New Roman" w:hAnsi="Times New Roman" w:cs="Times New Roman"/>
              </w:rPr>
              <w:t>享受出口退税政策的融资租赁企业</w:t>
            </w:r>
          </w:p>
        </w:tc>
      </w:tr>
      <w:tr w14:paraId="1247B42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7D8423F5">
            <w:pPr>
              <w:pStyle w:val="87"/>
              <w:rPr>
                <w:rFonts w:hint="default" w:ascii="Times New Roman" w:hAnsi="Times New Roman" w:cs="Times New Roman"/>
              </w:rPr>
            </w:pPr>
            <w:r>
              <w:rPr>
                <w:rFonts w:hint="default" w:ascii="Times New Roman" w:hAnsi="Times New Roman" w:cs="Times New Roman"/>
              </w:rPr>
              <w:t>30</w:t>
            </w:r>
          </w:p>
        </w:tc>
        <w:tc>
          <w:tcPr>
            <w:tcW w:w="3519" w:type="pct"/>
            <w:noWrap w:val="0"/>
            <w:vAlign w:val="center"/>
          </w:tcPr>
          <w:p w14:paraId="48EFB23F">
            <w:pPr>
              <w:pStyle w:val="87"/>
              <w:rPr>
                <w:rFonts w:hint="default" w:ascii="Times New Roman" w:hAnsi="Times New Roman" w:cs="Times New Roman"/>
              </w:rPr>
            </w:pPr>
            <w:r>
              <w:rPr>
                <w:rFonts w:hint="default" w:ascii="Times New Roman" w:hAnsi="Times New Roman" w:cs="Times New Roman"/>
              </w:rPr>
              <w:t>增值税零税率应税服务提供者</w:t>
            </w:r>
          </w:p>
        </w:tc>
      </w:tr>
      <w:tr w14:paraId="0A699EE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DACEF52">
            <w:pPr>
              <w:pStyle w:val="87"/>
              <w:rPr>
                <w:rFonts w:hint="default" w:ascii="Times New Roman" w:hAnsi="Times New Roman" w:cs="Times New Roman"/>
              </w:rPr>
            </w:pPr>
            <w:r>
              <w:rPr>
                <w:rFonts w:hint="default" w:ascii="Times New Roman" w:hAnsi="Times New Roman" w:cs="Times New Roman"/>
              </w:rPr>
              <w:t>31</w:t>
            </w:r>
          </w:p>
        </w:tc>
        <w:tc>
          <w:tcPr>
            <w:tcW w:w="3519" w:type="pct"/>
            <w:noWrap w:val="0"/>
            <w:vAlign w:val="center"/>
          </w:tcPr>
          <w:p w14:paraId="4ED3AAC6">
            <w:pPr>
              <w:pStyle w:val="87"/>
              <w:rPr>
                <w:rFonts w:hint="default" w:ascii="Times New Roman" w:hAnsi="Times New Roman" w:cs="Times New Roman"/>
              </w:rPr>
            </w:pPr>
            <w:r>
              <w:rPr>
                <w:rFonts w:hint="default" w:ascii="Times New Roman" w:hAnsi="Times New Roman" w:cs="Times New Roman"/>
              </w:rPr>
              <w:t>房地产开发企业</w:t>
            </w:r>
          </w:p>
        </w:tc>
      </w:tr>
      <w:tr w14:paraId="04B76D6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1F27ECA">
            <w:pPr>
              <w:pStyle w:val="87"/>
              <w:rPr>
                <w:rFonts w:hint="default" w:ascii="Times New Roman" w:hAnsi="Times New Roman" w:cs="Times New Roman"/>
              </w:rPr>
            </w:pPr>
            <w:r>
              <w:rPr>
                <w:rFonts w:hint="default" w:ascii="Times New Roman" w:hAnsi="Times New Roman" w:cs="Times New Roman"/>
              </w:rPr>
              <w:t>32</w:t>
            </w:r>
          </w:p>
        </w:tc>
        <w:tc>
          <w:tcPr>
            <w:tcW w:w="3519" w:type="pct"/>
            <w:noWrap w:val="0"/>
            <w:vAlign w:val="center"/>
          </w:tcPr>
          <w:p w14:paraId="57DA6DB3">
            <w:pPr>
              <w:pStyle w:val="87"/>
              <w:rPr>
                <w:rFonts w:hint="default" w:ascii="Times New Roman" w:hAnsi="Times New Roman" w:cs="Times New Roman"/>
              </w:rPr>
            </w:pPr>
            <w:r>
              <w:rPr>
                <w:rFonts w:hint="default" w:ascii="Times New Roman" w:hAnsi="Times New Roman" w:cs="Times New Roman"/>
              </w:rPr>
              <w:t>农产品深加工企业</w:t>
            </w:r>
          </w:p>
        </w:tc>
      </w:tr>
      <w:tr w14:paraId="42BF0D8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68187AA">
            <w:pPr>
              <w:pStyle w:val="87"/>
              <w:rPr>
                <w:rFonts w:hint="default" w:ascii="Times New Roman" w:hAnsi="Times New Roman" w:cs="Times New Roman"/>
              </w:rPr>
            </w:pPr>
            <w:r>
              <w:rPr>
                <w:rFonts w:hint="default" w:ascii="Times New Roman" w:hAnsi="Times New Roman" w:cs="Times New Roman"/>
              </w:rPr>
              <w:t>33</w:t>
            </w:r>
          </w:p>
        </w:tc>
        <w:tc>
          <w:tcPr>
            <w:tcW w:w="3519" w:type="pct"/>
            <w:noWrap w:val="0"/>
            <w:vAlign w:val="center"/>
          </w:tcPr>
          <w:p w14:paraId="5FD86F32">
            <w:pPr>
              <w:pStyle w:val="87"/>
              <w:rPr>
                <w:rFonts w:hint="default" w:ascii="Times New Roman" w:hAnsi="Times New Roman" w:cs="Times New Roman"/>
              </w:rPr>
            </w:pPr>
            <w:r>
              <w:rPr>
                <w:rFonts w:hint="default" w:ascii="Times New Roman" w:hAnsi="Times New Roman" w:cs="Times New Roman"/>
              </w:rPr>
              <w:t>外购石脑油、燃料油用于消费税退税企业</w:t>
            </w:r>
          </w:p>
        </w:tc>
      </w:tr>
      <w:tr w14:paraId="194E89C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B1F4086">
            <w:pPr>
              <w:pStyle w:val="87"/>
              <w:rPr>
                <w:rFonts w:hint="default" w:ascii="Times New Roman" w:hAnsi="Times New Roman" w:cs="Times New Roman"/>
              </w:rPr>
            </w:pPr>
            <w:r>
              <w:rPr>
                <w:rFonts w:hint="default" w:ascii="Times New Roman" w:hAnsi="Times New Roman" w:cs="Times New Roman"/>
              </w:rPr>
              <w:t>34</w:t>
            </w:r>
          </w:p>
        </w:tc>
        <w:tc>
          <w:tcPr>
            <w:tcW w:w="3519" w:type="pct"/>
            <w:noWrap w:val="0"/>
            <w:vAlign w:val="center"/>
          </w:tcPr>
          <w:p w14:paraId="2F4C878F">
            <w:pPr>
              <w:pStyle w:val="87"/>
              <w:rPr>
                <w:rFonts w:hint="default" w:ascii="Times New Roman" w:hAnsi="Times New Roman" w:cs="Times New Roman"/>
              </w:rPr>
            </w:pPr>
            <w:r>
              <w:rPr>
                <w:rFonts w:hint="default" w:ascii="Times New Roman" w:hAnsi="Times New Roman" w:cs="Times New Roman"/>
              </w:rPr>
              <w:t>从事机动车进口的其他贸易商</w:t>
            </w:r>
          </w:p>
        </w:tc>
      </w:tr>
      <w:tr w14:paraId="090CCCD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B8D9B7D">
            <w:pPr>
              <w:pStyle w:val="87"/>
              <w:rPr>
                <w:rFonts w:hint="default" w:ascii="Times New Roman" w:hAnsi="Times New Roman" w:cs="Times New Roman"/>
              </w:rPr>
            </w:pPr>
            <w:r>
              <w:rPr>
                <w:rFonts w:hint="default" w:ascii="Times New Roman" w:hAnsi="Times New Roman" w:cs="Times New Roman"/>
              </w:rPr>
              <w:t>35</w:t>
            </w:r>
          </w:p>
        </w:tc>
        <w:tc>
          <w:tcPr>
            <w:tcW w:w="3519" w:type="pct"/>
            <w:noWrap w:val="0"/>
            <w:vAlign w:val="center"/>
          </w:tcPr>
          <w:p w14:paraId="717CE23E">
            <w:pPr>
              <w:pStyle w:val="87"/>
              <w:rPr>
                <w:rFonts w:hint="default" w:ascii="Times New Roman" w:hAnsi="Times New Roman" w:cs="Times New Roman"/>
              </w:rPr>
            </w:pPr>
            <w:r>
              <w:rPr>
                <w:rFonts w:hint="default" w:ascii="Times New Roman" w:hAnsi="Times New Roman" w:cs="Times New Roman"/>
              </w:rPr>
              <w:t>自产农产品者</w:t>
            </w:r>
          </w:p>
        </w:tc>
      </w:tr>
      <w:tr w14:paraId="66BB8F4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1CBE965">
            <w:pPr>
              <w:pStyle w:val="87"/>
              <w:rPr>
                <w:rFonts w:hint="default" w:ascii="Times New Roman" w:hAnsi="Times New Roman" w:cs="Times New Roman"/>
              </w:rPr>
            </w:pPr>
            <w:r>
              <w:rPr>
                <w:rFonts w:hint="default" w:ascii="Times New Roman" w:hAnsi="Times New Roman" w:cs="Times New Roman"/>
              </w:rPr>
              <w:t>36</w:t>
            </w:r>
          </w:p>
        </w:tc>
        <w:tc>
          <w:tcPr>
            <w:tcW w:w="3519" w:type="pct"/>
            <w:noWrap w:val="0"/>
            <w:vAlign w:val="center"/>
          </w:tcPr>
          <w:p w14:paraId="53423BAD">
            <w:pPr>
              <w:pStyle w:val="87"/>
              <w:rPr>
                <w:rFonts w:hint="default" w:ascii="Times New Roman" w:hAnsi="Times New Roman" w:cs="Times New Roman"/>
              </w:rPr>
            </w:pPr>
            <w:r>
              <w:rPr>
                <w:rFonts w:hint="default" w:ascii="Times New Roman" w:hAnsi="Times New Roman" w:cs="Times New Roman"/>
              </w:rPr>
              <w:t>农产品收购企业</w:t>
            </w:r>
          </w:p>
        </w:tc>
      </w:tr>
      <w:tr w14:paraId="054C28C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94A317C">
            <w:pPr>
              <w:pStyle w:val="87"/>
              <w:rPr>
                <w:rFonts w:hint="default" w:ascii="Times New Roman" w:hAnsi="Times New Roman" w:cs="Times New Roman"/>
              </w:rPr>
            </w:pPr>
            <w:r>
              <w:rPr>
                <w:rFonts w:hint="default" w:ascii="Times New Roman" w:hAnsi="Times New Roman" w:cs="Times New Roman"/>
              </w:rPr>
              <w:t>37</w:t>
            </w:r>
          </w:p>
        </w:tc>
        <w:tc>
          <w:tcPr>
            <w:tcW w:w="3519" w:type="pct"/>
            <w:noWrap w:val="0"/>
            <w:vAlign w:val="center"/>
          </w:tcPr>
          <w:p w14:paraId="2CCBCDCF">
            <w:pPr>
              <w:pStyle w:val="87"/>
              <w:rPr>
                <w:rFonts w:hint="default" w:ascii="Times New Roman" w:hAnsi="Times New Roman" w:cs="Times New Roman"/>
              </w:rPr>
            </w:pPr>
            <w:r>
              <w:rPr>
                <w:rFonts w:hint="default" w:ascii="Times New Roman" w:hAnsi="Times New Roman" w:cs="Times New Roman"/>
              </w:rPr>
              <w:t>光伏收购企业</w:t>
            </w:r>
          </w:p>
        </w:tc>
      </w:tr>
      <w:tr w14:paraId="2F6DF04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E01958C">
            <w:pPr>
              <w:pStyle w:val="87"/>
              <w:rPr>
                <w:rFonts w:hint="default" w:ascii="Times New Roman" w:hAnsi="Times New Roman" w:cs="Times New Roman"/>
              </w:rPr>
            </w:pPr>
            <w:r>
              <w:rPr>
                <w:rFonts w:hint="default" w:ascii="Times New Roman" w:hAnsi="Times New Roman" w:cs="Times New Roman"/>
              </w:rPr>
              <w:t>38</w:t>
            </w:r>
          </w:p>
        </w:tc>
        <w:tc>
          <w:tcPr>
            <w:tcW w:w="3519" w:type="pct"/>
            <w:noWrap w:val="0"/>
            <w:vAlign w:val="center"/>
          </w:tcPr>
          <w:p w14:paraId="5E84147B">
            <w:pPr>
              <w:pStyle w:val="87"/>
              <w:rPr>
                <w:rFonts w:hint="default" w:ascii="Times New Roman" w:hAnsi="Times New Roman" w:cs="Times New Roman"/>
              </w:rPr>
            </w:pPr>
            <w:r>
              <w:rPr>
                <w:rFonts w:hint="default" w:ascii="Times New Roman" w:hAnsi="Times New Roman" w:cs="Times New Roman"/>
              </w:rPr>
              <w:t>住房租赁企业</w:t>
            </w:r>
          </w:p>
        </w:tc>
      </w:tr>
      <w:tr w14:paraId="42660A2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72F0C98">
            <w:pPr>
              <w:pStyle w:val="87"/>
              <w:rPr>
                <w:rFonts w:hint="default" w:ascii="Times New Roman" w:hAnsi="Times New Roman" w:cs="Times New Roman"/>
              </w:rPr>
            </w:pPr>
            <w:r>
              <w:rPr>
                <w:rFonts w:hint="default" w:ascii="Times New Roman" w:hAnsi="Times New Roman" w:cs="Times New Roman"/>
              </w:rPr>
              <w:t>39</w:t>
            </w:r>
          </w:p>
        </w:tc>
        <w:tc>
          <w:tcPr>
            <w:tcW w:w="3519" w:type="pct"/>
            <w:noWrap w:val="0"/>
            <w:vAlign w:val="center"/>
          </w:tcPr>
          <w:p w14:paraId="0C8A2389">
            <w:pPr>
              <w:pStyle w:val="87"/>
              <w:rPr>
                <w:rFonts w:hint="default" w:ascii="Times New Roman" w:hAnsi="Times New Roman" w:cs="Times New Roman"/>
              </w:rPr>
            </w:pPr>
            <w:r>
              <w:rPr>
                <w:rFonts w:hint="default" w:ascii="Times New Roman" w:hAnsi="Times New Roman" w:cs="Times New Roman"/>
              </w:rPr>
              <w:t>冬奥会退税企业</w:t>
            </w:r>
          </w:p>
        </w:tc>
      </w:tr>
      <w:tr w14:paraId="201B97A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69F4D2A">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40</w:t>
            </w:r>
          </w:p>
        </w:tc>
        <w:tc>
          <w:tcPr>
            <w:tcW w:w="3519" w:type="pct"/>
            <w:noWrap w:val="0"/>
            <w:vAlign w:val="center"/>
          </w:tcPr>
          <w:p w14:paraId="24824FA0">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再生资源回收</w:t>
            </w:r>
          </w:p>
        </w:tc>
      </w:tr>
      <w:tr w14:paraId="6C8B7F9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1839271">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42</w:t>
            </w:r>
          </w:p>
        </w:tc>
        <w:tc>
          <w:tcPr>
            <w:tcW w:w="3519" w:type="pct"/>
            <w:noWrap w:val="0"/>
            <w:vAlign w:val="center"/>
          </w:tcPr>
          <w:p w14:paraId="3260827E">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超豪华汽车零售企业</w:t>
            </w:r>
          </w:p>
        </w:tc>
      </w:tr>
      <w:tr w14:paraId="57B4BA6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F30D082">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42</w:t>
            </w:r>
          </w:p>
        </w:tc>
        <w:tc>
          <w:tcPr>
            <w:tcW w:w="3519" w:type="pct"/>
            <w:noWrap w:val="0"/>
            <w:vAlign w:val="center"/>
          </w:tcPr>
          <w:p w14:paraId="35985E04">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电子烟生产企业</w:t>
            </w:r>
          </w:p>
        </w:tc>
      </w:tr>
      <w:tr w14:paraId="7FF928B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E8EB3BE">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43</w:t>
            </w:r>
          </w:p>
        </w:tc>
        <w:tc>
          <w:tcPr>
            <w:tcW w:w="3519" w:type="pct"/>
            <w:noWrap w:val="0"/>
            <w:vAlign w:val="center"/>
          </w:tcPr>
          <w:p w14:paraId="4D43EAF2">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电子烟批发企业</w:t>
            </w:r>
          </w:p>
        </w:tc>
      </w:tr>
      <w:tr w14:paraId="6391BB3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17" w:hRule="atLeast"/>
          <w:jc w:val="center"/>
        </w:trPr>
        <w:tc>
          <w:tcPr>
            <w:tcW w:w="1480" w:type="pct"/>
            <w:noWrap w:val="0"/>
            <w:vAlign w:val="center"/>
          </w:tcPr>
          <w:p w14:paraId="03F79591">
            <w:pPr>
              <w:pStyle w:val="87"/>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50</w:t>
            </w:r>
          </w:p>
        </w:tc>
        <w:tc>
          <w:tcPr>
            <w:tcW w:w="3519" w:type="pct"/>
            <w:noWrap w:val="0"/>
            <w:vAlign w:val="center"/>
          </w:tcPr>
          <w:p w14:paraId="2E4BA80C">
            <w:pPr>
              <w:pStyle w:val="87"/>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资源回收企业反向开票-一般计税</w:t>
            </w:r>
          </w:p>
        </w:tc>
      </w:tr>
      <w:tr w14:paraId="4176435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8FFBA91">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51</w:t>
            </w:r>
          </w:p>
        </w:tc>
        <w:tc>
          <w:tcPr>
            <w:tcW w:w="3519" w:type="pct"/>
            <w:noWrap w:val="0"/>
            <w:vAlign w:val="center"/>
          </w:tcPr>
          <w:p w14:paraId="020EDF1D">
            <w:pPr>
              <w:keepNext w:val="0"/>
              <w:keepLines w:val="0"/>
              <w:widowControl/>
              <w:suppressLineNumbers w:val="0"/>
              <w:ind w:left="0" w:leftChars="0" w:firstLine="0" w:firstLineChars="0"/>
              <w:jc w:val="left"/>
              <w:rPr>
                <w:rFonts w:hint="default" w:ascii="Times New Roman" w:hAnsi="Times New Roman" w:eastAsia="宋体" w:cs="Times New Roman"/>
                <w:kern w:val="2"/>
                <w:sz w:val="21"/>
                <w:szCs w:val="20"/>
                <w:lang w:val="en-US" w:eastAsia="zh-CN" w:bidi="ar-SA"/>
              </w:rPr>
            </w:pPr>
            <w:r>
              <w:rPr>
                <w:rFonts w:hint="default" w:ascii="Times New Roman" w:hAnsi="Times New Roman" w:eastAsia="宋体" w:cs="Times New Roman"/>
                <w:kern w:val="2"/>
                <w:sz w:val="21"/>
                <w:szCs w:val="20"/>
                <w:lang w:val="en-US" w:eastAsia="zh-CN" w:bidi="ar-SA"/>
              </w:rPr>
              <w:t>资源回收企业反向开票-简易计税</w:t>
            </w:r>
          </w:p>
        </w:tc>
      </w:tr>
      <w:tr w14:paraId="3920E94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89F410E">
            <w:pPr>
              <w:pStyle w:val="87"/>
              <w:rPr>
                <w:rFonts w:hint="default" w:ascii="Times New Roman" w:hAnsi="Times New Roman" w:eastAsia="宋体" w:cs="Times New Roman"/>
                <w:lang w:val="en-US" w:eastAsia="zh-CN"/>
              </w:rPr>
            </w:pPr>
            <w:r>
              <w:rPr>
                <w:rFonts w:hint="default" w:ascii="Times New Roman" w:hAnsi="Times New Roman" w:cs="Times New Roman"/>
                <w:lang w:val="en-US"/>
              </w:rPr>
              <w:t>A</w:t>
            </w:r>
            <w:r>
              <w:rPr>
                <w:rFonts w:hint="default" w:ascii="Times New Roman" w:hAnsi="Times New Roman" w:cs="Times New Roman"/>
                <w:lang w:val="en-US" w:eastAsia="zh-CN"/>
              </w:rPr>
              <w:t>1</w:t>
            </w:r>
          </w:p>
        </w:tc>
        <w:tc>
          <w:tcPr>
            <w:tcW w:w="3519" w:type="pct"/>
            <w:noWrap w:val="0"/>
            <w:vAlign w:val="center"/>
          </w:tcPr>
          <w:p w14:paraId="76F9B5D5">
            <w:pPr>
              <w:keepNext w:val="0"/>
              <w:keepLines w:val="0"/>
              <w:widowControl/>
              <w:suppressLineNumbers w:val="0"/>
              <w:ind w:left="0" w:leftChars="0" w:firstLine="0" w:firstLineChars="0"/>
              <w:jc w:val="left"/>
              <w:rPr>
                <w:rFonts w:hint="default" w:ascii="Times New Roman" w:hAnsi="Times New Roman" w:eastAsia="宋体" w:cs="Times New Roman"/>
                <w:kern w:val="2"/>
                <w:sz w:val="21"/>
                <w:szCs w:val="20"/>
                <w:lang w:val="en-US" w:eastAsia="zh-CN" w:bidi="ar-SA"/>
              </w:rPr>
            </w:pPr>
            <w:r>
              <w:rPr>
                <w:rFonts w:hint="default" w:ascii="Times New Roman" w:hAnsi="Times New Roman" w:eastAsia="宋体" w:cs="Times New Roman"/>
                <w:kern w:val="2"/>
                <w:sz w:val="21"/>
                <w:szCs w:val="20"/>
                <w:lang w:val="en-US" w:eastAsia="zh-CN" w:bidi="ar-SA"/>
              </w:rPr>
              <w:t>代收车船税</w:t>
            </w:r>
          </w:p>
        </w:tc>
      </w:tr>
    </w:tbl>
    <w:p w14:paraId="560BDDF4">
      <w:pPr>
        <w:pStyle w:val="5"/>
        <w:numPr>
          <w:ilvl w:val="3"/>
          <w:numId w:val="0"/>
        </w:numPr>
        <w:rPr>
          <w:rFonts w:hint="default" w:ascii="Times New Roman" w:hAnsi="Times New Roman" w:cs="Times New Roman"/>
        </w:rPr>
      </w:pPr>
      <w:r>
        <w:rPr>
          <w:rFonts w:hint="default" w:ascii="Times New Roman" w:hAnsi="Times New Roman" w:cs="Times New Roman"/>
          <w:lang w:eastAsia="zh-CN"/>
        </w:rPr>
        <w:t>5.2.17</w:t>
      </w:r>
      <w:r>
        <w:rPr>
          <w:rFonts w:hint="default" w:ascii="Times New Roman" w:hAnsi="Times New Roman" w:cs="Times New Roman"/>
        </w:rPr>
        <w:t>.13单位关系类型代码表</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2"/>
        <w:gridCol w:w="5901"/>
      </w:tblGrid>
      <w:tr w14:paraId="6991E39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shd w:val="clear" w:color="auto" w:fill="BFBFBF"/>
            <w:noWrap w:val="0"/>
            <w:vAlign w:val="center"/>
          </w:tcPr>
          <w:p w14:paraId="60E55D27">
            <w:pPr>
              <w:pStyle w:val="87"/>
              <w:rPr>
                <w:rFonts w:hint="default" w:ascii="Times New Roman" w:hAnsi="Times New Roman" w:cs="Times New Roman"/>
              </w:rPr>
            </w:pPr>
            <w:r>
              <w:rPr>
                <w:rFonts w:hint="default" w:ascii="Times New Roman" w:hAnsi="Times New Roman" w:cs="Times New Roman"/>
              </w:rPr>
              <w:t>模版编码</w:t>
            </w:r>
          </w:p>
        </w:tc>
        <w:tc>
          <w:tcPr>
            <w:tcW w:w="3519" w:type="pct"/>
            <w:shd w:val="clear" w:color="auto" w:fill="BFBFBF"/>
            <w:noWrap w:val="0"/>
            <w:vAlign w:val="center"/>
          </w:tcPr>
          <w:p w14:paraId="22325569">
            <w:pPr>
              <w:pStyle w:val="87"/>
              <w:rPr>
                <w:rFonts w:hint="default" w:ascii="Times New Roman" w:hAnsi="Times New Roman" w:cs="Times New Roman"/>
              </w:rPr>
            </w:pPr>
            <w:r>
              <w:rPr>
                <w:rFonts w:hint="default" w:ascii="Times New Roman" w:hAnsi="Times New Roman" w:cs="Times New Roman"/>
              </w:rPr>
              <w:t>说明</w:t>
            </w:r>
          </w:p>
        </w:tc>
      </w:tr>
      <w:tr w14:paraId="0FAC03E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C4F90EA">
            <w:pPr>
              <w:pStyle w:val="87"/>
              <w:rPr>
                <w:rFonts w:hint="default" w:ascii="Times New Roman" w:hAnsi="Times New Roman" w:cs="Times New Roman"/>
              </w:rPr>
            </w:pPr>
            <w:r>
              <w:rPr>
                <w:rFonts w:hint="default" w:ascii="Times New Roman" w:hAnsi="Times New Roman" w:cs="Times New Roman"/>
              </w:rPr>
              <w:t>00</w:t>
            </w:r>
          </w:p>
        </w:tc>
        <w:tc>
          <w:tcPr>
            <w:tcW w:w="3519" w:type="pct"/>
            <w:noWrap w:val="0"/>
            <w:vAlign w:val="center"/>
          </w:tcPr>
          <w:p w14:paraId="5C273B06">
            <w:pPr>
              <w:pStyle w:val="87"/>
              <w:rPr>
                <w:rFonts w:hint="default" w:ascii="Times New Roman" w:hAnsi="Times New Roman" w:cs="Times New Roman"/>
              </w:rPr>
            </w:pPr>
            <w:r>
              <w:rPr>
                <w:rFonts w:hint="default" w:ascii="Times New Roman" w:hAnsi="Times New Roman" w:cs="Times New Roman"/>
              </w:rPr>
              <w:t>直连单位</w:t>
            </w:r>
          </w:p>
        </w:tc>
      </w:tr>
      <w:tr w14:paraId="42D994C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7260B4D4">
            <w:pPr>
              <w:pStyle w:val="87"/>
              <w:rPr>
                <w:rFonts w:hint="default" w:ascii="Times New Roman" w:hAnsi="Times New Roman" w:cs="Times New Roman"/>
              </w:rPr>
            </w:pPr>
            <w:r>
              <w:rPr>
                <w:rFonts w:hint="default" w:ascii="Times New Roman" w:hAnsi="Times New Roman" w:cs="Times New Roman"/>
              </w:rPr>
              <w:t>01</w:t>
            </w:r>
          </w:p>
        </w:tc>
        <w:tc>
          <w:tcPr>
            <w:tcW w:w="3519" w:type="pct"/>
            <w:noWrap w:val="0"/>
            <w:vAlign w:val="center"/>
          </w:tcPr>
          <w:p w14:paraId="69CA02B5">
            <w:pPr>
              <w:pStyle w:val="87"/>
              <w:rPr>
                <w:rFonts w:hint="default" w:ascii="Times New Roman" w:hAnsi="Times New Roman" w:cs="Times New Roman"/>
              </w:rPr>
            </w:pPr>
            <w:r>
              <w:rPr>
                <w:rFonts w:hint="default" w:ascii="Times New Roman" w:hAnsi="Times New Roman" w:cs="Times New Roman"/>
              </w:rPr>
              <w:t>总分公司关系</w:t>
            </w:r>
          </w:p>
        </w:tc>
      </w:tr>
      <w:tr w14:paraId="715846C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70D5122C">
            <w:pPr>
              <w:pStyle w:val="87"/>
              <w:rPr>
                <w:rFonts w:hint="default" w:ascii="Times New Roman" w:hAnsi="Times New Roman" w:cs="Times New Roman"/>
              </w:rPr>
            </w:pPr>
            <w:r>
              <w:rPr>
                <w:rFonts w:hint="default" w:ascii="Times New Roman" w:hAnsi="Times New Roman" w:cs="Times New Roman"/>
              </w:rPr>
              <w:t>02</w:t>
            </w:r>
          </w:p>
        </w:tc>
        <w:tc>
          <w:tcPr>
            <w:tcW w:w="3519" w:type="pct"/>
            <w:noWrap w:val="0"/>
            <w:vAlign w:val="center"/>
          </w:tcPr>
          <w:p w14:paraId="40C9DC4B">
            <w:pPr>
              <w:pStyle w:val="87"/>
              <w:rPr>
                <w:rFonts w:hint="default" w:ascii="Times New Roman" w:hAnsi="Times New Roman" w:cs="Times New Roman"/>
              </w:rPr>
            </w:pPr>
            <w:r>
              <w:rPr>
                <w:rFonts w:hint="default" w:ascii="Times New Roman" w:hAnsi="Times New Roman" w:cs="Times New Roman"/>
              </w:rPr>
              <w:t>母子公司关系</w:t>
            </w:r>
          </w:p>
        </w:tc>
      </w:tr>
      <w:tr w14:paraId="38D4381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78D98F7">
            <w:pPr>
              <w:pStyle w:val="87"/>
              <w:rPr>
                <w:rFonts w:hint="default" w:ascii="Times New Roman" w:hAnsi="Times New Roman" w:cs="Times New Roman"/>
              </w:rPr>
            </w:pPr>
            <w:r>
              <w:rPr>
                <w:rFonts w:hint="default" w:ascii="Times New Roman" w:hAnsi="Times New Roman" w:cs="Times New Roman"/>
              </w:rPr>
              <w:t>03</w:t>
            </w:r>
          </w:p>
        </w:tc>
        <w:tc>
          <w:tcPr>
            <w:tcW w:w="3519" w:type="pct"/>
            <w:noWrap w:val="0"/>
            <w:vAlign w:val="center"/>
          </w:tcPr>
          <w:p w14:paraId="2C68188A">
            <w:pPr>
              <w:pStyle w:val="87"/>
              <w:rPr>
                <w:rFonts w:hint="default" w:ascii="Times New Roman" w:hAnsi="Times New Roman" w:cs="Times New Roman"/>
              </w:rPr>
            </w:pPr>
            <w:r>
              <w:rPr>
                <w:rFonts w:hint="default" w:ascii="Times New Roman" w:hAnsi="Times New Roman" w:cs="Times New Roman"/>
              </w:rPr>
              <w:t>其他控制关系</w:t>
            </w:r>
          </w:p>
        </w:tc>
      </w:tr>
      <w:tr w14:paraId="1200023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475A821">
            <w:pPr>
              <w:pStyle w:val="87"/>
              <w:rPr>
                <w:rFonts w:hint="default" w:ascii="Times New Roman" w:hAnsi="Times New Roman" w:cs="Times New Roman"/>
              </w:rPr>
            </w:pPr>
            <w:r>
              <w:rPr>
                <w:rFonts w:hint="default" w:ascii="Times New Roman" w:hAnsi="Times New Roman" w:cs="Times New Roman"/>
              </w:rPr>
              <w:t>04</w:t>
            </w:r>
          </w:p>
        </w:tc>
        <w:tc>
          <w:tcPr>
            <w:tcW w:w="3519" w:type="pct"/>
            <w:noWrap w:val="0"/>
            <w:vAlign w:val="center"/>
          </w:tcPr>
          <w:p w14:paraId="34ED5F15">
            <w:pPr>
              <w:pStyle w:val="87"/>
              <w:rPr>
                <w:rFonts w:hint="default" w:ascii="Times New Roman" w:hAnsi="Times New Roman" w:cs="Times New Roman"/>
              </w:rPr>
            </w:pPr>
            <w:r>
              <w:rPr>
                <w:rFonts w:hint="default" w:ascii="Times New Roman" w:hAnsi="Times New Roman" w:cs="Times New Roman"/>
              </w:rPr>
              <w:t>不具有控制关系</w:t>
            </w:r>
          </w:p>
        </w:tc>
      </w:tr>
    </w:tbl>
    <w:p w14:paraId="37DB2CDA">
      <w:pPr>
        <w:pStyle w:val="5"/>
        <w:numPr>
          <w:ilvl w:val="3"/>
          <w:numId w:val="0"/>
        </w:numPr>
        <w:rPr>
          <w:rFonts w:hint="default" w:ascii="Times New Roman" w:hAnsi="Times New Roman" w:cs="Times New Roman"/>
        </w:rPr>
      </w:pPr>
      <w:r>
        <w:rPr>
          <w:rFonts w:hint="default" w:ascii="Times New Roman" w:hAnsi="Times New Roman" w:cs="Times New Roman"/>
          <w:lang w:eastAsia="zh-CN"/>
        </w:rPr>
        <w:t>5.2.17</w:t>
      </w:r>
      <w:r>
        <w:rPr>
          <w:rFonts w:hint="default" w:ascii="Times New Roman" w:hAnsi="Times New Roman" w:cs="Times New Roman"/>
        </w:rPr>
        <w:t>.14接入类型代码表</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2"/>
        <w:gridCol w:w="5901"/>
      </w:tblGrid>
      <w:tr w14:paraId="42C363C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shd w:val="clear" w:color="auto" w:fill="BFBFBF"/>
            <w:noWrap w:val="0"/>
            <w:vAlign w:val="center"/>
          </w:tcPr>
          <w:p w14:paraId="5F0C956B">
            <w:pPr>
              <w:pStyle w:val="87"/>
              <w:rPr>
                <w:rFonts w:hint="default" w:ascii="Times New Roman" w:hAnsi="Times New Roman" w:cs="Times New Roman"/>
              </w:rPr>
            </w:pPr>
            <w:r>
              <w:rPr>
                <w:rFonts w:hint="default" w:ascii="Times New Roman" w:hAnsi="Times New Roman" w:cs="Times New Roman"/>
              </w:rPr>
              <w:t>模版编码</w:t>
            </w:r>
          </w:p>
        </w:tc>
        <w:tc>
          <w:tcPr>
            <w:tcW w:w="3519" w:type="pct"/>
            <w:shd w:val="clear" w:color="auto" w:fill="BFBFBF"/>
            <w:noWrap w:val="0"/>
            <w:vAlign w:val="center"/>
          </w:tcPr>
          <w:p w14:paraId="5B5D3237">
            <w:pPr>
              <w:pStyle w:val="87"/>
              <w:rPr>
                <w:rFonts w:hint="default" w:ascii="Times New Roman" w:hAnsi="Times New Roman" w:cs="Times New Roman"/>
              </w:rPr>
            </w:pPr>
            <w:r>
              <w:rPr>
                <w:rFonts w:hint="default" w:ascii="Times New Roman" w:hAnsi="Times New Roman" w:cs="Times New Roman"/>
              </w:rPr>
              <w:t>说明</w:t>
            </w:r>
          </w:p>
        </w:tc>
      </w:tr>
      <w:tr w14:paraId="4F1D56B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F2F681A">
            <w:pPr>
              <w:pStyle w:val="87"/>
              <w:rPr>
                <w:rFonts w:hint="default" w:ascii="Times New Roman" w:hAnsi="Times New Roman" w:cs="Times New Roman"/>
              </w:rPr>
            </w:pPr>
            <w:r>
              <w:rPr>
                <w:rFonts w:hint="default" w:ascii="Times New Roman" w:hAnsi="Times New Roman" w:cs="Times New Roman"/>
              </w:rPr>
              <w:t>0</w:t>
            </w:r>
          </w:p>
        </w:tc>
        <w:tc>
          <w:tcPr>
            <w:tcW w:w="3519" w:type="pct"/>
            <w:noWrap w:val="0"/>
            <w:vAlign w:val="center"/>
          </w:tcPr>
          <w:p w14:paraId="3C2924B5">
            <w:pPr>
              <w:pStyle w:val="87"/>
              <w:rPr>
                <w:rFonts w:hint="default" w:ascii="Times New Roman" w:hAnsi="Times New Roman" w:cs="Times New Roman"/>
              </w:rPr>
            </w:pPr>
            <w:r>
              <w:rPr>
                <w:rFonts w:hint="default" w:ascii="Times New Roman" w:hAnsi="Times New Roman" w:cs="Times New Roman"/>
              </w:rPr>
              <w:t>乐企自用</w:t>
            </w:r>
          </w:p>
        </w:tc>
      </w:tr>
      <w:tr w14:paraId="4276911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AAF33D0">
            <w:pPr>
              <w:pStyle w:val="87"/>
              <w:rPr>
                <w:rFonts w:hint="default" w:ascii="Times New Roman" w:hAnsi="Times New Roman" w:cs="Times New Roman"/>
              </w:rPr>
            </w:pPr>
            <w:r>
              <w:rPr>
                <w:rFonts w:hint="default" w:ascii="Times New Roman" w:hAnsi="Times New Roman" w:cs="Times New Roman"/>
              </w:rPr>
              <w:t>1</w:t>
            </w:r>
          </w:p>
        </w:tc>
        <w:tc>
          <w:tcPr>
            <w:tcW w:w="3519" w:type="pct"/>
            <w:noWrap w:val="0"/>
            <w:vAlign w:val="center"/>
          </w:tcPr>
          <w:p w14:paraId="5A12B9B3">
            <w:pPr>
              <w:pStyle w:val="87"/>
              <w:rPr>
                <w:rFonts w:hint="default" w:ascii="Times New Roman" w:hAnsi="Times New Roman" w:cs="Times New Roman"/>
              </w:rPr>
            </w:pPr>
            <w:r>
              <w:rPr>
                <w:rFonts w:hint="default" w:ascii="Times New Roman" w:hAnsi="Times New Roman" w:cs="Times New Roman"/>
              </w:rPr>
              <w:t>乐企他用</w:t>
            </w:r>
          </w:p>
        </w:tc>
      </w:tr>
      <w:tr w14:paraId="28B18CF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799AB49">
            <w:pPr>
              <w:pStyle w:val="87"/>
              <w:rPr>
                <w:rFonts w:hint="default" w:ascii="Times New Roman" w:hAnsi="Times New Roman" w:cs="Times New Roman"/>
              </w:rPr>
            </w:pPr>
            <w:r>
              <w:rPr>
                <w:rFonts w:hint="default" w:ascii="Times New Roman" w:hAnsi="Times New Roman" w:cs="Times New Roman"/>
              </w:rPr>
              <w:t>2</w:t>
            </w:r>
          </w:p>
        </w:tc>
        <w:tc>
          <w:tcPr>
            <w:tcW w:w="3519" w:type="pct"/>
            <w:noWrap w:val="0"/>
            <w:vAlign w:val="center"/>
          </w:tcPr>
          <w:p w14:paraId="73453C25">
            <w:pPr>
              <w:pStyle w:val="87"/>
              <w:rPr>
                <w:rFonts w:hint="default" w:ascii="Times New Roman" w:hAnsi="Times New Roman" w:cs="Times New Roman"/>
              </w:rPr>
            </w:pPr>
            <w:r>
              <w:rPr>
                <w:rFonts w:hint="default" w:ascii="Times New Roman" w:hAnsi="Times New Roman" w:cs="Times New Roman"/>
              </w:rPr>
              <w:t>乐企联用</w:t>
            </w:r>
          </w:p>
        </w:tc>
      </w:tr>
    </w:tbl>
    <w:p w14:paraId="0815FAE9">
      <w:pPr>
        <w:pStyle w:val="5"/>
        <w:numPr>
          <w:ilvl w:val="3"/>
          <w:numId w:val="0"/>
        </w:numPr>
        <w:rPr>
          <w:rFonts w:hint="default" w:ascii="Times New Roman" w:hAnsi="Times New Roman" w:cs="Times New Roman"/>
        </w:rPr>
      </w:pPr>
      <w:r>
        <w:rPr>
          <w:rFonts w:hint="default" w:ascii="Times New Roman" w:hAnsi="Times New Roman" w:cs="Times New Roman"/>
          <w:lang w:eastAsia="zh-CN"/>
        </w:rPr>
        <w:t>5.2.17</w:t>
      </w:r>
      <w:r>
        <w:rPr>
          <w:rFonts w:hint="default" w:ascii="Times New Roman" w:hAnsi="Times New Roman" w:cs="Times New Roman"/>
        </w:rPr>
        <w:t>.15税控蓝票分类码</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2"/>
        <w:gridCol w:w="5901"/>
      </w:tblGrid>
      <w:tr w14:paraId="5B944ED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shd w:val="clear" w:color="auto" w:fill="BFBFBF"/>
            <w:noWrap w:val="0"/>
            <w:vAlign w:val="center"/>
          </w:tcPr>
          <w:p w14:paraId="050ADD29">
            <w:pPr>
              <w:pStyle w:val="87"/>
              <w:rPr>
                <w:rFonts w:hint="default" w:ascii="Times New Roman" w:hAnsi="Times New Roman" w:cs="Times New Roman"/>
              </w:rPr>
            </w:pPr>
            <w:r>
              <w:rPr>
                <w:rFonts w:hint="default" w:ascii="Times New Roman" w:hAnsi="Times New Roman" w:cs="Times New Roman"/>
              </w:rPr>
              <w:t>模版编码</w:t>
            </w:r>
          </w:p>
        </w:tc>
        <w:tc>
          <w:tcPr>
            <w:tcW w:w="3519" w:type="pct"/>
            <w:shd w:val="clear" w:color="auto" w:fill="BFBFBF"/>
            <w:noWrap w:val="0"/>
            <w:vAlign w:val="center"/>
          </w:tcPr>
          <w:p w14:paraId="22B54E05">
            <w:pPr>
              <w:pStyle w:val="87"/>
              <w:rPr>
                <w:rFonts w:hint="default" w:ascii="Times New Roman" w:hAnsi="Times New Roman" w:cs="Times New Roman"/>
              </w:rPr>
            </w:pPr>
            <w:r>
              <w:rPr>
                <w:rFonts w:hint="default" w:ascii="Times New Roman" w:hAnsi="Times New Roman" w:cs="Times New Roman"/>
              </w:rPr>
              <w:t>说明</w:t>
            </w:r>
          </w:p>
        </w:tc>
      </w:tr>
      <w:tr w14:paraId="7CD6A40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49B350E">
            <w:pPr>
              <w:pStyle w:val="87"/>
              <w:rPr>
                <w:rFonts w:hint="default" w:ascii="Times New Roman" w:hAnsi="Times New Roman" w:cs="Times New Roman"/>
              </w:rPr>
            </w:pPr>
            <w:r>
              <w:rPr>
                <w:rFonts w:hint="default" w:ascii="Times New Roman" w:hAnsi="Times New Roman" w:cs="Times New Roman"/>
              </w:rPr>
              <w:t>"sfzzfpbz":"N"</w:t>
            </w:r>
          </w:p>
          <w:p w14:paraId="275AF06F">
            <w:pPr>
              <w:pStyle w:val="87"/>
              <w:rPr>
                <w:rFonts w:hint="default" w:ascii="Times New Roman" w:hAnsi="Times New Roman" w:cs="Times New Roman"/>
              </w:rPr>
            </w:pPr>
            <w:r>
              <w:rPr>
                <w:rFonts w:hint="default" w:ascii="Times New Roman" w:hAnsi="Times New Roman" w:cs="Times New Roman"/>
              </w:rPr>
              <w:t>"lzfppzDm": "02"</w:t>
            </w:r>
          </w:p>
        </w:tc>
        <w:tc>
          <w:tcPr>
            <w:tcW w:w="3519" w:type="pct"/>
            <w:noWrap w:val="0"/>
            <w:vAlign w:val="center"/>
          </w:tcPr>
          <w:p w14:paraId="43D59748">
            <w:pPr>
              <w:pStyle w:val="87"/>
              <w:rPr>
                <w:rFonts w:hint="default" w:ascii="Times New Roman" w:hAnsi="Times New Roman" w:cs="Times New Roman"/>
              </w:rPr>
            </w:pPr>
            <w:r>
              <w:rPr>
                <w:rFonts w:hint="default" w:ascii="Times New Roman" w:hAnsi="Times New Roman" w:cs="Times New Roman"/>
              </w:rPr>
              <w:t>电子发票</w:t>
            </w:r>
          </w:p>
        </w:tc>
      </w:tr>
      <w:tr w14:paraId="01C3BB8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5D0FF52">
            <w:pPr>
              <w:pStyle w:val="87"/>
              <w:rPr>
                <w:rFonts w:hint="default" w:ascii="Times New Roman" w:hAnsi="Times New Roman" w:cs="Times New Roman"/>
              </w:rPr>
            </w:pPr>
            <w:r>
              <w:rPr>
                <w:rFonts w:hint="default" w:ascii="Times New Roman" w:hAnsi="Times New Roman" w:cs="Times New Roman"/>
              </w:rPr>
              <w:t>"sfzzfpbz":"Y"</w:t>
            </w:r>
          </w:p>
          <w:p w14:paraId="44269A0F">
            <w:pPr>
              <w:pStyle w:val="87"/>
              <w:rPr>
                <w:rFonts w:hint="default" w:ascii="Times New Roman" w:hAnsi="Times New Roman" w:cs="Times New Roman"/>
              </w:rPr>
            </w:pPr>
            <w:r>
              <w:rPr>
                <w:rFonts w:hint="default" w:ascii="Times New Roman" w:hAnsi="Times New Roman" w:cs="Times New Roman"/>
              </w:rPr>
              <w:t>"lzfppzDm": "02"</w:t>
            </w:r>
          </w:p>
        </w:tc>
        <w:tc>
          <w:tcPr>
            <w:tcW w:w="3519" w:type="pct"/>
            <w:noWrap w:val="0"/>
            <w:vAlign w:val="center"/>
          </w:tcPr>
          <w:p w14:paraId="3D142145">
            <w:pPr>
              <w:pStyle w:val="87"/>
              <w:rPr>
                <w:rFonts w:hint="default" w:ascii="Times New Roman" w:hAnsi="Times New Roman" w:cs="Times New Roman"/>
              </w:rPr>
            </w:pPr>
            <w:r>
              <w:rPr>
                <w:rFonts w:hint="default" w:ascii="Times New Roman" w:hAnsi="Times New Roman" w:cs="Times New Roman"/>
              </w:rPr>
              <w:t>普通打票</w:t>
            </w:r>
          </w:p>
        </w:tc>
      </w:tr>
      <w:tr w14:paraId="2D6AE6C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5C6E341">
            <w:pPr>
              <w:pStyle w:val="87"/>
              <w:rPr>
                <w:rFonts w:hint="default" w:ascii="Times New Roman" w:hAnsi="Times New Roman" w:cs="Times New Roman"/>
              </w:rPr>
            </w:pPr>
            <w:r>
              <w:rPr>
                <w:rFonts w:hint="default" w:ascii="Times New Roman" w:hAnsi="Times New Roman" w:cs="Times New Roman"/>
              </w:rPr>
              <w:t>"sfzzfpbz":"N"</w:t>
            </w:r>
          </w:p>
          <w:p w14:paraId="720DCBBA">
            <w:pPr>
              <w:pStyle w:val="87"/>
              <w:rPr>
                <w:rFonts w:hint="default" w:ascii="Times New Roman" w:hAnsi="Times New Roman" w:cs="Times New Roman"/>
              </w:rPr>
            </w:pPr>
            <w:r>
              <w:rPr>
                <w:rFonts w:hint="default" w:ascii="Times New Roman" w:hAnsi="Times New Roman" w:cs="Times New Roman"/>
              </w:rPr>
              <w:t>"lzfppzDm": "01"</w:t>
            </w:r>
          </w:p>
        </w:tc>
        <w:tc>
          <w:tcPr>
            <w:tcW w:w="3519" w:type="pct"/>
            <w:noWrap w:val="0"/>
            <w:vAlign w:val="center"/>
          </w:tcPr>
          <w:p w14:paraId="47D03335">
            <w:pPr>
              <w:pStyle w:val="87"/>
              <w:rPr>
                <w:rFonts w:hint="default" w:ascii="Times New Roman" w:hAnsi="Times New Roman" w:cs="Times New Roman"/>
              </w:rPr>
            </w:pPr>
            <w:r>
              <w:rPr>
                <w:rFonts w:hint="default" w:ascii="Times New Roman" w:hAnsi="Times New Roman" w:cs="Times New Roman"/>
              </w:rPr>
              <w:t>电子专票</w:t>
            </w:r>
          </w:p>
        </w:tc>
      </w:tr>
      <w:tr w14:paraId="46D0CB4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5FAAFED">
            <w:pPr>
              <w:pStyle w:val="87"/>
              <w:rPr>
                <w:rFonts w:hint="default" w:ascii="Times New Roman" w:hAnsi="Times New Roman" w:cs="Times New Roman"/>
              </w:rPr>
            </w:pPr>
            <w:r>
              <w:rPr>
                <w:rFonts w:hint="default" w:ascii="Times New Roman" w:hAnsi="Times New Roman" w:cs="Times New Roman"/>
              </w:rPr>
              <w:t>"sfzzfpbz":"Y"</w:t>
            </w:r>
          </w:p>
          <w:p w14:paraId="64EFE4BC">
            <w:pPr>
              <w:pStyle w:val="87"/>
              <w:rPr>
                <w:rFonts w:hint="default" w:ascii="Times New Roman" w:hAnsi="Times New Roman" w:cs="Times New Roman"/>
              </w:rPr>
            </w:pPr>
            <w:r>
              <w:rPr>
                <w:rFonts w:hint="default" w:ascii="Times New Roman" w:hAnsi="Times New Roman" w:cs="Times New Roman"/>
              </w:rPr>
              <w:t>"lzfppzDm": "01"</w:t>
            </w:r>
          </w:p>
        </w:tc>
        <w:tc>
          <w:tcPr>
            <w:tcW w:w="3519" w:type="pct"/>
            <w:noWrap w:val="0"/>
            <w:vAlign w:val="center"/>
          </w:tcPr>
          <w:p w14:paraId="539779DB">
            <w:pPr>
              <w:pStyle w:val="87"/>
              <w:rPr>
                <w:rFonts w:hint="default" w:ascii="Times New Roman" w:hAnsi="Times New Roman" w:cs="Times New Roman"/>
              </w:rPr>
            </w:pPr>
            <w:r>
              <w:rPr>
                <w:rFonts w:hint="default" w:ascii="Times New Roman" w:hAnsi="Times New Roman" w:cs="Times New Roman"/>
              </w:rPr>
              <w:t>增值税发票</w:t>
            </w:r>
          </w:p>
        </w:tc>
      </w:tr>
    </w:tbl>
    <w:p w14:paraId="1E694B2D">
      <w:pPr>
        <w:ind w:firstLine="0" w:firstLineChars="0"/>
        <w:rPr>
          <w:rFonts w:hint="default" w:ascii="Times New Roman" w:hAnsi="Times New Roman" w:cs="Times New Roman"/>
        </w:rPr>
      </w:pPr>
    </w:p>
    <w:p w14:paraId="6151FE8B">
      <w:pPr>
        <w:ind w:firstLine="0" w:firstLineChars="0"/>
        <w:rPr>
          <w:rFonts w:hint="default" w:ascii="Times New Roman" w:hAnsi="Times New Roman" w:cs="Times New Roman"/>
        </w:rPr>
      </w:pPr>
    </w:p>
    <w:sectPr>
      <w:footerReference r:id="rId11" w:type="default"/>
      <w:pgSz w:w="11906" w:h="16838"/>
      <w:pgMar w:top="1440" w:right="1800" w:bottom="1440" w:left="1800" w:header="851" w:footer="992" w:gutter="0"/>
      <w:pgNumType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ngti SC">
    <w:altName w:val="宋体"/>
    <w:panose1 w:val="02010800040101010101"/>
    <w:charset w:val="86"/>
    <w:family w:val="auto"/>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FZDaHei-B02S">
    <w:altName w:val="Microsoft YaHei UI Light"/>
    <w:panose1 w:val="02000000000000000000"/>
    <w:charset w:val="00"/>
    <w:family w:val="auto"/>
    <w:pitch w:val="default"/>
    <w:sig w:usb0="00000000" w:usb1="00000000" w:usb2="00000012" w:usb3="00000000" w:csb0="00040001" w:csb1="00000000"/>
  </w:font>
  <w:font w:name="Microsoft YaHei UI Light">
    <w:panose1 w:val="020B0502040204020203"/>
    <w:charset w:val="86"/>
    <w:family w:val="auto"/>
    <w:pitch w:val="default"/>
    <w:sig w:usb0="80000287" w:usb1="2ACF0010" w:usb2="00000016" w:usb3="00000000" w:csb0="0004001F" w:csb1="00000000"/>
  </w:font>
  <w:font w:name="Times New Roman Bold">
    <w:altName w:val="Times New Roman"/>
    <w:panose1 w:val="02020503050405090304"/>
    <w:charset w:val="00"/>
    <w:family w:val="auto"/>
    <w:pitch w:val="default"/>
    <w:sig w:usb0="00000000" w:usb1="00000000" w:usb2="00000001" w:usb3="00000000" w:csb0="400001BF" w:csb1="DFF70000"/>
  </w:font>
  <w:font w:name="Heiti SC Medium">
    <w:altName w:val="宋体"/>
    <w:panose1 w:val="02000000000000000000"/>
    <w:charset w:val="86"/>
    <w:family w:val="auto"/>
    <w:pitch w:val="default"/>
    <w:sig w:usb0="00000000" w:usb1="00000000" w:usb2="00000000" w:usb3="00000000" w:csb0="203E0000" w:csb1="00000000"/>
  </w:font>
  <w:font w:name="Cambria">
    <w:panose1 w:val="02040503050406030204"/>
    <w:charset w:val="00"/>
    <w:family w:val="roman"/>
    <w:pitch w:val="default"/>
    <w:sig w:usb0="E00006FF" w:usb1="420024FF" w:usb2="02000000" w:usb3="00000000" w:csb0="2000019F" w:csb1="00000000"/>
  </w:font>
  <w:font w:name="幼圆">
    <w:panose1 w:val="02010509060101010101"/>
    <w:charset w:val="86"/>
    <w:family w:val="modern"/>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Monaco">
    <w:altName w:val="Courier New"/>
    <w:panose1 w:val="00000000000000000000"/>
    <w:charset w:val="00"/>
    <w:family w:val="auto"/>
    <w:pitch w:val="default"/>
    <w:sig w:usb0="00000000" w:usb1="00000000" w:usb2="00000000" w:usb3="00000000" w:csb0="20000197" w:csb1="4F000000"/>
  </w:font>
  <w:font w:name="Calibri Light">
    <w:panose1 w:val="020F0302020204030204"/>
    <w:charset w:val="00"/>
    <w:family w:val="swiss"/>
    <w:pitch w:val="default"/>
    <w:sig w:usb0="E4002EFF" w:usb1="C2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仿宋简体">
    <w:altName w:val="微软雅黑"/>
    <w:panose1 w:val="02010601030101010101"/>
    <w:charset w:val="86"/>
    <w:family w:val="auto"/>
    <w:pitch w:val="default"/>
    <w:sig w:usb0="00000000" w:usb1="0000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769851">
    <w:pPr>
      <w:pStyle w:val="21"/>
      <w:pBdr>
        <w:top w:val="single" w:color="auto" w:sz="4" w:space="1"/>
      </w:pBdr>
      <w:tabs>
        <w:tab w:val="clear" w:pos="8306"/>
      </w:tabs>
      <w:spacing w:before="46" w:after="46" w:line="360" w:lineRule="auto"/>
      <w:ind w:firstLine="482" w:firstLineChars="0"/>
      <w:jc w:val="center"/>
      <w:textAlignment w:val="center"/>
      <w:rPr>
        <w:rFonts w:ascii="Arial" w:hAnsi="Arial" w:cs="Arial"/>
      </w:rPr>
    </w:pPr>
    <w:r>
      <w:rPr>
        <w:rStyle w:val="35"/>
        <w:rFonts w:ascii="Arial" w:hAnsi="Arial" w:cs="Arial"/>
      </w:rPr>
      <w:fldChar w:fldCharType="begin"/>
    </w:r>
    <w:r>
      <w:rPr>
        <w:rStyle w:val="35"/>
        <w:rFonts w:ascii="Arial" w:hAnsi="Arial" w:cs="Arial"/>
      </w:rPr>
      <w:instrText xml:space="preserve">PAGE   \* MERGEFORMAT</w:instrText>
    </w:r>
    <w:r>
      <w:rPr>
        <w:rStyle w:val="35"/>
        <w:rFonts w:ascii="Arial" w:hAnsi="Arial" w:cs="Arial"/>
      </w:rPr>
      <w:fldChar w:fldCharType="separate"/>
    </w:r>
    <w:r>
      <w:rPr>
        <w:rStyle w:val="35"/>
        <w:rFonts w:ascii="Arial" w:hAnsi="Arial" w:cs="Arial"/>
      </w:rPr>
      <w:t>1</w:t>
    </w:r>
    <w:r>
      <w:rPr>
        <w:rStyle w:val="35"/>
        <w:rFonts w:ascii="Arial" w:hAnsi="Arial" w:cs="Arial"/>
      </w:rPr>
      <w:fldChar w:fldCharType="end"/>
    </w:r>
  </w:p>
  <w:p w14:paraId="4A049B9D">
    <w:pPr>
      <w:pStyle w:val="21"/>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AB7546">
    <w:pPr>
      <w:pStyle w:val="21"/>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C6CA8D">
    <w:pPr>
      <w:pStyle w:val="21"/>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C0AB75">
    <w:pPr>
      <w:pStyle w:val="21"/>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AF4805">
    <w:pPr>
      <w:pStyle w:val="21"/>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6089AB">
    <w:pPr>
      <w:jc w:val="center"/>
      <w:rPr>
        <w:rFonts w:ascii="Arial" w:hAnsi="Arial" w:cs="Arial"/>
      </w:rPr>
    </w:pPr>
    <w:r>
      <w:rPr>
        <w:rStyle w:val="35"/>
        <w:rFonts w:ascii="Arial" w:hAnsi="Arial" w:cs="Arial"/>
      </w:rPr>
      <w:fldChar w:fldCharType="begin"/>
    </w:r>
    <w:r>
      <w:rPr>
        <w:rStyle w:val="35"/>
        <w:rFonts w:ascii="Arial" w:hAnsi="Arial" w:cs="Arial"/>
      </w:rPr>
      <w:instrText xml:space="preserve">PAGE   \* MERGEFORMAT</w:instrText>
    </w:r>
    <w:r>
      <w:rPr>
        <w:rStyle w:val="35"/>
        <w:rFonts w:ascii="Arial" w:hAnsi="Arial" w:cs="Arial"/>
      </w:rPr>
      <w:fldChar w:fldCharType="separate"/>
    </w:r>
    <w:r>
      <w:rPr>
        <w:rStyle w:val="35"/>
        <w:rFonts w:ascii="Arial" w:hAnsi="Arial" w:cs="Arial"/>
      </w:rPr>
      <w:t>1</w:t>
    </w:r>
    <w:r>
      <w:rPr>
        <w:rStyle w:val="35"/>
        <w:rFonts w:ascii="Arial" w:hAnsi="Arial" w:cs="Arial"/>
      </w:rPr>
      <w:fldChar w:fldCharType="end"/>
    </w:r>
  </w:p>
  <w:p w14:paraId="791FD6BD">
    <w:pPr>
      <w:pStyle w:val="21"/>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B32720">
    <w:pPr>
      <w:pStyle w:val="22"/>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5D2E22"/>
    <w:multiLevelType w:val="singleLevel"/>
    <w:tmpl w:val="895D2E22"/>
    <w:lvl w:ilvl="0" w:tentative="0">
      <w:start w:val="1"/>
      <w:numFmt w:val="decimalEnclosedCircleChinese"/>
      <w:suff w:val="nothing"/>
      <w:lvlText w:val="%1　"/>
      <w:lvlJc w:val="left"/>
      <w:pPr>
        <w:ind w:left="0" w:firstLine="400"/>
      </w:pPr>
      <w:rPr>
        <w:rFonts w:hint="eastAsia"/>
      </w:rPr>
    </w:lvl>
  </w:abstractNum>
  <w:abstractNum w:abstractNumId="1">
    <w:nsid w:val="97EE8B57"/>
    <w:multiLevelType w:val="singleLevel"/>
    <w:tmpl w:val="97EE8B57"/>
    <w:lvl w:ilvl="0" w:tentative="0">
      <w:start w:val="1"/>
      <w:numFmt w:val="decimal"/>
      <w:lvlText w:val="(%1)"/>
      <w:lvlJc w:val="left"/>
      <w:pPr>
        <w:ind w:left="425" w:hanging="425"/>
      </w:pPr>
      <w:rPr>
        <w:rFonts w:hint="default"/>
      </w:rPr>
    </w:lvl>
  </w:abstractNum>
  <w:abstractNum w:abstractNumId="2">
    <w:nsid w:val="A5F8576E"/>
    <w:multiLevelType w:val="singleLevel"/>
    <w:tmpl w:val="A5F8576E"/>
    <w:lvl w:ilvl="0" w:tentative="0">
      <w:start w:val="1"/>
      <w:numFmt w:val="decimal"/>
      <w:lvlText w:val="(%1)"/>
      <w:lvlJc w:val="left"/>
      <w:pPr>
        <w:ind w:left="425" w:hanging="425"/>
      </w:pPr>
      <w:rPr>
        <w:rFonts w:hint="default"/>
      </w:rPr>
    </w:lvl>
  </w:abstractNum>
  <w:abstractNum w:abstractNumId="3">
    <w:nsid w:val="ABFF40C5"/>
    <w:multiLevelType w:val="singleLevel"/>
    <w:tmpl w:val="ABFF40C5"/>
    <w:lvl w:ilvl="0" w:tentative="0">
      <w:start w:val="1"/>
      <w:numFmt w:val="decimalEnclosedCircleChinese"/>
      <w:suff w:val="nothing"/>
      <w:lvlText w:val="%1　"/>
      <w:lvlJc w:val="left"/>
      <w:pPr>
        <w:ind w:left="0" w:firstLine="400"/>
      </w:pPr>
      <w:rPr>
        <w:rFonts w:hint="eastAsia"/>
      </w:rPr>
    </w:lvl>
  </w:abstractNum>
  <w:abstractNum w:abstractNumId="4">
    <w:nsid w:val="ADF408FB"/>
    <w:multiLevelType w:val="singleLevel"/>
    <w:tmpl w:val="ADF408FB"/>
    <w:lvl w:ilvl="0" w:tentative="0">
      <w:start w:val="1"/>
      <w:numFmt w:val="decimalEnclosedCircleChinese"/>
      <w:suff w:val="nothing"/>
      <w:lvlText w:val="%1　"/>
      <w:lvlJc w:val="left"/>
      <w:pPr>
        <w:ind w:left="0" w:firstLine="400"/>
      </w:pPr>
      <w:rPr>
        <w:rFonts w:hint="eastAsia"/>
      </w:rPr>
    </w:lvl>
  </w:abstractNum>
  <w:abstractNum w:abstractNumId="5">
    <w:nsid w:val="B7FF2FD7"/>
    <w:multiLevelType w:val="singleLevel"/>
    <w:tmpl w:val="B7FF2FD7"/>
    <w:lvl w:ilvl="0" w:tentative="0">
      <w:start w:val="1"/>
      <w:numFmt w:val="decimal"/>
      <w:lvlText w:val="(%1)"/>
      <w:lvlJc w:val="left"/>
      <w:pPr>
        <w:ind w:left="425" w:hanging="425"/>
      </w:pPr>
      <w:rPr>
        <w:rFonts w:hint="default"/>
      </w:rPr>
    </w:lvl>
  </w:abstractNum>
  <w:abstractNum w:abstractNumId="6">
    <w:nsid w:val="B87FE5F4"/>
    <w:multiLevelType w:val="singleLevel"/>
    <w:tmpl w:val="B87FE5F4"/>
    <w:lvl w:ilvl="0" w:tentative="0">
      <w:start w:val="1"/>
      <w:numFmt w:val="decimal"/>
      <w:lvlText w:val="(%1)"/>
      <w:lvlJc w:val="left"/>
      <w:pPr>
        <w:ind w:left="425" w:hanging="425"/>
      </w:pPr>
      <w:rPr>
        <w:rFonts w:hint="default"/>
      </w:rPr>
    </w:lvl>
  </w:abstractNum>
  <w:abstractNum w:abstractNumId="7">
    <w:nsid w:val="BCFE45F7"/>
    <w:multiLevelType w:val="singleLevel"/>
    <w:tmpl w:val="BCFE45F7"/>
    <w:lvl w:ilvl="0" w:tentative="0">
      <w:start w:val="1"/>
      <w:numFmt w:val="decimal"/>
      <w:lvlText w:val="(%1)"/>
      <w:lvlJc w:val="left"/>
      <w:pPr>
        <w:ind w:left="425" w:hanging="425"/>
      </w:pPr>
      <w:rPr>
        <w:rFonts w:hint="default" w:ascii="Times New Roman" w:hAnsi="Times New Roman" w:cs="Times New Roman"/>
        <w:b w:val="0"/>
        <w:bCs w:val="0"/>
      </w:rPr>
    </w:lvl>
  </w:abstractNum>
  <w:abstractNum w:abstractNumId="8">
    <w:nsid w:val="BE7FCB4C"/>
    <w:multiLevelType w:val="singleLevel"/>
    <w:tmpl w:val="BE7FCB4C"/>
    <w:lvl w:ilvl="0" w:tentative="0">
      <w:start w:val="1"/>
      <w:numFmt w:val="bullet"/>
      <w:lvlText w:val=""/>
      <w:lvlJc w:val="left"/>
      <w:pPr>
        <w:ind w:left="420" w:hanging="420"/>
      </w:pPr>
      <w:rPr>
        <w:rFonts w:hint="default" w:ascii="Wingdings" w:hAnsi="Wingdings"/>
      </w:rPr>
    </w:lvl>
  </w:abstractNum>
  <w:abstractNum w:abstractNumId="9">
    <w:nsid w:val="BE9ECB27"/>
    <w:multiLevelType w:val="singleLevel"/>
    <w:tmpl w:val="BE9ECB27"/>
    <w:lvl w:ilvl="0" w:tentative="0">
      <w:start w:val="1"/>
      <w:numFmt w:val="decimal"/>
      <w:lvlText w:val="(%1)"/>
      <w:lvlJc w:val="left"/>
      <w:pPr>
        <w:ind w:left="425" w:hanging="425"/>
      </w:pPr>
      <w:rPr>
        <w:rFonts w:hint="default"/>
      </w:rPr>
    </w:lvl>
  </w:abstractNum>
  <w:abstractNum w:abstractNumId="10">
    <w:nsid w:val="BF7B2103"/>
    <w:multiLevelType w:val="singleLevel"/>
    <w:tmpl w:val="BF7B2103"/>
    <w:lvl w:ilvl="0" w:tentative="0">
      <w:start w:val="1"/>
      <w:numFmt w:val="decimal"/>
      <w:lvlText w:val="(%1)"/>
      <w:lvlJc w:val="left"/>
      <w:pPr>
        <w:ind w:left="425" w:hanging="425"/>
      </w:pPr>
      <w:rPr>
        <w:rFonts w:hint="default"/>
      </w:rPr>
    </w:lvl>
  </w:abstractNum>
  <w:abstractNum w:abstractNumId="11">
    <w:nsid w:val="BFBE894A"/>
    <w:multiLevelType w:val="singleLevel"/>
    <w:tmpl w:val="BFBE894A"/>
    <w:lvl w:ilvl="0" w:tentative="0">
      <w:start w:val="1"/>
      <w:numFmt w:val="decimalEnclosedCircleChinese"/>
      <w:suff w:val="nothing"/>
      <w:lvlText w:val="%1　"/>
      <w:lvlJc w:val="left"/>
      <w:pPr>
        <w:ind w:left="0" w:firstLine="400"/>
      </w:pPr>
      <w:rPr>
        <w:rFonts w:hint="eastAsia"/>
      </w:rPr>
    </w:lvl>
  </w:abstractNum>
  <w:abstractNum w:abstractNumId="12">
    <w:nsid w:val="D8FC7588"/>
    <w:multiLevelType w:val="singleLevel"/>
    <w:tmpl w:val="D8FC7588"/>
    <w:lvl w:ilvl="0" w:tentative="0">
      <w:start w:val="1"/>
      <w:numFmt w:val="decimalEnclosedCircleChinese"/>
      <w:suff w:val="nothing"/>
      <w:lvlText w:val="%1　"/>
      <w:lvlJc w:val="left"/>
      <w:pPr>
        <w:ind w:left="0" w:firstLine="400"/>
      </w:pPr>
      <w:rPr>
        <w:rFonts w:hint="eastAsia"/>
      </w:rPr>
    </w:lvl>
  </w:abstractNum>
  <w:abstractNum w:abstractNumId="13">
    <w:nsid w:val="D9B6F34D"/>
    <w:multiLevelType w:val="singleLevel"/>
    <w:tmpl w:val="D9B6F34D"/>
    <w:lvl w:ilvl="0" w:tentative="0">
      <w:start w:val="1"/>
      <w:numFmt w:val="decimal"/>
      <w:lvlText w:val="(%1)"/>
      <w:lvlJc w:val="left"/>
      <w:pPr>
        <w:ind w:left="425" w:hanging="425"/>
      </w:pPr>
      <w:rPr>
        <w:rFonts w:hint="default"/>
      </w:rPr>
    </w:lvl>
  </w:abstractNum>
  <w:abstractNum w:abstractNumId="14">
    <w:nsid w:val="DADE00A9"/>
    <w:multiLevelType w:val="singleLevel"/>
    <w:tmpl w:val="DADE00A9"/>
    <w:lvl w:ilvl="0" w:tentative="0">
      <w:start w:val="1"/>
      <w:numFmt w:val="bullet"/>
      <w:lvlText w:val=""/>
      <w:lvlJc w:val="left"/>
      <w:pPr>
        <w:ind w:left="420" w:hanging="420"/>
      </w:pPr>
      <w:rPr>
        <w:rFonts w:hint="default" w:ascii="Wingdings" w:hAnsi="Wingdings"/>
      </w:rPr>
    </w:lvl>
  </w:abstractNum>
  <w:abstractNum w:abstractNumId="15">
    <w:nsid w:val="DEBB9549"/>
    <w:multiLevelType w:val="singleLevel"/>
    <w:tmpl w:val="DEBB9549"/>
    <w:lvl w:ilvl="0" w:tentative="0">
      <w:start w:val="1"/>
      <w:numFmt w:val="decimal"/>
      <w:lvlText w:val="(%1)"/>
      <w:lvlJc w:val="left"/>
      <w:pPr>
        <w:ind w:left="425" w:hanging="425"/>
      </w:pPr>
      <w:rPr>
        <w:rFonts w:hint="default"/>
      </w:rPr>
    </w:lvl>
  </w:abstractNum>
  <w:abstractNum w:abstractNumId="16">
    <w:nsid w:val="DFDE2274"/>
    <w:multiLevelType w:val="singleLevel"/>
    <w:tmpl w:val="DFDE2274"/>
    <w:lvl w:ilvl="0" w:tentative="0">
      <w:start w:val="1"/>
      <w:numFmt w:val="decimal"/>
      <w:lvlText w:val="(%1)"/>
      <w:lvlJc w:val="left"/>
      <w:pPr>
        <w:ind w:left="425" w:hanging="425"/>
      </w:pPr>
      <w:rPr>
        <w:rFonts w:hint="default"/>
      </w:rPr>
    </w:lvl>
  </w:abstractNum>
  <w:abstractNum w:abstractNumId="17">
    <w:nsid w:val="E3F89562"/>
    <w:multiLevelType w:val="singleLevel"/>
    <w:tmpl w:val="E3F89562"/>
    <w:lvl w:ilvl="0" w:tentative="0">
      <w:start w:val="1"/>
      <w:numFmt w:val="decimalEnclosedCircleChinese"/>
      <w:suff w:val="nothing"/>
      <w:lvlText w:val="%1　"/>
      <w:lvlJc w:val="left"/>
      <w:pPr>
        <w:ind w:left="0" w:firstLine="400"/>
      </w:pPr>
      <w:rPr>
        <w:rFonts w:hint="eastAsia"/>
      </w:rPr>
    </w:lvl>
  </w:abstractNum>
  <w:abstractNum w:abstractNumId="18">
    <w:nsid w:val="E79B82A0"/>
    <w:multiLevelType w:val="singleLevel"/>
    <w:tmpl w:val="E79B82A0"/>
    <w:lvl w:ilvl="0" w:tentative="0">
      <w:start w:val="1"/>
      <w:numFmt w:val="decimal"/>
      <w:lvlText w:val="(%1)"/>
      <w:lvlJc w:val="left"/>
      <w:pPr>
        <w:ind w:left="425" w:hanging="425"/>
      </w:pPr>
      <w:rPr>
        <w:rFonts w:hint="default"/>
      </w:rPr>
    </w:lvl>
  </w:abstractNum>
  <w:abstractNum w:abstractNumId="19">
    <w:nsid w:val="EEF59BE6"/>
    <w:multiLevelType w:val="singleLevel"/>
    <w:tmpl w:val="EEF59BE6"/>
    <w:lvl w:ilvl="0" w:tentative="0">
      <w:start w:val="1"/>
      <w:numFmt w:val="decimalEnclosedCircleChinese"/>
      <w:suff w:val="nothing"/>
      <w:lvlText w:val="%1　"/>
      <w:lvlJc w:val="left"/>
      <w:pPr>
        <w:ind w:left="0" w:firstLine="400"/>
      </w:pPr>
      <w:rPr>
        <w:rFonts w:hint="eastAsia"/>
      </w:rPr>
    </w:lvl>
  </w:abstractNum>
  <w:abstractNum w:abstractNumId="20">
    <w:nsid w:val="EF2FF617"/>
    <w:multiLevelType w:val="singleLevel"/>
    <w:tmpl w:val="EF2FF617"/>
    <w:lvl w:ilvl="0" w:tentative="0">
      <w:start w:val="1"/>
      <w:numFmt w:val="decimal"/>
      <w:lvlText w:val="(%1)"/>
      <w:lvlJc w:val="left"/>
      <w:pPr>
        <w:ind w:left="425" w:hanging="425"/>
      </w:pPr>
      <w:rPr>
        <w:rFonts w:hint="default"/>
      </w:rPr>
    </w:lvl>
  </w:abstractNum>
  <w:abstractNum w:abstractNumId="21">
    <w:nsid w:val="EFD7FE59"/>
    <w:multiLevelType w:val="singleLevel"/>
    <w:tmpl w:val="EFD7FE59"/>
    <w:lvl w:ilvl="0" w:tentative="0">
      <w:start w:val="1"/>
      <w:numFmt w:val="decimalEnclosedCircleChinese"/>
      <w:suff w:val="nothing"/>
      <w:lvlText w:val="%1　"/>
      <w:lvlJc w:val="left"/>
      <w:pPr>
        <w:ind w:left="0" w:firstLine="400"/>
      </w:pPr>
      <w:rPr>
        <w:rFonts w:hint="eastAsia"/>
      </w:rPr>
    </w:lvl>
  </w:abstractNum>
  <w:abstractNum w:abstractNumId="22">
    <w:nsid w:val="F1FF0D7F"/>
    <w:multiLevelType w:val="singleLevel"/>
    <w:tmpl w:val="F1FF0D7F"/>
    <w:lvl w:ilvl="0" w:tentative="0">
      <w:start w:val="1"/>
      <w:numFmt w:val="decimal"/>
      <w:lvlText w:val="(%1)"/>
      <w:lvlJc w:val="left"/>
      <w:pPr>
        <w:ind w:left="425" w:hanging="425"/>
      </w:pPr>
      <w:rPr>
        <w:rFonts w:hint="default"/>
      </w:rPr>
    </w:lvl>
  </w:abstractNum>
  <w:abstractNum w:abstractNumId="23">
    <w:nsid w:val="F39ECA6D"/>
    <w:multiLevelType w:val="singleLevel"/>
    <w:tmpl w:val="F39ECA6D"/>
    <w:lvl w:ilvl="0" w:tentative="0">
      <w:start w:val="1"/>
      <w:numFmt w:val="decimalEnclosedCircleChinese"/>
      <w:suff w:val="nothing"/>
      <w:lvlText w:val="%1　"/>
      <w:lvlJc w:val="left"/>
      <w:pPr>
        <w:ind w:left="0" w:firstLine="400"/>
      </w:pPr>
      <w:rPr>
        <w:rFonts w:hint="eastAsia"/>
      </w:rPr>
    </w:lvl>
  </w:abstractNum>
  <w:abstractNum w:abstractNumId="24">
    <w:nsid w:val="F7FC8ED0"/>
    <w:multiLevelType w:val="singleLevel"/>
    <w:tmpl w:val="F7FC8ED0"/>
    <w:lvl w:ilvl="0" w:tentative="0">
      <w:start w:val="1"/>
      <w:numFmt w:val="decimal"/>
      <w:lvlText w:val="(%1)"/>
      <w:lvlJc w:val="left"/>
      <w:pPr>
        <w:ind w:left="425" w:hanging="425"/>
      </w:pPr>
      <w:rPr>
        <w:rFonts w:hint="default"/>
      </w:rPr>
    </w:lvl>
  </w:abstractNum>
  <w:abstractNum w:abstractNumId="25">
    <w:nsid w:val="F7FF7481"/>
    <w:multiLevelType w:val="singleLevel"/>
    <w:tmpl w:val="F7FF7481"/>
    <w:lvl w:ilvl="0" w:tentative="0">
      <w:start w:val="1"/>
      <w:numFmt w:val="decimal"/>
      <w:lvlText w:val="(%1)"/>
      <w:lvlJc w:val="left"/>
      <w:pPr>
        <w:ind w:left="425" w:hanging="425"/>
      </w:pPr>
      <w:rPr>
        <w:rFonts w:hint="default"/>
      </w:rPr>
    </w:lvl>
  </w:abstractNum>
  <w:abstractNum w:abstractNumId="26">
    <w:nsid w:val="FD6B3B9C"/>
    <w:multiLevelType w:val="singleLevel"/>
    <w:tmpl w:val="FD6B3B9C"/>
    <w:lvl w:ilvl="0" w:tentative="0">
      <w:start w:val="1"/>
      <w:numFmt w:val="decimalEnclosedCircleChinese"/>
      <w:suff w:val="nothing"/>
      <w:lvlText w:val="%1　"/>
      <w:lvlJc w:val="left"/>
      <w:pPr>
        <w:ind w:left="0" w:firstLine="400"/>
      </w:pPr>
      <w:rPr>
        <w:rFonts w:hint="eastAsia"/>
      </w:rPr>
    </w:lvl>
  </w:abstractNum>
  <w:abstractNum w:abstractNumId="27">
    <w:nsid w:val="FDF066C0"/>
    <w:multiLevelType w:val="singleLevel"/>
    <w:tmpl w:val="FDF066C0"/>
    <w:lvl w:ilvl="0" w:tentative="0">
      <w:start w:val="1"/>
      <w:numFmt w:val="decimal"/>
      <w:lvlText w:val="(%1)"/>
      <w:lvlJc w:val="left"/>
      <w:pPr>
        <w:ind w:left="425" w:hanging="425"/>
      </w:pPr>
      <w:rPr>
        <w:rFonts w:hint="default"/>
      </w:rPr>
    </w:lvl>
  </w:abstractNum>
  <w:abstractNum w:abstractNumId="28">
    <w:nsid w:val="FEB6E27C"/>
    <w:multiLevelType w:val="singleLevel"/>
    <w:tmpl w:val="FEB6E27C"/>
    <w:lvl w:ilvl="0" w:tentative="0">
      <w:start w:val="1"/>
      <w:numFmt w:val="decimal"/>
      <w:lvlText w:val="(%1)"/>
      <w:lvlJc w:val="left"/>
      <w:pPr>
        <w:ind w:left="425" w:hanging="425"/>
      </w:pPr>
      <w:rPr>
        <w:rFonts w:hint="default"/>
      </w:rPr>
    </w:lvl>
  </w:abstractNum>
  <w:abstractNum w:abstractNumId="29">
    <w:nsid w:val="FEE76FCC"/>
    <w:multiLevelType w:val="singleLevel"/>
    <w:tmpl w:val="FEE76FCC"/>
    <w:lvl w:ilvl="0" w:tentative="0">
      <w:start w:val="1"/>
      <w:numFmt w:val="decimal"/>
      <w:lvlText w:val="(%1)"/>
      <w:lvlJc w:val="left"/>
      <w:pPr>
        <w:ind w:left="425" w:hanging="425"/>
      </w:pPr>
      <w:rPr>
        <w:rFonts w:hint="default"/>
      </w:rPr>
    </w:lvl>
  </w:abstractNum>
  <w:abstractNum w:abstractNumId="30">
    <w:nsid w:val="FEEEFF88"/>
    <w:multiLevelType w:val="singleLevel"/>
    <w:tmpl w:val="FEEEFF88"/>
    <w:lvl w:ilvl="0" w:tentative="0">
      <w:start w:val="1"/>
      <w:numFmt w:val="decimal"/>
      <w:lvlText w:val="(%1)"/>
      <w:lvlJc w:val="left"/>
      <w:pPr>
        <w:ind w:left="425" w:hanging="425"/>
      </w:pPr>
      <w:rPr>
        <w:rFonts w:hint="default"/>
      </w:rPr>
    </w:lvl>
  </w:abstractNum>
  <w:abstractNum w:abstractNumId="31">
    <w:nsid w:val="FF3C7B09"/>
    <w:multiLevelType w:val="singleLevel"/>
    <w:tmpl w:val="FF3C7B09"/>
    <w:lvl w:ilvl="0" w:tentative="0">
      <w:start w:val="1"/>
      <w:numFmt w:val="decimalEnclosedCircleChinese"/>
      <w:suff w:val="nothing"/>
      <w:lvlText w:val="%1　"/>
      <w:lvlJc w:val="left"/>
      <w:pPr>
        <w:ind w:left="0" w:firstLine="400"/>
      </w:pPr>
      <w:rPr>
        <w:rFonts w:hint="eastAsia"/>
      </w:rPr>
    </w:lvl>
  </w:abstractNum>
  <w:abstractNum w:abstractNumId="32">
    <w:nsid w:val="FF715643"/>
    <w:multiLevelType w:val="singleLevel"/>
    <w:tmpl w:val="FF715643"/>
    <w:lvl w:ilvl="0" w:tentative="0">
      <w:start w:val="1"/>
      <w:numFmt w:val="decimal"/>
      <w:lvlText w:val="(%1)"/>
      <w:lvlJc w:val="left"/>
      <w:pPr>
        <w:ind w:left="425" w:hanging="425"/>
      </w:pPr>
      <w:rPr>
        <w:rFonts w:hint="default"/>
      </w:rPr>
    </w:lvl>
  </w:abstractNum>
  <w:abstractNum w:abstractNumId="33">
    <w:nsid w:val="FF774353"/>
    <w:multiLevelType w:val="singleLevel"/>
    <w:tmpl w:val="FF774353"/>
    <w:lvl w:ilvl="0" w:tentative="0">
      <w:start w:val="1"/>
      <w:numFmt w:val="decimal"/>
      <w:lvlText w:val="(%1)"/>
      <w:lvlJc w:val="left"/>
      <w:pPr>
        <w:ind w:left="425" w:hanging="425"/>
      </w:pPr>
      <w:rPr>
        <w:rFonts w:hint="default"/>
      </w:rPr>
    </w:lvl>
  </w:abstractNum>
  <w:abstractNum w:abstractNumId="34">
    <w:nsid w:val="FF7F8058"/>
    <w:multiLevelType w:val="singleLevel"/>
    <w:tmpl w:val="FF7F8058"/>
    <w:lvl w:ilvl="0" w:tentative="0">
      <w:start w:val="1"/>
      <w:numFmt w:val="decimal"/>
      <w:lvlText w:val="(%1)"/>
      <w:lvlJc w:val="left"/>
      <w:pPr>
        <w:ind w:left="425" w:hanging="425"/>
      </w:pPr>
      <w:rPr>
        <w:rFonts w:hint="default"/>
      </w:rPr>
    </w:lvl>
  </w:abstractNum>
  <w:abstractNum w:abstractNumId="35">
    <w:nsid w:val="FFBE29A8"/>
    <w:multiLevelType w:val="singleLevel"/>
    <w:tmpl w:val="FFBE29A8"/>
    <w:lvl w:ilvl="0" w:tentative="0">
      <w:start w:val="1"/>
      <w:numFmt w:val="decimal"/>
      <w:lvlText w:val="(%1)"/>
      <w:lvlJc w:val="left"/>
      <w:pPr>
        <w:ind w:left="425" w:hanging="425"/>
      </w:pPr>
      <w:rPr>
        <w:rFonts w:hint="default"/>
      </w:rPr>
    </w:lvl>
  </w:abstractNum>
  <w:abstractNum w:abstractNumId="36">
    <w:nsid w:val="FFCE5083"/>
    <w:multiLevelType w:val="singleLevel"/>
    <w:tmpl w:val="FFCE5083"/>
    <w:lvl w:ilvl="0" w:tentative="0">
      <w:start w:val="1"/>
      <w:numFmt w:val="decimal"/>
      <w:lvlText w:val="(%1)"/>
      <w:lvlJc w:val="left"/>
      <w:pPr>
        <w:ind w:left="425" w:hanging="425"/>
      </w:pPr>
      <w:rPr>
        <w:rFonts w:hint="default"/>
      </w:rPr>
    </w:lvl>
  </w:abstractNum>
  <w:abstractNum w:abstractNumId="37">
    <w:nsid w:val="0AEA76C8"/>
    <w:multiLevelType w:val="multilevel"/>
    <w:tmpl w:val="0AEA76C8"/>
    <w:lvl w:ilvl="0" w:tentative="0">
      <w:start w:val="1"/>
      <w:numFmt w:val="decimal"/>
      <w:pStyle w:val="13"/>
      <w:suff w:val="space"/>
      <w:lvlText w:val="%1."/>
      <w:lvlJc w:val="left"/>
      <w:pPr>
        <w:ind w:left="720" w:firstLine="0"/>
      </w:pPr>
    </w:lvl>
    <w:lvl w:ilvl="1" w:tentative="0">
      <w:start w:val="1"/>
      <w:numFmt w:val="lowerLetter"/>
      <w:lvlText w:val="%2)"/>
      <w:lvlJc w:val="left"/>
      <w:pPr>
        <w:ind w:left="480" w:firstLine="0"/>
      </w:pPr>
      <w:rPr>
        <w:rFonts w:hint="eastAsia"/>
      </w:rPr>
    </w:lvl>
    <w:lvl w:ilvl="2" w:tentative="0">
      <w:start w:val="1"/>
      <w:numFmt w:val="lowerRoman"/>
      <w:lvlText w:val="%3."/>
      <w:lvlJc w:val="right"/>
      <w:pPr>
        <w:ind w:left="480" w:firstLine="0"/>
      </w:pPr>
      <w:rPr>
        <w:rFonts w:hint="eastAsia"/>
      </w:rPr>
    </w:lvl>
    <w:lvl w:ilvl="3" w:tentative="0">
      <w:start w:val="1"/>
      <w:numFmt w:val="decimal"/>
      <w:lvlText w:val="%4."/>
      <w:lvlJc w:val="left"/>
      <w:pPr>
        <w:ind w:left="480" w:firstLine="0"/>
      </w:pPr>
      <w:rPr>
        <w:rFonts w:hint="eastAsia"/>
      </w:rPr>
    </w:lvl>
    <w:lvl w:ilvl="4" w:tentative="0">
      <w:start w:val="1"/>
      <w:numFmt w:val="lowerLetter"/>
      <w:lvlText w:val="%5)"/>
      <w:lvlJc w:val="left"/>
      <w:pPr>
        <w:ind w:left="480" w:firstLine="0"/>
      </w:pPr>
      <w:rPr>
        <w:rFonts w:hint="eastAsia"/>
      </w:rPr>
    </w:lvl>
    <w:lvl w:ilvl="5" w:tentative="0">
      <w:start w:val="1"/>
      <w:numFmt w:val="lowerRoman"/>
      <w:lvlText w:val="%6."/>
      <w:lvlJc w:val="right"/>
      <w:pPr>
        <w:ind w:left="480" w:firstLine="0"/>
      </w:pPr>
      <w:rPr>
        <w:rFonts w:hint="eastAsia"/>
      </w:rPr>
    </w:lvl>
    <w:lvl w:ilvl="6" w:tentative="0">
      <w:start w:val="1"/>
      <w:numFmt w:val="decimal"/>
      <w:lvlText w:val="%7."/>
      <w:lvlJc w:val="left"/>
      <w:pPr>
        <w:ind w:left="480" w:firstLine="0"/>
      </w:pPr>
      <w:rPr>
        <w:rFonts w:hint="eastAsia"/>
      </w:rPr>
    </w:lvl>
    <w:lvl w:ilvl="7" w:tentative="0">
      <w:start w:val="1"/>
      <w:numFmt w:val="lowerLetter"/>
      <w:lvlText w:val="%8)"/>
      <w:lvlJc w:val="left"/>
      <w:pPr>
        <w:ind w:left="480" w:firstLine="0"/>
      </w:pPr>
      <w:rPr>
        <w:rFonts w:hint="eastAsia"/>
      </w:rPr>
    </w:lvl>
    <w:lvl w:ilvl="8" w:tentative="0">
      <w:start w:val="1"/>
      <w:numFmt w:val="lowerRoman"/>
      <w:lvlText w:val="%9."/>
      <w:lvlJc w:val="right"/>
      <w:pPr>
        <w:ind w:left="480" w:firstLine="0"/>
      </w:pPr>
      <w:rPr>
        <w:rFonts w:hint="eastAsia"/>
      </w:rPr>
    </w:lvl>
  </w:abstractNum>
  <w:abstractNum w:abstractNumId="38">
    <w:nsid w:val="33E052EC"/>
    <w:multiLevelType w:val="multilevel"/>
    <w:tmpl w:val="33E052EC"/>
    <w:lvl w:ilvl="0" w:tentative="0">
      <w:start w:val="1"/>
      <w:numFmt w:val="decimal"/>
      <w:pStyle w:val="65"/>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9">
    <w:nsid w:val="70A83D92"/>
    <w:multiLevelType w:val="multilevel"/>
    <w:tmpl w:val="70A83D92"/>
    <w:lvl w:ilvl="0" w:tentative="0">
      <w:start w:val="1"/>
      <w:numFmt w:val="decimal"/>
      <w:pStyle w:val="81"/>
      <w:suff w:val="space"/>
      <w:lvlText w:val="%1 "/>
      <w:lvlJc w:val="left"/>
      <w:pPr>
        <w:tabs>
          <w:tab w:val="left" w:pos="0"/>
        </w:tabs>
        <w:ind w:left="420" w:hanging="420"/>
      </w:pPr>
      <w:rPr>
        <w:rFonts w:hint="default" w:ascii="微软雅黑" w:hAnsi="微软雅黑" w:eastAsia="微软雅黑" w:cs="微软雅黑"/>
        <w:b/>
        <w:bCs/>
        <w:sz w:val="32"/>
        <w:szCs w:val="32"/>
      </w:rPr>
    </w:lvl>
    <w:lvl w:ilvl="1" w:tentative="0">
      <w:start w:val="1"/>
      <w:numFmt w:val="decimal"/>
      <w:pStyle w:val="78"/>
      <w:suff w:val="space"/>
      <w:lvlText w:val="%1.%2 "/>
      <w:lvlJc w:val="left"/>
      <w:pPr>
        <w:tabs>
          <w:tab w:val="left" w:pos="0"/>
        </w:tabs>
        <w:ind w:left="420" w:hanging="420"/>
      </w:pPr>
      <w:rPr>
        <w:rFonts w:hint="default" w:ascii="微软雅黑" w:hAnsi="微软雅黑" w:eastAsia="微软雅黑" w:cs="微软雅黑"/>
        <w:b/>
        <w:bCs/>
        <w:sz w:val="30"/>
        <w:szCs w:val="30"/>
      </w:rPr>
    </w:lvl>
    <w:lvl w:ilvl="2" w:tentative="0">
      <w:start w:val="1"/>
      <w:numFmt w:val="decimal"/>
      <w:pStyle w:val="75"/>
      <w:suff w:val="space"/>
      <w:lvlText w:val="%1.%2.%3 "/>
      <w:lvlJc w:val="left"/>
      <w:pPr>
        <w:tabs>
          <w:tab w:val="left" w:pos="0"/>
        </w:tabs>
        <w:ind w:left="420" w:hanging="420"/>
      </w:pPr>
      <w:rPr>
        <w:rFonts w:hint="default" w:ascii="微软雅黑" w:hAnsi="微软雅黑" w:eastAsia="微软雅黑" w:cs="微软雅黑"/>
        <w:b/>
        <w:bCs/>
        <w:sz w:val="28"/>
        <w:szCs w:val="28"/>
      </w:rPr>
    </w:lvl>
    <w:lvl w:ilvl="3" w:tentative="0">
      <w:start w:val="1"/>
      <w:numFmt w:val="decimal"/>
      <w:isLgl/>
      <w:suff w:val="space"/>
      <w:lvlText w:val="%1.%2.%3.%4"/>
      <w:lvlJc w:val="left"/>
      <w:pPr>
        <w:tabs>
          <w:tab w:val="left" w:pos="420"/>
        </w:tabs>
        <w:ind w:left="864" w:hanging="864"/>
      </w:pPr>
      <w:rPr>
        <w:rFonts w:hint="default" w:ascii="微软雅黑" w:hAnsi="微软雅黑" w:eastAsia="微软雅黑" w:cs="微软雅黑"/>
        <w:b/>
        <w:bCs/>
        <w:sz w:val="24"/>
        <w:szCs w:val="24"/>
      </w:rPr>
    </w:lvl>
    <w:lvl w:ilvl="4" w:tentative="0">
      <w:start w:val="1"/>
      <w:numFmt w:val="decimal"/>
      <w:isLgl/>
      <w:lvlText w:val="%1.%2.%3.%4.%5"/>
      <w:lvlJc w:val="left"/>
      <w:pPr>
        <w:tabs>
          <w:tab w:val="left" w:pos="420"/>
        </w:tabs>
        <w:ind w:left="1008" w:hanging="1008"/>
      </w:pPr>
      <w:rPr>
        <w:rFonts w:hint="default" w:ascii="微软雅黑" w:hAnsi="微软雅黑" w:eastAsia="微软雅黑" w:cs="微软雅黑"/>
        <w:sz w:val="24"/>
        <w:szCs w:val="24"/>
      </w:rPr>
    </w:lvl>
    <w:lvl w:ilvl="5" w:tentative="0">
      <w:start w:val="1"/>
      <w:numFmt w:val="decimal"/>
      <w:suff w:val="space"/>
      <w:lvlText w:val="%1.%2.%3.%4.%5.%6"/>
      <w:lvlJc w:val="left"/>
      <w:pPr>
        <w:tabs>
          <w:tab w:val="left" w:pos="420"/>
        </w:tabs>
        <w:ind w:left="1151" w:hanging="1151"/>
      </w:pPr>
      <w:rPr>
        <w:rFonts w:hint="default" w:ascii="微软雅黑" w:hAnsi="微软雅黑" w:eastAsia="微软雅黑" w:cs="微软雅黑"/>
        <w:sz w:val="24"/>
        <w:szCs w:val="24"/>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40">
    <w:nsid w:val="759BB0E7"/>
    <w:multiLevelType w:val="singleLevel"/>
    <w:tmpl w:val="759BB0E7"/>
    <w:lvl w:ilvl="0" w:tentative="0">
      <w:start w:val="1"/>
      <w:numFmt w:val="decimal"/>
      <w:pStyle w:val="12"/>
      <w:lvlText w:val="%1."/>
      <w:lvlJc w:val="left"/>
      <w:pPr>
        <w:tabs>
          <w:tab w:val="left" w:pos="360"/>
        </w:tabs>
        <w:ind w:left="360" w:hanging="360"/>
      </w:pPr>
      <w:rPr>
        <w:b w:val="0"/>
        <w:bCs/>
      </w:rPr>
    </w:lvl>
  </w:abstractNum>
  <w:abstractNum w:abstractNumId="41">
    <w:nsid w:val="775A66BB"/>
    <w:multiLevelType w:val="singleLevel"/>
    <w:tmpl w:val="775A66BB"/>
    <w:lvl w:ilvl="0" w:tentative="0">
      <w:start w:val="1"/>
      <w:numFmt w:val="decimal"/>
      <w:lvlText w:val="(%1)"/>
      <w:lvlJc w:val="left"/>
      <w:pPr>
        <w:ind w:left="425" w:hanging="425"/>
      </w:pPr>
      <w:rPr>
        <w:rFonts w:hint="default"/>
      </w:rPr>
    </w:lvl>
  </w:abstractNum>
  <w:abstractNum w:abstractNumId="42">
    <w:nsid w:val="78732F2C"/>
    <w:multiLevelType w:val="multilevel"/>
    <w:tmpl w:val="78732F2C"/>
    <w:lvl w:ilvl="0" w:tentative="0">
      <w:start w:val="1"/>
      <w:numFmt w:val="decimal"/>
      <w:pStyle w:val="74"/>
      <w:lvlText w:val="%1."/>
      <w:lvlJc w:val="left"/>
      <w:pPr>
        <w:ind w:left="432" w:hanging="432"/>
      </w:pPr>
      <w:rPr>
        <w:rFonts w:hint="default"/>
      </w:rPr>
    </w:lvl>
    <w:lvl w:ilvl="1" w:tentative="0">
      <w:start w:val="1"/>
      <w:numFmt w:val="decimal"/>
      <w:pStyle w:val="3"/>
      <w:lvlText w:val="%1.%2."/>
      <w:lvlJc w:val="left"/>
      <w:pPr>
        <w:ind w:left="575" w:hanging="575"/>
      </w:pPr>
      <w:rPr>
        <w:rFonts w:hint="default" w:ascii="微软雅黑" w:hAnsi="微软雅黑" w:eastAsia="微软雅黑" w:cs="微软雅黑"/>
        <w:b/>
        <w:bCs/>
        <w:strike w:val="0"/>
        <w:color w:val="auto"/>
        <w:kern w:val="2"/>
        <w:sz w:val="28"/>
        <w:szCs w:val="28"/>
        <w:lang w:val="en-US" w:eastAsia="zh-CN" w:bidi="ar-SA"/>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43">
    <w:nsid w:val="7A5E7A08"/>
    <w:multiLevelType w:val="singleLevel"/>
    <w:tmpl w:val="7A5E7A08"/>
    <w:lvl w:ilvl="0" w:tentative="0">
      <w:start w:val="1"/>
      <w:numFmt w:val="decimalEnclosedCircleChinese"/>
      <w:suff w:val="nothing"/>
      <w:lvlText w:val="%1　"/>
      <w:lvlJc w:val="left"/>
      <w:pPr>
        <w:ind w:left="0" w:firstLine="400"/>
      </w:pPr>
      <w:rPr>
        <w:rFonts w:hint="eastAsia"/>
      </w:rPr>
    </w:lvl>
  </w:abstractNum>
  <w:abstractNum w:abstractNumId="44">
    <w:nsid w:val="7B3DE23E"/>
    <w:multiLevelType w:val="singleLevel"/>
    <w:tmpl w:val="7B3DE23E"/>
    <w:lvl w:ilvl="0" w:tentative="0">
      <w:start w:val="1"/>
      <w:numFmt w:val="decimal"/>
      <w:lvlText w:val="(%1)"/>
      <w:lvlJc w:val="left"/>
      <w:pPr>
        <w:ind w:left="425" w:hanging="425"/>
      </w:pPr>
      <w:rPr>
        <w:rFonts w:hint="default"/>
      </w:rPr>
    </w:lvl>
  </w:abstractNum>
  <w:abstractNum w:abstractNumId="45">
    <w:nsid w:val="7BAEB591"/>
    <w:multiLevelType w:val="singleLevel"/>
    <w:tmpl w:val="7BAEB591"/>
    <w:lvl w:ilvl="0" w:tentative="0">
      <w:start w:val="1"/>
      <w:numFmt w:val="decimalEnclosedCircleChinese"/>
      <w:suff w:val="nothing"/>
      <w:lvlText w:val="%1　"/>
      <w:lvlJc w:val="left"/>
      <w:pPr>
        <w:ind w:left="0" w:firstLine="400"/>
      </w:pPr>
      <w:rPr>
        <w:rFonts w:hint="eastAsia"/>
      </w:rPr>
    </w:lvl>
  </w:abstractNum>
  <w:abstractNum w:abstractNumId="46">
    <w:nsid w:val="7BFA1335"/>
    <w:multiLevelType w:val="singleLevel"/>
    <w:tmpl w:val="7BFA1335"/>
    <w:lvl w:ilvl="0" w:tentative="0">
      <w:start w:val="1"/>
      <w:numFmt w:val="decimal"/>
      <w:lvlText w:val="(%1)"/>
      <w:lvlJc w:val="left"/>
      <w:pPr>
        <w:ind w:left="425" w:hanging="425"/>
      </w:pPr>
      <w:rPr>
        <w:rFonts w:hint="default"/>
      </w:rPr>
    </w:lvl>
  </w:abstractNum>
  <w:abstractNum w:abstractNumId="47">
    <w:nsid w:val="7F4E959F"/>
    <w:multiLevelType w:val="singleLevel"/>
    <w:tmpl w:val="7F4E959F"/>
    <w:lvl w:ilvl="0" w:tentative="0">
      <w:start w:val="1"/>
      <w:numFmt w:val="decimal"/>
      <w:lvlText w:val="(%1)"/>
      <w:lvlJc w:val="left"/>
      <w:pPr>
        <w:ind w:left="425" w:hanging="425"/>
      </w:pPr>
      <w:rPr>
        <w:rFonts w:hint="default"/>
      </w:rPr>
    </w:lvl>
  </w:abstractNum>
  <w:abstractNum w:abstractNumId="48">
    <w:nsid w:val="7FFE747A"/>
    <w:multiLevelType w:val="singleLevel"/>
    <w:tmpl w:val="7FFE747A"/>
    <w:lvl w:ilvl="0" w:tentative="0">
      <w:start w:val="1"/>
      <w:numFmt w:val="decimalEnclosedCircleChinese"/>
      <w:suff w:val="nothing"/>
      <w:lvlText w:val="%1　"/>
      <w:lvlJc w:val="left"/>
      <w:pPr>
        <w:ind w:left="0" w:firstLine="400"/>
      </w:pPr>
      <w:rPr>
        <w:rFonts w:hint="eastAsia"/>
      </w:rPr>
    </w:lvl>
  </w:abstractNum>
  <w:num w:numId="1">
    <w:abstractNumId w:val="42"/>
  </w:num>
  <w:num w:numId="2">
    <w:abstractNumId w:val="40"/>
  </w:num>
  <w:num w:numId="3">
    <w:abstractNumId w:val="37"/>
  </w:num>
  <w:num w:numId="4">
    <w:abstractNumId w:val="38"/>
  </w:num>
  <w:num w:numId="5">
    <w:abstractNumId w:val="39"/>
  </w:num>
  <w:num w:numId="6">
    <w:abstractNumId w:val="14"/>
  </w:num>
  <w:num w:numId="7">
    <w:abstractNumId w:val="8"/>
  </w:num>
  <w:num w:numId="8">
    <w:abstractNumId w:val="33"/>
  </w:num>
  <w:num w:numId="9">
    <w:abstractNumId w:val="9"/>
  </w:num>
  <w:num w:numId="10">
    <w:abstractNumId w:val="21"/>
  </w:num>
  <w:num w:numId="11">
    <w:abstractNumId w:val="36"/>
  </w:num>
  <w:num w:numId="12">
    <w:abstractNumId w:val="35"/>
  </w:num>
  <w:num w:numId="13">
    <w:abstractNumId w:val="48"/>
  </w:num>
  <w:num w:numId="14">
    <w:abstractNumId w:val="47"/>
  </w:num>
  <w:num w:numId="15">
    <w:abstractNumId w:val="24"/>
  </w:num>
  <w:num w:numId="16">
    <w:abstractNumId w:val="0"/>
  </w:num>
  <w:num w:numId="17">
    <w:abstractNumId w:val="5"/>
  </w:num>
  <w:num w:numId="18">
    <w:abstractNumId w:val="7"/>
  </w:num>
  <w:num w:numId="19">
    <w:abstractNumId w:val="12"/>
  </w:num>
  <w:num w:numId="20">
    <w:abstractNumId w:val="32"/>
  </w:num>
  <w:num w:numId="21">
    <w:abstractNumId w:val="18"/>
  </w:num>
  <w:num w:numId="22">
    <w:abstractNumId w:val="19"/>
  </w:num>
  <w:num w:numId="23">
    <w:abstractNumId w:val="44"/>
  </w:num>
  <w:num w:numId="24">
    <w:abstractNumId w:val="2"/>
  </w:num>
  <w:num w:numId="25">
    <w:abstractNumId w:val="3"/>
  </w:num>
  <w:num w:numId="26">
    <w:abstractNumId w:val="29"/>
  </w:num>
  <w:num w:numId="27">
    <w:abstractNumId w:val="15"/>
  </w:num>
  <w:num w:numId="28">
    <w:abstractNumId w:val="17"/>
  </w:num>
  <w:num w:numId="29">
    <w:abstractNumId w:val="16"/>
  </w:num>
  <w:num w:numId="30">
    <w:abstractNumId w:val="13"/>
  </w:num>
  <w:num w:numId="31">
    <w:abstractNumId w:val="23"/>
  </w:num>
  <w:num w:numId="32">
    <w:abstractNumId w:val="20"/>
  </w:num>
  <w:num w:numId="33">
    <w:abstractNumId w:val="10"/>
  </w:num>
  <w:num w:numId="34">
    <w:abstractNumId w:val="31"/>
  </w:num>
  <w:num w:numId="35">
    <w:abstractNumId w:val="34"/>
  </w:num>
  <w:num w:numId="36">
    <w:abstractNumId w:val="30"/>
  </w:num>
  <w:num w:numId="37">
    <w:abstractNumId w:val="4"/>
  </w:num>
  <w:num w:numId="38">
    <w:abstractNumId w:val="1"/>
  </w:num>
  <w:num w:numId="39">
    <w:abstractNumId w:val="46"/>
  </w:num>
  <w:num w:numId="40">
    <w:abstractNumId w:val="45"/>
  </w:num>
  <w:num w:numId="41">
    <w:abstractNumId w:val="27"/>
  </w:num>
  <w:num w:numId="42">
    <w:abstractNumId w:val="41"/>
  </w:num>
  <w:num w:numId="43">
    <w:abstractNumId w:val="43"/>
  </w:num>
  <w:num w:numId="44">
    <w:abstractNumId w:val="25"/>
  </w:num>
  <w:num w:numId="45">
    <w:abstractNumId w:val="28"/>
  </w:num>
  <w:num w:numId="46">
    <w:abstractNumId w:val="11"/>
  </w:num>
  <w:num w:numId="47">
    <w:abstractNumId w:val="6"/>
  </w:num>
  <w:num w:numId="48">
    <w:abstractNumId w:val="22"/>
  </w:num>
  <w:num w:numId="4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bordersDoNotSurroundHeader w:val="0"/>
  <w:bordersDoNotSurroundFooter w:val="0"/>
  <w:trackRevisions w:val="1"/>
  <w:documentProtection w:enforcement="0"/>
  <w:defaultTabStop w:val="0"/>
  <w:hyphenationZone w:val="36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I1OTNlNzAwMmUzNTU0ZTIwMzNjMjVhZDg1YTNmODQifQ=="/>
  </w:docVars>
  <w:rsids>
    <w:rsidRoot w:val="005F3538"/>
    <w:rsid w:val="00006AC6"/>
    <w:rsid w:val="000155C1"/>
    <w:rsid w:val="00017DA4"/>
    <w:rsid w:val="00020CCA"/>
    <w:rsid w:val="00022D5C"/>
    <w:rsid w:val="00043892"/>
    <w:rsid w:val="00074A93"/>
    <w:rsid w:val="00080A4B"/>
    <w:rsid w:val="00091546"/>
    <w:rsid w:val="000D0B59"/>
    <w:rsid w:val="000F2F1B"/>
    <w:rsid w:val="00107BBC"/>
    <w:rsid w:val="00111210"/>
    <w:rsid w:val="00115F19"/>
    <w:rsid w:val="001347A1"/>
    <w:rsid w:val="00134A06"/>
    <w:rsid w:val="00136D24"/>
    <w:rsid w:val="00145DEC"/>
    <w:rsid w:val="00150E3C"/>
    <w:rsid w:val="00162002"/>
    <w:rsid w:val="001710E0"/>
    <w:rsid w:val="00195917"/>
    <w:rsid w:val="001A7C68"/>
    <w:rsid w:val="001B4516"/>
    <w:rsid w:val="001D59AF"/>
    <w:rsid w:val="001E1C63"/>
    <w:rsid w:val="00212D4B"/>
    <w:rsid w:val="00221246"/>
    <w:rsid w:val="00237A0C"/>
    <w:rsid w:val="00246F11"/>
    <w:rsid w:val="00265C20"/>
    <w:rsid w:val="00267749"/>
    <w:rsid w:val="002A145B"/>
    <w:rsid w:val="002A441A"/>
    <w:rsid w:val="002A7126"/>
    <w:rsid w:val="002B7DE3"/>
    <w:rsid w:val="002E319F"/>
    <w:rsid w:val="00305473"/>
    <w:rsid w:val="0031389B"/>
    <w:rsid w:val="003172E3"/>
    <w:rsid w:val="00325CDD"/>
    <w:rsid w:val="00350ED5"/>
    <w:rsid w:val="00371836"/>
    <w:rsid w:val="00387065"/>
    <w:rsid w:val="00387972"/>
    <w:rsid w:val="00394007"/>
    <w:rsid w:val="003C284A"/>
    <w:rsid w:val="003E2A37"/>
    <w:rsid w:val="003F3002"/>
    <w:rsid w:val="00420DF4"/>
    <w:rsid w:val="00423E22"/>
    <w:rsid w:val="00442A3F"/>
    <w:rsid w:val="00451199"/>
    <w:rsid w:val="00490CFD"/>
    <w:rsid w:val="004B4AE4"/>
    <w:rsid w:val="004C1A90"/>
    <w:rsid w:val="004C52FA"/>
    <w:rsid w:val="004D6013"/>
    <w:rsid w:val="004E3D8B"/>
    <w:rsid w:val="004F2452"/>
    <w:rsid w:val="004F6585"/>
    <w:rsid w:val="00500BE6"/>
    <w:rsid w:val="00503D15"/>
    <w:rsid w:val="00506B40"/>
    <w:rsid w:val="00507A0F"/>
    <w:rsid w:val="00511FE1"/>
    <w:rsid w:val="00531E22"/>
    <w:rsid w:val="00580745"/>
    <w:rsid w:val="00592183"/>
    <w:rsid w:val="00594ACA"/>
    <w:rsid w:val="005D1510"/>
    <w:rsid w:val="005F3538"/>
    <w:rsid w:val="005F4858"/>
    <w:rsid w:val="00606B53"/>
    <w:rsid w:val="00642860"/>
    <w:rsid w:val="0064405C"/>
    <w:rsid w:val="006718A5"/>
    <w:rsid w:val="00681CA1"/>
    <w:rsid w:val="0069254F"/>
    <w:rsid w:val="006B7A44"/>
    <w:rsid w:val="006C0A29"/>
    <w:rsid w:val="006C59DA"/>
    <w:rsid w:val="006D58F1"/>
    <w:rsid w:val="006E79EE"/>
    <w:rsid w:val="006F315A"/>
    <w:rsid w:val="0070474C"/>
    <w:rsid w:val="007263AA"/>
    <w:rsid w:val="00755B96"/>
    <w:rsid w:val="007635AE"/>
    <w:rsid w:val="007640AF"/>
    <w:rsid w:val="007A2E44"/>
    <w:rsid w:val="007A4429"/>
    <w:rsid w:val="007A4CC4"/>
    <w:rsid w:val="007C0087"/>
    <w:rsid w:val="007C1899"/>
    <w:rsid w:val="007C4A22"/>
    <w:rsid w:val="007C4BEC"/>
    <w:rsid w:val="007D6A8C"/>
    <w:rsid w:val="008018B5"/>
    <w:rsid w:val="00806ED4"/>
    <w:rsid w:val="00834A91"/>
    <w:rsid w:val="0084696F"/>
    <w:rsid w:val="00847C37"/>
    <w:rsid w:val="00852090"/>
    <w:rsid w:val="00852469"/>
    <w:rsid w:val="00871A8B"/>
    <w:rsid w:val="00875F30"/>
    <w:rsid w:val="008C7BB7"/>
    <w:rsid w:val="00912179"/>
    <w:rsid w:val="009429B7"/>
    <w:rsid w:val="00942A01"/>
    <w:rsid w:val="00966A74"/>
    <w:rsid w:val="00967079"/>
    <w:rsid w:val="00980149"/>
    <w:rsid w:val="00990A5A"/>
    <w:rsid w:val="009942C4"/>
    <w:rsid w:val="009A4DD1"/>
    <w:rsid w:val="009A54D9"/>
    <w:rsid w:val="009A6B1C"/>
    <w:rsid w:val="009B1269"/>
    <w:rsid w:val="009B3E55"/>
    <w:rsid w:val="009B70BA"/>
    <w:rsid w:val="009C3E43"/>
    <w:rsid w:val="009D34F4"/>
    <w:rsid w:val="009D4FEA"/>
    <w:rsid w:val="009F04A5"/>
    <w:rsid w:val="00A12946"/>
    <w:rsid w:val="00A16203"/>
    <w:rsid w:val="00A21BE9"/>
    <w:rsid w:val="00A23D49"/>
    <w:rsid w:val="00A467B0"/>
    <w:rsid w:val="00A51610"/>
    <w:rsid w:val="00A57A03"/>
    <w:rsid w:val="00A6380D"/>
    <w:rsid w:val="00A81BE4"/>
    <w:rsid w:val="00A81C61"/>
    <w:rsid w:val="00A841FA"/>
    <w:rsid w:val="00A95776"/>
    <w:rsid w:val="00AB0B72"/>
    <w:rsid w:val="00AD7853"/>
    <w:rsid w:val="00AF5699"/>
    <w:rsid w:val="00AF5B29"/>
    <w:rsid w:val="00B3207B"/>
    <w:rsid w:val="00B46A5C"/>
    <w:rsid w:val="00B532E8"/>
    <w:rsid w:val="00B70CEA"/>
    <w:rsid w:val="00B7454C"/>
    <w:rsid w:val="00B901DD"/>
    <w:rsid w:val="00BA28E0"/>
    <w:rsid w:val="00BC14D8"/>
    <w:rsid w:val="00BC6101"/>
    <w:rsid w:val="00BD4420"/>
    <w:rsid w:val="00BD5A1F"/>
    <w:rsid w:val="00C26C56"/>
    <w:rsid w:val="00C46C0B"/>
    <w:rsid w:val="00C517E0"/>
    <w:rsid w:val="00C60D34"/>
    <w:rsid w:val="00C611F0"/>
    <w:rsid w:val="00C77AF5"/>
    <w:rsid w:val="00C944F7"/>
    <w:rsid w:val="00C953D7"/>
    <w:rsid w:val="00CA7BCD"/>
    <w:rsid w:val="00CE47A9"/>
    <w:rsid w:val="00CF7399"/>
    <w:rsid w:val="00D114AB"/>
    <w:rsid w:val="00D134C1"/>
    <w:rsid w:val="00D3139C"/>
    <w:rsid w:val="00D35DBA"/>
    <w:rsid w:val="00D36FB7"/>
    <w:rsid w:val="00D806B1"/>
    <w:rsid w:val="00D80A96"/>
    <w:rsid w:val="00D91606"/>
    <w:rsid w:val="00D9557F"/>
    <w:rsid w:val="00DA257B"/>
    <w:rsid w:val="00DB5D2B"/>
    <w:rsid w:val="00DD1D39"/>
    <w:rsid w:val="00DE54F8"/>
    <w:rsid w:val="00DF7E47"/>
    <w:rsid w:val="00E32FC9"/>
    <w:rsid w:val="00E4223C"/>
    <w:rsid w:val="00E906AB"/>
    <w:rsid w:val="00EA2D08"/>
    <w:rsid w:val="00EB429D"/>
    <w:rsid w:val="00EB443B"/>
    <w:rsid w:val="00EC4B2E"/>
    <w:rsid w:val="00ED19BC"/>
    <w:rsid w:val="00EE181F"/>
    <w:rsid w:val="00EF6BAF"/>
    <w:rsid w:val="00F05E4A"/>
    <w:rsid w:val="00F3294A"/>
    <w:rsid w:val="00F42402"/>
    <w:rsid w:val="00F8121D"/>
    <w:rsid w:val="00F9750C"/>
    <w:rsid w:val="00FA7AD3"/>
    <w:rsid w:val="00FC0860"/>
    <w:rsid w:val="00FC1887"/>
    <w:rsid w:val="00FC5115"/>
    <w:rsid w:val="00FD48A8"/>
    <w:rsid w:val="00FF1F3F"/>
    <w:rsid w:val="012660A9"/>
    <w:rsid w:val="012D0002"/>
    <w:rsid w:val="013D2BAC"/>
    <w:rsid w:val="014E4463"/>
    <w:rsid w:val="0163343D"/>
    <w:rsid w:val="016352EC"/>
    <w:rsid w:val="01944CBB"/>
    <w:rsid w:val="01A22C15"/>
    <w:rsid w:val="01AE01D5"/>
    <w:rsid w:val="01AE43CA"/>
    <w:rsid w:val="01B41F67"/>
    <w:rsid w:val="01BE5DA7"/>
    <w:rsid w:val="01C7267B"/>
    <w:rsid w:val="01C77DCE"/>
    <w:rsid w:val="01DB2023"/>
    <w:rsid w:val="01F309CE"/>
    <w:rsid w:val="01F43DA3"/>
    <w:rsid w:val="01FB5015"/>
    <w:rsid w:val="02122419"/>
    <w:rsid w:val="02376741"/>
    <w:rsid w:val="02395C5C"/>
    <w:rsid w:val="02571C51"/>
    <w:rsid w:val="027E1E5D"/>
    <w:rsid w:val="02955B33"/>
    <w:rsid w:val="03016C98"/>
    <w:rsid w:val="03195159"/>
    <w:rsid w:val="031E17A5"/>
    <w:rsid w:val="034871D6"/>
    <w:rsid w:val="03495651"/>
    <w:rsid w:val="037A022C"/>
    <w:rsid w:val="039C7D49"/>
    <w:rsid w:val="03A30F33"/>
    <w:rsid w:val="03CD3E65"/>
    <w:rsid w:val="03DA0245"/>
    <w:rsid w:val="04057559"/>
    <w:rsid w:val="041476CE"/>
    <w:rsid w:val="044309D2"/>
    <w:rsid w:val="047256AF"/>
    <w:rsid w:val="04820994"/>
    <w:rsid w:val="0483569D"/>
    <w:rsid w:val="04C03776"/>
    <w:rsid w:val="04DA6540"/>
    <w:rsid w:val="04F14E7B"/>
    <w:rsid w:val="04FC0BF1"/>
    <w:rsid w:val="050B2A5C"/>
    <w:rsid w:val="0515133D"/>
    <w:rsid w:val="05182F2F"/>
    <w:rsid w:val="05381D3E"/>
    <w:rsid w:val="053D7FC0"/>
    <w:rsid w:val="05856AD5"/>
    <w:rsid w:val="058622C5"/>
    <w:rsid w:val="05960BBB"/>
    <w:rsid w:val="059A0EFF"/>
    <w:rsid w:val="059C6759"/>
    <w:rsid w:val="059D3ECB"/>
    <w:rsid w:val="05BC2647"/>
    <w:rsid w:val="05FB67D4"/>
    <w:rsid w:val="0624310A"/>
    <w:rsid w:val="06290A7A"/>
    <w:rsid w:val="065D3A3F"/>
    <w:rsid w:val="068357E1"/>
    <w:rsid w:val="0687363C"/>
    <w:rsid w:val="069C5598"/>
    <w:rsid w:val="06CF2D55"/>
    <w:rsid w:val="06DF42C5"/>
    <w:rsid w:val="06E52414"/>
    <w:rsid w:val="06F821B9"/>
    <w:rsid w:val="06F85085"/>
    <w:rsid w:val="071D0BC1"/>
    <w:rsid w:val="07243E9E"/>
    <w:rsid w:val="0729552B"/>
    <w:rsid w:val="072A332A"/>
    <w:rsid w:val="076F6DFC"/>
    <w:rsid w:val="078556B7"/>
    <w:rsid w:val="079B7DAE"/>
    <w:rsid w:val="07A53822"/>
    <w:rsid w:val="07A65F1C"/>
    <w:rsid w:val="07DD1CE5"/>
    <w:rsid w:val="07DE427B"/>
    <w:rsid w:val="07E3229D"/>
    <w:rsid w:val="081C0AFD"/>
    <w:rsid w:val="0847029A"/>
    <w:rsid w:val="084A512B"/>
    <w:rsid w:val="084A5DB4"/>
    <w:rsid w:val="085773D2"/>
    <w:rsid w:val="08715859"/>
    <w:rsid w:val="08771DAE"/>
    <w:rsid w:val="08816891"/>
    <w:rsid w:val="08AC5ABE"/>
    <w:rsid w:val="08DD79D1"/>
    <w:rsid w:val="09056E38"/>
    <w:rsid w:val="091D7025"/>
    <w:rsid w:val="0969226A"/>
    <w:rsid w:val="096B5FE2"/>
    <w:rsid w:val="09F75E93"/>
    <w:rsid w:val="0A053F67"/>
    <w:rsid w:val="0A0D45BD"/>
    <w:rsid w:val="0A12103F"/>
    <w:rsid w:val="0A274143"/>
    <w:rsid w:val="0A2E773B"/>
    <w:rsid w:val="0A35351F"/>
    <w:rsid w:val="0A491B21"/>
    <w:rsid w:val="0A6A629A"/>
    <w:rsid w:val="0A802B9B"/>
    <w:rsid w:val="0AA338DC"/>
    <w:rsid w:val="0AAE262A"/>
    <w:rsid w:val="0AD80205"/>
    <w:rsid w:val="0B1A1934"/>
    <w:rsid w:val="0B407E31"/>
    <w:rsid w:val="0B46155C"/>
    <w:rsid w:val="0B543195"/>
    <w:rsid w:val="0B6A55FE"/>
    <w:rsid w:val="0BAF350E"/>
    <w:rsid w:val="0BD45234"/>
    <w:rsid w:val="0BFC62BF"/>
    <w:rsid w:val="0C022104"/>
    <w:rsid w:val="0C0E09CC"/>
    <w:rsid w:val="0C197F77"/>
    <w:rsid w:val="0C210965"/>
    <w:rsid w:val="0C300F4E"/>
    <w:rsid w:val="0C414D43"/>
    <w:rsid w:val="0C445F5E"/>
    <w:rsid w:val="0C5C3B90"/>
    <w:rsid w:val="0C6B15B7"/>
    <w:rsid w:val="0C762CD4"/>
    <w:rsid w:val="0C7B270D"/>
    <w:rsid w:val="0CBB2344"/>
    <w:rsid w:val="0CD75635"/>
    <w:rsid w:val="0CF13B61"/>
    <w:rsid w:val="0CFF6C1D"/>
    <w:rsid w:val="0D192616"/>
    <w:rsid w:val="0D260B79"/>
    <w:rsid w:val="0D2737D0"/>
    <w:rsid w:val="0D5B5013"/>
    <w:rsid w:val="0D686883"/>
    <w:rsid w:val="0D813430"/>
    <w:rsid w:val="0DC219BA"/>
    <w:rsid w:val="0DF92080"/>
    <w:rsid w:val="0E09425F"/>
    <w:rsid w:val="0E13724A"/>
    <w:rsid w:val="0E3B202B"/>
    <w:rsid w:val="0E495BA4"/>
    <w:rsid w:val="0E706F7A"/>
    <w:rsid w:val="0E833DCE"/>
    <w:rsid w:val="0EED45D8"/>
    <w:rsid w:val="0EEE04DB"/>
    <w:rsid w:val="0F016FEF"/>
    <w:rsid w:val="0F191AF8"/>
    <w:rsid w:val="0F1A3BD9"/>
    <w:rsid w:val="0F3B37DC"/>
    <w:rsid w:val="0F5A11B7"/>
    <w:rsid w:val="0F711D2E"/>
    <w:rsid w:val="0F92006D"/>
    <w:rsid w:val="0F9D4A1B"/>
    <w:rsid w:val="0FD234A1"/>
    <w:rsid w:val="0FFF10A2"/>
    <w:rsid w:val="101165A4"/>
    <w:rsid w:val="101420C6"/>
    <w:rsid w:val="10223E2A"/>
    <w:rsid w:val="10272027"/>
    <w:rsid w:val="10741A82"/>
    <w:rsid w:val="107C2E16"/>
    <w:rsid w:val="107D3B5D"/>
    <w:rsid w:val="10925428"/>
    <w:rsid w:val="10BD1BF7"/>
    <w:rsid w:val="10DC1574"/>
    <w:rsid w:val="111D253D"/>
    <w:rsid w:val="1121639C"/>
    <w:rsid w:val="11494E5B"/>
    <w:rsid w:val="115C6507"/>
    <w:rsid w:val="119208DE"/>
    <w:rsid w:val="11AD4D51"/>
    <w:rsid w:val="11FF682D"/>
    <w:rsid w:val="1248037D"/>
    <w:rsid w:val="127221CF"/>
    <w:rsid w:val="12781C14"/>
    <w:rsid w:val="127B4354"/>
    <w:rsid w:val="12B61CCE"/>
    <w:rsid w:val="12BACE0E"/>
    <w:rsid w:val="12E9699E"/>
    <w:rsid w:val="12FFB875"/>
    <w:rsid w:val="1332608E"/>
    <w:rsid w:val="13631197"/>
    <w:rsid w:val="137E4BC6"/>
    <w:rsid w:val="139205A9"/>
    <w:rsid w:val="13991175"/>
    <w:rsid w:val="13B66BCC"/>
    <w:rsid w:val="13B773FB"/>
    <w:rsid w:val="13BB14CF"/>
    <w:rsid w:val="13C73899"/>
    <w:rsid w:val="13DE2D7F"/>
    <w:rsid w:val="143F2545"/>
    <w:rsid w:val="14887A48"/>
    <w:rsid w:val="14A563E7"/>
    <w:rsid w:val="14B040EF"/>
    <w:rsid w:val="14EF730E"/>
    <w:rsid w:val="1540370B"/>
    <w:rsid w:val="154E03DB"/>
    <w:rsid w:val="15725BBC"/>
    <w:rsid w:val="15812573"/>
    <w:rsid w:val="163C5239"/>
    <w:rsid w:val="16443366"/>
    <w:rsid w:val="164A6FD5"/>
    <w:rsid w:val="164E50B7"/>
    <w:rsid w:val="16571DC8"/>
    <w:rsid w:val="165B7B6F"/>
    <w:rsid w:val="16B9505C"/>
    <w:rsid w:val="16BE1B7C"/>
    <w:rsid w:val="16DA2833"/>
    <w:rsid w:val="16DC407B"/>
    <w:rsid w:val="16E94FD5"/>
    <w:rsid w:val="16EB4859"/>
    <w:rsid w:val="16FF269D"/>
    <w:rsid w:val="170A0687"/>
    <w:rsid w:val="17216597"/>
    <w:rsid w:val="17322DA9"/>
    <w:rsid w:val="17332018"/>
    <w:rsid w:val="17336004"/>
    <w:rsid w:val="174B18B2"/>
    <w:rsid w:val="1751587E"/>
    <w:rsid w:val="175E09A7"/>
    <w:rsid w:val="17763917"/>
    <w:rsid w:val="17A37C6A"/>
    <w:rsid w:val="17BBB23A"/>
    <w:rsid w:val="17BD224D"/>
    <w:rsid w:val="17FD6DFD"/>
    <w:rsid w:val="17FF8C9B"/>
    <w:rsid w:val="181C6C93"/>
    <w:rsid w:val="18512847"/>
    <w:rsid w:val="19263CD4"/>
    <w:rsid w:val="192A433E"/>
    <w:rsid w:val="19724A30"/>
    <w:rsid w:val="199630DA"/>
    <w:rsid w:val="19A02DC2"/>
    <w:rsid w:val="19A43115"/>
    <w:rsid w:val="19D7019D"/>
    <w:rsid w:val="19F54B3F"/>
    <w:rsid w:val="19FA25FA"/>
    <w:rsid w:val="19FD58A6"/>
    <w:rsid w:val="1A042F3E"/>
    <w:rsid w:val="1A16366E"/>
    <w:rsid w:val="1A337C35"/>
    <w:rsid w:val="1A3831B1"/>
    <w:rsid w:val="1A3A17E5"/>
    <w:rsid w:val="1A577855"/>
    <w:rsid w:val="1A9F01B5"/>
    <w:rsid w:val="1AA37873"/>
    <w:rsid w:val="1ADA3FB1"/>
    <w:rsid w:val="1AFE5AA2"/>
    <w:rsid w:val="1B126453"/>
    <w:rsid w:val="1B612CCF"/>
    <w:rsid w:val="1B7053D6"/>
    <w:rsid w:val="1B7A4EB2"/>
    <w:rsid w:val="1B7A55C6"/>
    <w:rsid w:val="1B8D2A91"/>
    <w:rsid w:val="1BA42D99"/>
    <w:rsid w:val="1BB16EC3"/>
    <w:rsid w:val="1BB176C3"/>
    <w:rsid w:val="1BBE288E"/>
    <w:rsid w:val="1BDD87D6"/>
    <w:rsid w:val="1BE32D45"/>
    <w:rsid w:val="1BFD7352"/>
    <w:rsid w:val="1C125762"/>
    <w:rsid w:val="1C2A274F"/>
    <w:rsid w:val="1C2F0C2D"/>
    <w:rsid w:val="1C483C0A"/>
    <w:rsid w:val="1C4E6F07"/>
    <w:rsid w:val="1C566F2C"/>
    <w:rsid w:val="1C5A616E"/>
    <w:rsid w:val="1C784595"/>
    <w:rsid w:val="1C7D8165"/>
    <w:rsid w:val="1C9E2C64"/>
    <w:rsid w:val="1CB7CD76"/>
    <w:rsid w:val="1CBB1279"/>
    <w:rsid w:val="1CBB7BB4"/>
    <w:rsid w:val="1CEC4CAD"/>
    <w:rsid w:val="1CF87811"/>
    <w:rsid w:val="1D066D66"/>
    <w:rsid w:val="1D1272B8"/>
    <w:rsid w:val="1D28597A"/>
    <w:rsid w:val="1D440BC9"/>
    <w:rsid w:val="1D5B6CA6"/>
    <w:rsid w:val="1D726931"/>
    <w:rsid w:val="1D7F2DE1"/>
    <w:rsid w:val="1D9F4A74"/>
    <w:rsid w:val="1DAFFB6E"/>
    <w:rsid w:val="1DBE959B"/>
    <w:rsid w:val="1DBF85C4"/>
    <w:rsid w:val="1DCBB0E3"/>
    <w:rsid w:val="1DD52ED6"/>
    <w:rsid w:val="1DE76CE7"/>
    <w:rsid w:val="1DFEB288"/>
    <w:rsid w:val="1E276524"/>
    <w:rsid w:val="1E295D6A"/>
    <w:rsid w:val="1E3578F1"/>
    <w:rsid w:val="1E36509A"/>
    <w:rsid w:val="1E8B214C"/>
    <w:rsid w:val="1E906C70"/>
    <w:rsid w:val="1E9E406C"/>
    <w:rsid w:val="1EA8443E"/>
    <w:rsid w:val="1EADDF7B"/>
    <w:rsid w:val="1EB65E85"/>
    <w:rsid w:val="1EE61F3B"/>
    <w:rsid w:val="1EE98F78"/>
    <w:rsid w:val="1EFD39A7"/>
    <w:rsid w:val="1F0168F7"/>
    <w:rsid w:val="1F270AF3"/>
    <w:rsid w:val="1F287B05"/>
    <w:rsid w:val="1F3F0CBE"/>
    <w:rsid w:val="1F5E1352"/>
    <w:rsid w:val="1F5E35B5"/>
    <w:rsid w:val="1F8F7752"/>
    <w:rsid w:val="1F950F64"/>
    <w:rsid w:val="1FB38FBE"/>
    <w:rsid w:val="1FBF4575"/>
    <w:rsid w:val="1FCD3EF6"/>
    <w:rsid w:val="1FD06747"/>
    <w:rsid w:val="1FE02055"/>
    <w:rsid w:val="1FEA39A7"/>
    <w:rsid w:val="1FEB233C"/>
    <w:rsid w:val="1FF19842"/>
    <w:rsid w:val="1FFE228C"/>
    <w:rsid w:val="1FFF57C4"/>
    <w:rsid w:val="20000401"/>
    <w:rsid w:val="20013257"/>
    <w:rsid w:val="20043279"/>
    <w:rsid w:val="20430035"/>
    <w:rsid w:val="206426B7"/>
    <w:rsid w:val="20732C04"/>
    <w:rsid w:val="20826DF3"/>
    <w:rsid w:val="20962075"/>
    <w:rsid w:val="20A7394C"/>
    <w:rsid w:val="20C372A2"/>
    <w:rsid w:val="20C640DB"/>
    <w:rsid w:val="20DC2DC7"/>
    <w:rsid w:val="210A10EE"/>
    <w:rsid w:val="213211A3"/>
    <w:rsid w:val="21666555"/>
    <w:rsid w:val="21AB374D"/>
    <w:rsid w:val="21BA1B9A"/>
    <w:rsid w:val="21C32847"/>
    <w:rsid w:val="21C6456D"/>
    <w:rsid w:val="21DB6635"/>
    <w:rsid w:val="21E25450"/>
    <w:rsid w:val="21EB5ABA"/>
    <w:rsid w:val="21EC26E3"/>
    <w:rsid w:val="21FB4A4F"/>
    <w:rsid w:val="220279BC"/>
    <w:rsid w:val="22280ABD"/>
    <w:rsid w:val="223303CF"/>
    <w:rsid w:val="22350AE4"/>
    <w:rsid w:val="2250591D"/>
    <w:rsid w:val="22873544"/>
    <w:rsid w:val="22963C78"/>
    <w:rsid w:val="2298179E"/>
    <w:rsid w:val="22FD7BB8"/>
    <w:rsid w:val="23645B24"/>
    <w:rsid w:val="2389558B"/>
    <w:rsid w:val="23922691"/>
    <w:rsid w:val="23A70596"/>
    <w:rsid w:val="23B4796E"/>
    <w:rsid w:val="23DD8F84"/>
    <w:rsid w:val="23F7090F"/>
    <w:rsid w:val="23FE1DE9"/>
    <w:rsid w:val="240B34EC"/>
    <w:rsid w:val="24783A57"/>
    <w:rsid w:val="249101FB"/>
    <w:rsid w:val="24B361E7"/>
    <w:rsid w:val="24C35833"/>
    <w:rsid w:val="24C66A11"/>
    <w:rsid w:val="24CA09A5"/>
    <w:rsid w:val="24E51D82"/>
    <w:rsid w:val="24EF3BEB"/>
    <w:rsid w:val="2513335E"/>
    <w:rsid w:val="252C4517"/>
    <w:rsid w:val="25397B34"/>
    <w:rsid w:val="25564C99"/>
    <w:rsid w:val="255A4707"/>
    <w:rsid w:val="256E7826"/>
    <w:rsid w:val="2578792B"/>
    <w:rsid w:val="257E1710"/>
    <w:rsid w:val="258C184D"/>
    <w:rsid w:val="25C77EAA"/>
    <w:rsid w:val="25CD0E88"/>
    <w:rsid w:val="260B39D7"/>
    <w:rsid w:val="260C5FE2"/>
    <w:rsid w:val="262B7502"/>
    <w:rsid w:val="263C374D"/>
    <w:rsid w:val="265B466D"/>
    <w:rsid w:val="26702E69"/>
    <w:rsid w:val="267A740D"/>
    <w:rsid w:val="267D3B2D"/>
    <w:rsid w:val="268A4FDD"/>
    <w:rsid w:val="268B2C09"/>
    <w:rsid w:val="26911273"/>
    <w:rsid w:val="26955EC9"/>
    <w:rsid w:val="26BE29D8"/>
    <w:rsid w:val="26BE4AC1"/>
    <w:rsid w:val="26E52BC6"/>
    <w:rsid w:val="2716279A"/>
    <w:rsid w:val="275B2AE9"/>
    <w:rsid w:val="276A5D60"/>
    <w:rsid w:val="276E3546"/>
    <w:rsid w:val="27797BA7"/>
    <w:rsid w:val="277A74D0"/>
    <w:rsid w:val="277C5165"/>
    <w:rsid w:val="27814EF7"/>
    <w:rsid w:val="278321D1"/>
    <w:rsid w:val="27AC0730"/>
    <w:rsid w:val="27AF5311"/>
    <w:rsid w:val="27D57897"/>
    <w:rsid w:val="27DD7B8C"/>
    <w:rsid w:val="27E30153"/>
    <w:rsid w:val="27FC2E70"/>
    <w:rsid w:val="2809522F"/>
    <w:rsid w:val="2816024B"/>
    <w:rsid w:val="28430370"/>
    <w:rsid w:val="286E27AC"/>
    <w:rsid w:val="28762F1B"/>
    <w:rsid w:val="289839D7"/>
    <w:rsid w:val="289F1194"/>
    <w:rsid w:val="28A969A6"/>
    <w:rsid w:val="291B6E74"/>
    <w:rsid w:val="292629C6"/>
    <w:rsid w:val="2952352E"/>
    <w:rsid w:val="29811EF5"/>
    <w:rsid w:val="298C24A4"/>
    <w:rsid w:val="29951F35"/>
    <w:rsid w:val="299A2708"/>
    <w:rsid w:val="299F7BDA"/>
    <w:rsid w:val="29AA5A34"/>
    <w:rsid w:val="29C404F4"/>
    <w:rsid w:val="29DA0E44"/>
    <w:rsid w:val="29E25403"/>
    <w:rsid w:val="29E71027"/>
    <w:rsid w:val="29EF1A58"/>
    <w:rsid w:val="29FE3742"/>
    <w:rsid w:val="2A1254B3"/>
    <w:rsid w:val="2A1428DB"/>
    <w:rsid w:val="2A156301"/>
    <w:rsid w:val="2A223203"/>
    <w:rsid w:val="2A5D227C"/>
    <w:rsid w:val="2A6A0A58"/>
    <w:rsid w:val="2A6E3641"/>
    <w:rsid w:val="2A963B43"/>
    <w:rsid w:val="2AB12D27"/>
    <w:rsid w:val="2AB72FCC"/>
    <w:rsid w:val="2B5C0E16"/>
    <w:rsid w:val="2B7E52A9"/>
    <w:rsid w:val="2B8373C5"/>
    <w:rsid w:val="2BB26191"/>
    <w:rsid w:val="2BD855F5"/>
    <w:rsid w:val="2BED394A"/>
    <w:rsid w:val="2BEF6D75"/>
    <w:rsid w:val="2C3B1030"/>
    <w:rsid w:val="2C522C35"/>
    <w:rsid w:val="2C5C193D"/>
    <w:rsid w:val="2C5E7FD9"/>
    <w:rsid w:val="2C5F61CC"/>
    <w:rsid w:val="2C711226"/>
    <w:rsid w:val="2C7522BE"/>
    <w:rsid w:val="2CB41EE2"/>
    <w:rsid w:val="2CC87124"/>
    <w:rsid w:val="2CD45FFD"/>
    <w:rsid w:val="2CE621DF"/>
    <w:rsid w:val="2CFA3645"/>
    <w:rsid w:val="2D067F27"/>
    <w:rsid w:val="2D381E4D"/>
    <w:rsid w:val="2D40315E"/>
    <w:rsid w:val="2D7356BC"/>
    <w:rsid w:val="2DA21723"/>
    <w:rsid w:val="2DCC52C2"/>
    <w:rsid w:val="2DDE29A9"/>
    <w:rsid w:val="2DDF2977"/>
    <w:rsid w:val="2DE33D3F"/>
    <w:rsid w:val="2DFB1BA2"/>
    <w:rsid w:val="2DFC1C7C"/>
    <w:rsid w:val="2DFF68F6"/>
    <w:rsid w:val="2E1A1425"/>
    <w:rsid w:val="2E204E5B"/>
    <w:rsid w:val="2E296C3D"/>
    <w:rsid w:val="2E37DD07"/>
    <w:rsid w:val="2E556001"/>
    <w:rsid w:val="2E7C5500"/>
    <w:rsid w:val="2E7FB638"/>
    <w:rsid w:val="2E862DF3"/>
    <w:rsid w:val="2E9A4AF0"/>
    <w:rsid w:val="2E9E7AFF"/>
    <w:rsid w:val="2EAE694F"/>
    <w:rsid w:val="2EC4391B"/>
    <w:rsid w:val="2EDC7007"/>
    <w:rsid w:val="2EF93E10"/>
    <w:rsid w:val="2F087CAC"/>
    <w:rsid w:val="2F1FD97F"/>
    <w:rsid w:val="2F224E04"/>
    <w:rsid w:val="2F2C2B5F"/>
    <w:rsid w:val="2F370BD3"/>
    <w:rsid w:val="2F5D4ED1"/>
    <w:rsid w:val="2F5D61C2"/>
    <w:rsid w:val="2F5EBBE6"/>
    <w:rsid w:val="2F673715"/>
    <w:rsid w:val="2F6D2C5D"/>
    <w:rsid w:val="2F6F8547"/>
    <w:rsid w:val="2FAFBFA6"/>
    <w:rsid w:val="2FD119B9"/>
    <w:rsid w:val="2FD27A96"/>
    <w:rsid w:val="2FF363C9"/>
    <w:rsid w:val="2FF5237E"/>
    <w:rsid w:val="2FF56941"/>
    <w:rsid w:val="2FFF920F"/>
    <w:rsid w:val="300B0C23"/>
    <w:rsid w:val="301003E3"/>
    <w:rsid w:val="30273DA7"/>
    <w:rsid w:val="303D4102"/>
    <w:rsid w:val="3088217B"/>
    <w:rsid w:val="30C10112"/>
    <w:rsid w:val="30D24667"/>
    <w:rsid w:val="311942F2"/>
    <w:rsid w:val="31231565"/>
    <w:rsid w:val="312DD184"/>
    <w:rsid w:val="3140013D"/>
    <w:rsid w:val="314CE836"/>
    <w:rsid w:val="317047E3"/>
    <w:rsid w:val="31791C8B"/>
    <w:rsid w:val="31A54964"/>
    <w:rsid w:val="31A94500"/>
    <w:rsid w:val="31BC2155"/>
    <w:rsid w:val="31BC6B2B"/>
    <w:rsid w:val="31C56CF0"/>
    <w:rsid w:val="31C61B15"/>
    <w:rsid w:val="31CC609E"/>
    <w:rsid w:val="31CF61DB"/>
    <w:rsid w:val="31D7ADD3"/>
    <w:rsid w:val="31F3A5D8"/>
    <w:rsid w:val="3210599F"/>
    <w:rsid w:val="321923A5"/>
    <w:rsid w:val="321D2FD4"/>
    <w:rsid w:val="32213BFF"/>
    <w:rsid w:val="322366DC"/>
    <w:rsid w:val="324024EB"/>
    <w:rsid w:val="32613AC9"/>
    <w:rsid w:val="32D61552"/>
    <w:rsid w:val="32F36ECE"/>
    <w:rsid w:val="331B067D"/>
    <w:rsid w:val="335D15A0"/>
    <w:rsid w:val="336D5C82"/>
    <w:rsid w:val="33BE4DDD"/>
    <w:rsid w:val="33D35470"/>
    <w:rsid w:val="33FC2116"/>
    <w:rsid w:val="340332D7"/>
    <w:rsid w:val="342171AB"/>
    <w:rsid w:val="344A7DBC"/>
    <w:rsid w:val="3451209A"/>
    <w:rsid w:val="34746069"/>
    <w:rsid w:val="34823AA1"/>
    <w:rsid w:val="34827283"/>
    <w:rsid w:val="34990C32"/>
    <w:rsid w:val="34C85386"/>
    <w:rsid w:val="34D04DC8"/>
    <w:rsid w:val="34ED4CFB"/>
    <w:rsid w:val="34FD2D55"/>
    <w:rsid w:val="35146677"/>
    <w:rsid w:val="35181B19"/>
    <w:rsid w:val="351D6171"/>
    <w:rsid w:val="351F4520"/>
    <w:rsid w:val="356C0378"/>
    <w:rsid w:val="35755EF4"/>
    <w:rsid w:val="359C6E4E"/>
    <w:rsid w:val="35A155EE"/>
    <w:rsid w:val="35AFC1AC"/>
    <w:rsid w:val="35C43ED6"/>
    <w:rsid w:val="35E7EC3F"/>
    <w:rsid w:val="35E86348"/>
    <w:rsid w:val="3625128D"/>
    <w:rsid w:val="36273E48"/>
    <w:rsid w:val="36423CBF"/>
    <w:rsid w:val="36607366"/>
    <w:rsid w:val="366D48FE"/>
    <w:rsid w:val="368441F3"/>
    <w:rsid w:val="36C546D4"/>
    <w:rsid w:val="36CB1FD2"/>
    <w:rsid w:val="370E441D"/>
    <w:rsid w:val="370E7B58"/>
    <w:rsid w:val="374140AA"/>
    <w:rsid w:val="37434E2B"/>
    <w:rsid w:val="37463B92"/>
    <w:rsid w:val="374D6681"/>
    <w:rsid w:val="376E4617"/>
    <w:rsid w:val="377B9793"/>
    <w:rsid w:val="37883D5C"/>
    <w:rsid w:val="37A734B4"/>
    <w:rsid w:val="37B7B85E"/>
    <w:rsid w:val="37C20347"/>
    <w:rsid w:val="37C43A63"/>
    <w:rsid w:val="37C742E7"/>
    <w:rsid w:val="37F13C46"/>
    <w:rsid w:val="37FEB624"/>
    <w:rsid w:val="37FF7037"/>
    <w:rsid w:val="3801102D"/>
    <w:rsid w:val="380A6843"/>
    <w:rsid w:val="3845337D"/>
    <w:rsid w:val="38797C33"/>
    <w:rsid w:val="38B451F1"/>
    <w:rsid w:val="38F10AE6"/>
    <w:rsid w:val="38F4B2C3"/>
    <w:rsid w:val="38FD090D"/>
    <w:rsid w:val="392D00E0"/>
    <w:rsid w:val="393C3C4D"/>
    <w:rsid w:val="396B1CE0"/>
    <w:rsid w:val="3975695E"/>
    <w:rsid w:val="397A6286"/>
    <w:rsid w:val="398E7D92"/>
    <w:rsid w:val="39BA182C"/>
    <w:rsid w:val="39DC4FD9"/>
    <w:rsid w:val="39E02773"/>
    <w:rsid w:val="39E51DA6"/>
    <w:rsid w:val="39E8299B"/>
    <w:rsid w:val="39EDCF8C"/>
    <w:rsid w:val="39FBD1AB"/>
    <w:rsid w:val="3A032E42"/>
    <w:rsid w:val="3A260377"/>
    <w:rsid w:val="3A606D28"/>
    <w:rsid w:val="3A767BD0"/>
    <w:rsid w:val="3A925339"/>
    <w:rsid w:val="3A9B056E"/>
    <w:rsid w:val="3AB83457"/>
    <w:rsid w:val="3AC6749A"/>
    <w:rsid w:val="3ADAA791"/>
    <w:rsid w:val="3AE042F8"/>
    <w:rsid w:val="3AEFEC4A"/>
    <w:rsid w:val="3AF07258"/>
    <w:rsid w:val="3B315E73"/>
    <w:rsid w:val="3B38407D"/>
    <w:rsid w:val="3B481026"/>
    <w:rsid w:val="3B4915C6"/>
    <w:rsid w:val="3B641820"/>
    <w:rsid w:val="3B9B0A8A"/>
    <w:rsid w:val="3BC326ED"/>
    <w:rsid w:val="3BDBFBEB"/>
    <w:rsid w:val="3BDFAAD3"/>
    <w:rsid w:val="3BE61CD2"/>
    <w:rsid w:val="3BE65633"/>
    <w:rsid w:val="3BE720E7"/>
    <w:rsid w:val="3BEBAC3E"/>
    <w:rsid w:val="3BF7CA4B"/>
    <w:rsid w:val="3BFB1A99"/>
    <w:rsid w:val="3BFD45BF"/>
    <w:rsid w:val="3C3508DC"/>
    <w:rsid w:val="3C4711F0"/>
    <w:rsid w:val="3C524D31"/>
    <w:rsid w:val="3C7D8B7E"/>
    <w:rsid w:val="3C7F1C0B"/>
    <w:rsid w:val="3C9B2F59"/>
    <w:rsid w:val="3CB20AA9"/>
    <w:rsid w:val="3CD75CB4"/>
    <w:rsid w:val="3CDE7447"/>
    <w:rsid w:val="3CE46DDE"/>
    <w:rsid w:val="3CED6033"/>
    <w:rsid w:val="3CFC6834"/>
    <w:rsid w:val="3D4520CB"/>
    <w:rsid w:val="3D5C792A"/>
    <w:rsid w:val="3D961DFA"/>
    <w:rsid w:val="3D96545A"/>
    <w:rsid w:val="3DD111ED"/>
    <w:rsid w:val="3DE78D4A"/>
    <w:rsid w:val="3DE963F4"/>
    <w:rsid w:val="3DFD43D4"/>
    <w:rsid w:val="3DFD5858"/>
    <w:rsid w:val="3DFE73BF"/>
    <w:rsid w:val="3DFF08DE"/>
    <w:rsid w:val="3DFF341C"/>
    <w:rsid w:val="3DFF4CFF"/>
    <w:rsid w:val="3E172352"/>
    <w:rsid w:val="3E266B57"/>
    <w:rsid w:val="3E3175BD"/>
    <w:rsid w:val="3E3D4F6F"/>
    <w:rsid w:val="3E6443E2"/>
    <w:rsid w:val="3E7D05E7"/>
    <w:rsid w:val="3E8C5CF1"/>
    <w:rsid w:val="3E95279E"/>
    <w:rsid w:val="3EAF3F79"/>
    <w:rsid w:val="3EB230C4"/>
    <w:rsid w:val="3EBBC05D"/>
    <w:rsid w:val="3EC57FD3"/>
    <w:rsid w:val="3EC73E2F"/>
    <w:rsid w:val="3EDC1F2B"/>
    <w:rsid w:val="3EDF708D"/>
    <w:rsid w:val="3EDF943C"/>
    <w:rsid w:val="3EE7D6D8"/>
    <w:rsid w:val="3EF7D386"/>
    <w:rsid w:val="3EFDE22A"/>
    <w:rsid w:val="3EFE2F48"/>
    <w:rsid w:val="3F00274D"/>
    <w:rsid w:val="3F003771"/>
    <w:rsid w:val="3F3E0249"/>
    <w:rsid w:val="3F4F760C"/>
    <w:rsid w:val="3F54602C"/>
    <w:rsid w:val="3F564931"/>
    <w:rsid w:val="3F6B9D2A"/>
    <w:rsid w:val="3F7FDDC3"/>
    <w:rsid w:val="3F9FA718"/>
    <w:rsid w:val="3FA94F37"/>
    <w:rsid w:val="3FB2630E"/>
    <w:rsid w:val="3FB957B5"/>
    <w:rsid w:val="3FBF2BCB"/>
    <w:rsid w:val="3FD63A41"/>
    <w:rsid w:val="3FD70C18"/>
    <w:rsid w:val="3FF5EB70"/>
    <w:rsid w:val="3FFD814A"/>
    <w:rsid w:val="3FFFB3B0"/>
    <w:rsid w:val="3FFFFA94"/>
    <w:rsid w:val="405C2BAB"/>
    <w:rsid w:val="405F7E3F"/>
    <w:rsid w:val="406F1E68"/>
    <w:rsid w:val="40867477"/>
    <w:rsid w:val="40897D1A"/>
    <w:rsid w:val="40A40AF6"/>
    <w:rsid w:val="40AA5038"/>
    <w:rsid w:val="40BB5DC8"/>
    <w:rsid w:val="40C262C0"/>
    <w:rsid w:val="40ED4F53"/>
    <w:rsid w:val="40FC0DCE"/>
    <w:rsid w:val="414778CE"/>
    <w:rsid w:val="415778B3"/>
    <w:rsid w:val="41920300"/>
    <w:rsid w:val="419B06C2"/>
    <w:rsid w:val="419D658F"/>
    <w:rsid w:val="41CB464F"/>
    <w:rsid w:val="41DA3784"/>
    <w:rsid w:val="41E16141"/>
    <w:rsid w:val="41F369ED"/>
    <w:rsid w:val="425D4F55"/>
    <w:rsid w:val="426D735B"/>
    <w:rsid w:val="42A6433E"/>
    <w:rsid w:val="42B04CE7"/>
    <w:rsid w:val="42C85330"/>
    <w:rsid w:val="42DD385C"/>
    <w:rsid w:val="42FB5242"/>
    <w:rsid w:val="42FB5A0D"/>
    <w:rsid w:val="43002596"/>
    <w:rsid w:val="431B61D5"/>
    <w:rsid w:val="432159AF"/>
    <w:rsid w:val="432A5FF2"/>
    <w:rsid w:val="434F74B5"/>
    <w:rsid w:val="436C562F"/>
    <w:rsid w:val="43771C60"/>
    <w:rsid w:val="43B0767F"/>
    <w:rsid w:val="43BD5D51"/>
    <w:rsid w:val="43CC09CB"/>
    <w:rsid w:val="44223166"/>
    <w:rsid w:val="444430DC"/>
    <w:rsid w:val="444D0996"/>
    <w:rsid w:val="445157F9"/>
    <w:rsid w:val="44984918"/>
    <w:rsid w:val="44BB0EBC"/>
    <w:rsid w:val="44C67C1C"/>
    <w:rsid w:val="44D4560D"/>
    <w:rsid w:val="44EB3558"/>
    <w:rsid w:val="44F14468"/>
    <w:rsid w:val="44F24AAA"/>
    <w:rsid w:val="45305A61"/>
    <w:rsid w:val="453B7BD0"/>
    <w:rsid w:val="45560523"/>
    <w:rsid w:val="456D071D"/>
    <w:rsid w:val="459A3ADA"/>
    <w:rsid w:val="459D03F3"/>
    <w:rsid w:val="45AE0B42"/>
    <w:rsid w:val="45C43B04"/>
    <w:rsid w:val="46091CB1"/>
    <w:rsid w:val="460F3276"/>
    <w:rsid w:val="46152395"/>
    <w:rsid w:val="461F14FD"/>
    <w:rsid w:val="463B03F6"/>
    <w:rsid w:val="464B6E61"/>
    <w:rsid w:val="467660C8"/>
    <w:rsid w:val="467B3859"/>
    <w:rsid w:val="469320F9"/>
    <w:rsid w:val="46955B8F"/>
    <w:rsid w:val="46B1432D"/>
    <w:rsid w:val="46B7075D"/>
    <w:rsid w:val="46D1738B"/>
    <w:rsid w:val="46F15A8F"/>
    <w:rsid w:val="46F548B3"/>
    <w:rsid w:val="46FA68F2"/>
    <w:rsid w:val="473F7CE7"/>
    <w:rsid w:val="4758131A"/>
    <w:rsid w:val="47C02616"/>
    <w:rsid w:val="47E441CE"/>
    <w:rsid w:val="4825794A"/>
    <w:rsid w:val="48390BC8"/>
    <w:rsid w:val="48852191"/>
    <w:rsid w:val="48903FA4"/>
    <w:rsid w:val="48AC1250"/>
    <w:rsid w:val="48CC1100"/>
    <w:rsid w:val="48F70E49"/>
    <w:rsid w:val="491E3AFC"/>
    <w:rsid w:val="492938A3"/>
    <w:rsid w:val="493C2EEF"/>
    <w:rsid w:val="493F2A4C"/>
    <w:rsid w:val="49C738EC"/>
    <w:rsid w:val="49CC64AE"/>
    <w:rsid w:val="49F271BB"/>
    <w:rsid w:val="49F33445"/>
    <w:rsid w:val="4A006FD4"/>
    <w:rsid w:val="4A0B507A"/>
    <w:rsid w:val="4A193BB5"/>
    <w:rsid w:val="4A531399"/>
    <w:rsid w:val="4A60050C"/>
    <w:rsid w:val="4A606F0E"/>
    <w:rsid w:val="4A62250E"/>
    <w:rsid w:val="4A70719A"/>
    <w:rsid w:val="4A713C1A"/>
    <w:rsid w:val="4A8876D7"/>
    <w:rsid w:val="4A894391"/>
    <w:rsid w:val="4AFA4706"/>
    <w:rsid w:val="4B56298F"/>
    <w:rsid w:val="4B7969E3"/>
    <w:rsid w:val="4B847FAA"/>
    <w:rsid w:val="4B8A0110"/>
    <w:rsid w:val="4B916F58"/>
    <w:rsid w:val="4BAB508F"/>
    <w:rsid w:val="4BAF4B43"/>
    <w:rsid w:val="4BB06368"/>
    <w:rsid w:val="4BD27220"/>
    <w:rsid w:val="4BDE28C7"/>
    <w:rsid w:val="4BFD5EBB"/>
    <w:rsid w:val="4BFE16A7"/>
    <w:rsid w:val="4BFF1435"/>
    <w:rsid w:val="4BFF6F9B"/>
    <w:rsid w:val="4C452020"/>
    <w:rsid w:val="4C896C3A"/>
    <w:rsid w:val="4CA20A5D"/>
    <w:rsid w:val="4CC67B76"/>
    <w:rsid w:val="4CEF5AE3"/>
    <w:rsid w:val="4D190898"/>
    <w:rsid w:val="4D1A097F"/>
    <w:rsid w:val="4D23764B"/>
    <w:rsid w:val="4D2B35AC"/>
    <w:rsid w:val="4D3660FB"/>
    <w:rsid w:val="4D7B2662"/>
    <w:rsid w:val="4D7C1931"/>
    <w:rsid w:val="4D7D49A1"/>
    <w:rsid w:val="4DA53C4D"/>
    <w:rsid w:val="4DB820C0"/>
    <w:rsid w:val="4DBD9719"/>
    <w:rsid w:val="4DC17A51"/>
    <w:rsid w:val="4DCF488C"/>
    <w:rsid w:val="4DE22629"/>
    <w:rsid w:val="4DE64B05"/>
    <w:rsid w:val="4DED6568"/>
    <w:rsid w:val="4E122737"/>
    <w:rsid w:val="4E1F8CBB"/>
    <w:rsid w:val="4E67055D"/>
    <w:rsid w:val="4E6E5789"/>
    <w:rsid w:val="4E72727B"/>
    <w:rsid w:val="4E7667F7"/>
    <w:rsid w:val="4E957DFF"/>
    <w:rsid w:val="4E971256"/>
    <w:rsid w:val="4E984797"/>
    <w:rsid w:val="4E9C6296"/>
    <w:rsid w:val="4EA264CB"/>
    <w:rsid w:val="4EAE74F0"/>
    <w:rsid w:val="4EAF1044"/>
    <w:rsid w:val="4EBF6674"/>
    <w:rsid w:val="4ECF5C98"/>
    <w:rsid w:val="4EDDFE7F"/>
    <w:rsid w:val="4EFF2BF9"/>
    <w:rsid w:val="4EFFC4C8"/>
    <w:rsid w:val="4F063914"/>
    <w:rsid w:val="4F104B4C"/>
    <w:rsid w:val="4F7EA961"/>
    <w:rsid w:val="4F9C00B1"/>
    <w:rsid w:val="4FAC7B53"/>
    <w:rsid w:val="4FBB2334"/>
    <w:rsid w:val="4FBF2E37"/>
    <w:rsid w:val="4FBF7ABB"/>
    <w:rsid w:val="4FC27C0D"/>
    <w:rsid w:val="4FC9A512"/>
    <w:rsid w:val="4FDB2E5D"/>
    <w:rsid w:val="4FDEE80A"/>
    <w:rsid w:val="4FE1EA02"/>
    <w:rsid w:val="4FF37FC7"/>
    <w:rsid w:val="4FF69CE4"/>
    <w:rsid w:val="4FF82FCD"/>
    <w:rsid w:val="4FFB37C4"/>
    <w:rsid w:val="4FFB7646"/>
    <w:rsid w:val="4FFF7EF6"/>
    <w:rsid w:val="4FFFAC90"/>
    <w:rsid w:val="50095FD2"/>
    <w:rsid w:val="505A7E8D"/>
    <w:rsid w:val="508170EA"/>
    <w:rsid w:val="50B226AC"/>
    <w:rsid w:val="50CF2041"/>
    <w:rsid w:val="50CF3D2E"/>
    <w:rsid w:val="50E20766"/>
    <w:rsid w:val="50E61077"/>
    <w:rsid w:val="510C379A"/>
    <w:rsid w:val="51171F77"/>
    <w:rsid w:val="512A1D7D"/>
    <w:rsid w:val="514D34B2"/>
    <w:rsid w:val="514F4228"/>
    <w:rsid w:val="51B00C69"/>
    <w:rsid w:val="51BEC81D"/>
    <w:rsid w:val="51DBD5C4"/>
    <w:rsid w:val="51DF4444"/>
    <w:rsid w:val="51F222ED"/>
    <w:rsid w:val="52065067"/>
    <w:rsid w:val="522BF72B"/>
    <w:rsid w:val="523C5AF4"/>
    <w:rsid w:val="524514D2"/>
    <w:rsid w:val="525763F1"/>
    <w:rsid w:val="52616FCC"/>
    <w:rsid w:val="52955B34"/>
    <w:rsid w:val="52A00E5A"/>
    <w:rsid w:val="52AA7D8E"/>
    <w:rsid w:val="52B910F3"/>
    <w:rsid w:val="52BC1043"/>
    <w:rsid w:val="52D734DB"/>
    <w:rsid w:val="52EF0127"/>
    <w:rsid w:val="52F90540"/>
    <w:rsid w:val="531775DF"/>
    <w:rsid w:val="53193986"/>
    <w:rsid w:val="53230361"/>
    <w:rsid w:val="5330784A"/>
    <w:rsid w:val="53470C23"/>
    <w:rsid w:val="53712C42"/>
    <w:rsid w:val="537C49A8"/>
    <w:rsid w:val="537FEAB6"/>
    <w:rsid w:val="53946628"/>
    <w:rsid w:val="53A70F92"/>
    <w:rsid w:val="53B25ABE"/>
    <w:rsid w:val="53B62514"/>
    <w:rsid w:val="53B6FEC1"/>
    <w:rsid w:val="53C63A1D"/>
    <w:rsid w:val="53D6675A"/>
    <w:rsid w:val="53F752CB"/>
    <w:rsid w:val="54565FF9"/>
    <w:rsid w:val="54647A8B"/>
    <w:rsid w:val="54B00A36"/>
    <w:rsid w:val="54DAD04C"/>
    <w:rsid w:val="54E02D83"/>
    <w:rsid w:val="54F63FF3"/>
    <w:rsid w:val="54FD567D"/>
    <w:rsid w:val="54FD6B63"/>
    <w:rsid w:val="55167AED"/>
    <w:rsid w:val="551C5DF5"/>
    <w:rsid w:val="556A30EE"/>
    <w:rsid w:val="556E620B"/>
    <w:rsid w:val="558860E5"/>
    <w:rsid w:val="55A35789"/>
    <w:rsid w:val="55BBD439"/>
    <w:rsid w:val="55E77D6B"/>
    <w:rsid w:val="55FF3867"/>
    <w:rsid w:val="56082D76"/>
    <w:rsid w:val="563358DB"/>
    <w:rsid w:val="56450725"/>
    <w:rsid w:val="565678FF"/>
    <w:rsid w:val="56676A3B"/>
    <w:rsid w:val="567B4733"/>
    <w:rsid w:val="56864599"/>
    <w:rsid w:val="56C5242B"/>
    <w:rsid w:val="56F8B93F"/>
    <w:rsid w:val="5716281D"/>
    <w:rsid w:val="571641D2"/>
    <w:rsid w:val="574A6804"/>
    <w:rsid w:val="576FCE77"/>
    <w:rsid w:val="57757225"/>
    <w:rsid w:val="577C34A0"/>
    <w:rsid w:val="577E43E4"/>
    <w:rsid w:val="579D66D1"/>
    <w:rsid w:val="57B032B0"/>
    <w:rsid w:val="57B52C12"/>
    <w:rsid w:val="57D245FB"/>
    <w:rsid w:val="57DE010A"/>
    <w:rsid w:val="57E27380"/>
    <w:rsid w:val="57EC1C37"/>
    <w:rsid w:val="57EE400A"/>
    <w:rsid w:val="57FA6DC3"/>
    <w:rsid w:val="57FB4BB7"/>
    <w:rsid w:val="580425DB"/>
    <w:rsid w:val="58070396"/>
    <w:rsid w:val="580B7A1E"/>
    <w:rsid w:val="5848387A"/>
    <w:rsid w:val="589B2469"/>
    <w:rsid w:val="58A57FB8"/>
    <w:rsid w:val="58C143F1"/>
    <w:rsid w:val="58C20339"/>
    <w:rsid w:val="58EF2ED6"/>
    <w:rsid w:val="58F76A49"/>
    <w:rsid w:val="58F86589"/>
    <w:rsid w:val="58FE7C82"/>
    <w:rsid w:val="590B7B6A"/>
    <w:rsid w:val="591A40BF"/>
    <w:rsid w:val="596A6FAF"/>
    <w:rsid w:val="59750844"/>
    <w:rsid w:val="59763685"/>
    <w:rsid w:val="59765EEA"/>
    <w:rsid w:val="59C81C62"/>
    <w:rsid w:val="59E31C10"/>
    <w:rsid w:val="59F623D4"/>
    <w:rsid w:val="5A4667F7"/>
    <w:rsid w:val="5A5F9182"/>
    <w:rsid w:val="5A6DF9DA"/>
    <w:rsid w:val="5A6FB2C3"/>
    <w:rsid w:val="5A770F02"/>
    <w:rsid w:val="5AAB1367"/>
    <w:rsid w:val="5AD03454"/>
    <w:rsid w:val="5AEE71B9"/>
    <w:rsid w:val="5AFF0911"/>
    <w:rsid w:val="5AFF9745"/>
    <w:rsid w:val="5B0942E0"/>
    <w:rsid w:val="5B2E4B9D"/>
    <w:rsid w:val="5B2F8F64"/>
    <w:rsid w:val="5B37E4B9"/>
    <w:rsid w:val="5B4824CF"/>
    <w:rsid w:val="5B543C54"/>
    <w:rsid w:val="5B67927D"/>
    <w:rsid w:val="5B6E484F"/>
    <w:rsid w:val="5B8D6CBF"/>
    <w:rsid w:val="5BA902C7"/>
    <w:rsid w:val="5BAF222B"/>
    <w:rsid w:val="5BB7356A"/>
    <w:rsid w:val="5BBBB2A3"/>
    <w:rsid w:val="5BBE949F"/>
    <w:rsid w:val="5BC2081E"/>
    <w:rsid w:val="5BCD34E2"/>
    <w:rsid w:val="5BD45F32"/>
    <w:rsid w:val="5BF06CB5"/>
    <w:rsid w:val="5C1105B5"/>
    <w:rsid w:val="5C1A488D"/>
    <w:rsid w:val="5C386B9B"/>
    <w:rsid w:val="5C395256"/>
    <w:rsid w:val="5C3E5B64"/>
    <w:rsid w:val="5C9B06EE"/>
    <w:rsid w:val="5CBA3E29"/>
    <w:rsid w:val="5CBA59CF"/>
    <w:rsid w:val="5CBF33B4"/>
    <w:rsid w:val="5CD54487"/>
    <w:rsid w:val="5D0152E3"/>
    <w:rsid w:val="5D4E2F5A"/>
    <w:rsid w:val="5D687BBC"/>
    <w:rsid w:val="5D6E63F5"/>
    <w:rsid w:val="5D7874FB"/>
    <w:rsid w:val="5DAA192F"/>
    <w:rsid w:val="5DAE520E"/>
    <w:rsid w:val="5DB02545"/>
    <w:rsid w:val="5DB26B6E"/>
    <w:rsid w:val="5DBEA44F"/>
    <w:rsid w:val="5DCB3BBB"/>
    <w:rsid w:val="5DE7EB04"/>
    <w:rsid w:val="5DEEB54D"/>
    <w:rsid w:val="5DF43709"/>
    <w:rsid w:val="5DF7F0AD"/>
    <w:rsid w:val="5DFF0BD9"/>
    <w:rsid w:val="5DFF6009"/>
    <w:rsid w:val="5E223A1E"/>
    <w:rsid w:val="5E2C15B1"/>
    <w:rsid w:val="5E6E4F0C"/>
    <w:rsid w:val="5E781CBB"/>
    <w:rsid w:val="5E8426B4"/>
    <w:rsid w:val="5E912F6A"/>
    <w:rsid w:val="5EB7F07C"/>
    <w:rsid w:val="5EBF131E"/>
    <w:rsid w:val="5EC079F6"/>
    <w:rsid w:val="5EDD5A8E"/>
    <w:rsid w:val="5EE23E73"/>
    <w:rsid w:val="5EE61B26"/>
    <w:rsid w:val="5EFC1233"/>
    <w:rsid w:val="5EFCA94E"/>
    <w:rsid w:val="5EFE108C"/>
    <w:rsid w:val="5EFF736A"/>
    <w:rsid w:val="5F096E33"/>
    <w:rsid w:val="5F178159"/>
    <w:rsid w:val="5F1A3522"/>
    <w:rsid w:val="5F3D500E"/>
    <w:rsid w:val="5F472B53"/>
    <w:rsid w:val="5F6B9046"/>
    <w:rsid w:val="5F6F3C46"/>
    <w:rsid w:val="5F863F1D"/>
    <w:rsid w:val="5F9C9415"/>
    <w:rsid w:val="5FBBA95C"/>
    <w:rsid w:val="5FBD0738"/>
    <w:rsid w:val="5FC955D9"/>
    <w:rsid w:val="5FCB0157"/>
    <w:rsid w:val="5FCFC3B6"/>
    <w:rsid w:val="5FDD4935"/>
    <w:rsid w:val="5FE77507"/>
    <w:rsid w:val="5FE972F4"/>
    <w:rsid w:val="5FEAC0DE"/>
    <w:rsid w:val="5FEBDACF"/>
    <w:rsid w:val="5FF3FB25"/>
    <w:rsid w:val="5FF75BBD"/>
    <w:rsid w:val="5FF7A058"/>
    <w:rsid w:val="5FF7D69B"/>
    <w:rsid w:val="5FFB2FC1"/>
    <w:rsid w:val="5FFB602C"/>
    <w:rsid w:val="5FFC17E3"/>
    <w:rsid w:val="5FFC8133"/>
    <w:rsid w:val="5FFD8FDE"/>
    <w:rsid w:val="5FFE0E1C"/>
    <w:rsid w:val="5FFF0172"/>
    <w:rsid w:val="5FFF2A70"/>
    <w:rsid w:val="5FFF325B"/>
    <w:rsid w:val="5FFFD7AB"/>
    <w:rsid w:val="600476D8"/>
    <w:rsid w:val="600F2399"/>
    <w:rsid w:val="60162061"/>
    <w:rsid w:val="6020492C"/>
    <w:rsid w:val="60246E5A"/>
    <w:rsid w:val="603270AA"/>
    <w:rsid w:val="60793D1E"/>
    <w:rsid w:val="60893BA5"/>
    <w:rsid w:val="60C646FE"/>
    <w:rsid w:val="61137819"/>
    <w:rsid w:val="61245254"/>
    <w:rsid w:val="61676606"/>
    <w:rsid w:val="616F5743"/>
    <w:rsid w:val="6192688F"/>
    <w:rsid w:val="619C02CB"/>
    <w:rsid w:val="61CA42B7"/>
    <w:rsid w:val="61D65C48"/>
    <w:rsid w:val="61E87C1E"/>
    <w:rsid w:val="61F20E76"/>
    <w:rsid w:val="61FB87B7"/>
    <w:rsid w:val="622F635F"/>
    <w:rsid w:val="626C3AD2"/>
    <w:rsid w:val="628715DE"/>
    <w:rsid w:val="629E17B2"/>
    <w:rsid w:val="62E81E92"/>
    <w:rsid w:val="62E9EA41"/>
    <w:rsid w:val="62F000E8"/>
    <w:rsid w:val="62F06055"/>
    <w:rsid w:val="631101D6"/>
    <w:rsid w:val="631657EC"/>
    <w:rsid w:val="63302908"/>
    <w:rsid w:val="637EB7DE"/>
    <w:rsid w:val="638C6472"/>
    <w:rsid w:val="63A26D99"/>
    <w:rsid w:val="63DD7ED6"/>
    <w:rsid w:val="63F6F1A0"/>
    <w:rsid w:val="64251596"/>
    <w:rsid w:val="64363A81"/>
    <w:rsid w:val="644616C2"/>
    <w:rsid w:val="64625757"/>
    <w:rsid w:val="64764FD0"/>
    <w:rsid w:val="64A60EEB"/>
    <w:rsid w:val="64A664F5"/>
    <w:rsid w:val="64D7762D"/>
    <w:rsid w:val="64F34CD9"/>
    <w:rsid w:val="64FD2264"/>
    <w:rsid w:val="65077C7A"/>
    <w:rsid w:val="65185E0F"/>
    <w:rsid w:val="651C6972"/>
    <w:rsid w:val="65224777"/>
    <w:rsid w:val="654448A0"/>
    <w:rsid w:val="65484739"/>
    <w:rsid w:val="65622F6B"/>
    <w:rsid w:val="656851F1"/>
    <w:rsid w:val="658E5B0E"/>
    <w:rsid w:val="65AF564B"/>
    <w:rsid w:val="65BF7561"/>
    <w:rsid w:val="65D9DB5B"/>
    <w:rsid w:val="65DA5089"/>
    <w:rsid w:val="65E30867"/>
    <w:rsid w:val="65E37D74"/>
    <w:rsid w:val="65F52EEA"/>
    <w:rsid w:val="66044022"/>
    <w:rsid w:val="661844CB"/>
    <w:rsid w:val="662451B9"/>
    <w:rsid w:val="664C3DDE"/>
    <w:rsid w:val="66881F75"/>
    <w:rsid w:val="669E4F30"/>
    <w:rsid w:val="66C6572C"/>
    <w:rsid w:val="66D363C7"/>
    <w:rsid w:val="66DC04E9"/>
    <w:rsid w:val="66DF04D1"/>
    <w:rsid w:val="66E322C8"/>
    <w:rsid w:val="67085C74"/>
    <w:rsid w:val="67432E0C"/>
    <w:rsid w:val="674D0C79"/>
    <w:rsid w:val="6767074D"/>
    <w:rsid w:val="679F04A6"/>
    <w:rsid w:val="67BD2470"/>
    <w:rsid w:val="67D74F1A"/>
    <w:rsid w:val="67D94149"/>
    <w:rsid w:val="67E75111"/>
    <w:rsid w:val="67E934CF"/>
    <w:rsid w:val="67F863F9"/>
    <w:rsid w:val="67FBEDFF"/>
    <w:rsid w:val="67FF81D9"/>
    <w:rsid w:val="68016A6B"/>
    <w:rsid w:val="6811367A"/>
    <w:rsid w:val="683038EC"/>
    <w:rsid w:val="684472DE"/>
    <w:rsid w:val="687A4A88"/>
    <w:rsid w:val="688B0859"/>
    <w:rsid w:val="68AC4784"/>
    <w:rsid w:val="68AF8147"/>
    <w:rsid w:val="68BC334C"/>
    <w:rsid w:val="68FF16BD"/>
    <w:rsid w:val="69087E4B"/>
    <w:rsid w:val="698A2A90"/>
    <w:rsid w:val="69A00505"/>
    <w:rsid w:val="69A644F7"/>
    <w:rsid w:val="69AE28AC"/>
    <w:rsid w:val="69F01DE9"/>
    <w:rsid w:val="69F713ED"/>
    <w:rsid w:val="6A122665"/>
    <w:rsid w:val="6A306E8D"/>
    <w:rsid w:val="6A334ED5"/>
    <w:rsid w:val="6A576060"/>
    <w:rsid w:val="6A793679"/>
    <w:rsid w:val="6A9347BC"/>
    <w:rsid w:val="6A9C3573"/>
    <w:rsid w:val="6AB7938A"/>
    <w:rsid w:val="6AD35E5A"/>
    <w:rsid w:val="6AD54C5F"/>
    <w:rsid w:val="6AF34462"/>
    <w:rsid w:val="6B1B42E7"/>
    <w:rsid w:val="6B1E9518"/>
    <w:rsid w:val="6B25024B"/>
    <w:rsid w:val="6B427AC6"/>
    <w:rsid w:val="6B447426"/>
    <w:rsid w:val="6B4539C8"/>
    <w:rsid w:val="6B7F1ACB"/>
    <w:rsid w:val="6B7F3F01"/>
    <w:rsid w:val="6B8444E3"/>
    <w:rsid w:val="6BA74FA7"/>
    <w:rsid w:val="6BAC7DB8"/>
    <w:rsid w:val="6BB57799"/>
    <w:rsid w:val="6BC063D4"/>
    <w:rsid w:val="6BCE3942"/>
    <w:rsid w:val="6BCE97DA"/>
    <w:rsid w:val="6BD7D5FF"/>
    <w:rsid w:val="6BE15CB0"/>
    <w:rsid w:val="6BE4D4B7"/>
    <w:rsid w:val="6BE99AC1"/>
    <w:rsid w:val="6BFE409F"/>
    <w:rsid w:val="6BFF34DC"/>
    <w:rsid w:val="6BFF39E6"/>
    <w:rsid w:val="6C040D91"/>
    <w:rsid w:val="6C1B66FE"/>
    <w:rsid w:val="6C2B5074"/>
    <w:rsid w:val="6C4A4406"/>
    <w:rsid w:val="6C4E2924"/>
    <w:rsid w:val="6C5749F2"/>
    <w:rsid w:val="6C976D25"/>
    <w:rsid w:val="6CA267FF"/>
    <w:rsid w:val="6CD701AD"/>
    <w:rsid w:val="6CE93724"/>
    <w:rsid w:val="6D0F4B22"/>
    <w:rsid w:val="6D124964"/>
    <w:rsid w:val="6D1568F1"/>
    <w:rsid w:val="6D1C6FEA"/>
    <w:rsid w:val="6D2F3163"/>
    <w:rsid w:val="6D302451"/>
    <w:rsid w:val="6D3D25D6"/>
    <w:rsid w:val="6D605FE2"/>
    <w:rsid w:val="6D7907DB"/>
    <w:rsid w:val="6D8D2BF1"/>
    <w:rsid w:val="6DBF3489"/>
    <w:rsid w:val="6DD11366"/>
    <w:rsid w:val="6DDF0996"/>
    <w:rsid w:val="6DF5BAAB"/>
    <w:rsid w:val="6DFA1942"/>
    <w:rsid w:val="6DFD2937"/>
    <w:rsid w:val="6DFDB49F"/>
    <w:rsid w:val="6DFF5236"/>
    <w:rsid w:val="6DFFEC01"/>
    <w:rsid w:val="6E175337"/>
    <w:rsid w:val="6E290650"/>
    <w:rsid w:val="6E296892"/>
    <w:rsid w:val="6E54453D"/>
    <w:rsid w:val="6E56494C"/>
    <w:rsid w:val="6E747247"/>
    <w:rsid w:val="6E7D1EAD"/>
    <w:rsid w:val="6EB4028B"/>
    <w:rsid w:val="6EB505AF"/>
    <w:rsid w:val="6EB78631"/>
    <w:rsid w:val="6EDF53F1"/>
    <w:rsid w:val="6EEC49D8"/>
    <w:rsid w:val="6EEF0B32"/>
    <w:rsid w:val="6EF60114"/>
    <w:rsid w:val="6EFB10F8"/>
    <w:rsid w:val="6EFEB924"/>
    <w:rsid w:val="6EFF99EE"/>
    <w:rsid w:val="6F3E0E69"/>
    <w:rsid w:val="6F666BEF"/>
    <w:rsid w:val="6F6F7062"/>
    <w:rsid w:val="6F7030AD"/>
    <w:rsid w:val="6F73E50F"/>
    <w:rsid w:val="6F7D0A6B"/>
    <w:rsid w:val="6F7FFF4A"/>
    <w:rsid w:val="6F961B9B"/>
    <w:rsid w:val="6FA16ADC"/>
    <w:rsid w:val="6FAB6811"/>
    <w:rsid w:val="6FAFBFFB"/>
    <w:rsid w:val="6FB16FC8"/>
    <w:rsid w:val="6FBC6BFB"/>
    <w:rsid w:val="6FBCF14A"/>
    <w:rsid w:val="6FBF1418"/>
    <w:rsid w:val="6FC3E1B9"/>
    <w:rsid w:val="6FC73735"/>
    <w:rsid w:val="6FCA4DF1"/>
    <w:rsid w:val="6FD41697"/>
    <w:rsid w:val="6FD75997"/>
    <w:rsid w:val="6FDDFD55"/>
    <w:rsid w:val="6FE7B23A"/>
    <w:rsid w:val="6FF7179D"/>
    <w:rsid w:val="6FFB6A95"/>
    <w:rsid w:val="6FFBB719"/>
    <w:rsid w:val="6FFD1F4D"/>
    <w:rsid w:val="6FFD907D"/>
    <w:rsid w:val="6FFDC225"/>
    <w:rsid w:val="6FFE31A1"/>
    <w:rsid w:val="6FFEFD89"/>
    <w:rsid w:val="6FFF8332"/>
    <w:rsid w:val="6FFFDD66"/>
    <w:rsid w:val="702E3C1A"/>
    <w:rsid w:val="7051635D"/>
    <w:rsid w:val="70667543"/>
    <w:rsid w:val="706C1141"/>
    <w:rsid w:val="707ACEE2"/>
    <w:rsid w:val="70910FA0"/>
    <w:rsid w:val="70E5058B"/>
    <w:rsid w:val="70E626FC"/>
    <w:rsid w:val="71290FCC"/>
    <w:rsid w:val="71667B14"/>
    <w:rsid w:val="716B2601"/>
    <w:rsid w:val="718304F0"/>
    <w:rsid w:val="71DD35C7"/>
    <w:rsid w:val="71E11FAB"/>
    <w:rsid w:val="71F35792"/>
    <w:rsid w:val="71F3BBC3"/>
    <w:rsid w:val="71FB0555"/>
    <w:rsid w:val="720B4C23"/>
    <w:rsid w:val="72425E07"/>
    <w:rsid w:val="725430D1"/>
    <w:rsid w:val="727BC918"/>
    <w:rsid w:val="727F33AE"/>
    <w:rsid w:val="72B46733"/>
    <w:rsid w:val="72C3286B"/>
    <w:rsid w:val="72FB6C32"/>
    <w:rsid w:val="730249A6"/>
    <w:rsid w:val="731A1328"/>
    <w:rsid w:val="732F676D"/>
    <w:rsid w:val="73390023"/>
    <w:rsid w:val="733D1A97"/>
    <w:rsid w:val="73571507"/>
    <w:rsid w:val="73573306"/>
    <w:rsid w:val="736271AA"/>
    <w:rsid w:val="73731622"/>
    <w:rsid w:val="737D0F4D"/>
    <w:rsid w:val="737F8F3A"/>
    <w:rsid w:val="738B2608"/>
    <w:rsid w:val="73AB5ECD"/>
    <w:rsid w:val="73AF5B7E"/>
    <w:rsid w:val="73BAD5FE"/>
    <w:rsid w:val="73CEF0D1"/>
    <w:rsid w:val="73DA5A6B"/>
    <w:rsid w:val="73F7C6DF"/>
    <w:rsid w:val="73F81BDD"/>
    <w:rsid w:val="73FB655B"/>
    <w:rsid w:val="73FBE158"/>
    <w:rsid w:val="740E3270"/>
    <w:rsid w:val="74120ABF"/>
    <w:rsid w:val="741E078C"/>
    <w:rsid w:val="742D0BE7"/>
    <w:rsid w:val="742D4BC8"/>
    <w:rsid w:val="74365B03"/>
    <w:rsid w:val="743708A4"/>
    <w:rsid w:val="747B3C25"/>
    <w:rsid w:val="74835F67"/>
    <w:rsid w:val="749F79E5"/>
    <w:rsid w:val="74A04C0F"/>
    <w:rsid w:val="74A07090"/>
    <w:rsid w:val="74A65F83"/>
    <w:rsid w:val="74B35591"/>
    <w:rsid w:val="74B71BA4"/>
    <w:rsid w:val="74CFE18A"/>
    <w:rsid w:val="74D4179D"/>
    <w:rsid w:val="74D7DCCC"/>
    <w:rsid w:val="74DD0043"/>
    <w:rsid w:val="74FB1268"/>
    <w:rsid w:val="74FD58D6"/>
    <w:rsid w:val="751F967B"/>
    <w:rsid w:val="754461E9"/>
    <w:rsid w:val="755D4CEE"/>
    <w:rsid w:val="75744A66"/>
    <w:rsid w:val="758B2412"/>
    <w:rsid w:val="759255DC"/>
    <w:rsid w:val="759454B1"/>
    <w:rsid w:val="75A849C2"/>
    <w:rsid w:val="75AA4574"/>
    <w:rsid w:val="75BB0EB9"/>
    <w:rsid w:val="75C31B6E"/>
    <w:rsid w:val="75DC2A74"/>
    <w:rsid w:val="75FD26B9"/>
    <w:rsid w:val="762D2D7D"/>
    <w:rsid w:val="763784B3"/>
    <w:rsid w:val="76381AA8"/>
    <w:rsid w:val="763B583E"/>
    <w:rsid w:val="767E1BCE"/>
    <w:rsid w:val="768D3BBF"/>
    <w:rsid w:val="76EB4A26"/>
    <w:rsid w:val="76EE89CA"/>
    <w:rsid w:val="76FF5A66"/>
    <w:rsid w:val="773241E6"/>
    <w:rsid w:val="77377275"/>
    <w:rsid w:val="773C3835"/>
    <w:rsid w:val="774DF727"/>
    <w:rsid w:val="77570290"/>
    <w:rsid w:val="775A751B"/>
    <w:rsid w:val="775BCDE5"/>
    <w:rsid w:val="775C6B73"/>
    <w:rsid w:val="7767772A"/>
    <w:rsid w:val="77715EEE"/>
    <w:rsid w:val="777AC51E"/>
    <w:rsid w:val="777F2F83"/>
    <w:rsid w:val="777F4501"/>
    <w:rsid w:val="77921B37"/>
    <w:rsid w:val="779866A6"/>
    <w:rsid w:val="77A25A2E"/>
    <w:rsid w:val="77AB2BEE"/>
    <w:rsid w:val="77B92F30"/>
    <w:rsid w:val="77B93C2B"/>
    <w:rsid w:val="77BFE4D5"/>
    <w:rsid w:val="77CE4490"/>
    <w:rsid w:val="77CF578D"/>
    <w:rsid w:val="77DF033C"/>
    <w:rsid w:val="77E3CD25"/>
    <w:rsid w:val="77FB0480"/>
    <w:rsid w:val="77FC1E8E"/>
    <w:rsid w:val="77FECE08"/>
    <w:rsid w:val="77FF6978"/>
    <w:rsid w:val="77FF9D80"/>
    <w:rsid w:val="78005205"/>
    <w:rsid w:val="78097A40"/>
    <w:rsid w:val="781F2A2B"/>
    <w:rsid w:val="781F4CEB"/>
    <w:rsid w:val="78214911"/>
    <w:rsid w:val="78450947"/>
    <w:rsid w:val="78555A54"/>
    <w:rsid w:val="785E5B68"/>
    <w:rsid w:val="786F1BD8"/>
    <w:rsid w:val="78737AE2"/>
    <w:rsid w:val="78975E1E"/>
    <w:rsid w:val="78C23D15"/>
    <w:rsid w:val="78EFF015"/>
    <w:rsid w:val="78FE588C"/>
    <w:rsid w:val="79134E49"/>
    <w:rsid w:val="791F31F5"/>
    <w:rsid w:val="79227CA0"/>
    <w:rsid w:val="792523E2"/>
    <w:rsid w:val="79261FDD"/>
    <w:rsid w:val="792A075E"/>
    <w:rsid w:val="79443C33"/>
    <w:rsid w:val="79590F1D"/>
    <w:rsid w:val="79692385"/>
    <w:rsid w:val="79752BB3"/>
    <w:rsid w:val="797B41A3"/>
    <w:rsid w:val="79AC6EC1"/>
    <w:rsid w:val="79AF92A3"/>
    <w:rsid w:val="79B7D8FE"/>
    <w:rsid w:val="79CA0200"/>
    <w:rsid w:val="79D165E9"/>
    <w:rsid w:val="79EA0DD4"/>
    <w:rsid w:val="79EF2389"/>
    <w:rsid w:val="79F425F6"/>
    <w:rsid w:val="79F9B5D3"/>
    <w:rsid w:val="79FDCBC5"/>
    <w:rsid w:val="79FF1100"/>
    <w:rsid w:val="7A0477AF"/>
    <w:rsid w:val="7A11A91F"/>
    <w:rsid w:val="7A1C1405"/>
    <w:rsid w:val="7A1E1516"/>
    <w:rsid w:val="7A4E7E41"/>
    <w:rsid w:val="7A520BF2"/>
    <w:rsid w:val="7A5E264A"/>
    <w:rsid w:val="7A612CD5"/>
    <w:rsid w:val="7A695FC6"/>
    <w:rsid w:val="7A6D1AE1"/>
    <w:rsid w:val="7A7FFECD"/>
    <w:rsid w:val="7A93537D"/>
    <w:rsid w:val="7A9D148A"/>
    <w:rsid w:val="7AB110B7"/>
    <w:rsid w:val="7ABDDC92"/>
    <w:rsid w:val="7AD26A30"/>
    <w:rsid w:val="7AD5E9BB"/>
    <w:rsid w:val="7ADE0E8D"/>
    <w:rsid w:val="7ADFFE25"/>
    <w:rsid w:val="7AEF53BB"/>
    <w:rsid w:val="7AEFAC0F"/>
    <w:rsid w:val="7AF9CE13"/>
    <w:rsid w:val="7AFB3742"/>
    <w:rsid w:val="7B047EF2"/>
    <w:rsid w:val="7B3B1B11"/>
    <w:rsid w:val="7B3D1A27"/>
    <w:rsid w:val="7B516286"/>
    <w:rsid w:val="7B575C2C"/>
    <w:rsid w:val="7B6C0247"/>
    <w:rsid w:val="7B711D02"/>
    <w:rsid w:val="7B863F43"/>
    <w:rsid w:val="7B903D88"/>
    <w:rsid w:val="7BABDA04"/>
    <w:rsid w:val="7BB3231A"/>
    <w:rsid w:val="7BB76011"/>
    <w:rsid w:val="7BCB24F5"/>
    <w:rsid w:val="7BDF6C6B"/>
    <w:rsid w:val="7BDFEFD4"/>
    <w:rsid w:val="7BF3EC5F"/>
    <w:rsid w:val="7BFB96C4"/>
    <w:rsid w:val="7BFD566D"/>
    <w:rsid w:val="7BFDA4F7"/>
    <w:rsid w:val="7BFEE859"/>
    <w:rsid w:val="7BFF4E18"/>
    <w:rsid w:val="7BFF5064"/>
    <w:rsid w:val="7BFFAD67"/>
    <w:rsid w:val="7C1A327A"/>
    <w:rsid w:val="7C393522"/>
    <w:rsid w:val="7C4BEDE0"/>
    <w:rsid w:val="7C9B69DA"/>
    <w:rsid w:val="7CAB64D7"/>
    <w:rsid w:val="7CBC10A2"/>
    <w:rsid w:val="7CC7607D"/>
    <w:rsid w:val="7CD20560"/>
    <w:rsid w:val="7CDFA5F8"/>
    <w:rsid w:val="7CE53436"/>
    <w:rsid w:val="7CFA4459"/>
    <w:rsid w:val="7CFBB2DA"/>
    <w:rsid w:val="7CFF5160"/>
    <w:rsid w:val="7CFF6ACA"/>
    <w:rsid w:val="7D1212FC"/>
    <w:rsid w:val="7D28206F"/>
    <w:rsid w:val="7D2E69FE"/>
    <w:rsid w:val="7D37F126"/>
    <w:rsid w:val="7D397385"/>
    <w:rsid w:val="7D3F7416"/>
    <w:rsid w:val="7D660761"/>
    <w:rsid w:val="7D70A563"/>
    <w:rsid w:val="7D7765FA"/>
    <w:rsid w:val="7D7F7E34"/>
    <w:rsid w:val="7D817AB6"/>
    <w:rsid w:val="7D8BAB67"/>
    <w:rsid w:val="7D9F061E"/>
    <w:rsid w:val="7DAE0FEB"/>
    <w:rsid w:val="7DB006F7"/>
    <w:rsid w:val="7DBC4185"/>
    <w:rsid w:val="7DC92E80"/>
    <w:rsid w:val="7DCC321F"/>
    <w:rsid w:val="7DCF3D0D"/>
    <w:rsid w:val="7DD40658"/>
    <w:rsid w:val="7DDF6F5D"/>
    <w:rsid w:val="7DE044EE"/>
    <w:rsid w:val="7DEBB135"/>
    <w:rsid w:val="7DED5D86"/>
    <w:rsid w:val="7DEF83CD"/>
    <w:rsid w:val="7DEFA8D8"/>
    <w:rsid w:val="7DFCA959"/>
    <w:rsid w:val="7DFE324B"/>
    <w:rsid w:val="7DFFAAEA"/>
    <w:rsid w:val="7DFFFC04"/>
    <w:rsid w:val="7E315F17"/>
    <w:rsid w:val="7E394201"/>
    <w:rsid w:val="7E3B3311"/>
    <w:rsid w:val="7E3E6ACB"/>
    <w:rsid w:val="7E455712"/>
    <w:rsid w:val="7E52528B"/>
    <w:rsid w:val="7E6C33FE"/>
    <w:rsid w:val="7E6F7CF6"/>
    <w:rsid w:val="7E701773"/>
    <w:rsid w:val="7E741B85"/>
    <w:rsid w:val="7E7E008F"/>
    <w:rsid w:val="7E7E0E12"/>
    <w:rsid w:val="7E8F0729"/>
    <w:rsid w:val="7E9D120D"/>
    <w:rsid w:val="7E9FB2AB"/>
    <w:rsid w:val="7EAEBEB8"/>
    <w:rsid w:val="7EB33410"/>
    <w:rsid w:val="7EB72C1D"/>
    <w:rsid w:val="7ECE7709"/>
    <w:rsid w:val="7ECEAD09"/>
    <w:rsid w:val="7ED792E6"/>
    <w:rsid w:val="7EDAAD31"/>
    <w:rsid w:val="7EDD1E59"/>
    <w:rsid w:val="7EEF9216"/>
    <w:rsid w:val="7EF68A4B"/>
    <w:rsid w:val="7EF7911E"/>
    <w:rsid w:val="7EFA17F6"/>
    <w:rsid w:val="7EFB885F"/>
    <w:rsid w:val="7EFF4DC6"/>
    <w:rsid w:val="7EFF85B5"/>
    <w:rsid w:val="7EFFFDEF"/>
    <w:rsid w:val="7F0A5E64"/>
    <w:rsid w:val="7F2605A2"/>
    <w:rsid w:val="7F2E4800"/>
    <w:rsid w:val="7F3F1887"/>
    <w:rsid w:val="7F43C999"/>
    <w:rsid w:val="7F4C048F"/>
    <w:rsid w:val="7F4D1CFD"/>
    <w:rsid w:val="7F4F64F9"/>
    <w:rsid w:val="7F5204B6"/>
    <w:rsid w:val="7F5AF6F7"/>
    <w:rsid w:val="7F5D4220"/>
    <w:rsid w:val="7F5FF7BE"/>
    <w:rsid w:val="7F6174C9"/>
    <w:rsid w:val="7F63F7E3"/>
    <w:rsid w:val="7F7018C2"/>
    <w:rsid w:val="7F761195"/>
    <w:rsid w:val="7F766022"/>
    <w:rsid w:val="7F783D38"/>
    <w:rsid w:val="7F7906B5"/>
    <w:rsid w:val="7F7D1EED"/>
    <w:rsid w:val="7F7F4215"/>
    <w:rsid w:val="7F7F5F1C"/>
    <w:rsid w:val="7F7FD621"/>
    <w:rsid w:val="7F894D8D"/>
    <w:rsid w:val="7F8F2015"/>
    <w:rsid w:val="7F8FF8A2"/>
    <w:rsid w:val="7F9E1D6F"/>
    <w:rsid w:val="7F9F77D8"/>
    <w:rsid w:val="7FADD291"/>
    <w:rsid w:val="7FAE427A"/>
    <w:rsid w:val="7FAF00C0"/>
    <w:rsid w:val="7FAFE5D2"/>
    <w:rsid w:val="7FB3003C"/>
    <w:rsid w:val="7FB57ECD"/>
    <w:rsid w:val="7FB7186C"/>
    <w:rsid w:val="7FBB598A"/>
    <w:rsid w:val="7FBD51F0"/>
    <w:rsid w:val="7FBF0A4C"/>
    <w:rsid w:val="7FBF0B7C"/>
    <w:rsid w:val="7FC7504E"/>
    <w:rsid w:val="7FCF29A4"/>
    <w:rsid w:val="7FDB599C"/>
    <w:rsid w:val="7FDBE81F"/>
    <w:rsid w:val="7FDDD0A2"/>
    <w:rsid w:val="7FDE37EF"/>
    <w:rsid w:val="7FDF2A9B"/>
    <w:rsid w:val="7FDF8351"/>
    <w:rsid w:val="7FDF9D8B"/>
    <w:rsid w:val="7FE03D41"/>
    <w:rsid w:val="7FEB091F"/>
    <w:rsid w:val="7FEB1DCF"/>
    <w:rsid w:val="7FED4901"/>
    <w:rsid w:val="7FEEAB16"/>
    <w:rsid w:val="7FEF74BA"/>
    <w:rsid w:val="7FF14873"/>
    <w:rsid w:val="7FF264C3"/>
    <w:rsid w:val="7FF31505"/>
    <w:rsid w:val="7FF5C563"/>
    <w:rsid w:val="7FF645DF"/>
    <w:rsid w:val="7FF65994"/>
    <w:rsid w:val="7FF812FB"/>
    <w:rsid w:val="7FFA2660"/>
    <w:rsid w:val="7FFB90B0"/>
    <w:rsid w:val="7FFBDCD6"/>
    <w:rsid w:val="7FFD2149"/>
    <w:rsid w:val="7FFD466C"/>
    <w:rsid w:val="7FFEBB4B"/>
    <w:rsid w:val="7FFF0275"/>
    <w:rsid w:val="7FFF23AD"/>
    <w:rsid w:val="7FFF505E"/>
    <w:rsid w:val="7FFF7610"/>
    <w:rsid w:val="8777C9FF"/>
    <w:rsid w:val="89FC95A1"/>
    <w:rsid w:val="8A6D2E50"/>
    <w:rsid w:val="8BE7B90F"/>
    <w:rsid w:val="8E3FD3FD"/>
    <w:rsid w:val="8FFB513D"/>
    <w:rsid w:val="8FFD105A"/>
    <w:rsid w:val="90733F48"/>
    <w:rsid w:val="957BA712"/>
    <w:rsid w:val="97F6AD12"/>
    <w:rsid w:val="9A0886B8"/>
    <w:rsid w:val="9A379AF2"/>
    <w:rsid w:val="9BDF2BB9"/>
    <w:rsid w:val="9BDF8DF8"/>
    <w:rsid w:val="9BF341F8"/>
    <w:rsid w:val="9CDB7C22"/>
    <w:rsid w:val="9D57DA38"/>
    <w:rsid w:val="9D637D2B"/>
    <w:rsid w:val="9DFA6105"/>
    <w:rsid w:val="9DFE8B0F"/>
    <w:rsid w:val="9EEB86B4"/>
    <w:rsid w:val="9EEF260B"/>
    <w:rsid w:val="9F497BA1"/>
    <w:rsid w:val="9F6E074A"/>
    <w:rsid w:val="9F81006F"/>
    <w:rsid w:val="9F953FBD"/>
    <w:rsid w:val="9FE7D5D1"/>
    <w:rsid w:val="9FEF710F"/>
    <w:rsid w:val="9FFF0169"/>
    <w:rsid w:val="A1FF9678"/>
    <w:rsid w:val="A3EB22EB"/>
    <w:rsid w:val="A3FF894F"/>
    <w:rsid w:val="A5577D79"/>
    <w:rsid w:val="A77FDBC6"/>
    <w:rsid w:val="A87A4120"/>
    <w:rsid w:val="A9CACFCD"/>
    <w:rsid w:val="AB4E6138"/>
    <w:rsid w:val="ABFE3BCF"/>
    <w:rsid w:val="ADDE5A84"/>
    <w:rsid w:val="AED79528"/>
    <w:rsid w:val="AF472850"/>
    <w:rsid w:val="AF6F91B3"/>
    <w:rsid w:val="AF7E2AC7"/>
    <w:rsid w:val="AF7F252D"/>
    <w:rsid w:val="AFDB845B"/>
    <w:rsid w:val="B0EBB8BD"/>
    <w:rsid w:val="B2791464"/>
    <w:rsid w:val="B53FA986"/>
    <w:rsid w:val="B5BD0127"/>
    <w:rsid w:val="B5DF6496"/>
    <w:rsid w:val="B5F92A2C"/>
    <w:rsid w:val="B5FB047D"/>
    <w:rsid w:val="B5FD32AB"/>
    <w:rsid w:val="B5FF0E77"/>
    <w:rsid w:val="B6BF147F"/>
    <w:rsid w:val="B73DDCBB"/>
    <w:rsid w:val="B766221D"/>
    <w:rsid w:val="B76D1150"/>
    <w:rsid w:val="B7762D09"/>
    <w:rsid w:val="B77AAB90"/>
    <w:rsid w:val="B77DBB39"/>
    <w:rsid w:val="B79FDF95"/>
    <w:rsid w:val="B7E7A80C"/>
    <w:rsid w:val="B7EF8E8C"/>
    <w:rsid w:val="B7FF8702"/>
    <w:rsid w:val="B95F34C1"/>
    <w:rsid w:val="B9BCCC5C"/>
    <w:rsid w:val="B9DB3EB4"/>
    <w:rsid w:val="BA4C44D4"/>
    <w:rsid w:val="BB7742D8"/>
    <w:rsid w:val="BBCEF167"/>
    <w:rsid w:val="BBEB0819"/>
    <w:rsid w:val="BD5FFBA7"/>
    <w:rsid w:val="BD7BAEBF"/>
    <w:rsid w:val="BD7D1EA4"/>
    <w:rsid w:val="BDBF29BF"/>
    <w:rsid w:val="BDC33546"/>
    <w:rsid w:val="BDFF65F5"/>
    <w:rsid w:val="BE372A47"/>
    <w:rsid w:val="BECF54CE"/>
    <w:rsid w:val="BEDFBD38"/>
    <w:rsid w:val="BEEF18F6"/>
    <w:rsid w:val="BEF766B0"/>
    <w:rsid w:val="BEFEC40E"/>
    <w:rsid w:val="BF30B5AE"/>
    <w:rsid w:val="BF55C9EC"/>
    <w:rsid w:val="BF5C5331"/>
    <w:rsid w:val="BF5F0194"/>
    <w:rsid w:val="BF7A162B"/>
    <w:rsid w:val="BF7D600F"/>
    <w:rsid w:val="BF7DDA40"/>
    <w:rsid w:val="BF7FD4DF"/>
    <w:rsid w:val="BF9FCC11"/>
    <w:rsid w:val="BFBEE996"/>
    <w:rsid w:val="BFBFA3A8"/>
    <w:rsid w:val="BFD338D3"/>
    <w:rsid w:val="BFDF7824"/>
    <w:rsid w:val="BFE9D642"/>
    <w:rsid w:val="BFEB3B43"/>
    <w:rsid w:val="BFEE386A"/>
    <w:rsid w:val="BFEF89EB"/>
    <w:rsid w:val="BFEFDD57"/>
    <w:rsid w:val="BFFDC944"/>
    <w:rsid w:val="BFFE13C3"/>
    <w:rsid w:val="BFFE658B"/>
    <w:rsid w:val="BFFF3F7B"/>
    <w:rsid w:val="BFFFF5F1"/>
    <w:rsid w:val="C257A7F1"/>
    <w:rsid w:val="C2E1F9DE"/>
    <w:rsid w:val="C57FED04"/>
    <w:rsid w:val="C7F7C71F"/>
    <w:rsid w:val="C97D7AF1"/>
    <w:rsid w:val="C97F4DDC"/>
    <w:rsid w:val="C9AD615F"/>
    <w:rsid w:val="C9DFD267"/>
    <w:rsid w:val="CA2FD2B2"/>
    <w:rsid w:val="CB7B0F75"/>
    <w:rsid w:val="CB9B872D"/>
    <w:rsid w:val="CBD40B43"/>
    <w:rsid w:val="CBFF34BE"/>
    <w:rsid w:val="CCAEFA30"/>
    <w:rsid w:val="CD3F6910"/>
    <w:rsid w:val="CD7CD60B"/>
    <w:rsid w:val="CD7FA086"/>
    <w:rsid w:val="CE996332"/>
    <w:rsid w:val="CEFD7446"/>
    <w:rsid w:val="CF3F1327"/>
    <w:rsid w:val="CF7E5EC7"/>
    <w:rsid w:val="CFE6FED9"/>
    <w:rsid w:val="CFEEA2E6"/>
    <w:rsid w:val="CFF7F3EB"/>
    <w:rsid w:val="CFFB108D"/>
    <w:rsid w:val="CFFF323F"/>
    <w:rsid w:val="D07EB1A5"/>
    <w:rsid w:val="D4F2D5C1"/>
    <w:rsid w:val="D53952F9"/>
    <w:rsid w:val="D54F45BA"/>
    <w:rsid w:val="D57B69BC"/>
    <w:rsid w:val="D5B9D2F5"/>
    <w:rsid w:val="D5F7C2D2"/>
    <w:rsid w:val="D5F7CCFC"/>
    <w:rsid w:val="D5FF3D7B"/>
    <w:rsid w:val="D6EB284F"/>
    <w:rsid w:val="D7775AF6"/>
    <w:rsid w:val="D7BF5639"/>
    <w:rsid w:val="D7F35246"/>
    <w:rsid w:val="D7F529A8"/>
    <w:rsid w:val="D8BF05F7"/>
    <w:rsid w:val="D8BF6B65"/>
    <w:rsid w:val="D96F3BD7"/>
    <w:rsid w:val="D9EED068"/>
    <w:rsid w:val="D9FFCA56"/>
    <w:rsid w:val="DAB58A30"/>
    <w:rsid w:val="DAFF0A43"/>
    <w:rsid w:val="DBE3619A"/>
    <w:rsid w:val="DC1BAE42"/>
    <w:rsid w:val="DC5A6A43"/>
    <w:rsid w:val="DCFA1676"/>
    <w:rsid w:val="DD054F01"/>
    <w:rsid w:val="DD1DE4E2"/>
    <w:rsid w:val="DD97BF2A"/>
    <w:rsid w:val="DDB140CB"/>
    <w:rsid w:val="DDDF3E71"/>
    <w:rsid w:val="DDF507F1"/>
    <w:rsid w:val="DDF76B94"/>
    <w:rsid w:val="DDF97510"/>
    <w:rsid w:val="DDFE49B8"/>
    <w:rsid w:val="DE27F143"/>
    <w:rsid w:val="DE7B79C1"/>
    <w:rsid w:val="DE7BDAD5"/>
    <w:rsid w:val="DE9AFC0C"/>
    <w:rsid w:val="DEEF823E"/>
    <w:rsid w:val="DEFFC3A6"/>
    <w:rsid w:val="DF3E9D4A"/>
    <w:rsid w:val="DF712FC7"/>
    <w:rsid w:val="DF77C4F0"/>
    <w:rsid w:val="DF77EC74"/>
    <w:rsid w:val="DF7AB60F"/>
    <w:rsid w:val="DF7F88AB"/>
    <w:rsid w:val="DF7FC553"/>
    <w:rsid w:val="DF7FFC2B"/>
    <w:rsid w:val="DF820684"/>
    <w:rsid w:val="DF8E20AF"/>
    <w:rsid w:val="DF97558A"/>
    <w:rsid w:val="DFAFDD77"/>
    <w:rsid w:val="DFBD1D88"/>
    <w:rsid w:val="DFBDE5E6"/>
    <w:rsid w:val="DFD5B560"/>
    <w:rsid w:val="DFDD2F33"/>
    <w:rsid w:val="DFDECB76"/>
    <w:rsid w:val="DFDFA5A7"/>
    <w:rsid w:val="DFF45F36"/>
    <w:rsid w:val="DFF6304C"/>
    <w:rsid w:val="DFF77C98"/>
    <w:rsid w:val="DFF83D0A"/>
    <w:rsid w:val="DFFC63D3"/>
    <w:rsid w:val="DFFDC5E7"/>
    <w:rsid w:val="DFFE1982"/>
    <w:rsid w:val="DFFF0DDF"/>
    <w:rsid w:val="DFFF4097"/>
    <w:rsid w:val="DFFFAAA6"/>
    <w:rsid w:val="DFFFB705"/>
    <w:rsid w:val="E09D0848"/>
    <w:rsid w:val="E0FE09D5"/>
    <w:rsid w:val="E2DD4B02"/>
    <w:rsid w:val="E2FFC85B"/>
    <w:rsid w:val="E38C320C"/>
    <w:rsid w:val="E3DF0DF6"/>
    <w:rsid w:val="E3FD3197"/>
    <w:rsid w:val="E3FF8385"/>
    <w:rsid w:val="E42EFE60"/>
    <w:rsid w:val="E4DE8ADC"/>
    <w:rsid w:val="E5DFFCE8"/>
    <w:rsid w:val="E5E7CC39"/>
    <w:rsid w:val="E5FBD928"/>
    <w:rsid w:val="E64FE55E"/>
    <w:rsid w:val="E6AEA81B"/>
    <w:rsid w:val="E6B9EEE0"/>
    <w:rsid w:val="E6BFB2F3"/>
    <w:rsid w:val="E6FBB56C"/>
    <w:rsid w:val="E7363F96"/>
    <w:rsid w:val="E787FC6B"/>
    <w:rsid w:val="E7A9B573"/>
    <w:rsid w:val="E7BD50EC"/>
    <w:rsid w:val="E7DEAE4A"/>
    <w:rsid w:val="E7EFF9A8"/>
    <w:rsid w:val="E7FA94B4"/>
    <w:rsid w:val="E7FB9046"/>
    <w:rsid w:val="E97F9DF3"/>
    <w:rsid w:val="E9B7E723"/>
    <w:rsid w:val="E9F798D5"/>
    <w:rsid w:val="EADD7143"/>
    <w:rsid w:val="EB1974CA"/>
    <w:rsid w:val="EB3F63A1"/>
    <w:rsid w:val="EB5F12DE"/>
    <w:rsid w:val="EBA7A325"/>
    <w:rsid w:val="EBB46995"/>
    <w:rsid w:val="EBB9B41B"/>
    <w:rsid w:val="EBCB183E"/>
    <w:rsid w:val="EBDF0747"/>
    <w:rsid w:val="EBDF9952"/>
    <w:rsid w:val="EBFE57E2"/>
    <w:rsid w:val="EBFF9965"/>
    <w:rsid w:val="EC9D5035"/>
    <w:rsid w:val="ECF58BDF"/>
    <w:rsid w:val="ED5F3595"/>
    <w:rsid w:val="EDE550DC"/>
    <w:rsid w:val="EDEEA809"/>
    <w:rsid w:val="EDF58001"/>
    <w:rsid w:val="EDFF2FDB"/>
    <w:rsid w:val="EE4CDCC3"/>
    <w:rsid w:val="EE7A3A35"/>
    <w:rsid w:val="EE7BDD4F"/>
    <w:rsid w:val="EE8BFB70"/>
    <w:rsid w:val="EEE5B4B5"/>
    <w:rsid w:val="EEE79FDF"/>
    <w:rsid w:val="EEFBE378"/>
    <w:rsid w:val="EEFF95E8"/>
    <w:rsid w:val="EF7F171D"/>
    <w:rsid w:val="EF7F8749"/>
    <w:rsid w:val="EF7FB972"/>
    <w:rsid w:val="EF8B610E"/>
    <w:rsid w:val="EFB197DF"/>
    <w:rsid w:val="EFBBB548"/>
    <w:rsid w:val="EFD75C0F"/>
    <w:rsid w:val="EFDBA42E"/>
    <w:rsid w:val="EFDBB368"/>
    <w:rsid w:val="EFDF474B"/>
    <w:rsid w:val="EFED6499"/>
    <w:rsid w:val="EFF1347F"/>
    <w:rsid w:val="EFF53AFC"/>
    <w:rsid w:val="EFFA4489"/>
    <w:rsid w:val="EFFB6F63"/>
    <w:rsid w:val="EFFF511E"/>
    <w:rsid w:val="EFFFD2B3"/>
    <w:rsid w:val="F05D11BD"/>
    <w:rsid w:val="F0DB21DF"/>
    <w:rsid w:val="F127A948"/>
    <w:rsid w:val="F24E8D59"/>
    <w:rsid w:val="F2BC851F"/>
    <w:rsid w:val="F31E2B97"/>
    <w:rsid w:val="F35F96ED"/>
    <w:rsid w:val="F3BE88EE"/>
    <w:rsid w:val="F3D743D2"/>
    <w:rsid w:val="F3DFD9DB"/>
    <w:rsid w:val="F3E71D60"/>
    <w:rsid w:val="F3ECF929"/>
    <w:rsid w:val="F3F6BE0E"/>
    <w:rsid w:val="F3FFD4C7"/>
    <w:rsid w:val="F3FFF346"/>
    <w:rsid w:val="F5B640F1"/>
    <w:rsid w:val="F5BACD43"/>
    <w:rsid w:val="F5DC05AE"/>
    <w:rsid w:val="F5FD215B"/>
    <w:rsid w:val="F5FF7D84"/>
    <w:rsid w:val="F67F0040"/>
    <w:rsid w:val="F6BD211F"/>
    <w:rsid w:val="F6DAF782"/>
    <w:rsid w:val="F6F722AD"/>
    <w:rsid w:val="F6F7E997"/>
    <w:rsid w:val="F6FD7205"/>
    <w:rsid w:val="F6FFC063"/>
    <w:rsid w:val="F7262C84"/>
    <w:rsid w:val="F75F58BD"/>
    <w:rsid w:val="F75F5F98"/>
    <w:rsid w:val="F777A668"/>
    <w:rsid w:val="F777DA5F"/>
    <w:rsid w:val="F77B7917"/>
    <w:rsid w:val="F77B9799"/>
    <w:rsid w:val="F77EF0C8"/>
    <w:rsid w:val="F77F148C"/>
    <w:rsid w:val="F77F646B"/>
    <w:rsid w:val="F7B604DE"/>
    <w:rsid w:val="F7C72084"/>
    <w:rsid w:val="F7D7DF13"/>
    <w:rsid w:val="F7DBA54A"/>
    <w:rsid w:val="F7E7F0B4"/>
    <w:rsid w:val="F7EB1909"/>
    <w:rsid w:val="F7ED2DFB"/>
    <w:rsid w:val="F7F76767"/>
    <w:rsid w:val="F7FE576D"/>
    <w:rsid w:val="F7FF2D7E"/>
    <w:rsid w:val="F7FF45D2"/>
    <w:rsid w:val="F7FF82DA"/>
    <w:rsid w:val="F83D89BF"/>
    <w:rsid w:val="F8AB5974"/>
    <w:rsid w:val="F8F701A7"/>
    <w:rsid w:val="F95D2C26"/>
    <w:rsid w:val="F972A3BC"/>
    <w:rsid w:val="F9C9AD75"/>
    <w:rsid w:val="F9D58D93"/>
    <w:rsid w:val="F9DFCDDB"/>
    <w:rsid w:val="F9ED94DE"/>
    <w:rsid w:val="F9FCC452"/>
    <w:rsid w:val="FA683823"/>
    <w:rsid w:val="FA7A55D4"/>
    <w:rsid w:val="FAD76C0D"/>
    <w:rsid w:val="FAD9F85A"/>
    <w:rsid w:val="FADB8CAD"/>
    <w:rsid w:val="FAF9B959"/>
    <w:rsid w:val="FB29E20D"/>
    <w:rsid w:val="FB2F7B09"/>
    <w:rsid w:val="FB33F53F"/>
    <w:rsid w:val="FB3984B9"/>
    <w:rsid w:val="FB3FA56C"/>
    <w:rsid w:val="FB5F7B9E"/>
    <w:rsid w:val="FB672AAC"/>
    <w:rsid w:val="FB6E902A"/>
    <w:rsid w:val="FB7DE12E"/>
    <w:rsid w:val="FB7E261B"/>
    <w:rsid w:val="FBA7645F"/>
    <w:rsid w:val="FBAA652D"/>
    <w:rsid w:val="FBB5DCA1"/>
    <w:rsid w:val="FBDB8F4F"/>
    <w:rsid w:val="FBDB9456"/>
    <w:rsid w:val="FBDE2D6F"/>
    <w:rsid w:val="FBDFB064"/>
    <w:rsid w:val="FBEB5C74"/>
    <w:rsid w:val="FBED4E03"/>
    <w:rsid w:val="FBEFDB75"/>
    <w:rsid w:val="FBF60D3F"/>
    <w:rsid w:val="FBF71601"/>
    <w:rsid w:val="FBFE5F93"/>
    <w:rsid w:val="FBFECEBD"/>
    <w:rsid w:val="FBFF2733"/>
    <w:rsid w:val="FBFF37E6"/>
    <w:rsid w:val="FBFFE05D"/>
    <w:rsid w:val="FC7EFEF5"/>
    <w:rsid w:val="FC7F92BC"/>
    <w:rsid w:val="FCBE57C2"/>
    <w:rsid w:val="FCDF0312"/>
    <w:rsid w:val="FCFF3D56"/>
    <w:rsid w:val="FCFF91CB"/>
    <w:rsid w:val="FD4C520C"/>
    <w:rsid w:val="FD61819E"/>
    <w:rsid w:val="FD6EA2D3"/>
    <w:rsid w:val="FD6FED2C"/>
    <w:rsid w:val="FD7C4EC3"/>
    <w:rsid w:val="FD9F6065"/>
    <w:rsid w:val="FDD2F99A"/>
    <w:rsid w:val="FDD3A869"/>
    <w:rsid w:val="FDD3ACFB"/>
    <w:rsid w:val="FDD484AA"/>
    <w:rsid w:val="FDD51E90"/>
    <w:rsid w:val="FDDDB0E1"/>
    <w:rsid w:val="FDDE5103"/>
    <w:rsid w:val="FDE7242A"/>
    <w:rsid w:val="FDED2C43"/>
    <w:rsid w:val="FDEDF827"/>
    <w:rsid w:val="FDEEB0D6"/>
    <w:rsid w:val="FDF7A712"/>
    <w:rsid w:val="FDFAB02F"/>
    <w:rsid w:val="FDFD5921"/>
    <w:rsid w:val="FDFD9CBE"/>
    <w:rsid w:val="FDFF36C5"/>
    <w:rsid w:val="FDFFD3AF"/>
    <w:rsid w:val="FDFFD7B9"/>
    <w:rsid w:val="FDFFE4FC"/>
    <w:rsid w:val="FE3D810E"/>
    <w:rsid w:val="FE69B448"/>
    <w:rsid w:val="FE6FD900"/>
    <w:rsid w:val="FE7AA142"/>
    <w:rsid w:val="FE7DDB45"/>
    <w:rsid w:val="FE7FF999"/>
    <w:rsid w:val="FEB68866"/>
    <w:rsid w:val="FEBE713A"/>
    <w:rsid w:val="FEDEFD8A"/>
    <w:rsid w:val="FEE5C5FE"/>
    <w:rsid w:val="FEEEC0C8"/>
    <w:rsid w:val="FEEF528D"/>
    <w:rsid w:val="FEF616B9"/>
    <w:rsid w:val="FEF71859"/>
    <w:rsid w:val="FEF8835F"/>
    <w:rsid w:val="FEFA3217"/>
    <w:rsid w:val="FEFC7219"/>
    <w:rsid w:val="FEFE9206"/>
    <w:rsid w:val="FEFF45BB"/>
    <w:rsid w:val="FEFFC1E8"/>
    <w:rsid w:val="FEFFEBB1"/>
    <w:rsid w:val="FF1A3FEC"/>
    <w:rsid w:val="FF1FA616"/>
    <w:rsid w:val="FF349D28"/>
    <w:rsid w:val="FF351F76"/>
    <w:rsid w:val="FF3D264D"/>
    <w:rsid w:val="FF4B0E78"/>
    <w:rsid w:val="FF5F28D1"/>
    <w:rsid w:val="FF5F5B92"/>
    <w:rsid w:val="FF726865"/>
    <w:rsid w:val="FF75B286"/>
    <w:rsid w:val="FF77461E"/>
    <w:rsid w:val="FF775439"/>
    <w:rsid w:val="FF779728"/>
    <w:rsid w:val="FF7D514A"/>
    <w:rsid w:val="FF7E0055"/>
    <w:rsid w:val="FF7E30F0"/>
    <w:rsid w:val="FF7E7382"/>
    <w:rsid w:val="FF7E7603"/>
    <w:rsid w:val="FF7EDA67"/>
    <w:rsid w:val="FF7EDA97"/>
    <w:rsid w:val="FF8DF735"/>
    <w:rsid w:val="FF97D3EF"/>
    <w:rsid w:val="FF9DB75F"/>
    <w:rsid w:val="FFA71855"/>
    <w:rsid w:val="FFA7B8BE"/>
    <w:rsid w:val="FFA9C010"/>
    <w:rsid w:val="FFAD09B5"/>
    <w:rsid w:val="FFB1E11E"/>
    <w:rsid w:val="FFB74517"/>
    <w:rsid w:val="FFB7C59D"/>
    <w:rsid w:val="FFB87CE8"/>
    <w:rsid w:val="FFBE6391"/>
    <w:rsid w:val="FFBF7E63"/>
    <w:rsid w:val="FFC35FDA"/>
    <w:rsid w:val="FFC7DE9A"/>
    <w:rsid w:val="FFCBA3B9"/>
    <w:rsid w:val="FFD7A04A"/>
    <w:rsid w:val="FFD7DAAD"/>
    <w:rsid w:val="FFDBB635"/>
    <w:rsid w:val="FFDCAF54"/>
    <w:rsid w:val="FFDCE5D8"/>
    <w:rsid w:val="FFDD4492"/>
    <w:rsid w:val="FFDF01E6"/>
    <w:rsid w:val="FFDFB404"/>
    <w:rsid w:val="FFE328E8"/>
    <w:rsid w:val="FFE49A0B"/>
    <w:rsid w:val="FFE8DB3D"/>
    <w:rsid w:val="FFEBDC4A"/>
    <w:rsid w:val="FFEFC3F0"/>
    <w:rsid w:val="FFEFD0AC"/>
    <w:rsid w:val="FFF39423"/>
    <w:rsid w:val="FFF6C7E9"/>
    <w:rsid w:val="FFF7182F"/>
    <w:rsid w:val="FFF765AE"/>
    <w:rsid w:val="FFF766A8"/>
    <w:rsid w:val="FFF7A542"/>
    <w:rsid w:val="FFF907FB"/>
    <w:rsid w:val="FFF95BFE"/>
    <w:rsid w:val="FFFB7073"/>
    <w:rsid w:val="FFFB844C"/>
    <w:rsid w:val="FFFB8976"/>
    <w:rsid w:val="FFFD18E5"/>
    <w:rsid w:val="FFFD2BB2"/>
    <w:rsid w:val="FFFD9F4A"/>
    <w:rsid w:val="FFFDDC20"/>
    <w:rsid w:val="FFFE8D3E"/>
    <w:rsid w:val="FFFEB346"/>
    <w:rsid w:val="FFFEDB2B"/>
    <w:rsid w:val="FFFEF630"/>
    <w:rsid w:val="FFFF1275"/>
    <w:rsid w:val="FFFF1C2D"/>
    <w:rsid w:val="FFFF2CD7"/>
    <w:rsid w:val="FFFF2E1A"/>
    <w:rsid w:val="FFFF3E69"/>
    <w:rsid w:val="FFFF7100"/>
    <w:rsid w:val="FFFFD3B4"/>
    <w:rsid w:val="FFFFFA9A"/>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qFormat="1" w:unhideWhenUsed="0" w:uiPriority="0"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0" w:firstLineChars="200"/>
    </w:pPr>
    <w:rPr>
      <w:rFonts w:ascii="宋体" w:hAnsi="宋体" w:eastAsia="Songti SC" w:cs="宋体"/>
      <w:kern w:val="2"/>
      <w:sz w:val="24"/>
      <w:szCs w:val="24"/>
      <w:lang w:val="en-US" w:eastAsia="zh-CN" w:bidi="ar-SA"/>
    </w:rPr>
  </w:style>
  <w:style w:type="paragraph" w:styleId="2">
    <w:name w:val="heading 1"/>
    <w:basedOn w:val="1"/>
    <w:next w:val="1"/>
    <w:link w:val="37"/>
    <w:qFormat/>
    <w:uiPriority w:val="0"/>
    <w:pPr>
      <w:keepNext/>
      <w:keepLines/>
      <w:pageBreakBefore w:val="0"/>
      <w:numPr>
        <w:ilvl w:val="0"/>
        <w:numId w:val="1"/>
      </w:numPr>
      <w:tabs>
        <w:tab w:val="left" w:pos="0"/>
        <w:tab w:val="left" w:pos="420"/>
      </w:tabs>
      <w:spacing w:before="50" w:beforeLines="50" w:after="50" w:afterLines="50" w:line="360" w:lineRule="auto"/>
      <w:ind w:left="0" w:firstLine="0" w:firstLineChars="0"/>
      <w:jc w:val="center"/>
      <w:outlineLvl w:val="0"/>
    </w:pPr>
    <w:rPr>
      <w:rFonts w:ascii="微软雅黑" w:hAnsi="微软雅黑" w:eastAsia="微软雅黑" w:cs="微软雅黑"/>
      <w:b/>
      <w:bCs/>
      <w:kern w:val="44"/>
      <w:sz w:val="30"/>
      <w:szCs w:val="30"/>
    </w:rPr>
  </w:style>
  <w:style w:type="paragraph" w:styleId="3">
    <w:name w:val="heading 2"/>
    <w:basedOn w:val="1"/>
    <w:next w:val="1"/>
    <w:link w:val="38"/>
    <w:qFormat/>
    <w:uiPriority w:val="9"/>
    <w:pPr>
      <w:keepNext/>
      <w:keepLines/>
      <w:numPr>
        <w:ilvl w:val="1"/>
        <w:numId w:val="1"/>
      </w:numPr>
      <w:tabs>
        <w:tab w:val="left" w:pos="0"/>
        <w:tab w:val="left" w:pos="420"/>
        <w:tab w:val="left" w:pos="576"/>
      </w:tabs>
      <w:spacing w:before="50" w:beforeLines="50" w:line="360" w:lineRule="auto"/>
      <w:ind w:left="0" w:firstLine="0" w:firstLineChars="0"/>
      <w:jc w:val="left"/>
      <w:outlineLvl w:val="1"/>
    </w:pPr>
    <w:rPr>
      <w:rFonts w:ascii="微软雅黑" w:hAnsi="微软雅黑" w:eastAsia="FZDaHei-B02S" w:cs="微软雅黑"/>
      <w:b/>
      <w:bCs/>
      <w:sz w:val="28"/>
      <w:szCs w:val="28"/>
    </w:rPr>
  </w:style>
  <w:style w:type="paragraph" w:styleId="4">
    <w:name w:val="heading 3"/>
    <w:basedOn w:val="1"/>
    <w:next w:val="1"/>
    <w:link w:val="39"/>
    <w:qFormat/>
    <w:uiPriority w:val="9"/>
    <w:pPr>
      <w:keepNext/>
      <w:keepLines/>
      <w:numPr>
        <w:ilvl w:val="2"/>
        <w:numId w:val="1"/>
      </w:numPr>
      <w:tabs>
        <w:tab w:val="left" w:pos="0"/>
        <w:tab w:val="left" w:pos="420"/>
        <w:tab w:val="left" w:pos="576"/>
      </w:tabs>
      <w:spacing w:before="50" w:beforeLines="50" w:after="50" w:afterLines="50" w:line="360" w:lineRule="auto"/>
      <w:ind w:left="0" w:firstLine="0" w:firstLineChars="0"/>
      <w:jc w:val="left"/>
      <w:outlineLvl w:val="2"/>
    </w:pPr>
    <w:rPr>
      <w:rFonts w:ascii="Times New Roman Bold" w:hAnsi="Times New Roman Bold" w:eastAsia="Heiti SC Medium" w:cs="Times New Roman"/>
      <w:b/>
    </w:rPr>
  </w:style>
  <w:style w:type="paragraph" w:styleId="5">
    <w:name w:val="heading 4"/>
    <w:basedOn w:val="1"/>
    <w:next w:val="1"/>
    <w:link w:val="40"/>
    <w:qFormat/>
    <w:uiPriority w:val="9"/>
    <w:pPr>
      <w:keepNext/>
      <w:keepLines/>
      <w:numPr>
        <w:ilvl w:val="3"/>
        <w:numId w:val="1"/>
      </w:numPr>
      <w:tabs>
        <w:tab w:val="left" w:pos="0"/>
        <w:tab w:val="left" w:pos="420"/>
      </w:tabs>
      <w:ind w:firstLine="0" w:firstLineChars="0"/>
      <w:outlineLvl w:val="3"/>
    </w:pPr>
    <w:rPr>
      <w:rFonts w:ascii="Arial" w:hAnsi="Arial" w:eastAsia="微软雅黑" w:cs="Times New Roman"/>
      <w:b/>
    </w:rPr>
  </w:style>
  <w:style w:type="paragraph" w:styleId="6">
    <w:name w:val="heading 5"/>
    <w:basedOn w:val="1"/>
    <w:next w:val="1"/>
    <w:link w:val="41"/>
    <w:qFormat/>
    <w:uiPriority w:val="9"/>
    <w:pPr>
      <w:keepNext/>
      <w:keepLines/>
      <w:numPr>
        <w:ilvl w:val="4"/>
        <w:numId w:val="1"/>
      </w:numPr>
      <w:tabs>
        <w:tab w:val="left" w:pos="0"/>
      </w:tabs>
      <w:spacing w:before="280" w:after="290" w:line="372" w:lineRule="auto"/>
      <w:ind w:firstLine="0" w:firstLineChars="0"/>
      <w:outlineLvl w:val="4"/>
    </w:pPr>
    <w:rPr>
      <w:rFonts w:ascii="Times New Roman" w:hAnsi="Times New Roman" w:eastAsia="微软雅黑" w:cs="Times New Roman"/>
      <w:b/>
      <w:sz w:val="28"/>
    </w:rPr>
  </w:style>
  <w:style w:type="paragraph" w:styleId="7">
    <w:name w:val="heading 6"/>
    <w:basedOn w:val="1"/>
    <w:next w:val="1"/>
    <w:link w:val="42"/>
    <w:qFormat/>
    <w:uiPriority w:val="9"/>
    <w:pPr>
      <w:keepNext/>
      <w:keepLines/>
      <w:numPr>
        <w:ilvl w:val="5"/>
        <w:numId w:val="1"/>
      </w:numPr>
      <w:tabs>
        <w:tab w:val="left" w:pos="0"/>
      </w:tabs>
      <w:spacing w:before="240" w:after="64" w:line="320" w:lineRule="auto"/>
      <w:ind w:firstLine="0" w:firstLineChars="0"/>
      <w:outlineLvl w:val="5"/>
    </w:pPr>
    <w:rPr>
      <w:rFonts w:ascii="Cambria" w:hAnsi="Cambria" w:eastAsia="幼圆" w:cs="Times New Roman"/>
      <w:b/>
      <w:bCs/>
    </w:rPr>
  </w:style>
  <w:style w:type="paragraph" w:styleId="8">
    <w:name w:val="heading 7"/>
    <w:basedOn w:val="1"/>
    <w:next w:val="1"/>
    <w:link w:val="43"/>
    <w:qFormat/>
    <w:uiPriority w:val="9"/>
    <w:pPr>
      <w:keepNext/>
      <w:keepLines/>
      <w:numPr>
        <w:ilvl w:val="6"/>
        <w:numId w:val="1"/>
      </w:numPr>
      <w:tabs>
        <w:tab w:val="left" w:pos="0"/>
      </w:tabs>
      <w:spacing w:before="240" w:after="64" w:line="320" w:lineRule="auto"/>
      <w:ind w:firstLine="0" w:firstLineChars="0"/>
      <w:outlineLvl w:val="6"/>
    </w:pPr>
    <w:rPr>
      <w:rFonts w:ascii="Times New Roman" w:hAnsi="Times New Roman" w:cs="Times New Roman"/>
      <w:b/>
      <w:bCs/>
    </w:rPr>
  </w:style>
  <w:style w:type="paragraph" w:styleId="9">
    <w:name w:val="heading 8"/>
    <w:basedOn w:val="1"/>
    <w:next w:val="1"/>
    <w:link w:val="44"/>
    <w:qFormat/>
    <w:uiPriority w:val="0"/>
    <w:pPr>
      <w:keepNext/>
      <w:keepLines/>
      <w:numPr>
        <w:ilvl w:val="7"/>
        <w:numId w:val="1"/>
      </w:numPr>
      <w:tabs>
        <w:tab w:val="left" w:pos="0"/>
      </w:tabs>
      <w:spacing w:before="240" w:after="64" w:line="317" w:lineRule="auto"/>
      <w:ind w:firstLine="0" w:firstLineChars="0"/>
      <w:outlineLvl w:val="7"/>
    </w:pPr>
    <w:rPr>
      <w:rFonts w:ascii="Arial" w:hAnsi="Arial" w:eastAsia="黑体" w:cs="Times New Roman"/>
    </w:rPr>
  </w:style>
  <w:style w:type="paragraph" w:styleId="10">
    <w:name w:val="heading 9"/>
    <w:basedOn w:val="1"/>
    <w:next w:val="1"/>
    <w:link w:val="45"/>
    <w:qFormat/>
    <w:uiPriority w:val="0"/>
    <w:pPr>
      <w:keepNext/>
      <w:keepLines/>
      <w:numPr>
        <w:ilvl w:val="8"/>
        <w:numId w:val="1"/>
      </w:numPr>
      <w:tabs>
        <w:tab w:val="left" w:pos="0"/>
      </w:tabs>
      <w:spacing w:before="240" w:after="64" w:line="317" w:lineRule="auto"/>
      <w:ind w:firstLine="0" w:firstLineChars="0"/>
      <w:outlineLvl w:val="8"/>
    </w:pPr>
    <w:rPr>
      <w:rFonts w:ascii="Arial" w:hAnsi="Arial" w:eastAsia="黑体" w:cs="Times New Roman"/>
      <w:sz w:val="21"/>
    </w:rPr>
  </w:style>
  <w:style w:type="character" w:default="1" w:styleId="34">
    <w:name w:val="Default Paragraph Font"/>
    <w:unhideWhenUsed/>
    <w:qFormat/>
    <w:uiPriority w:val="1"/>
  </w:style>
  <w:style w:type="table" w:default="1" w:styleId="32">
    <w:name w:val="Normal Table"/>
    <w:unhideWhenUsed/>
    <w:qFormat/>
    <w:uiPriority w:val="99"/>
    <w:tblPr>
      <w:tblCellMar>
        <w:top w:w="0" w:type="dxa"/>
        <w:left w:w="108" w:type="dxa"/>
        <w:bottom w:w="0" w:type="dxa"/>
        <w:right w:w="108" w:type="dxa"/>
      </w:tblCellMar>
    </w:tblPr>
  </w:style>
  <w:style w:type="paragraph" w:styleId="11">
    <w:name w:val="toc 7"/>
    <w:basedOn w:val="1"/>
    <w:next w:val="1"/>
    <w:unhideWhenUsed/>
    <w:qFormat/>
    <w:uiPriority w:val="39"/>
    <w:pPr>
      <w:spacing w:line="240" w:lineRule="auto"/>
      <w:ind w:left="2520" w:leftChars="1200" w:firstLine="0" w:firstLineChars="0"/>
      <w:jc w:val="both"/>
    </w:pPr>
    <w:rPr>
      <w:rFonts w:ascii="Calibri" w:hAnsi="Calibri" w:eastAsia="宋体" w:cs="Times New Roman"/>
      <w:sz w:val="21"/>
      <w:szCs w:val="22"/>
    </w:rPr>
  </w:style>
  <w:style w:type="paragraph" w:styleId="12">
    <w:name w:val="List Number"/>
    <w:basedOn w:val="1"/>
    <w:qFormat/>
    <w:uiPriority w:val="0"/>
    <w:pPr>
      <w:numPr>
        <w:ilvl w:val="0"/>
        <w:numId w:val="2"/>
      </w:numPr>
      <w:ind w:firstLine="0" w:firstLineChars="0"/>
    </w:pPr>
  </w:style>
  <w:style w:type="paragraph" w:styleId="13">
    <w:name w:val="Normal Indent"/>
    <w:basedOn w:val="1"/>
    <w:qFormat/>
    <w:uiPriority w:val="0"/>
    <w:pPr>
      <w:numPr>
        <w:ilvl w:val="0"/>
        <w:numId w:val="3"/>
      </w:numPr>
      <w:spacing w:beforeLines="50" w:afterLines="50"/>
      <w:ind w:firstLineChars="0"/>
    </w:pPr>
    <w:rPr>
      <w:rFonts w:ascii="Times New Roman" w:hAnsi="Times New Roman" w:cs="Times New Roman"/>
    </w:rPr>
  </w:style>
  <w:style w:type="paragraph" w:styleId="14">
    <w:name w:val="caption"/>
    <w:basedOn w:val="1"/>
    <w:next w:val="1"/>
    <w:link w:val="46"/>
    <w:qFormat/>
    <w:uiPriority w:val="99"/>
    <w:pPr>
      <w:jc w:val="center"/>
    </w:pPr>
    <w:rPr>
      <w:sz w:val="20"/>
      <w:szCs w:val="20"/>
    </w:rPr>
  </w:style>
  <w:style w:type="paragraph" w:styleId="15">
    <w:name w:val="annotation text"/>
    <w:basedOn w:val="1"/>
    <w:unhideWhenUsed/>
    <w:qFormat/>
    <w:uiPriority w:val="99"/>
    <w:pPr>
      <w:jc w:val="left"/>
    </w:pPr>
  </w:style>
  <w:style w:type="paragraph" w:styleId="16">
    <w:name w:val="Body Text"/>
    <w:basedOn w:val="1"/>
    <w:next w:val="1"/>
    <w:link w:val="47"/>
    <w:qFormat/>
    <w:uiPriority w:val="0"/>
    <w:pPr>
      <w:widowControl w:val="0"/>
      <w:spacing w:after="120" w:line="360" w:lineRule="auto"/>
      <w:ind w:firstLine="0" w:firstLineChars="0"/>
      <w:jc w:val="both"/>
    </w:pPr>
    <w:rPr>
      <w:rFonts w:ascii="Times New Roman" w:hAnsi="Times New Roman" w:eastAsia="等线" w:cs="Times New Roman"/>
      <w:kern w:val="2"/>
      <w:sz w:val="24"/>
      <w:szCs w:val="24"/>
      <w:lang w:val="en-US" w:eastAsia="zh-CN" w:bidi="ar-SA"/>
    </w:rPr>
  </w:style>
  <w:style w:type="paragraph" w:styleId="17">
    <w:name w:val="toc 5"/>
    <w:basedOn w:val="1"/>
    <w:next w:val="1"/>
    <w:unhideWhenUsed/>
    <w:qFormat/>
    <w:uiPriority w:val="39"/>
    <w:pPr>
      <w:spacing w:line="240" w:lineRule="auto"/>
      <w:ind w:left="1680" w:leftChars="800" w:firstLine="0" w:firstLineChars="0"/>
      <w:jc w:val="both"/>
    </w:pPr>
    <w:rPr>
      <w:rFonts w:ascii="Calibri" w:hAnsi="Calibri" w:eastAsia="宋体" w:cs="Times New Roman"/>
      <w:sz w:val="21"/>
      <w:szCs w:val="22"/>
    </w:rPr>
  </w:style>
  <w:style w:type="paragraph" w:styleId="18">
    <w:name w:val="toc 3"/>
    <w:basedOn w:val="1"/>
    <w:next w:val="1"/>
    <w:unhideWhenUsed/>
    <w:qFormat/>
    <w:uiPriority w:val="39"/>
    <w:pPr>
      <w:spacing w:line="240" w:lineRule="auto"/>
      <w:ind w:left="840" w:leftChars="400" w:firstLine="0" w:firstLineChars="0"/>
      <w:jc w:val="both"/>
    </w:pPr>
    <w:rPr>
      <w:rFonts w:ascii="Calibri" w:hAnsi="Calibri" w:eastAsia="宋体" w:cs="Times New Roman"/>
      <w:sz w:val="21"/>
      <w:szCs w:val="22"/>
    </w:rPr>
  </w:style>
  <w:style w:type="paragraph" w:styleId="19">
    <w:name w:val="toc 8"/>
    <w:basedOn w:val="1"/>
    <w:next w:val="1"/>
    <w:unhideWhenUsed/>
    <w:qFormat/>
    <w:uiPriority w:val="39"/>
    <w:pPr>
      <w:spacing w:line="240" w:lineRule="auto"/>
      <w:ind w:left="2940" w:leftChars="1400" w:firstLine="0" w:firstLineChars="0"/>
      <w:jc w:val="both"/>
    </w:pPr>
    <w:rPr>
      <w:rFonts w:ascii="Calibri" w:hAnsi="Calibri" w:eastAsia="宋体" w:cs="Times New Roman"/>
      <w:sz w:val="21"/>
      <w:szCs w:val="22"/>
    </w:rPr>
  </w:style>
  <w:style w:type="paragraph" w:styleId="20">
    <w:name w:val="Balloon Text"/>
    <w:basedOn w:val="1"/>
    <w:link w:val="48"/>
    <w:unhideWhenUsed/>
    <w:qFormat/>
    <w:uiPriority w:val="99"/>
    <w:pPr>
      <w:spacing w:line="240" w:lineRule="auto"/>
    </w:pPr>
    <w:rPr>
      <w:sz w:val="18"/>
      <w:szCs w:val="18"/>
    </w:rPr>
  </w:style>
  <w:style w:type="paragraph" w:styleId="21">
    <w:name w:val="footer"/>
    <w:basedOn w:val="1"/>
    <w:link w:val="49"/>
    <w:unhideWhenUsed/>
    <w:qFormat/>
    <w:uiPriority w:val="99"/>
    <w:pPr>
      <w:tabs>
        <w:tab w:val="center" w:pos="4153"/>
        <w:tab w:val="right" w:pos="8306"/>
      </w:tabs>
      <w:snapToGrid w:val="0"/>
      <w:spacing w:line="240" w:lineRule="auto"/>
    </w:pPr>
    <w:rPr>
      <w:sz w:val="18"/>
      <w:szCs w:val="18"/>
    </w:rPr>
  </w:style>
  <w:style w:type="paragraph" w:styleId="22">
    <w:name w:val="header"/>
    <w:basedOn w:val="1"/>
    <w:link w:val="50"/>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23">
    <w:name w:val="toc 1"/>
    <w:basedOn w:val="1"/>
    <w:next w:val="1"/>
    <w:unhideWhenUsed/>
    <w:qFormat/>
    <w:uiPriority w:val="39"/>
  </w:style>
  <w:style w:type="paragraph" w:styleId="24">
    <w:name w:val="toc 4"/>
    <w:basedOn w:val="1"/>
    <w:next w:val="1"/>
    <w:unhideWhenUsed/>
    <w:qFormat/>
    <w:uiPriority w:val="39"/>
    <w:pPr>
      <w:spacing w:line="240" w:lineRule="auto"/>
      <w:ind w:left="1260" w:leftChars="600" w:firstLine="0" w:firstLineChars="0"/>
      <w:jc w:val="both"/>
    </w:pPr>
    <w:rPr>
      <w:rFonts w:ascii="Calibri" w:hAnsi="Calibri" w:eastAsia="宋体" w:cs="Times New Roman"/>
      <w:sz w:val="21"/>
      <w:szCs w:val="22"/>
    </w:rPr>
  </w:style>
  <w:style w:type="paragraph" w:styleId="25">
    <w:name w:val="Subtitle"/>
    <w:basedOn w:val="1"/>
    <w:next w:val="1"/>
    <w:link w:val="51"/>
    <w:qFormat/>
    <w:uiPriority w:val="11"/>
    <w:pPr>
      <w:spacing w:before="240" w:after="60" w:line="312" w:lineRule="auto"/>
      <w:jc w:val="center"/>
      <w:outlineLvl w:val="1"/>
    </w:pPr>
    <w:rPr>
      <w:rFonts w:eastAsia="宋体"/>
      <w:b/>
      <w:bCs/>
      <w:kern w:val="28"/>
      <w:sz w:val="32"/>
      <w:szCs w:val="32"/>
    </w:rPr>
  </w:style>
  <w:style w:type="paragraph" w:styleId="26">
    <w:name w:val="toc 6"/>
    <w:basedOn w:val="1"/>
    <w:next w:val="1"/>
    <w:unhideWhenUsed/>
    <w:qFormat/>
    <w:uiPriority w:val="39"/>
    <w:pPr>
      <w:spacing w:line="240" w:lineRule="auto"/>
      <w:ind w:left="2100" w:leftChars="1000" w:firstLine="0" w:firstLineChars="0"/>
      <w:jc w:val="both"/>
    </w:pPr>
    <w:rPr>
      <w:rFonts w:ascii="Calibri" w:hAnsi="Calibri" w:eastAsia="宋体" w:cs="Times New Roman"/>
      <w:sz w:val="21"/>
      <w:szCs w:val="22"/>
    </w:rPr>
  </w:style>
  <w:style w:type="paragraph" w:styleId="27">
    <w:name w:val="toc 2"/>
    <w:basedOn w:val="1"/>
    <w:next w:val="1"/>
    <w:unhideWhenUsed/>
    <w:qFormat/>
    <w:uiPriority w:val="39"/>
    <w:pPr>
      <w:ind w:left="420" w:leftChars="200"/>
    </w:pPr>
  </w:style>
  <w:style w:type="paragraph" w:styleId="28">
    <w:name w:val="toc 9"/>
    <w:basedOn w:val="1"/>
    <w:next w:val="1"/>
    <w:unhideWhenUsed/>
    <w:qFormat/>
    <w:uiPriority w:val="39"/>
    <w:pPr>
      <w:spacing w:line="240" w:lineRule="auto"/>
      <w:ind w:left="3360" w:leftChars="1600" w:firstLine="0" w:firstLineChars="0"/>
      <w:jc w:val="both"/>
    </w:pPr>
    <w:rPr>
      <w:rFonts w:ascii="Calibri" w:hAnsi="Calibri" w:eastAsia="宋体" w:cs="Times New Roman"/>
      <w:sz w:val="21"/>
      <w:szCs w:val="22"/>
    </w:rPr>
  </w:style>
  <w:style w:type="paragraph" w:styleId="29">
    <w:name w:val="Normal (Web)"/>
    <w:basedOn w:val="1"/>
    <w:unhideWhenUsed/>
    <w:qFormat/>
    <w:uiPriority w:val="99"/>
    <w:pPr>
      <w:widowControl w:val="0"/>
      <w:spacing w:line="360" w:lineRule="auto"/>
      <w:ind w:firstLine="200" w:firstLineChars="200"/>
    </w:pPr>
    <w:rPr>
      <w:rFonts w:ascii="宋体" w:hAnsi="宋体" w:eastAsia="等线" w:cs="宋体"/>
      <w:kern w:val="2"/>
      <w:sz w:val="24"/>
      <w:szCs w:val="24"/>
      <w:lang w:val="en-US" w:eastAsia="zh-CN" w:bidi="ar-SA"/>
    </w:rPr>
  </w:style>
  <w:style w:type="paragraph" w:styleId="30">
    <w:name w:val="index 1"/>
    <w:basedOn w:val="1"/>
    <w:next w:val="1"/>
    <w:qFormat/>
    <w:uiPriority w:val="0"/>
    <w:rPr>
      <w:rFonts w:ascii="宋体" w:hAnsi="宋体" w:eastAsia="宋体" w:cs="Times New Roman"/>
      <w:szCs w:val="20"/>
    </w:rPr>
  </w:style>
  <w:style w:type="paragraph" w:styleId="31">
    <w:name w:val="Title"/>
    <w:basedOn w:val="1"/>
    <w:next w:val="1"/>
    <w:qFormat/>
    <w:uiPriority w:val="9"/>
    <w:pPr>
      <w:keepNext/>
      <w:keepLines/>
      <w:spacing w:before="0" w:after="0" w:line="408" w:lineRule="auto"/>
      <w:jc w:val="center"/>
      <w:outlineLvl w:val="0"/>
    </w:pPr>
    <w:rPr>
      <w:b/>
      <w:bCs/>
      <w:color w:val="1A1A1A"/>
      <w:sz w:val="48"/>
      <w:szCs w:val="48"/>
    </w:rPr>
  </w:style>
  <w:style w:type="table" w:styleId="33">
    <w:name w:val="Table Grid"/>
    <w:basedOn w:val="32"/>
    <w:qFormat/>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35">
    <w:name w:val="page number"/>
    <w:qFormat/>
    <w:uiPriority w:val="0"/>
  </w:style>
  <w:style w:type="character" w:styleId="36">
    <w:name w:val="Hyperlink"/>
    <w:unhideWhenUsed/>
    <w:qFormat/>
    <w:uiPriority w:val="99"/>
    <w:rPr>
      <w:color w:val="0563C1"/>
      <w:u w:val="single"/>
    </w:rPr>
  </w:style>
  <w:style w:type="character" w:customStyle="1" w:styleId="37">
    <w:name w:val="标题 1 字符"/>
    <w:link w:val="2"/>
    <w:qFormat/>
    <w:uiPriority w:val="0"/>
    <w:rPr>
      <w:rFonts w:ascii="微软雅黑" w:hAnsi="微软雅黑" w:eastAsia="微软雅黑" w:cs="微软雅黑"/>
      <w:b/>
      <w:bCs/>
      <w:kern w:val="44"/>
      <w:sz w:val="30"/>
      <w:szCs w:val="30"/>
    </w:rPr>
  </w:style>
  <w:style w:type="character" w:customStyle="1" w:styleId="38">
    <w:name w:val="标题 2 字符"/>
    <w:link w:val="3"/>
    <w:qFormat/>
    <w:uiPriority w:val="9"/>
    <w:rPr>
      <w:rFonts w:ascii="微软雅黑" w:hAnsi="微软雅黑" w:eastAsia="FZDaHei-B02S" w:cs="微软雅黑"/>
      <w:b/>
      <w:bCs/>
      <w:kern w:val="2"/>
      <w:sz w:val="28"/>
      <w:szCs w:val="28"/>
    </w:rPr>
  </w:style>
  <w:style w:type="character" w:customStyle="1" w:styleId="39">
    <w:name w:val="标题 3 字符"/>
    <w:link w:val="4"/>
    <w:qFormat/>
    <w:uiPriority w:val="9"/>
    <w:rPr>
      <w:rFonts w:ascii="Times New Roman Bold" w:hAnsi="Times New Roman Bold" w:eastAsia="Heiti SC Medium"/>
      <w:b/>
      <w:kern w:val="2"/>
      <w:sz w:val="24"/>
      <w:szCs w:val="24"/>
    </w:rPr>
  </w:style>
  <w:style w:type="character" w:customStyle="1" w:styleId="40">
    <w:name w:val="标题 4 字符"/>
    <w:link w:val="5"/>
    <w:qFormat/>
    <w:uiPriority w:val="9"/>
    <w:rPr>
      <w:rFonts w:ascii="Arial" w:hAnsi="Arial" w:eastAsia="微软雅黑"/>
      <w:b/>
      <w:kern w:val="2"/>
      <w:sz w:val="24"/>
      <w:szCs w:val="24"/>
    </w:rPr>
  </w:style>
  <w:style w:type="character" w:customStyle="1" w:styleId="41">
    <w:name w:val="标题 5 字符"/>
    <w:link w:val="6"/>
    <w:qFormat/>
    <w:uiPriority w:val="9"/>
    <w:rPr>
      <w:rFonts w:ascii="Times New Roman" w:hAnsi="Times New Roman" w:eastAsia="微软雅黑"/>
      <w:b/>
      <w:kern w:val="2"/>
      <w:sz w:val="28"/>
      <w:szCs w:val="24"/>
    </w:rPr>
  </w:style>
  <w:style w:type="character" w:customStyle="1" w:styleId="42">
    <w:name w:val="标题 6 字符"/>
    <w:link w:val="7"/>
    <w:qFormat/>
    <w:uiPriority w:val="9"/>
    <w:rPr>
      <w:rFonts w:ascii="Cambria" w:hAnsi="Cambria" w:eastAsia="幼圆"/>
      <w:b/>
      <w:bCs/>
      <w:kern w:val="2"/>
      <w:sz w:val="24"/>
      <w:szCs w:val="24"/>
    </w:rPr>
  </w:style>
  <w:style w:type="character" w:customStyle="1" w:styleId="43">
    <w:name w:val="标题 7 字符"/>
    <w:link w:val="8"/>
    <w:qFormat/>
    <w:uiPriority w:val="9"/>
    <w:rPr>
      <w:rFonts w:ascii="Times New Roman" w:hAnsi="Times New Roman"/>
      <w:b/>
      <w:bCs/>
      <w:kern w:val="2"/>
      <w:sz w:val="24"/>
      <w:szCs w:val="24"/>
    </w:rPr>
  </w:style>
  <w:style w:type="character" w:customStyle="1" w:styleId="44">
    <w:name w:val="标题 8 字符"/>
    <w:link w:val="9"/>
    <w:qFormat/>
    <w:uiPriority w:val="0"/>
    <w:rPr>
      <w:rFonts w:ascii="Arial" w:hAnsi="Arial" w:eastAsia="黑体"/>
      <w:kern w:val="2"/>
      <w:sz w:val="24"/>
      <w:szCs w:val="24"/>
    </w:rPr>
  </w:style>
  <w:style w:type="character" w:customStyle="1" w:styleId="45">
    <w:name w:val="标题 9 字符"/>
    <w:link w:val="10"/>
    <w:qFormat/>
    <w:uiPriority w:val="0"/>
    <w:rPr>
      <w:rFonts w:ascii="Arial" w:hAnsi="Arial" w:eastAsia="黑体"/>
      <w:kern w:val="2"/>
      <w:sz w:val="21"/>
      <w:szCs w:val="24"/>
    </w:rPr>
  </w:style>
  <w:style w:type="character" w:customStyle="1" w:styleId="46">
    <w:name w:val="题注 字符"/>
    <w:link w:val="14"/>
    <w:qFormat/>
    <w:uiPriority w:val="99"/>
    <w:rPr>
      <w:rFonts w:ascii="宋体" w:hAnsi="宋体" w:eastAsia="宋体" w:cs="宋体"/>
      <w:sz w:val="20"/>
      <w:szCs w:val="20"/>
    </w:rPr>
  </w:style>
  <w:style w:type="character" w:customStyle="1" w:styleId="47">
    <w:name w:val="正文文本 字符"/>
    <w:link w:val="16"/>
    <w:qFormat/>
    <w:uiPriority w:val="0"/>
    <w:rPr>
      <w:rFonts w:ascii="Times New Roman" w:hAnsi="Times New Roman" w:eastAsia="宋体" w:cs="Times New Roman"/>
      <w:sz w:val="24"/>
      <w:szCs w:val="24"/>
    </w:rPr>
  </w:style>
  <w:style w:type="character" w:customStyle="1" w:styleId="48">
    <w:name w:val="批注框文本 字符"/>
    <w:link w:val="20"/>
    <w:semiHidden/>
    <w:qFormat/>
    <w:uiPriority w:val="99"/>
    <w:rPr>
      <w:rFonts w:ascii="宋体" w:hAnsi="宋体" w:eastAsia="宋体" w:cs="宋体"/>
      <w:kern w:val="2"/>
      <w:sz w:val="18"/>
      <w:szCs w:val="18"/>
    </w:rPr>
  </w:style>
  <w:style w:type="character" w:customStyle="1" w:styleId="49">
    <w:name w:val="页脚 字符"/>
    <w:link w:val="21"/>
    <w:qFormat/>
    <w:uiPriority w:val="99"/>
    <w:rPr>
      <w:rFonts w:ascii="宋体" w:hAnsi="宋体" w:eastAsia="宋体" w:cs="宋体"/>
      <w:sz w:val="18"/>
      <w:szCs w:val="18"/>
    </w:rPr>
  </w:style>
  <w:style w:type="character" w:customStyle="1" w:styleId="50">
    <w:name w:val="页眉 字符"/>
    <w:link w:val="22"/>
    <w:qFormat/>
    <w:uiPriority w:val="99"/>
    <w:rPr>
      <w:rFonts w:ascii="宋体" w:hAnsi="宋体" w:eastAsia="宋体" w:cs="宋体"/>
      <w:sz w:val="18"/>
      <w:szCs w:val="18"/>
    </w:rPr>
  </w:style>
  <w:style w:type="character" w:customStyle="1" w:styleId="51">
    <w:name w:val="副标题 字符"/>
    <w:link w:val="25"/>
    <w:qFormat/>
    <w:uiPriority w:val="11"/>
    <w:rPr>
      <w:b/>
      <w:bCs/>
      <w:kern w:val="28"/>
      <w:sz w:val="32"/>
      <w:szCs w:val="32"/>
    </w:rPr>
  </w:style>
  <w:style w:type="paragraph" w:customStyle="1" w:styleId="52">
    <w:name w:val="Normal Indent1"/>
    <w:qFormat/>
    <w:uiPriority w:val="0"/>
    <w:pPr>
      <w:spacing w:line="360" w:lineRule="auto"/>
      <w:ind w:firstLine="883" w:firstLineChars="200"/>
    </w:pPr>
    <w:rPr>
      <w:rFonts w:ascii="Songti SC" w:hAnsi="Songti SC" w:eastAsia="等线" w:cs="Songti SC"/>
      <w:kern w:val="2"/>
      <w:sz w:val="24"/>
      <w:szCs w:val="24"/>
      <w:lang w:val="en-US" w:eastAsia="zh-CN" w:bidi="ar-SA"/>
    </w:rPr>
  </w:style>
  <w:style w:type="paragraph" w:customStyle="1" w:styleId="53">
    <w:name w:val="_Style 11"/>
    <w:link w:val="54"/>
    <w:qFormat/>
    <w:uiPriority w:val="0"/>
    <w:rPr>
      <w:rFonts w:ascii="Monaco" w:hAnsi="Monaco" w:eastAsia="Monaco" w:cs="Monaco"/>
      <w:kern w:val="2"/>
      <w:sz w:val="21"/>
      <w:szCs w:val="24"/>
      <w:lang w:val="en-US" w:eastAsia="zh-CN" w:bidi="ar-SA"/>
    </w:rPr>
  </w:style>
  <w:style w:type="character" w:customStyle="1" w:styleId="54">
    <w:name w:val="Unresolved Mention"/>
    <w:link w:val="53"/>
    <w:unhideWhenUsed/>
    <w:qFormat/>
    <w:uiPriority w:val="99"/>
    <w:rPr>
      <w:color w:val="605E5C"/>
      <w:shd w:val="clear" w:color="auto" w:fill="E1DFDD"/>
    </w:rPr>
  </w:style>
  <w:style w:type="character" w:customStyle="1" w:styleId="55">
    <w:name w:val="图片 字符"/>
    <w:link w:val="56"/>
    <w:qFormat/>
    <w:uiPriority w:val="0"/>
    <w:rPr>
      <w:rFonts w:ascii="宋体" w:hAnsi="宋体" w:eastAsia="宋体" w:cs="宋体"/>
      <w:sz w:val="24"/>
      <w:szCs w:val="24"/>
    </w:rPr>
  </w:style>
  <w:style w:type="paragraph" w:customStyle="1" w:styleId="56">
    <w:name w:val="图片"/>
    <w:basedOn w:val="1"/>
    <w:link w:val="55"/>
    <w:qFormat/>
    <w:uiPriority w:val="0"/>
    <w:pPr>
      <w:ind w:firstLine="0" w:firstLineChars="0"/>
      <w:jc w:val="center"/>
    </w:pPr>
  </w:style>
  <w:style w:type="character" w:customStyle="1" w:styleId="57">
    <w:name w:val="正文1 字符"/>
    <w:link w:val="58"/>
    <w:qFormat/>
    <w:uiPriority w:val="0"/>
    <w:rPr>
      <w:rFonts w:ascii="Times New Roman" w:hAnsi="Times New Roman" w:eastAsia="宋体" w:cs="Times New Roman"/>
      <w:sz w:val="24"/>
      <w:szCs w:val="24"/>
    </w:rPr>
  </w:style>
  <w:style w:type="paragraph" w:customStyle="1" w:styleId="58">
    <w:name w:val="正文1"/>
    <w:basedOn w:val="1"/>
    <w:link w:val="57"/>
    <w:qFormat/>
    <w:uiPriority w:val="0"/>
    <w:pPr>
      <w:ind w:firstLine="420" w:firstLineChars="0"/>
    </w:pPr>
    <w:rPr>
      <w:rFonts w:ascii="Times New Roman" w:hAnsi="Times New Roman" w:cs="Times New Roman"/>
    </w:rPr>
  </w:style>
  <w:style w:type="character" w:customStyle="1" w:styleId="59">
    <w:name w:val="样式5 字符"/>
    <w:link w:val="60"/>
    <w:qFormat/>
    <w:uiPriority w:val="0"/>
    <w:rPr>
      <w:rFonts w:ascii="Times New Roman" w:hAnsi="Times New Roman" w:eastAsia="宋体" w:cs="Times New Roman"/>
      <w:sz w:val="24"/>
      <w:szCs w:val="24"/>
    </w:rPr>
  </w:style>
  <w:style w:type="paragraph" w:customStyle="1" w:styleId="60">
    <w:name w:val="样式5"/>
    <w:basedOn w:val="1"/>
    <w:link w:val="59"/>
    <w:qFormat/>
    <w:uiPriority w:val="0"/>
    <w:rPr>
      <w:rFonts w:ascii="Times New Roman" w:hAnsi="Times New Roman" w:cs="Times New Roman"/>
    </w:rPr>
  </w:style>
  <w:style w:type="character" w:customStyle="1" w:styleId="61">
    <w:name w:val="melo-codeblock-Base-theme-char"/>
    <w:qFormat/>
    <w:uiPriority w:val="0"/>
    <w:rPr>
      <w:rFonts w:ascii="Monaco" w:hAnsi="Monaco" w:eastAsia="Monaco" w:cs="Monaco"/>
      <w:color w:val="000000"/>
      <w:sz w:val="21"/>
    </w:rPr>
  </w:style>
  <w:style w:type="character" w:customStyle="1" w:styleId="62">
    <w:name w:val="正文应用 Char"/>
    <w:link w:val="63"/>
    <w:qFormat/>
    <w:uiPriority w:val="0"/>
    <w:rPr>
      <w:rFonts w:ascii="Times New Roman" w:hAnsi="Times New Roman" w:eastAsia="宋体" w:cs="Times New Roman"/>
      <w:bCs/>
      <w:sz w:val="24"/>
      <w:szCs w:val="24"/>
    </w:rPr>
  </w:style>
  <w:style w:type="paragraph" w:customStyle="1" w:styleId="63">
    <w:name w:val="正文应用"/>
    <w:basedOn w:val="1"/>
    <w:link w:val="62"/>
    <w:qFormat/>
    <w:uiPriority w:val="0"/>
    <w:pPr>
      <w:ind w:firstLine="480"/>
      <w:jc w:val="both"/>
    </w:pPr>
    <w:rPr>
      <w:rFonts w:ascii="Times New Roman" w:hAnsi="Times New Roman" w:cs="Times New Roman"/>
      <w:bCs/>
    </w:rPr>
  </w:style>
  <w:style w:type="paragraph" w:customStyle="1" w:styleId="64">
    <w:name w:val="表格正文-中间对齐"/>
    <w:qFormat/>
    <w:uiPriority w:val="0"/>
    <w:pPr>
      <w:jc w:val="center"/>
    </w:pPr>
    <w:rPr>
      <w:rFonts w:ascii="等线" w:hAnsi="等线" w:eastAsia="等线" w:cs="宋体"/>
      <w:kern w:val="2"/>
      <w:sz w:val="21"/>
      <w:szCs w:val="24"/>
      <w:lang w:val="en-US" w:eastAsia="zh-CN" w:bidi="ar-SA"/>
    </w:rPr>
  </w:style>
  <w:style w:type="paragraph" w:customStyle="1" w:styleId="65">
    <w:name w:val="样式7"/>
    <w:basedOn w:val="1"/>
    <w:link w:val="66"/>
    <w:qFormat/>
    <w:uiPriority w:val="0"/>
    <w:pPr>
      <w:numPr>
        <w:ilvl w:val="0"/>
        <w:numId w:val="4"/>
      </w:numPr>
      <w:ind w:left="0" w:firstLine="200"/>
    </w:pPr>
    <w:rPr>
      <w:rFonts w:cs="Times New Roman"/>
    </w:rPr>
  </w:style>
  <w:style w:type="character" w:customStyle="1" w:styleId="66">
    <w:name w:val="样式7 字符"/>
    <w:link w:val="65"/>
    <w:qFormat/>
    <w:uiPriority w:val="0"/>
    <w:rPr>
      <w:rFonts w:ascii="宋体" w:hAnsi="宋体"/>
      <w:kern w:val="2"/>
      <w:sz w:val="24"/>
      <w:szCs w:val="24"/>
    </w:rPr>
  </w:style>
  <w:style w:type="paragraph" w:customStyle="1" w:styleId="67">
    <w:name w:val="_Style 25"/>
    <w:qFormat/>
    <w:uiPriority w:val="0"/>
    <w:rPr>
      <w:rFonts w:ascii="Monaco" w:hAnsi="Monaco" w:eastAsia="Monaco" w:cs="Monaco"/>
      <w:kern w:val="2"/>
      <w:sz w:val="21"/>
      <w:szCs w:val="24"/>
      <w:lang w:val="en-US" w:eastAsia="zh-CN" w:bidi="ar-SA"/>
    </w:rPr>
  </w:style>
  <w:style w:type="paragraph" w:customStyle="1" w:styleId="68">
    <w:name w:val="_Style 26"/>
    <w:qFormat/>
    <w:uiPriority w:val="0"/>
    <w:rPr>
      <w:rFonts w:ascii="Monaco" w:hAnsi="Monaco" w:eastAsia="Monaco" w:cs="Monaco"/>
      <w:kern w:val="2"/>
      <w:sz w:val="21"/>
      <w:szCs w:val="24"/>
      <w:lang w:val="en-US" w:eastAsia="zh-CN" w:bidi="ar-SA"/>
    </w:rPr>
  </w:style>
  <w:style w:type="paragraph" w:customStyle="1" w:styleId="69">
    <w:name w:val="WPSOffice手动目录 2"/>
    <w:qFormat/>
    <w:uiPriority w:val="0"/>
    <w:pPr>
      <w:ind w:leftChars="200"/>
    </w:pPr>
    <w:rPr>
      <w:rFonts w:ascii="等线" w:hAnsi="等线" w:eastAsia="等线" w:cs="Times New Roman"/>
      <w:kern w:val="2"/>
      <w:sz w:val="21"/>
      <w:szCs w:val="24"/>
      <w:lang w:val="en-US" w:eastAsia="zh-CN" w:bidi="ar-SA"/>
    </w:rPr>
  </w:style>
  <w:style w:type="paragraph" w:customStyle="1" w:styleId="70">
    <w:name w:val="melo-codeblock-Base-theme-para"/>
    <w:basedOn w:val="1"/>
    <w:qFormat/>
    <w:uiPriority w:val="0"/>
    <w:pPr>
      <w:spacing w:before="0" w:after="0" w:line="360" w:lineRule="auto"/>
    </w:pPr>
    <w:rPr>
      <w:rFonts w:ascii="Monaco" w:hAnsi="Monaco" w:eastAsia="Monaco" w:cs="Monaco"/>
      <w:color w:val="000000"/>
      <w:sz w:val="21"/>
    </w:rPr>
  </w:style>
  <w:style w:type="character" w:customStyle="1" w:styleId="71">
    <w:name w:val="样式4 字符"/>
    <w:link w:val="72"/>
    <w:qFormat/>
    <w:uiPriority w:val="0"/>
    <w:rPr>
      <w:rFonts w:ascii="宋体" w:hAnsi="宋体" w:eastAsia="宋体" w:cs="Times New Roman"/>
      <w:sz w:val="20"/>
      <w:szCs w:val="20"/>
    </w:rPr>
  </w:style>
  <w:style w:type="paragraph" w:customStyle="1" w:styleId="72">
    <w:name w:val="样式4"/>
    <w:basedOn w:val="1"/>
    <w:link w:val="71"/>
    <w:qFormat/>
    <w:uiPriority w:val="0"/>
    <w:pPr>
      <w:jc w:val="center"/>
    </w:pPr>
    <w:rPr>
      <w:rFonts w:cs="Times New Roman"/>
      <w:sz w:val="20"/>
      <w:szCs w:val="20"/>
    </w:rPr>
  </w:style>
  <w:style w:type="paragraph" w:styleId="73">
    <w:name w:val="List Paragraph"/>
    <w:basedOn w:val="1"/>
    <w:qFormat/>
    <w:uiPriority w:val="99"/>
    <w:pPr>
      <w:ind w:firstLine="420"/>
    </w:pPr>
  </w:style>
  <w:style w:type="paragraph" w:customStyle="1" w:styleId="74">
    <w:name w:val="TOC 标题1"/>
    <w:basedOn w:val="2"/>
    <w:next w:val="1"/>
    <w:unhideWhenUsed/>
    <w:qFormat/>
    <w:uiPriority w:val="39"/>
    <w:pPr>
      <w:pageBreakBefore w:val="0"/>
      <w:widowControl/>
      <w:numPr>
        <w:ilvl w:val="0"/>
      </w:numPr>
      <w:tabs>
        <w:tab w:val="clear" w:pos="0"/>
        <w:tab w:val="clear" w:pos="420"/>
      </w:tabs>
      <w:spacing w:before="240" w:line="259" w:lineRule="auto"/>
      <w:outlineLvl w:val="9"/>
    </w:pPr>
    <w:rPr>
      <w:rFonts w:ascii="Calibri Light" w:hAnsi="Calibri Light" w:eastAsia="宋体" w:cs="Times New Roman"/>
      <w:b w:val="0"/>
      <w:bCs w:val="0"/>
      <w:color w:val="2E75B5"/>
      <w:kern w:val="0"/>
      <w:sz w:val="32"/>
      <w:szCs w:val="32"/>
    </w:rPr>
  </w:style>
  <w:style w:type="paragraph" w:customStyle="1" w:styleId="75">
    <w:name w:val="样式3"/>
    <w:basedOn w:val="1"/>
    <w:qFormat/>
    <w:uiPriority w:val="0"/>
    <w:pPr>
      <w:keepNext/>
      <w:keepLines/>
      <w:numPr>
        <w:ilvl w:val="2"/>
        <w:numId w:val="5"/>
      </w:numPr>
      <w:outlineLvl w:val="2"/>
    </w:pPr>
    <w:rPr>
      <w:rFonts w:ascii="Calibri" w:hAnsi="Calibri" w:eastAsia="微软雅黑" w:cs="Times New Roman"/>
      <w:b/>
      <w:sz w:val="28"/>
      <w:szCs w:val="28"/>
    </w:rPr>
  </w:style>
  <w:style w:type="paragraph" w:customStyle="1" w:styleId="76">
    <w:name w:val="WPSOffice手动目录 3"/>
    <w:qFormat/>
    <w:uiPriority w:val="0"/>
    <w:pPr>
      <w:ind w:leftChars="400"/>
    </w:pPr>
    <w:rPr>
      <w:rFonts w:ascii="等线" w:hAnsi="等线" w:eastAsia="等线" w:cs="Times New Roman"/>
      <w:kern w:val="2"/>
      <w:sz w:val="21"/>
      <w:szCs w:val="24"/>
      <w:lang w:val="en-US" w:eastAsia="zh-CN" w:bidi="ar-SA"/>
    </w:rPr>
  </w:style>
  <w:style w:type="paragraph" w:customStyle="1" w:styleId="77">
    <w:name w:val="封面标题"/>
    <w:next w:val="1"/>
    <w:qFormat/>
    <w:uiPriority w:val="0"/>
    <w:pPr>
      <w:spacing w:before="163" w:after="163"/>
      <w:jc w:val="center"/>
    </w:pPr>
    <w:rPr>
      <w:rFonts w:ascii="等线" w:hAnsi="等线" w:eastAsia="黑体" w:cs="Times New Roman"/>
      <w:b/>
      <w:kern w:val="2"/>
      <w:sz w:val="44"/>
      <w:szCs w:val="22"/>
      <w:lang w:val="en-US" w:eastAsia="zh-CN" w:bidi="ar-SA"/>
    </w:rPr>
  </w:style>
  <w:style w:type="paragraph" w:customStyle="1" w:styleId="78">
    <w:name w:val="样式2"/>
    <w:basedOn w:val="1"/>
    <w:link w:val="79"/>
    <w:qFormat/>
    <w:uiPriority w:val="0"/>
    <w:pPr>
      <w:keepNext/>
      <w:keepLines/>
      <w:numPr>
        <w:ilvl w:val="1"/>
        <w:numId w:val="5"/>
      </w:numPr>
      <w:outlineLvl w:val="1"/>
    </w:pPr>
    <w:rPr>
      <w:rFonts w:ascii="微软雅黑" w:hAnsi="微软雅黑" w:eastAsia="微软雅黑" w:cs="微软雅黑"/>
      <w:b/>
      <w:bCs/>
      <w:sz w:val="28"/>
      <w:szCs w:val="30"/>
    </w:rPr>
  </w:style>
  <w:style w:type="character" w:customStyle="1" w:styleId="79">
    <w:name w:val="样式2 字符"/>
    <w:link w:val="78"/>
    <w:qFormat/>
    <w:uiPriority w:val="0"/>
    <w:rPr>
      <w:rFonts w:ascii="微软雅黑" w:hAnsi="微软雅黑" w:eastAsia="微软雅黑" w:cs="微软雅黑"/>
      <w:b/>
      <w:bCs/>
      <w:kern w:val="2"/>
      <w:sz w:val="28"/>
      <w:szCs w:val="30"/>
    </w:rPr>
  </w:style>
  <w:style w:type="paragraph" w:customStyle="1" w:styleId="80">
    <w:name w:val="表格标题栏"/>
    <w:qFormat/>
    <w:uiPriority w:val="0"/>
    <w:pPr>
      <w:spacing w:line="360" w:lineRule="auto"/>
      <w:jc w:val="center"/>
    </w:pPr>
    <w:rPr>
      <w:rFonts w:ascii="等线" w:hAnsi="等线" w:eastAsia="等线" w:cs="宋体"/>
      <w:b/>
      <w:bCs/>
      <w:kern w:val="2"/>
      <w:sz w:val="21"/>
      <w:szCs w:val="24"/>
      <w:lang w:val="en-US" w:eastAsia="zh-CN" w:bidi="ar-SA"/>
    </w:rPr>
  </w:style>
  <w:style w:type="paragraph" w:customStyle="1" w:styleId="81">
    <w:name w:val="样式1"/>
    <w:basedOn w:val="1"/>
    <w:link w:val="82"/>
    <w:qFormat/>
    <w:uiPriority w:val="0"/>
    <w:pPr>
      <w:keepNext/>
      <w:keepLines/>
      <w:numPr>
        <w:ilvl w:val="0"/>
        <w:numId w:val="5"/>
      </w:numPr>
      <w:outlineLvl w:val="0"/>
    </w:pPr>
    <w:rPr>
      <w:rFonts w:ascii="微软雅黑" w:hAnsi="微软雅黑" w:eastAsia="微软雅黑" w:cs="微软雅黑"/>
      <w:b/>
      <w:bCs/>
      <w:sz w:val="30"/>
      <w:szCs w:val="30"/>
    </w:rPr>
  </w:style>
  <w:style w:type="character" w:customStyle="1" w:styleId="82">
    <w:name w:val="样式1 字符"/>
    <w:link w:val="81"/>
    <w:qFormat/>
    <w:uiPriority w:val="0"/>
    <w:rPr>
      <w:rFonts w:ascii="微软雅黑" w:hAnsi="微软雅黑" w:eastAsia="微软雅黑" w:cs="微软雅黑"/>
      <w:b/>
      <w:bCs/>
      <w:kern w:val="2"/>
      <w:sz w:val="30"/>
      <w:szCs w:val="30"/>
    </w:rPr>
  </w:style>
  <w:style w:type="paragraph" w:customStyle="1" w:styleId="83">
    <w:name w:val="WPSOffice手动目录 1"/>
    <w:qFormat/>
    <w:uiPriority w:val="0"/>
    <w:rPr>
      <w:rFonts w:ascii="等线" w:hAnsi="等线" w:eastAsia="等线" w:cs="Times New Roman"/>
      <w:kern w:val="2"/>
      <w:sz w:val="21"/>
      <w:szCs w:val="24"/>
      <w:lang w:val="en-US" w:eastAsia="zh-CN" w:bidi="ar-SA"/>
    </w:rPr>
  </w:style>
  <w:style w:type="paragraph" w:customStyle="1" w:styleId="84">
    <w:name w:val="列表段落2"/>
    <w:basedOn w:val="1"/>
    <w:qFormat/>
    <w:uiPriority w:val="99"/>
    <w:pPr>
      <w:spacing w:line="240" w:lineRule="auto"/>
      <w:ind w:firstLine="420"/>
    </w:pPr>
    <w:rPr>
      <w:rFonts w:ascii="Calibri" w:hAnsi="Calibri" w:eastAsia="宋体" w:cs="Times New Roman"/>
      <w:sz w:val="21"/>
      <w:szCs w:val="22"/>
    </w:rPr>
  </w:style>
  <w:style w:type="paragraph" w:customStyle="1" w:styleId="85">
    <w:name w:val="_Style 82"/>
    <w:qFormat/>
    <w:uiPriority w:val="0"/>
    <w:rPr>
      <w:rFonts w:ascii="Monaco" w:hAnsi="Monaco" w:eastAsia="Monaco" w:cs="Monaco"/>
      <w:kern w:val="2"/>
      <w:sz w:val="21"/>
      <w:szCs w:val="24"/>
      <w:lang w:val="en-US" w:eastAsia="zh-CN" w:bidi="ar-SA"/>
    </w:rPr>
  </w:style>
  <w:style w:type="paragraph" w:customStyle="1" w:styleId="86">
    <w:name w:val="_Style 5"/>
    <w:qFormat/>
    <w:uiPriority w:val="0"/>
    <w:pPr>
      <w:widowControl w:val="0"/>
    </w:pPr>
    <w:rPr>
      <w:rFonts w:ascii="Times New Roman" w:hAnsi="Times New Roman" w:eastAsia="宋体" w:cs="Times New Roman"/>
      <w:kern w:val="2"/>
      <w:sz w:val="21"/>
      <w:szCs w:val="22"/>
      <w:lang w:val="en-US" w:eastAsia="zh-CN" w:bidi="ar-SA"/>
    </w:rPr>
  </w:style>
  <w:style w:type="paragraph" w:customStyle="1" w:styleId="87">
    <w:name w:val="表格正文-左对齐"/>
    <w:next w:val="64"/>
    <w:qFormat/>
    <w:uiPriority w:val="0"/>
    <w:rPr>
      <w:rFonts w:ascii="Times New Roman" w:hAnsi="Times New Roman" w:eastAsia="宋体" w:cs="宋体"/>
      <w:kern w:val="2"/>
      <w:sz w:val="21"/>
      <w:lang w:val="en-US" w:eastAsia="zh-CN" w:bidi="ar-SA"/>
    </w:rPr>
  </w:style>
  <w:style w:type="paragraph" w:customStyle="1" w:styleId="88">
    <w:name w:val="paragraph"/>
    <w:basedOn w:val="1"/>
    <w:semiHidden/>
    <w:qFormat/>
    <w:uiPriority w:val="0"/>
    <w:pPr>
      <w:widowControl/>
      <w:spacing w:before="100" w:beforeAutospacing="1" w:after="100" w:afterAutospacing="1"/>
      <w:jc w:val="left"/>
    </w:pPr>
    <w:rPr>
      <w:rFonts w:ascii="等线" w:hAnsi="等线" w:eastAsia="等线" w:cs="Times New Roman"/>
      <w:kern w:val="0"/>
      <w:sz w:val="24"/>
    </w:rPr>
  </w:style>
  <w:style w:type="paragraph" w:customStyle="1" w:styleId="89">
    <w:name w:val="_正文"/>
    <w:qFormat/>
    <w:uiPriority w:val="0"/>
    <w:pPr>
      <w:widowControl w:val="0"/>
      <w:adjustRightInd w:val="0"/>
      <w:snapToGrid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customStyle="1" w:styleId="90">
    <w:name w:val="表格"/>
    <w:basedOn w:val="16"/>
    <w:qFormat/>
    <w:uiPriority w:val="0"/>
    <w:pPr>
      <w:spacing w:line="240" w:lineRule="auto"/>
      <w:ind w:firstLine="0" w:firstLineChars="0"/>
      <w:jc w:val="center"/>
    </w:pPr>
    <w:rPr>
      <w:rFonts w:ascii="Times New Roman Bold" w:hAnsi="Times New Roman Bold" w:eastAsia="Songti SC"/>
      <w:sz w:val="18"/>
    </w:rPr>
  </w:style>
  <w:style w:type="character" w:customStyle="1" w:styleId="91">
    <w:name w:val="font21"/>
    <w:qFormat/>
    <w:uiPriority w:val="0"/>
    <w:rPr>
      <w:rFonts w:hint="eastAsia" w:ascii="宋体" w:hAnsi="宋体" w:eastAsia="宋体" w:cs="宋体"/>
      <w:color w:val="000000"/>
      <w:sz w:val="24"/>
      <w:szCs w:val="24"/>
      <w:u w:val="none"/>
    </w:rPr>
  </w:style>
  <w:style w:type="character" w:customStyle="1" w:styleId="92">
    <w:name w:val="font11"/>
    <w:qFormat/>
    <w:uiPriority w:val="0"/>
    <w:rPr>
      <w:rFonts w:hint="eastAsia" w:ascii="宋体" w:hAnsi="宋体" w:eastAsia="宋体" w:cs="宋体"/>
      <w:color w:val="000000"/>
      <w:sz w:val="21"/>
      <w:szCs w:val="21"/>
      <w:u w:val="none"/>
    </w:rPr>
  </w:style>
  <w:style w:type="paragraph" w:styleId="93">
    <w:name w:val="No Spacing"/>
    <w:qFormat/>
    <w:uiPriority w:val="1"/>
    <w:pPr>
      <w:widowControl w:val="0"/>
    </w:pPr>
    <w:rPr>
      <w:rFonts w:ascii="Times New Roman" w:hAnsi="Times New Roman"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118</Pages>
  <Words>2016</Words>
  <Characters>3022</Characters>
  <Lines>2829</Lines>
  <Paragraphs>1958</Paragraphs>
  <TotalTime>0</TotalTime>
  <ScaleCrop>false</ScaleCrop>
  <LinksUpToDate>false</LinksUpToDate>
  <CharactersWithSpaces>3123</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2023-06-26T17:54:00Z</dcterms:created>
  <dc:creator>Data</dc:creator>
  <cp:lastModifiedBy>曹桂僮</cp:lastModifiedBy>
  <dcterms:modified xsi:type="dcterms:W3CDTF">2025-12-23T08:20:07Z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A88F3949A5CD4EC790920E1F6C6E5B9A_13</vt:lpwstr>
  </property>
  <property fmtid="{D5CDD505-2E9C-101B-9397-08002B2CF9AE}" pid="4" name="KSOTemplateDocerSaveRecord">
    <vt:lpwstr>eyJoZGlkIjoiNzI1OTNlNzAwMmUzNTU0ZTIwMzNjMjVhZDg1YTNmODQiLCJ1c2VySWQiOiIxNTI2ODQ2OTIyIn0=</vt:lpwstr>
  </property>
</Properties>
</file>