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B26E">
      <w:pPr>
        <w:pStyle w:val="34"/>
        <w:rPr>
          <w:rFonts w:hint="eastAsia" w:eastAsia="宋体"/>
          <w:lang w:eastAsia="zh-CN"/>
        </w:rPr>
      </w:pPr>
      <w:r>
        <w:rPr>
          <w:rFonts w:hint="eastAsia" w:eastAsia="Helvetica"/>
        </w:rPr>
        <w:t>乐企消息通知查询</w:t>
      </w:r>
      <w:r>
        <w:rPr>
          <w:rFonts w:hint="eastAsia" w:eastAsia="宋体"/>
          <w:lang w:eastAsia="zh-CN"/>
        </w:rPr>
        <w:t>接口</w:t>
      </w:r>
      <w:r>
        <w:rPr>
          <w:rFonts w:hint="eastAsia" w:eastAsia="Helvetica"/>
        </w:rPr>
        <w:t>说明文档V1.00</w:t>
      </w:r>
      <w:r>
        <w:rPr>
          <w:rFonts w:hint="eastAsia" w:eastAsia="宋体"/>
          <w:lang w:val="en-US" w:eastAsia="zh-CN"/>
        </w:rPr>
        <w:t>1</w:t>
      </w:r>
      <w:bookmarkStart w:id="52" w:name="_GoBack"/>
      <w:bookmarkEnd w:id="52"/>
    </w:p>
    <w:p w14:paraId="3A911DED">
      <w:pPr>
        <w:pStyle w:val="21"/>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07F0EFD5">
      <w:pPr>
        <w:pStyle w:val="21"/>
        <w:sectPr>
          <w:footerReference r:id="rId3" w:type="default"/>
          <w:pgSz w:w="11906" w:h="16838"/>
          <w:pgMar w:top="1440" w:right="1800" w:bottom="1440" w:left="1800" w:header="851" w:footer="992" w:gutter="0"/>
          <w:cols w:space="720" w:num="1"/>
          <w:docGrid w:type="lines" w:linePitch="312" w:charSpace="0"/>
        </w:sectPr>
      </w:pPr>
    </w:p>
    <w:p w14:paraId="2AABD300">
      <w:pPr>
        <w:pStyle w:val="35"/>
      </w:pPr>
      <w:bookmarkStart w:id="0" w:name="_Toc13928"/>
      <w:r>
        <w:rPr>
          <w:rFonts w:hint="eastAsia"/>
        </w:rPr>
        <w:t>修改说明</w:t>
      </w:r>
      <w:bookmarkEnd w:id="0"/>
    </w:p>
    <w:tbl>
      <w:tblPr>
        <w:tblStyle w:val="18"/>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861"/>
        <w:gridCol w:w="1103"/>
        <w:gridCol w:w="4022"/>
        <w:gridCol w:w="1266"/>
        <w:gridCol w:w="1267"/>
      </w:tblGrid>
      <w:tr w14:paraId="6965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01" w:hRule="atLeast"/>
          <w:tblHeader/>
          <w:jc w:val="center"/>
        </w:trPr>
        <w:tc>
          <w:tcPr>
            <w:tcW w:w="505" w:type="pct"/>
            <w:shd w:val="clear" w:color="auto" w:fill="DDDDDD"/>
            <w:tcMar>
              <w:top w:w="0" w:type="dxa"/>
              <w:left w:w="108" w:type="dxa"/>
              <w:bottom w:w="0" w:type="dxa"/>
              <w:right w:w="108" w:type="dxa"/>
            </w:tcMar>
            <w:vAlign w:val="center"/>
          </w:tcPr>
          <w:p w14:paraId="554D1BBF">
            <w:pPr>
              <w:pStyle w:val="21"/>
              <w:rPr>
                <w:rFonts w:ascii="宋体" w:hAnsi="宋体"/>
                <w:b/>
                <w:bCs/>
                <w:color w:val="000000"/>
                <w:kern w:val="0"/>
                <w:szCs w:val="21"/>
              </w:rPr>
            </w:pPr>
            <w:r>
              <w:rPr>
                <w:rFonts w:hint="eastAsia" w:ascii="宋体" w:hAnsi="宋体"/>
                <w:b/>
                <w:bCs/>
                <w:szCs w:val="21"/>
              </w:rPr>
              <w:t>版本</w:t>
            </w:r>
          </w:p>
        </w:tc>
        <w:tc>
          <w:tcPr>
            <w:tcW w:w="647" w:type="pct"/>
            <w:shd w:val="clear" w:color="auto" w:fill="DDDDDD"/>
            <w:tcMar>
              <w:top w:w="0" w:type="dxa"/>
              <w:left w:w="108" w:type="dxa"/>
              <w:bottom w:w="0" w:type="dxa"/>
              <w:right w:w="108" w:type="dxa"/>
            </w:tcMar>
            <w:vAlign w:val="center"/>
          </w:tcPr>
          <w:p w14:paraId="6979303A">
            <w:pPr>
              <w:pStyle w:val="21"/>
              <w:rPr>
                <w:rFonts w:ascii="宋体" w:hAnsi="宋体"/>
                <w:b/>
                <w:bCs/>
                <w:color w:val="000000"/>
                <w:kern w:val="0"/>
                <w:szCs w:val="21"/>
              </w:rPr>
            </w:pPr>
            <w:r>
              <w:rPr>
                <w:rFonts w:hint="eastAsia" w:ascii="宋体" w:hAnsi="宋体"/>
                <w:b/>
                <w:bCs/>
                <w:szCs w:val="21"/>
              </w:rPr>
              <w:t>章节编号</w:t>
            </w:r>
          </w:p>
        </w:tc>
        <w:tc>
          <w:tcPr>
            <w:tcW w:w="2360" w:type="pct"/>
            <w:shd w:val="clear" w:color="auto" w:fill="DDDDDD"/>
            <w:tcMar>
              <w:top w:w="0" w:type="dxa"/>
              <w:left w:w="108" w:type="dxa"/>
              <w:bottom w:w="0" w:type="dxa"/>
              <w:right w:w="108" w:type="dxa"/>
            </w:tcMar>
            <w:vAlign w:val="center"/>
          </w:tcPr>
          <w:p w14:paraId="671B176B">
            <w:pPr>
              <w:pStyle w:val="21"/>
              <w:rPr>
                <w:rFonts w:ascii="宋体" w:hAnsi="宋体"/>
                <w:b/>
                <w:bCs/>
                <w:color w:val="000000"/>
                <w:kern w:val="0"/>
                <w:szCs w:val="21"/>
              </w:rPr>
            </w:pPr>
            <w:r>
              <w:rPr>
                <w:rFonts w:hint="eastAsia" w:ascii="宋体" w:hAnsi="宋体"/>
                <w:b/>
                <w:bCs/>
                <w:szCs w:val="21"/>
              </w:rPr>
              <w:t>修订内容简述</w:t>
            </w:r>
          </w:p>
        </w:tc>
        <w:tc>
          <w:tcPr>
            <w:tcW w:w="743" w:type="pct"/>
            <w:shd w:val="clear" w:color="auto" w:fill="DDDDDD"/>
            <w:tcMar>
              <w:top w:w="0" w:type="dxa"/>
              <w:left w:w="108" w:type="dxa"/>
              <w:bottom w:w="0" w:type="dxa"/>
              <w:right w:w="108" w:type="dxa"/>
            </w:tcMar>
            <w:vAlign w:val="center"/>
          </w:tcPr>
          <w:p w14:paraId="58A94DFA">
            <w:pPr>
              <w:pStyle w:val="21"/>
              <w:rPr>
                <w:rFonts w:ascii="宋体" w:hAnsi="宋体"/>
                <w:b/>
                <w:bCs/>
                <w:color w:val="000000"/>
                <w:kern w:val="0"/>
                <w:szCs w:val="21"/>
              </w:rPr>
            </w:pPr>
            <w:r>
              <w:rPr>
                <w:rFonts w:hint="eastAsia" w:ascii="宋体" w:hAnsi="宋体"/>
                <w:b/>
                <w:bCs/>
                <w:szCs w:val="21"/>
              </w:rPr>
              <w:t>生效日期</w:t>
            </w:r>
          </w:p>
        </w:tc>
        <w:tc>
          <w:tcPr>
            <w:tcW w:w="743" w:type="pct"/>
            <w:shd w:val="clear" w:color="auto" w:fill="DDDDDD"/>
            <w:tcMar>
              <w:top w:w="0" w:type="dxa"/>
              <w:left w:w="108" w:type="dxa"/>
              <w:bottom w:w="0" w:type="dxa"/>
              <w:right w:w="108" w:type="dxa"/>
            </w:tcMar>
            <w:vAlign w:val="center"/>
          </w:tcPr>
          <w:p w14:paraId="10C1FEC3">
            <w:pPr>
              <w:pStyle w:val="21"/>
              <w:rPr>
                <w:rFonts w:hint="default" w:ascii="宋体" w:hAnsi="宋体" w:eastAsia="宋体"/>
                <w:b/>
                <w:bCs/>
                <w:szCs w:val="21"/>
                <w:lang w:val="en-US" w:eastAsia="zh-CN"/>
              </w:rPr>
            </w:pPr>
            <w:r>
              <w:rPr>
                <w:rFonts w:hint="eastAsia" w:ascii="宋体" w:hAnsi="宋体"/>
                <w:b/>
                <w:bCs/>
                <w:szCs w:val="21"/>
                <w:lang w:val="en-US" w:eastAsia="zh-CN"/>
              </w:rPr>
              <w:t>上线日期</w:t>
            </w:r>
          </w:p>
        </w:tc>
      </w:tr>
      <w:tr w14:paraId="1DE96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1" w:hRule="atLeast"/>
          <w:jc w:val="center"/>
        </w:trPr>
        <w:tc>
          <w:tcPr>
            <w:tcW w:w="505" w:type="pct"/>
            <w:tcMar>
              <w:top w:w="0" w:type="dxa"/>
              <w:left w:w="108" w:type="dxa"/>
              <w:bottom w:w="0" w:type="dxa"/>
              <w:right w:w="108" w:type="dxa"/>
            </w:tcMar>
            <w:vAlign w:val="center"/>
          </w:tcPr>
          <w:p w14:paraId="32D0823D">
            <w:pPr>
              <w:widowControl/>
              <w:spacing w:before="100" w:beforeAutospacing="1" w:after="100" w:afterAutospacing="1"/>
              <w:jc w:val="center"/>
              <w:rPr>
                <w:rFonts w:ascii="宋体" w:hAnsi="宋体"/>
                <w:color w:val="000000"/>
                <w:kern w:val="0"/>
                <w:szCs w:val="21"/>
              </w:rPr>
            </w:pPr>
            <w:r>
              <w:rPr>
                <w:rFonts w:ascii="宋体" w:hAnsi="宋体"/>
                <w:color w:val="000000"/>
                <w:kern w:val="0"/>
                <w:szCs w:val="21"/>
              </w:rPr>
              <w:t>V1.00</w:t>
            </w:r>
            <w:r>
              <w:rPr>
                <w:rFonts w:hint="eastAsia" w:ascii="宋体" w:hAnsi="宋体"/>
                <w:color w:val="000000"/>
                <w:kern w:val="0"/>
                <w:szCs w:val="21"/>
              </w:rPr>
              <w:t>0</w:t>
            </w:r>
          </w:p>
        </w:tc>
        <w:tc>
          <w:tcPr>
            <w:tcW w:w="647" w:type="pct"/>
            <w:tcMar>
              <w:top w:w="0" w:type="dxa"/>
              <w:left w:w="108" w:type="dxa"/>
              <w:bottom w:w="0" w:type="dxa"/>
              <w:right w:w="108" w:type="dxa"/>
            </w:tcMar>
            <w:vAlign w:val="center"/>
          </w:tcPr>
          <w:p w14:paraId="5881DA1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全部</w:t>
            </w:r>
          </w:p>
        </w:tc>
        <w:tc>
          <w:tcPr>
            <w:tcW w:w="2360" w:type="pct"/>
            <w:tcMar>
              <w:top w:w="0" w:type="dxa"/>
              <w:left w:w="108" w:type="dxa"/>
              <w:bottom w:w="0" w:type="dxa"/>
              <w:right w:w="108" w:type="dxa"/>
            </w:tcMar>
            <w:vAlign w:val="center"/>
          </w:tcPr>
          <w:p w14:paraId="45406017">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新增接口文档</w:t>
            </w:r>
          </w:p>
        </w:tc>
        <w:tc>
          <w:tcPr>
            <w:tcW w:w="743" w:type="pct"/>
            <w:tcMar>
              <w:top w:w="0" w:type="dxa"/>
              <w:left w:w="108" w:type="dxa"/>
              <w:bottom w:w="0" w:type="dxa"/>
              <w:right w:w="108" w:type="dxa"/>
            </w:tcMar>
            <w:vAlign w:val="center"/>
          </w:tcPr>
          <w:p w14:paraId="3E3CF614">
            <w:pPr>
              <w:widowControl/>
              <w:spacing w:before="100" w:beforeAutospacing="1" w:after="100" w:afterAutospacing="1"/>
              <w:jc w:val="center"/>
              <w:rPr>
                <w:rFonts w:hint="default" w:ascii="宋体" w:hAnsi="宋体" w:eastAsia="宋体"/>
                <w:color w:val="000000"/>
                <w:kern w:val="0"/>
                <w:szCs w:val="21"/>
                <w:lang w:val="en-US" w:eastAsia="zh-CN"/>
              </w:rPr>
            </w:pPr>
            <w:r>
              <w:rPr>
                <w:rFonts w:ascii="宋体" w:hAnsi="宋体"/>
                <w:color w:val="000000"/>
                <w:kern w:val="0"/>
                <w:szCs w:val="21"/>
              </w:rPr>
              <w:t>202</w:t>
            </w:r>
            <w:r>
              <w:rPr>
                <w:rFonts w:hint="eastAsia" w:ascii="宋体" w:hAnsi="宋体"/>
                <w:color w:val="000000"/>
                <w:kern w:val="0"/>
                <w:szCs w:val="21"/>
                <w:lang w:val="en-US" w:eastAsia="zh-CN"/>
              </w:rPr>
              <w:t>5</w:t>
            </w:r>
            <w:r>
              <w:rPr>
                <w:rFonts w:hint="eastAsia" w:ascii="宋体" w:hAnsi="宋体"/>
                <w:color w:val="000000"/>
                <w:kern w:val="0"/>
                <w:szCs w:val="21"/>
              </w:rPr>
              <w:t>-</w:t>
            </w:r>
            <w:r>
              <w:rPr>
                <w:rFonts w:hint="eastAsia" w:ascii="宋体" w:hAnsi="宋体"/>
                <w:color w:val="000000"/>
                <w:kern w:val="0"/>
                <w:szCs w:val="21"/>
                <w:lang w:val="en-US" w:eastAsia="zh-CN"/>
              </w:rPr>
              <w:t>10</w:t>
            </w:r>
            <w:r>
              <w:rPr>
                <w:rFonts w:hint="eastAsia" w:ascii="宋体" w:hAnsi="宋体"/>
                <w:color w:val="000000"/>
                <w:kern w:val="0"/>
                <w:szCs w:val="21"/>
              </w:rPr>
              <w:t>-</w:t>
            </w:r>
            <w:r>
              <w:rPr>
                <w:rFonts w:hint="eastAsia" w:ascii="宋体" w:hAnsi="宋体"/>
                <w:color w:val="000000"/>
                <w:kern w:val="0"/>
                <w:szCs w:val="21"/>
                <w:lang w:val="en-US" w:eastAsia="zh-CN"/>
              </w:rPr>
              <w:t>20</w:t>
            </w:r>
          </w:p>
        </w:tc>
        <w:tc>
          <w:tcPr>
            <w:tcW w:w="743" w:type="pct"/>
            <w:tcMar>
              <w:top w:w="0" w:type="dxa"/>
              <w:left w:w="108" w:type="dxa"/>
              <w:bottom w:w="0" w:type="dxa"/>
              <w:right w:w="108" w:type="dxa"/>
            </w:tcMar>
            <w:vAlign w:val="center"/>
          </w:tcPr>
          <w:p w14:paraId="3464DB40">
            <w:pPr>
              <w:widowControl/>
              <w:spacing w:before="100" w:beforeAutospacing="1" w:after="100" w:afterAutospacing="1"/>
              <w:jc w:val="center"/>
              <w:rPr>
                <w:rFonts w:ascii="宋体" w:hAnsi="宋体"/>
                <w:color w:val="000000"/>
                <w:kern w:val="0"/>
                <w:szCs w:val="21"/>
              </w:rPr>
            </w:pPr>
            <w:r>
              <w:rPr>
                <w:rFonts w:hint="eastAsia" w:ascii="宋体" w:hAnsi="宋体"/>
                <w:color w:val="000000"/>
                <w:kern w:val="0"/>
                <w:szCs w:val="21"/>
              </w:rPr>
              <w:t>2025/10/31</w:t>
            </w:r>
          </w:p>
        </w:tc>
      </w:tr>
      <w:tr w14:paraId="15A8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551" w:hRule="atLeast"/>
          <w:jc w:val="center"/>
        </w:trPr>
        <w:tc>
          <w:tcPr>
            <w:tcW w:w="505" w:type="pct"/>
            <w:tcMar>
              <w:top w:w="0" w:type="dxa"/>
              <w:left w:w="108" w:type="dxa"/>
              <w:bottom w:w="0" w:type="dxa"/>
              <w:right w:w="108" w:type="dxa"/>
            </w:tcMar>
            <w:vAlign w:val="center"/>
          </w:tcPr>
          <w:p w14:paraId="657EC396">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V1.001</w:t>
            </w:r>
          </w:p>
        </w:tc>
        <w:tc>
          <w:tcPr>
            <w:tcW w:w="647" w:type="pct"/>
            <w:tcMar>
              <w:top w:w="0" w:type="dxa"/>
              <w:left w:w="108" w:type="dxa"/>
              <w:bottom w:w="0" w:type="dxa"/>
              <w:right w:w="108" w:type="dxa"/>
            </w:tcMar>
            <w:vAlign w:val="center"/>
          </w:tcPr>
          <w:p w14:paraId="77FCD943">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全部</w:t>
            </w:r>
          </w:p>
        </w:tc>
        <w:tc>
          <w:tcPr>
            <w:tcW w:w="2360" w:type="pct"/>
            <w:tcMar>
              <w:top w:w="0" w:type="dxa"/>
              <w:left w:w="108" w:type="dxa"/>
              <w:bottom w:w="0" w:type="dxa"/>
              <w:right w:w="108" w:type="dxa"/>
            </w:tcMar>
            <w:vAlign w:val="center"/>
          </w:tcPr>
          <w:p w14:paraId="63EE7E43">
            <w:pPr>
              <w:widowControl/>
              <w:spacing w:before="100" w:beforeAutospacing="1" w:after="100" w:afterAutospacing="1"/>
              <w:jc w:val="center"/>
              <w:rPr>
                <w:rFonts w:hint="default" w:ascii="宋体" w:hAnsi="宋体"/>
                <w:color w:val="000000"/>
                <w:kern w:val="0"/>
                <w:szCs w:val="21"/>
                <w:lang w:val="en-US" w:eastAsia="zh-CN"/>
              </w:rPr>
            </w:pPr>
            <w:r>
              <w:rPr>
                <w:rFonts w:hint="eastAsia" w:ascii="宋体" w:hAnsi="宋体"/>
                <w:color w:val="000000"/>
                <w:kern w:val="0"/>
                <w:szCs w:val="21"/>
                <w:lang w:val="en-US" w:eastAsia="zh-CN"/>
              </w:rPr>
              <w:t>为避免该接口被误认为单独能力，对接口描述进行修改</w:t>
            </w:r>
          </w:p>
        </w:tc>
        <w:tc>
          <w:tcPr>
            <w:tcW w:w="743" w:type="pct"/>
            <w:tcMar>
              <w:top w:w="0" w:type="dxa"/>
              <w:left w:w="108" w:type="dxa"/>
              <w:bottom w:w="0" w:type="dxa"/>
              <w:right w:w="108" w:type="dxa"/>
            </w:tcMar>
            <w:vAlign w:val="center"/>
          </w:tcPr>
          <w:p w14:paraId="3FD054AB">
            <w:pPr>
              <w:widowControl/>
              <w:spacing w:before="100" w:beforeAutospacing="1" w:after="100" w:afterAutospacing="1"/>
              <w:jc w:val="center"/>
              <w:rPr>
                <w:rFonts w:hint="default" w:ascii="宋体" w:hAnsi="宋体" w:eastAsia="宋体"/>
                <w:color w:val="000000"/>
                <w:kern w:val="0"/>
                <w:szCs w:val="21"/>
                <w:lang w:val="en-US" w:eastAsia="zh-CN"/>
              </w:rPr>
            </w:pPr>
            <w:r>
              <w:rPr>
                <w:rFonts w:hint="eastAsia" w:ascii="宋体" w:hAnsi="宋体"/>
                <w:color w:val="000000"/>
                <w:kern w:val="0"/>
                <w:szCs w:val="21"/>
                <w:lang w:val="en-US" w:eastAsia="zh-CN"/>
              </w:rPr>
              <w:t>2025-12-25</w:t>
            </w:r>
          </w:p>
        </w:tc>
        <w:tc>
          <w:tcPr>
            <w:tcW w:w="743" w:type="pct"/>
            <w:shd w:val="clear" w:color="auto" w:fill="auto"/>
            <w:tcMar>
              <w:top w:w="0" w:type="dxa"/>
              <w:left w:w="108" w:type="dxa"/>
              <w:bottom w:w="0" w:type="dxa"/>
              <w:right w:w="108" w:type="dxa"/>
            </w:tcMar>
            <w:vAlign w:val="center"/>
          </w:tcPr>
          <w:p w14:paraId="0A31A258">
            <w:pPr>
              <w:widowControl/>
              <w:spacing w:before="100" w:beforeAutospacing="1" w:after="100" w:afterAutospacing="1"/>
              <w:jc w:val="center"/>
              <w:rPr>
                <w:rFonts w:hint="eastAsia" w:ascii="宋体" w:hAnsi="宋体" w:eastAsia="宋体" w:cs="Times New Roman"/>
                <w:color w:val="000000"/>
                <w:kern w:val="0"/>
                <w:sz w:val="21"/>
                <w:szCs w:val="21"/>
                <w:lang w:val="en-US" w:eastAsia="zh-CN" w:bidi="ar-SA"/>
              </w:rPr>
            </w:pPr>
            <w:r>
              <w:rPr>
                <w:rFonts w:hint="eastAsia" w:ascii="宋体" w:hAnsi="宋体"/>
                <w:color w:val="000000"/>
                <w:kern w:val="0"/>
                <w:szCs w:val="21"/>
                <w:lang w:val="en-US" w:eastAsia="zh-CN"/>
              </w:rPr>
              <w:t>2025-12-25</w:t>
            </w:r>
          </w:p>
        </w:tc>
      </w:tr>
    </w:tbl>
    <w:p w14:paraId="31D95A26">
      <w:pPr>
        <w:pStyle w:val="21"/>
      </w:pPr>
      <w:r>
        <w:rPr>
          <w:rFonts w:hint="eastAsia"/>
        </w:rPr>
        <w:br w:type="page"/>
      </w:r>
    </w:p>
    <w:sdt>
      <w:sdtPr>
        <w:rPr>
          <w:rFonts w:hint="default" w:ascii="Times New Roman" w:hAnsi="Times New Roman" w:cs="Times New Roman"/>
          <w:b w:val="0"/>
          <w:sz w:val="21"/>
        </w:rPr>
        <w:id w:val="147480511"/>
        <w15:color w:val="DBDBDB"/>
        <w:docPartObj>
          <w:docPartGallery w:val="Table of Contents"/>
          <w:docPartUnique/>
        </w:docPartObj>
      </w:sdtPr>
      <w:sdtEndPr>
        <w:rPr>
          <w:rStyle w:val="36"/>
          <w:rFonts w:hint="default" w:ascii="Times New Roman" w:hAnsi="Times New Roman" w:cs="宋体"/>
          <w:b w:val="0"/>
          <w:sz w:val="21"/>
          <w:szCs w:val="22"/>
        </w:rPr>
      </w:sdtEndPr>
      <w:sdtContent>
        <w:p w14:paraId="72E7EDC8">
          <w:pPr>
            <w:pStyle w:val="37"/>
            <w:rPr>
              <w:rFonts w:hint="default"/>
            </w:rPr>
          </w:pPr>
          <w:r>
            <w:t>目  录</w:t>
          </w:r>
        </w:p>
        <w:p w14:paraId="60A95F69">
          <w:pPr>
            <w:pStyle w:val="16"/>
            <w:tabs>
              <w:tab w:val="right" w:leader="dot" w:pos="8306"/>
            </w:tabs>
          </w:pPr>
          <w:bookmarkStart w:id="1" w:name="_Hlk193441075"/>
          <w:r>
            <w:rPr>
              <w:rFonts w:ascii="Helvetica" w:hAnsi="Helvetica" w:cs="Helvetica"/>
              <w:color w:val="000000"/>
              <w:sz w:val="32"/>
              <w:szCs w:val="32"/>
            </w:rPr>
            <w:fldChar w:fldCharType="begin"/>
          </w:r>
          <w:r>
            <w:rPr>
              <w:rFonts w:ascii="Helvetica" w:hAnsi="Helvetica" w:cs="Helvetica"/>
              <w:color w:val="000000"/>
              <w:sz w:val="32"/>
              <w:szCs w:val="32"/>
            </w:rPr>
            <w:instrText xml:space="preserve">TOC \o "1-3" \h \u </w:instrText>
          </w:r>
          <w:r>
            <w:rPr>
              <w:rFonts w:ascii="Helvetica" w:hAnsi="Helvetica" w:cs="Helvetica"/>
              <w:color w:val="000000"/>
              <w:sz w:val="32"/>
              <w:szCs w:val="32"/>
            </w:rPr>
            <w:fldChar w:fldCharType="separate"/>
          </w:r>
          <w:r>
            <w:rPr>
              <w:rFonts w:ascii="Helvetica" w:hAnsi="Helvetica" w:cs="Helvetica"/>
              <w:color w:val="000000"/>
              <w:szCs w:val="32"/>
            </w:rPr>
            <w:fldChar w:fldCharType="begin"/>
          </w:r>
          <w:r>
            <w:rPr>
              <w:rFonts w:ascii="Helvetica" w:hAnsi="Helvetica" w:cs="Helvetica"/>
              <w:szCs w:val="32"/>
            </w:rPr>
            <w:instrText xml:space="preserve"> HYPERLINK \l _Toc17109 </w:instrText>
          </w:r>
          <w:r>
            <w:rPr>
              <w:rFonts w:ascii="Helvetica" w:hAnsi="Helvetica" w:cs="Helvetica"/>
              <w:szCs w:val="32"/>
            </w:rPr>
            <w:fldChar w:fldCharType="separate"/>
          </w:r>
          <w:r>
            <w:t>一、阅读指引</w:t>
          </w:r>
          <w:r>
            <w:tab/>
          </w:r>
          <w:r>
            <w:fldChar w:fldCharType="begin"/>
          </w:r>
          <w:r>
            <w:instrText xml:space="preserve"> PAGEREF _Toc17109 \h </w:instrText>
          </w:r>
          <w:r>
            <w:fldChar w:fldCharType="separate"/>
          </w:r>
          <w:r>
            <w:t>4</w:t>
          </w:r>
          <w:r>
            <w:fldChar w:fldCharType="end"/>
          </w:r>
          <w:r>
            <w:rPr>
              <w:rFonts w:ascii="Helvetica" w:hAnsi="Helvetica" w:cs="Helvetica"/>
              <w:color w:val="000000"/>
              <w:szCs w:val="32"/>
            </w:rPr>
            <w:fldChar w:fldCharType="end"/>
          </w:r>
        </w:p>
        <w:p w14:paraId="31898EBD">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_Toc5351 </w:instrText>
          </w:r>
          <w:r>
            <w:rPr>
              <w:rFonts w:ascii="Helvetica" w:hAnsi="Helvetica" w:cs="Helvetica"/>
              <w:szCs w:val="32"/>
            </w:rPr>
            <w:fldChar w:fldCharType="separate"/>
          </w:r>
          <w:r>
            <w:t>二、</w:t>
          </w:r>
          <w:r>
            <w:rPr>
              <w:rFonts w:hint="eastAsia"/>
              <w:lang w:eastAsia="zh-CN"/>
            </w:rPr>
            <w:t>接口</w:t>
          </w:r>
          <w:r>
            <w:t>介绍</w:t>
          </w:r>
          <w:r>
            <w:tab/>
          </w:r>
          <w:r>
            <w:fldChar w:fldCharType="begin"/>
          </w:r>
          <w:r>
            <w:instrText xml:space="preserve"> PAGEREF _Toc5351 \h </w:instrText>
          </w:r>
          <w:r>
            <w:fldChar w:fldCharType="separate"/>
          </w:r>
          <w:r>
            <w:t>5</w:t>
          </w:r>
          <w:r>
            <w:fldChar w:fldCharType="end"/>
          </w:r>
          <w:r>
            <w:rPr>
              <w:rFonts w:ascii="Helvetica" w:hAnsi="Helvetica" w:cs="Helvetica"/>
              <w:color w:val="000000"/>
              <w:szCs w:val="32"/>
            </w:rPr>
            <w:fldChar w:fldCharType="end"/>
          </w:r>
        </w:p>
        <w:p w14:paraId="52CAA789">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_Toc13137 </w:instrText>
          </w:r>
          <w:r>
            <w:rPr>
              <w:rFonts w:ascii="Helvetica" w:hAnsi="Helvetica" w:cs="Helvetica"/>
              <w:szCs w:val="32"/>
            </w:rPr>
            <w:fldChar w:fldCharType="separate"/>
          </w:r>
          <w:r>
            <w:t>（一）</w:t>
          </w:r>
          <w:r>
            <w:rPr>
              <w:rFonts w:hint="eastAsia"/>
              <w:lang w:eastAsia="zh-CN"/>
            </w:rPr>
            <w:t>接口</w:t>
          </w:r>
          <w:r>
            <w:t>简介</w:t>
          </w:r>
          <w:r>
            <w:tab/>
          </w:r>
          <w:r>
            <w:fldChar w:fldCharType="begin"/>
          </w:r>
          <w:r>
            <w:instrText xml:space="preserve"> PAGEREF _Toc13137 \h </w:instrText>
          </w:r>
          <w:r>
            <w:fldChar w:fldCharType="separate"/>
          </w:r>
          <w:r>
            <w:t>5</w:t>
          </w:r>
          <w:r>
            <w:fldChar w:fldCharType="end"/>
          </w:r>
          <w:r>
            <w:rPr>
              <w:rFonts w:ascii="Helvetica" w:hAnsi="Helvetica" w:cs="Helvetica"/>
              <w:color w:val="000000"/>
              <w:szCs w:val="32"/>
            </w:rPr>
            <w:fldChar w:fldCharType="end"/>
          </w:r>
        </w:p>
        <w:p w14:paraId="0C482D7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_Toc6048 </w:instrText>
          </w:r>
          <w:r>
            <w:rPr>
              <w:rFonts w:ascii="Helvetica" w:hAnsi="Helvetica" w:cs="Helvetica"/>
              <w:szCs w:val="32"/>
            </w:rPr>
            <w:fldChar w:fldCharType="separate"/>
          </w:r>
          <w:r>
            <w:t>（二）应用案例</w:t>
          </w:r>
          <w:r>
            <w:tab/>
          </w:r>
          <w:r>
            <w:fldChar w:fldCharType="begin"/>
          </w:r>
          <w:r>
            <w:instrText xml:space="preserve"> PAGEREF _Toc6048 \h </w:instrText>
          </w:r>
          <w:r>
            <w:fldChar w:fldCharType="separate"/>
          </w:r>
          <w:r>
            <w:t>5</w:t>
          </w:r>
          <w:r>
            <w:fldChar w:fldCharType="end"/>
          </w:r>
          <w:r>
            <w:rPr>
              <w:rFonts w:ascii="Helvetica" w:hAnsi="Helvetica" w:cs="Helvetica"/>
              <w:color w:val="000000"/>
              <w:szCs w:val="32"/>
            </w:rPr>
            <w:fldChar w:fldCharType="end"/>
          </w:r>
        </w:p>
        <w:p w14:paraId="27519CC6">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_Toc29624 </w:instrText>
          </w:r>
          <w:r>
            <w:rPr>
              <w:rFonts w:ascii="Helvetica" w:hAnsi="Helvetica" w:cs="Helvetica"/>
              <w:szCs w:val="32"/>
            </w:rPr>
            <w:fldChar w:fldCharType="separate"/>
          </w:r>
          <w:r>
            <w:t>（三）名词解释</w:t>
          </w:r>
          <w:r>
            <w:tab/>
          </w:r>
          <w:r>
            <w:fldChar w:fldCharType="begin"/>
          </w:r>
          <w:r>
            <w:instrText xml:space="preserve"> PAGEREF _Toc29624 \h </w:instrText>
          </w:r>
          <w:r>
            <w:fldChar w:fldCharType="separate"/>
          </w:r>
          <w:r>
            <w:t>5</w:t>
          </w:r>
          <w:r>
            <w:fldChar w:fldCharType="end"/>
          </w:r>
          <w:r>
            <w:rPr>
              <w:rFonts w:ascii="Helvetica" w:hAnsi="Helvetica" w:cs="Helvetica"/>
              <w:color w:val="000000"/>
              <w:szCs w:val="32"/>
            </w:rPr>
            <w:fldChar w:fldCharType="end"/>
          </w:r>
        </w:p>
        <w:p w14:paraId="18E17788">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_Toc11600 </w:instrText>
          </w:r>
          <w:r>
            <w:rPr>
              <w:rFonts w:ascii="Helvetica" w:hAnsi="Helvetica" w:cs="Helvetica"/>
              <w:szCs w:val="32"/>
            </w:rPr>
            <w:fldChar w:fldCharType="separate"/>
          </w:r>
          <w:r>
            <w:t>（四）扩展阅读</w:t>
          </w:r>
          <w:r>
            <w:tab/>
          </w:r>
          <w:r>
            <w:fldChar w:fldCharType="begin"/>
          </w:r>
          <w:r>
            <w:instrText xml:space="preserve"> PAGEREF _Toc11600 \h </w:instrText>
          </w:r>
          <w:r>
            <w:fldChar w:fldCharType="separate"/>
          </w:r>
          <w:r>
            <w:t>6</w:t>
          </w:r>
          <w:r>
            <w:fldChar w:fldCharType="end"/>
          </w:r>
          <w:r>
            <w:rPr>
              <w:rFonts w:ascii="Helvetica" w:hAnsi="Helvetica" w:cs="Helvetica"/>
              <w:color w:val="000000"/>
              <w:szCs w:val="32"/>
            </w:rPr>
            <w:fldChar w:fldCharType="end"/>
          </w:r>
        </w:p>
        <w:p w14:paraId="21F82A94">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_Toc7195 </w:instrText>
          </w:r>
          <w:r>
            <w:rPr>
              <w:rFonts w:ascii="Helvetica" w:hAnsi="Helvetica" w:cs="Helvetica"/>
              <w:szCs w:val="32"/>
            </w:rPr>
            <w:fldChar w:fldCharType="separate"/>
          </w:r>
          <w:r>
            <w:rPr>
              <w:rFonts w:hint="eastAsia"/>
            </w:rPr>
            <w:t>三、政策依据</w:t>
          </w:r>
          <w:r>
            <w:tab/>
          </w:r>
          <w:r>
            <w:fldChar w:fldCharType="begin"/>
          </w:r>
          <w:r>
            <w:instrText xml:space="preserve"> PAGEREF _Toc7195 \h </w:instrText>
          </w:r>
          <w:r>
            <w:fldChar w:fldCharType="separate"/>
          </w:r>
          <w:r>
            <w:t>7</w:t>
          </w:r>
          <w:r>
            <w:fldChar w:fldCharType="end"/>
          </w:r>
          <w:r>
            <w:rPr>
              <w:rFonts w:ascii="Helvetica" w:hAnsi="Helvetica" w:cs="Helvetica"/>
              <w:color w:val="000000"/>
              <w:szCs w:val="32"/>
            </w:rPr>
            <w:fldChar w:fldCharType="end"/>
          </w:r>
        </w:p>
        <w:p w14:paraId="75195779">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_Toc11639 </w:instrText>
          </w:r>
          <w:r>
            <w:rPr>
              <w:rFonts w:ascii="Helvetica" w:hAnsi="Helvetica" w:cs="Helvetica"/>
              <w:szCs w:val="32"/>
            </w:rPr>
            <w:fldChar w:fldCharType="separate"/>
          </w:r>
          <w:r>
            <w:rPr>
              <w:rFonts w:hint="eastAsia"/>
            </w:rPr>
            <w:t>四</w:t>
          </w:r>
          <w:r>
            <w:t>、开发指引</w:t>
          </w:r>
          <w:r>
            <w:tab/>
          </w:r>
          <w:r>
            <w:fldChar w:fldCharType="begin"/>
          </w:r>
          <w:r>
            <w:instrText xml:space="preserve"> PAGEREF _Toc11639 \h </w:instrText>
          </w:r>
          <w:r>
            <w:fldChar w:fldCharType="separate"/>
          </w:r>
          <w:r>
            <w:t>8</w:t>
          </w:r>
          <w:r>
            <w:fldChar w:fldCharType="end"/>
          </w:r>
          <w:r>
            <w:rPr>
              <w:rFonts w:ascii="Helvetica" w:hAnsi="Helvetica" w:cs="Helvetica"/>
              <w:color w:val="000000"/>
              <w:szCs w:val="32"/>
            </w:rPr>
            <w:fldChar w:fldCharType="end"/>
          </w:r>
        </w:p>
        <w:p w14:paraId="1F3B5194">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_Toc3806 </w:instrText>
          </w:r>
          <w:r>
            <w:rPr>
              <w:rFonts w:ascii="Helvetica" w:hAnsi="Helvetica" w:cs="Helvetica"/>
              <w:szCs w:val="32"/>
            </w:rPr>
            <w:fldChar w:fldCharType="separate"/>
          </w:r>
          <w:r>
            <w:t>（一）业务场景</w:t>
          </w:r>
          <w:r>
            <w:tab/>
          </w:r>
          <w:r>
            <w:fldChar w:fldCharType="begin"/>
          </w:r>
          <w:r>
            <w:instrText xml:space="preserve"> PAGEREF _Toc3806 \h </w:instrText>
          </w:r>
          <w:r>
            <w:fldChar w:fldCharType="separate"/>
          </w:r>
          <w:r>
            <w:t>8</w:t>
          </w:r>
          <w:r>
            <w:fldChar w:fldCharType="end"/>
          </w:r>
          <w:r>
            <w:rPr>
              <w:rFonts w:ascii="Helvetica" w:hAnsi="Helvetica" w:cs="Helvetica"/>
              <w:color w:val="000000"/>
              <w:szCs w:val="32"/>
            </w:rPr>
            <w:fldChar w:fldCharType="end"/>
          </w:r>
        </w:p>
        <w:p w14:paraId="159850A5">
          <w:pPr>
            <w:pStyle w:val="13"/>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_Toc24100 </w:instrText>
          </w:r>
          <w:r>
            <w:rPr>
              <w:rFonts w:ascii="Helvetica" w:hAnsi="Helvetica" w:cs="Helvetica"/>
              <w:szCs w:val="32"/>
            </w:rPr>
            <w:fldChar w:fldCharType="separate"/>
          </w:r>
          <w:r>
            <w:t>1</w:t>
          </w:r>
          <w:r>
            <w:rPr>
              <w:rFonts w:hint="eastAsia"/>
            </w:rPr>
            <w:t>.</w:t>
          </w:r>
          <w:r>
            <w:rPr>
              <w:rFonts w:hint="eastAsia"/>
              <w:lang w:val="en-US" w:eastAsia="zh-CN"/>
            </w:rPr>
            <w:t>获取乐企信息</w:t>
          </w:r>
          <w:r>
            <w:rPr>
              <w:rFonts w:hint="eastAsia"/>
            </w:rPr>
            <w:t>场景</w:t>
          </w:r>
          <w:r>
            <w:tab/>
          </w:r>
          <w:r>
            <w:fldChar w:fldCharType="begin"/>
          </w:r>
          <w:r>
            <w:instrText xml:space="preserve"> PAGEREF _Toc24100 \h </w:instrText>
          </w:r>
          <w:r>
            <w:fldChar w:fldCharType="separate"/>
          </w:r>
          <w:r>
            <w:t>8</w:t>
          </w:r>
          <w:r>
            <w:fldChar w:fldCharType="end"/>
          </w:r>
          <w:r>
            <w:rPr>
              <w:rFonts w:ascii="Helvetica" w:hAnsi="Helvetica" w:cs="Helvetica"/>
              <w:color w:val="000000"/>
              <w:szCs w:val="32"/>
            </w:rPr>
            <w:fldChar w:fldCharType="end"/>
          </w:r>
        </w:p>
        <w:p w14:paraId="0A33549D">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_Toc14865 </w:instrText>
          </w:r>
          <w:r>
            <w:rPr>
              <w:rFonts w:ascii="Helvetica" w:hAnsi="Helvetica" w:cs="Helvetica"/>
              <w:szCs w:val="32"/>
            </w:rPr>
            <w:fldChar w:fldCharType="separate"/>
          </w:r>
          <w:r>
            <w:rPr>
              <w:rFonts w:hint="eastAsia" w:ascii="Segoe UI" w:hAnsi="Segoe UI" w:cs="Segoe UI"/>
            </w:rPr>
            <w:t>五、</w:t>
          </w:r>
          <w:r>
            <w:rPr>
              <w:rFonts w:ascii="Segoe UI" w:hAnsi="Segoe UI" w:cs="Segoe UI"/>
            </w:rPr>
            <w:t>接口</w:t>
          </w:r>
          <w:r>
            <w:rPr>
              <w:rFonts w:hint="eastAsia" w:cs="Segoe UI"/>
            </w:rPr>
            <w:t>技术说明</w:t>
          </w:r>
          <w:r>
            <w:tab/>
          </w:r>
          <w:r>
            <w:fldChar w:fldCharType="begin"/>
          </w:r>
          <w:r>
            <w:instrText xml:space="preserve"> PAGEREF _Toc14865 \h </w:instrText>
          </w:r>
          <w:r>
            <w:fldChar w:fldCharType="separate"/>
          </w:r>
          <w:r>
            <w:t>8</w:t>
          </w:r>
          <w:r>
            <w:fldChar w:fldCharType="end"/>
          </w:r>
          <w:r>
            <w:rPr>
              <w:rFonts w:ascii="Helvetica" w:hAnsi="Helvetica" w:cs="Helvetica"/>
              <w:color w:val="000000"/>
              <w:szCs w:val="32"/>
            </w:rPr>
            <w:fldChar w:fldCharType="end"/>
          </w:r>
        </w:p>
        <w:p w14:paraId="7F7A9D5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_Toc7296 </w:instrText>
          </w:r>
          <w:r>
            <w:rPr>
              <w:rFonts w:ascii="Helvetica" w:hAnsi="Helvetica" w:cs="Helvetica"/>
              <w:szCs w:val="32"/>
            </w:rPr>
            <w:fldChar w:fldCharType="separate"/>
          </w:r>
          <w:r>
            <w:rPr>
              <w:rFonts w:hint="eastAsia"/>
            </w:rPr>
            <w:t>（一）</w:t>
          </w:r>
          <w:r>
            <w:rPr>
              <w:rFonts w:hint="eastAsia"/>
              <w:lang w:eastAsia="zh-CN"/>
            </w:rPr>
            <w:t>接口</w:t>
          </w:r>
          <w:r>
            <w:rPr>
              <w:rFonts w:hint="eastAsia"/>
            </w:rPr>
            <w:t>编码</w:t>
          </w:r>
          <w:r>
            <w:tab/>
          </w:r>
          <w:r>
            <w:fldChar w:fldCharType="begin"/>
          </w:r>
          <w:r>
            <w:instrText xml:space="preserve"> PAGEREF _Toc7296 \h </w:instrText>
          </w:r>
          <w:r>
            <w:fldChar w:fldCharType="separate"/>
          </w:r>
          <w:r>
            <w:t>8</w:t>
          </w:r>
          <w:r>
            <w:fldChar w:fldCharType="end"/>
          </w:r>
          <w:r>
            <w:rPr>
              <w:rFonts w:ascii="Helvetica" w:hAnsi="Helvetica" w:cs="Helvetica"/>
              <w:color w:val="000000"/>
              <w:szCs w:val="32"/>
            </w:rPr>
            <w:fldChar w:fldCharType="end"/>
          </w:r>
        </w:p>
        <w:p w14:paraId="15BFA135">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_Toc22593 </w:instrText>
          </w:r>
          <w:r>
            <w:rPr>
              <w:rFonts w:ascii="Helvetica" w:hAnsi="Helvetica" w:cs="Helvetica"/>
              <w:szCs w:val="32"/>
            </w:rPr>
            <w:fldChar w:fldCharType="separate"/>
          </w:r>
          <w:r>
            <w:t>（</w:t>
          </w:r>
          <w:r>
            <w:rPr>
              <w:rFonts w:hint="eastAsia"/>
            </w:rPr>
            <w:t>二</w:t>
          </w:r>
          <w:r>
            <w:t>）接口清单</w:t>
          </w:r>
          <w:r>
            <w:tab/>
          </w:r>
          <w:r>
            <w:fldChar w:fldCharType="begin"/>
          </w:r>
          <w:r>
            <w:instrText xml:space="preserve"> PAGEREF _Toc22593 \h </w:instrText>
          </w:r>
          <w:r>
            <w:fldChar w:fldCharType="separate"/>
          </w:r>
          <w:r>
            <w:t>8</w:t>
          </w:r>
          <w:r>
            <w:fldChar w:fldCharType="end"/>
          </w:r>
          <w:r>
            <w:rPr>
              <w:rFonts w:ascii="Helvetica" w:hAnsi="Helvetica" w:cs="Helvetica"/>
              <w:color w:val="000000"/>
              <w:szCs w:val="32"/>
            </w:rPr>
            <w:fldChar w:fldCharType="end"/>
          </w:r>
        </w:p>
        <w:p w14:paraId="227753B8">
          <w:pPr>
            <w:pStyle w:val="13"/>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_Toc27328 </w:instrText>
          </w:r>
          <w:r>
            <w:rPr>
              <w:rFonts w:ascii="Helvetica" w:hAnsi="Helvetica" w:cs="Helvetica"/>
              <w:szCs w:val="32"/>
            </w:rPr>
            <w:fldChar w:fldCharType="separate"/>
          </w:r>
          <w:r>
            <w:t>1.</w:t>
          </w:r>
          <w:r>
            <w:rPr>
              <w:rFonts w:hint="eastAsia"/>
            </w:rPr>
            <w:t>消息通知查询</w:t>
          </w:r>
          <w:r>
            <w:tab/>
          </w:r>
          <w:r>
            <w:fldChar w:fldCharType="begin"/>
          </w:r>
          <w:r>
            <w:instrText xml:space="preserve"> PAGEREF _Toc27328 \h </w:instrText>
          </w:r>
          <w:r>
            <w:fldChar w:fldCharType="separate"/>
          </w:r>
          <w:r>
            <w:t>9</w:t>
          </w:r>
          <w:r>
            <w:fldChar w:fldCharType="end"/>
          </w:r>
          <w:r>
            <w:rPr>
              <w:rFonts w:ascii="Helvetica" w:hAnsi="Helvetica" w:cs="Helvetica"/>
              <w:color w:val="000000"/>
              <w:szCs w:val="32"/>
            </w:rPr>
            <w:fldChar w:fldCharType="end"/>
          </w:r>
        </w:p>
        <w:p w14:paraId="757CFB4B">
          <w:pPr>
            <w:pStyle w:val="16"/>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_Toc21804 </w:instrText>
          </w:r>
          <w:r>
            <w:rPr>
              <w:rFonts w:ascii="Helvetica" w:hAnsi="Helvetica" w:cs="Helvetica"/>
              <w:szCs w:val="32"/>
            </w:rPr>
            <w:fldChar w:fldCharType="separate"/>
          </w:r>
          <w:r>
            <w:rPr>
              <w:rFonts w:hint="eastAsia"/>
            </w:rPr>
            <w:t>六、</w:t>
          </w:r>
          <w:r>
            <w:t>附件</w:t>
          </w:r>
          <w:r>
            <w:tab/>
          </w:r>
          <w:r>
            <w:fldChar w:fldCharType="begin"/>
          </w:r>
          <w:r>
            <w:instrText xml:space="preserve"> PAGEREF _Toc21804 \h </w:instrText>
          </w:r>
          <w:r>
            <w:fldChar w:fldCharType="separate"/>
          </w:r>
          <w:r>
            <w:t>12</w:t>
          </w:r>
          <w:r>
            <w:fldChar w:fldCharType="end"/>
          </w:r>
          <w:r>
            <w:rPr>
              <w:rFonts w:ascii="Helvetica" w:hAnsi="Helvetica" w:cs="Helvetica"/>
              <w:color w:val="000000"/>
              <w:szCs w:val="32"/>
            </w:rPr>
            <w:fldChar w:fldCharType="end"/>
          </w:r>
        </w:p>
        <w:p w14:paraId="52B81AEA">
          <w:pPr>
            <w:pStyle w:val="17"/>
            <w:tabs>
              <w:tab w:val="right" w:leader="dot" w:pos="8306"/>
            </w:tabs>
          </w:pPr>
          <w:r>
            <w:rPr>
              <w:rFonts w:ascii="Helvetica" w:hAnsi="Helvetica" w:cs="Helvetica"/>
              <w:color w:val="000000"/>
              <w:szCs w:val="32"/>
            </w:rPr>
            <w:fldChar w:fldCharType="begin"/>
          </w:r>
          <w:r>
            <w:rPr>
              <w:rFonts w:ascii="Helvetica" w:hAnsi="Helvetica" w:cs="Helvetica"/>
              <w:szCs w:val="32"/>
            </w:rPr>
            <w:instrText xml:space="preserve"> HYPERLINK \l _Toc5795 </w:instrText>
          </w:r>
          <w:r>
            <w:rPr>
              <w:rFonts w:ascii="Helvetica" w:hAnsi="Helvetica" w:cs="Helvetica"/>
              <w:szCs w:val="32"/>
            </w:rPr>
            <w:fldChar w:fldCharType="separate"/>
          </w:r>
          <w:r>
            <w:rPr>
              <w:rFonts w:hint="eastAsia"/>
            </w:rPr>
            <w:t>（一）</w:t>
          </w:r>
          <w:r>
            <w:rPr>
              <w:rFonts w:hint="eastAsia"/>
              <w:lang w:val="en-US" w:eastAsia="zh-CN"/>
            </w:rPr>
            <w:t>mxb</w:t>
          </w:r>
          <w:r>
            <w:rPr>
              <w:rFonts w:hint="eastAsia"/>
            </w:rPr>
            <w:t>明细表字段</w:t>
          </w:r>
          <w:r>
            <w:rPr>
              <w:rFonts w:hint="eastAsia"/>
              <w:lang w:val="en-US" w:eastAsia="zh-CN"/>
            </w:rPr>
            <w:t>说明</w:t>
          </w:r>
          <w:r>
            <w:tab/>
          </w:r>
          <w:r>
            <w:fldChar w:fldCharType="begin"/>
          </w:r>
          <w:r>
            <w:instrText xml:space="preserve"> PAGEREF _Toc5795 \h </w:instrText>
          </w:r>
          <w:r>
            <w:fldChar w:fldCharType="separate"/>
          </w:r>
          <w:r>
            <w:t>12</w:t>
          </w:r>
          <w:r>
            <w:fldChar w:fldCharType="end"/>
          </w:r>
          <w:r>
            <w:rPr>
              <w:rFonts w:ascii="Helvetica" w:hAnsi="Helvetica" w:cs="Helvetica"/>
              <w:color w:val="000000"/>
              <w:szCs w:val="32"/>
            </w:rPr>
            <w:fldChar w:fldCharType="end"/>
          </w:r>
        </w:p>
        <w:p w14:paraId="74662DBD">
          <w:pPr>
            <w:pStyle w:val="13"/>
            <w:tabs>
              <w:tab w:val="right" w:leader="dot" w:pos="8296"/>
            </w:tabs>
            <w:rPr>
              <w:rStyle w:val="36"/>
            </w:rPr>
          </w:pPr>
          <w:r>
            <w:rPr>
              <w:rFonts w:ascii="Helvetica" w:hAnsi="Helvetica" w:cs="Helvetica"/>
              <w:color w:val="000000"/>
              <w:szCs w:val="32"/>
            </w:rPr>
            <w:fldChar w:fldCharType="end"/>
          </w:r>
        </w:p>
      </w:sdtContent>
    </w:sdt>
    <w:bookmarkEnd w:id="1"/>
    <w:p w14:paraId="0B878506">
      <w:bookmarkStart w:id="2" w:name="_Toc183099310"/>
      <w:bookmarkStart w:id="3" w:name="_Toc5627"/>
      <w:r>
        <w:br w:type="page"/>
      </w:r>
    </w:p>
    <w:p w14:paraId="50B88D53">
      <w:pPr>
        <w:pStyle w:val="2"/>
      </w:pPr>
      <w:bookmarkStart w:id="4" w:name="_Toc17109"/>
      <w:r>
        <w:t>一、阅读指引</w:t>
      </w:r>
      <w:bookmarkEnd w:id="2"/>
      <w:bookmarkEnd w:id="3"/>
      <w:bookmarkEnd w:id="4"/>
    </w:p>
    <w:p w14:paraId="5C71A3F0">
      <w:pPr>
        <w:pStyle w:val="5"/>
        <w:rPr>
          <w:rFonts w:ascii="宋体" w:hAnsi="宋体"/>
          <w:szCs w:val="24"/>
        </w:rPr>
      </w:pPr>
      <w:r>
        <w:rPr>
          <w:rFonts w:hint="eastAsia" w:ascii="宋体" w:hAnsi="宋体"/>
          <w:szCs w:val="24"/>
        </w:rPr>
        <w:t>为满足纳税人</w:t>
      </w:r>
      <w:r>
        <w:rPr>
          <w:rFonts w:hint="eastAsia" w:ascii="宋体" w:hAnsi="宋体"/>
          <w:szCs w:val="24"/>
          <w:lang w:val="en-US" w:eastAsia="zh-CN"/>
        </w:rPr>
        <w:t>获取乐企版本更新信息</w:t>
      </w:r>
      <w:r>
        <w:rPr>
          <w:rFonts w:hint="eastAsia" w:ascii="宋体" w:hAnsi="宋体"/>
          <w:szCs w:val="24"/>
        </w:rPr>
        <w:t>需求，乐企数字开放平台提供消息通知查询</w:t>
      </w:r>
      <w:r>
        <w:rPr>
          <w:rFonts w:hint="eastAsia" w:ascii="宋体" w:hAnsi="宋体"/>
          <w:szCs w:val="24"/>
          <w:lang w:val="en-US" w:eastAsia="zh-CN"/>
        </w:rPr>
        <w:t>接口</w:t>
      </w:r>
      <w:r>
        <w:rPr>
          <w:rFonts w:hint="eastAsia" w:ascii="宋体" w:hAnsi="宋体"/>
          <w:szCs w:val="24"/>
        </w:rPr>
        <w:t>，并通过本</w:t>
      </w:r>
      <w:r>
        <w:rPr>
          <w:rFonts w:hint="eastAsia" w:ascii="宋体" w:hAnsi="宋体"/>
          <w:szCs w:val="24"/>
          <w:lang w:eastAsia="zh-CN"/>
        </w:rPr>
        <w:t>接口</w:t>
      </w:r>
      <w:r>
        <w:rPr>
          <w:rFonts w:hint="eastAsia" w:ascii="宋体" w:hAnsi="宋体"/>
          <w:szCs w:val="24"/>
        </w:rPr>
        <w:t>说明文档明确了</w:t>
      </w:r>
      <w:r>
        <w:rPr>
          <w:rFonts w:hint="eastAsia" w:ascii="宋体" w:hAnsi="宋体"/>
          <w:szCs w:val="24"/>
          <w:lang w:val="en-US" w:eastAsia="zh-CN"/>
        </w:rPr>
        <w:t>接口</w:t>
      </w:r>
      <w:r>
        <w:rPr>
          <w:rFonts w:hint="eastAsia" w:ascii="宋体" w:hAnsi="宋体"/>
          <w:szCs w:val="24"/>
        </w:rPr>
        <w:t>的相关业务规则和数据接口。</w:t>
      </w:r>
    </w:p>
    <w:p w14:paraId="00BB5708">
      <w:pPr>
        <w:pStyle w:val="5"/>
        <w:rPr>
          <w:rFonts w:hint="eastAsia" w:ascii="宋体" w:hAnsi="宋体"/>
          <w:szCs w:val="24"/>
        </w:rPr>
      </w:pPr>
      <w:r>
        <w:rPr>
          <w:rFonts w:hint="eastAsia" w:ascii="宋体" w:hAnsi="宋体"/>
          <w:szCs w:val="24"/>
        </w:rPr>
        <w:t>本</w:t>
      </w:r>
      <w:r>
        <w:rPr>
          <w:rFonts w:hint="eastAsia" w:ascii="宋体" w:hAnsi="宋体"/>
          <w:szCs w:val="24"/>
          <w:lang w:eastAsia="zh-CN"/>
        </w:rPr>
        <w:t>接口</w:t>
      </w:r>
      <w:r>
        <w:rPr>
          <w:rFonts w:hint="eastAsia" w:ascii="宋体" w:hAnsi="宋体"/>
          <w:szCs w:val="24"/>
        </w:rPr>
        <w:t>适用于</w:t>
      </w:r>
      <w:r>
        <w:rPr>
          <w:rFonts w:hint="eastAsia" w:ascii="宋体" w:hAnsi="宋体"/>
          <w:szCs w:val="24"/>
          <w:lang w:val="en-US" w:eastAsia="zh-CN"/>
        </w:rPr>
        <w:t>接入乐企并开展涉税业务工作的</w:t>
      </w:r>
      <w:r>
        <w:rPr>
          <w:rFonts w:hint="eastAsia" w:ascii="宋体" w:hAnsi="宋体"/>
          <w:szCs w:val="24"/>
        </w:rPr>
        <w:t>纳税人订阅。</w:t>
      </w:r>
    </w:p>
    <w:p w14:paraId="08E7903B">
      <w:pPr>
        <w:pStyle w:val="5"/>
        <w:rPr>
          <w:rFonts w:hint="eastAsia" w:ascii="宋体" w:hAnsi="宋体"/>
          <w:szCs w:val="24"/>
        </w:rPr>
      </w:pPr>
      <w:r>
        <w:rPr>
          <w:rFonts w:hint="eastAsia" w:ascii="宋体" w:hAnsi="宋体"/>
          <w:szCs w:val="24"/>
        </w:rPr>
        <w:t>本</w:t>
      </w:r>
      <w:r>
        <w:rPr>
          <w:rFonts w:hint="eastAsia" w:ascii="宋体" w:hAnsi="宋体"/>
          <w:szCs w:val="24"/>
          <w:lang w:eastAsia="zh-CN"/>
        </w:rPr>
        <w:t>接口</w:t>
      </w:r>
      <w:r>
        <w:rPr>
          <w:rFonts w:hint="eastAsia" w:ascii="宋体" w:hAnsi="宋体"/>
          <w:szCs w:val="24"/>
        </w:rPr>
        <w:t>说明文档分为阅读指引、</w:t>
      </w:r>
      <w:r>
        <w:rPr>
          <w:rFonts w:hint="eastAsia" w:ascii="宋体" w:hAnsi="宋体"/>
          <w:szCs w:val="24"/>
          <w:lang w:eastAsia="zh-CN"/>
        </w:rPr>
        <w:t>接口</w:t>
      </w:r>
      <w:r>
        <w:rPr>
          <w:rFonts w:hint="eastAsia" w:ascii="宋体" w:hAnsi="宋体"/>
          <w:szCs w:val="24"/>
        </w:rPr>
        <w:t>介绍、政策依据、开发指引、接口技术说明、附件等六个章节，其中阅读指引、</w:t>
      </w:r>
      <w:r>
        <w:rPr>
          <w:rFonts w:hint="eastAsia" w:ascii="宋体" w:hAnsi="宋体"/>
          <w:szCs w:val="24"/>
          <w:lang w:eastAsia="zh-CN"/>
        </w:rPr>
        <w:t>接口</w:t>
      </w:r>
      <w:r>
        <w:rPr>
          <w:rFonts w:hint="eastAsia" w:ascii="宋体" w:hAnsi="宋体"/>
          <w:szCs w:val="24"/>
        </w:rPr>
        <w:t>介绍、政策依据等章节适合纳税人管理人员及财务人员阅读；开发指引、接口技术说明、附件等章节适合纳税人技术人员阅读。</w:t>
      </w:r>
    </w:p>
    <w:p w14:paraId="629E8D10">
      <w:pPr>
        <w:pStyle w:val="48"/>
        <w:bidi w:val="0"/>
        <w:rPr>
          <w:rFonts w:hint="eastAsia" w:ascii="宋体" w:hAnsi="宋体"/>
          <w:szCs w:val="24"/>
        </w:rPr>
      </w:pPr>
      <w:r>
        <w:rPr>
          <w:rFonts w:hint="eastAsia"/>
          <w:lang w:val="en-US" w:eastAsia="zh-CN"/>
        </w:rPr>
        <w:t>特别提示：非独立的能力，属于公共接口，无需订阅即可直接使用。为保障直连单位可以正常使用该接口，直连单位接入乐企时必须完成该接口调用。直连单位必须按期刷新（最好按日），直连单位可以将其所有使用单位的消息刷走（如果有业务消息就是），也支持单个识别号来获取新消息。</w:t>
      </w:r>
    </w:p>
    <w:p w14:paraId="20377ACB">
      <w:pPr>
        <w:pStyle w:val="5"/>
      </w:pPr>
      <w:r>
        <w:br w:type="page"/>
      </w:r>
    </w:p>
    <w:p w14:paraId="12F57304">
      <w:pPr>
        <w:pStyle w:val="2"/>
      </w:pPr>
      <w:bookmarkStart w:id="5" w:name="_Toc183099311"/>
      <w:bookmarkStart w:id="6" w:name="_Toc8984"/>
      <w:bookmarkStart w:id="7" w:name="_Toc5351"/>
      <w:bookmarkStart w:id="8" w:name="_Toc164151717"/>
      <w:bookmarkStart w:id="9" w:name="_Toc164152374"/>
      <w:r>
        <w:t>二、</w:t>
      </w:r>
      <w:r>
        <w:rPr>
          <w:rFonts w:hint="eastAsia"/>
          <w:lang w:val="en-US" w:eastAsia="zh-CN"/>
        </w:rPr>
        <w:t>接口</w:t>
      </w:r>
      <w:r>
        <w:t>介绍</w:t>
      </w:r>
      <w:bookmarkEnd w:id="5"/>
      <w:bookmarkEnd w:id="6"/>
      <w:bookmarkEnd w:id="7"/>
      <w:bookmarkEnd w:id="8"/>
      <w:bookmarkEnd w:id="9"/>
    </w:p>
    <w:p w14:paraId="04A5B4FB">
      <w:pPr>
        <w:pStyle w:val="3"/>
      </w:pPr>
      <w:bookmarkStart w:id="10" w:name="_Toc183099312"/>
      <w:bookmarkStart w:id="11" w:name="_Toc7154"/>
      <w:bookmarkStart w:id="12" w:name="_Toc13137"/>
      <w:r>
        <w:t>（一）</w:t>
      </w:r>
      <w:r>
        <w:rPr>
          <w:rFonts w:hint="eastAsia"/>
          <w:lang w:eastAsia="zh-CN"/>
        </w:rPr>
        <w:t>接口</w:t>
      </w:r>
      <w:r>
        <w:t>简介</w:t>
      </w:r>
      <w:bookmarkEnd w:id="10"/>
      <w:bookmarkEnd w:id="11"/>
      <w:bookmarkEnd w:id="12"/>
    </w:p>
    <w:p w14:paraId="600EECAA">
      <w:pPr>
        <w:pStyle w:val="5"/>
        <w:rPr>
          <w:rFonts w:hint="eastAsia" w:ascii="宋体" w:hAnsi="宋体"/>
        </w:rPr>
      </w:pPr>
      <w:bookmarkStart w:id="13" w:name="_Toc9668"/>
      <w:bookmarkStart w:id="14" w:name="_Toc183099313"/>
      <w:r>
        <w:rPr>
          <w:rFonts w:hint="eastAsia" w:ascii="宋体" w:hAnsi="宋体"/>
        </w:rPr>
        <w:t>乐企直连单位接入后，可以通过本</w:t>
      </w:r>
      <w:r>
        <w:rPr>
          <w:rFonts w:hint="eastAsia"/>
          <w:lang w:val="en-US" w:eastAsia="zh-CN"/>
        </w:rPr>
        <w:t>接口</w:t>
      </w:r>
      <w:r>
        <w:rPr>
          <w:rFonts w:hint="eastAsia" w:ascii="宋体" w:hAnsi="宋体"/>
        </w:rPr>
        <w:t>直接获取乐企发布的各类消息通知。</w:t>
      </w:r>
    </w:p>
    <w:p w14:paraId="791C41F0">
      <w:pPr>
        <w:pStyle w:val="5"/>
        <w:rPr>
          <w:rFonts w:hint="eastAsia" w:ascii="宋体" w:hAnsi="宋体" w:eastAsia="宋体"/>
          <w:lang w:eastAsia="zh-CN"/>
        </w:rPr>
      </w:pPr>
      <w:r>
        <w:rPr>
          <w:rFonts w:hint="eastAsia" w:ascii="宋体" w:hAnsi="宋体"/>
        </w:rPr>
        <w:t>消息类型可分为：1：</w:t>
      </w:r>
      <w:r>
        <w:rPr>
          <w:rFonts w:hint="eastAsia" w:ascii="宋体" w:hAnsi="宋体"/>
          <w:lang w:eastAsia="zh-CN"/>
        </w:rPr>
        <w:t>接口</w:t>
      </w:r>
      <w:r>
        <w:rPr>
          <w:rFonts w:hint="eastAsia" w:ascii="宋体" w:hAnsi="宋体"/>
        </w:rPr>
        <w:t>文档发布、2：版本发布通知、3：发布完成通知、4：业务消息通知、5：申报提醒等</w:t>
      </w:r>
      <w:r>
        <w:rPr>
          <w:rFonts w:hint="eastAsia" w:ascii="宋体" w:hAnsi="宋体"/>
          <w:lang w:eastAsia="zh-CN"/>
        </w:rPr>
        <w:t>。</w:t>
      </w:r>
    </w:p>
    <w:p w14:paraId="2FDC13D9">
      <w:pPr>
        <w:pStyle w:val="5"/>
        <w:rPr>
          <w:rFonts w:ascii="宋体" w:hAnsi="宋体"/>
        </w:rPr>
      </w:pPr>
      <w:r>
        <w:rPr>
          <w:rFonts w:hint="eastAsia" w:ascii="宋体" w:hAnsi="宋体"/>
        </w:rPr>
        <w:t>纳税人可将本</w:t>
      </w:r>
      <w:r>
        <w:rPr>
          <w:rFonts w:hint="eastAsia" w:ascii="宋体" w:hAnsi="宋体"/>
          <w:lang w:eastAsia="zh-CN"/>
        </w:rPr>
        <w:t>接口</w:t>
      </w:r>
      <w:r>
        <w:rPr>
          <w:rFonts w:hint="eastAsia" w:ascii="宋体" w:hAnsi="宋体"/>
        </w:rPr>
        <w:t>中的各类规则和接口嵌入本单位信息化系统中（</w:t>
      </w:r>
      <w:r>
        <w:rPr>
          <w:rFonts w:hint="eastAsia" w:ascii="宋体" w:hAnsi="宋体"/>
          <w:szCs w:val="24"/>
        </w:rPr>
        <w:t>如：</w:t>
      </w:r>
      <w:r>
        <w:rPr>
          <w:rFonts w:hint="eastAsia" w:ascii="宋体" w:hAnsi="宋体"/>
        </w:rPr>
        <w:t>报销、财务</w:t>
      </w:r>
      <w:r>
        <w:rPr>
          <w:rFonts w:hint="eastAsia" w:ascii="宋体" w:hAnsi="宋体"/>
          <w:szCs w:val="24"/>
        </w:rPr>
        <w:t>等），</w:t>
      </w:r>
      <w:r>
        <w:rPr>
          <w:rFonts w:hint="eastAsia" w:ascii="宋体" w:hAnsi="宋体"/>
        </w:rPr>
        <w:t>实现</w:t>
      </w:r>
      <w:r>
        <w:rPr>
          <w:rFonts w:hint="eastAsia" w:ascii="宋体" w:hAnsi="宋体"/>
          <w:lang w:val="en-US" w:eastAsia="zh-CN"/>
        </w:rPr>
        <w:t>自动获取乐企</w:t>
      </w:r>
      <w:r>
        <w:rPr>
          <w:rFonts w:hint="eastAsia" w:ascii="宋体" w:hAnsi="宋体"/>
        </w:rPr>
        <w:t>发布的各类消息通知，有效提升</w:t>
      </w:r>
      <w:r>
        <w:rPr>
          <w:rFonts w:hint="eastAsia" w:ascii="宋体" w:hAnsi="宋体"/>
          <w:lang w:val="en-US" w:eastAsia="zh-CN"/>
        </w:rPr>
        <w:t>涉税业务</w:t>
      </w:r>
      <w:r>
        <w:rPr>
          <w:rFonts w:hint="eastAsia" w:ascii="宋体" w:hAnsi="宋体"/>
        </w:rPr>
        <w:t>效率。</w:t>
      </w:r>
    </w:p>
    <w:p w14:paraId="2EE7D3F7">
      <w:pPr>
        <w:pStyle w:val="3"/>
      </w:pPr>
      <w:bookmarkStart w:id="15" w:name="_Toc6048"/>
      <w:r>
        <w:t>（二）应用案例</w:t>
      </w:r>
      <w:bookmarkEnd w:id="13"/>
      <w:bookmarkEnd w:id="14"/>
      <w:bookmarkEnd w:id="15"/>
    </w:p>
    <w:p w14:paraId="545E8A8F">
      <w:pPr>
        <w:pStyle w:val="5"/>
        <w:rPr>
          <w:rFonts w:ascii="宋体" w:hAnsi="宋体"/>
          <w:szCs w:val="24"/>
        </w:rPr>
      </w:pPr>
      <w:bookmarkStart w:id="16" w:name="_Toc183099314"/>
      <w:bookmarkStart w:id="17" w:name="_Toc27746"/>
      <w:r>
        <w:rPr>
          <w:rFonts w:hint="eastAsia" w:ascii="宋体" w:hAnsi="宋体"/>
          <w:szCs w:val="24"/>
        </w:rPr>
        <w:t>某公司报销系统将消息通知查询</w:t>
      </w:r>
      <w:r>
        <w:rPr>
          <w:rFonts w:hint="eastAsia" w:ascii="宋体" w:hAnsi="宋体"/>
          <w:szCs w:val="24"/>
          <w:lang w:eastAsia="zh-CN"/>
        </w:rPr>
        <w:t>接口</w:t>
      </w:r>
      <w:r>
        <w:rPr>
          <w:rFonts w:hint="eastAsia" w:ascii="宋体" w:hAnsi="宋体"/>
          <w:szCs w:val="24"/>
        </w:rPr>
        <w:t>嵌入</w:t>
      </w:r>
      <w:r>
        <w:rPr>
          <w:rFonts w:hint="eastAsia" w:ascii="宋体" w:hAnsi="宋体"/>
          <w:szCs w:val="24"/>
          <w:lang w:val="en-US" w:eastAsia="zh-CN"/>
        </w:rPr>
        <w:t>自有</w:t>
      </w:r>
      <w:r>
        <w:rPr>
          <w:rFonts w:hint="eastAsia" w:ascii="宋体" w:hAnsi="宋体"/>
          <w:szCs w:val="24"/>
        </w:rPr>
        <w:t>系统，公司</w:t>
      </w:r>
      <w:r>
        <w:rPr>
          <w:rFonts w:hint="eastAsia" w:ascii="宋体" w:hAnsi="宋体"/>
          <w:szCs w:val="24"/>
          <w:lang w:val="en-US" w:eastAsia="zh-CN"/>
        </w:rPr>
        <w:t>自有</w:t>
      </w:r>
      <w:r>
        <w:rPr>
          <w:rFonts w:hint="eastAsia" w:ascii="宋体" w:hAnsi="宋体"/>
          <w:szCs w:val="24"/>
        </w:rPr>
        <w:t>系统通过乐企数字开放平台嵌入的消息通知查询</w:t>
      </w:r>
      <w:r>
        <w:rPr>
          <w:rFonts w:hint="eastAsia" w:ascii="宋体" w:hAnsi="宋体"/>
          <w:szCs w:val="24"/>
          <w:lang w:eastAsia="zh-CN"/>
        </w:rPr>
        <w:t>接口</w:t>
      </w:r>
      <w:r>
        <w:rPr>
          <w:rFonts w:hint="eastAsia" w:ascii="宋体" w:hAnsi="宋体"/>
          <w:szCs w:val="24"/>
        </w:rPr>
        <w:t>规则和接口，完成自动化</w:t>
      </w:r>
      <w:r>
        <w:rPr>
          <w:rFonts w:hint="eastAsia" w:ascii="宋体" w:hAnsi="宋体"/>
          <w:szCs w:val="24"/>
          <w:lang w:val="en-US" w:eastAsia="zh-CN"/>
        </w:rPr>
        <w:t>消息获取</w:t>
      </w:r>
      <w:r>
        <w:rPr>
          <w:rFonts w:hint="eastAsia" w:ascii="宋体" w:hAnsi="宋体"/>
          <w:szCs w:val="24"/>
        </w:rPr>
        <w:t>。</w:t>
      </w:r>
    </w:p>
    <w:p w14:paraId="2670067D">
      <w:pPr>
        <w:pStyle w:val="3"/>
      </w:pPr>
      <w:bookmarkStart w:id="18" w:name="_Toc29624"/>
      <w:r>
        <w:t>（三）名词解释</w:t>
      </w:r>
      <w:bookmarkEnd w:id="16"/>
      <w:bookmarkEnd w:id="17"/>
      <w:bookmarkEnd w:id="18"/>
    </w:p>
    <w:p w14:paraId="69E2EC4F">
      <w:pPr>
        <w:pStyle w:val="5"/>
      </w:pPr>
      <w:r>
        <w:rPr>
          <w:rFonts w:hint="eastAsia"/>
          <w:lang w:eastAsia="zh-CN"/>
        </w:rPr>
        <w:t>接口</w:t>
      </w:r>
      <w:r>
        <w:rPr>
          <w:rFonts w:hint="eastAsia"/>
        </w:rPr>
        <w:t>：为企业直连完成某项业务所提供的接口服务和业务规则组合。</w:t>
      </w:r>
    </w:p>
    <w:p w14:paraId="2FC1240B">
      <w:pPr>
        <w:pStyle w:val="5"/>
      </w:pPr>
      <w:r>
        <w:rPr>
          <w:rFonts w:hint="eastAsia"/>
        </w:rPr>
        <w:t>规则：实现某项业务目标所遵循的逻辑和校验。</w:t>
      </w:r>
    </w:p>
    <w:p w14:paraId="3F787CFE">
      <w:pPr>
        <w:pStyle w:val="5"/>
      </w:pPr>
      <w:r>
        <w:rPr>
          <w:rFonts w:hint="eastAsia"/>
        </w:rPr>
        <w:t>接口：一组定义、程序及协议的集合，通过接口实现计算机软件之间的相互通信。</w:t>
      </w:r>
    </w:p>
    <w:p w14:paraId="3CE0F22D">
      <w:pPr>
        <w:pStyle w:val="5"/>
      </w:pPr>
      <w:r>
        <w:rPr>
          <w:rFonts w:hint="eastAsia"/>
        </w:rPr>
        <w:t>服务：提供某项业务实现，通过接口服务调用达到业务目标。</w:t>
      </w:r>
    </w:p>
    <w:p w14:paraId="6100A126">
      <w:pPr>
        <w:pStyle w:val="5"/>
      </w:pPr>
      <w:r>
        <w:rPr>
          <w:rFonts w:hint="eastAsia"/>
        </w:rPr>
        <w:t>A</w:t>
      </w:r>
      <w:r>
        <w:t>PI</w:t>
      </w:r>
      <w:r>
        <w:rPr>
          <w:rFonts w:hint="eastAsia"/>
        </w:rPr>
        <w:t>：应</w:t>
      </w:r>
      <w:r>
        <w:t>用程序编程接口，是一些预先定义的函数，或指软件系统不同组成部分衔接的约定。用来提供应用程序与开发人员基于某软件或硬件得以访问的一组例程，而又无需访问</w:t>
      </w:r>
      <w:r>
        <w:rPr>
          <w:rFonts w:hint="eastAsia"/>
        </w:rPr>
        <w:t>源代</w:t>
      </w:r>
      <w:r>
        <w:t>码，或理解内部工作机制的细节。</w:t>
      </w:r>
    </w:p>
    <w:p w14:paraId="6C188B6B">
      <w:pPr>
        <w:pStyle w:val="5"/>
      </w:pPr>
      <w:r>
        <w:rPr>
          <w:rFonts w:hint="eastAsia"/>
          <w:lang w:eastAsia="zh-CN"/>
        </w:rPr>
        <w:t>接口</w:t>
      </w:r>
      <w:r>
        <w:rPr>
          <w:rFonts w:hint="eastAsia"/>
        </w:rPr>
        <w:t>编码：</w:t>
      </w:r>
      <w:r>
        <w:rPr>
          <w:rFonts w:hint="eastAsia"/>
          <w:lang w:eastAsia="zh-CN"/>
        </w:rPr>
        <w:t>接口</w:t>
      </w:r>
      <w:r>
        <w:rPr>
          <w:rFonts w:hint="eastAsia"/>
        </w:rPr>
        <w:t>是乐企平台提供某一具体业务的形式，某一具体</w:t>
      </w:r>
      <w:r>
        <w:rPr>
          <w:rFonts w:hint="eastAsia"/>
          <w:lang w:eastAsia="zh-CN"/>
        </w:rPr>
        <w:t>接口</w:t>
      </w:r>
      <w:r>
        <w:rPr>
          <w:rFonts w:hint="eastAsia"/>
        </w:rPr>
        <w:t>由一个或多个相互关联的服务（接口）和调用规则组成，</w:t>
      </w:r>
      <w:r>
        <w:rPr>
          <w:rFonts w:hint="eastAsia"/>
          <w:lang w:eastAsia="zh-CN"/>
        </w:rPr>
        <w:t>接口</w:t>
      </w:r>
      <w:r>
        <w:rPr>
          <w:rFonts w:hint="eastAsia"/>
        </w:rPr>
        <w:t>编码是乐企平台对某一具体</w:t>
      </w:r>
      <w:r>
        <w:rPr>
          <w:rFonts w:hint="eastAsia"/>
          <w:lang w:eastAsia="zh-CN"/>
        </w:rPr>
        <w:t>接口</w:t>
      </w:r>
      <w:r>
        <w:rPr>
          <w:rFonts w:hint="eastAsia"/>
        </w:rPr>
        <w:t>的唯一识别编号。</w:t>
      </w:r>
    </w:p>
    <w:p w14:paraId="06C9ECA1">
      <w:pPr>
        <w:pStyle w:val="5"/>
      </w:pPr>
      <w:r>
        <w:rPr>
          <w:rFonts w:hint="eastAsia"/>
        </w:rPr>
        <w:t>服务编码：服务是构成乐企平台某一具体</w:t>
      </w:r>
      <w:r>
        <w:rPr>
          <w:rFonts w:hint="eastAsia"/>
          <w:lang w:eastAsia="zh-CN"/>
        </w:rPr>
        <w:t>接口</w:t>
      </w:r>
      <w:r>
        <w:rPr>
          <w:rFonts w:hint="eastAsia"/>
        </w:rPr>
        <w:t>的接口，服务（接口）分为实时和异步，实时接口可实时返回请求所需数据，异步接口返回流水号或批次流水号，可在处理完成后调用对应查询接口获得所需数据，服务编码是乐企平台某一具体</w:t>
      </w:r>
      <w:r>
        <w:rPr>
          <w:rFonts w:hint="eastAsia"/>
          <w:lang w:eastAsia="zh-CN"/>
        </w:rPr>
        <w:t>接口</w:t>
      </w:r>
      <w:r>
        <w:rPr>
          <w:rFonts w:hint="eastAsia"/>
        </w:rPr>
        <w:t>中的服务</w:t>
      </w:r>
      <w:r>
        <w:t>(接口)的唯一识别码</w:t>
      </w:r>
      <w:r>
        <w:rPr>
          <w:rFonts w:hint="eastAsia"/>
        </w:rPr>
        <w:t>。</w:t>
      </w:r>
    </w:p>
    <w:p w14:paraId="2F5CF8FE">
      <w:pPr>
        <w:pStyle w:val="3"/>
      </w:pPr>
      <w:bookmarkStart w:id="19" w:name="_Toc26809"/>
      <w:bookmarkStart w:id="20" w:name="_Toc11600"/>
      <w:bookmarkStart w:id="21" w:name="_Toc183099315"/>
      <w:r>
        <w:t>（四）扩展阅读</w:t>
      </w:r>
      <w:bookmarkEnd w:id="19"/>
      <w:bookmarkEnd w:id="20"/>
      <w:bookmarkEnd w:id="21"/>
    </w:p>
    <w:p w14:paraId="1EE4EDE4">
      <w:pPr>
        <w:pStyle w:val="5"/>
      </w:pPr>
      <w:r>
        <w:rPr>
          <w:rFonts w:hint="eastAsia"/>
        </w:rPr>
        <w:t>无</w:t>
      </w:r>
      <w:r>
        <w:br w:type="page"/>
      </w:r>
    </w:p>
    <w:p w14:paraId="319A55E3">
      <w:pPr>
        <w:pStyle w:val="2"/>
      </w:pPr>
      <w:bookmarkStart w:id="22" w:name="_Toc7195"/>
      <w:r>
        <w:rPr>
          <w:rFonts w:hint="eastAsia"/>
        </w:rPr>
        <w:t>三、政策依据</w:t>
      </w:r>
      <w:bookmarkEnd w:id="22"/>
    </w:p>
    <w:p w14:paraId="40ABC6D9">
      <w:pPr>
        <w:pStyle w:val="5"/>
        <w:rPr>
          <w:rFonts w:hint="eastAsia" w:ascii="宋体" w:hAnsi="宋体" w:eastAsia="宋体"/>
          <w:szCs w:val="24"/>
          <w:lang w:eastAsia="zh-CN"/>
        </w:rPr>
      </w:pPr>
      <w:r>
        <w:rPr>
          <w:rFonts w:hint="eastAsia" w:ascii="宋体" w:hAnsi="宋体"/>
          <w:szCs w:val="24"/>
          <w:lang w:val="en-US" w:eastAsia="zh-CN"/>
        </w:rPr>
        <w:t>无。</w:t>
      </w:r>
    </w:p>
    <w:p w14:paraId="3235B70C">
      <w:pPr>
        <w:widowControl/>
        <w:jc w:val="left"/>
        <w:rPr>
          <w:rFonts w:ascii="宋体" w:hAnsi="宋体" w:cstheme="minorBidi"/>
          <w:color w:val="000000"/>
          <w:sz w:val="24"/>
        </w:rPr>
      </w:pPr>
      <w:r>
        <w:rPr>
          <w:rFonts w:ascii="宋体" w:hAnsi="宋体"/>
        </w:rPr>
        <w:br w:type="page"/>
      </w:r>
    </w:p>
    <w:p w14:paraId="71EA8962">
      <w:pPr>
        <w:pStyle w:val="2"/>
      </w:pPr>
      <w:bookmarkStart w:id="23" w:name="_Toc164152380"/>
      <w:bookmarkStart w:id="24" w:name="_Toc11639"/>
      <w:bookmarkStart w:id="25" w:name="_Toc183099316"/>
      <w:bookmarkStart w:id="26" w:name="_Toc19916"/>
      <w:bookmarkStart w:id="27" w:name="_Toc164151722"/>
      <w:r>
        <w:rPr>
          <w:rFonts w:hint="eastAsia"/>
        </w:rPr>
        <w:t>四</w:t>
      </w:r>
      <w:r>
        <w:t>、开发指引</w:t>
      </w:r>
      <w:bookmarkEnd w:id="23"/>
      <w:bookmarkEnd w:id="24"/>
      <w:bookmarkEnd w:id="25"/>
      <w:bookmarkEnd w:id="26"/>
      <w:bookmarkEnd w:id="27"/>
    </w:p>
    <w:p w14:paraId="006494E0">
      <w:pPr>
        <w:pStyle w:val="3"/>
      </w:pPr>
      <w:bookmarkStart w:id="28" w:name="_Toc183099317"/>
      <w:bookmarkStart w:id="29" w:name="_Toc3806"/>
      <w:bookmarkStart w:id="30" w:name="_Toc28734"/>
      <w:r>
        <w:t>（一）业务场景</w:t>
      </w:r>
      <w:bookmarkEnd w:id="28"/>
      <w:bookmarkEnd w:id="29"/>
      <w:bookmarkEnd w:id="30"/>
    </w:p>
    <w:p w14:paraId="1BAA82A6">
      <w:pPr>
        <w:pStyle w:val="4"/>
      </w:pPr>
      <w:bookmarkStart w:id="31" w:name="_Toc24100"/>
      <w:r>
        <w:t>1</w:t>
      </w:r>
      <w:r>
        <w:rPr>
          <w:rFonts w:hint="eastAsia"/>
        </w:rPr>
        <w:t>.</w:t>
      </w:r>
      <w:r>
        <w:rPr>
          <w:rFonts w:hint="eastAsia"/>
          <w:lang w:val="en-US" w:eastAsia="zh-CN"/>
        </w:rPr>
        <w:t>获取乐企信息</w:t>
      </w:r>
      <w:r>
        <w:rPr>
          <w:rFonts w:hint="eastAsia"/>
        </w:rPr>
        <w:t>场景</w:t>
      </w:r>
      <w:bookmarkEnd w:id="31"/>
    </w:p>
    <w:p w14:paraId="01F08A89">
      <w:pPr>
        <w:pStyle w:val="5"/>
      </w:pPr>
      <w:r>
        <w:rPr>
          <w:rFonts w:hint="eastAsia" w:ascii="宋体" w:hAnsi="宋体"/>
          <w:szCs w:val="24"/>
        </w:rPr>
        <w:t>某公司报销系统将消息通知查询</w:t>
      </w:r>
      <w:r>
        <w:rPr>
          <w:rFonts w:hint="eastAsia" w:ascii="宋体" w:hAnsi="宋体"/>
          <w:szCs w:val="24"/>
          <w:lang w:eastAsia="zh-CN"/>
        </w:rPr>
        <w:t>接口</w:t>
      </w:r>
      <w:r>
        <w:rPr>
          <w:rFonts w:hint="eastAsia" w:ascii="宋体" w:hAnsi="宋体"/>
          <w:szCs w:val="24"/>
        </w:rPr>
        <w:t>嵌入自有系统，公司自有系统通过乐企数字开放平台嵌入的消息通知查询</w:t>
      </w:r>
      <w:r>
        <w:rPr>
          <w:rFonts w:hint="eastAsia" w:ascii="宋体" w:hAnsi="宋体"/>
          <w:szCs w:val="24"/>
          <w:lang w:eastAsia="zh-CN"/>
        </w:rPr>
        <w:t>接口</w:t>
      </w:r>
      <w:r>
        <w:rPr>
          <w:rFonts w:hint="eastAsia" w:ascii="宋体" w:hAnsi="宋体"/>
          <w:szCs w:val="24"/>
        </w:rPr>
        <w:t>规则和接口，完成自动化消息获。</w:t>
      </w:r>
    </w:p>
    <w:p w14:paraId="5B14C436">
      <w:pPr>
        <w:pStyle w:val="6"/>
      </w:pPr>
      <w:r>
        <w:t>1.1全流程图</w:t>
      </w:r>
    </w:p>
    <w:p w14:paraId="67C38E0D">
      <w:pPr>
        <w:pStyle w:val="5"/>
        <w:bidi w:val="0"/>
        <w:rPr>
          <w:rFonts w:hint="eastAsia"/>
          <w:lang w:val="en-US" w:eastAsia="zh-CN"/>
        </w:rPr>
      </w:pPr>
      <w:r>
        <w:rPr>
          <w:rFonts w:hint="eastAsia"/>
          <w:lang w:val="en-US" w:eastAsia="zh-CN"/>
        </w:rPr>
        <w:t>无。</w:t>
      </w:r>
    </w:p>
    <w:p w14:paraId="086F69F2">
      <w:pPr>
        <w:pStyle w:val="6"/>
      </w:pPr>
      <w:r>
        <w:t xml:space="preserve">1.2业务规则 </w:t>
      </w:r>
    </w:p>
    <w:p w14:paraId="2494B857">
      <w:pPr>
        <w:pStyle w:val="5"/>
        <w:bidi w:val="0"/>
        <w:rPr>
          <w:rFonts w:hint="default"/>
          <w:lang w:val="en-US" w:eastAsia="zh-CN"/>
        </w:rPr>
      </w:pPr>
      <w:r>
        <w:rPr>
          <w:rFonts w:hint="eastAsia"/>
          <w:lang w:val="en-US" w:eastAsia="zh-CN"/>
        </w:rPr>
        <w:t>无。</w:t>
      </w:r>
    </w:p>
    <w:p w14:paraId="41509750">
      <w:pPr>
        <w:pStyle w:val="2"/>
        <w:rPr>
          <w:rFonts w:cs="Segoe UI"/>
        </w:rPr>
      </w:pPr>
      <w:bookmarkStart w:id="32" w:name="_Toc164152382"/>
      <w:bookmarkStart w:id="33" w:name="_Toc164151724"/>
      <w:bookmarkStart w:id="34" w:name="_Toc16720"/>
      <w:bookmarkStart w:id="35" w:name="_Toc183099318"/>
      <w:bookmarkStart w:id="36" w:name="_Toc14865"/>
      <w:r>
        <w:rPr>
          <w:rFonts w:hint="eastAsia" w:ascii="Segoe UI" w:hAnsi="Segoe UI" w:cs="Segoe UI"/>
        </w:rPr>
        <w:t>五、</w:t>
      </w:r>
      <w:r>
        <w:rPr>
          <w:rFonts w:ascii="Segoe UI" w:hAnsi="Segoe UI" w:cs="Segoe UI"/>
        </w:rPr>
        <w:t>接口</w:t>
      </w:r>
      <w:bookmarkEnd w:id="32"/>
      <w:bookmarkEnd w:id="33"/>
      <w:bookmarkEnd w:id="34"/>
      <w:bookmarkEnd w:id="35"/>
      <w:r>
        <w:rPr>
          <w:rFonts w:hint="eastAsia" w:cs="Segoe UI"/>
        </w:rPr>
        <w:t>技术说明</w:t>
      </w:r>
      <w:bookmarkEnd w:id="36"/>
    </w:p>
    <w:p w14:paraId="583D5666">
      <w:pPr>
        <w:pStyle w:val="3"/>
        <w:rPr>
          <w:rFonts w:hint="eastAsia"/>
        </w:rPr>
      </w:pPr>
      <w:bookmarkStart w:id="37" w:name="_Toc7296"/>
      <w:r>
        <w:rPr>
          <w:rFonts w:hint="eastAsia"/>
        </w:rPr>
        <w:t>（一）</w:t>
      </w:r>
      <w:r>
        <w:rPr>
          <w:rFonts w:hint="eastAsia"/>
          <w:lang w:val="en-US" w:eastAsia="zh-CN"/>
        </w:rPr>
        <w:t>能力</w:t>
      </w:r>
      <w:r>
        <w:rPr>
          <w:rFonts w:hint="eastAsia"/>
        </w:rPr>
        <w:t>编码</w:t>
      </w:r>
      <w:bookmarkEnd w:id="37"/>
    </w:p>
    <w:p w14:paraId="7F10AF6C">
      <w:pPr>
        <w:ind w:firstLine="420" w:firstLineChars="200"/>
        <w:rPr>
          <w:rFonts w:hint="eastAsia" w:eastAsia="宋体"/>
          <w:lang w:val="en-US" w:eastAsia="zh-CN"/>
        </w:rPr>
      </w:pPr>
      <w:r>
        <w:rPr>
          <w:rFonts w:hint="eastAsia"/>
          <w:lang w:val="en-US" w:eastAsia="zh-CN"/>
        </w:rPr>
        <w:t>无</w:t>
      </w:r>
    </w:p>
    <w:p w14:paraId="04B66502">
      <w:pPr>
        <w:pStyle w:val="3"/>
      </w:pPr>
      <w:bookmarkStart w:id="38" w:name="_Toc22593"/>
      <w:bookmarkStart w:id="39" w:name="_Toc183099319"/>
      <w:r>
        <w:t>（</w:t>
      </w:r>
      <w:r>
        <w:rPr>
          <w:rFonts w:hint="eastAsia"/>
        </w:rPr>
        <w:t>二</w:t>
      </w:r>
      <w:r>
        <w:t>）接口清单</w:t>
      </w:r>
      <w:bookmarkEnd w:id="38"/>
      <w:bookmarkEnd w:id="39"/>
    </w:p>
    <w:tbl>
      <w:tblPr>
        <w:tblStyle w:val="18"/>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860"/>
        <w:gridCol w:w="4234"/>
        <w:gridCol w:w="3425"/>
      </w:tblGrid>
      <w:tr w14:paraId="2FF59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62" w:hRule="atLeast"/>
          <w:tblHeader/>
          <w:jc w:val="center"/>
        </w:trPr>
        <w:tc>
          <w:tcPr>
            <w:tcW w:w="505" w:type="pct"/>
            <w:tcBorders>
              <w:top w:val="single" w:color="auto" w:sz="12" w:space="0"/>
              <w:bottom w:val="single" w:color="auto" w:sz="6" w:space="0"/>
            </w:tcBorders>
            <w:shd w:val="clear" w:color="auto" w:fill="D9D9D9"/>
            <w:vAlign w:val="center"/>
          </w:tcPr>
          <w:p w14:paraId="435B02EB">
            <w:pPr>
              <w:pStyle w:val="32"/>
              <w:rPr>
                <w:lang w:eastAsia="zh-TW"/>
              </w:rPr>
            </w:pPr>
            <w:r>
              <w:t>序号</w:t>
            </w:r>
          </w:p>
        </w:tc>
        <w:tc>
          <w:tcPr>
            <w:tcW w:w="2485" w:type="pct"/>
            <w:tcBorders>
              <w:top w:val="single" w:color="auto" w:sz="12" w:space="0"/>
              <w:bottom w:val="single" w:color="auto" w:sz="6" w:space="0"/>
            </w:tcBorders>
            <w:shd w:val="clear" w:color="auto" w:fill="D9D9D9"/>
            <w:vAlign w:val="center"/>
          </w:tcPr>
          <w:p w14:paraId="439A5DBF">
            <w:pPr>
              <w:pStyle w:val="32"/>
            </w:pPr>
            <w:r>
              <w:rPr>
                <w:rFonts w:hint="eastAsia"/>
              </w:rPr>
              <w:t>接口名称</w:t>
            </w:r>
          </w:p>
        </w:tc>
        <w:tc>
          <w:tcPr>
            <w:tcW w:w="2010" w:type="pct"/>
            <w:tcBorders>
              <w:top w:val="single" w:color="auto" w:sz="12" w:space="0"/>
              <w:bottom w:val="single" w:color="auto" w:sz="6" w:space="0"/>
            </w:tcBorders>
            <w:shd w:val="clear" w:color="auto" w:fill="D9D9D9"/>
            <w:vAlign w:val="center"/>
          </w:tcPr>
          <w:p w14:paraId="5688A555">
            <w:pPr>
              <w:adjustRightInd w:val="0"/>
              <w:snapToGrid w:val="0"/>
              <w:jc w:val="center"/>
              <w:rPr>
                <w:rFonts w:ascii="宋体" w:hAnsi="宋体" w:cs="Calibri"/>
                <w:b/>
                <w:color w:val="000000"/>
                <w:szCs w:val="21"/>
              </w:rPr>
            </w:pPr>
            <w:r>
              <w:rPr>
                <w:rFonts w:hint="eastAsia" w:ascii="宋体" w:hAnsi="宋体" w:cs="Calibri"/>
                <w:b/>
                <w:color w:val="000000"/>
                <w:szCs w:val="21"/>
              </w:rPr>
              <w:t>服务编码</w:t>
            </w:r>
          </w:p>
        </w:tc>
      </w:tr>
      <w:tr w14:paraId="48D353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1" w:hRule="atLeast"/>
          <w:jc w:val="center"/>
        </w:trPr>
        <w:tc>
          <w:tcPr>
            <w:tcW w:w="505" w:type="pct"/>
            <w:tcBorders>
              <w:top w:val="single" w:color="auto" w:sz="6" w:space="0"/>
            </w:tcBorders>
            <w:vAlign w:val="center"/>
          </w:tcPr>
          <w:p w14:paraId="6305719B">
            <w:pPr>
              <w:pStyle w:val="21"/>
              <w:rPr>
                <w:rFonts w:ascii="宋体" w:hAnsi="宋体"/>
                <w:color w:val="000000"/>
                <w:szCs w:val="21"/>
              </w:rPr>
            </w:pPr>
            <w:r>
              <w:rPr>
                <w:rFonts w:hint="eastAsia"/>
              </w:rPr>
              <w:t>1</w:t>
            </w:r>
          </w:p>
        </w:tc>
        <w:tc>
          <w:tcPr>
            <w:tcW w:w="2485" w:type="pct"/>
            <w:tcBorders>
              <w:top w:val="single" w:color="auto" w:sz="6" w:space="0"/>
            </w:tcBorders>
            <w:vAlign w:val="center"/>
          </w:tcPr>
          <w:p w14:paraId="3913E307">
            <w:pPr>
              <w:pStyle w:val="21"/>
              <w:rPr>
                <w:color w:val="000000"/>
              </w:rPr>
            </w:pPr>
            <w:r>
              <w:rPr>
                <w:rFonts w:hint="eastAsia"/>
                <w:color w:val="000000"/>
              </w:rPr>
              <w:t>消息通知查询</w:t>
            </w:r>
          </w:p>
        </w:tc>
        <w:tc>
          <w:tcPr>
            <w:tcW w:w="2010" w:type="pct"/>
            <w:tcBorders>
              <w:top w:val="single" w:color="auto" w:sz="6" w:space="0"/>
            </w:tcBorders>
            <w:vAlign w:val="center"/>
          </w:tcPr>
          <w:p w14:paraId="6C6FD473">
            <w:pPr>
              <w:pStyle w:val="21"/>
            </w:pPr>
            <w:r>
              <w:rPr>
                <w:rFonts w:hint="eastAsia"/>
              </w:rPr>
              <w:t>queryXxtz</w:t>
            </w:r>
          </w:p>
        </w:tc>
      </w:tr>
    </w:tbl>
    <w:p w14:paraId="4DC76FD3">
      <w:pPr>
        <w:pStyle w:val="5"/>
      </w:pPr>
      <w:bookmarkStart w:id="40" w:name="_1.批量发票下载申请"/>
      <w:bookmarkEnd w:id="40"/>
      <w:bookmarkStart w:id="41" w:name="_Hlk203118311"/>
      <w:bookmarkStart w:id="42" w:name="_Toc183099320"/>
      <w:bookmarkStart w:id="43" w:name="_2.1批量发票下载申请"/>
      <w:r>
        <w:rPr>
          <w:rFonts w:hint="eastAsia"/>
        </w:rPr>
        <w:t>企业调用以上接口时，需以报文的形式在正式环境访问，报文包括：请求地址，报文头，报文体。</w:t>
      </w:r>
    </w:p>
    <w:p w14:paraId="5158B311">
      <w:pPr>
        <w:pStyle w:val="5"/>
        <w:ind w:firstLine="0" w:firstLineChars="0"/>
      </w:pPr>
      <w:r>
        <w:rPr>
          <w:rFonts w:hint="eastAsia" w:ascii="宋体" w:hAnsi="宋体"/>
        </w:rPr>
        <w:t>请求地址</w:t>
      </w:r>
      <w:r>
        <w:rPr>
          <w:rFonts w:ascii="宋体" w:hAnsi="宋体"/>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96"/>
      </w:tblGrid>
      <w:tr w14:paraId="1A6C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8296" w:type="dxa"/>
            <w:vAlign w:val="center"/>
          </w:tcPr>
          <w:p w14:paraId="547F130E">
            <w:pPr>
              <w:pStyle w:val="5"/>
              <w:ind w:firstLine="0" w:firstLineChars="0"/>
              <w:rPr>
                <w:rFonts w:hint="eastAsia" w:ascii="Times New Roman" w:hAnsi="Times New Roman"/>
              </w:rPr>
            </w:pPr>
            <w:bookmarkStart w:id="44" w:name="_Hlk203203957"/>
            <w:r>
              <w:rPr>
                <w:rFonts w:hint="eastAsia" w:ascii="Times New Roman" w:hAnsi="Times New Roman"/>
              </w:rPr>
              <w:t>https://lqpt.chinatax.gov.cn:8443/access/v1/queryXxtz</w:t>
            </w:r>
          </w:p>
        </w:tc>
      </w:tr>
      <w:bookmarkEnd w:id="44"/>
    </w:tbl>
    <w:p w14:paraId="6F422826">
      <w:pPr>
        <w:pStyle w:val="5"/>
        <w:rPr>
          <w:rFonts w:hint="eastAsia"/>
          <w:lang w:eastAsia="zh-CN"/>
        </w:rPr>
      </w:pPr>
      <w:r>
        <w:rPr>
          <w:rFonts w:hint="eastAsia"/>
        </w:rPr>
        <w:t>与</w:t>
      </w:r>
      <w:r>
        <w:rPr>
          <w:rFonts w:hint="eastAsia"/>
          <w:lang w:eastAsia="zh-CN"/>
        </w:rPr>
        <w:t>接口</w:t>
      </w:r>
      <w:r>
        <w:rPr>
          <w:rFonts w:hint="eastAsia"/>
        </w:rPr>
        <w:t>接口调用一致，请求头中必须包含如下字段，用于查询直连单位信息与使用单位信息。请求业务报文与返回业务报文中的Data字段需使用正式环境密钥进行加密</w:t>
      </w:r>
      <w:r>
        <w:rPr>
          <w:rFonts w:hint="eastAsia"/>
          <w:lang w:eastAsia="zh-CN"/>
        </w:rP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1552"/>
        <w:gridCol w:w="3250"/>
        <w:gridCol w:w="2299"/>
      </w:tblGrid>
      <w:tr w14:paraId="1157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tcW w:w="1576" w:type="dxa"/>
            <w:shd w:val="clear" w:color="auto" w:fill="BEBEBE" w:themeFill="background1" w:themeFillShade="BF"/>
            <w:vAlign w:val="center"/>
          </w:tcPr>
          <w:p w14:paraId="3351DEA9">
            <w:pPr>
              <w:pStyle w:val="21"/>
              <w:bidi w:val="0"/>
            </w:pPr>
            <w:r>
              <w:rPr>
                <w:rFonts w:hint="eastAsia"/>
              </w:rPr>
              <w:t>Key</w:t>
            </w:r>
          </w:p>
        </w:tc>
        <w:tc>
          <w:tcPr>
            <w:tcW w:w="1995" w:type="dxa"/>
            <w:shd w:val="clear" w:color="auto" w:fill="BEBEBE" w:themeFill="background1" w:themeFillShade="BF"/>
            <w:vAlign w:val="center"/>
          </w:tcPr>
          <w:p w14:paraId="66D7D45B">
            <w:pPr>
              <w:pStyle w:val="21"/>
              <w:bidi w:val="0"/>
            </w:pPr>
            <w:r>
              <w:rPr>
                <w:rFonts w:hint="eastAsia"/>
              </w:rPr>
              <w:t>名称</w:t>
            </w:r>
          </w:p>
        </w:tc>
        <w:tc>
          <w:tcPr>
            <w:tcW w:w="2445" w:type="dxa"/>
            <w:shd w:val="clear" w:color="auto" w:fill="BEBEBE" w:themeFill="background1" w:themeFillShade="BF"/>
            <w:vAlign w:val="center"/>
          </w:tcPr>
          <w:p w14:paraId="00FA9488">
            <w:pPr>
              <w:pStyle w:val="21"/>
              <w:bidi w:val="0"/>
            </w:pPr>
            <w:r>
              <w:rPr>
                <w:rFonts w:hint="eastAsia"/>
              </w:rPr>
              <w:t>值</w:t>
            </w:r>
          </w:p>
        </w:tc>
        <w:tc>
          <w:tcPr>
            <w:tcW w:w="3039" w:type="dxa"/>
            <w:shd w:val="clear" w:color="auto" w:fill="BEBEBE" w:themeFill="background1" w:themeFillShade="BF"/>
            <w:vAlign w:val="center"/>
          </w:tcPr>
          <w:p w14:paraId="2820E758">
            <w:pPr>
              <w:pStyle w:val="21"/>
              <w:bidi w:val="0"/>
            </w:pPr>
            <w:r>
              <w:rPr>
                <w:rFonts w:hint="eastAsia"/>
              </w:rPr>
              <w:t>说明</w:t>
            </w:r>
          </w:p>
        </w:tc>
      </w:tr>
      <w:tr w14:paraId="76297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shd w:val="clear" w:color="auto" w:fill="auto"/>
            <w:vAlign w:val="center"/>
          </w:tcPr>
          <w:p w14:paraId="757190B7">
            <w:pPr>
              <w:pStyle w:val="21"/>
              <w:bidi w:val="0"/>
            </w:pPr>
            <w:r>
              <w:rPr>
                <w:rFonts w:hint="eastAsia"/>
              </w:rPr>
              <w:t>j</w:t>
            </w:r>
            <w:r>
              <w:t>rdw</w:t>
            </w:r>
            <w:r>
              <w:rPr>
                <w:rFonts w:hint="eastAsia"/>
              </w:rPr>
              <w:t>ptb</w:t>
            </w:r>
            <w:r>
              <w:t>h</w:t>
            </w:r>
          </w:p>
        </w:tc>
        <w:tc>
          <w:tcPr>
            <w:tcW w:w="1995" w:type="dxa"/>
            <w:shd w:val="clear" w:color="auto" w:fill="auto"/>
            <w:vAlign w:val="center"/>
          </w:tcPr>
          <w:p w14:paraId="20C9BB4D">
            <w:pPr>
              <w:pStyle w:val="21"/>
              <w:bidi w:val="0"/>
            </w:pPr>
            <w:r>
              <w:rPr>
                <w:rFonts w:hint="eastAsia"/>
              </w:rPr>
              <w:t>直连单位乐企ID</w:t>
            </w:r>
          </w:p>
        </w:tc>
        <w:tc>
          <w:tcPr>
            <w:tcW w:w="2445" w:type="dxa"/>
            <w:shd w:val="clear" w:color="auto" w:fill="auto"/>
            <w:vAlign w:val="center"/>
          </w:tcPr>
          <w:p w14:paraId="762329BF">
            <w:pPr>
              <w:pStyle w:val="21"/>
              <w:bidi w:val="0"/>
            </w:pPr>
            <w:r>
              <w:rPr>
                <w:rFonts w:hint="eastAsia"/>
              </w:rPr>
              <w:t>XXXXXXXXXXXXXXXXXXXX</w:t>
            </w:r>
          </w:p>
        </w:tc>
        <w:tc>
          <w:tcPr>
            <w:tcW w:w="3039" w:type="dxa"/>
            <w:shd w:val="clear" w:color="auto" w:fill="auto"/>
            <w:vAlign w:val="center"/>
          </w:tcPr>
          <w:p w14:paraId="3E058E1B">
            <w:pPr>
              <w:pStyle w:val="21"/>
              <w:bidi w:val="0"/>
            </w:pPr>
          </w:p>
        </w:tc>
      </w:tr>
      <w:tr w14:paraId="133B2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76" w:type="dxa"/>
            <w:shd w:val="clear" w:color="auto" w:fill="auto"/>
            <w:vAlign w:val="center"/>
          </w:tcPr>
          <w:p w14:paraId="2FAA6A4A">
            <w:pPr>
              <w:pStyle w:val="21"/>
              <w:bidi w:val="0"/>
            </w:pPr>
            <w:r>
              <w:rPr>
                <w:rFonts w:hint="eastAsia"/>
              </w:rPr>
              <w:t>s</w:t>
            </w:r>
            <w:r>
              <w:t>ydwptbh</w:t>
            </w:r>
          </w:p>
        </w:tc>
        <w:tc>
          <w:tcPr>
            <w:tcW w:w="1995" w:type="dxa"/>
            <w:shd w:val="clear" w:color="auto" w:fill="auto"/>
            <w:vAlign w:val="center"/>
          </w:tcPr>
          <w:p w14:paraId="37BC683C">
            <w:pPr>
              <w:pStyle w:val="21"/>
              <w:bidi w:val="0"/>
            </w:pPr>
            <w:r>
              <w:rPr>
                <w:rFonts w:hint="eastAsia"/>
              </w:rPr>
              <w:t>使用单位乐企ID</w:t>
            </w:r>
          </w:p>
        </w:tc>
        <w:tc>
          <w:tcPr>
            <w:tcW w:w="2445" w:type="dxa"/>
            <w:shd w:val="clear" w:color="auto" w:fill="auto"/>
            <w:vAlign w:val="center"/>
          </w:tcPr>
          <w:p w14:paraId="51F786FC">
            <w:pPr>
              <w:pStyle w:val="21"/>
              <w:bidi w:val="0"/>
            </w:pPr>
            <w:r>
              <w:rPr>
                <w:rFonts w:hint="eastAsia"/>
              </w:rPr>
              <w:t>XXXXXXXXXXXXXXXXXXXX</w:t>
            </w:r>
          </w:p>
        </w:tc>
        <w:tc>
          <w:tcPr>
            <w:tcW w:w="3039" w:type="dxa"/>
            <w:shd w:val="clear" w:color="auto" w:fill="auto"/>
            <w:vAlign w:val="center"/>
          </w:tcPr>
          <w:p w14:paraId="20024C70">
            <w:pPr>
              <w:pStyle w:val="21"/>
              <w:bidi w:val="0"/>
            </w:pPr>
            <w:r>
              <w:rPr>
                <w:rFonts w:hint="eastAsia"/>
              </w:rPr>
              <w:t>与直连单位乐企ID一致</w:t>
            </w:r>
          </w:p>
        </w:tc>
      </w:tr>
      <w:bookmarkEnd w:id="41"/>
    </w:tbl>
    <w:p w14:paraId="7E38C031">
      <w:pPr>
        <w:pStyle w:val="4"/>
      </w:pPr>
      <w:bookmarkStart w:id="45" w:name="_Toc194136032"/>
      <w:bookmarkStart w:id="46" w:name="_Toc27328"/>
      <w:r>
        <w:t>1.</w:t>
      </w:r>
      <w:bookmarkEnd w:id="45"/>
      <w:bookmarkStart w:id="47" w:name="_1.票查验（单张发票实时查询下载接口）"/>
      <w:r>
        <w:rPr>
          <w:rFonts w:hint="eastAsia"/>
          <w:color w:val="000000"/>
        </w:rPr>
        <w:t>消息通知查询</w:t>
      </w:r>
      <w:bookmarkEnd w:id="46"/>
    </w:p>
    <w:bookmarkEnd w:id="47"/>
    <w:p w14:paraId="0339DBCA">
      <w:pPr>
        <w:pStyle w:val="6"/>
      </w:pPr>
      <w:r>
        <w:t>1.1接口说明</w:t>
      </w:r>
    </w:p>
    <w:p w14:paraId="064D205B">
      <w:pPr>
        <w:pStyle w:val="5"/>
        <w:rPr>
          <w:rFonts w:hint="eastAsia"/>
        </w:rPr>
      </w:pPr>
      <w:r>
        <w:rPr>
          <w:rFonts w:hint="eastAsia"/>
        </w:rPr>
        <w:t>乐企直连单位接入后，可以通过接口直接获取乐企发布的各类消息通知，企业能够及时获取到消息通知。</w:t>
      </w:r>
    </w:p>
    <w:p w14:paraId="5FC38E0D">
      <w:pPr>
        <w:pStyle w:val="5"/>
        <w:rPr>
          <w:rFonts w:hint="eastAsia"/>
        </w:rPr>
      </w:pPr>
      <w:r>
        <w:rPr>
          <w:rFonts w:hint="eastAsia"/>
        </w:rPr>
        <w:t>消息类型可分为：1：</w:t>
      </w:r>
      <w:r>
        <w:rPr>
          <w:rFonts w:hint="eastAsia"/>
          <w:lang w:eastAsia="zh-CN"/>
        </w:rPr>
        <w:t>接口</w:t>
      </w:r>
      <w:r>
        <w:rPr>
          <w:rFonts w:hint="eastAsia"/>
        </w:rPr>
        <w:t>文档发布、2：版本发布通知、3：发布完成通知、4：业务消息通知、5：申报提醒等。</w:t>
      </w:r>
    </w:p>
    <w:p w14:paraId="36065ADE">
      <w:pPr>
        <w:pStyle w:val="5"/>
      </w:pPr>
      <w:r>
        <w:rPr>
          <w:rFonts w:hint="eastAsia"/>
        </w:rPr>
        <w:t>建议企业每日调用一次接口获取消息通知。企业可以及时收到税务系统发布的消息通知信息，如：</w:t>
      </w:r>
      <w:r>
        <w:rPr>
          <w:rFonts w:hint="eastAsia"/>
          <w:lang w:eastAsia="zh-CN"/>
        </w:rPr>
        <w:t>接口</w:t>
      </w:r>
      <w:r>
        <w:rPr>
          <w:rFonts w:hint="eastAsia"/>
        </w:rPr>
        <w:t>发版信息、税务侧服务发版通知消息等。</w:t>
      </w:r>
    </w:p>
    <w:p w14:paraId="62E9834B">
      <w:pPr>
        <w:pStyle w:val="6"/>
      </w:pPr>
      <w:r>
        <w:t>1.2请求方式</w:t>
      </w:r>
    </w:p>
    <w:p w14:paraId="2B9F9485">
      <w:pPr>
        <w:pStyle w:val="5"/>
      </w:pPr>
      <w:r>
        <w:rPr>
          <w:rFonts w:hint="eastAsia"/>
        </w:rPr>
        <w:t>请求方式为POST</w:t>
      </w:r>
    </w:p>
    <w:p w14:paraId="28A6E445">
      <w:pPr>
        <w:pStyle w:val="5"/>
      </w:pPr>
      <w:r>
        <w:rPr>
          <w:rFonts w:hint="eastAsia"/>
        </w:rPr>
        <w:t>请求路径为：https://lqpt.chinatax.gov.cn:8443/access/v1/queryXxtz</w:t>
      </w:r>
    </w:p>
    <w:p w14:paraId="2A6C71C6">
      <w:pPr>
        <w:pStyle w:val="6"/>
      </w:pPr>
      <w:r>
        <w:t>1.3请求参数</w:t>
      </w:r>
    </w:p>
    <w:tbl>
      <w:tblPr>
        <w:tblStyle w:val="18"/>
        <w:tblW w:w="4997"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70"/>
        <w:gridCol w:w="1450"/>
        <w:gridCol w:w="1725"/>
        <w:gridCol w:w="1193"/>
        <w:gridCol w:w="663"/>
        <w:gridCol w:w="661"/>
        <w:gridCol w:w="2055"/>
      </w:tblGrid>
      <w:tr w14:paraId="44AD5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tcBorders>
              <w:top w:val="single" w:color="auto" w:sz="12" w:space="0"/>
              <w:bottom w:val="single" w:color="auto" w:sz="6" w:space="0"/>
            </w:tcBorders>
            <w:shd w:val="clear" w:color="auto" w:fill="D8D8D8"/>
            <w:vAlign w:val="center"/>
          </w:tcPr>
          <w:p w14:paraId="06974702">
            <w:pPr>
              <w:pStyle w:val="32"/>
              <w:bidi w:val="0"/>
            </w:pPr>
            <w:r>
              <w:rPr>
                <w:rFonts w:hint="eastAsia"/>
              </w:rPr>
              <w:t>序号</w:t>
            </w:r>
          </w:p>
        </w:tc>
        <w:tc>
          <w:tcPr>
            <w:tcW w:w="851" w:type="pct"/>
            <w:tcBorders>
              <w:top w:val="single" w:color="auto" w:sz="12" w:space="0"/>
              <w:bottom w:val="single" w:color="auto" w:sz="6" w:space="0"/>
            </w:tcBorders>
            <w:shd w:val="clear" w:color="auto" w:fill="D8D8D8"/>
            <w:vAlign w:val="center"/>
          </w:tcPr>
          <w:p w14:paraId="748BDA69">
            <w:pPr>
              <w:pStyle w:val="32"/>
              <w:bidi w:val="0"/>
            </w:pPr>
            <w:r>
              <w:rPr>
                <w:rFonts w:hint="eastAsia"/>
              </w:rPr>
              <w:t>数据项标识</w:t>
            </w:r>
          </w:p>
        </w:tc>
        <w:tc>
          <w:tcPr>
            <w:tcW w:w="1012" w:type="pct"/>
            <w:tcBorders>
              <w:top w:val="single" w:color="auto" w:sz="12" w:space="0"/>
              <w:bottom w:val="single" w:color="auto" w:sz="6" w:space="0"/>
            </w:tcBorders>
            <w:shd w:val="clear" w:color="auto" w:fill="D8D8D8"/>
            <w:vAlign w:val="center"/>
          </w:tcPr>
          <w:p w14:paraId="3446E14F">
            <w:pPr>
              <w:pStyle w:val="32"/>
              <w:bidi w:val="0"/>
            </w:pPr>
            <w:r>
              <w:rPr>
                <w:rFonts w:hint="eastAsia"/>
              </w:rPr>
              <w:t>数据项名称</w:t>
            </w:r>
          </w:p>
        </w:tc>
        <w:tc>
          <w:tcPr>
            <w:tcW w:w="700" w:type="pct"/>
            <w:tcBorders>
              <w:top w:val="single" w:color="auto" w:sz="12" w:space="0"/>
              <w:bottom w:val="single" w:color="auto" w:sz="6" w:space="0"/>
            </w:tcBorders>
            <w:shd w:val="clear" w:color="auto" w:fill="D8D8D8"/>
            <w:vAlign w:val="center"/>
          </w:tcPr>
          <w:p w14:paraId="1E3E7495">
            <w:pPr>
              <w:pStyle w:val="32"/>
              <w:bidi w:val="0"/>
            </w:pPr>
            <w:r>
              <w:rPr>
                <w:rFonts w:hint="eastAsia"/>
              </w:rPr>
              <w:t>字段类型</w:t>
            </w:r>
          </w:p>
        </w:tc>
        <w:tc>
          <w:tcPr>
            <w:tcW w:w="389" w:type="pct"/>
            <w:tcBorders>
              <w:top w:val="single" w:color="auto" w:sz="12" w:space="0"/>
              <w:bottom w:val="single" w:color="auto" w:sz="6" w:space="0"/>
            </w:tcBorders>
            <w:shd w:val="clear" w:color="auto" w:fill="D8D8D8"/>
            <w:vAlign w:val="center"/>
          </w:tcPr>
          <w:p w14:paraId="5D0B4CA6">
            <w:pPr>
              <w:pStyle w:val="32"/>
              <w:bidi w:val="0"/>
            </w:pPr>
            <w:r>
              <w:rPr>
                <w:rFonts w:hint="eastAsia"/>
              </w:rPr>
              <w:t>长度</w:t>
            </w:r>
          </w:p>
        </w:tc>
        <w:tc>
          <w:tcPr>
            <w:tcW w:w="388" w:type="pct"/>
            <w:tcBorders>
              <w:top w:val="single" w:color="auto" w:sz="12" w:space="0"/>
              <w:bottom w:val="single" w:color="auto" w:sz="6" w:space="0"/>
            </w:tcBorders>
            <w:shd w:val="clear" w:color="auto" w:fill="D8D8D8"/>
            <w:vAlign w:val="center"/>
          </w:tcPr>
          <w:p w14:paraId="158851F3">
            <w:pPr>
              <w:pStyle w:val="32"/>
              <w:bidi w:val="0"/>
            </w:pPr>
            <w:r>
              <w:rPr>
                <w:rFonts w:hint="eastAsia"/>
              </w:rPr>
              <w:t>必须</w:t>
            </w:r>
          </w:p>
        </w:tc>
        <w:tc>
          <w:tcPr>
            <w:tcW w:w="1205" w:type="pct"/>
            <w:tcBorders>
              <w:top w:val="single" w:color="auto" w:sz="12" w:space="0"/>
              <w:bottom w:val="single" w:color="auto" w:sz="6" w:space="0"/>
            </w:tcBorders>
            <w:shd w:val="clear" w:color="auto" w:fill="D8D8D8"/>
            <w:vAlign w:val="center"/>
          </w:tcPr>
          <w:p w14:paraId="29BCA25B">
            <w:pPr>
              <w:pStyle w:val="32"/>
              <w:bidi w:val="0"/>
            </w:pPr>
            <w:r>
              <w:rPr>
                <w:rFonts w:hint="eastAsia"/>
              </w:rPr>
              <w:t>说明</w:t>
            </w:r>
          </w:p>
        </w:tc>
      </w:tr>
      <w:tr w14:paraId="2E51F5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48F146F8">
            <w:pPr>
              <w:pStyle w:val="21"/>
              <w:bidi w:val="0"/>
            </w:pPr>
            <w:r>
              <w:rPr>
                <w:rFonts w:hint="eastAsia"/>
              </w:rPr>
              <w:t>1</w:t>
            </w:r>
          </w:p>
        </w:tc>
        <w:tc>
          <w:tcPr>
            <w:tcW w:w="851" w:type="pct"/>
            <w:vAlign w:val="center"/>
          </w:tcPr>
          <w:p w14:paraId="6B3C693D">
            <w:pPr>
              <w:pStyle w:val="21"/>
              <w:bidi w:val="0"/>
              <w:rPr>
                <w:rFonts w:hint="default"/>
                <w:lang w:val="en-US" w:eastAsia="zh-CN"/>
              </w:rPr>
            </w:pPr>
            <w:r>
              <w:rPr>
                <w:rFonts w:hint="eastAsia"/>
                <w:lang w:val="en-US" w:eastAsia="zh-CN"/>
              </w:rPr>
              <w:t>cxrqq</w:t>
            </w:r>
          </w:p>
        </w:tc>
        <w:tc>
          <w:tcPr>
            <w:tcW w:w="1012" w:type="pct"/>
            <w:vAlign w:val="center"/>
          </w:tcPr>
          <w:p w14:paraId="079E3E80">
            <w:pPr>
              <w:pStyle w:val="21"/>
              <w:bidi w:val="0"/>
              <w:rPr>
                <w:rFonts w:hint="default"/>
                <w:lang w:val="en-US" w:eastAsia="zh-CN"/>
              </w:rPr>
            </w:pPr>
            <w:r>
              <w:rPr>
                <w:rFonts w:hint="eastAsia"/>
                <w:lang w:val="en-US" w:eastAsia="zh-CN"/>
              </w:rPr>
              <w:t>查询日期起</w:t>
            </w:r>
          </w:p>
        </w:tc>
        <w:tc>
          <w:tcPr>
            <w:tcW w:w="700" w:type="pct"/>
            <w:vAlign w:val="center"/>
          </w:tcPr>
          <w:p w14:paraId="5CD0795C">
            <w:pPr>
              <w:pStyle w:val="21"/>
              <w:bidi w:val="0"/>
              <w:rPr>
                <w:rFonts w:hint="default"/>
                <w:lang w:val="en-US" w:eastAsia="zh-CN"/>
              </w:rPr>
            </w:pPr>
            <w:r>
              <w:rPr>
                <w:rFonts w:hint="eastAsia"/>
                <w:lang w:val="en-US" w:eastAsia="zh-CN"/>
              </w:rPr>
              <w:t>String</w:t>
            </w:r>
          </w:p>
        </w:tc>
        <w:tc>
          <w:tcPr>
            <w:tcW w:w="389" w:type="pct"/>
            <w:vAlign w:val="center"/>
          </w:tcPr>
          <w:p w14:paraId="44CC957D">
            <w:pPr>
              <w:pStyle w:val="21"/>
              <w:bidi w:val="0"/>
              <w:rPr>
                <w:rFonts w:hint="default"/>
                <w:lang w:val="en-US" w:eastAsia="zh-CN"/>
              </w:rPr>
            </w:pPr>
            <w:r>
              <w:rPr>
                <w:rFonts w:hint="eastAsia"/>
                <w:lang w:val="en-US" w:eastAsia="zh-CN"/>
              </w:rPr>
              <w:t>10</w:t>
            </w:r>
          </w:p>
        </w:tc>
        <w:tc>
          <w:tcPr>
            <w:tcW w:w="388" w:type="pct"/>
            <w:vAlign w:val="center"/>
          </w:tcPr>
          <w:p w14:paraId="778FB8CB">
            <w:pPr>
              <w:pStyle w:val="21"/>
              <w:bidi w:val="0"/>
              <w:rPr>
                <w:rFonts w:hint="eastAsia"/>
                <w:lang w:val="en-US" w:eastAsia="zh-CN"/>
              </w:rPr>
            </w:pPr>
            <w:r>
              <w:rPr>
                <w:rFonts w:hint="eastAsia"/>
                <w:lang w:val="en-US" w:eastAsia="zh-CN"/>
              </w:rPr>
              <w:t>是</w:t>
            </w:r>
          </w:p>
        </w:tc>
        <w:tc>
          <w:tcPr>
            <w:tcW w:w="1205" w:type="pct"/>
            <w:vAlign w:val="center"/>
          </w:tcPr>
          <w:p w14:paraId="5FB14286">
            <w:pPr>
              <w:pStyle w:val="21"/>
              <w:bidi w:val="0"/>
              <w:rPr>
                <w:rFonts w:hint="default"/>
                <w:lang w:val="en-US" w:eastAsia="zh-CN"/>
              </w:rPr>
            </w:pPr>
            <w:r>
              <w:rPr>
                <w:rFonts w:hint="eastAsia"/>
                <w:lang w:val="en-US" w:eastAsia="zh-CN"/>
              </w:rPr>
              <w:t>yyyy-MM-dd</w:t>
            </w:r>
          </w:p>
        </w:tc>
      </w:tr>
      <w:tr w14:paraId="159622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7A8540A2">
            <w:pPr>
              <w:pStyle w:val="21"/>
              <w:bidi w:val="0"/>
              <w:rPr>
                <w:rFonts w:hint="eastAsia"/>
                <w:lang w:val="en-US" w:eastAsia="zh-CN"/>
              </w:rPr>
            </w:pPr>
            <w:r>
              <w:rPr>
                <w:rFonts w:hint="eastAsia"/>
                <w:lang w:val="en-US" w:eastAsia="zh-CN"/>
              </w:rPr>
              <w:t>2</w:t>
            </w:r>
          </w:p>
        </w:tc>
        <w:tc>
          <w:tcPr>
            <w:tcW w:w="851" w:type="pct"/>
            <w:vAlign w:val="center"/>
          </w:tcPr>
          <w:p w14:paraId="76D0F3BF">
            <w:pPr>
              <w:pStyle w:val="21"/>
              <w:bidi w:val="0"/>
              <w:rPr>
                <w:rFonts w:hint="eastAsia"/>
                <w:lang w:val="en-US" w:eastAsia="zh-CN"/>
              </w:rPr>
            </w:pPr>
            <w:r>
              <w:rPr>
                <w:rFonts w:hint="eastAsia"/>
                <w:lang w:val="en-US" w:eastAsia="zh-CN"/>
              </w:rPr>
              <w:t>cxrqz</w:t>
            </w:r>
          </w:p>
        </w:tc>
        <w:tc>
          <w:tcPr>
            <w:tcW w:w="1012" w:type="pct"/>
            <w:vAlign w:val="center"/>
          </w:tcPr>
          <w:p w14:paraId="45B20158">
            <w:pPr>
              <w:pStyle w:val="21"/>
              <w:bidi w:val="0"/>
              <w:rPr>
                <w:rFonts w:hint="default"/>
                <w:lang w:val="en-US" w:eastAsia="zh-CN"/>
              </w:rPr>
            </w:pPr>
            <w:r>
              <w:rPr>
                <w:rFonts w:hint="eastAsia"/>
                <w:lang w:val="en-US" w:eastAsia="zh-CN"/>
              </w:rPr>
              <w:t>查询日期止</w:t>
            </w:r>
          </w:p>
        </w:tc>
        <w:tc>
          <w:tcPr>
            <w:tcW w:w="700" w:type="pct"/>
            <w:shd w:val="clear" w:color="auto" w:fill="auto"/>
            <w:vAlign w:val="center"/>
          </w:tcPr>
          <w:p w14:paraId="4EDACC87">
            <w:pPr>
              <w:pStyle w:val="21"/>
              <w:bidi w:val="0"/>
              <w:rPr>
                <w:rFonts w:hint="eastAsia"/>
                <w:lang w:val="en-US" w:eastAsia="zh-CN"/>
              </w:rPr>
            </w:pPr>
            <w:r>
              <w:rPr>
                <w:rFonts w:hint="eastAsia"/>
                <w:lang w:val="en-US" w:eastAsia="zh-CN"/>
              </w:rPr>
              <w:t>String</w:t>
            </w:r>
          </w:p>
        </w:tc>
        <w:tc>
          <w:tcPr>
            <w:tcW w:w="389" w:type="pct"/>
            <w:shd w:val="clear" w:color="auto" w:fill="auto"/>
            <w:vAlign w:val="center"/>
          </w:tcPr>
          <w:p w14:paraId="37AB333B">
            <w:pPr>
              <w:pStyle w:val="21"/>
              <w:bidi w:val="0"/>
              <w:rPr>
                <w:rFonts w:hint="eastAsia"/>
                <w:lang w:val="en-US" w:eastAsia="zh-CN"/>
              </w:rPr>
            </w:pPr>
            <w:r>
              <w:rPr>
                <w:rFonts w:hint="eastAsia"/>
                <w:lang w:val="en-US" w:eastAsia="zh-CN"/>
              </w:rPr>
              <w:t>10</w:t>
            </w:r>
          </w:p>
        </w:tc>
        <w:tc>
          <w:tcPr>
            <w:tcW w:w="388" w:type="pct"/>
            <w:shd w:val="clear" w:color="auto" w:fill="auto"/>
            <w:vAlign w:val="center"/>
          </w:tcPr>
          <w:p w14:paraId="2475EA54">
            <w:pPr>
              <w:pStyle w:val="21"/>
              <w:bidi w:val="0"/>
              <w:rPr>
                <w:rFonts w:hint="eastAsia"/>
                <w:lang w:val="en-US" w:eastAsia="zh-CN"/>
              </w:rPr>
            </w:pPr>
            <w:r>
              <w:rPr>
                <w:rFonts w:hint="eastAsia"/>
                <w:lang w:val="en-US" w:eastAsia="zh-CN"/>
              </w:rPr>
              <w:t>是</w:t>
            </w:r>
          </w:p>
        </w:tc>
        <w:tc>
          <w:tcPr>
            <w:tcW w:w="1205" w:type="pct"/>
            <w:shd w:val="clear" w:color="auto" w:fill="auto"/>
            <w:vAlign w:val="center"/>
          </w:tcPr>
          <w:p w14:paraId="6A71CA20">
            <w:pPr>
              <w:pStyle w:val="21"/>
              <w:bidi w:val="0"/>
              <w:rPr>
                <w:rFonts w:hint="default"/>
                <w:lang w:val="en-US" w:eastAsia="zh-CN"/>
              </w:rPr>
            </w:pPr>
            <w:r>
              <w:rPr>
                <w:rFonts w:hint="eastAsia"/>
                <w:lang w:val="en-US" w:eastAsia="zh-CN"/>
              </w:rPr>
              <w:t>yyyy-MM-dd</w:t>
            </w:r>
          </w:p>
        </w:tc>
      </w:tr>
      <w:tr w14:paraId="1F2490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452" w:type="pct"/>
            <w:vAlign w:val="center"/>
          </w:tcPr>
          <w:p w14:paraId="7FE7F4EE">
            <w:pPr>
              <w:pStyle w:val="21"/>
              <w:bidi w:val="0"/>
              <w:rPr>
                <w:rFonts w:hint="default"/>
                <w:lang w:val="en-US" w:eastAsia="zh-CN"/>
              </w:rPr>
            </w:pPr>
            <w:r>
              <w:rPr>
                <w:rFonts w:hint="eastAsia"/>
                <w:lang w:val="en-US" w:eastAsia="zh-CN"/>
              </w:rPr>
              <w:t>3</w:t>
            </w:r>
          </w:p>
        </w:tc>
        <w:tc>
          <w:tcPr>
            <w:tcW w:w="851" w:type="pct"/>
            <w:vAlign w:val="center"/>
          </w:tcPr>
          <w:p w14:paraId="5A01E559">
            <w:pPr>
              <w:pStyle w:val="21"/>
              <w:bidi w:val="0"/>
              <w:rPr>
                <w:rFonts w:hint="eastAsia"/>
                <w:lang w:val="en-US" w:eastAsia="zh-CN"/>
              </w:rPr>
            </w:pPr>
            <w:r>
              <w:rPr>
                <w:rFonts w:hint="eastAsia"/>
                <w:lang w:val="en-US" w:eastAsia="zh-CN"/>
              </w:rPr>
              <w:t>cxym</w:t>
            </w:r>
          </w:p>
        </w:tc>
        <w:tc>
          <w:tcPr>
            <w:tcW w:w="1012" w:type="pct"/>
            <w:vAlign w:val="center"/>
          </w:tcPr>
          <w:p w14:paraId="30CE66C0">
            <w:pPr>
              <w:pStyle w:val="21"/>
              <w:bidi w:val="0"/>
              <w:rPr>
                <w:rFonts w:hint="default"/>
                <w:lang w:val="en-US" w:eastAsia="zh-CN"/>
              </w:rPr>
            </w:pPr>
            <w:r>
              <w:rPr>
                <w:rFonts w:hint="eastAsia"/>
                <w:lang w:val="en-US" w:eastAsia="zh-CN"/>
              </w:rPr>
              <w:t>查询页码</w:t>
            </w:r>
          </w:p>
        </w:tc>
        <w:tc>
          <w:tcPr>
            <w:tcW w:w="700" w:type="pct"/>
            <w:vAlign w:val="center"/>
          </w:tcPr>
          <w:p w14:paraId="3ED6C1AD">
            <w:pPr>
              <w:pStyle w:val="21"/>
              <w:bidi w:val="0"/>
              <w:rPr>
                <w:rFonts w:hint="default"/>
                <w:lang w:val="en-US" w:eastAsia="zh-CN"/>
              </w:rPr>
            </w:pPr>
            <w:r>
              <w:rPr>
                <w:rFonts w:hint="eastAsia"/>
                <w:lang w:val="en-US" w:eastAsia="zh-CN"/>
              </w:rPr>
              <w:t>Number</w:t>
            </w:r>
          </w:p>
        </w:tc>
        <w:tc>
          <w:tcPr>
            <w:tcW w:w="389" w:type="pct"/>
            <w:vAlign w:val="center"/>
          </w:tcPr>
          <w:p w14:paraId="67AB1F2C">
            <w:pPr>
              <w:pStyle w:val="21"/>
              <w:bidi w:val="0"/>
              <w:rPr>
                <w:rFonts w:hint="default"/>
                <w:lang w:val="en-US" w:eastAsia="zh-CN"/>
              </w:rPr>
            </w:pPr>
            <w:r>
              <w:rPr>
                <w:rFonts w:hint="eastAsia"/>
                <w:lang w:val="en-US" w:eastAsia="zh-CN"/>
              </w:rPr>
              <w:t>10</w:t>
            </w:r>
          </w:p>
        </w:tc>
        <w:tc>
          <w:tcPr>
            <w:tcW w:w="388" w:type="pct"/>
            <w:vAlign w:val="center"/>
          </w:tcPr>
          <w:p w14:paraId="32293ECB">
            <w:pPr>
              <w:pStyle w:val="21"/>
              <w:bidi w:val="0"/>
              <w:rPr>
                <w:rFonts w:hint="eastAsia"/>
              </w:rPr>
            </w:pPr>
            <w:r>
              <w:rPr>
                <w:rFonts w:hint="eastAsia"/>
                <w:lang w:val="en-US" w:eastAsia="zh-CN"/>
              </w:rPr>
              <w:t>是</w:t>
            </w:r>
          </w:p>
        </w:tc>
        <w:tc>
          <w:tcPr>
            <w:tcW w:w="1205" w:type="pct"/>
            <w:vAlign w:val="center"/>
          </w:tcPr>
          <w:p w14:paraId="04FAF8CE">
            <w:pPr>
              <w:pStyle w:val="21"/>
              <w:bidi w:val="0"/>
            </w:pPr>
          </w:p>
        </w:tc>
      </w:tr>
    </w:tbl>
    <w:p w14:paraId="06CB0141">
      <w:pPr>
        <w:pStyle w:val="6"/>
      </w:pPr>
      <w:r>
        <w:t>1.4请求报文示例</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B50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1E9E7A2D">
            <w:pPr>
              <w:rPr>
                <w:rFonts w:hint="eastAsia"/>
              </w:rPr>
            </w:pPr>
            <w:r>
              <w:rPr>
                <w:rFonts w:hint="eastAsia"/>
              </w:rPr>
              <w:t>{</w:t>
            </w:r>
          </w:p>
          <w:p w14:paraId="02F6C4E7">
            <w:pPr>
              <w:rPr>
                <w:rFonts w:hint="eastAsia"/>
              </w:rPr>
            </w:pPr>
            <w:r>
              <w:rPr>
                <w:rFonts w:hint="eastAsia"/>
              </w:rPr>
              <w:t xml:space="preserve">    "cxrqq": "查询日期起",</w:t>
            </w:r>
          </w:p>
          <w:p w14:paraId="1E883FB8">
            <w:pPr>
              <w:rPr>
                <w:rFonts w:hint="eastAsia"/>
              </w:rPr>
            </w:pPr>
            <w:r>
              <w:rPr>
                <w:rFonts w:hint="eastAsia"/>
              </w:rPr>
              <w:t xml:space="preserve">    "cxrqz": "查询日期止",</w:t>
            </w:r>
          </w:p>
          <w:p w14:paraId="2A161310">
            <w:pPr>
              <w:rPr>
                <w:rFonts w:hint="eastAsia"/>
              </w:rPr>
            </w:pPr>
            <w:r>
              <w:rPr>
                <w:rFonts w:hint="eastAsia"/>
              </w:rPr>
              <w:t xml:space="preserve">    "cxym": "查询页码"</w:t>
            </w:r>
          </w:p>
          <w:p w14:paraId="1A096E49">
            <w:r>
              <w:rPr>
                <w:rFonts w:hint="eastAsia"/>
              </w:rPr>
              <w:t>}</w:t>
            </w:r>
          </w:p>
        </w:tc>
      </w:tr>
    </w:tbl>
    <w:p w14:paraId="2AE8188F">
      <w:pPr>
        <w:pStyle w:val="6"/>
      </w:pPr>
      <w:r>
        <w:t>1.5返回参数</w:t>
      </w:r>
    </w:p>
    <w:tbl>
      <w:tblPr>
        <w:tblStyle w:val="18"/>
        <w:tblW w:w="4997"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23"/>
        <w:gridCol w:w="1482"/>
        <w:gridCol w:w="1615"/>
        <w:gridCol w:w="1140"/>
        <w:gridCol w:w="795"/>
        <w:gridCol w:w="658"/>
        <w:gridCol w:w="2104"/>
      </w:tblGrid>
      <w:tr w14:paraId="02F4D1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425" w:type="pct"/>
            <w:tcBorders>
              <w:top w:val="single" w:color="auto" w:sz="12" w:space="0"/>
              <w:bottom w:val="single" w:color="auto" w:sz="6" w:space="0"/>
            </w:tcBorders>
            <w:shd w:val="clear" w:color="auto" w:fill="D8D8D8"/>
            <w:vAlign w:val="center"/>
          </w:tcPr>
          <w:p w14:paraId="1C69AB58">
            <w:pPr>
              <w:pStyle w:val="32"/>
              <w:bidi w:val="0"/>
            </w:pPr>
            <w:r>
              <w:rPr>
                <w:rFonts w:hint="eastAsia"/>
              </w:rPr>
              <w:t>序号</w:t>
            </w:r>
          </w:p>
        </w:tc>
        <w:tc>
          <w:tcPr>
            <w:tcW w:w="870" w:type="pct"/>
            <w:tcBorders>
              <w:top w:val="single" w:color="auto" w:sz="12" w:space="0"/>
              <w:bottom w:val="single" w:color="auto" w:sz="6" w:space="0"/>
            </w:tcBorders>
            <w:shd w:val="clear" w:color="auto" w:fill="D8D8D8"/>
            <w:vAlign w:val="center"/>
          </w:tcPr>
          <w:p w14:paraId="0324CB15">
            <w:pPr>
              <w:pStyle w:val="32"/>
              <w:bidi w:val="0"/>
            </w:pPr>
            <w:r>
              <w:rPr>
                <w:rFonts w:hint="eastAsia"/>
              </w:rPr>
              <w:t>数据项标识</w:t>
            </w:r>
          </w:p>
        </w:tc>
        <w:tc>
          <w:tcPr>
            <w:tcW w:w="948" w:type="pct"/>
            <w:tcBorders>
              <w:top w:val="single" w:color="auto" w:sz="12" w:space="0"/>
              <w:bottom w:val="single" w:color="auto" w:sz="6" w:space="0"/>
            </w:tcBorders>
            <w:shd w:val="clear" w:color="auto" w:fill="D8D8D8"/>
            <w:vAlign w:val="center"/>
          </w:tcPr>
          <w:p w14:paraId="00DC6606">
            <w:pPr>
              <w:pStyle w:val="32"/>
              <w:bidi w:val="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22E04780">
            <w:pPr>
              <w:pStyle w:val="32"/>
              <w:bidi w:val="0"/>
            </w:pPr>
            <w:r>
              <w:rPr>
                <w:rFonts w:hint="eastAsia"/>
              </w:rPr>
              <w:t>字段类型</w:t>
            </w:r>
          </w:p>
        </w:tc>
        <w:tc>
          <w:tcPr>
            <w:tcW w:w="467" w:type="pct"/>
            <w:tcBorders>
              <w:top w:val="single" w:color="auto" w:sz="12" w:space="0"/>
              <w:bottom w:val="single" w:color="auto" w:sz="6" w:space="0"/>
            </w:tcBorders>
            <w:shd w:val="clear" w:color="auto" w:fill="D8D8D8"/>
            <w:vAlign w:val="center"/>
          </w:tcPr>
          <w:p w14:paraId="6442D087">
            <w:pPr>
              <w:pStyle w:val="32"/>
              <w:bidi w:val="0"/>
            </w:pPr>
            <w:r>
              <w:rPr>
                <w:rFonts w:hint="eastAsia"/>
              </w:rPr>
              <w:t>长度</w:t>
            </w:r>
          </w:p>
        </w:tc>
        <w:tc>
          <w:tcPr>
            <w:tcW w:w="386" w:type="pct"/>
            <w:tcBorders>
              <w:top w:val="single" w:color="auto" w:sz="12" w:space="0"/>
              <w:bottom w:val="single" w:color="auto" w:sz="6" w:space="0"/>
            </w:tcBorders>
            <w:shd w:val="clear" w:color="auto" w:fill="D8D8D8"/>
            <w:vAlign w:val="center"/>
          </w:tcPr>
          <w:p w14:paraId="71A97D4A">
            <w:pPr>
              <w:pStyle w:val="32"/>
              <w:bidi w:val="0"/>
            </w:pPr>
            <w:r>
              <w:rPr>
                <w:rFonts w:hint="eastAsia"/>
              </w:rPr>
              <w:t>必须</w:t>
            </w:r>
          </w:p>
        </w:tc>
        <w:tc>
          <w:tcPr>
            <w:tcW w:w="1232" w:type="pct"/>
            <w:tcBorders>
              <w:top w:val="single" w:color="auto" w:sz="12" w:space="0"/>
              <w:bottom w:val="single" w:color="auto" w:sz="6" w:space="0"/>
            </w:tcBorders>
            <w:shd w:val="clear" w:color="auto" w:fill="D8D8D8"/>
            <w:vAlign w:val="center"/>
          </w:tcPr>
          <w:p w14:paraId="37CDC338">
            <w:pPr>
              <w:pStyle w:val="32"/>
              <w:bidi w:val="0"/>
            </w:pPr>
            <w:r>
              <w:rPr>
                <w:rFonts w:hint="eastAsia"/>
              </w:rPr>
              <w:t>说明</w:t>
            </w:r>
          </w:p>
        </w:tc>
      </w:tr>
      <w:tr w14:paraId="045AAA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18250475">
            <w:pPr>
              <w:pStyle w:val="21"/>
              <w:bidi w:val="0"/>
            </w:pPr>
            <w:r>
              <w:rPr>
                <w:rFonts w:hint="eastAsia"/>
              </w:rPr>
              <w:t>1</w:t>
            </w:r>
          </w:p>
        </w:tc>
        <w:tc>
          <w:tcPr>
            <w:tcW w:w="870" w:type="pct"/>
            <w:vAlign w:val="center"/>
          </w:tcPr>
          <w:p w14:paraId="75FB5B8D">
            <w:pPr>
              <w:pStyle w:val="21"/>
              <w:bidi w:val="0"/>
            </w:pPr>
            <w:r>
              <w:rPr>
                <w:rFonts w:hint="eastAsia"/>
              </w:rPr>
              <w:t>returncode</w:t>
            </w:r>
          </w:p>
        </w:tc>
        <w:tc>
          <w:tcPr>
            <w:tcW w:w="948" w:type="pct"/>
            <w:vAlign w:val="center"/>
          </w:tcPr>
          <w:p w14:paraId="2ECD5573">
            <w:pPr>
              <w:pStyle w:val="21"/>
              <w:bidi w:val="0"/>
            </w:pPr>
            <w:r>
              <w:rPr>
                <w:rFonts w:hint="eastAsia"/>
              </w:rPr>
              <w:t>返回码</w:t>
            </w:r>
          </w:p>
        </w:tc>
        <w:tc>
          <w:tcPr>
            <w:tcW w:w="669" w:type="pct"/>
            <w:vAlign w:val="center"/>
          </w:tcPr>
          <w:p w14:paraId="467E4C0F">
            <w:pPr>
              <w:pStyle w:val="21"/>
              <w:bidi w:val="0"/>
            </w:pPr>
            <w:r>
              <w:rPr>
                <w:rFonts w:hint="eastAsia"/>
                <w:lang w:val="en-US" w:eastAsia="zh-CN"/>
              </w:rPr>
              <w:t>String</w:t>
            </w:r>
          </w:p>
        </w:tc>
        <w:tc>
          <w:tcPr>
            <w:tcW w:w="467" w:type="pct"/>
            <w:vAlign w:val="center"/>
          </w:tcPr>
          <w:p w14:paraId="7F6230D8">
            <w:pPr>
              <w:pStyle w:val="21"/>
              <w:bidi w:val="0"/>
            </w:pPr>
            <w:r>
              <w:rPr>
                <w:rFonts w:hint="eastAsia"/>
              </w:rPr>
              <w:t>2</w:t>
            </w:r>
          </w:p>
        </w:tc>
        <w:tc>
          <w:tcPr>
            <w:tcW w:w="386" w:type="pct"/>
            <w:vAlign w:val="center"/>
          </w:tcPr>
          <w:p w14:paraId="00F92C91">
            <w:pPr>
              <w:pStyle w:val="21"/>
              <w:bidi w:val="0"/>
            </w:pPr>
            <w:r>
              <w:rPr>
                <w:rFonts w:hint="eastAsia"/>
              </w:rPr>
              <w:t>是</w:t>
            </w:r>
          </w:p>
        </w:tc>
        <w:tc>
          <w:tcPr>
            <w:tcW w:w="1232" w:type="pct"/>
            <w:vAlign w:val="center"/>
          </w:tcPr>
          <w:p w14:paraId="0153773A">
            <w:pPr>
              <w:pStyle w:val="21"/>
              <w:bidi w:val="0"/>
            </w:pPr>
            <w:r>
              <w:rPr>
                <w:rFonts w:hint="eastAsia"/>
              </w:rPr>
              <w:t>00：成功</w:t>
            </w:r>
          </w:p>
          <w:p w14:paraId="03A27CEB">
            <w:pPr>
              <w:pStyle w:val="21"/>
              <w:bidi w:val="0"/>
            </w:pPr>
            <w:r>
              <w:rPr>
                <w:rFonts w:hint="eastAsia"/>
              </w:rPr>
              <w:t>其它：失败</w:t>
            </w:r>
          </w:p>
        </w:tc>
      </w:tr>
      <w:tr w14:paraId="27DFD7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4F9FF08">
            <w:pPr>
              <w:pStyle w:val="21"/>
              <w:bidi w:val="0"/>
            </w:pPr>
            <w:r>
              <w:rPr>
                <w:rFonts w:hint="eastAsia"/>
              </w:rPr>
              <w:t>2</w:t>
            </w:r>
          </w:p>
        </w:tc>
        <w:tc>
          <w:tcPr>
            <w:tcW w:w="870" w:type="pct"/>
            <w:vAlign w:val="center"/>
          </w:tcPr>
          <w:p w14:paraId="40F8C8B7">
            <w:pPr>
              <w:pStyle w:val="21"/>
              <w:bidi w:val="0"/>
            </w:pPr>
            <w:r>
              <w:rPr>
                <w:rFonts w:hint="eastAsia"/>
              </w:rPr>
              <w:t>returnmsg</w:t>
            </w:r>
          </w:p>
        </w:tc>
        <w:tc>
          <w:tcPr>
            <w:tcW w:w="948" w:type="pct"/>
            <w:vAlign w:val="center"/>
          </w:tcPr>
          <w:p w14:paraId="74983248">
            <w:pPr>
              <w:pStyle w:val="21"/>
              <w:bidi w:val="0"/>
            </w:pPr>
            <w:r>
              <w:rPr>
                <w:rFonts w:hint="eastAsia"/>
              </w:rPr>
              <w:t>返回信息</w:t>
            </w:r>
          </w:p>
        </w:tc>
        <w:tc>
          <w:tcPr>
            <w:tcW w:w="669" w:type="pct"/>
            <w:vAlign w:val="center"/>
          </w:tcPr>
          <w:p w14:paraId="3D67DBBC">
            <w:pPr>
              <w:pStyle w:val="21"/>
              <w:bidi w:val="0"/>
            </w:pPr>
            <w:r>
              <w:rPr>
                <w:rFonts w:hint="eastAsia"/>
                <w:lang w:val="en-US" w:eastAsia="zh-CN"/>
              </w:rPr>
              <w:t>String</w:t>
            </w:r>
          </w:p>
        </w:tc>
        <w:tc>
          <w:tcPr>
            <w:tcW w:w="467" w:type="pct"/>
            <w:vAlign w:val="center"/>
          </w:tcPr>
          <w:p w14:paraId="7FD1E7A3">
            <w:pPr>
              <w:pStyle w:val="21"/>
              <w:bidi w:val="0"/>
            </w:pPr>
            <w:r>
              <w:rPr>
                <w:rFonts w:hint="eastAsia"/>
              </w:rPr>
              <w:t>2000</w:t>
            </w:r>
          </w:p>
        </w:tc>
        <w:tc>
          <w:tcPr>
            <w:tcW w:w="386" w:type="pct"/>
            <w:vAlign w:val="center"/>
          </w:tcPr>
          <w:p w14:paraId="365DEB07">
            <w:pPr>
              <w:pStyle w:val="21"/>
              <w:bidi w:val="0"/>
            </w:pPr>
            <w:r>
              <w:rPr>
                <w:rFonts w:hint="eastAsia"/>
              </w:rPr>
              <w:t>否</w:t>
            </w:r>
          </w:p>
        </w:tc>
        <w:tc>
          <w:tcPr>
            <w:tcW w:w="1232" w:type="pct"/>
            <w:vAlign w:val="center"/>
          </w:tcPr>
          <w:p w14:paraId="0BA4B072">
            <w:pPr>
              <w:pStyle w:val="21"/>
              <w:bidi w:val="0"/>
              <w:rPr>
                <w:rFonts w:hint="eastAsia"/>
              </w:rPr>
            </w:pPr>
            <w:r>
              <w:rPr>
                <w:rFonts w:hint="eastAsia"/>
              </w:rPr>
              <w:t>返回码不为00成功时，返回错误信息说明</w:t>
            </w:r>
          </w:p>
        </w:tc>
      </w:tr>
      <w:tr w14:paraId="74E92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781A3B2">
            <w:pPr>
              <w:pStyle w:val="21"/>
              <w:bidi w:val="0"/>
              <w:rPr>
                <w:rFonts w:hint="eastAsia"/>
                <w:lang w:val="en-US" w:eastAsia="zh-CN"/>
              </w:rPr>
            </w:pPr>
            <w:r>
              <w:rPr>
                <w:rFonts w:hint="eastAsia"/>
                <w:lang w:val="en-US" w:eastAsia="zh-CN"/>
              </w:rPr>
              <w:t>3</w:t>
            </w:r>
          </w:p>
        </w:tc>
        <w:tc>
          <w:tcPr>
            <w:tcW w:w="870" w:type="pct"/>
            <w:shd w:val="clear" w:color="auto" w:fill="auto"/>
            <w:vAlign w:val="center"/>
          </w:tcPr>
          <w:p w14:paraId="7DD85558">
            <w:pPr>
              <w:pStyle w:val="21"/>
              <w:bidi w:val="0"/>
              <w:rPr>
                <w:rFonts w:hint="eastAsia"/>
                <w:lang w:val="en-US" w:eastAsia="zh-CN"/>
              </w:rPr>
            </w:pPr>
            <w:r>
              <w:rPr>
                <w:rFonts w:hint="eastAsia"/>
                <w:lang w:val="en-US" w:eastAsia="zh-CN"/>
              </w:rPr>
              <w:t>dqym</w:t>
            </w:r>
          </w:p>
        </w:tc>
        <w:tc>
          <w:tcPr>
            <w:tcW w:w="948" w:type="pct"/>
            <w:shd w:val="clear" w:color="auto" w:fill="auto"/>
            <w:vAlign w:val="center"/>
          </w:tcPr>
          <w:p w14:paraId="6B049E3A">
            <w:pPr>
              <w:pStyle w:val="21"/>
              <w:bidi w:val="0"/>
              <w:rPr>
                <w:rFonts w:hint="default"/>
                <w:lang w:val="en-US" w:eastAsia="zh-CN"/>
              </w:rPr>
            </w:pPr>
            <w:r>
              <w:rPr>
                <w:rFonts w:hint="eastAsia"/>
                <w:lang w:val="en-US" w:eastAsia="zh-CN"/>
              </w:rPr>
              <w:t>当前页码</w:t>
            </w:r>
          </w:p>
        </w:tc>
        <w:tc>
          <w:tcPr>
            <w:tcW w:w="669" w:type="pct"/>
            <w:shd w:val="clear" w:color="auto" w:fill="auto"/>
            <w:vAlign w:val="center"/>
          </w:tcPr>
          <w:p w14:paraId="4E40E5A1">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66ACB571">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2A58EE92">
            <w:pPr>
              <w:pStyle w:val="21"/>
              <w:bidi w:val="0"/>
              <w:rPr>
                <w:rFonts w:hint="eastAsia"/>
                <w:lang w:val="en-US" w:eastAsia="zh-CN"/>
              </w:rPr>
            </w:pPr>
            <w:r>
              <w:rPr>
                <w:rFonts w:hint="eastAsia"/>
              </w:rPr>
              <w:t>否</w:t>
            </w:r>
          </w:p>
        </w:tc>
        <w:tc>
          <w:tcPr>
            <w:tcW w:w="1232" w:type="pct"/>
            <w:vMerge w:val="restart"/>
            <w:vAlign w:val="center"/>
          </w:tcPr>
          <w:p w14:paraId="388B19EB">
            <w:pPr>
              <w:pStyle w:val="21"/>
              <w:bidi w:val="0"/>
              <w:rPr>
                <w:rFonts w:hint="eastAsia"/>
              </w:rPr>
            </w:pPr>
            <w:r>
              <w:rPr>
                <w:rFonts w:hint="eastAsia"/>
              </w:rPr>
              <w:t>返回码为00时</w:t>
            </w:r>
            <w:r>
              <w:rPr>
                <w:rFonts w:hint="eastAsia"/>
                <w:lang w:val="en-US" w:eastAsia="zh-CN"/>
              </w:rPr>
              <w:t>有值</w:t>
            </w:r>
          </w:p>
        </w:tc>
      </w:tr>
      <w:tr w14:paraId="030FE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64E9F956">
            <w:pPr>
              <w:pStyle w:val="21"/>
              <w:bidi w:val="0"/>
              <w:rPr>
                <w:rFonts w:hint="eastAsia"/>
                <w:lang w:val="en-US" w:eastAsia="zh-CN"/>
              </w:rPr>
            </w:pPr>
            <w:r>
              <w:rPr>
                <w:rFonts w:hint="eastAsia"/>
                <w:lang w:val="en-US" w:eastAsia="zh-CN"/>
              </w:rPr>
              <w:t>4</w:t>
            </w:r>
          </w:p>
        </w:tc>
        <w:tc>
          <w:tcPr>
            <w:tcW w:w="870" w:type="pct"/>
            <w:shd w:val="clear" w:color="auto" w:fill="auto"/>
            <w:vAlign w:val="center"/>
          </w:tcPr>
          <w:p w14:paraId="10045BBC">
            <w:pPr>
              <w:pStyle w:val="21"/>
              <w:bidi w:val="0"/>
              <w:rPr>
                <w:rFonts w:hint="default"/>
                <w:lang w:val="en-US" w:eastAsia="zh-CN"/>
              </w:rPr>
            </w:pPr>
            <w:r>
              <w:rPr>
                <w:rFonts w:hint="eastAsia"/>
                <w:lang w:val="en-US" w:eastAsia="zh-CN"/>
              </w:rPr>
              <w:t>zys</w:t>
            </w:r>
          </w:p>
        </w:tc>
        <w:tc>
          <w:tcPr>
            <w:tcW w:w="948" w:type="pct"/>
            <w:shd w:val="clear" w:color="auto" w:fill="auto"/>
            <w:vAlign w:val="center"/>
          </w:tcPr>
          <w:p w14:paraId="2ED17CFD">
            <w:pPr>
              <w:pStyle w:val="21"/>
              <w:bidi w:val="0"/>
              <w:rPr>
                <w:rFonts w:hint="default"/>
                <w:lang w:val="en-US" w:eastAsia="zh-CN"/>
              </w:rPr>
            </w:pPr>
            <w:r>
              <w:rPr>
                <w:rFonts w:hint="eastAsia"/>
                <w:lang w:val="en-US" w:eastAsia="zh-CN"/>
              </w:rPr>
              <w:t>总页数</w:t>
            </w:r>
          </w:p>
        </w:tc>
        <w:tc>
          <w:tcPr>
            <w:tcW w:w="669" w:type="pct"/>
            <w:shd w:val="clear" w:color="auto" w:fill="auto"/>
            <w:vAlign w:val="center"/>
          </w:tcPr>
          <w:p w14:paraId="4EEE2E21">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78348BC2">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6E1D4BA1">
            <w:pPr>
              <w:pStyle w:val="21"/>
              <w:bidi w:val="0"/>
              <w:rPr>
                <w:rFonts w:hint="eastAsia"/>
                <w:lang w:val="en-US" w:eastAsia="zh-CN"/>
              </w:rPr>
            </w:pPr>
            <w:r>
              <w:rPr>
                <w:rFonts w:hint="eastAsia"/>
              </w:rPr>
              <w:t>否</w:t>
            </w:r>
          </w:p>
        </w:tc>
        <w:tc>
          <w:tcPr>
            <w:tcW w:w="1232" w:type="pct"/>
            <w:vMerge w:val="continue"/>
            <w:vAlign w:val="center"/>
          </w:tcPr>
          <w:p w14:paraId="2659492A">
            <w:pPr>
              <w:pStyle w:val="21"/>
              <w:bidi w:val="0"/>
              <w:rPr>
                <w:rFonts w:hint="eastAsia"/>
              </w:rPr>
            </w:pPr>
          </w:p>
        </w:tc>
      </w:tr>
      <w:tr w14:paraId="3C222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5BFC8B8A">
            <w:pPr>
              <w:pStyle w:val="21"/>
              <w:bidi w:val="0"/>
              <w:rPr>
                <w:rFonts w:hint="eastAsia"/>
                <w:lang w:val="en-US" w:eastAsia="zh-CN"/>
              </w:rPr>
            </w:pPr>
            <w:r>
              <w:rPr>
                <w:rFonts w:hint="eastAsia"/>
                <w:lang w:val="en-US" w:eastAsia="zh-CN"/>
              </w:rPr>
              <w:t>5</w:t>
            </w:r>
          </w:p>
        </w:tc>
        <w:tc>
          <w:tcPr>
            <w:tcW w:w="870" w:type="pct"/>
            <w:shd w:val="clear" w:color="auto" w:fill="auto"/>
            <w:vAlign w:val="center"/>
          </w:tcPr>
          <w:p w14:paraId="5E944DD9">
            <w:pPr>
              <w:pStyle w:val="21"/>
              <w:bidi w:val="0"/>
              <w:rPr>
                <w:rFonts w:hint="default"/>
                <w:lang w:val="en-US" w:eastAsia="zh-CN"/>
              </w:rPr>
            </w:pPr>
            <w:r>
              <w:rPr>
                <w:rFonts w:hint="eastAsia"/>
                <w:lang w:val="en-US" w:eastAsia="zh-CN"/>
              </w:rPr>
              <w:t>zjls</w:t>
            </w:r>
          </w:p>
        </w:tc>
        <w:tc>
          <w:tcPr>
            <w:tcW w:w="948" w:type="pct"/>
            <w:shd w:val="clear" w:color="auto" w:fill="auto"/>
            <w:vAlign w:val="center"/>
          </w:tcPr>
          <w:p w14:paraId="3B760340">
            <w:pPr>
              <w:pStyle w:val="21"/>
              <w:bidi w:val="0"/>
              <w:rPr>
                <w:rFonts w:hint="default"/>
                <w:lang w:val="en-US" w:eastAsia="zh-CN"/>
              </w:rPr>
            </w:pPr>
            <w:r>
              <w:rPr>
                <w:rFonts w:hint="eastAsia"/>
                <w:lang w:val="en-US" w:eastAsia="zh-CN"/>
              </w:rPr>
              <w:t>总记录数</w:t>
            </w:r>
          </w:p>
        </w:tc>
        <w:tc>
          <w:tcPr>
            <w:tcW w:w="669" w:type="pct"/>
            <w:shd w:val="clear" w:color="auto" w:fill="auto"/>
            <w:vAlign w:val="center"/>
          </w:tcPr>
          <w:p w14:paraId="4B9D278A">
            <w:pPr>
              <w:pStyle w:val="21"/>
              <w:bidi w:val="0"/>
              <w:rPr>
                <w:rFonts w:hint="eastAsia"/>
                <w:lang w:val="en-US" w:eastAsia="zh-CN"/>
              </w:rPr>
            </w:pPr>
            <w:r>
              <w:rPr>
                <w:rFonts w:hint="eastAsia"/>
                <w:lang w:val="en-US" w:eastAsia="zh-CN"/>
              </w:rPr>
              <w:t>Number</w:t>
            </w:r>
          </w:p>
        </w:tc>
        <w:tc>
          <w:tcPr>
            <w:tcW w:w="467" w:type="pct"/>
            <w:shd w:val="clear" w:color="auto" w:fill="auto"/>
            <w:vAlign w:val="center"/>
          </w:tcPr>
          <w:p w14:paraId="0F92E0F3">
            <w:pPr>
              <w:pStyle w:val="21"/>
              <w:bidi w:val="0"/>
              <w:rPr>
                <w:rFonts w:hint="eastAsia"/>
                <w:lang w:val="en-US" w:eastAsia="zh-CN"/>
              </w:rPr>
            </w:pPr>
            <w:r>
              <w:rPr>
                <w:rFonts w:hint="eastAsia"/>
                <w:lang w:val="en-US" w:eastAsia="zh-CN"/>
              </w:rPr>
              <w:t>10</w:t>
            </w:r>
          </w:p>
        </w:tc>
        <w:tc>
          <w:tcPr>
            <w:tcW w:w="386" w:type="pct"/>
            <w:shd w:val="clear" w:color="auto" w:fill="auto"/>
            <w:vAlign w:val="center"/>
          </w:tcPr>
          <w:p w14:paraId="3513D73E">
            <w:pPr>
              <w:pStyle w:val="21"/>
              <w:bidi w:val="0"/>
              <w:rPr>
                <w:rFonts w:hint="eastAsia"/>
                <w:lang w:val="en-US" w:eastAsia="zh-CN"/>
              </w:rPr>
            </w:pPr>
            <w:r>
              <w:rPr>
                <w:rFonts w:hint="eastAsia"/>
              </w:rPr>
              <w:t>否</w:t>
            </w:r>
          </w:p>
        </w:tc>
        <w:tc>
          <w:tcPr>
            <w:tcW w:w="1232" w:type="pct"/>
            <w:vMerge w:val="continue"/>
            <w:vAlign w:val="center"/>
          </w:tcPr>
          <w:p w14:paraId="04072725">
            <w:pPr>
              <w:pStyle w:val="21"/>
              <w:bidi w:val="0"/>
              <w:rPr>
                <w:rFonts w:hint="eastAsia"/>
              </w:rPr>
            </w:pPr>
          </w:p>
        </w:tc>
      </w:tr>
      <w:tr w14:paraId="6A5043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BC0D522">
            <w:pPr>
              <w:pStyle w:val="21"/>
              <w:bidi w:val="0"/>
              <w:rPr>
                <w:rFonts w:hint="default"/>
                <w:lang w:val="en-US" w:eastAsia="zh-CN"/>
              </w:rPr>
            </w:pPr>
            <w:r>
              <w:rPr>
                <w:rFonts w:hint="eastAsia"/>
                <w:lang w:val="en-US" w:eastAsia="zh-CN"/>
              </w:rPr>
              <w:t>6</w:t>
            </w:r>
          </w:p>
        </w:tc>
        <w:tc>
          <w:tcPr>
            <w:tcW w:w="870" w:type="pct"/>
            <w:shd w:val="clear" w:color="auto" w:fill="auto"/>
            <w:vAlign w:val="center"/>
          </w:tcPr>
          <w:p w14:paraId="5352891D">
            <w:pPr>
              <w:pStyle w:val="21"/>
              <w:bidi w:val="0"/>
              <w:rPr>
                <w:rFonts w:hint="default"/>
                <w:lang w:val="en-US" w:eastAsia="zh-CN"/>
              </w:rPr>
            </w:pPr>
            <w:r>
              <w:rPr>
                <w:rFonts w:hint="eastAsia"/>
                <w:lang w:val="en-US" w:eastAsia="zh-CN"/>
              </w:rPr>
              <w:t>xxlist</w:t>
            </w:r>
          </w:p>
        </w:tc>
        <w:tc>
          <w:tcPr>
            <w:tcW w:w="948" w:type="pct"/>
            <w:shd w:val="clear" w:color="auto" w:fill="auto"/>
            <w:vAlign w:val="center"/>
          </w:tcPr>
          <w:p w14:paraId="605CEA9C">
            <w:pPr>
              <w:pStyle w:val="21"/>
              <w:bidi w:val="0"/>
              <w:rPr>
                <w:rFonts w:hint="default"/>
                <w:lang w:val="en-US" w:eastAsia="zh-CN"/>
              </w:rPr>
            </w:pPr>
            <w:r>
              <w:rPr>
                <w:rFonts w:hint="eastAsia"/>
                <w:lang w:val="en-US" w:eastAsia="zh-CN"/>
              </w:rPr>
              <w:t>消息列表</w:t>
            </w:r>
          </w:p>
        </w:tc>
        <w:tc>
          <w:tcPr>
            <w:tcW w:w="669" w:type="pct"/>
            <w:shd w:val="clear" w:color="auto" w:fill="auto"/>
            <w:vAlign w:val="center"/>
          </w:tcPr>
          <w:p w14:paraId="1BF4D6F4">
            <w:pPr>
              <w:pStyle w:val="21"/>
              <w:bidi w:val="0"/>
              <w:rPr>
                <w:rFonts w:hint="default"/>
                <w:lang w:val="en-US" w:eastAsia="zh-CN"/>
              </w:rPr>
            </w:pPr>
            <w:r>
              <w:rPr>
                <w:rFonts w:hint="eastAsia"/>
                <w:lang w:val="en-US" w:eastAsia="zh-CN"/>
              </w:rPr>
              <w:t>List</w:t>
            </w:r>
          </w:p>
        </w:tc>
        <w:tc>
          <w:tcPr>
            <w:tcW w:w="467" w:type="pct"/>
            <w:shd w:val="clear" w:color="auto" w:fill="auto"/>
            <w:vAlign w:val="center"/>
          </w:tcPr>
          <w:p w14:paraId="7DFD4798">
            <w:pPr>
              <w:pStyle w:val="21"/>
              <w:bidi w:val="0"/>
              <w:rPr>
                <w:rFonts w:hint="eastAsia"/>
                <w:lang w:val="en-US" w:eastAsia="zh-CN"/>
              </w:rPr>
            </w:pPr>
          </w:p>
        </w:tc>
        <w:tc>
          <w:tcPr>
            <w:tcW w:w="386" w:type="pct"/>
            <w:shd w:val="clear" w:color="auto" w:fill="auto"/>
            <w:vAlign w:val="center"/>
          </w:tcPr>
          <w:p w14:paraId="7A12E4A6">
            <w:pPr>
              <w:pStyle w:val="21"/>
              <w:bidi w:val="0"/>
              <w:rPr>
                <w:rFonts w:hint="eastAsia"/>
                <w:lang w:val="en-US" w:eastAsia="zh-CN"/>
              </w:rPr>
            </w:pPr>
            <w:r>
              <w:rPr>
                <w:rFonts w:hint="eastAsia"/>
              </w:rPr>
              <w:t>否</w:t>
            </w:r>
          </w:p>
        </w:tc>
        <w:tc>
          <w:tcPr>
            <w:tcW w:w="1232" w:type="pct"/>
            <w:vMerge w:val="continue"/>
            <w:vAlign w:val="center"/>
          </w:tcPr>
          <w:p w14:paraId="4A19A865">
            <w:pPr>
              <w:pStyle w:val="21"/>
              <w:bidi w:val="0"/>
              <w:rPr>
                <w:rFonts w:hint="eastAsia"/>
              </w:rPr>
            </w:pPr>
          </w:p>
        </w:tc>
      </w:tr>
      <w:tr w14:paraId="09A5A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000" w:type="pct"/>
            <w:gridSpan w:val="7"/>
            <w:shd w:val="clear" w:color="auto" w:fill="D7D7D7" w:themeFill="background1" w:themeFillShade="D8"/>
            <w:vAlign w:val="center"/>
          </w:tcPr>
          <w:p w14:paraId="6B127CC3">
            <w:pPr>
              <w:pStyle w:val="32"/>
              <w:bidi w:val="0"/>
            </w:pPr>
            <w:r>
              <w:rPr>
                <w:rFonts w:hint="eastAsia"/>
                <w:lang w:val="en-US" w:eastAsia="zh-CN"/>
              </w:rPr>
              <w:t>消息</w:t>
            </w:r>
            <w:r>
              <w:rPr>
                <w:rFonts w:hint="eastAsia"/>
              </w:rPr>
              <w:t>列表（</w:t>
            </w:r>
            <w:r>
              <w:rPr>
                <w:rFonts w:hint="eastAsia"/>
                <w:lang w:val="en-US" w:eastAsia="zh-CN"/>
              </w:rPr>
              <w:t>xxl</w:t>
            </w:r>
            <w:r>
              <w:rPr>
                <w:rFonts w:hint="eastAsia"/>
              </w:rPr>
              <w:t>ist）</w:t>
            </w:r>
          </w:p>
        </w:tc>
      </w:tr>
      <w:tr w14:paraId="0D1F1F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427A3E3">
            <w:pPr>
              <w:pStyle w:val="21"/>
              <w:bidi w:val="0"/>
            </w:pPr>
            <w:r>
              <w:rPr>
                <w:rFonts w:hint="eastAsia"/>
              </w:rPr>
              <w:t>1</w:t>
            </w:r>
          </w:p>
        </w:tc>
        <w:tc>
          <w:tcPr>
            <w:tcW w:w="870" w:type="pct"/>
            <w:vAlign w:val="center"/>
          </w:tcPr>
          <w:p w14:paraId="3629E1DD">
            <w:pPr>
              <w:pStyle w:val="21"/>
              <w:bidi w:val="0"/>
              <w:rPr>
                <w:rFonts w:hint="eastAsia"/>
                <w:lang w:val="en-US" w:eastAsia="zh-CN"/>
              </w:rPr>
            </w:pPr>
            <w:r>
              <w:rPr>
                <w:rFonts w:hint="eastAsia"/>
                <w:lang w:val="en-US" w:eastAsia="zh-CN"/>
              </w:rPr>
              <w:t>xxbt</w:t>
            </w:r>
          </w:p>
        </w:tc>
        <w:tc>
          <w:tcPr>
            <w:tcW w:w="948" w:type="pct"/>
            <w:vAlign w:val="center"/>
          </w:tcPr>
          <w:p w14:paraId="18708CE2">
            <w:pPr>
              <w:pStyle w:val="21"/>
              <w:bidi w:val="0"/>
              <w:rPr>
                <w:rFonts w:hint="eastAsia"/>
                <w:lang w:val="en-US" w:eastAsia="zh-CN"/>
              </w:rPr>
            </w:pPr>
            <w:r>
              <w:rPr>
                <w:rFonts w:hint="eastAsia"/>
                <w:lang w:val="en-US" w:eastAsia="zh-CN"/>
              </w:rPr>
              <w:t>消息标题</w:t>
            </w:r>
          </w:p>
        </w:tc>
        <w:tc>
          <w:tcPr>
            <w:tcW w:w="669" w:type="pct"/>
            <w:vAlign w:val="center"/>
          </w:tcPr>
          <w:p w14:paraId="7E41A107">
            <w:pPr>
              <w:pStyle w:val="21"/>
              <w:bidi w:val="0"/>
              <w:rPr>
                <w:rFonts w:hint="eastAsia"/>
                <w:lang w:val="en-US" w:eastAsia="zh-CN"/>
              </w:rPr>
            </w:pPr>
            <w:r>
              <w:rPr>
                <w:rFonts w:hint="eastAsia"/>
                <w:lang w:val="en-US" w:eastAsia="zh-CN"/>
              </w:rPr>
              <w:t>String</w:t>
            </w:r>
          </w:p>
        </w:tc>
        <w:tc>
          <w:tcPr>
            <w:tcW w:w="467" w:type="pct"/>
            <w:vAlign w:val="center"/>
          </w:tcPr>
          <w:p w14:paraId="206102E0">
            <w:pPr>
              <w:pStyle w:val="21"/>
              <w:bidi w:val="0"/>
              <w:rPr>
                <w:rFonts w:hint="eastAsia"/>
                <w:lang w:val="en-US" w:eastAsia="zh-CN"/>
              </w:rPr>
            </w:pPr>
            <w:r>
              <w:rPr>
                <w:rFonts w:hint="eastAsia"/>
                <w:lang w:val="en-US" w:eastAsia="zh-CN"/>
              </w:rPr>
              <w:t>300</w:t>
            </w:r>
          </w:p>
        </w:tc>
        <w:tc>
          <w:tcPr>
            <w:tcW w:w="386" w:type="pct"/>
            <w:vAlign w:val="center"/>
          </w:tcPr>
          <w:p w14:paraId="362F1873">
            <w:pPr>
              <w:pStyle w:val="21"/>
              <w:bidi w:val="0"/>
              <w:rPr>
                <w:rFonts w:hint="eastAsia"/>
                <w:lang w:val="en-US" w:eastAsia="zh-CN"/>
              </w:rPr>
            </w:pPr>
            <w:r>
              <w:rPr>
                <w:rFonts w:hint="eastAsia"/>
                <w:lang w:val="en-US" w:eastAsia="zh-CN"/>
              </w:rPr>
              <w:t>是</w:t>
            </w:r>
          </w:p>
        </w:tc>
        <w:tc>
          <w:tcPr>
            <w:tcW w:w="1232" w:type="pct"/>
            <w:vAlign w:val="center"/>
          </w:tcPr>
          <w:p w14:paraId="040B3F30">
            <w:pPr>
              <w:pStyle w:val="21"/>
              <w:bidi w:val="0"/>
              <w:rPr>
                <w:rFonts w:hint="eastAsia"/>
                <w:lang w:val="en-US" w:eastAsia="zh-CN"/>
              </w:rPr>
            </w:pPr>
          </w:p>
        </w:tc>
      </w:tr>
      <w:tr w14:paraId="0C6C50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F4133C0">
            <w:pPr>
              <w:pStyle w:val="21"/>
              <w:bidi w:val="0"/>
            </w:pPr>
            <w:r>
              <w:rPr>
                <w:rFonts w:hint="eastAsia"/>
              </w:rPr>
              <w:t>2</w:t>
            </w:r>
          </w:p>
        </w:tc>
        <w:tc>
          <w:tcPr>
            <w:tcW w:w="870" w:type="pct"/>
            <w:vAlign w:val="center"/>
          </w:tcPr>
          <w:p w14:paraId="6007C7CC">
            <w:pPr>
              <w:pStyle w:val="21"/>
              <w:bidi w:val="0"/>
              <w:rPr>
                <w:rFonts w:hint="eastAsia"/>
                <w:lang w:val="en-US" w:eastAsia="zh-CN"/>
              </w:rPr>
            </w:pPr>
            <w:r>
              <w:rPr>
                <w:rFonts w:hint="eastAsia"/>
                <w:lang w:val="en-US" w:eastAsia="zh-CN"/>
              </w:rPr>
              <w:t>xxnr</w:t>
            </w:r>
          </w:p>
        </w:tc>
        <w:tc>
          <w:tcPr>
            <w:tcW w:w="948" w:type="pct"/>
            <w:vAlign w:val="center"/>
          </w:tcPr>
          <w:p w14:paraId="2C014B60">
            <w:pPr>
              <w:pStyle w:val="21"/>
              <w:bidi w:val="0"/>
              <w:rPr>
                <w:rFonts w:hint="eastAsia"/>
                <w:lang w:val="en-US" w:eastAsia="zh-CN"/>
              </w:rPr>
            </w:pPr>
            <w:r>
              <w:rPr>
                <w:rFonts w:hint="eastAsia"/>
                <w:lang w:val="en-US" w:eastAsia="zh-CN"/>
              </w:rPr>
              <w:t>消息内容</w:t>
            </w:r>
          </w:p>
        </w:tc>
        <w:tc>
          <w:tcPr>
            <w:tcW w:w="669" w:type="pct"/>
            <w:vAlign w:val="center"/>
          </w:tcPr>
          <w:p w14:paraId="4D5DBD42">
            <w:pPr>
              <w:pStyle w:val="21"/>
              <w:bidi w:val="0"/>
              <w:rPr>
                <w:rFonts w:hint="eastAsia"/>
                <w:lang w:val="en-US" w:eastAsia="zh-CN"/>
              </w:rPr>
            </w:pPr>
            <w:r>
              <w:rPr>
                <w:rFonts w:hint="eastAsia"/>
                <w:lang w:val="en-US" w:eastAsia="zh-CN"/>
              </w:rPr>
              <w:t>String</w:t>
            </w:r>
          </w:p>
        </w:tc>
        <w:tc>
          <w:tcPr>
            <w:tcW w:w="467" w:type="pct"/>
            <w:vAlign w:val="center"/>
          </w:tcPr>
          <w:p w14:paraId="3E93A92D">
            <w:pPr>
              <w:pStyle w:val="21"/>
              <w:bidi w:val="0"/>
              <w:rPr>
                <w:rFonts w:hint="eastAsia"/>
                <w:lang w:val="en-US" w:eastAsia="zh-CN"/>
              </w:rPr>
            </w:pPr>
            <w:r>
              <w:rPr>
                <w:rFonts w:hint="eastAsia"/>
                <w:lang w:val="en-US" w:eastAsia="zh-CN"/>
              </w:rPr>
              <w:t>3000</w:t>
            </w:r>
          </w:p>
        </w:tc>
        <w:tc>
          <w:tcPr>
            <w:tcW w:w="386" w:type="pct"/>
            <w:vAlign w:val="center"/>
          </w:tcPr>
          <w:p w14:paraId="0C432C4B">
            <w:pPr>
              <w:pStyle w:val="21"/>
              <w:bidi w:val="0"/>
              <w:rPr>
                <w:rFonts w:hint="eastAsia"/>
                <w:lang w:val="en-US" w:eastAsia="zh-CN"/>
              </w:rPr>
            </w:pPr>
            <w:r>
              <w:rPr>
                <w:rFonts w:hint="eastAsia"/>
                <w:lang w:val="en-US" w:eastAsia="zh-CN"/>
              </w:rPr>
              <w:t>是</w:t>
            </w:r>
          </w:p>
        </w:tc>
        <w:tc>
          <w:tcPr>
            <w:tcW w:w="1232" w:type="pct"/>
            <w:vAlign w:val="center"/>
          </w:tcPr>
          <w:p w14:paraId="65B92DCF">
            <w:pPr>
              <w:pStyle w:val="21"/>
              <w:bidi w:val="0"/>
              <w:rPr>
                <w:rFonts w:hint="eastAsia"/>
                <w:lang w:val="en-US" w:eastAsia="zh-CN"/>
              </w:rPr>
            </w:pPr>
          </w:p>
        </w:tc>
      </w:tr>
      <w:tr w14:paraId="6355D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0C04BAEC">
            <w:pPr>
              <w:pStyle w:val="21"/>
              <w:bidi w:val="0"/>
            </w:pPr>
            <w:r>
              <w:rPr>
                <w:rFonts w:hint="eastAsia"/>
              </w:rPr>
              <w:t>3</w:t>
            </w:r>
          </w:p>
        </w:tc>
        <w:tc>
          <w:tcPr>
            <w:tcW w:w="870" w:type="pct"/>
            <w:vAlign w:val="center"/>
          </w:tcPr>
          <w:p w14:paraId="4A46BBA2">
            <w:pPr>
              <w:pStyle w:val="21"/>
              <w:bidi w:val="0"/>
              <w:rPr>
                <w:rFonts w:hint="eastAsia"/>
                <w:lang w:val="en-US" w:eastAsia="zh-CN"/>
              </w:rPr>
            </w:pPr>
            <w:r>
              <w:rPr>
                <w:rFonts w:hint="eastAsia"/>
                <w:lang w:val="en-US" w:eastAsia="zh-CN"/>
              </w:rPr>
              <w:t>xxlx</w:t>
            </w:r>
          </w:p>
        </w:tc>
        <w:tc>
          <w:tcPr>
            <w:tcW w:w="948" w:type="pct"/>
            <w:vAlign w:val="center"/>
          </w:tcPr>
          <w:p w14:paraId="4B370DBC">
            <w:pPr>
              <w:pStyle w:val="21"/>
              <w:bidi w:val="0"/>
              <w:rPr>
                <w:rFonts w:hint="eastAsia"/>
                <w:lang w:val="en-US" w:eastAsia="zh-CN"/>
              </w:rPr>
            </w:pPr>
            <w:r>
              <w:rPr>
                <w:rFonts w:hint="eastAsia"/>
                <w:lang w:val="en-US" w:eastAsia="zh-CN"/>
              </w:rPr>
              <w:t>消息类型</w:t>
            </w:r>
          </w:p>
        </w:tc>
        <w:tc>
          <w:tcPr>
            <w:tcW w:w="669" w:type="pct"/>
            <w:vAlign w:val="center"/>
          </w:tcPr>
          <w:p w14:paraId="153125F2">
            <w:pPr>
              <w:pStyle w:val="21"/>
              <w:bidi w:val="0"/>
              <w:rPr>
                <w:rFonts w:hint="eastAsia"/>
                <w:lang w:val="en-US" w:eastAsia="zh-CN"/>
              </w:rPr>
            </w:pPr>
            <w:r>
              <w:rPr>
                <w:rFonts w:hint="eastAsia"/>
                <w:lang w:val="en-US" w:eastAsia="zh-CN"/>
              </w:rPr>
              <w:t>String</w:t>
            </w:r>
          </w:p>
        </w:tc>
        <w:tc>
          <w:tcPr>
            <w:tcW w:w="467" w:type="pct"/>
            <w:vAlign w:val="center"/>
          </w:tcPr>
          <w:p w14:paraId="2D76BA70">
            <w:pPr>
              <w:pStyle w:val="21"/>
              <w:bidi w:val="0"/>
              <w:rPr>
                <w:rFonts w:hint="eastAsia"/>
                <w:lang w:val="en-US" w:eastAsia="zh-CN"/>
              </w:rPr>
            </w:pPr>
            <w:r>
              <w:rPr>
                <w:rFonts w:hint="eastAsia"/>
                <w:lang w:val="en-US" w:eastAsia="zh-CN"/>
              </w:rPr>
              <w:t>1</w:t>
            </w:r>
          </w:p>
        </w:tc>
        <w:tc>
          <w:tcPr>
            <w:tcW w:w="386" w:type="pct"/>
            <w:vAlign w:val="center"/>
          </w:tcPr>
          <w:p w14:paraId="01518565">
            <w:pPr>
              <w:pStyle w:val="21"/>
              <w:bidi w:val="0"/>
              <w:rPr>
                <w:rFonts w:hint="eastAsia"/>
                <w:lang w:val="en-US" w:eastAsia="zh-CN"/>
              </w:rPr>
            </w:pPr>
            <w:r>
              <w:rPr>
                <w:rFonts w:hint="eastAsia"/>
                <w:lang w:val="en-US" w:eastAsia="zh-CN"/>
              </w:rPr>
              <w:t>是</w:t>
            </w:r>
          </w:p>
        </w:tc>
        <w:tc>
          <w:tcPr>
            <w:tcW w:w="1232" w:type="pct"/>
            <w:vAlign w:val="center"/>
          </w:tcPr>
          <w:p w14:paraId="5393C96E">
            <w:pPr>
              <w:pStyle w:val="21"/>
              <w:bidi w:val="0"/>
              <w:rPr>
                <w:rFonts w:hint="eastAsia"/>
              </w:rPr>
            </w:pPr>
            <w:r>
              <w:rPr>
                <w:rFonts w:hint="eastAsia"/>
              </w:rPr>
              <w:t>1：</w:t>
            </w:r>
            <w:r>
              <w:rPr>
                <w:rFonts w:hint="eastAsia"/>
                <w:lang w:eastAsia="zh-CN"/>
              </w:rPr>
              <w:t>接口</w:t>
            </w:r>
            <w:r>
              <w:rPr>
                <w:rFonts w:hint="eastAsia"/>
              </w:rPr>
              <w:t>文档发布</w:t>
            </w:r>
          </w:p>
          <w:p w14:paraId="129820AE">
            <w:pPr>
              <w:pStyle w:val="21"/>
              <w:bidi w:val="0"/>
              <w:rPr>
                <w:rFonts w:hint="eastAsia"/>
              </w:rPr>
            </w:pPr>
            <w:r>
              <w:rPr>
                <w:rFonts w:hint="eastAsia"/>
              </w:rPr>
              <w:t>2：版本发布通知</w:t>
            </w:r>
          </w:p>
          <w:p w14:paraId="39B667A6">
            <w:pPr>
              <w:pStyle w:val="21"/>
              <w:bidi w:val="0"/>
              <w:rPr>
                <w:rFonts w:hint="eastAsia"/>
              </w:rPr>
            </w:pPr>
            <w:r>
              <w:rPr>
                <w:rFonts w:hint="eastAsia"/>
              </w:rPr>
              <w:t>3：发布完成通知</w:t>
            </w:r>
          </w:p>
          <w:p w14:paraId="06F0D739">
            <w:pPr>
              <w:pStyle w:val="21"/>
              <w:bidi w:val="0"/>
              <w:rPr>
                <w:rFonts w:hint="eastAsia"/>
              </w:rPr>
            </w:pPr>
            <w:r>
              <w:rPr>
                <w:rFonts w:hint="eastAsia"/>
              </w:rPr>
              <w:t>4：业务消息通知</w:t>
            </w:r>
          </w:p>
          <w:p w14:paraId="29C91E40">
            <w:pPr>
              <w:pStyle w:val="21"/>
              <w:bidi w:val="0"/>
              <w:rPr>
                <w:rFonts w:hint="eastAsia"/>
                <w:lang w:val="en-US" w:eastAsia="zh-CN"/>
              </w:rPr>
            </w:pPr>
            <w:r>
              <w:rPr>
                <w:rFonts w:hint="eastAsia"/>
              </w:rPr>
              <w:t>5：申报提醒</w:t>
            </w:r>
          </w:p>
        </w:tc>
      </w:tr>
      <w:tr w14:paraId="481ED3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4018615C">
            <w:pPr>
              <w:pStyle w:val="21"/>
              <w:bidi w:val="0"/>
            </w:pPr>
            <w:r>
              <w:rPr>
                <w:rFonts w:hint="eastAsia"/>
              </w:rPr>
              <w:t>4</w:t>
            </w:r>
          </w:p>
        </w:tc>
        <w:tc>
          <w:tcPr>
            <w:tcW w:w="870" w:type="pct"/>
            <w:vAlign w:val="center"/>
          </w:tcPr>
          <w:p w14:paraId="45444B81">
            <w:pPr>
              <w:pStyle w:val="21"/>
              <w:bidi w:val="0"/>
              <w:rPr>
                <w:rFonts w:hint="eastAsia"/>
                <w:lang w:val="en-US" w:eastAsia="zh-CN"/>
              </w:rPr>
            </w:pPr>
            <w:r>
              <w:rPr>
                <w:rFonts w:hint="eastAsia"/>
                <w:lang w:val="en-US" w:eastAsia="zh-CN"/>
              </w:rPr>
              <w:t>mxb</w:t>
            </w:r>
          </w:p>
        </w:tc>
        <w:tc>
          <w:tcPr>
            <w:tcW w:w="948" w:type="pct"/>
            <w:vAlign w:val="center"/>
          </w:tcPr>
          <w:p w14:paraId="4365CD19">
            <w:pPr>
              <w:pStyle w:val="21"/>
              <w:bidi w:val="0"/>
              <w:rPr>
                <w:rFonts w:hint="eastAsia"/>
                <w:lang w:val="en-US" w:eastAsia="zh-CN"/>
              </w:rPr>
            </w:pPr>
            <w:r>
              <w:rPr>
                <w:rFonts w:hint="eastAsia"/>
                <w:lang w:val="en-US" w:eastAsia="zh-CN"/>
              </w:rPr>
              <w:t>明细表</w:t>
            </w:r>
          </w:p>
        </w:tc>
        <w:tc>
          <w:tcPr>
            <w:tcW w:w="669" w:type="pct"/>
            <w:vAlign w:val="center"/>
          </w:tcPr>
          <w:p w14:paraId="62EE852C">
            <w:pPr>
              <w:pStyle w:val="21"/>
              <w:bidi w:val="0"/>
              <w:rPr>
                <w:rFonts w:hint="default"/>
                <w:lang w:val="en-US" w:eastAsia="zh-CN"/>
              </w:rPr>
            </w:pPr>
            <w:r>
              <w:rPr>
                <w:rFonts w:hint="eastAsia"/>
                <w:lang w:val="en-US" w:eastAsia="zh-CN"/>
              </w:rPr>
              <w:t>JSON</w:t>
            </w:r>
          </w:p>
        </w:tc>
        <w:tc>
          <w:tcPr>
            <w:tcW w:w="467" w:type="pct"/>
            <w:vAlign w:val="center"/>
          </w:tcPr>
          <w:p w14:paraId="66C1947C">
            <w:pPr>
              <w:pStyle w:val="21"/>
              <w:bidi w:val="0"/>
              <w:rPr>
                <w:rFonts w:hint="eastAsia"/>
                <w:lang w:val="en-US" w:eastAsia="zh-CN"/>
              </w:rPr>
            </w:pPr>
          </w:p>
        </w:tc>
        <w:tc>
          <w:tcPr>
            <w:tcW w:w="386" w:type="pct"/>
            <w:vAlign w:val="center"/>
          </w:tcPr>
          <w:p w14:paraId="50848F20">
            <w:pPr>
              <w:pStyle w:val="21"/>
              <w:bidi w:val="0"/>
              <w:rPr>
                <w:rFonts w:hint="eastAsia"/>
                <w:lang w:val="en-US" w:eastAsia="zh-CN"/>
              </w:rPr>
            </w:pPr>
            <w:r>
              <w:rPr>
                <w:rFonts w:hint="eastAsia"/>
                <w:lang w:val="en-US" w:eastAsia="zh-CN"/>
              </w:rPr>
              <w:t>否</w:t>
            </w:r>
          </w:p>
        </w:tc>
        <w:tc>
          <w:tcPr>
            <w:tcW w:w="1232" w:type="pct"/>
            <w:vAlign w:val="center"/>
          </w:tcPr>
          <w:p w14:paraId="726F72F0">
            <w:pPr>
              <w:pStyle w:val="21"/>
              <w:bidi w:val="0"/>
              <w:rPr>
                <w:rFonts w:hint="eastAsia"/>
                <w:lang w:val="en-US" w:eastAsia="zh-CN"/>
              </w:rPr>
            </w:pPr>
          </w:p>
        </w:tc>
      </w:tr>
      <w:tr w14:paraId="07856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425" w:type="pct"/>
            <w:vAlign w:val="center"/>
          </w:tcPr>
          <w:p w14:paraId="6EB137C6">
            <w:pPr>
              <w:pStyle w:val="21"/>
              <w:bidi w:val="0"/>
            </w:pPr>
            <w:r>
              <w:rPr>
                <w:rFonts w:hint="eastAsia"/>
              </w:rPr>
              <w:t>5</w:t>
            </w:r>
          </w:p>
        </w:tc>
        <w:tc>
          <w:tcPr>
            <w:tcW w:w="870" w:type="pct"/>
            <w:vAlign w:val="center"/>
          </w:tcPr>
          <w:p w14:paraId="10E73423">
            <w:pPr>
              <w:pStyle w:val="21"/>
              <w:bidi w:val="0"/>
              <w:rPr>
                <w:rFonts w:hint="eastAsia"/>
                <w:lang w:val="en-US" w:eastAsia="zh-CN"/>
              </w:rPr>
            </w:pPr>
            <w:r>
              <w:rPr>
                <w:rFonts w:hint="eastAsia"/>
                <w:lang w:val="en-US" w:eastAsia="zh-CN"/>
              </w:rPr>
              <w:t>xxfbrq</w:t>
            </w:r>
          </w:p>
        </w:tc>
        <w:tc>
          <w:tcPr>
            <w:tcW w:w="948" w:type="pct"/>
            <w:vAlign w:val="center"/>
          </w:tcPr>
          <w:p w14:paraId="5FB56599">
            <w:pPr>
              <w:pStyle w:val="21"/>
              <w:bidi w:val="0"/>
              <w:rPr>
                <w:rFonts w:hint="eastAsia"/>
                <w:lang w:val="en-US" w:eastAsia="zh-CN"/>
              </w:rPr>
            </w:pPr>
            <w:r>
              <w:rPr>
                <w:rFonts w:hint="eastAsia"/>
                <w:lang w:val="en-US" w:eastAsia="zh-CN"/>
              </w:rPr>
              <w:t>消息发布日期</w:t>
            </w:r>
          </w:p>
        </w:tc>
        <w:tc>
          <w:tcPr>
            <w:tcW w:w="669" w:type="pct"/>
            <w:vAlign w:val="center"/>
          </w:tcPr>
          <w:p w14:paraId="1BD92BEB">
            <w:pPr>
              <w:pStyle w:val="21"/>
              <w:bidi w:val="0"/>
              <w:rPr>
                <w:rFonts w:hint="eastAsia"/>
                <w:lang w:val="en-US" w:eastAsia="zh-CN"/>
              </w:rPr>
            </w:pPr>
            <w:r>
              <w:rPr>
                <w:rFonts w:hint="eastAsia"/>
                <w:lang w:val="en-US" w:eastAsia="zh-CN"/>
              </w:rPr>
              <w:t>String</w:t>
            </w:r>
          </w:p>
        </w:tc>
        <w:tc>
          <w:tcPr>
            <w:tcW w:w="467" w:type="pct"/>
            <w:vAlign w:val="center"/>
          </w:tcPr>
          <w:p w14:paraId="0C243FE3">
            <w:pPr>
              <w:pStyle w:val="21"/>
              <w:bidi w:val="0"/>
              <w:rPr>
                <w:rFonts w:hint="eastAsia"/>
                <w:lang w:val="en-US" w:eastAsia="zh-CN"/>
              </w:rPr>
            </w:pPr>
            <w:r>
              <w:rPr>
                <w:rFonts w:hint="eastAsia"/>
                <w:lang w:val="en-US" w:eastAsia="zh-CN"/>
              </w:rPr>
              <w:t>10</w:t>
            </w:r>
          </w:p>
        </w:tc>
        <w:tc>
          <w:tcPr>
            <w:tcW w:w="386" w:type="pct"/>
            <w:vAlign w:val="center"/>
          </w:tcPr>
          <w:p w14:paraId="41153193">
            <w:pPr>
              <w:pStyle w:val="21"/>
              <w:bidi w:val="0"/>
              <w:rPr>
                <w:rFonts w:hint="eastAsia"/>
                <w:lang w:val="en-US" w:eastAsia="zh-CN"/>
              </w:rPr>
            </w:pPr>
            <w:r>
              <w:rPr>
                <w:rFonts w:hint="eastAsia"/>
                <w:lang w:val="en-US" w:eastAsia="zh-CN"/>
              </w:rPr>
              <w:t>是</w:t>
            </w:r>
          </w:p>
        </w:tc>
        <w:tc>
          <w:tcPr>
            <w:tcW w:w="1232" w:type="pct"/>
            <w:vAlign w:val="center"/>
          </w:tcPr>
          <w:p w14:paraId="2A6C4ACF">
            <w:pPr>
              <w:pStyle w:val="21"/>
              <w:bidi w:val="0"/>
              <w:rPr>
                <w:rFonts w:hint="eastAsia"/>
                <w:lang w:val="en-US" w:eastAsia="zh-CN"/>
              </w:rPr>
            </w:pPr>
            <w:r>
              <w:rPr>
                <w:rFonts w:hint="eastAsia"/>
                <w:lang w:val="en-US" w:eastAsia="zh-CN"/>
              </w:rPr>
              <w:t>yyyy-MM-dd</w:t>
            </w:r>
          </w:p>
        </w:tc>
      </w:tr>
    </w:tbl>
    <w:p w14:paraId="48E9456A">
      <w:pPr>
        <w:pStyle w:val="6"/>
      </w:pPr>
      <w:r>
        <w:t>1.6返回报文示例</w:t>
      </w:r>
    </w:p>
    <w:p w14:paraId="2790888E">
      <w:pPr>
        <w:pStyle w:val="5"/>
        <w:rPr>
          <w:rFonts w:hint="eastAsia"/>
        </w:rPr>
      </w:pPr>
      <w:r>
        <w:rPr>
          <w:rFonts w:hint="eastAsia"/>
        </w:rPr>
        <w:t>成功返回：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90F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68E7EE97">
            <w:pPr>
              <w:rPr>
                <w:rFonts w:hint="eastAsia"/>
              </w:rPr>
            </w:pPr>
            <w:r>
              <w:rPr>
                <w:rFonts w:hint="eastAsia"/>
              </w:rPr>
              <w:t>{</w:t>
            </w:r>
          </w:p>
          <w:p w14:paraId="5EF5D9C3">
            <w:pPr>
              <w:rPr>
                <w:rFonts w:hint="eastAsia"/>
              </w:rPr>
            </w:pPr>
            <w:r>
              <w:rPr>
                <w:rFonts w:hint="eastAsia"/>
              </w:rPr>
              <w:tab/>
            </w:r>
            <w:r>
              <w:rPr>
                <w:rFonts w:hint="eastAsia"/>
              </w:rPr>
              <w:t>"Response": {</w:t>
            </w:r>
          </w:p>
          <w:p w14:paraId="34E84429">
            <w:pPr>
              <w:rPr>
                <w:rFonts w:hint="eastAsia"/>
              </w:rPr>
            </w:pPr>
            <w:r>
              <w:rPr>
                <w:rFonts w:hint="eastAsia"/>
              </w:rPr>
              <w:tab/>
            </w:r>
            <w:r>
              <w:rPr>
                <w:rFonts w:hint="eastAsia"/>
              </w:rPr>
              <w:tab/>
            </w:r>
            <w:r>
              <w:rPr>
                <w:rFonts w:hint="eastAsia"/>
              </w:rPr>
              <w:t>"RequestId": "16位随机数字和字母组合",</w:t>
            </w:r>
          </w:p>
          <w:p w14:paraId="2F757B71">
            <w:pPr>
              <w:rPr>
                <w:rFonts w:hint="eastAsia"/>
              </w:rPr>
            </w:pPr>
            <w:r>
              <w:rPr>
                <w:rFonts w:hint="eastAsia"/>
              </w:rPr>
              <w:tab/>
            </w:r>
            <w:r>
              <w:rPr>
                <w:rFonts w:hint="eastAsia"/>
              </w:rPr>
              <w:tab/>
            </w:r>
            <w:r>
              <w:rPr>
                <w:rFonts w:hint="eastAsia"/>
              </w:rPr>
              <w:t>"Data": {</w:t>
            </w:r>
          </w:p>
          <w:p w14:paraId="608C700E">
            <w:pPr>
              <w:rPr>
                <w:rFonts w:hint="eastAsia"/>
              </w:rPr>
            </w:pPr>
            <w:r>
              <w:rPr>
                <w:rFonts w:hint="eastAsia"/>
              </w:rPr>
              <w:tab/>
            </w:r>
            <w:r>
              <w:rPr>
                <w:rFonts w:hint="eastAsia"/>
              </w:rPr>
              <w:tab/>
            </w:r>
            <w:r>
              <w:rPr>
                <w:rFonts w:hint="eastAsia"/>
              </w:rPr>
              <w:tab/>
            </w:r>
            <w:r>
              <w:rPr>
                <w:rFonts w:hint="eastAsia"/>
              </w:rPr>
              <w:t>"returncode": "返回码",</w:t>
            </w:r>
          </w:p>
          <w:p w14:paraId="2574B2CC">
            <w:pPr>
              <w:rPr>
                <w:rFonts w:hint="eastAsia"/>
              </w:rPr>
            </w:pPr>
            <w:r>
              <w:rPr>
                <w:rFonts w:hint="eastAsia"/>
              </w:rPr>
              <w:tab/>
            </w:r>
            <w:r>
              <w:rPr>
                <w:rFonts w:hint="eastAsia"/>
              </w:rPr>
              <w:tab/>
            </w:r>
            <w:r>
              <w:rPr>
                <w:rFonts w:hint="eastAsia"/>
              </w:rPr>
              <w:tab/>
            </w:r>
            <w:r>
              <w:rPr>
                <w:rFonts w:hint="eastAsia"/>
              </w:rPr>
              <w:t>"returnmsg": "返回内容",</w:t>
            </w:r>
          </w:p>
          <w:p w14:paraId="0D1085D3">
            <w:pPr>
              <w:rPr>
                <w:rFonts w:hint="eastAsia"/>
              </w:rPr>
            </w:pPr>
            <w:r>
              <w:rPr>
                <w:rFonts w:hint="eastAsia"/>
              </w:rPr>
              <w:tab/>
            </w:r>
            <w:r>
              <w:rPr>
                <w:rFonts w:hint="eastAsia"/>
              </w:rPr>
              <w:tab/>
            </w:r>
            <w:r>
              <w:rPr>
                <w:rFonts w:hint="eastAsia"/>
              </w:rPr>
              <w:tab/>
            </w:r>
            <w:r>
              <w:rPr>
                <w:rFonts w:hint="eastAsia"/>
              </w:rPr>
              <w:t>"dqym": "当前页码",</w:t>
            </w:r>
          </w:p>
          <w:p w14:paraId="2625CAD2">
            <w:pPr>
              <w:rPr>
                <w:rFonts w:hint="eastAsia"/>
              </w:rPr>
            </w:pPr>
            <w:r>
              <w:rPr>
                <w:rFonts w:hint="eastAsia"/>
              </w:rPr>
              <w:tab/>
            </w:r>
            <w:r>
              <w:rPr>
                <w:rFonts w:hint="eastAsia"/>
              </w:rPr>
              <w:tab/>
            </w:r>
            <w:r>
              <w:rPr>
                <w:rFonts w:hint="eastAsia"/>
              </w:rPr>
              <w:tab/>
            </w:r>
            <w:r>
              <w:rPr>
                <w:rFonts w:hint="eastAsia"/>
              </w:rPr>
              <w:t>"zys": "总页数",</w:t>
            </w:r>
          </w:p>
          <w:p w14:paraId="3F0A7C45">
            <w:pPr>
              <w:rPr>
                <w:rFonts w:hint="eastAsia"/>
              </w:rPr>
            </w:pPr>
            <w:r>
              <w:rPr>
                <w:rFonts w:hint="eastAsia"/>
              </w:rPr>
              <w:tab/>
            </w:r>
            <w:r>
              <w:rPr>
                <w:rFonts w:hint="eastAsia"/>
              </w:rPr>
              <w:tab/>
            </w:r>
            <w:r>
              <w:rPr>
                <w:rFonts w:hint="eastAsia"/>
              </w:rPr>
              <w:tab/>
            </w:r>
            <w:r>
              <w:rPr>
                <w:rFonts w:hint="eastAsia"/>
              </w:rPr>
              <w:t>"zjls": "总记录数",</w:t>
            </w:r>
          </w:p>
          <w:p w14:paraId="02F04175">
            <w:pPr>
              <w:rPr>
                <w:rFonts w:hint="eastAsia"/>
              </w:rPr>
            </w:pPr>
            <w:r>
              <w:rPr>
                <w:rFonts w:hint="eastAsia"/>
              </w:rPr>
              <w:tab/>
            </w:r>
            <w:r>
              <w:rPr>
                <w:rFonts w:hint="eastAsia"/>
              </w:rPr>
              <w:tab/>
            </w:r>
            <w:r>
              <w:rPr>
                <w:rFonts w:hint="eastAsia"/>
              </w:rPr>
              <w:tab/>
            </w:r>
            <w:r>
              <w:rPr>
                <w:rFonts w:hint="eastAsia"/>
              </w:rPr>
              <w:t>"xxlist": [{</w:t>
            </w:r>
          </w:p>
          <w:p w14:paraId="4F002BBE">
            <w:pPr>
              <w:rPr>
                <w:rFonts w:hint="eastAsia"/>
              </w:rPr>
            </w:pPr>
            <w:r>
              <w:rPr>
                <w:rFonts w:hint="eastAsia"/>
              </w:rPr>
              <w:tab/>
            </w:r>
            <w:r>
              <w:rPr>
                <w:rFonts w:hint="eastAsia"/>
              </w:rPr>
              <w:tab/>
            </w:r>
            <w:r>
              <w:rPr>
                <w:rFonts w:hint="eastAsia"/>
              </w:rPr>
              <w:tab/>
            </w:r>
            <w:r>
              <w:rPr>
                <w:rFonts w:hint="eastAsia"/>
              </w:rPr>
              <w:tab/>
            </w:r>
            <w:r>
              <w:rPr>
                <w:rFonts w:hint="eastAsia"/>
              </w:rPr>
              <w:t>"xxbt": "消息标题",</w:t>
            </w:r>
          </w:p>
          <w:p w14:paraId="4FEC18D6">
            <w:pPr>
              <w:rPr>
                <w:rFonts w:hint="eastAsia"/>
              </w:rPr>
            </w:pPr>
            <w:r>
              <w:rPr>
                <w:rFonts w:hint="eastAsia"/>
              </w:rPr>
              <w:tab/>
            </w:r>
            <w:r>
              <w:rPr>
                <w:rFonts w:hint="eastAsia"/>
              </w:rPr>
              <w:tab/>
            </w:r>
            <w:r>
              <w:rPr>
                <w:rFonts w:hint="eastAsia"/>
              </w:rPr>
              <w:tab/>
            </w:r>
            <w:r>
              <w:rPr>
                <w:rFonts w:hint="eastAsia"/>
              </w:rPr>
              <w:tab/>
            </w:r>
            <w:r>
              <w:rPr>
                <w:rFonts w:hint="eastAsia"/>
              </w:rPr>
              <w:t>"xxnr": "消息内容",</w:t>
            </w:r>
          </w:p>
          <w:p w14:paraId="0A182BC3">
            <w:pPr>
              <w:rPr>
                <w:rFonts w:hint="eastAsia"/>
              </w:rPr>
            </w:pPr>
            <w:r>
              <w:rPr>
                <w:rFonts w:hint="eastAsia"/>
              </w:rPr>
              <w:tab/>
            </w:r>
            <w:r>
              <w:rPr>
                <w:rFonts w:hint="eastAsia"/>
              </w:rPr>
              <w:tab/>
            </w:r>
            <w:r>
              <w:rPr>
                <w:rFonts w:hint="eastAsia"/>
              </w:rPr>
              <w:tab/>
            </w:r>
            <w:r>
              <w:rPr>
                <w:rFonts w:hint="eastAsia"/>
              </w:rPr>
              <w:tab/>
            </w:r>
            <w:r>
              <w:rPr>
                <w:rFonts w:hint="eastAsia"/>
              </w:rPr>
              <w:t>"xxlx": "消息类型",</w:t>
            </w:r>
          </w:p>
          <w:p w14:paraId="474B2F81">
            <w:pPr>
              <w:rPr>
                <w:rFonts w:hint="eastAsia"/>
              </w:rPr>
            </w:pPr>
            <w:r>
              <w:rPr>
                <w:rFonts w:hint="eastAsia"/>
              </w:rPr>
              <w:tab/>
            </w:r>
            <w:r>
              <w:rPr>
                <w:rFonts w:hint="eastAsia"/>
              </w:rPr>
              <w:tab/>
            </w:r>
            <w:r>
              <w:rPr>
                <w:rFonts w:hint="eastAsia"/>
              </w:rPr>
              <w:tab/>
            </w:r>
            <w:r>
              <w:rPr>
                <w:rFonts w:hint="eastAsia"/>
              </w:rPr>
              <w:tab/>
            </w:r>
            <w:r>
              <w:rPr>
                <w:rFonts w:hint="eastAsia"/>
              </w:rPr>
              <w:t>"mxb": {},</w:t>
            </w:r>
          </w:p>
          <w:p w14:paraId="34410AC9">
            <w:pPr>
              <w:rPr>
                <w:rFonts w:hint="eastAsia"/>
              </w:rPr>
            </w:pPr>
            <w:r>
              <w:rPr>
                <w:rFonts w:hint="eastAsia"/>
              </w:rPr>
              <w:tab/>
            </w:r>
            <w:r>
              <w:rPr>
                <w:rFonts w:hint="eastAsia"/>
              </w:rPr>
              <w:tab/>
            </w:r>
            <w:r>
              <w:rPr>
                <w:rFonts w:hint="eastAsia"/>
              </w:rPr>
              <w:tab/>
            </w:r>
            <w:r>
              <w:rPr>
                <w:rFonts w:hint="eastAsia"/>
              </w:rPr>
              <w:tab/>
            </w:r>
            <w:r>
              <w:rPr>
                <w:rFonts w:hint="eastAsia"/>
              </w:rPr>
              <w:t>"xxfbrq": "消息发布日期"</w:t>
            </w:r>
          </w:p>
          <w:p w14:paraId="21E2FC47">
            <w:pPr>
              <w:rPr>
                <w:rFonts w:hint="eastAsia"/>
              </w:rPr>
            </w:pPr>
            <w:r>
              <w:rPr>
                <w:rFonts w:hint="eastAsia"/>
              </w:rPr>
              <w:tab/>
            </w:r>
            <w:r>
              <w:rPr>
                <w:rFonts w:hint="eastAsia"/>
              </w:rPr>
              <w:tab/>
            </w:r>
            <w:r>
              <w:rPr>
                <w:rFonts w:hint="eastAsia"/>
              </w:rPr>
              <w:tab/>
            </w:r>
            <w:r>
              <w:rPr>
                <w:rFonts w:hint="eastAsia"/>
              </w:rPr>
              <w:t>},{</w:t>
            </w:r>
          </w:p>
          <w:p w14:paraId="4DAE7F6E">
            <w:pPr>
              <w:rPr>
                <w:rFonts w:hint="eastAsia"/>
              </w:rPr>
            </w:pPr>
            <w:r>
              <w:rPr>
                <w:rFonts w:hint="eastAsia"/>
              </w:rPr>
              <w:tab/>
            </w:r>
            <w:r>
              <w:rPr>
                <w:rFonts w:hint="eastAsia"/>
              </w:rPr>
              <w:tab/>
            </w:r>
            <w:r>
              <w:rPr>
                <w:rFonts w:hint="eastAsia"/>
              </w:rPr>
              <w:tab/>
            </w:r>
            <w:r>
              <w:rPr>
                <w:rFonts w:hint="eastAsia"/>
              </w:rPr>
              <w:tab/>
            </w:r>
            <w:r>
              <w:rPr>
                <w:rFonts w:hint="eastAsia"/>
              </w:rPr>
              <w:t>"xxbt": "消息标题",</w:t>
            </w:r>
          </w:p>
          <w:p w14:paraId="74644743">
            <w:pPr>
              <w:rPr>
                <w:rFonts w:hint="eastAsia"/>
              </w:rPr>
            </w:pPr>
            <w:r>
              <w:rPr>
                <w:rFonts w:hint="eastAsia"/>
              </w:rPr>
              <w:tab/>
            </w:r>
            <w:r>
              <w:rPr>
                <w:rFonts w:hint="eastAsia"/>
              </w:rPr>
              <w:tab/>
            </w:r>
            <w:r>
              <w:rPr>
                <w:rFonts w:hint="eastAsia"/>
              </w:rPr>
              <w:tab/>
            </w:r>
            <w:r>
              <w:rPr>
                <w:rFonts w:hint="eastAsia"/>
              </w:rPr>
              <w:tab/>
            </w:r>
            <w:r>
              <w:rPr>
                <w:rFonts w:hint="eastAsia"/>
              </w:rPr>
              <w:t>"xxnr": "消息内容",</w:t>
            </w:r>
          </w:p>
          <w:p w14:paraId="4D8842F8">
            <w:pPr>
              <w:rPr>
                <w:rFonts w:hint="eastAsia"/>
              </w:rPr>
            </w:pPr>
            <w:r>
              <w:rPr>
                <w:rFonts w:hint="eastAsia"/>
              </w:rPr>
              <w:tab/>
            </w:r>
            <w:r>
              <w:rPr>
                <w:rFonts w:hint="eastAsia"/>
              </w:rPr>
              <w:tab/>
            </w:r>
            <w:r>
              <w:rPr>
                <w:rFonts w:hint="eastAsia"/>
              </w:rPr>
              <w:tab/>
            </w:r>
            <w:r>
              <w:rPr>
                <w:rFonts w:hint="eastAsia"/>
              </w:rPr>
              <w:tab/>
            </w:r>
            <w:r>
              <w:rPr>
                <w:rFonts w:hint="eastAsia"/>
              </w:rPr>
              <w:t>"xxlx": "消息类型",</w:t>
            </w:r>
          </w:p>
          <w:p w14:paraId="4641A22B">
            <w:pPr>
              <w:rPr>
                <w:rFonts w:hint="eastAsia"/>
              </w:rPr>
            </w:pPr>
            <w:r>
              <w:rPr>
                <w:rFonts w:hint="eastAsia"/>
              </w:rPr>
              <w:tab/>
            </w:r>
            <w:r>
              <w:rPr>
                <w:rFonts w:hint="eastAsia"/>
              </w:rPr>
              <w:tab/>
            </w:r>
            <w:r>
              <w:rPr>
                <w:rFonts w:hint="eastAsia"/>
              </w:rPr>
              <w:tab/>
            </w:r>
            <w:r>
              <w:rPr>
                <w:rFonts w:hint="eastAsia"/>
              </w:rPr>
              <w:tab/>
            </w:r>
            <w:r>
              <w:rPr>
                <w:rFonts w:hint="eastAsia"/>
              </w:rPr>
              <w:t>"mxb": {},</w:t>
            </w:r>
          </w:p>
          <w:p w14:paraId="21A99FED">
            <w:pPr>
              <w:rPr>
                <w:rFonts w:hint="eastAsia"/>
              </w:rPr>
            </w:pPr>
            <w:r>
              <w:rPr>
                <w:rFonts w:hint="eastAsia"/>
              </w:rPr>
              <w:tab/>
            </w:r>
            <w:r>
              <w:rPr>
                <w:rFonts w:hint="eastAsia"/>
              </w:rPr>
              <w:tab/>
            </w:r>
            <w:r>
              <w:rPr>
                <w:rFonts w:hint="eastAsia"/>
              </w:rPr>
              <w:tab/>
            </w:r>
            <w:r>
              <w:rPr>
                <w:rFonts w:hint="eastAsia"/>
              </w:rPr>
              <w:tab/>
            </w:r>
            <w:r>
              <w:rPr>
                <w:rFonts w:hint="eastAsia"/>
              </w:rPr>
              <w:t>"xxfbrq": "消息发布日期"</w:t>
            </w:r>
          </w:p>
          <w:p w14:paraId="1233A0BB">
            <w:pPr>
              <w:rPr>
                <w:rFonts w:hint="eastAsia"/>
              </w:rPr>
            </w:pPr>
            <w:r>
              <w:rPr>
                <w:rFonts w:hint="eastAsia"/>
              </w:rPr>
              <w:tab/>
            </w:r>
            <w:r>
              <w:rPr>
                <w:rFonts w:hint="eastAsia"/>
              </w:rPr>
              <w:tab/>
            </w:r>
            <w:r>
              <w:rPr>
                <w:rFonts w:hint="eastAsia"/>
              </w:rPr>
              <w:tab/>
            </w:r>
            <w:r>
              <w:rPr>
                <w:rFonts w:hint="eastAsia"/>
              </w:rPr>
              <w:t>}]</w:t>
            </w:r>
          </w:p>
          <w:p w14:paraId="1F69AC72">
            <w:pPr>
              <w:rPr>
                <w:rFonts w:hint="eastAsia"/>
              </w:rPr>
            </w:pPr>
            <w:r>
              <w:rPr>
                <w:rFonts w:hint="eastAsia"/>
              </w:rPr>
              <w:tab/>
            </w:r>
            <w:r>
              <w:rPr>
                <w:rFonts w:hint="eastAsia"/>
              </w:rPr>
              <w:tab/>
            </w:r>
            <w:r>
              <w:rPr>
                <w:rFonts w:hint="eastAsia"/>
              </w:rPr>
              <w:t>}</w:t>
            </w:r>
          </w:p>
          <w:p w14:paraId="488CD6CF">
            <w:pPr>
              <w:rPr>
                <w:rFonts w:hint="eastAsia"/>
              </w:rPr>
            </w:pPr>
            <w:r>
              <w:rPr>
                <w:rFonts w:hint="eastAsia"/>
              </w:rPr>
              <w:tab/>
            </w:r>
            <w:r>
              <w:rPr>
                <w:rFonts w:hint="eastAsia"/>
              </w:rPr>
              <w:t>}</w:t>
            </w:r>
          </w:p>
          <w:p w14:paraId="5A191D1E">
            <w:r>
              <w:rPr>
                <w:rFonts w:hint="eastAsia"/>
              </w:rPr>
              <w:t>}</w:t>
            </w:r>
          </w:p>
        </w:tc>
      </w:tr>
    </w:tbl>
    <w:p w14:paraId="582C17AF">
      <w:pPr>
        <w:pStyle w:val="5"/>
      </w:pPr>
      <w:r>
        <w:rPr>
          <w:rFonts w:hint="eastAsia"/>
        </w:rPr>
        <w:t>失败返回：</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9C74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0BC701EE">
            <w:pPr>
              <w:rPr>
                <w:rFonts w:hint="eastAsia"/>
              </w:rPr>
            </w:pPr>
            <w:r>
              <w:rPr>
                <w:rFonts w:hint="eastAsia"/>
              </w:rPr>
              <w:t>{</w:t>
            </w:r>
          </w:p>
          <w:p w14:paraId="54404EF6">
            <w:pPr>
              <w:rPr>
                <w:rFonts w:hint="eastAsia"/>
              </w:rPr>
            </w:pPr>
            <w:r>
              <w:rPr>
                <w:rFonts w:hint="eastAsia"/>
              </w:rPr>
              <w:tab/>
            </w:r>
            <w:r>
              <w:rPr>
                <w:rFonts w:hint="eastAsia"/>
              </w:rPr>
              <w:t>"Response": {</w:t>
            </w:r>
          </w:p>
          <w:p w14:paraId="439DCCE9">
            <w:pPr>
              <w:rPr>
                <w:rFonts w:hint="eastAsia"/>
              </w:rPr>
            </w:pPr>
            <w:r>
              <w:rPr>
                <w:rFonts w:hint="eastAsia"/>
              </w:rPr>
              <w:tab/>
            </w:r>
            <w:r>
              <w:rPr>
                <w:rFonts w:hint="eastAsia"/>
              </w:rPr>
              <w:tab/>
            </w:r>
            <w:r>
              <w:rPr>
                <w:rFonts w:hint="eastAsia"/>
              </w:rPr>
              <w:t>"RequestId": "16位随机数字和字母组合",</w:t>
            </w:r>
          </w:p>
          <w:p w14:paraId="0D16C8A9">
            <w:pPr>
              <w:rPr>
                <w:rFonts w:hint="eastAsia"/>
              </w:rPr>
            </w:pPr>
            <w:r>
              <w:rPr>
                <w:rFonts w:hint="eastAsia"/>
              </w:rPr>
              <w:tab/>
            </w:r>
            <w:r>
              <w:rPr>
                <w:rFonts w:hint="eastAsia"/>
              </w:rPr>
              <w:tab/>
            </w:r>
            <w:r>
              <w:rPr>
                <w:rFonts w:hint="eastAsia"/>
              </w:rPr>
              <w:t>"Data": {</w:t>
            </w:r>
          </w:p>
          <w:p w14:paraId="41BB2935">
            <w:pPr>
              <w:rPr>
                <w:rFonts w:hint="eastAsia"/>
              </w:rPr>
            </w:pPr>
            <w:r>
              <w:rPr>
                <w:rFonts w:hint="eastAsia"/>
              </w:rPr>
              <w:tab/>
            </w:r>
            <w:r>
              <w:rPr>
                <w:rFonts w:hint="eastAsia"/>
              </w:rPr>
              <w:tab/>
            </w:r>
            <w:r>
              <w:rPr>
                <w:rFonts w:hint="eastAsia"/>
              </w:rPr>
              <w:tab/>
            </w:r>
            <w:r>
              <w:rPr>
                <w:rFonts w:hint="eastAsia"/>
              </w:rPr>
              <w:t>"returncode": "</w:t>
            </w:r>
            <w:r>
              <w:rPr>
                <w:rFonts w:hint="eastAsia"/>
                <w:lang w:val="en-US" w:eastAsia="zh-CN"/>
              </w:rPr>
              <w:t>返回码</w:t>
            </w:r>
            <w:r>
              <w:rPr>
                <w:rFonts w:hint="eastAsia"/>
              </w:rPr>
              <w:t>",</w:t>
            </w:r>
          </w:p>
          <w:p w14:paraId="0DAAFF75">
            <w:r>
              <w:rPr>
                <w:rFonts w:hint="eastAsia"/>
              </w:rPr>
              <w:tab/>
            </w:r>
            <w:r>
              <w:rPr>
                <w:rFonts w:hint="eastAsia"/>
              </w:rPr>
              <w:tab/>
            </w:r>
            <w:r>
              <w:rPr>
                <w:rFonts w:hint="eastAsia"/>
              </w:rPr>
              <w:tab/>
            </w:r>
            <w:r>
              <w:rPr>
                <w:rFonts w:hint="eastAsia"/>
              </w:rPr>
              <w:t>"returnmsg": "返回错误信息说明"</w:t>
            </w:r>
          </w:p>
          <w:p w14:paraId="035674D1">
            <w:pPr>
              <w:rPr>
                <w:rFonts w:hint="eastAsia"/>
              </w:rPr>
            </w:pPr>
            <w:r>
              <w:rPr>
                <w:rFonts w:hint="eastAsia"/>
              </w:rPr>
              <w:tab/>
            </w:r>
            <w:r>
              <w:rPr>
                <w:rFonts w:hint="eastAsia"/>
              </w:rPr>
              <w:tab/>
            </w:r>
            <w:r>
              <w:rPr>
                <w:rFonts w:hint="eastAsia"/>
              </w:rPr>
              <w:t>}</w:t>
            </w:r>
          </w:p>
          <w:p w14:paraId="3E210C30">
            <w:pPr>
              <w:rPr>
                <w:rFonts w:hint="eastAsia"/>
              </w:rPr>
            </w:pPr>
            <w:r>
              <w:rPr>
                <w:rFonts w:hint="eastAsia"/>
              </w:rPr>
              <w:tab/>
            </w:r>
            <w:r>
              <w:rPr>
                <w:rFonts w:hint="eastAsia"/>
              </w:rPr>
              <w:t>}</w:t>
            </w:r>
          </w:p>
          <w:p w14:paraId="4E3F4BC1">
            <w:r>
              <w:rPr>
                <w:rFonts w:hint="eastAsia"/>
              </w:rPr>
              <w:t>}</w:t>
            </w:r>
          </w:p>
        </w:tc>
      </w:tr>
      <w:bookmarkEnd w:id="42"/>
      <w:bookmarkEnd w:id="43"/>
    </w:tbl>
    <w:p w14:paraId="1C9E08A1">
      <w:pPr>
        <w:widowControl/>
        <w:jc w:val="left"/>
        <w:rPr>
          <w:rFonts w:cs="宋体"/>
          <w:szCs w:val="22"/>
        </w:rPr>
      </w:pPr>
      <w:r>
        <w:br w:type="page"/>
      </w:r>
    </w:p>
    <w:p w14:paraId="10313B79">
      <w:pPr>
        <w:pStyle w:val="2"/>
      </w:pPr>
      <w:bookmarkStart w:id="48" w:name="_Toc21804"/>
      <w:bookmarkStart w:id="49" w:name="_Toc19686"/>
      <w:bookmarkStart w:id="50" w:name="_Toc183099336"/>
      <w:r>
        <w:rPr>
          <w:rFonts w:hint="eastAsia"/>
        </w:rPr>
        <w:t>六、</w:t>
      </w:r>
      <w:r>
        <w:t>附件</w:t>
      </w:r>
      <w:bookmarkEnd w:id="48"/>
    </w:p>
    <w:bookmarkEnd w:id="49"/>
    <w:bookmarkEnd w:id="50"/>
    <w:p w14:paraId="7B48030D">
      <w:pPr>
        <w:pStyle w:val="3"/>
        <w:rPr>
          <w:rFonts w:hint="eastAsia" w:eastAsia="宋体"/>
          <w:lang w:val="en-US" w:eastAsia="zh-CN"/>
        </w:rPr>
      </w:pPr>
      <w:bookmarkStart w:id="51" w:name="_Toc5795"/>
      <w:r>
        <w:rPr>
          <w:rFonts w:hint="eastAsia"/>
        </w:rPr>
        <w:t>（一）</w:t>
      </w:r>
      <w:r>
        <w:rPr>
          <w:rFonts w:hint="eastAsia"/>
          <w:lang w:val="en-US" w:eastAsia="zh-CN"/>
        </w:rPr>
        <w:t>mxb</w:t>
      </w:r>
      <w:r>
        <w:rPr>
          <w:rFonts w:hint="eastAsia"/>
        </w:rPr>
        <w:t>明细表字段</w:t>
      </w:r>
      <w:r>
        <w:rPr>
          <w:rFonts w:hint="eastAsia"/>
          <w:lang w:val="en-US" w:eastAsia="zh-CN"/>
        </w:rPr>
        <w:t>说明</w:t>
      </w:r>
      <w:bookmarkEnd w:id="51"/>
    </w:p>
    <w:p w14:paraId="6073E42C">
      <w:pPr>
        <w:pStyle w:val="5"/>
        <w:bidi w:val="0"/>
        <w:rPr>
          <w:rFonts w:hint="eastAsia"/>
        </w:rPr>
      </w:pPr>
      <w:r>
        <w:rPr>
          <w:rFonts w:hint="eastAsia"/>
        </w:rPr>
        <w:t>明细表字段为当条消息的附加内容，目前仅消息类型为1</w:t>
      </w:r>
      <w:r>
        <w:rPr>
          <w:rFonts w:hint="eastAsia"/>
          <w:lang w:eastAsia="zh-CN"/>
        </w:rPr>
        <w:t>接口</w:t>
      </w:r>
      <w:r>
        <w:rPr>
          <w:rFonts w:hint="eastAsia"/>
        </w:rPr>
        <w:t>文档发布时会返回，JSON对象结构如下</w:t>
      </w:r>
      <w:r>
        <w:rPr>
          <w:rFonts w:hint="eastAsia"/>
          <w:lang w:eastAsia="zh-CN"/>
        </w:rPr>
        <w:t>：</w:t>
      </w:r>
      <w:r>
        <w:rPr>
          <w:rFonts w:hint="eastAsia"/>
        </w:rPr>
        <w:t>包含以下发票类型：</w:t>
      </w:r>
    </w:p>
    <w:tbl>
      <w:tblPr>
        <w:tblStyle w:val="18"/>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24"/>
        <w:gridCol w:w="1336"/>
        <w:gridCol w:w="1711"/>
        <w:gridCol w:w="1053"/>
        <w:gridCol w:w="658"/>
        <w:gridCol w:w="658"/>
        <w:gridCol w:w="2479"/>
      </w:tblGrid>
      <w:tr w14:paraId="78DAF9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67" w:type="pct"/>
            <w:tcBorders>
              <w:top w:val="single" w:color="auto" w:sz="12" w:space="0"/>
              <w:bottom w:val="single" w:color="auto" w:sz="6" w:space="0"/>
            </w:tcBorders>
            <w:shd w:val="clear" w:color="auto" w:fill="D8D8D8"/>
            <w:vAlign w:val="center"/>
          </w:tcPr>
          <w:p w14:paraId="4BFA0B9A">
            <w:pPr>
              <w:pStyle w:val="32"/>
              <w:bidi w:val="0"/>
            </w:pPr>
            <w:r>
              <w:rPr>
                <w:rFonts w:hint="eastAsia"/>
              </w:rPr>
              <w:t>序号</w:t>
            </w:r>
          </w:p>
        </w:tc>
        <w:tc>
          <w:tcPr>
            <w:tcW w:w="784" w:type="pct"/>
            <w:tcBorders>
              <w:top w:val="single" w:color="auto" w:sz="12" w:space="0"/>
              <w:bottom w:val="single" w:color="auto" w:sz="6" w:space="0"/>
            </w:tcBorders>
            <w:shd w:val="clear" w:color="auto" w:fill="D8D8D8"/>
            <w:vAlign w:val="center"/>
          </w:tcPr>
          <w:p w14:paraId="2B202109">
            <w:pPr>
              <w:pStyle w:val="32"/>
              <w:bidi w:val="0"/>
            </w:pPr>
            <w:r>
              <w:rPr>
                <w:rFonts w:hint="eastAsia"/>
              </w:rPr>
              <w:t>数据项标识</w:t>
            </w:r>
          </w:p>
        </w:tc>
        <w:tc>
          <w:tcPr>
            <w:tcW w:w="1004" w:type="pct"/>
            <w:tcBorders>
              <w:top w:val="single" w:color="auto" w:sz="12" w:space="0"/>
              <w:bottom w:val="single" w:color="auto" w:sz="6" w:space="0"/>
            </w:tcBorders>
            <w:shd w:val="clear" w:color="auto" w:fill="D8D8D8"/>
            <w:vAlign w:val="center"/>
          </w:tcPr>
          <w:p w14:paraId="02B77B4E">
            <w:pPr>
              <w:pStyle w:val="32"/>
              <w:bidi w:val="0"/>
            </w:pPr>
            <w:r>
              <w:rPr>
                <w:rFonts w:hint="eastAsia"/>
              </w:rPr>
              <w:t>数据项名称</w:t>
            </w:r>
          </w:p>
        </w:tc>
        <w:tc>
          <w:tcPr>
            <w:tcW w:w="618" w:type="pct"/>
            <w:tcBorders>
              <w:top w:val="single" w:color="auto" w:sz="12" w:space="0"/>
              <w:bottom w:val="single" w:color="auto" w:sz="6" w:space="0"/>
            </w:tcBorders>
            <w:shd w:val="clear" w:color="auto" w:fill="D8D8D8"/>
            <w:vAlign w:val="center"/>
          </w:tcPr>
          <w:p w14:paraId="1795D676">
            <w:pPr>
              <w:pStyle w:val="32"/>
              <w:bidi w:val="0"/>
            </w:pPr>
            <w:r>
              <w:rPr>
                <w:rFonts w:hint="eastAsia"/>
              </w:rPr>
              <w:t>字段类型</w:t>
            </w:r>
          </w:p>
        </w:tc>
        <w:tc>
          <w:tcPr>
            <w:tcW w:w="386" w:type="pct"/>
            <w:tcBorders>
              <w:top w:val="single" w:color="auto" w:sz="12" w:space="0"/>
              <w:bottom w:val="single" w:color="auto" w:sz="6" w:space="0"/>
            </w:tcBorders>
            <w:shd w:val="clear" w:color="auto" w:fill="D8D8D8"/>
            <w:vAlign w:val="center"/>
          </w:tcPr>
          <w:p w14:paraId="269F4B34">
            <w:pPr>
              <w:pStyle w:val="32"/>
              <w:bidi w:val="0"/>
            </w:pPr>
            <w:r>
              <w:rPr>
                <w:rFonts w:hint="eastAsia"/>
              </w:rPr>
              <w:t>长度</w:t>
            </w:r>
          </w:p>
        </w:tc>
        <w:tc>
          <w:tcPr>
            <w:tcW w:w="386" w:type="pct"/>
            <w:tcBorders>
              <w:top w:val="single" w:color="auto" w:sz="12" w:space="0"/>
              <w:bottom w:val="single" w:color="auto" w:sz="6" w:space="0"/>
            </w:tcBorders>
            <w:shd w:val="clear" w:color="auto" w:fill="D8D8D8"/>
            <w:vAlign w:val="center"/>
          </w:tcPr>
          <w:p w14:paraId="41627A4B">
            <w:pPr>
              <w:pStyle w:val="32"/>
              <w:bidi w:val="0"/>
            </w:pPr>
            <w:r>
              <w:rPr>
                <w:rFonts w:hint="eastAsia"/>
              </w:rPr>
              <w:t>必须</w:t>
            </w:r>
          </w:p>
        </w:tc>
        <w:tc>
          <w:tcPr>
            <w:tcW w:w="1451" w:type="pct"/>
            <w:tcBorders>
              <w:top w:val="single" w:color="auto" w:sz="12" w:space="0"/>
              <w:bottom w:val="single" w:color="auto" w:sz="6" w:space="0"/>
            </w:tcBorders>
            <w:shd w:val="clear" w:color="auto" w:fill="D8D8D8"/>
            <w:vAlign w:val="center"/>
          </w:tcPr>
          <w:p w14:paraId="54432E8D">
            <w:pPr>
              <w:pStyle w:val="32"/>
              <w:bidi w:val="0"/>
            </w:pPr>
            <w:r>
              <w:rPr>
                <w:rFonts w:hint="eastAsia"/>
              </w:rPr>
              <w:t>说明</w:t>
            </w:r>
          </w:p>
        </w:tc>
      </w:tr>
      <w:tr w14:paraId="229AC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9" w:hRule="atLeast"/>
        </w:trPr>
        <w:tc>
          <w:tcPr>
            <w:tcW w:w="367" w:type="pct"/>
            <w:vAlign w:val="center"/>
          </w:tcPr>
          <w:p w14:paraId="59D44C2F">
            <w:pPr>
              <w:pStyle w:val="21"/>
              <w:bidi w:val="0"/>
            </w:pPr>
            <w:r>
              <w:rPr>
                <w:rFonts w:hint="eastAsia"/>
              </w:rPr>
              <w:t>1</w:t>
            </w:r>
          </w:p>
        </w:tc>
        <w:tc>
          <w:tcPr>
            <w:tcW w:w="784" w:type="pct"/>
            <w:vAlign w:val="center"/>
          </w:tcPr>
          <w:p w14:paraId="7FCF5BF7">
            <w:pPr>
              <w:pStyle w:val="21"/>
              <w:bidi w:val="0"/>
              <w:rPr>
                <w:rFonts w:hint="eastAsia"/>
              </w:rPr>
            </w:pPr>
            <w:r>
              <w:rPr>
                <w:rFonts w:hint="eastAsia"/>
              </w:rPr>
              <w:t>nlbm</w:t>
            </w:r>
          </w:p>
        </w:tc>
        <w:tc>
          <w:tcPr>
            <w:tcW w:w="1004" w:type="pct"/>
            <w:vAlign w:val="center"/>
          </w:tcPr>
          <w:p w14:paraId="503B8FD0">
            <w:pPr>
              <w:pStyle w:val="21"/>
              <w:bidi w:val="0"/>
              <w:rPr>
                <w:rFonts w:hint="eastAsia"/>
              </w:rPr>
            </w:pPr>
            <w:r>
              <w:rPr>
                <w:rFonts w:hint="eastAsia"/>
                <w:lang w:eastAsia="zh-CN"/>
              </w:rPr>
              <w:t>接口</w:t>
            </w:r>
            <w:r>
              <w:rPr>
                <w:rFonts w:hint="eastAsia"/>
              </w:rPr>
              <w:t>编码</w:t>
            </w:r>
          </w:p>
        </w:tc>
        <w:tc>
          <w:tcPr>
            <w:tcW w:w="618" w:type="pct"/>
            <w:vAlign w:val="center"/>
          </w:tcPr>
          <w:p w14:paraId="3BEEC3F0">
            <w:pPr>
              <w:pStyle w:val="21"/>
              <w:bidi w:val="0"/>
              <w:rPr>
                <w:rFonts w:hint="eastAsia"/>
              </w:rPr>
            </w:pPr>
            <w:r>
              <w:rPr>
                <w:rFonts w:hint="eastAsia"/>
              </w:rPr>
              <w:t>String</w:t>
            </w:r>
          </w:p>
        </w:tc>
        <w:tc>
          <w:tcPr>
            <w:tcW w:w="386" w:type="pct"/>
            <w:vAlign w:val="center"/>
          </w:tcPr>
          <w:p w14:paraId="1A7DAB11">
            <w:pPr>
              <w:pStyle w:val="21"/>
              <w:bidi w:val="0"/>
              <w:rPr>
                <w:rFonts w:hint="eastAsia"/>
              </w:rPr>
            </w:pPr>
            <w:r>
              <w:rPr>
                <w:rFonts w:hint="eastAsia"/>
              </w:rPr>
              <w:t>6</w:t>
            </w:r>
          </w:p>
        </w:tc>
        <w:tc>
          <w:tcPr>
            <w:tcW w:w="386" w:type="pct"/>
            <w:vAlign w:val="center"/>
          </w:tcPr>
          <w:p w14:paraId="2A51253A">
            <w:pPr>
              <w:pStyle w:val="21"/>
              <w:bidi w:val="0"/>
              <w:rPr>
                <w:rFonts w:hint="eastAsia"/>
              </w:rPr>
            </w:pPr>
            <w:r>
              <w:rPr>
                <w:rFonts w:hint="eastAsia"/>
              </w:rPr>
              <w:t>是</w:t>
            </w:r>
          </w:p>
        </w:tc>
        <w:tc>
          <w:tcPr>
            <w:tcW w:w="1451" w:type="pct"/>
            <w:vAlign w:val="center"/>
          </w:tcPr>
          <w:p w14:paraId="798DFFF2">
            <w:pPr>
              <w:pStyle w:val="21"/>
              <w:bidi w:val="0"/>
              <w:rPr>
                <w:rFonts w:hint="eastAsia"/>
              </w:rPr>
            </w:pPr>
          </w:p>
        </w:tc>
      </w:tr>
      <w:tr w14:paraId="3097A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1D7C37E">
            <w:pPr>
              <w:pStyle w:val="21"/>
              <w:bidi w:val="0"/>
            </w:pPr>
            <w:r>
              <w:rPr>
                <w:rFonts w:hint="eastAsia"/>
              </w:rPr>
              <w:t>2</w:t>
            </w:r>
          </w:p>
        </w:tc>
        <w:tc>
          <w:tcPr>
            <w:tcW w:w="784" w:type="pct"/>
            <w:vAlign w:val="center"/>
          </w:tcPr>
          <w:p w14:paraId="26362D7D">
            <w:pPr>
              <w:pStyle w:val="21"/>
              <w:bidi w:val="0"/>
              <w:rPr>
                <w:rFonts w:hint="eastAsia"/>
              </w:rPr>
            </w:pPr>
            <w:r>
              <w:rPr>
                <w:rFonts w:hint="eastAsia"/>
              </w:rPr>
              <w:t>nlmc</w:t>
            </w:r>
          </w:p>
        </w:tc>
        <w:tc>
          <w:tcPr>
            <w:tcW w:w="1004" w:type="pct"/>
            <w:vAlign w:val="center"/>
          </w:tcPr>
          <w:p w14:paraId="57361200">
            <w:pPr>
              <w:pStyle w:val="21"/>
              <w:bidi w:val="0"/>
              <w:rPr>
                <w:rFonts w:hint="eastAsia"/>
              </w:rPr>
            </w:pPr>
            <w:r>
              <w:rPr>
                <w:rFonts w:hint="eastAsia"/>
                <w:lang w:eastAsia="zh-CN"/>
              </w:rPr>
              <w:t>接口</w:t>
            </w:r>
            <w:r>
              <w:rPr>
                <w:rFonts w:hint="eastAsia"/>
              </w:rPr>
              <w:t>名称</w:t>
            </w:r>
          </w:p>
        </w:tc>
        <w:tc>
          <w:tcPr>
            <w:tcW w:w="618" w:type="pct"/>
            <w:vAlign w:val="center"/>
          </w:tcPr>
          <w:p w14:paraId="4AF75013">
            <w:pPr>
              <w:pStyle w:val="21"/>
              <w:bidi w:val="0"/>
              <w:rPr>
                <w:rFonts w:hint="eastAsia"/>
              </w:rPr>
            </w:pPr>
            <w:r>
              <w:rPr>
                <w:rFonts w:hint="eastAsia"/>
              </w:rPr>
              <w:t>String</w:t>
            </w:r>
          </w:p>
        </w:tc>
        <w:tc>
          <w:tcPr>
            <w:tcW w:w="386" w:type="pct"/>
            <w:vAlign w:val="center"/>
          </w:tcPr>
          <w:p w14:paraId="6B1ED2E9">
            <w:pPr>
              <w:pStyle w:val="21"/>
              <w:bidi w:val="0"/>
              <w:rPr>
                <w:rFonts w:hint="eastAsia"/>
              </w:rPr>
            </w:pPr>
            <w:r>
              <w:rPr>
                <w:rFonts w:hint="eastAsia"/>
              </w:rPr>
              <w:t>450</w:t>
            </w:r>
          </w:p>
        </w:tc>
        <w:tc>
          <w:tcPr>
            <w:tcW w:w="386" w:type="pct"/>
            <w:vAlign w:val="center"/>
          </w:tcPr>
          <w:p w14:paraId="01057291">
            <w:pPr>
              <w:pStyle w:val="21"/>
              <w:bidi w:val="0"/>
              <w:rPr>
                <w:rFonts w:hint="eastAsia"/>
              </w:rPr>
            </w:pPr>
            <w:r>
              <w:rPr>
                <w:rFonts w:hint="eastAsia"/>
              </w:rPr>
              <w:t>是</w:t>
            </w:r>
          </w:p>
        </w:tc>
        <w:tc>
          <w:tcPr>
            <w:tcW w:w="1451" w:type="pct"/>
            <w:vAlign w:val="center"/>
          </w:tcPr>
          <w:p w14:paraId="6BD19C5B">
            <w:pPr>
              <w:pStyle w:val="21"/>
              <w:bidi w:val="0"/>
              <w:rPr>
                <w:rFonts w:hint="eastAsia"/>
              </w:rPr>
            </w:pPr>
          </w:p>
        </w:tc>
      </w:tr>
      <w:tr w14:paraId="23CA0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73D18E42">
            <w:pPr>
              <w:pStyle w:val="21"/>
              <w:bidi w:val="0"/>
            </w:pPr>
            <w:r>
              <w:rPr>
                <w:rFonts w:hint="eastAsia"/>
              </w:rPr>
              <w:t>3</w:t>
            </w:r>
          </w:p>
        </w:tc>
        <w:tc>
          <w:tcPr>
            <w:tcW w:w="784" w:type="pct"/>
            <w:vAlign w:val="center"/>
          </w:tcPr>
          <w:p w14:paraId="2FF6C4F2">
            <w:pPr>
              <w:pStyle w:val="21"/>
              <w:bidi w:val="0"/>
              <w:rPr>
                <w:rFonts w:hint="eastAsia"/>
              </w:rPr>
            </w:pPr>
            <w:r>
              <w:rPr>
                <w:rFonts w:hint="eastAsia"/>
              </w:rPr>
              <w:t>nlwdmc</w:t>
            </w:r>
          </w:p>
        </w:tc>
        <w:tc>
          <w:tcPr>
            <w:tcW w:w="1004" w:type="pct"/>
            <w:vAlign w:val="center"/>
          </w:tcPr>
          <w:p w14:paraId="0CD29FCD">
            <w:pPr>
              <w:pStyle w:val="21"/>
              <w:bidi w:val="0"/>
              <w:rPr>
                <w:rFonts w:hint="eastAsia"/>
              </w:rPr>
            </w:pPr>
            <w:r>
              <w:rPr>
                <w:rFonts w:hint="eastAsia"/>
                <w:lang w:eastAsia="zh-CN"/>
              </w:rPr>
              <w:t>接口</w:t>
            </w:r>
            <w:r>
              <w:rPr>
                <w:rFonts w:hint="eastAsia"/>
              </w:rPr>
              <w:t>文档名称</w:t>
            </w:r>
          </w:p>
        </w:tc>
        <w:tc>
          <w:tcPr>
            <w:tcW w:w="618" w:type="pct"/>
            <w:vAlign w:val="center"/>
          </w:tcPr>
          <w:p w14:paraId="52E79E10">
            <w:pPr>
              <w:pStyle w:val="21"/>
              <w:bidi w:val="0"/>
              <w:rPr>
                <w:rFonts w:hint="eastAsia"/>
              </w:rPr>
            </w:pPr>
            <w:r>
              <w:rPr>
                <w:rFonts w:hint="eastAsia"/>
              </w:rPr>
              <w:t>String</w:t>
            </w:r>
          </w:p>
        </w:tc>
        <w:tc>
          <w:tcPr>
            <w:tcW w:w="386" w:type="pct"/>
            <w:vAlign w:val="center"/>
          </w:tcPr>
          <w:p w14:paraId="169231F4">
            <w:pPr>
              <w:pStyle w:val="21"/>
              <w:bidi w:val="0"/>
              <w:rPr>
                <w:rFonts w:hint="eastAsia"/>
              </w:rPr>
            </w:pPr>
            <w:r>
              <w:rPr>
                <w:rFonts w:hint="eastAsia"/>
              </w:rPr>
              <w:t>500</w:t>
            </w:r>
          </w:p>
        </w:tc>
        <w:tc>
          <w:tcPr>
            <w:tcW w:w="386" w:type="pct"/>
            <w:vAlign w:val="center"/>
          </w:tcPr>
          <w:p w14:paraId="5F57E2FC">
            <w:pPr>
              <w:pStyle w:val="21"/>
              <w:bidi w:val="0"/>
              <w:rPr>
                <w:rFonts w:hint="eastAsia"/>
              </w:rPr>
            </w:pPr>
            <w:r>
              <w:rPr>
                <w:rFonts w:hint="eastAsia"/>
              </w:rPr>
              <w:t>是</w:t>
            </w:r>
          </w:p>
        </w:tc>
        <w:tc>
          <w:tcPr>
            <w:tcW w:w="1451" w:type="pct"/>
            <w:vAlign w:val="center"/>
          </w:tcPr>
          <w:p w14:paraId="0CB24FEC">
            <w:pPr>
              <w:pStyle w:val="21"/>
              <w:bidi w:val="0"/>
              <w:rPr>
                <w:rFonts w:hint="eastAsia"/>
              </w:rPr>
            </w:pPr>
          </w:p>
        </w:tc>
      </w:tr>
      <w:tr w14:paraId="266AA0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E6BD01A">
            <w:pPr>
              <w:pStyle w:val="21"/>
              <w:bidi w:val="0"/>
            </w:pPr>
            <w:r>
              <w:rPr>
                <w:rFonts w:hint="eastAsia"/>
              </w:rPr>
              <w:t>4</w:t>
            </w:r>
          </w:p>
        </w:tc>
        <w:tc>
          <w:tcPr>
            <w:tcW w:w="784" w:type="pct"/>
            <w:vAlign w:val="center"/>
          </w:tcPr>
          <w:p w14:paraId="784F9B62">
            <w:pPr>
              <w:pStyle w:val="21"/>
              <w:bidi w:val="0"/>
              <w:rPr>
                <w:rFonts w:hint="eastAsia"/>
              </w:rPr>
            </w:pPr>
            <w:r>
              <w:rPr>
                <w:rFonts w:hint="eastAsia"/>
              </w:rPr>
              <w:t>nlwdbbh</w:t>
            </w:r>
          </w:p>
        </w:tc>
        <w:tc>
          <w:tcPr>
            <w:tcW w:w="1004" w:type="pct"/>
            <w:vAlign w:val="center"/>
          </w:tcPr>
          <w:p w14:paraId="67FD6E09">
            <w:pPr>
              <w:pStyle w:val="21"/>
              <w:bidi w:val="0"/>
              <w:rPr>
                <w:rFonts w:hint="eastAsia"/>
              </w:rPr>
            </w:pPr>
            <w:r>
              <w:rPr>
                <w:rFonts w:hint="eastAsia"/>
                <w:lang w:eastAsia="zh-CN"/>
              </w:rPr>
              <w:t>接口</w:t>
            </w:r>
            <w:r>
              <w:rPr>
                <w:rFonts w:hint="eastAsia"/>
              </w:rPr>
              <w:t>文档版本号</w:t>
            </w:r>
          </w:p>
        </w:tc>
        <w:tc>
          <w:tcPr>
            <w:tcW w:w="618" w:type="pct"/>
            <w:vAlign w:val="center"/>
          </w:tcPr>
          <w:p w14:paraId="6F1C749D">
            <w:pPr>
              <w:pStyle w:val="21"/>
              <w:bidi w:val="0"/>
              <w:rPr>
                <w:rFonts w:hint="eastAsia"/>
              </w:rPr>
            </w:pPr>
            <w:r>
              <w:rPr>
                <w:rFonts w:hint="eastAsia"/>
              </w:rPr>
              <w:t>String</w:t>
            </w:r>
          </w:p>
        </w:tc>
        <w:tc>
          <w:tcPr>
            <w:tcW w:w="386" w:type="pct"/>
            <w:vAlign w:val="center"/>
          </w:tcPr>
          <w:p w14:paraId="4513ED07">
            <w:pPr>
              <w:pStyle w:val="21"/>
              <w:bidi w:val="0"/>
              <w:rPr>
                <w:rFonts w:hint="eastAsia"/>
              </w:rPr>
            </w:pPr>
            <w:r>
              <w:rPr>
                <w:rFonts w:hint="eastAsia"/>
              </w:rPr>
              <w:t>100</w:t>
            </w:r>
          </w:p>
        </w:tc>
        <w:tc>
          <w:tcPr>
            <w:tcW w:w="386" w:type="pct"/>
            <w:vAlign w:val="center"/>
          </w:tcPr>
          <w:p w14:paraId="47DBA684">
            <w:pPr>
              <w:pStyle w:val="21"/>
              <w:bidi w:val="0"/>
              <w:rPr>
                <w:rFonts w:hint="eastAsia"/>
              </w:rPr>
            </w:pPr>
            <w:r>
              <w:rPr>
                <w:rFonts w:hint="eastAsia"/>
              </w:rPr>
              <w:t>是</w:t>
            </w:r>
          </w:p>
        </w:tc>
        <w:tc>
          <w:tcPr>
            <w:tcW w:w="1451" w:type="pct"/>
            <w:vAlign w:val="center"/>
          </w:tcPr>
          <w:p w14:paraId="3BAADEF7">
            <w:pPr>
              <w:pStyle w:val="21"/>
              <w:bidi w:val="0"/>
              <w:rPr>
                <w:rFonts w:hint="eastAsia"/>
              </w:rPr>
            </w:pPr>
          </w:p>
        </w:tc>
      </w:tr>
      <w:tr w14:paraId="4F8F62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265C09C9">
            <w:pPr>
              <w:pStyle w:val="21"/>
              <w:bidi w:val="0"/>
            </w:pPr>
            <w:r>
              <w:rPr>
                <w:rFonts w:hint="eastAsia"/>
              </w:rPr>
              <w:t>5</w:t>
            </w:r>
          </w:p>
        </w:tc>
        <w:tc>
          <w:tcPr>
            <w:tcW w:w="784" w:type="pct"/>
            <w:vAlign w:val="center"/>
          </w:tcPr>
          <w:p w14:paraId="7F0E4AE4">
            <w:pPr>
              <w:pStyle w:val="21"/>
              <w:bidi w:val="0"/>
              <w:rPr>
                <w:rFonts w:hint="eastAsia"/>
              </w:rPr>
            </w:pPr>
            <w:r>
              <w:rPr>
                <w:rFonts w:hint="eastAsia"/>
              </w:rPr>
              <w:t>xgsxrq</w:t>
            </w:r>
          </w:p>
        </w:tc>
        <w:tc>
          <w:tcPr>
            <w:tcW w:w="1004" w:type="pct"/>
            <w:vAlign w:val="center"/>
          </w:tcPr>
          <w:p w14:paraId="169C2849">
            <w:pPr>
              <w:pStyle w:val="21"/>
              <w:bidi w:val="0"/>
              <w:rPr>
                <w:rFonts w:hint="eastAsia"/>
              </w:rPr>
            </w:pPr>
            <w:r>
              <w:rPr>
                <w:rFonts w:hint="eastAsia"/>
              </w:rPr>
              <w:t>修改生效日期</w:t>
            </w:r>
          </w:p>
        </w:tc>
        <w:tc>
          <w:tcPr>
            <w:tcW w:w="618" w:type="pct"/>
            <w:vAlign w:val="center"/>
          </w:tcPr>
          <w:p w14:paraId="03052D26">
            <w:pPr>
              <w:pStyle w:val="21"/>
              <w:bidi w:val="0"/>
              <w:rPr>
                <w:rFonts w:hint="eastAsia"/>
              </w:rPr>
            </w:pPr>
            <w:r>
              <w:rPr>
                <w:rFonts w:hint="eastAsia"/>
              </w:rPr>
              <w:t>String</w:t>
            </w:r>
          </w:p>
        </w:tc>
        <w:tc>
          <w:tcPr>
            <w:tcW w:w="386" w:type="pct"/>
            <w:vAlign w:val="center"/>
          </w:tcPr>
          <w:p w14:paraId="23BB0FD0">
            <w:pPr>
              <w:pStyle w:val="21"/>
              <w:bidi w:val="0"/>
              <w:rPr>
                <w:rFonts w:hint="eastAsia"/>
              </w:rPr>
            </w:pPr>
            <w:r>
              <w:rPr>
                <w:rFonts w:hint="eastAsia"/>
              </w:rPr>
              <w:t>10</w:t>
            </w:r>
          </w:p>
        </w:tc>
        <w:tc>
          <w:tcPr>
            <w:tcW w:w="386" w:type="pct"/>
            <w:vAlign w:val="center"/>
          </w:tcPr>
          <w:p w14:paraId="68F22A70">
            <w:pPr>
              <w:pStyle w:val="21"/>
              <w:bidi w:val="0"/>
              <w:rPr>
                <w:rFonts w:hint="eastAsia"/>
              </w:rPr>
            </w:pPr>
            <w:r>
              <w:rPr>
                <w:rFonts w:hint="eastAsia"/>
              </w:rPr>
              <w:t>是</w:t>
            </w:r>
          </w:p>
        </w:tc>
        <w:tc>
          <w:tcPr>
            <w:tcW w:w="1451" w:type="pct"/>
            <w:vAlign w:val="center"/>
          </w:tcPr>
          <w:p w14:paraId="45CBA1FB">
            <w:pPr>
              <w:pStyle w:val="21"/>
              <w:bidi w:val="0"/>
              <w:rPr>
                <w:rFonts w:hint="eastAsia"/>
              </w:rPr>
            </w:pPr>
            <w:r>
              <w:rPr>
                <w:rFonts w:hint="eastAsia"/>
              </w:rPr>
              <w:t>YYYY-MM-DD</w:t>
            </w:r>
          </w:p>
        </w:tc>
      </w:tr>
      <w:tr w14:paraId="7DE435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0913D3F9">
            <w:pPr>
              <w:pStyle w:val="21"/>
              <w:bidi w:val="0"/>
            </w:pPr>
            <w:r>
              <w:rPr>
                <w:rFonts w:hint="eastAsia"/>
              </w:rPr>
              <w:t>6</w:t>
            </w:r>
          </w:p>
        </w:tc>
        <w:tc>
          <w:tcPr>
            <w:tcW w:w="784" w:type="pct"/>
            <w:vAlign w:val="center"/>
          </w:tcPr>
          <w:p w14:paraId="5DF83D1C">
            <w:pPr>
              <w:pStyle w:val="21"/>
              <w:bidi w:val="0"/>
              <w:rPr>
                <w:rFonts w:hint="eastAsia"/>
              </w:rPr>
            </w:pPr>
            <w:r>
              <w:rPr>
                <w:rFonts w:hint="eastAsia"/>
              </w:rPr>
              <w:t>sxhjfbsj</w:t>
            </w:r>
          </w:p>
        </w:tc>
        <w:tc>
          <w:tcPr>
            <w:tcW w:w="1004" w:type="pct"/>
            <w:vAlign w:val="center"/>
          </w:tcPr>
          <w:p w14:paraId="4644E613">
            <w:pPr>
              <w:pStyle w:val="21"/>
              <w:bidi w:val="0"/>
              <w:rPr>
                <w:rFonts w:hint="eastAsia"/>
              </w:rPr>
            </w:pPr>
            <w:r>
              <w:rPr>
                <w:rFonts w:hint="eastAsia"/>
              </w:rPr>
              <w:t>沙箱环境发布时间</w:t>
            </w:r>
          </w:p>
        </w:tc>
        <w:tc>
          <w:tcPr>
            <w:tcW w:w="618" w:type="pct"/>
            <w:vAlign w:val="center"/>
          </w:tcPr>
          <w:p w14:paraId="6E8F15ED">
            <w:pPr>
              <w:pStyle w:val="21"/>
              <w:bidi w:val="0"/>
              <w:rPr>
                <w:rFonts w:hint="eastAsia"/>
              </w:rPr>
            </w:pPr>
            <w:r>
              <w:rPr>
                <w:rFonts w:hint="eastAsia"/>
              </w:rPr>
              <w:t>String</w:t>
            </w:r>
          </w:p>
        </w:tc>
        <w:tc>
          <w:tcPr>
            <w:tcW w:w="386" w:type="pct"/>
            <w:vAlign w:val="center"/>
          </w:tcPr>
          <w:p w14:paraId="40D02C79">
            <w:pPr>
              <w:pStyle w:val="21"/>
              <w:bidi w:val="0"/>
              <w:rPr>
                <w:rFonts w:hint="eastAsia"/>
              </w:rPr>
            </w:pPr>
            <w:r>
              <w:rPr>
                <w:rFonts w:hint="eastAsia"/>
              </w:rPr>
              <w:t>19</w:t>
            </w:r>
          </w:p>
        </w:tc>
        <w:tc>
          <w:tcPr>
            <w:tcW w:w="386" w:type="pct"/>
            <w:vAlign w:val="center"/>
          </w:tcPr>
          <w:p w14:paraId="768C4317">
            <w:pPr>
              <w:pStyle w:val="21"/>
              <w:bidi w:val="0"/>
              <w:rPr>
                <w:rFonts w:hint="eastAsia"/>
              </w:rPr>
            </w:pPr>
            <w:r>
              <w:rPr>
                <w:rFonts w:hint="eastAsia"/>
              </w:rPr>
              <w:t>否</w:t>
            </w:r>
          </w:p>
        </w:tc>
        <w:tc>
          <w:tcPr>
            <w:tcW w:w="1451" w:type="pct"/>
            <w:vAlign w:val="center"/>
          </w:tcPr>
          <w:p w14:paraId="7A9CFE35">
            <w:pPr>
              <w:pStyle w:val="21"/>
              <w:bidi w:val="0"/>
              <w:rPr>
                <w:rFonts w:hint="eastAsia"/>
              </w:rPr>
            </w:pPr>
            <w:r>
              <w:rPr>
                <w:rFonts w:hint="eastAsia"/>
                <w:lang w:val="en-US" w:eastAsia="zh-CN"/>
              </w:rPr>
              <w:t>不涉及</w:t>
            </w:r>
            <w:r>
              <w:rPr>
                <w:rFonts w:hint="eastAsia"/>
              </w:rPr>
              <w:t>沙箱时，可空</w:t>
            </w:r>
          </w:p>
          <w:p w14:paraId="4C00262E">
            <w:pPr>
              <w:pStyle w:val="21"/>
              <w:bidi w:val="0"/>
              <w:rPr>
                <w:rFonts w:hint="eastAsia"/>
              </w:rPr>
            </w:pPr>
            <w:r>
              <w:rPr>
                <w:rFonts w:hint="eastAsia"/>
                <w:lang w:val="en-US" w:eastAsia="zh-CN"/>
              </w:rPr>
              <w:t>yyyy-MM-dd</w:t>
            </w:r>
            <w:r>
              <w:rPr>
                <w:rFonts w:hint="eastAsia"/>
              </w:rPr>
              <w:t xml:space="preserve"> HH:mm:ss</w:t>
            </w:r>
          </w:p>
        </w:tc>
      </w:tr>
      <w:tr w14:paraId="43F55A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281F4ED7">
            <w:pPr>
              <w:pStyle w:val="21"/>
              <w:bidi w:val="0"/>
            </w:pPr>
            <w:r>
              <w:rPr>
                <w:rFonts w:hint="eastAsia"/>
              </w:rPr>
              <w:t>7</w:t>
            </w:r>
          </w:p>
        </w:tc>
        <w:tc>
          <w:tcPr>
            <w:tcW w:w="784" w:type="pct"/>
            <w:vAlign w:val="center"/>
          </w:tcPr>
          <w:p w14:paraId="23F53B15">
            <w:pPr>
              <w:pStyle w:val="21"/>
              <w:bidi w:val="0"/>
              <w:rPr>
                <w:rFonts w:hint="eastAsia"/>
              </w:rPr>
            </w:pPr>
            <w:r>
              <w:rPr>
                <w:rFonts w:hint="eastAsia"/>
              </w:rPr>
              <w:t>schjsxsj</w:t>
            </w:r>
          </w:p>
        </w:tc>
        <w:tc>
          <w:tcPr>
            <w:tcW w:w="1004" w:type="pct"/>
            <w:vAlign w:val="center"/>
          </w:tcPr>
          <w:p w14:paraId="2DB70C3C">
            <w:pPr>
              <w:pStyle w:val="21"/>
              <w:bidi w:val="0"/>
              <w:rPr>
                <w:rFonts w:hint="eastAsia"/>
              </w:rPr>
            </w:pPr>
            <w:r>
              <w:rPr>
                <w:rFonts w:hint="eastAsia"/>
              </w:rPr>
              <w:t>生产环境上线时间</w:t>
            </w:r>
          </w:p>
        </w:tc>
        <w:tc>
          <w:tcPr>
            <w:tcW w:w="618" w:type="pct"/>
            <w:vAlign w:val="center"/>
          </w:tcPr>
          <w:p w14:paraId="354819DF">
            <w:pPr>
              <w:pStyle w:val="21"/>
              <w:bidi w:val="0"/>
              <w:rPr>
                <w:rFonts w:hint="eastAsia"/>
              </w:rPr>
            </w:pPr>
            <w:r>
              <w:rPr>
                <w:rFonts w:hint="eastAsia"/>
              </w:rPr>
              <w:t>String</w:t>
            </w:r>
          </w:p>
        </w:tc>
        <w:tc>
          <w:tcPr>
            <w:tcW w:w="386" w:type="pct"/>
            <w:vAlign w:val="center"/>
          </w:tcPr>
          <w:p w14:paraId="5EE28811">
            <w:pPr>
              <w:pStyle w:val="21"/>
              <w:bidi w:val="0"/>
              <w:rPr>
                <w:rFonts w:hint="eastAsia"/>
              </w:rPr>
            </w:pPr>
            <w:r>
              <w:rPr>
                <w:rFonts w:hint="eastAsia"/>
              </w:rPr>
              <w:t>19</w:t>
            </w:r>
          </w:p>
        </w:tc>
        <w:tc>
          <w:tcPr>
            <w:tcW w:w="386" w:type="pct"/>
            <w:vAlign w:val="center"/>
          </w:tcPr>
          <w:p w14:paraId="4B46C328">
            <w:pPr>
              <w:pStyle w:val="21"/>
              <w:bidi w:val="0"/>
              <w:rPr>
                <w:rFonts w:hint="eastAsia"/>
              </w:rPr>
            </w:pPr>
            <w:r>
              <w:rPr>
                <w:rFonts w:hint="eastAsia"/>
              </w:rPr>
              <w:t>是</w:t>
            </w:r>
          </w:p>
        </w:tc>
        <w:tc>
          <w:tcPr>
            <w:tcW w:w="1451" w:type="pct"/>
            <w:vAlign w:val="center"/>
          </w:tcPr>
          <w:p w14:paraId="0D03B8D7">
            <w:pPr>
              <w:pStyle w:val="21"/>
              <w:bidi w:val="0"/>
              <w:rPr>
                <w:rFonts w:hint="eastAsia"/>
              </w:rPr>
            </w:pPr>
            <w:r>
              <w:rPr>
                <w:rFonts w:hint="eastAsia"/>
                <w:lang w:val="en-US" w:eastAsia="zh-CN"/>
              </w:rPr>
              <w:t>yyyy-MM-dd</w:t>
            </w:r>
            <w:r>
              <w:rPr>
                <w:rFonts w:hint="eastAsia"/>
              </w:rPr>
              <w:t xml:space="preserve"> HH:mm:ss</w:t>
            </w:r>
          </w:p>
        </w:tc>
      </w:tr>
      <w:tr w14:paraId="6D0B0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66D20272">
            <w:pPr>
              <w:pStyle w:val="21"/>
              <w:bidi w:val="0"/>
              <w:rPr>
                <w:rFonts w:hint="eastAsia"/>
                <w:lang w:val="en-US" w:eastAsia="zh-CN"/>
              </w:rPr>
            </w:pPr>
            <w:r>
              <w:rPr>
                <w:rFonts w:hint="eastAsia"/>
                <w:lang w:val="en-US" w:eastAsia="zh-CN"/>
              </w:rPr>
              <w:t>8</w:t>
            </w:r>
          </w:p>
        </w:tc>
        <w:tc>
          <w:tcPr>
            <w:tcW w:w="784" w:type="pct"/>
            <w:vAlign w:val="center"/>
          </w:tcPr>
          <w:p w14:paraId="1DBA51F2">
            <w:pPr>
              <w:pStyle w:val="21"/>
              <w:bidi w:val="0"/>
              <w:rPr>
                <w:rFonts w:hint="eastAsia"/>
              </w:rPr>
            </w:pPr>
            <w:r>
              <w:rPr>
                <w:rFonts w:hint="eastAsia"/>
              </w:rPr>
              <w:t>xgsmList</w:t>
            </w:r>
          </w:p>
        </w:tc>
        <w:tc>
          <w:tcPr>
            <w:tcW w:w="1004" w:type="pct"/>
            <w:vAlign w:val="center"/>
          </w:tcPr>
          <w:p w14:paraId="4D1D3933">
            <w:pPr>
              <w:pStyle w:val="21"/>
              <w:bidi w:val="0"/>
              <w:rPr>
                <w:rFonts w:hint="eastAsia"/>
              </w:rPr>
            </w:pPr>
            <w:r>
              <w:rPr>
                <w:rFonts w:hint="eastAsia"/>
              </w:rPr>
              <w:t>修改说明列表</w:t>
            </w:r>
          </w:p>
        </w:tc>
        <w:tc>
          <w:tcPr>
            <w:tcW w:w="618" w:type="pct"/>
            <w:vAlign w:val="center"/>
          </w:tcPr>
          <w:p w14:paraId="669D6C57">
            <w:pPr>
              <w:pStyle w:val="21"/>
              <w:bidi w:val="0"/>
              <w:rPr>
                <w:rFonts w:hint="default"/>
                <w:lang w:val="en-US" w:eastAsia="zh-CN"/>
              </w:rPr>
            </w:pPr>
            <w:r>
              <w:rPr>
                <w:rFonts w:hint="eastAsia"/>
                <w:lang w:val="en-US" w:eastAsia="zh-CN"/>
              </w:rPr>
              <w:t>List</w:t>
            </w:r>
          </w:p>
        </w:tc>
        <w:tc>
          <w:tcPr>
            <w:tcW w:w="386" w:type="pct"/>
            <w:vAlign w:val="center"/>
          </w:tcPr>
          <w:p w14:paraId="375AECC0">
            <w:pPr>
              <w:pStyle w:val="21"/>
              <w:bidi w:val="0"/>
              <w:rPr>
                <w:rFonts w:hint="eastAsia"/>
              </w:rPr>
            </w:pPr>
          </w:p>
        </w:tc>
        <w:tc>
          <w:tcPr>
            <w:tcW w:w="386" w:type="pct"/>
            <w:vAlign w:val="center"/>
          </w:tcPr>
          <w:p w14:paraId="6B7A2599">
            <w:pPr>
              <w:pStyle w:val="21"/>
              <w:bidi w:val="0"/>
              <w:rPr>
                <w:rFonts w:hint="eastAsia"/>
              </w:rPr>
            </w:pPr>
            <w:r>
              <w:rPr>
                <w:rFonts w:hint="eastAsia"/>
              </w:rPr>
              <w:t>是</w:t>
            </w:r>
          </w:p>
        </w:tc>
        <w:tc>
          <w:tcPr>
            <w:tcW w:w="1451" w:type="pct"/>
            <w:vAlign w:val="center"/>
          </w:tcPr>
          <w:p w14:paraId="0C4A16C6">
            <w:pPr>
              <w:pStyle w:val="21"/>
              <w:bidi w:val="0"/>
              <w:rPr>
                <w:rFonts w:hint="eastAsia"/>
              </w:rPr>
            </w:pPr>
          </w:p>
        </w:tc>
      </w:tr>
      <w:tr w14:paraId="710B4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3627F3A">
            <w:pPr>
              <w:pStyle w:val="21"/>
              <w:bidi w:val="0"/>
              <w:rPr>
                <w:rFonts w:hint="eastAsia"/>
                <w:lang w:val="en-US" w:eastAsia="zh-CN"/>
              </w:rPr>
            </w:pPr>
            <w:r>
              <w:rPr>
                <w:rFonts w:hint="eastAsia"/>
                <w:lang w:val="en-US" w:eastAsia="zh-CN"/>
              </w:rPr>
              <w:t>9</w:t>
            </w:r>
          </w:p>
        </w:tc>
        <w:tc>
          <w:tcPr>
            <w:tcW w:w="784" w:type="pct"/>
            <w:vAlign w:val="center"/>
          </w:tcPr>
          <w:p w14:paraId="143A7EA6">
            <w:pPr>
              <w:pStyle w:val="21"/>
              <w:bidi w:val="0"/>
              <w:rPr>
                <w:rFonts w:hint="eastAsia"/>
              </w:rPr>
            </w:pPr>
            <w:r>
              <w:rPr>
                <w:rFonts w:hint="eastAsia"/>
              </w:rPr>
              <w:t>fwbgList</w:t>
            </w:r>
          </w:p>
        </w:tc>
        <w:tc>
          <w:tcPr>
            <w:tcW w:w="1004" w:type="pct"/>
            <w:vAlign w:val="center"/>
          </w:tcPr>
          <w:p w14:paraId="60F4D553">
            <w:pPr>
              <w:pStyle w:val="21"/>
              <w:bidi w:val="0"/>
              <w:rPr>
                <w:rFonts w:hint="eastAsia"/>
              </w:rPr>
            </w:pPr>
            <w:r>
              <w:rPr>
                <w:rFonts w:hint="eastAsia"/>
              </w:rPr>
              <w:t>服务变更列表</w:t>
            </w:r>
          </w:p>
        </w:tc>
        <w:tc>
          <w:tcPr>
            <w:tcW w:w="618" w:type="pct"/>
            <w:vAlign w:val="center"/>
          </w:tcPr>
          <w:p w14:paraId="515AC569">
            <w:pPr>
              <w:pStyle w:val="21"/>
              <w:bidi w:val="0"/>
              <w:rPr>
                <w:rFonts w:hint="eastAsia"/>
              </w:rPr>
            </w:pPr>
            <w:r>
              <w:rPr>
                <w:rFonts w:hint="eastAsia"/>
                <w:lang w:val="en-US" w:eastAsia="zh-CN"/>
              </w:rPr>
              <w:t>List</w:t>
            </w:r>
          </w:p>
        </w:tc>
        <w:tc>
          <w:tcPr>
            <w:tcW w:w="386" w:type="pct"/>
            <w:vAlign w:val="center"/>
          </w:tcPr>
          <w:p w14:paraId="3061D6D4">
            <w:pPr>
              <w:pStyle w:val="21"/>
              <w:bidi w:val="0"/>
              <w:rPr>
                <w:rFonts w:hint="eastAsia"/>
              </w:rPr>
            </w:pPr>
          </w:p>
        </w:tc>
        <w:tc>
          <w:tcPr>
            <w:tcW w:w="386" w:type="pct"/>
            <w:vAlign w:val="center"/>
          </w:tcPr>
          <w:p w14:paraId="4262541D">
            <w:pPr>
              <w:pStyle w:val="21"/>
              <w:bidi w:val="0"/>
              <w:rPr>
                <w:rFonts w:hint="eastAsia"/>
              </w:rPr>
            </w:pPr>
            <w:r>
              <w:rPr>
                <w:rFonts w:hint="eastAsia"/>
              </w:rPr>
              <w:t>是</w:t>
            </w:r>
          </w:p>
        </w:tc>
        <w:tc>
          <w:tcPr>
            <w:tcW w:w="1451" w:type="pct"/>
            <w:vAlign w:val="center"/>
          </w:tcPr>
          <w:p w14:paraId="2FBD6976">
            <w:pPr>
              <w:pStyle w:val="21"/>
              <w:bidi w:val="0"/>
              <w:rPr>
                <w:rFonts w:hint="eastAsia"/>
              </w:rPr>
            </w:pPr>
          </w:p>
        </w:tc>
      </w:tr>
      <w:tr w14:paraId="62A4E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shd w:val="clear" w:color="auto" w:fill="D7D7D7" w:themeFill="background1" w:themeFillShade="D8"/>
            <w:vAlign w:val="center"/>
          </w:tcPr>
          <w:p w14:paraId="15775457">
            <w:pPr>
              <w:pStyle w:val="32"/>
              <w:bidi w:val="0"/>
              <w:rPr>
                <w:rFonts w:hint="eastAsia"/>
              </w:rPr>
            </w:pPr>
            <w:r>
              <w:rPr>
                <w:rFonts w:hint="eastAsia"/>
              </w:rPr>
              <w:t>修改说明列表（xgsmList）</w:t>
            </w:r>
          </w:p>
        </w:tc>
      </w:tr>
      <w:tr w14:paraId="1EB325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0978852">
            <w:pPr>
              <w:pStyle w:val="21"/>
              <w:bidi w:val="0"/>
            </w:pPr>
            <w:r>
              <w:rPr>
                <w:rFonts w:hint="eastAsia"/>
              </w:rPr>
              <w:t>1</w:t>
            </w:r>
          </w:p>
        </w:tc>
        <w:tc>
          <w:tcPr>
            <w:tcW w:w="784" w:type="pct"/>
            <w:vAlign w:val="center"/>
          </w:tcPr>
          <w:p w14:paraId="76BD797F">
            <w:pPr>
              <w:pStyle w:val="21"/>
              <w:bidi w:val="0"/>
              <w:rPr>
                <w:rFonts w:hint="eastAsia"/>
              </w:rPr>
            </w:pPr>
            <w:r>
              <w:rPr>
                <w:rFonts w:hint="eastAsia"/>
              </w:rPr>
              <w:t>xgzjbh</w:t>
            </w:r>
          </w:p>
        </w:tc>
        <w:tc>
          <w:tcPr>
            <w:tcW w:w="1004" w:type="pct"/>
            <w:vAlign w:val="center"/>
          </w:tcPr>
          <w:p w14:paraId="7BA8B775">
            <w:pPr>
              <w:pStyle w:val="21"/>
              <w:bidi w:val="0"/>
              <w:rPr>
                <w:rFonts w:hint="eastAsia"/>
              </w:rPr>
            </w:pPr>
            <w:r>
              <w:rPr>
                <w:rFonts w:hint="eastAsia"/>
              </w:rPr>
              <w:t>修改章节编号</w:t>
            </w:r>
          </w:p>
        </w:tc>
        <w:tc>
          <w:tcPr>
            <w:tcW w:w="618" w:type="pct"/>
            <w:vAlign w:val="center"/>
          </w:tcPr>
          <w:p w14:paraId="26DC9CDC">
            <w:pPr>
              <w:pStyle w:val="21"/>
              <w:bidi w:val="0"/>
              <w:rPr>
                <w:rFonts w:hint="eastAsia"/>
              </w:rPr>
            </w:pPr>
            <w:r>
              <w:rPr>
                <w:rFonts w:hint="eastAsia"/>
              </w:rPr>
              <w:t>String</w:t>
            </w:r>
          </w:p>
        </w:tc>
        <w:tc>
          <w:tcPr>
            <w:tcW w:w="386" w:type="pct"/>
            <w:vAlign w:val="center"/>
          </w:tcPr>
          <w:p w14:paraId="3A3DD402">
            <w:pPr>
              <w:pStyle w:val="21"/>
              <w:bidi w:val="0"/>
              <w:rPr>
                <w:rFonts w:hint="eastAsia"/>
              </w:rPr>
            </w:pPr>
            <w:r>
              <w:rPr>
                <w:rFonts w:hint="eastAsia"/>
              </w:rPr>
              <w:t>300</w:t>
            </w:r>
          </w:p>
        </w:tc>
        <w:tc>
          <w:tcPr>
            <w:tcW w:w="386" w:type="pct"/>
            <w:vAlign w:val="center"/>
          </w:tcPr>
          <w:p w14:paraId="11DA9A8E">
            <w:pPr>
              <w:pStyle w:val="21"/>
              <w:bidi w:val="0"/>
              <w:rPr>
                <w:rFonts w:hint="eastAsia"/>
              </w:rPr>
            </w:pPr>
            <w:r>
              <w:rPr>
                <w:rFonts w:hint="eastAsia"/>
              </w:rPr>
              <w:t>是</w:t>
            </w:r>
          </w:p>
        </w:tc>
        <w:tc>
          <w:tcPr>
            <w:tcW w:w="1451" w:type="pct"/>
            <w:vAlign w:val="center"/>
          </w:tcPr>
          <w:p w14:paraId="0E2F4784">
            <w:pPr>
              <w:pStyle w:val="21"/>
              <w:bidi w:val="0"/>
              <w:rPr>
                <w:rFonts w:hint="eastAsia"/>
              </w:rPr>
            </w:pPr>
            <w:r>
              <w:rPr>
                <w:rFonts w:hint="eastAsia"/>
              </w:rPr>
              <w:t>修订记录章节编号</w:t>
            </w:r>
          </w:p>
        </w:tc>
      </w:tr>
      <w:tr w14:paraId="5113D7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1BC9665E">
            <w:pPr>
              <w:pStyle w:val="21"/>
              <w:bidi w:val="0"/>
            </w:pPr>
            <w:r>
              <w:rPr>
                <w:rFonts w:hint="eastAsia"/>
              </w:rPr>
              <w:t>2</w:t>
            </w:r>
          </w:p>
        </w:tc>
        <w:tc>
          <w:tcPr>
            <w:tcW w:w="784" w:type="pct"/>
            <w:vAlign w:val="center"/>
          </w:tcPr>
          <w:p w14:paraId="5ABFE339">
            <w:pPr>
              <w:pStyle w:val="21"/>
              <w:bidi w:val="0"/>
              <w:rPr>
                <w:rFonts w:hint="eastAsia"/>
              </w:rPr>
            </w:pPr>
            <w:r>
              <w:rPr>
                <w:rFonts w:hint="eastAsia"/>
              </w:rPr>
              <w:t>xgnrms</w:t>
            </w:r>
          </w:p>
        </w:tc>
        <w:tc>
          <w:tcPr>
            <w:tcW w:w="1004" w:type="pct"/>
            <w:vAlign w:val="center"/>
          </w:tcPr>
          <w:p w14:paraId="5C24420F">
            <w:pPr>
              <w:pStyle w:val="21"/>
              <w:bidi w:val="0"/>
              <w:rPr>
                <w:rFonts w:hint="eastAsia"/>
              </w:rPr>
            </w:pPr>
            <w:r>
              <w:rPr>
                <w:rFonts w:hint="eastAsia"/>
              </w:rPr>
              <w:t>修改内容描述</w:t>
            </w:r>
          </w:p>
        </w:tc>
        <w:tc>
          <w:tcPr>
            <w:tcW w:w="618" w:type="pct"/>
            <w:vAlign w:val="center"/>
          </w:tcPr>
          <w:p w14:paraId="179BF4A8">
            <w:pPr>
              <w:pStyle w:val="21"/>
              <w:bidi w:val="0"/>
              <w:rPr>
                <w:rFonts w:hint="eastAsia"/>
              </w:rPr>
            </w:pPr>
            <w:r>
              <w:rPr>
                <w:rFonts w:hint="eastAsia"/>
              </w:rPr>
              <w:t>String</w:t>
            </w:r>
          </w:p>
        </w:tc>
        <w:tc>
          <w:tcPr>
            <w:tcW w:w="386" w:type="pct"/>
            <w:vAlign w:val="center"/>
          </w:tcPr>
          <w:p w14:paraId="22A8E3FE">
            <w:pPr>
              <w:pStyle w:val="21"/>
              <w:bidi w:val="0"/>
              <w:rPr>
                <w:rFonts w:hint="eastAsia"/>
              </w:rPr>
            </w:pPr>
            <w:r>
              <w:rPr>
                <w:rFonts w:hint="eastAsia"/>
              </w:rPr>
              <w:t>3000</w:t>
            </w:r>
          </w:p>
        </w:tc>
        <w:tc>
          <w:tcPr>
            <w:tcW w:w="386" w:type="pct"/>
            <w:vAlign w:val="center"/>
          </w:tcPr>
          <w:p w14:paraId="0262D0C4">
            <w:pPr>
              <w:pStyle w:val="21"/>
              <w:bidi w:val="0"/>
              <w:rPr>
                <w:rFonts w:hint="eastAsia"/>
              </w:rPr>
            </w:pPr>
            <w:r>
              <w:rPr>
                <w:rFonts w:hint="eastAsia"/>
              </w:rPr>
              <w:t>是</w:t>
            </w:r>
          </w:p>
        </w:tc>
        <w:tc>
          <w:tcPr>
            <w:tcW w:w="1451" w:type="pct"/>
            <w:vAlign w:val="center"/>
          </w:tcPr>
          <w:p w14:paraId="422F3B9C">
            <w:pPr>
              <w:pStyle w:val="21"/>
              <w:bidi w:val="0"/>
              <w:rPr>
                <w:rFonts w:hint="eastAsia"/>
              </w:rPr>
            </w:pPr>
            <w:r>
              <w:rPr>
                <w:rFonts w:hint="eastAsia"/>
              </w:rPr>
              <w:t>修订记录内容</w:t>
            </w:r>
          </w:p>
        </w:tc>
      </w:tr>
      <w:tr w14:paraId="744CA5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shd w:val="clear" w:color="auto" w:fill="D7D7D7" w:themeFill="background1" w:themeFillShade="D8"/>
            <w:vAlign w:val="center"/>
          </w:tcPr>
          <w:p w14:paraId="4CF0F652">
            <w:pPr>
              <w:pStyle w:val="32"/>
              <w:bidi w:val="0"/>
              <w:rPr>
                <w:rFonts w:hint="eastAsia"/>
              </w:rPr>
            </w:pPr>
            <w:r>
              <w:rPr>
                <w:rFonts w:hint="eastAsia"/>
              </w:rPr>
              <w:t>服务变更列表（fwbgList）</w:t>
            </w:r>
          </w:p>
        </w:tc>
      </w:tr>
      <w:tr w14:paraId="61A472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515251B9">
            <w:pPr>
              <w:pStyle w:val="21"/>
              <w:bidi w:val="0"/>
            </w:pPr>
            <w:r>
              <w:rPr>
                <w:rFonts w:hint="eastAsia"/>
              </w:rPr>
              <w:t>1</w:t>
            </w:r>
          </w:p>
        </w:tc>
        <w:tc>
          <w:tcPr>
            <w:tcW w:w="784" w:type="pct"/>
            <w:vAlign w:val="center"/>
          </w:tcPr>
          <w:p w14:paraId="200567B6">
            <w:pPr>
              <w:pStyle w:val="21"/>
              <w:bidi w:val="0"/>
              <w:rPr>
                <w:rFonts w:hint="eastAsia"/>
              </w:rPr>
            </w:pPr>
            <w:r>
              <w:rPr>
                <w:rFonts w:hint="eastAsia"/>
              </w:rPr>
              <w:t>fwbm</w:t>
            </w:r>
          </w:p>
        </w:tc>
        <w:tc>
          <w:tcPr>
            <w:tcW w:w="1004" w:type="pct"/>
            <w:vAlign w:val="center"/>
          </w:tcPr>
          <w:p w14:paraId="3C75B300">
            <w:pPr>
              <w:pStyle w:val="21"/>
              <w:bidi w:val="0"/>
              <w:rPr>
                <w:rFonts w:hint="eastAsia"/>
              </w:rPr>
            </w:pPr>
            <w:r>
              <w:rPr>
                <w:rFonts w:hint="eastAsia"/>
              </w:rPr>
              <w:t>服务编码</w:t>
            </w:r>
          </w:p>
        </w:tc>
        <w:tc>
          <w:tcPr>
            <w:tcW w:w="618" w:type="pct"/>
            <w:vAlign w:val="center"/>
          </w:tcPr>
          <w:p w14:paraId="60838CC2">
            <w:pPr>
              <w:pStyle w:val="21"/>
              <w:bidi w:val="0"/>
              <w:rPr>
                <w:rFonts w:hint="eastAsia"/>
              </w:rPr>
            </w:pPr>
            <w:r>
              <w:rPr>
                <w:rFonts w:hint="eastAsia"/>
              </w:rPr>
              <w:t>String</w:t>
            </w:r>
          </w:p>
        </w:tc>
        <w:tc>
          <w:tcPr>
            <w:tcW w:w="386" w:type="pct"/>
            <w:vAlign w:val="center"/>
          </w:tcPr>
          <w:p w14:paraId="180C305D">
            <w:pPr>
              <w:pStyle w:val="21"/>
              <w:bidi w:val="0"/>
              <w:rPr>
                <w:rFonts w:hint="eastAsia"/>
              </w:rPr>
            </w:pPr>
            <w:r>
              <w:rPr>
                <w:rFonts w:hint="eastAsia"/>
              </w:rPr>
              <w:t>100</w:t>
            </w:r>
          </w:p>
        </w:tc>
        <w:tc>
          <w:tcPr>
            <w:tcW w:w="386" w:type="pct"/>
            <w:vAlign w:val="center"/>
          </w:tcPr>
          <w:p w14:paraId="13786EF4">
            <w:pPr>
              <w:pStyle w:val="21"/>
              <w:bidi w:val="0"/>
              <w:rPr>
                <w:rFonts w:hint="eastAsia"/>
              </w:rPr>
            </w:pPr>
            <w:r>
              <w:rPr>
                <w:rFonts w:hint="eastAsia"/>
              </w:rPr>
              <w:t>是</w:t>
            </w:r>
          </w:p>
        </w:tc>
        <w:tc>
          <w:tcPr>
            <w:tcW w:w="1451" w:type="pct"/>
            <w:vAlign w:val="center"/>
          </w:tcPr>
          <w:p w14:paraId="1E7A9E59">
            <w:pPr>
              <w:pStyle w:val="21"/>
              <w:bidi w:val="0"/>
              <w:rPr>
                <w:rFonts w:hint="eastAsia"/>
              </w:rPr>
            </w:pPr>
          </w:p>
        </w:tc>
      </w:tr>
      <w:tr w14:paraId="4BFC91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478EEAB0">
            <w:pPr>
              <w:pStyle w:val="21"/>
              <w:bidi w:val="0"/>
            </w:pPr>
            <w:r>
              <w:rPr>
                <w:rFonts w:hint="eastAsia"/>
              </w:rPr>
              <w:t>2</w:t>
            </w:r>
          </w:p>
        </w:tc>
        <w:tc>
          <w:tcPr>
            <w:tcW w:w="784" w:type="pct"/>
            <w:vAlign w:val="center"/>
          </w:tcPr>
          <w:p w14:paraId="66A8F7A9">
            <w:pPr>
              <w:pStyle w:val="21"/>
              <w:bidi w:val="0"/>
              <w:rPr>
                <w:rFonts w:hint="eastAsia"/>
              </w:rPr>
            </w:pPr>
            <w:r>
              <w:rPr>
                <w:rFonts w:hint="eastAsia"/>
              </w:rPr>
              <w:t>fwmc</w:t>
            </w:r>
          </w:p>
        </w:tc>
        <w:tc>
          <w:tcPr>
            <w:tcW w:w="1004" w:type="pct"/>
            <w:vAlign w:val="center"/>
          </w:tcPr>
          <w:p w14:paraId="5ADF1F16">
            <w:pPr>
              <w:pStyle w:val="21"/>
              <w:bidi w:val="0"/>
              <w:rPr>
                <w:rFonts w:hint="eastAsia"/>
              </w:rPr>
            </w:pPr>
            <w:r>
              <w:rPr>
                <w:rFonts w:hint="eastAsia"/>
              </w:rPr>
              <w:t>服务名称</w:t>
            </w:r>
          </w:p>
        </w:tc>
        <w:tc>
          <w:tcPr>
            <w:tcW w:w="618" w:type="pct"/>
            <w:vAlign w:val="center"/>
          </w:tcPr>
          <w:p w14:paraId="1F1E6158">
            <w:pPr>
              <w:pStyle w:val="21"/>
              <w:bidi w:val="0"/>
              <w:rPr>
                <w:rFonts w:hint="eastAsia"/>
              </w:rPr>
            </w:pPr>
            <w:r>
              <w:rPr>
                <w:rFonts w:hint="eastAsia"/>
              </w:rPr>
              <w:t>String</w:t>
            </w:r>
          </w:p>
        </w:tc>
        <w:tc>
          <w:tcPr>
            <w:tcW w:w="386" w:type="pct"/>
            <w:vAlign w:val="center"/>
          </w:tcPr>
          <w:p w14:paraId="73BDFE43">
            <w:pPr>
              <w:pStyle w:val="21"/>
              <w:bidi w:val="0"/>
              <w:rPr>
                <w:rFonts w:hint="eastAsia"/>
              </w:rPr>
            </w:pPr>
            <w:r>
              <w:rPr>
                <w:rFonts w:hint="eastAsia"/>
              </w:rPr>
              <w:t>150</w:t>
            </w:r>
          </w:p>
        </w:tc>
        <w:tc>
          <w:tcPr>
            <w:tcW w:w="386" w:type="pct"/>
            <w:vAlign w:val="center"/>
          </w:tcPr>
          <w:p w14:paraId="4DC82629">
            <w:pPr>
              <w:pStyle w:val="21"/>
              <w:bidi w:val="0"/>
              <w:rPr>
                <w:rFonts w:hint="eastAsia"/>
              </w:rPr>
            </w:pPr>
            <w:r>
              <w:rPr>
                <w:rFonts w:hint="eastAsia"/>
              </w:rPr>
              <w:t>是</w:t>
            </w:r>
          </w:p>
        </w:tc>
        <w:tc>
          <w:tcPr>
            <w:tcW w:w="1451" w:type="pct"/>
            <w:vAlign w:val="center"/>
          </w:tcPr>
          <w:p w14:paraId="1ED6A071">
            <w:pPr>
              <w:pStyle w:val="21"/>
              <w:bidi w:val="0"/>
              <w:rPr>
                <w:rFonts w:hint="eastAsia"/>
              </w:rPr>
            </w:pPr>
          </w:p>
        </w:tc>
      </w:tr>
      <w:tr w14:paraId="0CBBBC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61E13A3A">
            <w:pPr>
              <w:pStyle w:val="21"/>
              <w:bidi w:val="0"/>
            </w:pPr>
            <w:r>
              <w:rPr>
                <w:rFonts w:hint="eastAsia"/>
              </w:rPr>
              <w:t>3</w:t>
            </w:r>
          </w:p>
        </w:tc>
        <w:tc>
          <w:tcPr>
            <w:tcW w:w="784" w:type="pct"/>
            <w:vAlign w:val="center"/>
          </w:tcPr>
          <w:p w14:paraId="6E375473">
            <w:pPr>
              <w:pStyle w:val="21"/>
              <w:bidi w:val="0"/>
              <w:rPr>
                <w:rFonts w:hint="eastAsia"/>
              </w:rPr>
            </w:pPr>
            <w:r>
              <w:rPr>
                <w:rFonts w:hint="eastAsia"/>
              </w:rPr>
              <w:t>xgsm</w:t>
            </w:r>
          </w:p>
        </w:tc>
        <w:tc>
          <w:tcPr>
            <w:tcW w:w="1004" w:type="pct"/>
            <w:vAlign w:val="center"/>
          </w:tcPr>
          <w:p w14:paraId="2C9CC5D9">
            <w:pPr>
              <w:pStyle w:val="21"/>
              <w:bidi w:val="0"/>
              <w:rPr>
                <w:rFonts w:hint="eastAsia"/>
              </w:rPr>
            </w:pPr>
            <w:r>
              <w:rPr>
                <w:rFonts w:hint="eastAsia"/>
              </w:rPr>
              <w:t>修改说明</w:t>
            </w:r>
          </w:p>
        </w:tc>
        <w:tc>
          <w:tcPr>
            <w:tcW w:w="618" w:type="pct"/>
            <w:vAlign w:val="center"/>
          </w:tcPr>
          <w:p w14:paraId="3E7FB8F2">
            <w:pPr>
              <w:pStyle w:val="21"/>
              <w:bidi w:val="0"/>
              <w:rPr>
                <w:rFonts w:hint="eastAsia"/>
              </w:rPr>
            </w:pPr>
            <w:r>
              <w:rPr>
                <w:rFonts w:hint="eastAsia"/>
              </w:rPr>
              <w:t>String</w:t>
            </w:r>
          </w:p>
        </w:tc>
        <w:tc>
          <w:tcPr>
            <w:tcW w:w="386" w:type="pct"/>
            <w:vAlign w:val="center"/>
          </w:tcPr>
          <w:p w14:paraId="487A98A8">
            <w:pPr>
              <w:pStyle w:val="21"/>
              <w:bidi w:val="0"/>
              <w:rPr>
                <w:rFonts w:hint="eastAsia"/>
              </w:rPr>
            </w:pPr>
            <w:r>
              <w:rPr>
                <w:rFonts w:hint="eastAsia"/>
              </w:rPr>
              <w:t>3000</w:t>
            </w:r>
          </w:p>
        </w:tc>
        <w:tc>
          <w:tcPr>
            <w:tcW w:w="386" w:type="pct"/>
            <w:vAlign w:val="center"/>
          </w:tcPr>
          <w:p w14:paraId="75B770D3">
            <w:pPr>
              <w:pStyle w:val="21"/>
              <w:bidi w:val="0"/>
              <w:rPr>
                <w:rFonts w:hint="eastAsia"/>
              </w:rPr>
            </w:pPr>
            <w:r>
              <w:rPr>
                <w:rFonts w:hint="eastAsia"/>
              </w:rPr>
              <w:t>是</w:t>
            </w:r>
          </w:p>
        </w:tc>
        <w:tc>
          <w:tcPr>
            <w:tcW w:w="1451" w:type="pct"/>
            <w:vAlign w:val="center"/>
          </w:tcPr>
          <w:p w14:paraId="53697914">
            <w:pPr>
              <w:pStyle w:val="21"/>
              <w:bidi w:val="0"/>
              <w:rPr>
                <w:rFonts w:hint="eastAsia"/>
              </w:rPr>
            </w:pPr>
          </w:p>
        </w:tc>
      </w:tr>
      <w:tr w14:paraId="2E2103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67" w:type="pct"/>
            <w:vAlign w:val="center"/>
          </w:tcPr>
          <w:p w14:paraId="587C4C74">
            <w:pPr>
              <w:pStyle w:val="21"/>
              <w:bidi w:val="0"/>
            </w:pPr>
            <w:r>
              <w:rPr>
                <w:rFonts w:hint="eastAsia"/>
              </w:rPr>
              <w:t>4</w:t>
            </w:r>
          </w:p>
        </w:tc>
        <w:tc>
          <w:tcPr>
            <w:tcW w:w="784" w:type="pct"/>
            <w:vAlign w:val="center"/>
          </w:tcPr>
          <w:p w14:paraId="2F99C416">
            <w:pPr>
              <w:pStyle w:val="21"/>
              <w:bidi w:val="0"/>
              <w:rPr>
                <w:rFonts w:hint="eastAsia"/>
              </w:rPr>
            </w:pPr>
            <w:r>
              <w:rPr>
                <w:rFonts w:hint="eastAsia"/>
              </w:rPr>
              <w:t>sfzd</w:t>
            </w:r>
          </w:p>
        </w:tc>
        <w:tc>
          <w:tcPr>
            <w:tcW w:w="1004" w:type="pct"/>
            <w:vAlign w:val="center"/>
          </w:tcPr>
          <w:p w14:paraId="02F51A87">
            <w:pPr>
              <w:pStyle w:val="21"/>
              <w:bidi w:val="0"/>
              <w:rPr>
                <w:rFonts w:hint="eastAsia"/>
              </w:rPr>
            </w:pPr>
            <w:r>
              <w:rPr>
                <w:rFonts w:hint="eastAsia"/>
              </w:rPr>
              <w:t>是否阻断</w:t>
            </w:r>
          </w:p>
        </w:tc>
        <w:tc>
          <w:tcPr>
            <w:tcW w:w="618" w:type="pct"/>
            <w:vAlign w:val="center"/>
          </w:tcPr>
          <w:p w14:paraId="5C3B43B6">
            <w:pPr>
              <w:pStyle w:val="21"/>
              <w:bidi w:val="0"/>
              <w:rPr>
                <w:rFonts w:hint="eastAsia"/>
              </w:rPr>
            </w:pPr>
            <w:r>
              <w:rPr>
                <w:rFonts w:hint="eastAsia"/>
              </w:rPr>
              <w:t>String</w:t>
            </w:r>
          </w:p>
        </w:tc>
        <w:tc>
          <w:tcPr>
            <w:tcW w:w="386" w:type="pct"/>
            <w:vAlign w:val="center"/>
          </w:tcPr>
          <w:p w14:paraId="75A7AD52">
            <w:pPr>
              <w:pStyle w:val="21"/>
              <w:bidi w:val="0"/>
              <w:rPr>
                <w:rFonts w:hint="eastAsia"/>
              </w:rPr>
            </w:pPr>
            <w:r>
              <w:rPr>
                <w:rFonts w:hint="eastAsia"/>
              </w:rPr>
              <w:t>1</w:t>
            </w:r>
          </w:p>
        </w:tc>
        <w:tc>
          <w:tcPr>
            <w:tcW w:w="386" w:type="pct"/>
            <w:vAlign w:val="center"/>
          </w:tcPr>
          <w:p w14:paraId="2CAD23FD">
            <w:pPr>
              <w:pStyle w:val="21"/>
              <w:bidi w:val="0"/>
              <w:rPr>
                <w:rFonts w:hint="eastAsia"/>
              </w:rPr>
            </w:pPr>
            <w:r>
              <w:rPr>
                <w:rFonts w:hint="eastAsia"/>
              </w:rPr>
              <w:t>是</w:t>
            </w:r>
          </w:p>
        </w:tc>
        <w:tc>
          <w:tcPr>
            <w:tcW w:w="1451" w:type="pct"/>
            <w:vAlign w:val="center"/>
          </w:tcPr>
          <w:p w14:paraId="36E3C6E5">
            <w:pPr>
              <w:pStyle w:val="21"/>
              <w:bidi w:val="0"/>
              <w:rPr>
                <w:rFonts w:hint="eastAsia"/>
              </w:rPr>
            </w:pPr>
            <w:r>
              <w:rPr>
                <w:rFonts w:hint="eastAsia"/>
              </w:rPr>
              <w:t>Y：阻断（自有系统需改造）</w:t>
            </w:r>
          </w:p>
          <w:p w14:paraId="0D6F6076">
            <w:pPr>
              <w:pStyle w:val="21"/>
              <w:bidi w:val="0"/>
              <w:rPr>
                <w:rFonts w:hint="eastAsia"/>
              </w:rPr>
            </w:pPr>
            <w:r>
              <w:rPr>
                <w:rFonts w:hint="eastAsia"/>
              </w:rPr>
              <w:t>N：不阻断（兼容上一版本）</w:t>
            </w:r>
          </w:p>
        </w:tc>
      </w:tr>
    </w:tbl>
    <w:p w14:paraId="4F08BAD1">
      <w:pPr>
        <w:pStyle w:val="21"/>
      </w:pP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Segoe UI">
    <w:panose1 w:val="020B0502040204020203"/>
    <w:charset w:val="00"/>
    <w:family w:val="swiss"/>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5732F">
    <w:pPr>
      <w:tabs>
        <w:tab w:val="center" w:pos="4153"/>
        <w:tab w:val="right" w:pos="8306"/>
      </w:tabs>
      <w:jc w:val="center"/>
    </w:pPr>
    <w:r>
      <w:fldChar w:fldCharType="begin"/>
    </w:r>
    <w:r>
      <w:instrText xml:space="preserve">PAGE   \* MERGEFORMAT</w:instrText>
    </w:r>
    <w:r>
      <w:fldChar w:fldCharType="separate"/>
    </w:r>
    <w:r>
      <w:rPr>
        <w:lang w:val="zh-CN"/>
      </w:rPr>
      <w:t>48</w:t>
    </w:r>
    <w:r>
      <w:fldChar w:fldCharType="end"/>
    </w:r>
  </w:p>
  <w:p w14:paraId="3597944A">
    <w:pPr>
      <w:tabs>
        <w:tab w:val="center" w:pos="4153"/>
        <w:tab w:val="right" w:pos="8306"/>
      </w:tabs>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4DD3"/>
    <w:rsid w:val="001246C6"/>
    <w:rsid w:val="00164B4F"/>
    <w:rsid w:val="001A2685"/>
    <w:rsid w:val="001C2DD0"/>
    <w:rsid w:val="001C360F"/>
    <w:rsid w:val="001C610B"/>
    <w:rsid w:val="001F3207"/>
    <w:rsid w:val="002125A5"/>
    <w:rsid w:val="002B11AC"/>
    <w:rsid w:val="00330C6D"/>
    <w:rsid w:val="00376A3A"/>
    <w:rsid w:val="003D37A5"/>
    <w:rsid w:val="003E428D"/>
    <w:rsid w:val="003E5FB6"/>
    <w:rsid w:val="004D597E"/>
    <w:rsid w:val="004D5CE6"/>
    <w:rsid w:val="0052149A"/>
    <w:rsid w:val="0053178A"/>
    <w:rsid w:val="00563F32"/>
    <w:rsid w:val="005A74AA"/>
    <w:rsid w:val="006079A9"/>
    <w:rsid w:val="00686B2C"/>
    <w:rsid w:val="00697F60"/>
    <w:rsid w:val="00730B31"/>
    <w:rsid w:val="00744C14"/>
    <w:rsid w:val="00744F01"/>
    <w:rsid w:val="00747B13"/>
    <w:rsid w:val="007E5D50"/>
    <w:rsid w:val="00931B11"/>
    <w:rsid w:val="0095060A"/>
    <w:rsid w:val="00991677"/>
    <w:rsid w:val="00A502CA"/>
    <w:rsid w:val="00A547A3"/>
    <w:rsid w:val="00A5565F"/>
    <w:rsid w:val="00A56004"/>
    <w:rsid w:val="00A9059E"/>
    <w:rsid w:val="00B518FB"/>
    <w:rsid w:val="00BB3CC1"/>
    <w:rsid w:val="00BC339B"/>
    <w:rsid w:val="00BE2B36"/>
    <w:rsid w:val="00BE658D"/>
    <w:rsid w:val="00BE6AEB"/>
    <w:rsid w:val="00C11E59"/>
    <w:rsid w:val="00C52B80"/>
    <w:rsid w:val="00C54B0E"/>
    <w:rsid w:val="00C55AF5"/>
    <w:rsid w:val="00C93894"/>
    <w:rsid w:val="00CF2364"/>
    <w:rsid w:val="00D22DFE"/>
    <w:rsid w:val="00D24F47"/>
    <w:rsid w:val="00D5039A"/>
    <w:rsid w:val="00D72AA9"/>
    <w:rsid w:val="00DC57CB"/>
    <w:rsid w:val="00E561FC"/>
    <w:rsid w:val="00ED465F"/>
    <w:rsid w:val="00EF40A7"/>
    <w:rsid w:val="00EF6346"/>
    <w:rsid w:val="00F30367"/>
    <w:rsid w:val="00F4402A"/>
    <w:rsid w:val="00F74BB8"/>
    <w:rsid w:val="00FC4DD3"/>
    <w:rsid w:val="00FD2390"/>
    <w:rsid w:val="020409F6"/>
    <w:rsid w:val="022E73B0"/>
    <w:rsid w:val="0241458E"/>
    <w:rsid w:val="02442892"/>
    <w:rsid w:val="02F21A9E"/>
    <w:rsid w:val="036108C9"/>
    <w:rsid w:val="03F3343D"/>
    <w:rsid w:val="046E5ABD"/>
    <w:rsid w:val="05812AD6"/>
    <w:rsid w:val="05CD1830"/>
    <w:rsid w:val="05D71524"/>
    <w:rsid w:val="063E5B58"/>
    <w:rsid w:val="06BD225B"/>
    <w:rsid w:val="08E40179"/>
    <w:rsid w:val="09AB5B09"/>
    <w:rsid w:val="09D605BD"/>
    <w:rsid w:val="09E40A2E"/>
    <w:rsid w:val="0A21590B"/>
    <w:rsid w:val="0CC71781"/>
    <w:rsid w:val="0D9A50E8"/>
    <w:rsid w:val="0DC74390"/>
    <w:rsid w:val="0E185C5B"/>
    <w:rsid w:val="0E274CBC"/>
    <w:rsid w:val="0E3746E5"/>
    <w:rsid w:val="0E426936"/>
    <w:rsid w:val="0E9110E4"/>
    <w:rsid w:val="0FF2068A"/>
    <w:rsid w:val="101B1900"/>
    <w:rsid w:val="10BB33AB"/>
    <w:rsid w:val="11050ACA"/>
    <w:rsid w:val="11BC7DA1"/>
    <w:rsid w:val="121D7BA9"/>
    <w:rsid w:val="1280495A"/>
    <w:rsid w:val="148C7D8B"/>
    <w:rsid w:val="14BC2188"/>
    <w:rsid w:val="14FA0AC2"/>
    <w:rsid w:val="153B78E9"/>
    <w:rsid w:val="15EA45C7"/>
    <w:rsid w:val="16BC7E7D"/>
    <w:rsid w:val="170C1A16"/>
    <w:rsid w:val="17AD6066"/>
    <w:rsid w:val="1843750D"/>
    <w:rsid w:val="184B14B9"/>
    <w:rsid w:val="18B70A15"/>
    <w:rsid w:val="1C586F56"/>
    <w:rsid w:val="1D4D5611"/>
    <w:rsid w:val="1E041AD4"/>
    <w:rsid w:val="1E610E37"/>
    <w:rsid w:val="1EA976D1"/>
    <w:rsid w:val="1ED1642E"/>
    <w:rsid w:val="1F0958B8"/>
    <w:rsid w:val="20A76260"/>
    <w:rsid w:val="20B147CB"/>
    <w:rsid w:val="20C12FF1"/>
    <w:rsid w:val="20E26FD4"/>
    <w:rsid w:val="23243032"/>
    <w:rsid w:val="239D79EF"/>
    <w:rsid w:val="23A348AD"/>
    <w:rsid w:val="23F526BB"/>
    <w:rsid w:val="244A1FED"/>
    <w:rsid w:val="245E2591"/>
    <w:rsid w:val="24831FDA"/>
    <w:rsid w:val="25871E1F"/>
    <w:rsid w:val="25BA004D"/>
    <w:rsid w:val="25DB557C"/>
    <w:rsid w:val="2645651A"/>
    <w:rsid w:val="26931D0D"/>
    <w:rsid w:val="26BA0BD4"/>
    <w:rsid w:val="270D636C"/>
    <w:rsid w:val="27316B36"/>
    <w:rsid w:val="287C4933"/>
    <w:rsid w:val="28AC04D7"/>
    <w:rsid w:val="28BC585B"/>
    <w:rsid w:val="29B93B86"/>
    <w:rsid w:val="2A3524D7"/>
    <w:rsid w:val="2A6E594A"/>
    <w:rsid w:val="2B03696B"/>
    <w:rsid w:val="2C4A5124"/>
    <w:rsid w:val="2E924873"/>
    <w:rsid w:val="2EB7683F"/>
    <w:rsid w:val="2F53284E"/>
    <w:rsid w:val="2F5768E3"/>
    <w:rsid w:val="2F7212E2"/>
    <w:rsid w:val="308D350C"/>
    <w:rsid w:val="30EC5537"/>
    <w:rsid w:val="318517AC"/>
    <w:rsid w:val="32502C46"/>
    <w:rsid w:val="3253123E"/>
    <w:rsid w:val="32DD7F50"/>
    <w:rsid w:val="33923FE8"/>
    <w:rsid w:val="33DB41D9"/>
    <w:rsid w:val="343A686E"/>
    <w:rsid w:val="34B150CA"/>
    <w:rsid w:val="359B6F73"/>
    <w:rsid w:val="35A63EC4"/>
    <w:rsid w:val="35C07915"/>
    <w:rsid w:val="35D92C7B"/>
    <w:rsid w:val="35FE73A5"/>
    <w:rsid w:val="364B0F2B"/>
    <w:rsid w:val="36745C27"/>
    <w:rsid w:val="37260188"/>
    <w:rsid w:val="376B0DD8"/>
    <w:rsid w:val="377063EE"/>
    <w:rsid w:val="37F4701F"/>
    <w:rsid w:val="386436F9"/>
    <w:rsid w:val="38B95CEA"/>
    <w:rsid w:val="39A93E39"/>
    <w:rsid w:val="3ACA591A"/>
    <w:rsid w:val="3B9925DF"/>
    <w:rsid w:val="3BB46950"/>
    <w:rsid w:val="3C127063"/>
    <w:rsid w:val="3CD57D44"/>
    <w:rsid w:val="3D6F6A88"/>
    <w:rsid w:val="3D907BF2"/>
    <w:rsid w:val="3DAB0795"/>
    <w:rsid w:val="3DC54FBA"/>
    <w:rsid w:val="3E287A22"/>
    <w:rsid w:val="3E3F6279"/>
    <w:rsid w:val="3EF06066"/>
    <w:rsid w:val="3F591E5E"/>
    <w:rsid w:val="3F7D7E79"/>
    <w:rsid w:val="3FC4377B"/>
    <w:rsid w:val="3FFE7F58"/>
    <w:rsid w:val="41676AB4"/>
    <w:rsid w:val="419D52B7"/>
    <w:rsid w:val="420460B1"/>
    <w:rsid w:val="43846CF0"/>
    <w:rsid w:val="43CF0940"/>
    <w:rsid w:val="44356ED4"/>
    <w:rsid w:val="44434EE5"/>
    <w:rsid w:val="44923F0F"/>
    <w:rsid w:val="44A1408B"/>
    <w:rsid w:val="454A4722"/>
    <w:rsid w:val="45AB23A5"/>
    <w:rsid w:val="45D456DA"/>
    <w:rsid w:val="46FC0B29"/>
    <w:rsid w:val="476D0347"/>
    <w:rsid w:val="49710C80"/>
    <w:rsid w:val="49B22896"/>
    <w:rsid w:val="49EE7713"/>
    <w:rsid w:val="4B1E3418"/>
    <w:rsid w:val="4B386BA6"/>
    <w:rsid w:val="4BA877CD"/>
    <w:rsid w:val="4C417FD8"/>
    <w:rsid w:val="4C43426F"/>
    <w:rsid w:val="4DA1772A"/>
    <w:rsid w:val="4DA62103"/>
    <w:rsid w:val="4DEC2422"/>
    <w:rsid w:val="4E8661FD"/>
    <w:rsid w:val="4EA2112B"/>
    <w:rsid w:val="4F2A6BAC"/>
    <w:rsid w:val="4F4031C1"/>
    <w:rsid w:val="4F4974E3"/>
    <w:rsid w:val="4F5E20EF"/>
    <w:rsid w:val="4F610FE6"/>
    <w:rsid w:val="50FE6543"/>
    <w:rsid w:val="51FB0CAB"/>
    <w:rsid w:val="520479C1"/>
    <w:rsid w:val="52A01914"/>
    <w:rsid w:val="52C76DDF"/>
    <w:rsid w:val="52F760F7"/>
    <w:rsid w:val="530C124A"/>
    <w:rsid w:val="53937294"/>
    <w:rsid w:val="53B82429"/>
    <w:rsid w:val="53CF3CCA"/>
    <w:rsid w:val="540463E4"/>
    <w:rsid w:val="542F47A4"/>
    <w:rsid w:val="548B6EBF"/>
    <w:rsid w:val="55774994"/>
    <w:rsid w:val="5580764B"/>
    <w:rsid w:val="56040230"/>
    <w:rsid w:val="564D4F32"/>
    <w:rsid w:val="57295637"/>
    <w:rsid w:val="574E3F0D"/>
    <w:rsid w:val="577B1576"/>
    <w:rsid w:val="57B43470"/>
    <w:rsid w:val="59261166"/>
    <w:rsid w:val="598F6750"/>
    <w:rsid w:val="59C96464"/>
    <w:rsid w:val="5A0B1629"/>
    <w:rsid w:val="5ABA2732"/>
    <w:rsid w:val="5B555777"/>
    <w:rsid w:val="5C35427E"/>
    <w:rsid w:val="5D5832B1"/>
    <w:rsid w:val="5DD825F6"/>
    <w:rsid w:val="5E135BA1"/>
    <w:rsid w:val="5FB64F5A"/>
    <w:rsid w:val="5FE43EEF"/>
    <w:rsid w:val="6017784D"/>
    <w:rsid w:val="60457B68"/>
    <w:rsid w:val="607E751E"/>
    <w:rsid w:val="60894991"/>
    <w:rsid w:val="63A33078"/>
    <w:rsid w:val="647E189B"/>
    <w:rsid w:val="64FD4939"/>
    <w:rsid w:val="652757E2"/>
    <w:rsid w:val="65601F34"/>
    <w:rsid w:val="6629199D"/>
    <w:rsid w:val="672030DD"/>
    <w:rsid w:val="67C3142C"/>
    <w:rsid w:val="67CE58D1"/>
    <w:rsid w:val="68AD09A1"/>
    <w:rsid w:val="69084F10"/>
    <w:rsid w:val="699F7201"/>
    <w:rsid w:val="6AEA0028"/>
    <w:rsid w:val="6B511AB7"/>
    <w:rsid w:val="6B7676D1"/>
    <w:rsid w:val="6BF43B66"/>
    <w:rsid w:val="6C8B20C0"/>
    <w:rsid w:val="6D2C5A6A"/>
    <w:rsid w:val="6DD8442F"/>
    <w:rsid w:val="6F8C57B4"/>
    <w:rsid w:val="6F9603E0"/>
    <w:rsid w:val="6FA27FB0"/>
    <w:rsid w:val="6FB16FC8"/>
    <w:rsid w:val="6FEA0EBE"/>
    <w:rsid w:val="7173590B"/>
    <w:rsid w:val="71B11F17"/>
    <w:rsid w:val="73CE5B38"/>
    <w:rsid w:val="73E90770"/>
    <w:rsid w:val="74861898"/>
    <w:rsid w:val="74BF09E7"/>
    <w:rsid w:val="74E4657B"/>
    <w:rsid w:val="75915CF1"/>
    <w:rsid w:val="759E7FEF"/>
    <w:rsid w:val="75B07B59"/>
    <w:rsid w:val="7624442A"/>
    <w:rsid w:val="769745B9"/>
    <w:rsid w:val="76AF17F9"/>
    <w:rsid w:val="778A226E"/>
    <w:rsid w:val="78957C5C"/>
    <w:rsid w:val="78D4392F"/>
    <w:rsid w:val="79434761"/>
    <w:rsid w:val="79B002F1"/>
    <w:rsid w:val="79B94657"/>
    <w:rsid w:val="7A984CF8"/>
    <w:rsid w:val="7ABE4D5B"/>
    <w:rsid w:val="7AD95625"/>
    <w:rsid w:val="7AED10D1"/>
    <w:rsid w:val="7B7F1015"/>
    <w:rsid w:val="7CF77FE5"/>
    <w:rsid w:val="7D146DE8"/>
    <w:rsid w:val="7DEC702A"/>
    <w:rsid w:val="7EDE2675"/>
    <w:rsid w:val="7F8C0EB8"/>
    <w:rsid w:val="7FAF4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qFormat="1" w:uiPriority="39" w:semiHidden="0" w:name="toc 7"/>
    <w:lsdException w:uiPriority="39" w:name="toc 8"/>
    <w:lsdException w:uiPriority="39" w:name="toc 9"/>
    <w:lsdException w:qFormat="1" w:unhideWhenUsed="0" w:uiPriority="99" w:semiHidden="0" w:name="Normal Indent"/>
    <w:lsdException w:uiPriority="99" w:name="footnote text"/>
    <w:lsdException w:unhideWhenUsed="0" w:uiPriority="0"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nhideWhenUsed="0"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20" w:semiHidden="0" w:name="Emphasis"/>
    <w:lsdException w:unhideWhenUsed="0" w:uiPriority="0" w:semiHidden="0"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link w:val="22"/>
    <w:qFormat/>
    <w:uiPriority w:val="0"/>
    <w:pPr>
      <w:tabs>
        <w:tab w:val="left" w:pos="432"/>
        <w:tab w:val="left" w:pos="864"/>
      </w:tabs>
      <w:spacing w:before="200" w:after="200"/>
      <w:outlineLvl w:val="0"/>
    </w:pPr>
    <w:rPr>
      <w:rFonts w:ascii="Helvetica" w:hAnsi="Helvetica"/>
      <w:sz w:val="32"/>
      <w:szCs w:val="32"/>
    </w:rPr>
  </w:style>
  <w:style w:type="paragraph" w:styleId="3">
    <w:name w:val="heading 2"/>
    <w:basedOn w:val="4"/>
    <w:next w:val="1"/>
    <w:link w:val="23"/>
    <w:qFormat/>
    <w:uiPriority w:val="9"/>
    <w:pPr>
      <w:widowControl/>
      <w:tabs>
        <w:tab w:val="left" w:pos="432"/>
        <w:tab w:val="left" w:pos="864"/>
      </w:tabs>
      <w:outlineLvl w:val="1"/>
    </w:pPr>
    <w:rPr>
      <w:rFonts w:cs="Helvetica"/>
      <w:sz w:val="30"/>
      <w:szCs w:val="28"/>
    </w:rPr>
  </w:style>
  <w:style w:type="paragraph" w:styleId="4">
    <w:name w:val="heading 3"/>
    <w:basedOn w:val="5"/>
    <w:next w:val="1"/>
    <w:link w:val="24"/>
    <w:qFormat/>
    <w:uiPriority w:val="0"/>
    <w:pPr>
      <w:tabs>
        <w:tab w:val="left" w:pos="432"/>
        <w:tab w:val="left" w:pos="864"/>
      </w:tabs>
      <w:spacing w:before="120" w:after="120"/>
      <w:ind w:firstLine="0" w:firstLineChars="0"/>
      <w:jc w:val="left"/>
      <w:outlineLvl w:val="2"/>
    </w:pPr>
    <w:rPr>
      <w:b/>
      <w:bCs/>
      <w:sz w:val="28"/>
      <w:szCs w:val="24"/>
    </w:rPr>
  </w:style>
  <w:style w:type="paragraph" w:styleId="6">
    <w:name w:val="heading 4"/>
    <w:basedOn w:val="4"/>
    <w:next w:val="5"/>
    <w:link w:val="25"/>
    <w:qFormat/>
    <w:uiPriority w:val="0"/>
    <w:pPr>
      <w:outlineLvl w:val="3"/>
    </w:pPr>
  </w:style>
  <w:style w:type="paragraph" w:styleId="7">
    <w:name w:val="heading 5"/>
    <w:basedOn w:val="6"/>
    <w:next w:val="1"/>
    <w:link w:val="26"/>
    <w:qFormat/>
    <w:uiPriority w:val="0"/>
    <w:pPr>
      <w:outlineLvl w:val="4"/>
    </w:pPr>
    <w:rPr>
      <w:sz w:val="24"/>
    </w:rPr>
  </w:style>
  <w:style w:type="paragraph" w:styleId="8">
    <w:name w:val="heading 6"/>
    <w:basedOn w:val="1"/>
    <w:next w:val="5"/>
    <w:link w:val="27"/>
    <w:qFormat/>
    <w:uiPriority w:val="0"/>
    <w:pPr>
      <w:keepNext/>
      <w:keepLines/>
      <w:tabs>
        <w:tab w:val="left" w:pos="432"/>
        <w:tab w:val="left" w:pos="1152"/>
        <w:tab w:val="left" w:pos="1248"/>
      </w:tabs>
      <w:spacing w:before="120" w:after="120" w:line="360" w:lineRule="auto"/>
      <w:jc w:val="left"/>
      <w:outlineLvl w:val="5"/>
    </w:pPr>
    <w:rPr>
      <w:b/>
      <w:sz w:val="24"/>
    </w:rPr>
  </w:style>
  <w:style w:type="paragraph" w:styleId="9">
    <w:name w:val="heading 7"/>
    <w:basedOn w:val="1"/>
    <w:next w:val="5"/>
    <w:link w:val="28"/>
    <w:qFormat/>
    <w:uiPriority w:val="0"/>
    <w:pPr>
      <w:keepNext/>
      <w:keepLines/>
      <w:tabs>
        <w:tab w:val="left" w:pos="432"/>
        <w:tab w:val="left" w:pos="1296"/>
      </w:tabs>
      <w:spacing w:before="120" w:after="120" w:line="360" w:lineRule="auto"/>
      <w:jc w:val="left"/>
      <w:outlineLvl w:val="6"/>
    </w:pPr>
    <w:rPr>
      <w:b/>
      <w:bCs/>
      <w:sz w:val="24"/>
    </w:rPr>
  </w:style>
  <w:style w:type="paragraph" w:styleId="10">
    <w:name w:val="heading 8"/>
    <w:basedOn w:val="1"/>
    <w:next w:val="5"/>
    <w:link w:val="29"/>
    <w:qFormat/>
    <w:uiPriority w:val="0"/>
    <w:pPr>
      <w:keepNext/>
      <w:keepLines/>
      <w:tabs>
        <w:tab w:val="left" w:pos="432"/>
        <w:tab w:val="left" w:pos="1392"/>
        <w:tab w:val="left" w:pos="1440"/>
      </w:tabs>
      <w:spacing w:before="60" w:after="60" w:line="360" w:lineRule="auto"/>
      <w:ind w:left="1440" w:hanging="1440"/>
      <w:outlineLvl w:val="7"/>
    </w:pPr>
    <w:rPr>
      <w:rFonts w:ascii="Arial" w:hAnsi="Arial"/>
      <w:sz w:val="24"/>
    </w:rPr>
  </w:style>
  <w:style w:type="paragraph" w:styleId="11">
    <w:name w:val="heading 9"/>
    <w:basedOn w:val="1"/>
    <w:next w:val="5"/>
    <w:link w:val="30"/>
    <w:qFormat/>
    <w:uiPriority w:val="0"/>
    <w:pPr>
      <w:keepNext/>
      <w:keepLines/>
      <w:tabs>
        <w:tab w:val="left" w:pos="432"/>
        <w:tab w:val="left" w:pos="1584"/>
      </w:tabs>
      <w:spacing w:before="60" w:after="60" w:line="360" w:lineRule="auto"/>
      <w:ind w:left="1584" w:hanging="1584"/>
      <w:outlineLvl w:val="8"/>
    </w:pPr>
    <w:rPr>
      <w:rFonts w:ascii="Arial" w:hAnsi="Arial"/>
      <w:sz w:val="24"/>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link w:val="31"/>
    <w:qFormat/>
    <w:uiPriority w:val="99"/>
    <w:pPr>
      <w:spacing w:line="360" w:lineRule="auto"/>
      <w:ind w:firstLine="480" w:firstLineChars="200"/>
    </w:pPr>
    <w:rPr>
      <w:rFonts w:cstheme="minorBidi"/>
      <w:color w:val="000000"/>
      <w:sz w:val="24"/>
      <w:szCs w:val="22"/>
    </w:rPr>
  </w:style>
  <w:style w:type="paragraph" w:styleId="12">
    <w:name w:val="toc 7"/>
    <w:basedOn w:val="1"/>
    <w:next w:val="1"/>
    <w:unhideWhenUsed/>
    <w:qFormat/>
    <w:uiPriority w:val="39"/>
    <w:pPr>
      <w:spacing w:line="360" w:lineRule="auto"/>
      <w:ind w:left="2520" w:leftChars="1200"/>
    </w:pPr>
    <w:rPr>
      <w:rFonts w:ascii="Calibri" w:hAnsi="Calibri"/>
      <w:szCs w:val="22"/>
    </w:rPr>
  </w:style>
  <w:style w:type="paragraph" w:styleId="13">
    <w:name w:val="toc 3"/>
    <w:basedOn w:val="1"/>
    <w:next w:val="1"/>
    <w:unhideWhenUsed/>
    <w:qFormat/>
    <w:uiPriority w:val="39"/>
    <w:pPr>
      <w:spacing w:line="300" w:lineRule="auto"/>
      <w:ind w:left="210" w:leftChars="100"/>
    </w:pPr>
    <w:rPr>
      <w:sz w:val="24"/>
    </w:rPr>
  </w:style>
  <w:style w:type="paragraph" w:styleId="14">
    <w:name w:val="footer"/>
    <w:basedOn w:val="1"/>
    <w:link w:val="40"/>
    <w:qFormat/>
    <w:uiPriority w:val="99"/>
    <w:pPr>
      <w:tabs>
        <w:tab w:val="center" w:pos="4153"/>
        <w:tab w:val="right" w:pos="8306"/>
      </w:tabs>
      <w:snapToGrid w:val="0"/>
      <w:jc w:val="left"/>
    </w:pPr>
    <w:rPr>
      <w:sz w:val="18"/>
      <w:szCs w:val="18"/>
    </w:rPr>
  </w:style>
  <w:style w:type="paragraph" w:styleId="15">
    <w:name w:val="header"/>
    <w:basedOn w:val="1"/>
    <w:link w:val="39"/>
    <w:qFormat/>
    <w:uiPriority w:val="99"/>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39"/>
    <w:pPr>
      <w:spacing w:line="360" w:lineRule="auto"/>
    </w:pPr>
    <w:rPr>
      <w:b/>
      <w:bCs/>
      <w:caps/>
      <w:sz w:val="28"/>
      <w:szCs w:val="28"/>
    </w:rPr>
  </w:style>
  <w:style w:type="paragraph" w:styleId="17">
    <w:name w:val="toc 2"/>
    <w:basedOn w:val="1"/>
    <w:next w:val="1"/>
    <w:unhideWhenUsed/>
    <w:qFormat/>
    <w:uiPriority w:val="39"/>
    <w:pPr>
      <w:spacing w:line="300" w:lineRule="auto"/>
    </w:pPr>
    <w:rPr>
      <w:sz w:val="24"/>
    </w:rPr>
  </w:style>
  <w:style w:type="table" w:styleId="19">
    <w:name w:val="Table Grid"/>
    <w:basedOn w:val="18"/>
    <w:qFormat/>
    <w:uiPriority w:val="39"/>
    <w:rPr>
      <w:rFonts w:ascii="Calibri" w:hAnsi="Calibr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1">
    <w:name w:val="表格正文-中间对齐"/>
    <w:link w:val="36"/>
    <w:qFormat/>
    <w:uiPriority w:val="0"/>
    <w:pPr>
      <w:jc w:val="center"/>
    </w:pPr>
    <w:rPr>
      <w:rFonts w:ascii="Times New Roman" w:hAnsi="Times New Roman" w:eastAsia="宋体" w:cs="宋体"/>
      <w:kern w:val="2"/>
      <w:sz w:val="21"/>
      <w:szCs w:val="22"/>
      <w:lang w:val="en-US" w:eastAsia="zh-CN" w:bidi="ar-SA"/>
    </w:rPr>
  </w:style>
  <w:style w:type="character" w:customStyle="1" w:styleId="22">
    <w:name w:val="标题 1 字符"/>
    <w:link w:val="2"/>
    <w:qFormat/>
    <w:uiPriority w:val="0"/>
    <w:rPr>
      <w:rFonts w:ascii="Helvetica" w:hAnsi="Helvetica" w:eastAsia="宋体" w:cs="Helvetica"/>
      <w:b/>
      <w:bCs/>
      <w:color w:val="000000"/>
      <w:kern w:val="2"/>
      <w:sz w:val="32"/>
      <w:szCs w:val="32"/>
      <w:lang w:val="en-US" w:eastAsia="zh-CN" w:bidi="ar-SA"/>
    </w:rPr>
  </w:style>
  <w:style w:type="character" w:customStyle="1" w:styleId="23">
    <w:name w:val="标题 2 字符"/>
    <w:link w:val="3"/>
    <w:qFormat/>
    <w:uiPriority w:val="9"/>
    <w:rPr>
      <w:rFonts w:ascii="Times New Roman" w:hAnsi="Times New Roman" w:eastAsia="宋体" w:cs="Helvetica"/>
      <w:b/>
      <w:bCs/>
      <w:color w:val="000000"/>
      <w:kern w:val="2"/>
      <w:sz w:val="30"/>
      <w:szCs w:val="28"/>
      <w:lang w:val="en-US" w:eastAsia="zh-CN" w:bidi="ar-SA"/>
    </w:rPr>
  </w:style>
  <w:style w:type="character" w:customStyle="1" w:styleId="24">
    <w:name w:val="标题 3 字符"/>
    <w:link w:val="4"/>
    <w:qFormat/>
    <w:uiPriority w:val="0"/>
    <w:rPr>
      <w:rFonts w:ascii="Times New Roman" w:hAnsi="Times New Roman" w:eastAsia="宋体" w:cstheme="minorBidi"/>
      <w:b/>
      <w:bCs/>
      <w:color w:val="000000"/>
      <w:kern w:val="2"/>
      <w:sz w:val="28"/>
      <w:szCs w:val="24"/>
      <w:lang w:val="en-US" w:eastAsia="zh-CN" w:bidi="ar-SA"/>
    </w:rPr>
  </w:style>
  <w:style w:type="character" w:customStyle="1" w:styleId="25">
    <w:name w:val="标题 4 字符"/>
    <w:link w:val="6"/>
    <w:qFormat/>
    <w:uiPriority w:val="0"/>
    <w:rPr>
      <w:rFonts w:ascii="Times New Roman" w:hAnsi="Times New Roman" w:eastAsia="宋体" w:cstheme="minorBidi"/>
      <w:b/>
      <w:bCs/>
      <w:color w:val="000000"/>
      <w:kern w:val="2"/>
      <w:sz w:val="28"/>
      <w:szCs w:val="24"/>
      <w:lang w:val="en-US" w:eastAsia="zh-CN" w:bidi="ar-SA"/>
    </w:rPr>
  </w:style>
  <w:style w:type="character" w:customStyle="1" w:styleId="26">
    <w:name w:val="标题 5 字符"/>
    <w:link w:val="7"/>
    <w:qFormat/>
    <w:uiPriority w:val="0"/>
    <w:rPr>
      <w:rFonts w:ascii="Times New Roman" w:hAnsi="Times New Roman" w:eastAsia="宋体" w:cstheme="minorBidi"/>
      <w:b/>
      <w:bCs/>
      <w:color w:val="000000"/>
      <w:kern w:val="2"/>
      <w:sz w:val="24"/>
      <w:szCs w:val="24"/>
      <w:lang w:val="en-US" w:eastAsia="zh-CN" w:bidi="ar-SA"/>
    </w:rPr>
  </w:style>
  <w:style w:type="character" w:customStyle="1" w:styleId="27">
    <w:name w:val="标题 6 字符"/>
    <w:link w:val="8"/>
    <w:qFormat/>
    <w:uiPriority w:val="0"/>
    <w:rPr>
      <w:rFonts w:ascii="Times New Roman" w:hAnsi="Times New Roman" w:eastAsia="宋体" w:cs="Times New Roman"/>
      <w:b/>
      <w:kern w:val="2"/>
      <w:sz w:val="24"/>
      <w:szCs w:val="24"/>
      <w:lang w:val="en-US" w:eastAsia="zh-CN" w:bidi="ar-SA"/>
    </w:rPr>
  </w:style>
  <w:style w:type="character" w:customStyle="1" w:styleId="28">
    <w:name w:val="标题 7 字符"/>
    <w:link w:val="9"/>
    <w:qFormat/>
    <w:uiPriority w:val="0"/>
    <w:rPr>
      <w:rFonts w:ascii="Times New Roman" w:hAnsi="Times New Roman" w:eastAsia="宋体" w:cs="Times New Roman"/>
      <w:b/>
      <w:bCs/>
      <w:kern w:val="2"/>
      <w:sz w:val="24"/>
      <w:szCs w:val="24"/>
      <w:lang w:val="en-US" w:eastAsia="zh-CN" w:bidi="ar-SA"/>
    </w:rPr>
  </w:style>
  <w:style w:type="character" w:customStyle="1" w:styleId="29">
    <w:name w:val="标题 8 字符"/>
    <w:basedOn w:val="20"/>
    <w:link w:val="10"/>
    <w:qFormat/>
    <w:uiPriority w:val="0"/>
    <w:rPr>
      <w:rFonts w:ascii="Arial" w:hAnsi="Arial" w:eastAsia="宋体" w:cs="Times New Roman"/>
      <w:sz w:val="24"/>
      <w:szCs w:val="24"/>
    </w:rPr>
  </w:style>
  <w:style w:type="character" w:customStyle="1" w:styleId="30">
    <w:name w:val="标题 9 字符"/>
    <w:basedOn w:val="20"/>
    <w:link w:val="11"/>
    <w:qFormat/>
    <w:uiPriority w:val="0"/>
    <w:rPr>
      <w:rFonts w:ascii="Arial" w:hAnsi="Arial" w:eastAsia="宋体" w:cs="Times New Roman"/>
      <w:sz w:val="24"/>
      <w:szCs w:val="21"/>
    </w:rPr>
  </w:style>
  <w:style w:type="character" w:customStyle="1" w:styleId="31">
    <w:name w:val="正文缩进 字符"/>
    <w:link w:val="5"/>
    <w:qFormat/>
    <w:uiPriority w:val="99"/>
    <w:rPr>
      <w:rFonts w:ascii="Times New Roman" w:hAnsi="Times New Roman" w:eastAsia="宋体" w:cstheme="minorBidi"/>
      <w:color w:val="000000"/>
      <w:kern w:val="2"/>
      <w:sz w:val="24"/>
      <w:szCs w:val="22"/>
      <w:lang w:val="en-US" w:eastAsia="zh-CN" w:bidi="ar-SA"/>
    </w:rPr>
  </w:style>
  <w:style w:type="paragraph" w:customStyle="1" w:styleId="32">
    <w:name w:val="表格标题居中"/>
    <w:basedOn w:val="1"/>
    <w:qFormat/>
    <w:uiPriority w:val="0"/>
    <w:pPr>
      <w:adjustRightInd w:val="0"/>
      <w:snapToGrid w:val="0"/>
      <w:jc w:val="center"/>
    </w:pPr>
    <w:rPr>
      <w:rFonts w:ascii="宋体" w:hAnsi="宋体" w:cs="Calibri"/>
      <w:b/>
      <w:color w:val="000000"/>
    </w:rPr>
  </w:style>
  <w:style w:type="paragraph" w:customStyle="1" w:styleId="33">
    <w:name w:val="修订1"/>
    <w:hidden/>
    <w:semiHidden/>
    <w:qFormat/>
    <w:uiPriority w:val="99"/>
    <w:rPr>
      <w:rFonts w:ascii="Calibri" w:hAnsi="Calibri" w:eastAsia="宋体" w:cs="Times New Roman"/>
      <w:kern w:val="2"/>
      <w:sz w:val="21"/>
      <w:szCs w:val="24"/>
      <w:lang w:val="en-US" w:eastAsia="zh-CN" w:bidi="ar-SA"/>
    </w:rPr>
  </w:style>
  <w:style w:type="paragraph" w:customStyle="1" w:styleId="34">
    <w:name w:val="封面项目名称样式"/>
    <w:basedOn w:val="2"/>
    <w:qFormat/>
    <w:uiPriority w:val="0"/>
    <w:pPr>
      <w:spacing w:line="408" w:lineRule="auto"/>
      <w:jc w:val="center"/>
      <w:outlineLvl w:val="9"/>
    </w:pPr>
    <w:rPr>
      <w:sz w:val="48"/>
    </w:rPr>
  </w:style>
  <w:style w:type="paragraph" w:customStyle="1" w:styleId="35">
    <w:name w:val="版本信息记录表标题"/>
    <w:basedOn w:val="1"/>
    <w:qFormat/>
    <w:uiPriority w:val="0"/>
    <w:pPr>
      <w:widowControl/>
      <w:spacing w:before="120" w:after="120" w:line="360" w:lineRule="atLeast"/>
      <w:jc w:val="center"/>
    </w:pPr>
    <w:rPr>
      <w:rFonts w:ascii="黑体" w:hAnsi="黑体" w:eastAsia="黑体"/>
      <w:b/>
      <w:bCs/>
      <w:color w:val="000000"/>
      <w:kern w:val="0"/>
      <w:sz w:val="44"/>
      <w:szCs w:val="44"/>
    </w:rPr>
  </w:style>
  <w:style w:type="character" w:customStyle="1" w:styleId="36">
    <w:name w:val="表格正文-中间对齐 Char"/>
    <w:link w:val="21"/>
    <w:qFormat/>
    <w:uiPriority w:val="0"/>
    <w:rPr>
      <w:rFonts w:ascii="Times New Roman" w:hAnsi="Times New Roman" w:eastAsia="宋体" w:cs="宋体"/>
      <w:kern w:val="2"/>
      <w:sz w:val="21"/>
      <w:szCs w:val="22"/>
      <w:lang w:val="en-US" w:eastAsia="zh-CN" w:bidi="ar-SA"/>
    </w:rPr>
  </w:style>
  <w:style w:type="paragraph" w:customStyle="1" w:styleId="37">
    <w:name w:val="目录"/>
    <w:basedOn w:val="38"/>
    <w:qFormat/>
    <w:uiPriority w:val="0"/>
  </w:style>
  <w:style w:type="paragraph" w:customStyle="1" w:styleId="38">
    <w:name w:val="目录两个字样式"/>
    <w:basedOn w:val="1"/>
    <w:qFormat/>
    <w:uiPriority w:val="0"/>
    <w:pPr>
      <w:widowControl/>
      <w:jc w:val="center"/>
    </w:pPr>
    <w:rPr>
      <w:rFonts w:hint="eastAsia" w:ascii="宋体" w:hAnsi="宋体" w:cs="宋体"/>
      <w:b/>
      <w:sz w:val="44"/>
    </w:rPr>
  </w:style>
  <w:style w:type="character" w:customStyle="1" w:styleId="39">
    <w:name w:val="页眉 字符"/>
    <w:basedOn w:val="20"/>
    <w:link w:val="15"/>
    <w:qFormat/>
    <w:uiPriority w:val="99"/>
    <w:rPr>
      <w:kern w:val="2"/>
      <w:sz w:val="18"/>
      <w:szCs w:val="18"/>
    </w:rPr>
  </w:style>
  <w:style w:type="character" w:customStyle="1" w:styleId="40">
    <w:name w:val="页脚 字符"/>
    <w:basedOn w:val="20"/>
    <w:link w:val="14"/>
    <w:qFormat/>
    <w:uiPriority w:val="99"/>
    <w:rPr>
      <w:kern w:val="2"/>
      <w:sz w:val="18"/>
      <w:szCs w:val="18"/>
    </w:rPr>
  </w:style>
  <w:style w:type="paragraph" w:customStyle="1" w:styleId="41">
    <w:name w:val="列表段落1"/>
    <w:basedOn w:val="1"/>
    <w:unhideWhenUsed/>
    <w:qFormat/>
    <w:uiPriority w:val="34"/>
    <w:pPr>
      <w:ind w:firstLine="420" w:firstLineChars="200"/>
    </w:pPr>
    <w:rPr>
      <w:rFonts w:ascii="Calibri" w:hAnsi="Calibri"/>
    </w:rPr>
  </w:style>
  <w:style w:type="paragraph" w:customStyle="1" w:styleId="42">
    <w:name w:val="表格样式"/>
    <w:basedOn w:val="1"/>
    <w:link w:val="45"/>
    <w:qFormat/>
    <w:uiPriority w:val="0"/>
    <w:pPr>
      <w:adjustRightInd w:val="0"/>
      <w:snapToGrid w:val="0"/>
      <w:spacing w:beforeLines="15" w:afterLines="15" w:line="360" w:lineRule="atLeast"/>
      <w:jc w:val="left"/>
    </w:pPr>
    <w:rPr>
      <w:rFonts w:ascii="宋体" w:hAnsi="宋体" w:cs="Courier New"/>
      <w:kern w:val="0"/>
      <w:sz w:val="20"/>
      <w:szCs w:val="21"/>
    </w:rPr>
  </w:style>
  <w:style w:type="paragraph" w:customStyle="1" w:styleId="43">
    <w:name w:val="表"/>
    <w:basedOn w:val="1"/>
    <w:next w:val="1"/>
    <w:link w:val="44"/>
    <w:qFormat/>
    <w:uiPriority w:val="0"/>
    <w:pPr>
      <w:jc w:val="center"/>
    </w:pPr>
    <w:rPr>
      <w:rFonts w:ascii="Calibri" w:hAnsi="Calibri"/>
      <w:szCs w:val="22"/>
    </w:rPr>
  </w:style>
  <w:style w:type="character" w:customStyle="1" w:styleId="44">
    <w:name w:val="表 字符"/>
    <w:link w:val="43"/>
    <w:qFormat/>
    <w:uiPriority w:val="0"/>
    <w:rPr>
      <w:rFonts w:ascii="Calibri" w:hAnsi="Calibri"/>
      <w:kern w:val="2"/>
      <w:sz w:val="21"/>
      <w:szCs w:val="22"/>
    </w:rPr>
  </w:style>
  <w:style w:type="character" w:customStyle="1" w:styleId="45">
    <w:name w:val="表格样式 Char"/>
    <w:link w:val="42"/>
    <w:qFormat/>
    <w:uiPriority w:val="0"/>
    <w:rPr>
      <w:rFonts w:ascii="宋体" w:hAnsi="宋体" w:cs="Courier New"/>
      <w:szCs w:val="21"/>
    </w:rPr>
  </w:style>
  <w:style w:type="paragraph" w:customStyle="1" w:styleId="46">
    <w:name w:val="表格正文-左对齐"/>
    <w:qFormat/>
    <w:uiPriority w:val="0"/>
    <w:rPr>
      <w:rFonts w:ascii="Times New Roman" w:hAnsi="Times New Roman" w:eastAsia="宋体" w:cs="宋体"/>
      <w:kern w:val="2"/>
      <w:sz w:val="21"/>
      <w:lang w:val="en-US" w:eastAsia="zh-CN" w:bidi="ar-SA"/>
    </w:rPr>
  </w:style>
  <w:style w:type="paragraph" w:customStyle="1" w:styleId="47">
    <w:name w:val="Revision"/>
    <w:hidden/>
    <w:semiHidden/>
    <w:qFormat/>
    <w:uiPriority w:val="99"/>
    <w:rPr>
      <w:rFonts w:ascii="Calibri" w:hAnsi="Calibri" w:eastAsia="宋体" w:cs="Times New Roman"/>
      <w:kern w:val="2"/>
      <w:sz w:val="21"/>
      <w:szCs w:val="24"/>
      <w:lang w:val="en-US" w:eastAsia="zh-CN" w:bidi="ar-SA"/>
    </w:rPr>
  </w:style>
  <w:style w:type="paragraph" w:customStyle="1" w:styleId="48">
    <w:name w:val="正文1"/>
    <w:basedOn w:val="5"/>
    <w:qFormat/>
    <w:uiPriority w:val="0"/>
    <w:rPr>
      <w:rFonts w:ascii="宋体" w:hAnsi="宋体"/>
      <w:b/>
      <w:bCs/>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5105</Words>
  <Characters>7490</Characters>
  <Lines>386</Lines>
  <Paragraphs>108</Paragraphs>
  <TotalTime>0</TotalTime>
  <ScaleCrop>false</ScaleCrop>
  <LinksUpToDate>false</LinksUpToDate>
  <CharactersWithSpaces>7643</CharactersWithSpaces>
  <Application>WPS Office_12.1.0.20783_F1E327BC-269C-435d-A152-05C5408002CA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2025-03-08T07:38:00Z</dcterms:created>
  <dc:creator>白泽</dc:creator>
  <cp:lastModifiedBy>lenovo</cp:lastModifiedBy>
  <dcterms:modified xsi:type="dcterms:W3CDTF">2025-12-25T08:06:28Z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eyJoZGlkIjoiODMzODg1MzAwMWI3YzhhZWFiNWQwMzM3MDBiYWExMzIifQ==</vt:lpwstr>
  </property>
  <property fmtid="{D5CDD505-2E9C-101B-9397-08002B2CF9AE}" pid="3" name="KSOProductBuildVer">
    <vt:lpwstr>2052-12.1.0.20783</vt:lpwstr>
  </property>
  <property fmtid="{D5CDD505-2E9C-101B-9397-08002B2CF9AE}" pid="4" name="ICV">
    <vt:lpwstr>61193D2333554121B4B7B536E7E46AB9_12</vt:lpwstr>
  </property>
</Properties>
</file>