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7827031F" w14:textId="428B0453" w:rsidR="00D7522C" w:rsidRPr="00683087" w:rsidRDefault="00683087" w:rsidP="00683087">
      <w:pPr>
        <w:pStyle w:val="papertitle"/>
        <w:spacing w:before="5pt" w:beforeAutospacing="1" w:after="5pt" w:afterAutospacing="1"/>
      </w:pPr>
      <w:r w:rsidRPr="00683087">
        <w:rPr>
          <w:color w:val="000000"/>
        </w:rPr>
        <w:t xml:space="preserve">Thrust Stand &amp; Twin Rotor </w:t>
      </w:r>
      <w:r w:rsidR="00E46BC4">
        <w:rPr>
          <w:color w:val="000000"/>
        </w:rPr>
        <w:t>System</w:t>
      </w:r>
    </w:p>
    <w:p w14:paraId="0BAFA8D6"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pgSz w:w="612pt" w:h="792pt" w:code="1"/>
          <w:pgMar w:top="54pt" w:right="44.65pt" w:bottom="72pt" w:left="44.65pt" w:header="36pt" w:footer="36pt" w:gutter="0pt"/>
          <w:cols w:space="36pt"/>
          <w:titlePg/>
          <w:docGrid w:linePitch="360"/>
        </w:sectPr>
      </w:pPr>
    </w:p>
    <w:p w14:paraId="54AEE1D3" w14:textId="28FAD275" w:rsidR="00D72D06" w:rsidRPr="00683087" w:rsidRDefault="00683087">
      <w:pPr>
        <w:rPr>
          <w:sz w:val="18"/>
          <w:szCs w:val="18"/>
        </w:rPr>
      </w:pPr>
      <w:r w:rsidRPr="00683087">
        <w:rPr>
          <w:b/>
          <w:bCs/>
          <w:i/>
          <w:iCs/>
          <w:color w:val="000000"/>
          <w:sz w:val="18"/>
          <w:szCs w:val="18"/>
        </w:rPr>
        <w:t>Matthias Kim &amp; Han Yang</w:t>
      </w:r>
    </w:p>
    <w:p w14:paraId="541A36B0" w14:textId="77777777" w:rsidR="009303D9" w:rsidRPr="005B520E" w:rsidRDefault="009303D9" w:rsidP="00683087">
      <w:pPr>
        <w:jc w:val="both"/>
        <w:sectPr w:rsidR="009303D9" w:rsidRPr="005B520E">
          <w:type w:val="continuous"/>
          <w:pgSz w:w="612pt" w:h="792pt" w:code="1"/>
          <w:pgMar w:top="54pt" w:right="44.65pt" w:bottom="72pt" w:left="44.65pt" w:header="36pt" w:footer="36pt" w:gutter="0pt"/>
          <w:cols w:space="36pt"/>
          <w:docGrid w:linePitch="360"/>
        </w:sectPr>
      </w:pPr>
    </w:p>
    <w:p w14:paraId="286D0D58" w14:textId="77777777" w:rsidR="00CA4392" w:rsidRPr="00F847A6" w:rsidRDefault="00CA4392" w:rsidP="00683087">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0CE17CC"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12350E01" w14:textId="68B186EF" w:rsidR="008C4B0F" w:rsidRDefault="009303D9" w:rsidP="00683087">
      <w:pPr>
        <w:pStyle w:val="Abstract"/>
        <w:ind w:firstLine="13.70pt"/>
        <w:rPr>
          <w:iCs/>
        </w:rPr>
      </w:pPr>
      <w:r>
        <w:rPr>
          <w:i/>
          <w:iCs/>
        </w:rPr>
        <w:t>Abstract</w:t>
      </w:r>
      <w:r>
        <w:t>—</w:t>
      </w:r>
      <w:r w:rsidR="005B0344" w:rsidRPr="005B0344">
        <w:t xml:space="preserve">This </w:t>
      </w:r>
      <w:r w:rsidR="008C4B0F">
        <w:t xml:space="preserve">paper </w:t>
      </w:r>
      <w:r w:rsidR="000D6687">
        <w:t xml:space="preserve">deals with the </w:t>
      </w:r>
      <w:r w:rsidR="00E4173D">
        <w:t>design</w:t>
      </w:r>
      <w:r w:rsidR="000D6687">
        <w:t xml:space="preserve"> and construction of a Twin Rotor System </w:t>
      </w:r>
      <w:r w:rsidR="000D6687">
        <w:t xml:space="preserve">– </w:t>
      </w:r>
      <w:r w:rsidR="007B60CF">
        <w:t>the</w:t>
      </w:r>
      <w:r w:rsidR="000D6687">
        <w:t xml:space="preserve"> model </w:t>
      </w:r>
      <w:r w:rsidR="00E4173D">
        <w:t>was created using</w:t>
      </w:r>
      <w:r w:rsidR="000D6687">
        <w:t xml:space="preserve"> </w:t>
      </w:r>
      <w:r w:rsidR="000D6687">
        <w:t xml:space="preserve">custom </w:t>
      </w:r>
      <w:r w:rsidR="007B60CF">
        <w:t xml:space="preserve">3D printed </w:t>
      </w:r>
      <w:r w:rsidR="000D6687">
        <w:t>material</w:t>
      </w:r>
      <w:r w:rsidR="000D6687">
        <w:t xml:space="preserve">. </w:t>
      </w:r>
      <w:r w:rsidR="007B60CF">
        <w:t xml:space="preserve">The system consists of </w:t>
      </w:r>
      <w:r w:rsidR="00CD13BF">
        <w:t>two rotors</w:t>
      </w:r>
      <w:r w:rsidR="007B60CF">
        <w:t xml:space="preserve"> that </w:t>
      </w:r>
      <w:r w:rsidR="00CD13BF">
        <w:t>resemble</w:t>
      </w:r>
      <w:r w:rsidR="007B60CF">
        <w:t xml:space="preserve"> </w:t>
      </w:r>
      <w:r w:rsidR="002A7406">
        <w:t>one</w:t>
      </w:r>
      <w:r w:rsidR="007B60CF">
        <w:t xml:space="preserve"> arm of an X-shaped quadrotor drone.</w:t>
      </w:r>
      <w:r w:rsidR="006A7BB1">
        <w:t xml:space="preserve"> The non-</w:t>
      </w:r>
      <w:r w:rsidR="00CE6B19">
        <w:t>stationary parts</w:t>
      </w:r>
      <w:r w:rsidR="006A7BB1">
        <w:t xml:space="preserve"> of the system can rotate around one perpendicular axis to produce an elevation output. This output is affected by the speed of the rotors.</w:t>
      </w:r>
      <w:r w:rsidR="003B34E6">
        <w:t xml:space="preserve"> The system parameters were refined by identification based on real-time experiments.</w:t>
      </w:r>
    </w:p>
    <w:p w14:paraId="3F92D284" w14:textId="3BE29DAA" w:rsidR="009303D9" w:rsidRPr="00D632BE" w:rsidRDefault="009303D9" w:rsidP="006B6B66">
      <w:pPr>
        <w:pStyle w:val="Heading1"/>
      </w:pPr>
      <w:r w:rsidRPr="00D632BE">
        <w:t xml:space="preserve">Introduction </w:t>
      </w:r>
    </w:p>
    <w:p w14:paraId="6304E311" w14:textId="77777777" w:rsidR="003A39BC" w:rsidRDefault="003B34E6" w:rsidP="00E7596C">
      <w:pPr>
        <w:pStyle w:val="BodyText"/>
        <w:rPr>
          <w:color w:val="000000"/>
          <w:lang w:val="en-US"/>
        </w:rPr>
      </w:pPr>
      <w:r>
        <w:rPr>
          <w:color w:val="000000"/>
        </w:rPr>
        <w:t xml:space="preserve">This </w:t>
      </w:r>
      <w:r w:rsidR="00CE6B19">
        <w:rPr>
          <w:color w:val="000000"/>
          <w:lang w:val="en-US"/>
        </w:rPr>
        <w:t>document</w:t>
      </w:r>
      <w:r>
        <w:rPr>
          <w:color w:val="000000"/>
        </w:rPr>
        <w:t xml:space="preserve"> presents the results of an experiment that determined the outcome of Thrust vs RPM brushless motors.</w:t>
      </w:r>
      <w:r w:rsidR="00CE6B19">
        <w:rPr>
          <w:color w:val="000000"/>
          <w:lang w:val="en-US"/>
        </w:rPr>
        <w:t xml:space="preserve"> The system </w:t>
      </w:r>
      <w:r w:rsidR="002A7406">
        <w:rPr>
          <w:color w:val="000000"/>
          <w:lang w:val="en-US"/>
        </w:rPr>
        <w:t xml:space="preserve">was improved based on measurements. The main goal of this project was to design a model for the Twin Rotor System Setup and to obtain </w:t>
      </w:r>
      <w:r w:rsidR="004F24F5">
        <w:rPr>
          <w:color w:val="000000"/>
          <w:lang w:val="en-US"/>
        </w:rPr>
        <w:t xml:space="preserve">angular data corresponding to the given input speeds. The reason for this project was to learn more about rotors by </w:t>
      </w:r>
      <w:r w:rsidR="00DB1185">
        <w:rPr>
          <w:color w:val="000000"/>
          <w:lang w:val="en-US"/>
        </w:rPr>
        <w:t xml:space="preserve">gaining </w:t>
      </w:r>
      <w:r w:rsidR="004F24F5">
        <w:rPr>
          <w:color w:val="000000"/>
          <w:lang w:val="en-US"/>
        </w:rPr>
        <w:t>hands-on experience</w:t>
      </w:r>
      <w:r w:rsidR="00DB1185">
        <w:rPr>
          <w:color w:val="000000"/>
          <w:lang w:val="en-US"/>
        </w:rPr>
        <w:t xml:space="preserve">. </w:t>
      </w:r>
    </w:p>
    <w:p w14:paraId="754D2915" w14:textId="1838237C" w:rsidR="00AE4A7F" w:rsidRDefault="00DB1185" w:rsidP="00E7596C">
      <w:pPr>
        <w:pStyle w:val="BodyText"/>
      </w:pPr>
      <w:r>
        <w:rPr>
          <w:color w:val="000000"/>
          <w:lang w:val="en-US"/>
        </w:rPr>
        <w:t>The report is ordered as follows.</w:t>
      </w:r>
      <w:r w:rsidR="004F24F5">
        <w:rPr>
          <w:color w:val="000000"/>
          <w:lang w:val="en-US"/>
        </w:rPr>
        <w:t xml:space="preserve"> </w:t>
      </w:r>
      <w:r>
        <w:rPr>
          <w:color w:val="000000"/>
          <w:lang w:val="en-US"/>
        </w:rPr>
        <w:t>Section 2 describes</w:t>
      </w:r>
      <w:r w:rsidR="003A39BC">
        <w:rPr>
          <w:color w:val="000000"/>
          <w:lang w:val="en-US"/>
        </w:rPr>
        <w:t xml:space="preserve"> in detail</w:t>
      </w:r>
      <w:r>
        <w:rPr>
          <w:color w:val="000000"/>
          <w:lang w:val="en-US"/>
        </w:rPr>
        <w:t xml:space="preserve"> the </w:t>
      </w:r>
      <w:r w:rsidR="003A39BC">
        <w:rPr>
          <w:color w:val="000000"/>
          <w:lang w:val="en-US"/>
        </w:rPr>
        <w:t xml:space="preserve">equipment </w:t>
      </w:r>
      <w:r w:rsidR="003B34E6">
        <w:rPr>
          <w:color w:val="000000"/>
        </w:rPr>
        <w:t>used</w:t>
      </w:r>
      <w:r w:rsidR="003A39BC">
        <w:rPr>
          <w:color w:val="000000"/>
          <w:lang w:val="en-US"/>
        </w:rPr>
        <w:t xml:space="preserve"> for the system setup. </w:t>
      </w:r>
      <w:r w:rsidR="003B34E6">
        <w:rPr>
          <w:color w:val="000000"/>
        </w:rPr>
        <w:t xml:space="preserve"> </w:t>
      </w:r>
      <w:r w:rsidR="003A39BC">
        <w:rPr>
          <w:color w:val="000000"/>
          <w:lang w:val="en-US"/>
        </w:rPr>
        <w:t xml:space="preserve">Section 3 </w:t>
      </w:r>
      <w:r w:rsidR="00F55745">
        <w:rPr>
          <w:color w:val="000000"/>
          <w:lang w:val="en-US"/>
        </w:rPr>
        <w:t xml:space="preserve">divides the initial setup for the experiment, </w:t>
      </w:r>
      <w:r w:rsidR="003B34E6">
        <w:rPr>
          <w:color w:val="000000"/>
        </w:rPr>
        <w:t>the procedural steps taken to obtain the results</w:t>
      </w:r>
      <w:r w:rsidR="00EF118D">
        <w:rPr>
          <w:color w:val="000000"/>
          <w:lang w:val="en-US"/>
        </w:rPr>
        <w:t>,</w:t>
      </w:r>
      <w:r w:rsidR="003B34E6">
        <w:rPr>
          <w:color w:val="000000"/>
        </w:rPr>
        <w:t xml:space="preserve"> a discussion of th</w:t>
      </w:r>
      <w:r w:rsidR="002C7FB7">
        <w:rPr>
          <w:color w:val="000000"/>
          <w:lang w:val="en-US"/>
        </w:rPr>
        <w:t>ose</w:t>
      </w:r>
      <w:r w:rsidR="003B34E6">
        <w:rPr>
          <w:color w:val="000000"/>
        </w:rPr>
        <w:t xml:space="preserve"> results</w:t>
      </w:r>
      <w:r w:rsidR="00EF118D">
        <w:rPr>
          <w:color w:val="000000"/>
          <w:lang w:val="en-US"/>
        </w:rPr>
        <w:t xml:space="preserve">, and </w:t>
      </w:r>
      <w:r w:rsidR="003B34E6">
        <w:rPr>
          <w:color w:val="000000"/>
        </w:rPr>
        <w:t>a short summary and conclusion</w:t>
      </w:r>
      <w:r w:rsidR="00F55745">
        <w:rPr>
          <w:color w:val="000000"/>
          <w:lang w:val="en-US"/>
        </w:rPr>
        <w:t xml:space="preserve"> into four subsections</w:t>
      </w:r>
      <w:r w:rsidR="003A39BC">
        <w:rPr>
          <w:color w:val="000000"/>
          <w:lang w:val="en-US"/>
        </w:rPr>
        <w:t>.</w:t>
      </w:r>
      <w:r w:rsidR="00F55745">
        <w:rPr>
          <w:color w:val="000000"/>
          <w:lang w:val="en-US"/>
        </w:rPr>
        <w:t xml:space="preserve"> </w:t>
      </w:r>
      <w:r w:rsidR="00EF118D">
        <w:rPr>
          <w:color w:val="000000"/>
          <w:lang w:val="en-US"/>
        </w:rPr>
        <w:t xml:space="preserve">Section 4 discusses some </w:t>
      </w:r>
      <w:r w:rsidR="00F55745">
        <w:rPr>
          <w:color w:val="000000"/>
          <w:lang w:val="en-US"/>
        </w:rPr>
        <w:t>future possibilities and plans of the authors.</w:t>
      </w:r>
      <w:r w:rsidR="003A39BC">
        <w:rPr>
          <w:color w:val="000000"/>
          <w:lang w:val="en-US"/>
        </w:rPr>
        <w:t xml:space="preserve"> </w:t>
      </w:r>
    </w:p>
    <w:p w14:paraId="130AB101" w14:textId="77777777" w:rsidR="00BD7DB1" w:rsidRDefault="002C7FB7" w:rsidP="00BD7DB1">
      <w:pPr>
        <w:pStyle w:val="Heading1"/>
      </w:pPr>
      <w:r>
        <w:t>Description of Equipement</w:t>
      </w:r>
    </w:p>
    <w:p w14:paraId="4D112756" w14:textId="49D45F18" w:rsidR="009303D9" w:rsidRPr="006B6B66" w:rsidRDefault="00BD7DB1" w:rsidP="00BD7DB1">
      <w:pPr>
        <w:pStyle w:val="Heading2"/>
      </w:pPr>
      <w:r>
        <w:t>Component details</w:t>
      </w:r>
    </w:p>
    <w:p w14:paraId="26B8FAAD" w14:textId="4EC67F8F" w:rsidR="00BD7DB1" w:rsidRPr="00BD7DB1" w:rsidRDefault="002C7FB7" w:rsidP="00BD7DB1">
      <w:pPr>
        <w:pStyle w:val="BodyText"/>
        <w:rPr>
          <w:color w:val="000000"/>
        </w:rPr>
      </w:pPr>
      <w:r>
        <w:rPr>
          <w:color w:val="000000"/>
          <w:lang w:val="en-US"/>
        </w:rPr>
        <w:t>All major components used in this experiment are listed below.</w:t>
      </w:r>
      <w:r w:rsidR="00C36AE6">
        <w:rPr>
          <w:color w:val="000000"/>
          <w:lang w:val="en-US"/>
        </w:rPr>
        <w:t xml:space="preserve"> </w:t>
      </w:r>
      <w:r>
        <w:rPr>
          <w:color w:val="000000"/>
        </w:rPr>
        <w:t>The main components consist of a Series 1580 Drone Test Stand</w:t>
      </w:r>
      <w:r w:rsidR="00F5003B">
        <w:rPr>
          <w:color w:val="000000"/>
          <w:lang w:val="en-US"/>
        </w:rPr>
        <w:t xml:space="preserve"> from TYTO Robotics</w:t>
      </w:r>
      <w:r>
        <w:rPr>
          <w:color w:val="000000"/>
        </w:rPr>
        <w:t>, two Emax RS2205S 2600KV brushless motors</w:t>
      </w:r>
      <w:r w:rsidR="00F5003B">
        <w:rPr>
          <w:color w:val="000000"/>
          <w:lang w:val="en-US"/>
        </w:rPr>
        <w:t xml:space="preserve"> and</w:t>
      </w:r>
      <w:r>
        <w:rPr>
          <w:color w:val="000000"/>
        </w:rPr>
        <w:t xml:space="preserve"> two EMX-SC-1775 Bullet Series 35A electronic speed controllers (ESCs)</w:t>
      </w:r>
      <w:r w:rsidR="00F5003B">
        <w:rPr>
          <w:color w:val="000000"/>
          <w:lang w:val="en-US"/>
        </w:rPr>
        <w:t xml:space="preserve"> from EMAX</w:t>
      </w:r>
      <w:r>
        <w:rPr>
          <w:color w:val="000000"/>
        </w:rPr>
        <w:t>, one WT901C-TTL Tilt Angle Sensor (IMU tiltmeter)</w:t>
      </w:r>
      <w:r w:rsidR="00F5003B">
        <w:rPr>
          <w:color w:val="000000"/>
          <w:lang w:val="en-US"/>
        </w:rPr>
        <w:t xml:space="preserve"> from Wit-Motion</w:t>
      </w:r>
      <w:r>
        <w:rPr>
          <w:color w:val="000000"/>
        </w:rPr>
        <w:t xml:space="preserve">, one </w:t>
      </w:r>
      <w:r w:rsidR="00C36AE6" w:rsidRPr="00C36AE6">
        <w:rPr>
          <w:color w:val="000000"/>
        </w:rPr>
        <w:t>Signswise Incremental Optical Rotary Encoder</w:t>
      </w:r>
      <w:r>
        <w:rPr>
          <w:color w:val="000000"/>
        </w:rPr>
        <w:t xml:space="preserve">, two Arduino </w:t>
      </w:r>
      <w:r>
        <w:rPr>
          <w:color w:val="000000"/>
        </w:rPr>
        <w:t>Uno’s</w:t>
      </w:r>
      <w:r>
        <w:rPr>
          <w:color w:val="000000"/>
        </w:rPr>
        <w:t xml:space="preserve"> and a custom t</w:t>
      </w:r>
      <w:r w:rsidR="00D424F6">
        <w:rPr>
          <w:color w:val="000000"/>
          <w:lang w:val="en-US"/>
        </w:rPr>
        <w:t>win rotor stand</w:t>
      </w:r>
      <w:r>
        <w:rPr>
          <w:color w:val="000000"/>
        </w:rPr>
        <w:t xml:space="preserve">. </w:t>
      </w:r>
    </w:p>
    <w:p w14:paraId="05E8E99B" w14:textId="6EE8DEFD" w:rsidR="00BD7DB1" w:rsidRPr="00BD7DB1" w:rsidRDefault="00BD7DB1" w:rsidP="00BD7DB1">
      <w:pPr>
        <w:pStyle w:val="Heading2"/>
      </w:pPr>
      <w:r>
        <w:t>Component descriptions</w:t>
      </w:r>
    </w:p>
    <w:p w14:paraId="5363289B" w14:textId="77777777" w:rsidR="008749FA" w:rsidRDefault="002C7FB7" w:rsidP="008749FA">
      <w:pPr>
        <w:pStyle w:val="BodyText"/>
        <w:rPr>
          <w:color w:val="000000"/>
        </w:rPr>
      </w:pPr>
      <w:r>
        <w:rPr>
          <w:color w:val="000000"/>
        </w:rPr>
        <w:t xml:space="preserve">The Series 1580 Drone Test Stand </w:t>
      </w:r>
      <w:r w:rsidR="00BD7DB1">
        <w:rPr>
          <w:color w:val="000000"/>
          <w:lang w:val="en-US"/>
        </w:rPr>
        <w:t xml:space="preserve">is </w:t>
      </w:r>
      <w:r w:rsidR="00267A7B">
        <w:rPr>
          <w:color w:val="000000"/>
          <w:lang w:val="en-US"/>
        </w:rPr>
        <w:t xml:space="preserve">a </w:t>
      </w:r>
      <w:r w:rsidR="00267A7B" w:rsidRPr="00267A7B">
        <w:rPr>
          <w:color w:val="000000"/>
          <w:lang w:val="en-US"/>
        </w:rPr>
        <w:t>Dynamometer for Drone Propulsion System</w:t>
      </w:r>
      <w:r w:rsidR="00B06979">
        <w:rPr>
          <w:color w:val="000000"/>
          <w:lang w:val="en-US"/>
        </w:rPr>
        <w:t xml:space="preserve"> (Fig. 1.)</w:t>
      </w:r>
      <w:r w:rsidR="007464AF">
        <w:rPr>
          <w:color w:val="000000"/>
          <w:lang w:val="en-US"/>
        </w:rPr>
        <w:t xml:space="preserve">. Depending on the motor and ESC choice, the Test Stand can </w:t>
      </w:r>
      <w:r w:rsidR="00267A7B">
        <w:rPr>
          <w:color w:val="000000"/>
          <w:lang w:val="en-US"/>
        </w:rPr>
        <w:t>measure up to</w:t>
      </w:r>
      <w:r w:rsidR="00267A7B" w:rsidRPr="00267A7B">
        <w:t xml:space="preserve"> </w:t>
      </w:r>
      <w:r w:rsidR="00267A7B" w:rsidRPr="00267A7B">
        <w:rPr>
          <w:color w:val="000000"/>
          <w:lang w:val="en-US"/>
        </w:rPr>
        <w:t>5 kgf of thrust and 2 Nm of torque as well as voltage, current, power, motor rotation speed, vibration, and efficiency</w:t>
      </w:r>
      <w:r w:rsidR="00267A7B">
        <w:rPr>
          <w:color w:val="000000"/>
          <w:lang w:val="en-US"/>
        </w:rPr>
        <w:t xml:space="preserve">. </w:t>
      </w:r>
      <w:r w:rsidR="007464AF">
        <w:rPr>
          <w:color w:val="000000"/>
          <w:lang w:val="en-US"/>
        </w:rPr>
        <w:t xml:space="preserve">For our experiment, the Test Stand was used to obtain </w:t>
      </w:r>
      <w:r w:rsidR="00BD7DB1">
        <w:rPr>
          <w:color w:val="000000"/>
          <w:lang w:val="en-US"/>
        </w:rPr>
        <w:t>data</w:t>
      </w:r>
      <w:r>
        <w:rPr>
          <w:color w:val="000000"/>
        </w:rPr>
        <w:t xml:space="preserve"> correlation between thrust and revolutions per minute (RPM). </w:t>
      </w:r>
    </w:p>
    <w:p w14:paraId="1DC50778" w14:textId="7223683F" w:rsidR="006347CF" w:rsidRPr="008749FA" w:rsidRDefault="007464AF" w:rsidP="008749FA">
      <w:pPr>
        <w:pStyle w:val="BodyText"/>
        <w:rPr>
          <w:color w:val="000000"/>
        </w:rPr>
      </w:pPr>
      <w:r>
        <w:rPr>
          <w:color w:val="000000"/>
          <w:lang w:val="en-US"/>
        </w:rPr>
        <w:t>The remaining</w:t>
      </w:r>
      <w:r w:rsidR="002C7FB7">
        <w:rPr>
          <w:color w:val="000000"/>
        </w:rPr>
        <w:t xml:space="preserve"> components</w:t>
      </w:r>
      <w:r w:rsidR="006D436F">
        <w:rPr>
          <w:color w:val="000000"/>
          <w:lang w:val="en-US"/>
        </w:rPr>
        <w:t>,</w:t>
      </w:r>
      <w:r w:rsidR="002C7FB7">
        <w:rPr>
          <w:color w:val="000000"/>
        </w:rPr>
        <w:t xml:space="preserve"> </w:t>
      </w:r>
      <w:r>
        <w:rPr>
          <w:color w:val="000000"/>
          <w:lang w:val="en-US"/>
        </w:rPr>
        <w:t xml:space="preserve">including the motor and ESC </w:t>
      </w:r>
      <w:r w:rsidR="006D436F">
        <w:rPr>
          <w:color w:val="000000"/>
          <w:lang w:val="en-US"/>
        </w:rPr>
        <w:t xml:space="preserve">that were used with </w:t>
      </w:r>
      <w:r w:rsidR="002C7FB7">
        <w:rPr>
          <w:color w:val="000000"/>
        </w:rPr>
        <w:t>the 1580 Test Stand</w:t>
      </w:r>
      <w:r w:rsidR="006D436F">
        <w:rPr>
          <w:color w:val="000000"/>
          <w:lang w:val="en-US"/>
        </w:rPr>
        <w:t>,</w:t>
      </w:r>
      <w:r w:rsidR="002C7FB7">
        <w:rPr>
          <w:color w:val="000000"/>
        </w:rPr>
        <w:t xml:space="preserve"> </w:t>
      </w:r>
      <w:r>
        <w:rPr>
          <w:color w:val="000000"/>
          <w:lang w:val="en-US"/>
        </w:rPr>
        <w:t>are</w:t>
      </w:r>
      <w:r w:rsidR="002C7FB7">
        <w:rPr>
          <w:color w:val="000000"/>
        </w:rPr>
        <w:t xml:space="preserve"> combined to create the </w:t>
      </w:r>
      <w:r>
        <w:rPr>
          <w:color w:val="000000"/>
          <w:lang w:val="en-US"/>
        </w:rPr>
        <w:t>T</w:t>
      </w:r>
      <w:r w:rsidR="002C7FB7">
        <w:rPr>
          <w:color w:val="000000"/>
        </w:rPr>
        <w:t xml:space="preserve">win </w:t>
      </w:r>
      <w:r>
        <w:rPr>
          <w:color w:val="000000"/>
          <w:lang w:val="en-US"/>
        </w:rPr>
        <w:t>R</w:t>
      </w:r>
      <w:r w:rsidR="002C7FB7">
        <w:rPr>
          <w:color w:val="000000"/>
        </w:rPr>
        <w:t>otor setup</w:t>
      </w:r>
      <w:r w:rsidR="00B06979">
        <w:rPr>
          <w:color w:val="000000"/>
          <w:lang w:val="en-US"/>
        </w:rPr>
        <w:t xml:space="preserve"> (Fig. 2)</w:t>
      </w:r>
      <w:r w:rsidR="006D436F">
        <w:rPr>
          <w:color w:val="000000"/>
          <w:lang w:val="en-US"/>
        </w:rPr>
        <w:t>.</w:t>
      </w:r>
      <w:r w:rsidR="00B06979">
        <w:rPr>
          <w:color w:val="000000"/>
          <w:lang w:val="en-US"/>
        </w:rPr>
        <w:t xml:space="preserve"> </w:t>
      </w:r>
      <w:r w:rsidR="006D436F">
        <w:rPr>
          <w:color w:val="000000"/>
          <w:lang w:val="en-US"/>
        </w:rPr>
        <w:t>In this setup, the</w:t>
      </w:r>
      <w:r w:rsidR="002C7FB7">
        <w:rPr>
          <w:color w:val="000000"/>
        </w:rPr>
        <w:t xml:space="preserve"> brushless motors </w:t>
      </w:r>
      <w:r w:rsidR="006D436F">
        <w:rPr>
          <w:color w:val="000000"/>
          <w:lang w:val="en-US"/>
        </w:rPr>
        <w:t>rotate to create</w:t>
      </w:r>
      <w:r w:rsidR="002C7FB7">
        <w:rPr>
          <w:color w:val="000000"/>
        </w:rPr>
        <w:t xml:space="preserve"> </w:t>
      </w:r>
      <w:r w:rsidR="006D436F">
        <w:rPr>
          <w:color w:val="000000"/>
          <w:lang w:val="en-US"/>
        </w:rPr>
        <w:t xml:space="preserve">a </w:t>
      </w:r>
      <w:r w:rsidR="002C7FB7">
        <w:rPr>
          <w:color w:val="000000"/>
        </w:rPr>
        <w:t xml:space="preserve">thrust </w:t>
      </w:r>
      <w:r w:rsidR="006D436F">
        <w:rPr>
          <w:color w:val="000000"/>
          <w:lang w:val="en-US"/>
        </w:rPr>
        <w:t>that</w:t>
      </w:r>
      <w:r w:rsidR="002C7FB7">
        <w:rPr>
          <w:color w:val="000000"/>
        </w:rPr>
        <w:t xml:space="preserve"> </w:t>
      </w:r>
      <w:r w:rsidR="006D436F">
        <w:rPr>
          <w:color w:val="000000"/>
          <w:lang w:val="en-US"/>
        </w:rPr>
        <w:t>pushes</w:t>
      </w:r>
      <w:r w:rsidR="002C7FB7">
        <w:rPr>
          <w:color w:val="000000"/>
        </w:rPr>
        <w:t xml:space="preserve"> the arm to </w:t>
      </w:r>
      <w:r w:rsidR="006D436F">
        <w:rPr>
          <w:color w:val="000000"/>
          <w:lang w:val="en-US"/>
        </w:rPr>
        <w:t>the</w:t>
      </w:r>
      <w:r w:rsidR="002C7FB7">
        <w:rPr>
          <w:color w:val="000000"/>
        </w:rPr>
        <w:t xml:space="preserve"> desired angle. The ESCs control the speed of th</w:t>
      </w:r>
      <w:r w:rsidR="006D436F">
        <w:rPr>
          <w:color w:val="000000"/>
          <w:lang w:val="en-US"/>
        </w:rPr>
        <w:t>ose</w:t>
      </w:r>
      <w:r w:rsidR="002C7FB7">
        <w:rPr>
          <w:color w:val="000000"/>
        </w:rPr>
        <w:t xml:space="preserve"> motors. The IMU tiltmeter </w:t>
      </w:r>
      <w:r w:rsidR="006D436F">
        <w:rPr>
          <w:color w:val="000000"/>
          <w:lang w:val="en-US"/>
        </w:rPr>
        <w:t>measures</w:t>
      </w:r>
      <w:r w:rsidR="002C7FB7">
        <w:rPr>
          <w:color w:val="000000"/>
        </w:rPr>
        <w:t xml:space="preserve"> the </w:t>
      </w:r>
      <w:r w:rsidR="006D436F">
        <w:rPr>
          <w:color w:val="000000"/>
          <w:lang w:val="en-US"/>
        </w:rPr>
        <w:t xml:space="preserve">rotational angle of the arm and its changes to the </w:t>
      </w:r>
      <w:r w:rsidR="00230E06">
        <w:rPr>
          <w:color w:val="000000"/>
          <w:lang w:val="en-US"/>
        </w:rPr>
        <w:t xml:space="preserve">hundredths </w:t>
      </w:r>
      <w:r w:rsidR="006D436F">
        <w:rPr>
          <w:color w:val="000000"/>
          <w:lang w:val="en-US"/>
        </w:rPr>
        <w:t>decimal</w:t>
      </w:r>
      <w:r w:rsidR="00230E06">
        <w:rPr>
          <w:color w:val="000000"/>
          <w:lang w:val="en-US"/>
        </w:rPr>
        <w:t xml:space="preserve"> point</w:t>
      </w:r>
      <w:r w:rsidR="006D436F">
        <w:rPr>
          <w:color w:val="000000"/>
          <w:lang w:val="en-US"/>
        </w:rPr>
        <w:t xml:space="preserve">. </w:t>
      </w:r>
      <w:r w:rsidR="002C7FB7">
        <w:rPr>
          <w:color w:val="000000"/>
        </w:rPr>
        <w:t>The rotary encoder</w:t>
      </w:r>
      <w:r w:rsidR="00983E05">
        <w:rPr>
          <w:color w:val="000000"/>
          <w:lang w:val="en-US"/>
        </w:rPr>
        <w:t xml:space="preserve"> acts as an </w:t>
      </w:r>
      <w:r w:rsidR="00983E05">
        <w:rPr>
          <w:color w:val="000000"/>
          <w:lang w:val="en-US"/>
        </w:rPr>
        <w:t>additional data source to again measure</w:t>
      </w:r>
      <w:r w:rsidR="002C7FB7">
        <w:rPr>
          <w:color w:val="000000"/>
        </w:rPr>
        <w:t xml:space="preserve"> th</w:t>
      </w:r>
      <w:r w:rsidR="00B11F0B">
        <w:rPr>
          <w:color w:val="000000"/>
          <w:lang w:val="en-US"/>
        </w:rPr>
        <w:t>e</w:t>
      </w:r>
      <w:r w:rsidR="002C7FB7">
        <w:rPr>
          <w:color w:val="000000"/>
        </w:rPr>
        <w:t xml:space="preserve"> angle</w:t>
      </w:r>
      <w:r w:rsidR="00B11F0B">
        <w:rPr>
          <w:color w:val="000000"/>
          <w:lang w:val="en-US"/>
        </w:rPr>
        <w:t xml:space="preserve"> </w:t>
      </w:r>
      <w:r w:rsidR="00D424F6">
        <w:rPr>
          <w:color w:val="000000"/>
          <w:lang w:val="en-US"/>
        </w:rPr>
        <w:t>on a separate scale</w:t>
      </w:r>
      <w:r w:rsidR="00983E05">
        <w:rPr>
          <w:color w:val="000000"/>
          <w:lang w:val="en-US"/>
        </w:rPr>
        <w:t xml:space="preserve"> which increases the overall accuracy</w:t>
      </w:r>
      <w:r w:rsidR="00D424F6">
        <w:rPr>
          <w:color w:val="000000"/>
          <w:lang w:val="en-US"/>
        </w:rPr>
        <w:t>.</w:t>
      </w:r>
      <w:r w:rsidR="002C7FB7">
        <w:rPr>
          <w:color w:val="000000"/>
        </w:rPr>
        <w:t xml:space="preserve"> </w:t>
      </w:r>
      <w:r w:rsidR="00D424F6">
        <w:rPr>
          <w:color w:val="000000"/>
          <w:lang w:val="en-US"/>
        </w:rPr>
        <w:t>Th</w:t>
      </w:r>
      <w:r w:rsidR="002C7FB7">
        <w:rPr>
          <w:color w:val="000000"/>
        </w:rPr>
        <w:t>e</w:t>
      </w:r>
      <w:r w:rsidR="00D424F6">
        <w:rPr>
          <w:color w:val="000000"/>
          <w:lang w:val="en-US"/>
        </w:rPr>
        <w:t xml:space="preserve"> two </w:t>
      </w:r>
      <w:r w:rsidR="002C7FB7">
        <w:rPr>
          <w:color w:val="000000"/>
        </w:rPr>
        <w:t>Arduinos were used to combine, control, and collect data from the system</w:t>
      </w:r>
      <w:r w:rsidR="00D424F6">
        <w:rPr>
          <w:color w:val="000000"/>
          <w:lang w:val="en-US"/>
        </w:rPr>
        <w:t xml:space="preserve"> setup.</w:t>
      </w:r>
    </w:p>
    <w:p w14:paraId="735A82D8" w14:textId="39DE925E" w:rsidR="00F80196" w:rsidRDefault="00F80196" w:rsidP="00E7596C">
      <w:pPr>
        <w:pStyle w:val="BodyText"/>
        <w:rPr>
          <w:lang w:val="en-US"/>
        </w:rPr>
      </w:pPr>
      <w:r>
        <w:rPr>
          <w:noProof/>
          <w:lang w:val="en-US"/>
        </w:rPr>
        <w:drawing>
          <wp:inline distT="0" distB="0" distL="0" distR="0" wp14:anchorId="74400278" wp14:editId="4373505B">
            <wp:extent cx="2371725" cy="2297741"/>
            <wp:effectExtent l="0" t="0" r="0" b="0"/>
            <wp:docPr id="2" name="Picture 2" descr="A close-up of a knife&#10;&#10;Description automatically generated with low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descr="A close-up of a knife&#10;&#10;Description automatically generated with low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1013" cy="2306739"/>
                    </a:xfrm>
                    <a:prstGeom prst="rect">
                      <a:avLst/>
                    </a:prstGeom>
                  </pic:spPr>
                </pic:pic>
              </a:graphicData>
            </a:graphic>
          </wp:inline>
        </w:drawing>
      </w:r>
    </w:p>
    <w:p w14:paraId="5F654430" w14:textId="4AF5DC46" w:rsidR="00B06979" w:rsidRDefault="00F80196" w:rsidP="00B06979">
      <w:pPr>
        <w:pStyle w:val="BodyText"/>
        <w:jc w:val="center"/>
        <w:rPr>
          <w:color w:val="000000"/>
        </w:rPr>
      </w:pPr>
      <w:r>
        <w:rPr>
          <w:lang w:val="en-US"/>
        </w:rPr>
        <w:t xml:space="preserve">Fig. 1. </w:t>
      </w:r>
      <w:r>
        <w:rPr>
          <w:color w:val="000000"/>
        </w:rPr>
        <w:t xml:space="preserve"> Series 1580 Drone Test Stand</w:t>
      </w:r>
    </w:p>
    <w:p w14:paraId="5B842D58" w14:textId="247385AF" w:rsidR="004979A0" w:rsidRDefault="004979A0" w:rsidP="004979A0">
      <w:pPr>
        <w:pStyle w:val="BodyText"/>
        <w:jc w:val="center"/>
        <w:rPr>
          <w:lang w:val="en-US"/>
        </w:rPr>
      </w:pPr>
      <w:r>
        <w:rPr>
          <w:noProof/>
          <w:lang w:val="en-US"/>
        </w:rPr>
        <w:drawing>
          <wp:inline distT="0" distB="0" distL="0" distR="0" wp14:anchorId="5061B6C0" wp14:editId="3E7135C5">
            <wp:extent cx="2496817" cy="2536189"/>
            <wp:effectExtent l="0" t="635" r="0" b="0"/>
            <wp:docPr id="3" name="Picture 3" descr="A picture containing text, floor, indoo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descr="A picture containing text, floor, indoor&#10;&#10;Description automatically generated"/>
                    <pic:cNvPicPr/>
                  </pic:nvPicPr>
                  <pic:blipFill rotWithShape="1">
                    <a:blip r:embed="rId9" cstate="print">
                      <a:extLst>
                        <a:ext uri="{28A0092B-C50C-407E-A947-70E740481C1C}">
                          <a14:useLocalDpi xmlns:a14="http://schemas.microsoft.com/office/drawing/2010/main" val="0"/>
                        </a:ext>
                      </a:extLst>
                    </a:blip>
                    <a:srcRect l="18.656%" t="0.755%" r="22.754%" b="19.865%"/>
                    <a:stretch/>
                  </pic:blipFill>
                  <pic:spPr bwMode="auto">
                    <a:xfrm rot="5400000">
                      <a:off x="0" y="0"/>
                      <a:ext cx="2496817" cy="2536189"/>
                    </a:xfrm>
                    <a:prstGeom prst="rect">
                      <a:avLst/>
                    </a:prstGeom>
                    <a:ln>
                      <a:noFill/>
                    </a:ln>
                    <a:extLst>
                      <a:ext uri="{53640926-AAD7-44D8-BBD7-CCE9431645EC}">
                        <a14:shadowObscured xmlns:a14="http://schemas.microsoft.com/office/drawing/2010/main"/>
                      </a:ext>
                    </a:extLst>
                  </pic:spPr>
                </pic:pic>
              </a:graphicData>
            </a:graphic>
          </wp:inline>
        </w:drawing>
      </w:r>
    </w:p>
    <w:p w14:paraId="7EDC592C" w14:textId="4538CC3D" w:rsidR="004979A0" w:rsidRPr="00D424F6" w:rsidRDefault="004979A0" w:rsidP="004979A0">
      <w:pPr>
        <w:pStyle w:val="BodyText"/>
        <w:jc w:val="center"/>
        <w:rPr>
          <w:lang w:val="en-US"/>
        </w:rPr>
      </w:pPr>
      <w:r>
        <w:rPr>
          <w:lang w:val="en-US"/>
        </w:rPr>
        <w:t>Fig. 2. Twin Rotor Test Setup</w:t>
      </w:r>
    </w:p>
    <w:p w14:paraId="1642684C" w14:textId="5F49E523" w:rsidR="009303D9" w:rsidRDefault="00B06979" w:rsidP="006B6B66">
      <w:pPr>
        <w:pStyle w:val="Heading1"/>
      </w:pPr>
      <w:r>
        <w:t>Procedure</w:t>
      </w:r>
    </w:p>
    <w:p w14:paraId="18172270" w14:textId="3CFB1912" w:rsidR="003070DD" w:rsidRPr="003070DD" w:rsidRDefault="000175E5" w:rsidP="003070DD">
      <w:pPr>
        <w:pStyle w:val="Heading2"/>
      </w:pPr>
      <w:r>
        <w:t>Series 1580</w:t>
      </w:r>
      <w:r w:rsidR="00F55745">
        <w:t xml:space="preserve"> </w:t>
      </w:r>
      <w:r>
        <w:t>Test Stand S</w:t>
      </w:r>
      <w:r w:rsidR="00EF118D">
        <w:t>etup</w:t>
      </w:r>
    </w:p>
    <w:p w14:paraId="52880CAA" w14:textId="741B7CEE" w:rsidR="009D1E8F" w:rsidRDefault="003070DD" w:rsidP="00E7596C">
      <w:pPr>
        <w:pStyle w:val="BodyText"/>
        <w:rPr>
          <w:lang w:val="en-US"/>
        </w:rPr>
      </w:pPr>
      <w:r>
        <w:rPr>
          <w:lang w:val="en-US"/>
        </w:rPr>
        <w:t xml:space="preserve">The initial process </w:t>
      </w:r>
      <w:r w:rsidRPr="003070DD">
        <w:rPr>
          <w:lang w:val="en-US"/>
        </w:rPr>
        <w:t xml:space="preserve">of the experiment </w:t>
      </w:r>
      <w:r w:rsidR="006B55F7">
        <w:rPr>
          <w:lang w:val="en-US"/>
        </w:rPr>
        <w:t xml:space="preserve">was </w:t>
      </w:r>
      <w:r w:rsidRPr="003070DD">
        <w:rPr>
          <w:lang w:val="en-US"/>
        </w:rPr>
        <w:t xml:space="preserve">started </w:t>
      </w:r>
      <w:r w:rsidR="006B55F7">
        <w:rPr>
          <w:lang w:val="en-US"/>
        </w:rPr>
        <w:t>by</w:t>
      </w:r>
      <w:r>
        <w:rPr>
          <w:lang w:val="en-US"/>
        </w:rPr>
        <w:t xml:space="preserve"> </w:t>
      </w:r>
      <w:r w:rsidRPr="003070DD">
        <w:rPr>
          <w:lang w:val="en-US"/>
        </w:rPr>
        <w:t>assembling the Series 1580 Test Stand</w:t>
      </w:r>
      <w:r>
        <w:rPr>
          <w:lang w:val="en-US"/>
        </w:rPr>
        <w:t>.</w:t>
      </w:r>
      <w:r w:rsidRPr="003070DD">
        <w:rPr>
          <w:lang w:val="en-US"/>
        </w:rPr>
        <w:t xml:space="preserve"> </w:t>
      </w:r>
      <w:r w:rsidR="005F4804">
        <w:rPr>
          <w:lang w:val="en-US"/>
        </w:rPr>
        <w:t>This</w:t>
      </w:r>
      <w:r w:rsidRPr="003070DD">
        <w:rPr>
          <w:lang w:val="en-US"/>
        </w:rPr>
        <w:t xml:space="preserve"> </w:t>
      </w:r>
      <w:r w:rsidR="005F4804">
        <w:rPr>
          <w:lang w:val="en-US"/>
        </w:rPr>
        <w:t xml:space="preserve">was a simple process </w:t>
      </w:r>
      <w:r w:rsidR="00A41F04">
        <w:rPr>
          <w:lang w:val="en-US"/>
        </w:rPr>
        <w:t xml:space="preserve">of screwing together the load cells, motor mounting plate, </w:t>
      </w:r>
      <w:r w:rsidR="00A41F04">
        <w:rPr>
          <w:lang w:val="en-US"/>
        </w:rPr>
        <w:t>an</w:t>
      </w:r>
      <w:r w:rsidR="00A41F04">
        <w:rPr>
          <w:lang w:val="en-US"/>
        </w:rPr>
        <w:t xml:space="preserve">d </w:t>
      </w:r>
      <w:r w:rsidR="0020101A">
        <w:rPr>
          <w:lang w:val="en-US"/>
        </w:rPr>
        <w:t>a</w:t>
      </w:r>
      <w:r w:rsidR="00A41F04">
        <w:rPr>
          <w:lang w:val="en-US"/>
        </w:rPr>
        <w:t xml:space="preserve"> </w:t>
      </w:r>
      <w:r w:rsidR="0020101A">
        <w:rPr>
          <w:lang w:val="en-US"/>
        </w:rPr>
        <w:t>PCB</w:t>
      </w:r>
      <w:r w:rsidR="00A41F04">
        <w:rPr>
          <w:lang w:val="en-US"/>
        </w:rPr>
        <w:t xml:space="preserve">. </w:t>
      </w:r>
      <w:r w:rsidR="005F4804">
        <w:rPr>
          <w:lang w:val="en-US"/>
        </w:rPr>
        <w:t xml:space="preserve">Once </w:t>
      </w:r>
      <w:r w:rsidR="00A41F04">
        <w:rPr>
          <w:lang w:val="en-US"/>
        </w:rPr>
        <w:t xml:space="preserve">the mainframe was </w:t>
      </w:r>
      <w:r w:rsidR="005F4804">
        <w:rPr>
          <w:lang w:val="en-US"/>
        </w:rPr>
        <w:t xml:space="preserve">assembled, </w:t>
      </w:r>
      <w:r w:rsidR="00311FBA">
        <w:rPr>
          <w:lang w:val="en-US"/>
        </w:rPr>
        <w:t xml:space="preserve">the load cells were calibrated using a 200gram weight. The stand was </w:t>
      </w:r>
      <w:r w:rsidR="00311FBA">
        <w:rPr>
          <w:lang w:val="en-US"/>
        </w:rPr>
        <w:lastRenderedPageBreak/>
        <w:t xml:space="preserve">completed by </w:t>
      </w:r>
      <w:r w:rsidRPr="003070DD">
        <w:rPr>
          <w:lang w:val="en-US"/>
        </w:rPr>
        <w:t xml:space="preserve">soldering together </w:t>
      </w:r>
      <w:r w:rsidR="0020101A">
        <w:rPr>
          <w:lang w:val="en-US"/>
        </w:rPr>
        <w:t>an</w:t>
      </w:r>
      <w:r w:rsidR="00A41F04">
        <w:rPr>
          <w:lang w:val="en-US"/>
        </w:rPr>
        <w:t xml:space="preserve"> </w:t>
      </w:r>
      <w:r w:rsidRPr="003070DD">
        <w:rPr>
          <w:lang w:val="en-US"/>
        </w:rPr>
        <w:t>ESC</w:t>
      </w:r>
      <w:r w:rsidR="00A41F04">
        <w:rPr>
          <w:lang w:val="en-US"/>
        </w:rPr>
        <w:t xml:space="preserve"> to a </w:t>
      </w:r>
      <w:r w:rsidRPr="003070DD">
        <w:rPr>
          <w:lang w:val="en-US"/>
        </w:rPr>
        <w:t>motor</w:t>
      </w:r>
      <w:r w:rsidR="00A613B7">
        <w:rPr>
          <w:lang w:val="en-US"/>
        </w:rPr>
        <w:t xml:space="preserve"> and </w:t>
      </w:r>
      <w:r w:rsidR="0020101A">
        <w:rPr>
          <w:lang w:val="en-US"/>
        </w:rPr>
        <w:t xml:space="preserve">attaching </w:t>
      </w:r>
      <w:r w:rsidR="00A613B7">
        <w:rPr>
          <w:lang w:val="en-US"/>
        </w:rPr>
        <w:t>it to the motor mount plate while connecting the</w:t>
      </w:r>
      <w:r w:rsidR="006B55F7">
        <w:rPr>
          <w:lang w:val="en-US"/>
        </w:rPr>
        <w:t xml:space="preserve"> other end of the</w:t>
      </w:r>
      <w:r w:rsidR="00A613B7">
        <w:rPr>
          <w:lang w:val="en-US"/>
        </w:rPr>
        <w:t xml:space="preserve"> ESC and </w:t>
      </w:r>
      <w:r w:rsidR="006B55F7">
        <w:rPr>
          <w:lang w:val="en-US"/>
        </w:rPr>
        <w:t xml:space="preserve">an </w:t>
      </w:r>
      <w:r w:rsidR="00A613B7">
        <w:rPr>
          <w:lang w:val="en-US"/>
        </w:rPr>
        <w:t xml:space="preserve">RPM probe to the </w:t>
      </w:r>
      <w:r w:rsidR="00495BBA">
        <w:rPr>
          <w:lang w:val="en-US"/>
        </w:rPr>
        <w:t xml:space="preserve">PCB </w:t>
      </w:r>
      <w:r w:rsidR="000175E5">
        <w:rPr>
          <w:lang w:val="en-US"/>
        </w:rPr>
        <w:t>finished by</w:t>
      </w:r>
      <w:r w:rsidR="00495BBA">
        <w:rPr>
          <w:lang w:val="en-US"/>
        </w:rPr>
        <w:t xml:space="preserve"> </w:t>
      </w:r>
      <w:r w:rsidR="00A613B7">
        <w:rPr>
          <w:lang w:val="en-US"/>
        </w:rPr>
        <w:t xml:space="preserve">connecting the PCB to an </w:t>
      </w:r>
      <w:r w:rsidR="0020101A">
        <w:rPr>
          <w:lang w:val="en-US"/>
        </w:rPr>
        <w:t>11.1-volt</w:t>
      </w:r>
      <w:r w:rsidRPr="003070DD">
        <w:rPr>
          <w:lang w:val="en-US"/>
        </w:rPr>
        <w:t xml:space="preserve"> </w:t>
      </w:r>
      <w:r w:rsidR="0020101A">
        <w:rPr>
          <w:lang w:val="en-US"/>
        </w:rPr>
        <w:t>LiPo battery.</w:t>
      </w:r>
    </w:p>
    <w:p w14:paraId="53B8422A" w14:textId="2A70D22B" w:rsidR="009303D9" w:rsidRDefault="003070DD" w:rsidP="00E7596C">
      <w:pPr>
        <w:pStyle w:val="BodyText"/>
        <w:rPr>
          <w:lang w:val="en-US"/>
        </w:rPr>
      </w:pPr>
      <w:r w:rsidRPr="003070DD">
        <w:rPr>
          <w:lang w:val="en-US"/>
        </w:rPr>
        <w:t xml:space="preserve">After </w:t>
      </w:r>
      <w:r w:rsidR="00311FBA">
        <w:rPr>
          <w:lang w:val="en-US"/>
        </w:rPr>
        <w:t>fully assembling the Test Stand,</w:t>
      </w:r>
      <w:r w:rsidRPr="003070DD">
        <w:rPr>
          <w:lang w:val="en-US"/>
        </w:rPr>
        <w:t xml:space="preserve"> the ESC was </w:t>
      </w:r>
      <w:r w:rsidR="00495BBA">
        <w:rPr>
          <w:lang w:val="en-US"/>
        </w:rPr>
        <w:t xml:space="preserve">manually </w:t>
      </w:r>
      <w:r w:rsidRPr="003070DD">
        <w:rPr>
          <w:lang w:val="en-US"/>
        </w:rPr>
        <w:t xml:space="preserve">calibrated by </w:t>
      </w:r>
      <w:r w:rsidR="00495BBA">
        <w:rPr>
          <w:lang w:val="en-US"/>
        </w:rPr>
        <w:t>using a maximum to minimum</w:t>
      </w:r>
      <w:r w:rsidR="002D687B">
        <w:rPr>
          <w:lang w:val="en-US"/>
        </w:rPr>
        <w:t xml:space="preserve"> software from RCBenchmark</w:t>
      </w:r>
      <w:r w:rsidR="00495BBA">
        <w:rPr>
          <w:lang w:val="en-US"/>
        </w:rPr>
        <w:t xml:space="preserve">. More specifically, the process to calibrate was </w:t>
      </w:r>
      <w:r w:rsidR="006B55F7">
        <w:rPr>
          <w:lang w:val="en-US"/>
        </w:rPr>
        <w:t>done</w:t>
      </w:r>
      <w:r w:rsidR="00495BBA">
        <w:rPr>
          <w:lang w:val="en-US"/>
        </w:rPr>
        <w:t xml:space="preserve"> by starting</w:t>
      </w:r>
      <w:r w:rsidRPr="003070DD">
        <w:rPr>
          <w:lang w:val="en-US"/>
        </w:rPr>
        <w:t xml:space="preserve"> the </w:t>
      </w:r>
      <w:r w:rsidR="00495BBA">
        <w:rPr>
          <w:lang w:val="en-US"/>
        </w:rPr>
        <w:t xml:space="preserve">system at max </w:t>
      </w:r>
      <w:r w:rsidRPr="003070DD">
        <w:rPr>
          <w:lang w:val="en-US"/>
        </w:rPr>
        <w:t>throttle, connecting it to the battery, then moving the throttle stick back</w:t>
      </w:r>
      <w:r w:rsidR="006B55F7">
        <w:rPr>
          <w:lang w:val="en-US"/>
        </w:rPr>
        <w:t xml:space="preserve"> down</w:t>
      </w:r>
      <w:r w:rsidRPr="003070DD">
        <w:rPr>
          <w:lang w:val="en-US"/>
        </w:rPr>
        <w:t xml:space="preserve"> to </w:t>
      </w:r>
      <w:r w:rsidR="00495BBA">
        <w:rPr>
          <w:lang w:val="en-US"/>
        </w:rPr>
        <w:t>the minimum.</w:t>
      </w:r>
      <w:r w:rsidRPr="003070DD">
        <w:rPr>
          <w:lang w:val="en-US"/>
        </w:rPr>
        <w:t xml:space="preserve"> </w:t>
      </w:r>
      <w:r w:rsidR="00495BBA">
        <w:rPr>
          <w:lang w:val="en-US"/>
        </w:rPr>
        <w:t xml:space="preserve">When done correctly, </w:t>
      </w:r>
      <w:r w:rsidRPr="003070DD">
        <w:rPr>
          <w:lang w:val="en-US"/>
        </w:rPr>
        <w:t>a</w:t>
      </w:r>
      <w:r w:rsidR="00495BBA">
        <w:rPr>
          <w:lang w:val="en-US"/>
        </w:rPr>
        <w:t xml:space="preserve"> </w:t>
      </w:r>
      <w:r w:rsidRPr="003070DD">
        <w:rPr>
          <w:lang w:val="en-US"/>
        </w:rPr>
        <w:t>pattern of b</w:t>
      </w:r>
      <w:r w:rsidR="006B55F7">
        <w:rPr>
          <w:lang w:val="en-US"/>
        </w:rPr>
        <w:t>eep</w:t>
      </w:r>
      <w:r w:rsidRPr="003070DD">
        <w:rPr>
          <w:lang w:val="en-US"/>
        </w:rPr>
        <w:t xml:space="preserve">s </w:t>
      </w:r>
      <w:r w:rsidR="001D0311">
        <w:rPr>
          <w:lang w:val="en-US"/>
        </w:rPr>
        <w:t>were</w:t>
      </w:r>
      <w:r w:rsidRPr="003070DD">
        <w:rPr>
          <w:lang w:val="en-US"/>
        </w:rPr>
        <w:t xml:space="preserve"> emitted by the ESC. </w:t>
      </w:r>
      <w:r w:rsidR="006B55F7">
        <w:rPr>
          <w:lang w:val="en-US"/>
        </w:rPr>
        <w:t xml:space="preserve">This calibration method </w:t>
      </w:r>
      <w:r w:rsidRPr="003070DD">
        <w:rPr>
          <w:lang w:val="en-US"/>
        </w:rPr>
        <w:t xml:space="preserve">allows the ESC to map </w:t>
      </w:r>
      <w:r w:rsidR="006B55F7">
        <w:rPr>
          <w:lang w:val="en-US"/>
        </w:rPr>
        <w:t xml:space="preserve">the </w:t>
      </w:r>
      <w:r w:rsidRPr="003070DD">
        <w:rPr>
          <w:lang w:val="en-US"/>
        </w:rPr>
        <w:t xml:space="preserve">PWM signal to the </w:t>
      </w:r>
      <w:r w:rsidR="006B55F7">
        <w:rPr>
          <w:lang w:val="en-US"/>
        </w:rPr>
        <w:t>actuating</w:t>
      </w:r>
      <w:r w:rsidRPr="003070DD">
        <w:rPr>
          <w:lang w:val="en-US"/>
        </w:rPr>
        <w:t xml:space="preserve"> signal sent to the motor</w:t>
      </w:r>
      <w:r w:rsidR="00956B97">
        <w:rPr>
          <w:lang w:val="en-US"/>
        </w:rPr>
        <w:t>, w</w:t>
      </w:r>
      <w:r w:rsidR="006B55F7">
        <w:rPr>
          <w:lang w:val="en-US"/>
        </w:rPr>
        <w:t>hich</w:t>
      </w:r>
      <w:r w:rsidRPr="003070DD">
        <w:rPr>
          <w:lang w:val="en-US"/>
        </w:rPr>
        <w:t xml:space="preserve"> </w:t>
      </w:r>
      <w:r w:rsidR="00956B97">
        <w:rPr>
          <w:lang w:val="en-US"/>
        </w:rPr>
        <w:t>sets the PWM values of 1000 and 2000 to be the corresponding minimum and maximum.</w:t>
      </w:r>
    </w:p>
    <w:p w14:paraId="4CDE27E3" w14:textId="610EBFE1" w:rsidR="00956B97" w:rsidRDefault="00A40FD0" w:rsidP="00E7596C">
      <w:pPr>
        <w:pStyle w:val="BodyText"/>
        <w:rPr>
          <w:lang w:val="en-US"/>
        </w:rPr>
      </w:pPr>
      <w:r>
        <w:rPr>
          <w:noProof/>
          <w:color w:val="000000"/>
          <w:bdr w:val="none" w:sz="0" w:space="0" w:color="auto" w:frame="1"/>
        </w:rPr>
        <w:drawing>
          <wp:anchor distT="0" distB="0" distL="114300" distR="114300" simplePos="0" relativeHeight="251658240" behindDoc="1" locked="0" layoutInCell="1" allowOverlap="1" wp14:anchorId="32E1CC1B" wp14:editId="3731FF5A">
            <wp:simplePos x="0" y="0"/>
            <wp:positionH relativeFrom="column">
              <wp:align>right</wp:align>
            </wp:positionH>
            <wp:positionV relativeFrom="paragraph">
              <wp:posOffset>2658110</wp:posOffset>
            </wp:positionV>
            <wp:extent cx="3200400" cy="1571625"/>
            <wp:effectExtent l="0" t="0" r="0" b="9525"/>
            <wp:wrapTight wrapText="bothSides">
              <wp:wrapPolygon edited="0">
                <wp:start x="0" y="0"/>
                <wp:lineTo x="0" y="21469"/>
                <wp:lineTo x="21471" y="21469"/>
                <wp:lineTo x="21471" y="0"/>
                <wp:lineTo x="0" y="0"/>
              </wp:wrapPolygon>
            </wp:wrapTight>
            <wp:docPr id="4" name="Picture 4" descr="Chart, line chart, scatter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descr="Chart, line chart, scatter chart&#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952%" b="13.338%"/>
                    <a:stretch/>
                  </pic:blipFill>
                  <pic:spPr bwMode="auto">
                    <a:xfrm>
                      <a:off x="0" y="0"/>
                      <a:ext cx="3200400" cy="15716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46BC4" w:rsidRPr="00A40FD0">
        <w:rPr>
          <w:lang w:val="en-US"/>
        </w:rPr>
        <w:t xml:space="preserve">Once calibrated, </w:t>
      </w:r>
      <w:r w:rsidR="000175E5" w:rsidRPr="00A40FD0">
        <w:rPr>
          <w:lang w:val="en-US"/>
        </w:rPr>
        <w:t>the Test Stand becomes operational and is ready to collect data</w:t>
      </w:r>
      <w:r w:rsidR="00A71BD9" w:rsidRPr="00A40FD0">
        <w:rPr>
          <w:lang w:val="en-US"/>
        </w:rPr>
        <w:t xml:space="preserve">. </w:t>
      </w:r>
      <w:r w:rsidR="00956B97" w:rsidRPr="00A40FD0">
        <w:rPr>
          <w:lang w:val="en-US"/>
        </w:rPr>
        <w:t xml:space="preserve">The data acquisition process </w:t>
      </w:r>
      <w:r w:rsidR="00F3309B" w:rsidRPr="00A40FD0">
        <w:rPr>
          <w:lang w:val="en-US"/>
        </w:rPr>
        <w:t>is</w:t>
      </w:r>
      <w:r w:rsidR="00956B97" w:rsidRPr="00A40FD0">
        <w:rPr>
          <w:lang w:val="en-US"/>
        </w:rPr>
        <w:t xml:space="preserve"> controlled by the </w:t>
      </w:r>
      <w:r w:rsidR="002D687B" w:rsidRPr="00A40FD0">
        <w:rPr>
          <w:lang w:val="en-US"/>
        </w:rPr>
        <w:t>RC</w:t>
      </w:r>
      <w:r w:rsidR="002B6530" w:rsidRPr="00A40FD0">
        <w:rPr>
          <w:lang w:val="en-US"/>
        </w:rPr>
        <w:t>Benchmark</w:t>
      </w:r>
      <w:r w:rsidR="00956B97" w:rsidRPr="00A40FD0">
        <w:rPr>
          <w:lang w:val="en-US"/>
        </w:rPr>
        <w:t xml:space="preserve"> software, which transmits </w:t>
      </w:r>
      <w:r w:rsidR="002D687B" w:rsidRPr="00A40FD0">
        <w:rPr>
          <w:lang w:val="en-US"/>
        </w:rPr>
        <w:t xml:space="preserve">the </w:t>
      </w:r>
      <w:r w:rsidR="00956B97" w:rsidRPr="00A40FD0">
        <w:rPr>
          <w:lang w:val="en-US"/>
        </w:rPr>
        <w:t>PWM signal to the ESC</w:t>
      </w:r>
      <w:r w:rsidR="002D687B" w:rsidRPr="00A40FD0">
        <w:rPr>
          <w:lang w:val="en-US"/>
        </w:rPr>
        <w:t xml:space="preserve">. Through the connection, an </w:t>
      </w:r>
      <w:r w:rsidR="00956B97" w:rsidRPr="00A40FD0">
        <w:rPr>
          <w:lang w:val="en-US"/>
        </w:rPr>
        <w:t xml:space="preserve">analog </w:t>
      </w:r>
      <w:r w:rsidR="002D687B" w:rsidRPr="00A40FD0">
        <w:rPr>
          <w:lang w:val="en-US"/>
        </w:rPr>
        <w:t>signal</w:t>
      </w:r>
      <w:r w:rsidR="00956B97" w:rsidRPr="00A40FD0">
        <w:rPr>
          <w:lang w:val="en-US"/>
        </w:rPr>
        <w:t xml:space="preserve"> from the load cells</w:t>
      </w:r>
      <w:r w:rsidR="002D687B" w:rsidRPr="00A40FD0">
        <w:rPr>
          <w:lang w:val="en-US"/>
        </w:rPr>
        <w:t xml:space="preserve"> and</w:t>
      </w:r>
      <w:r w:rsidR="00956B97" w:rsidRPr="00A40FD0">
        <w:rPr>
          <w:lang w:val="en-US"/>
        </w:rPr>
        <w:t xml:space="preserve"> </w:t>
      </w:r>
      <w:r w:rsidR="002D687B" w:rsidRPr="00A40FD0">
        <w:rPr>
          <w:lang w:val="en-US"/>
        </w:rPr>
        <w:t xml:space="preserve">a </w:t>
      </w:r>
      <w:r w:rsidR="00956B97" w:rsidRPr="00A40FD0">
        <w:rPr>
          <w:lang w:val="en-US"/>
        </w:rPr>
        <w:t>pulse signal frequency from the ESC</w:t>
      </w:r>
      <w:r w:rsidR="00A71BD9" w:rsidRPr="00A40FD0">
        <w:rPr>
          <w:lang w:val="en-US"/>
        </w:rPr>
        <w:t xml:space="preserve"> are collected and then used</w:t>
      </w:r>
      <w:r w:rsidR="002D687B" w:rsidRPr="00A40FD0">
        <w:rPr>
          <w:lang w:val="en-US"/>
        </w:rPr>
        <w:t xml:space="preserve"> </w:t>
      </w:r>
      <w:r w:rsidR="00C34653" w:rsidRPr="00A40FD0">
        <w:rPr>
          <w:lang w:val="en-US"/>
        </w:rPr>
        <w:t>to output</w:t>
      </w:r>
      <w:r w:rsidR="00956B97" w:rsidRPr="00A40FD0">
        <w:rPr>
          <w:lang w:val="en-US"/>
        </w:rPr>
        <w:t xml:space="preserve"> thrust and RPM. The </w:t>
      </w:r>
      <w:r w:rsidR="00C34653" w:rsidRPr="00A40FD0">
        <w:rPr>
          <w:lang w:val="en-US"/>
        </w:rPr>
        <w:t xml:space="preserve">user </w:t>
      </w:r>
      <w:r w:rsidR="00956B97" w:rsidRPr="00A40FD0">
        <w:rPr>
          <w:lang w:val="en-US"/>
        </w:rPr>
        <w:t>software</w:t>
      </w:r>
      <w:r w:rsidR="00C34653" w:rsidRPr="00A40FD0">
        <w:rPr>
          <w:lang w:val="en-US"/>
        </w:rPr>
        <w:t xml:space="preserve"> </w:t>
      </w:r>
      <w:r w:rsidR="00956B97" w:rsidRPr="00A40FD0">
        <w:rPr>
          <w:lang w:val="en-US"/>
        </w:rPr>
        <w:t xml:space="preserve">was programmed to start with </w:t>
      </w:r>
      <w:r w:rsidR="004C66B3" w:rsidRPr="00A40FD0">
        <w:rPr>
          <w:lang w:val="en-US"/>
        </w:rPr>
        <w:t>a</w:t>
      </w:r>
      <w:r w:rsidR="00C34653" w:rsidRPr="00A40FD0">
        <w:rPr>
          <w:lang w:val="en-US"/>
        </w:rPr>
        <w:t>n initial</w:t>
      </w:r>
      <w:r w:rsidR="004C66B3" w:rsidRPr="00A40FD0">
        <w:rPr>
          <w:lang w:val="en-US"/>
        </w:rPr>
        <w:t xml:space="preserve"> </w:t>
      </w:r>
      <w:r w:rsidR="00956B97" w:rsidRPr="00A40FD0">
        <w:rPr>
          <w:lang w:val="en-US"/>
        </w:rPr>
        <w:t xml:space="preserve">PWM value of 1000 </w:t>
      </w:r>
      <w:r w:rsidR="00A56CF7" w:rsidRPr="00A40FD0">
        <w:rPr>
          <w:lang w:val="en-US"/>
        </w:rPr>
        <w:t xml:space="preserve">and </w:t>
      </w:r>
      <w:r w:rsidR="004C66B3" w:rsidRPr="00A40FD0">
        <w:rPr>
          <w:lang w:val="en-US"/>
        </w:rPr>
        <w:t>then</w:t>
      </w:r>
      <w:r w:rsidR="00A56CF7" w:rsidRPr="00A40FD0">
        <w:rPr>
          <w:lang w:val="en-US"/>
        </w:rPr>
        <w:t xml:space="preserve"> continuously</w:t>
      </w:r>
      <w:r w:rsidR="00956B97" w:rsidRPr="00A40FD0">
        <w:rPr>
          <w:lang w:val="en-US"/>
        </w:rPr>
        <w:t xml:space="preserve"> </w:t>
      </w:r>
      <w:r w:rsidR="00A56CF7" w:rsidRPr="00A40FD0">
        <w:rPr>
          <w:lang w:val="en-US"/>
        </w:rPr>
        <w:t>increase</w:t>
      </w:r>
      <w:r w:rsidR="00956B97" w:rsidRPr="00A40FD0">
        <w:rPr>
          <w:lang w:val="en-US"/>
        </w:rPr>
        <w:t xml:space="preserve"> until the </w:t>
      </w:r>
      <w:r w:rsidR="00A56CF7" w:rsidRPr="00A40FD0">
        <w:rPr>
          <w:lang w:val="en-US"/>
        </w:rPr>
        <w:t>target value</w:t>
      </w:r>
      <w:r w:rsidR="00956B97" w:rsidRPr="00A40FD0">
        <w:rPr>
          <w:lang w:val="en-US"/>
        </w:rPr>
        <w:t xml:space="preserve"> is reached</w:t>
      </w:r>
      <w:r w:rsidR="00C34653" w:rsidRPr="00A40FD0">
        <w:rPr>
          <w:lang w:val="en-US"/>
        </w:rPr>
        <w:t>, where it then returns to its original value.</w:t>
      </w:r>
      <w:r w:rsidR="00956B97" w:rsidRPr="00A40FD0">
        <w:rPr>
          <w:lang w:val="en-US"/>
        </w:rPr>
        <w:t xml:space="preserve"> </w:t>
      </w:r>
      <w:r w:rsidR="00A56CF7" w:rsidRPr="00A40FD0">
        <w:rPr>
          <w:lang w:val="en-US"/>
        </w:rPr>
        <w:t>Th</w:t>
      </w:r>
      <w:r w:rsidR="00397F81" w:rsidRPr="00A40FD0">
        <w:rPr>
          <w:lang w:val="en-US"/>
        </w:rPr>
        <w:t>is</w:t>
      </w:r>
      <w:r w:rsidR="00A56CF7" w:rsidRPr="00A40FD0">
        <w:rPr>
          <w:lang w:val="en-US"/>
        </w:rPr>
        <w:t xml:space="preserve"> program </w:t>
      </w:r>
      <w:r w:rsidR="00397F81" w:rsidRPr="00A40FD0">
        <w:rPr>
          <w:lang w:val="en-US"/>
        </w:rPr>
        <w:t xml:space="preserve">ran for </w:t>
      </w:r>
      <w:r w:rsidR="00A56CF7" w:rsidRPr="00A40FD0">
        <w:rPr>
          <w:lang w:val="en-US"/>
        </w:rPr>
        <w:t>roughly 75 seconds where it increase</w:t>
      </w:r>
      <w:r w:rsidR="00397F81" w:rsidRPr="00A40FD0">
        <w:rPr>
          <w:lang w:val="en-US"/>
        </w:rPr>
        <w:t>d</w:t>
      </w:r>
      <w:r w:rsidR="00A56CF7" w:rsidRPr="00A40FD0">
        <w:rPr>
          <w:lang w:val="en-US"/>
        </w:rPr>
        <w:t xml:space="preserve"> and decrease</w:t>
      </w:r>
      <w:r w:rsidR="00397F81" w:rsidRPr="00A40FD0">
        <w:rPr>
          <w:lang w:val="en-US"/>
        </w:rPr>
        <w:t>d</w:t>
      </w:r>
      <w:r w:rsidR="00A56CF7" w:rsidRPr="00A40FD0">
        <w:rPr>
          <w:lang w:val="en-US"/>
        </w:rPr>
        <w:t xml:space="preserve"> for </w:t>
      </w:r>
      <w:r w:rsidR="00F3309B" w:rsidRPr="00A40FD0">
        <w:rPr>
          <w:lang w:val="en-US"/>
        </w:rPr>
        <w:t>35</w:t>
      </w:r>
      <w:r w:rsidR="00956B97" w:rsidRPr="00A40FD0">
        <w:rPr>
          <w:lang w:val="en-US"/>
        </w:rPr>
        <w:t xml:space="preserve"> seconds</w:t>
      </w:r>
      <w:r w:rsidR="00A56CF7" w:rsidRPr="00A40FD0">
        <w:rPr>
          <w:lang w:val="en-US"/>
        </w:rPr>
        <w:t xml:space="preserve"> </w:t>
      </w:r>
      <w:r w:rsidR="00C34653" w:rsidRPr="00A40FD0">
        <w:rPr>
          <w:lang w:val="en-US"/>
        </w:rPr>
        <w:t xml:space="preserve">each </w:t>
      </w:r>
      <w:r w:rsidR="00A56CF7" w:rsidRPr="00A40FD0">
        <w:rPr>
          <w:lang w:val="en-US"/>
        </w:rPr>
        <w:t>while</w:t>
      </w:r>
      <w:r w:rsidR="00956B97" w:rsidRPr="00A40FD0">
        <w:rPr>
          <w:lang w:val="en-US"/>
        </w:rPr>
        <w:t xml:space="preserve"> </w:t>
      </w:r>
      <w:r w:rsidR="00A56CF7" w:rsidRPr="00A40FD0">
        <w:rPr>
          <w:lang w:val="en-US"/>
        </w:rPr>
        <w:t>holding</w:t>
      </w:r>
      <w:r w:rsidR="00956B97" w:rsidRPr="00A40FD0">
        <w:rPr>
          <w:lang w:val="en-US"/>
        </w:rPr>
        <w:t xml:space="preserve"> the peak</w:t>
      </w:r>
      <w:r w:rsidR="00A56CF7" w:rsidRPr="00A40FD0">
        <w:rPr>
          <w:lang w:val="en-US"/>
        </w:rPr>
        <w:t xml:space="preserve"> speed</w:t>
      </w:r>
      <w:r w:rsidR="00956B97" w:rsidRPr="00A40FD0">
        <w:rPr>
          <w:lang w:val="en-US"/>
        </w:rPr>
        <w:t xml:space="preserve"> for </w:t>
      </w:r>
      <w:r w:rsidR="00A56CF7" w:rsidRPr="00A40FD0">
        <w:rPr>
          <w:lang w:val="en-US"/>
        </w:rPr>
        <w:t>approximately</w:t>
      </w:r>
      <w:r w:rsidR="00956B97" w:rsidRPr="00A40FD0">
        <w:rPr>
          <w:lang w:val="en-US"/>
        </w:rPr>
        <w:t xml:space="preserve"> 5 seconds</w:t>
      </w:r>
      <w:r w:rsidR="00C34653" w:rsidRPr="00A40FD0">
        <w:rPr>
          <w:lang w:val="en-US"/>
        </w:rPr>
        <w:t xml:space="preserve">. </w:t>
      </w:r>
      <w:r w:rsidR="00A71BD9" w:rsidRPr="00A40FD0">
        <w:rPr>
          <w:lang w:val="en-US"/>
        </w:rPr>
        <w:t>Th</w:t>
      </w:r>
      <w:r w:rsidR="00C34653" w:rsidRPr="00A40FD0">
        <w:rPr>
          <w:lang w:val="en-US"/>
        </w:rPr>
        <w:t xml:space="preserve">is program collected </w:t>
      </w:r>
      <w:r w:rsidR="00397F81" w:rsidRPr="00A40FD0">
        <w:rPr>
          <w:lang w:val="en-US"/>
        </w:rPr>
        <w:t>three sets of data from three</w:t>
      </w:r>
      <w:r w:rsidR="00A71BD9" w:rsidRPr="00A40FD0">
        <w:rPr>
          <w:lang w:val="en-US"/>
        </w:rPr>
        <w:t xml:space="preserve"> different continuous PWM rates, ranging from input values of 1000 to 1600, </w:t>
      </w:r>
      <w:r w:rsidR="00397F81" w:rsidRPr="00A40FD0">
        <w:rPr>
          <w:lang w:val="en-US"/>
        </w:rPr>
        <w:t xml:space="preserve">1000 to </w:t>
      </w:r>
      <w:r w:rsidR="00A71BD9" w:rsidRPr="00A40FD0">
        <w:rPr>
          <w:lang w:val="en-US"/>
        </w:rPr>
        <w:t>1800, and</w:t>
      </w:r>
      <w:r w:rsidR="00397F81" w:rsidRPr="00A40FD0">
        <w:rPr>
          <w:lang w:val="en-US"/>
        </w:rPr>
        <w:t xml:space="preserve"> 1000 to</w:t>
      </w:r>
      <w:r w:rsidR="00A71BD9" w:rsidRPr="00A40FD0">
        <w:rPr>
          <w:lang w:val="en-US"/>
        </w:rPr>
        <w:t xml:space="preserve"> 2000. </w:t>
      </w:r>
      <w:r w:rsidR="00397F81" w:rsidRPr="00A40FD0">
        <w:rPr>
          <w:lang w:val="en-US"/>
        </w:rPr>
        <w:t>Each time the program was run, data was logged into CSV files</w:t>
      </w:r>
      <w:r w:rsidRPr="00A40FD0">
        <w:rPr>
          <w:lang w:val="en-US"/>
        </w:rPr>
        <w:t xml:space="preserve"> from which</w:t>
      </w:r>
      <w:r w:rsidR="00397F81" w:rsidRPr="00A40FD0">
        <w:rPr>
          <w:lang w:val="en-US"/>
        </w:rPr>
        <w:t xml:space="preserve"> thrust and RPM were extracted to create visual illustrations between the two using Excel Plots</w:t>
      </w:r>
      <w:r w:rsidR="00E5651E">
        <w:rPr>
          <w:lang w:val="en-US"/>
        </w:rPr>
        <w:t xml:space="preserve"> (Fig. 3 &amp; 4)</w:t>
      </w:r>
      <w:r w:rsidR="00397F81" w:rsidRPr="00A40FD0">
        <w:rPr>
          <w:lang w:val="en-US"/>
        </w:rPr>
        <w:t>.</w:t>
      </w:r>
      <w:r w:rsidR="00956B97" w:rsidRPr="00A40FD0">
        <w:rPr>
          <w:lang w:val="en-US"/>
        </w:rPr>
        <w:t xml:space="preserve"> </w:t>
      </w:r>
      <w:r>
        <w:rPr>
          <w:lang w:val="en-US"/>
        </w:rPr>
        <w:t>These steps were repeated for both clockwise (CW) and counterclockwise (CCW) motor rotations.</w:t>
      </w:r>
    </w:p>
    <w:p w14:paraId="3061823D" w14:textId="2D0571AE" w:rsidR="00A40FD0" w:rsidRDefault="000D6EFB" w:rsidP="00E5651E">
      <w:pPr>
        <w:pStyle w:val="BodyText"/>
        <w:ind w:firstLine="0pt"/>
        <w:rPr>
          <w:lang w:val="en-US"/>
        </w:rPr>
      </w:pPr>
      <w:r>
        <w:rPr>
          <w:noProof/>
          <w:color w:val="000000"/>
          <w:bdr w:val="none" w:sz="0" w:space="0" w:color="auto" w:frame="1"/>
        </w:rPr>
        <w:drawing>
          <wp:anchor distT="0" distB="0" distL="114300" distR="114300" simplePos="0" relativeHeight="251659264" behindDoc="1" locked="0" layoutInCell="1" allowOverlap="1" wp14:anchorId="14D26CEF" wp14:editId="7739B4CE">
            <wp:simplePos x="0" y="0"/>
            <wp:positionH relativeFrom="column">
              <wp:align>right</wp:align>
            </wp:positionH>
            <wp:positionV relativeFrom="paragraph">
              <wp:posOffset>1714500</wp:posOffset>
            </wp:positionV>
            <wp:extent cx="3190875" cy="1628775"/>
            <wp:effectExtent l="0" t="0" r="9525" b="9525"/>
            <wp:wrapTight wrapText="bothSides">
              <wp:wrapPolygon edited="0">
                <wp:start x="0" y="0"/>
                <wp:lineTo x="0" y="21474"/>
                <wp:lineTo x="21536" y="21474"/>
                <wp:lineTo x="21536" y="0"/>
                <wp:lineTo x="0" y="0"/>
              </wp:wrapPolygon>
            </wp:wrapTight>
            <wp:docPr id="5" name="Picture 5" descr="Chart, line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5" descr="Chart, line chart&#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5.065%"/>
                    <a:stretch/>
                  </pic:blipFill>
                  <pic:spPr bwMode="auto">
                    <a:xfrm>
                      <a:off x="0" y="0"/>
                      <a:ext cx="3190875" cy="1628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40FD0">
        <w:rPr>
          <w:lang w:val="en-US"/>
        </w:rPr>
        <w:t>Fig. 3 Plot of CW motor Thrust vs RPM</w:t>
      </w:r>
      <w:r w:rsidR="00E5651E">
        <w:rPr>
          <w:lang w:val="en-US"/>
        </w:rPr>
        <w:t xml:space="preserve"> (range 1000-2000)</w:t>
      </w:r>
    </w:p>
    <w:p w14:paraId="45A875DF" w14:textId="71C4A7F5" w:rsidR="00F3309B" w:rsidRPr="003070DD" w:rsidRDefault="00A40FD0" w:rsidP="00E5651E">
      <w:pPr>
        <w:pStyle w:val="BodyText"/>
        <w:ind w:firstLine="0pt"/>
        <w:rPr>
          <w:lang w:val="en-US"/>
        </w:rPr>
      </w:pPr>
      <w:r>
        <w:rPr>
          <w:lang w:val="en-US"/>
        </w:rPr>
        <w:t>Fig. 4. Plot of CCW motor Thrust vs RPM</w:t>
      </w:r>
      <w:r w:rsidR="00E5651E">
        <w:rPr>
          <w:lang w:val="en-US"/>
        </w:rPr>
        <w:t xml:space="preserve"> </w:t>
      </w:r>
      <w:r w:rsidR="00E5651E">
        <w:rPr>
          <w:lang w:val="en-US"/>
        </w:rPr>
        <w:t>(range1000-2000)</w:t>
      </w:r>
    </w:p>
    <w:p w14:paraId="5ECF18CD" w14:textId="1E843E3F" w:rsidR="009303D9" w:rsidRDefault="000175E5" w:rsidP="00ED0149">
      <w:pPr>
        <w:pStyle w:val="Heading2"/>
      </w:pPr>
      <w:r>
        <w:t>Twin Rotor System Setup</w:t>
      </w:r>
    </w:p>
    <w:p w14:paraId="218F2D9B" w14:textId="275ED2EE" w:rsidR="00383398" w:rsidRDefault="00F3309B" w:rsidP="00383398">
      <w:pPr>
        <w:ind w:firstLine="14.40pt"/>
        <w:jc w:val="both"/>
      </w:pPr>
      <w:r w:rsidRPr="00F3309B">
        <w:t xml:space="preserve">The </w:t>
      </w:r>
      <w:r w:rsidR="00B06462">
        <w:t xml:space="preserve">second half of our experiment was designing and fabricating the </w:t>
      </w:r>
      <w:r w:rsidRPr="00F3309B">
        <w:t xml:space="preserve">Twin Rotor </w:t>
      </w:r>
      <w:r w:rsidR="00B06462">
        <w:t xml:space="preserve">System Setup. </w:t>
      </w:r>
      <w:r w:rsidR="00B1176F">
        <w:t xml:space="preserve">The mainframe for this setup was </w:t>
      </w:r>
      <w:r w:rsidRPr="00F3309B">
        <w:t>a</w:t>
      </w:r>
      <w:r w:rsidR="00B1176F">
        <w:t xml:space="preserve"> </w:t>
      </w:r>
      <w:r w:rsidR="009D5D46">
        <w:t>3D-printed</w:t>
      </w:r>
      <w:r w:rsidR="00B1176F">
        <w:t xml:space="preserve"> </w:t>
      </w:r>
      <w:r w:rsidRPr="00F3309B">
        <w:t xml:space="preserve">arm made of </w:t>
      </w:r>
      <w:r w:rsidR="00B1176F">
        <w:t xml:space="preserve">PLA which was held by </w:t>
      </w:r>
      <w:r w:rsidR="00D012B5">
        <w:t>two</w:t>
      </w:r>
      <w:r w:rsidRPr="00F3309B">
        <w:t xml:space="preserve"> pieces of wood. </w:t>
      </w:r>
      <w:r w:rsidR="009D5D46">
        <w:t xml:space="preserve">The finished setup was </w:t>
      </w:r>
      <w:r w:rsidR="009D5D46">
        <w:t>created by</w:t>
      </w:r>
      <w:r w:rsidR="009D5D46">
        <w:t xml:space="preserve"> attaching the</w:t>
      </w:r>
      <w:r w:rsidR="009D5D46">
        <w:t xml:space="preserve"> remaining </w:t>
      </w:r>
      <w:r w:rsidR="009D5D46">
        <w:t>components</w:t>
      </w:r>
      <w:r w:rsidR="009D5D46">
        <w:t xml:space="preserve"> </w:t>
      </w:r>
      <w:r w:rsidR="009D5D46">
        <w:t>to the mainframe</w:t>
      </w:r>
      <w:r w:rsidR="000C5637">
        <w:t xml:space="preserve"> (Fig. 2.). </w:t>
      </w:r>
      <w:r w:rsidR="0022547C">
        <w:t>More specifically, t</w:t>
      </w:r>
      <w:r w:rsidR="00D012B5">
        <w:t>he non-stationary</w:t>
      </w:r>
      <w:r w:rsidR="009D5D46">
        <w:t xml:space="preserve"> arm</w:t>
      </w:r>
      <w:r w:rsidRPr="00F3309B">
        <w:t xml:space="preserve"> is free to rotate </w:t>
      </w:r>
      <w:r w:rsidR="000C5637">
        <w:t xml:space="preserve">about </w:t>
      </w:r>
      <w:r w:rsidR="009D5D46">
        <w:t>its</w:t>
      </w:r>
      <w:r w:rsidRPr="00F3309B">
        <w:t xml:space="preserve"> centroid </w:t>
      </w:r>
      <w:r w:rsidR="000C5637">
        <w:t>a</w:t>
      </w:r>
      <w:r w:rsidR="0022547C">
        <w:t>s</w:t>
      </w:r>
      <w:r w:rsidR="000C5637">
        <w:t xml:space="preserve"> a </w:t>
      </w:r>
      <w:r w:rsidR="0022547C">
        <w:t xml:space="preserve">press-fitted </w:t>
      </w:r>
      <w:r w:rsidRPr="00F3309B">
        <w:t>bearing</w:t>
      </w:r>
      <w:r w:rsidR="000C5637">
        <w:t xml:space="preserve"> </w:t>
      </w:r>
      <w:r w:rsidR="0022547C">
        <w:t>acts</w:t>
      </w:r>
      <w:r w:rsidRPr="00F3309B">
        <w:t xml:space="preserve"> as a joint between the stand and the arm. The two motors are attached at </w:t>
      </w:r>
      <w:r w:rsidR="000C5637">
        <w:t>opposite</w:t>
      </w:r>
      <w:r w:rsidRPr="00F3309B">
        <w:t xml:space="preserve"> </w:t>
      </w:r>
      <w:r w:rsidR="000C5637">
        <w:t>ends</w:t>
      </w:r>
      <w:r w:rsidRPr="00F3309B">
        <w:t xml:space="preserve"> with</w:t>
      </w:r>
      <w:r w:rsidR="0022547C">
        <w:t xml:space="preserve"> 250mm between them. Above the centroid lies the </w:t>
      </w:r>
      <w:r w:rsidR="00A8136E">
        <w:t>press-fitted</w:t>
      </w:r>
      <w:r w:rsidR="0022547C">
        <w:t xml:space="preserve"> </w:t>
      </w:r>
      <w:r w:rsidRPr="00F3309B">
        <w:t>IMU</w:t>
      </w:r>
      <w:r w:rsidR="000C5637">
        <w:t xml:space="preserve"> tiltmeter </w:t>
      </w:r>
      <w:r w:rsidRPr="00F3309B">
        <w:t>along the vertical</w:t>
      </w:r>
      <w:r w:rsidR="0022547C">
        <w:t xml:space="preserve"> axis</w:t>
      </w:r>
      <w:r w:rsidR="001E4C29">
        <w:t>.</w:t>
      </w:r>
      <w:r w:rsidRPr="00F3309B">
        <w:t xml:space="preserve"> </w:t>
      </w:r>
      <w:r w:rsidR="001E4C29">
        <w:t>T</w:t>
      </w:r>
      <w:r w:rsidRPr="00F3309B">
        <w:t>he rotary encoder sits coaxial with the bearin</w:t>
      </w:r>
      <w:r w:rsidR="00A8136E">
        <w:t>g.</w:t>
      </w:r>
      <w:r w:rsidRPr="00F3309B">
        <w:t xml:space="preserve"> </w:t>
      </w:r>
      <w:r w:rsidR="00A8136E">
        <w:t xml:space="preserve">With everything centered and symmetrically placed, the 3D printed arm along with the rotary encoder create a flush fit each supported by a piece of wood. </w:t>
      </w:r>
      <w:r w:rsidR="00383398">
        <w:t>Each Arduino is connected to a breadboard that powers and controls the system’s electronic components. These are then mounted using easily removable adhesive mechanisms.</w:t>
      </w:r>
    </w:p>
    <w:p w14:paraId="501D5A65" w14:textId="77777777" w:rsidR="008E667F" w:rsidRDefault="00F3309B" w:rsidP="008E667F">
      <w:pPr>
        <w:ind w:firstLine="14.40pt"/>
        <w:jc w:val="both"/>
      </w:pPr>
      <w:r w:rsidRPr="00F3309B">
        <w:t xml:space="preserve"> The </w:t>
      </w:r>
      <w:r w:rsidR="00D836EC">
        <w:t xml:space="preserve">system software is also separated into two subsections controlled by two different microcontrollers. The first one </w:t>
      </w:r>
      <w:r w:rsidR="009C19F0">
        <w:t xml:space="preserve">used the Arduino library, servo.h, for </w:t>
      </w:r>
      <w:r w:rsidR="000964CF">
        <w:t xml:space="preserve">the </w:t>
      </w:r>
      <w:r w:rsidR="009C19F0">
        <w:t xml:space="preserve">simultaneous calibration of the two motors </w:t>
      </w:r>
      <w:r w:rsidR="00D836EC">
        <w:t xml:space="preserve">and </w:t>
      </w:r>
      <w:r w:rsidR="000964CF">
        <w:t xml:space="preserve">to </w:t>
      </w:r>
      <w:r w:rsidR="00D836EC">
        <w:t>set the</w:t>
      </w:r>
      <w:r w:rsidR="000964CF">
        <w:t>m</w:t>
      </w:r>
      <w:r w:rsidR="00D836EC">
        <w:t xml:space="preserve"> to maintain a variable speed between PWM values ranging from 1000 to 2000. The second microcontroller control</w:t>
      </w:r>
      <w:r w:rsidR="000964CF">
        <w:t>led</w:t>
      </w:r>
      <w:r w:rsidR="00D836EC">
        <w:t xml:space="preserve"> the </w:t>
      </w:r>
      <w:r w:rsidR="009C19F0">
        <w:t xml:space="preserve">IMU tiltmeter and the rotary encoder. </w:t>
      </w:r>
      <w:r w:rsidR="000964CF">
        <w:t xml:space="preserve">The software for the second controller used two Arduino libraries. One was a custom library that was designed to automatically output rotational </w:t>
      </w:r>
      <w:r w:rsidR="008E667F">
        <w:t>angles</w:t>
      </w:r>
      <w:r w:rsidR="000964CF">
        <w:t xml:space="preserve"> from the IMU</w:t>
      </w:r>
      <w:r w:rsidR="008E667F">
        <w:t xml:space="preserve">. </w:t>
      </w:r>
      <w:r w:rsidR="000964CF">
        <w:t>The other used the library, wire.h, to create</w:t>
      </w:r>
      <w:r w:rsidR="008E667F">
        <w:t xml:space="preserve"> a more precise and accurate system using both an</w:t>
      </w:r>
      <w:r w:rsidR="000964CF">
        <w:t xml:space="preserve"> interrupt</w:t>
      </w:r>
      <w:r w:rsidR="008E667F">
        <w:t xml:space="preserve"> and debounce mechanism. </w:t>
      </w:r>
    </w:p>
    <w:p w14:paraId="2599BE86" w14:textId="33653E50" w:rsidR="00F53CE3" w:rsidRDefault="00F53CE3" w:rsidP="00F53CE3">
      <w:pPr>
        <w:ind w:firstLine="14.40pt"/>
        <w:jc w:val="both"/>
      </w:pPr>
      <w:r>
        <w:t>The experiment was tested with</w:t>
      </w:r>
      <w:r w:rsidRPr="00F3309B">
        <w:t xml:space="preserve"> </w:t>
      </w:r>
      <w:r>
        <w:t xml:space="preserve">three sets of </w:t>
      </w:r>
      <w:r w:rsidRPr="00F3309B">
        <w:t xml:space="preserve">PWM </w:t>
      </w:r>
      <w:r>
        <w:t>values. The first trial was done with symmetrical PWM values of</w:t>
      </w:r>
      <w:r w:rsidRPr="00F3309B">
        <w:t xml:space="preserve"> 1300 for both motors</w:t>
      </w:r>
      <w:r>
        <w:t>.  The second trial was done using asymmetrical values</w:t>
      </w:r>
      <w:r w:rsidRPr="00F3309B">
        <w:t xml:space="preserve"> of 1250 and 1350 were used.</w:t>
      </w:r>
      <w:r>
        <w:t xml:space="preserve"> The third trial reversed the asymmetrical valued motors used in the second trial.</w:t>
      </w:r>
      <w:r w:rsidRPr="00F3309B">
        <w:t xml:space="preserve"> </w:t>
      </w:r>
      <w:r>
        <w:t>All trials were recorded and stored into CSV files using Excel’s data streamer. The a</w:t>
      </w:r>
      <w:r w:rsidRPr="00F3309B">
        <w:t>ngular data</w:t>
      </w:r>
      <w:r>
        <w:t xml:space="preserve"> </w:t>
      </w:r>
      <w:r w:rsidRPr="00F3309B">
        <w:t xml:space="preserve">obtained from </w:t>
      </w:r>
      <w:r>
        <w:t xml:space="preserve">both </w:t>
      </w:r>
      <w:r w:rsidRPr="00F3309B">
        <w:t xml:space="preserve">the IMU </w:t>
      </w:r>
      <w:r>
        <w:t xml:space="preserve">and </w:t>
      </w:r>
      <w:r w:rsidRPr="00F3309B">
        <w:t xml:space="preserve">the rotary encoder </w:t>
      </w:r>
      <w:r>
        <w:t>were stored in two channels. The first is the IMU’s angles in degrees and the second is the rotary encoder’s value (Fig. 5 &amp; 6).</w:t>
      </w:r>
    </w:p>
    <w:p w14:paraId="162EE323" w14:textId="4E144586" w:rsidR="00F53CE3" w:rsidRDefault="004C2A7F" w:rsidP="00F53CE3">
      <w:pPr>
        <w:ind w:firstLine="14.40pt"/>
        <w:jc w:val="both"/>
      </w:pPr>
      <w:r>
        <w:rPr>
          <w:noProof/>
          <w:bdr w:val="none" w:sz="0" w:space="0" w:color="auto" w:frame="1"/>
        </w:rPr>
        <w:drawing>
          <wp:anchor distT="0" distB="0" distL="114300" distR="114300" simplePos="0" relativeHeight="251662336" behindDoc="1" locked="0" layoutInCell="1" allowOverlap="1" wp14:anchorId="15770BC2" wp14:editId="4BA410F5">
            <wp:simplePos x="0" y="0"/>
            <wp:positionH relativeFrom="margin">
              <wp:posOffset>5110480</wp:posOffset>
            </wp:positionH>
            <wp:positionV relativeFrom="paragraph">
              <wp:posOffset>635</wp:posOffset>
            </wp:positionV>
            <wp:extent cx="1185545" cy="2276475"/>
            <wp:effectExtent l="0" t="0" r="0" b="9525"/>
            <wp:wrapTight wrapText="bothSides">
              <wp:wrapPolygon edited="0">
                <wp:start x="0" y="0"/>
                <wp:lineTo x="0" y="21510"/>
                <wp:lineTo x="21172" y="21510"/>
                <wp:lineTo x="21172" y="0"/>
                <wp:lineTo x="0" y="0"/>
              </wp:wrapPolygon>
            </wp:wrapTight>
            <wp:docPr id="9" name="Picture 9" descr="Tabl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Picture 9" descr="Table&#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l="36.669%" t="10.435%" r="3.719%" b="1.745%"/>
                    <a:stretch/>
                  </pic:blipFill>
                  <pic:spPr bwMode="auto">
                    <a:xfrm>
                      <a:off x="0" y="0"/>
                      <a:ext cx="1185545" cy="2276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53CE3">
        <w:rPr>
          <w:noProof/>
          <w:bdr w:val="none" w:sz="0" w:space="0" w:color="auto" w:frame="1"/>
        </w:rPr>
        <w:drawing>
          <wp:anchor distT="0" distB="0" distL="114300" distR="114300" simplePos="0" relativeHeight="251661312" behindDoc="1" locked="0" layoutInCell="1" allowOverlap="1" wp14:anchorId="205AA8FF" wp14:editId="5111EF31">
            <wp:simplePos x="0" y="0"/>
            <wp:positionH relativeFrom="column">
              <wp:align>left</wp:align>
            </wp:positionH>
            <wp:positionV relativeFrom="paragraph">
              <wp:posOffset>10160</wp:posOffset>
            </wp:positionV>
            <wp:extent cx="1295400" cy="2298700"/>
            <wp:effectExtent l="0" t="0" r="0" b="6350"/>
            <wp:wrapTight wrapText="bothSides">
              <wp:wrapPolygon edited="0">
                <wp:start x="0" y="0"/>
                <wp:lineTo x="0" y="21481"/>
                <wp:lineTo x="21282" y="21481"/>
                <wp:lineTo x="21282" y="0"/>
                <wp:lineTo x="0" y="0"/>
              </wp:wrapPolygon>
            </wp:wrapTight>
            <wp:docPr id="8" name="Picture 8" descr="Tabl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Picture 8" descr="Table&#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l="32.485%" t="-0.362%" r="11.769%" b="9.01%"/>
                    <a:stretch/>
                  </pic:blipFill>
                  <pic:spPr bwMode="auto">
                    <a:xfrm>
                      <a:off x="0" y="0"/>
                      <a:ext cx="1296401" cy="2300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CC81FE" w14:textId="77777777" w:rsidR="00F53CE3" w:rsidRDefault="00F53CE3" w:rsidP="00F53CE3">
      <w:pPr>
        <w:jc w:val="both"/>
      </w:pPr>
    </w:p>
    <w:p w14:paraId="03A3C3AB" w14:textId="77777777" w:rsidR="00F53CE3" w:rsidRDefault="00F53CE3" w:rsidP="00F53CE3">
      <w:pPr>
        <w:jc w:val="both"/>
      </w:pPr>
    </w:p>
    <w:p w14:paraId="3C963B28" w14:textId="77777777" w:rsidR="00F53CE3" w:rsidRDefault="00F53CE3" w:rsidP="00F53CE3">
      <w:pPr>
        <w:jc w:val="both"/>
      </w:pPr>
    </w:p>
    <w:p w14:paraId="6A6844AC" w14:textId="77777777" w:rsidR="00F53CE3" w:rsidRDefault="00F53CE3" w:rsidP="00F53CE3">
      <w:pPr>
        <w:jc w:val="both"/>
      </w:pPr>
    </w:p>
    <w:p w14:paraId="3D1F5DD7" w14:textId="77777777" w:rsidR="00F53CE3" w:rsidRDefault="00F53CE3" w:rsidP="00F53CE3">
      <w:pPr>
        <w:jc w:val="both"/>
      </w:pPr>
    </w:p>
    <w:p w14:paraId="775FD566" w14:textId="77777777" w:rsidR="00F53CE3" w:rsidRDefault="00F53CE3" w:rsidP="00F53CE3">
      <w:pPr>
        <w:jc w:val="both"/>
      </w:pPr>
    </w:p>
    <w:p w14:paraId="328A9128" w14:textId="77777777" w:rsidR="00F53CE3" w:rsidRDefault="00F53CE3" w:rsidP="00F53CE3">
      <w:pPr>
        <w:jc w:val="both"/>
      </w:pPr>
    </w:p>
    <w:p w14:paraId="08EF82FA" w14:textId="77777777" w:rsidR="00F53CE3" w:rsidRDefault="00F53CE3" w:rsidP="00F53CE3">
      <w:pPr>
        <w:jc w:val="both"/>
      </w:pPr>
    </w:p>
    <w:p w14:paraId="67806352" w14:textId="77777777" w:rsidR="00F53CE3" w:rsidRDefault="00F53CE3" w:rsidP="00F53CE3">
      <w:pPr>
        <w:jc w:val="both"/>
      </w:pPr>
    </w:p>
    <w:p w14:paraId="436F2AF6" w14:textId="77777777" w:rsidR="00F53CE3" w:rsidRDefault="00F53CE3" w:rsidP="00F53CE3">
      <w:pPr>
        <w:jc w:val="both"/>
      </w:pPr>
    </w:p>
    <w:p w14:paraId="1AD007F8" w14:textId="77777777" w:rsidR="00F53CE3" w:rsidRDefault="00F53CE3" w:rsidP="00F53CE3">
      <w:pPr>
        <w:jc w:val="both"/>
      </w:pPr>
    </w:p>
    <w:p w14:paraId="39CE7E73" w14:textId="77777777" w:rsidR="00F53CE3" w:rsidRDefault="00F53CE3" w:rsidP="00F53CE3">
      <w:pPr>
        <w:jc w:val="both"/>
      </w:pPr>
    </w:p>
    <w:p w14:paraId="41D5D4F3" w14:textId="77777777" w:rsidR="00F53CE3" w:rsidRDefault="00F53CE3" w:rsidP="00F53CE3">
      <w:pPr>
        <w:jc w:val="both"/>
      </w:pPr>
    </w:p>
    <w:p w14:paraId="43573995" w14:textId="77777777" w:rsidR="00F53CE3" w:rsidRDefault="00F53CE3" w:rsidP="00F53CE3">
      <w:pPr>
        <w:jc w:val="both"/>
      </w:pPr>
    </w:p>
    <w:p w14:paraId="0448D1AA" w14:textId="77777777" w:rsidR="00F53CE3" w:rsidRDefault="00F53CE3" w:rsidP="00F53CE3">
      <w:pPr>
        <w:jc w:val="both"/>
      </w:pPr>
    </w:p>
    <w:p w14:paraId="78A013A3" w14:textId="77777777" w:rsidR="00F53CE3" w:rsidRDefault="00F53CE3" w:rsidP="00F53CE3">
      <w:pPr>
        <w:jc w:val="both"/>
      </w:pPr>
      <w:r>
        <w:t>Fig. 5 (Left) CW rotation of the Twin Rotor System</w:t>
      </w:r>
    </w:p>
    <w:p w14:paraId="10A2559E" w14:textId="6A824C58" w:rsidR="005B3EF2" w:rsidRPr="00F3309B" w:rsidRDefault="00F53CE3" w:rsidP="006C63E7">
      <w:pPr>
        <w:jc w:val="both"/>
      </w:pPr>
      <w:r>
        <w:t>Fig. 6 (Right) CCW rotation of the Twin Rotor System</w:t>
      </w:r>
    </w:p>
    <w:p w14:paraId="78622701" w14:textId="785EE93E" w:rsidR="009303D9" w:rsidRDefault="00EF118D" w:rsidP="00ED0149">
      <w:pPr>
        <w:pStyle w:val="Heading2"/>
      </w:pPr>
      <w:r>
        <w:lastRenderedPageBreak/>
        <w:t xml:space="preserve">Results and </w:t>
      </w:r>
      <w:r w:rsidR="00F55745">
        <w:t>D</w:t>
      </w:r>
      <w:r>
        <w:t xml:space="preserve">iscussion </w:t>
      </w:r>
    </w:p>
    <w:p w14:paraId="68AB0EA2" w14:textId="00544EA8" w:rsidR="00C0726B" w:rsidRDefault="0003114E" w:rsidP="00D54A63">
      <w:pPr>
        <w:ind w:firstLine="14.40pt"/>
        <w:jc w:val="both"/>
      </w:pPr>
      <w:r>
        <w:t>The</w:t>
      </w:r>
      <w:r w:rsidR="00F53CE3" w:rsidRPr="00F53CE3">
        <w:t xml:space="preserve"> </w:t>
      </w:r>
      <w:r>
        <w:t>initial goal of the experiment was to analyze the thrust vs RPM data and use that to generate a sustainable model for the</w:t>
      </w:r>
      <w:r w:rsidR="00082A11">
        <w:t xml:space="preserve"> Twin</w:t>
      </w:r>
      <w:r>
        <w:t xml:space="preserve"> </w:t>
      </w:r>
      <w:r w:rsidR="00082A11">
        <w:t>R</w:t>
      </w:r>
      <w:r>
        <w:t xml:space="preserve">otor </w:t>
      </w:r>
      <w:r w:rsidR="00082A11">
        <w:t>S</w:t>
      </w:r>
      <w:r>
        <w:t>ystem</w:t>
      </w:r>
      <w:r w:rsidR="004D04E6">
        <w:t>. By completing it, the Twin Rotor setup would be controllable by a thrust to produce the desired outcome. Throughout the experiment</w:t>
      </w:r>
      <w:r w:rsidR="00C0726B">
        <w:t>,</w:t>
      </w:r>
      <w:r w:rsidR="004D04E6">
        <w:t xml:space="preserve"> both the Test Stand and Twin Rotor System </w:t>
      </w:r>
      <w:r w:rsidR="00C0726B">
        <w:t>were made</w:t>
      </w:r>
      <w:r w:rsidR="004D04E6">
        <w:t xml:space="preserve"> </w:t>
      </w:r>
      <w:r w:rsidR="00C0726B">
        <w:t>functional. The desired data were collected as Excel CSV files.</w:t>
      </w:r>
      <w:r w:rsidR="00D54A63">
        <w:t xml:space="preserve"> </w:t>
      </w:r>
      <w:r w:rsidR="00C0726B">
        <w:t xml:space="preserve">Despite the successful action of retrieving data, </w:t>
      </w:r>
      <w:r w:rsidR="004C4D41">
        <w:t xml:space="preserve">as the </w:t>
      </w:r>
      <w:r w:rsidR="00C0726B">
        <w:t>experiment was being conducted</w:t>
      </w:r>
      <w:r w:rsidR="004C4D41">
        <w:t xml:space="preserve"> </w:t>
      </w:r>
      <w:r w:rsidR="004C4D41">
        <w:t>many challenges faced</w:t>
      </w:r>
      <w:r w:rsidR="004C4D41">
        <w:t xml:space="preserve"> created inconsistencies or increased the error margins.</w:t>
      </w:r>
    </w:p>
    <w:p w14:paraId="6FF7CE6A" w14:textId="3AB35D8E" w:rsidR="007A4360" w:rsidRDefault="004C4D41" w:rsidP="000E2A9D">
      <w:pPr>
        <w:ind w:firstLine="14.40pt"/>
        <w:jc w:val="both"/>
      </w:pPr>
      <w:r>
        <w:t>The first</w:t>
      </w:r>
      <w:r w:rsidR="00BD6D3F">
        <w:t xml:space="preserve"> main</w:t>
      </w:r>
      <w:r>
        <w:t xml:space="preserve"> issue faced was the damaged Test Stand. During a trial to record data on the motors, </w:t>
      </w:r>
      <w:r w:rsidR="00082A11">
        <w:t>four four-ohm</w:t>
      </w:r>
      <w:r>
        <w:t xml:space="preserve"> resisters were damaged causing </w:t>
      </w:r>
      <w:r w:rsidR="00082A11">
        <w:t xml:space="preserve">the PCB to reject direct electrical currents. The workaround used to solve this was to directly connect the ESC to the LiPo battery instead of attaching it to the PCB. The only problem </w:t>
      </w:r>
      <w:r w:rsidR="000E2A9D">
        <w:t>would be</w:t>
      </w:r>
      <w:r w:rsidR="00082A11">
        <w:t xml:space="preserve"> that a</w:t>
      </w:r>
      <w:r w:rsidR="00F53CE3" w:rsidRPr="00F53CE3">
        <w:t>ny value</w:t>
      </w:r>
      <w:r w:rsidR="00082A11">
        <w:t>s</w:t>
      </w:r>
      <w:r w:rsidR="00F53CE3" w:rsidRPr="00F53CE3">
        <w:t xml:space="preserve"> related to </w:t>
      </w:r>
      <w:r w:rsidR="00082A11">
        <w:t xml:space="preserve">the electrical </w:t>
      </w:r>
      <w:r w:rsidR="00F53CE3" w:rsidRPr="00F53CE3">
        <w:t xml:space="preserve">power </w:t>
      </w:r>
      <w:r w:rsidR="00082A11">
        <w:t xml:space="preserve">on the board </w:t>
      </w:r>
      <w:r w:rsidR="000E2A9D">
        <w:t>turn</w:t>
      </w:r>
      <w:r w:rsidR="00082A11">
        <w:t xml:space="preserve"> </w:t>
      </w:r>
      <w:r w:rsidR="00F53CE3" w:rsidRPr="00F53CE3">
        <w:t>void.</w:t>
      </w:r>
      <w:r w:rsidR="000E2A9D">
        <w:t xml:space="preserve"> Nevertheless, the solution would suffice as t</w:t>
      </w:r>
      <w:r w:rsidR="00F53CE3" w:rsidRPr="00F53CE3">
        <w:t xml:space="preserve">he thrust </w:t>
      </w:r>
      <w:r w:rsidR="000E2A9D">
        <w:t xml:space="preserve">utilized the </w:t>
      </w:r>
      <w:r w:rsidR="00F53CE3" w:rsidRPr="00F53CE3">
        <w:t xml:space="preserve">load cells </w:t>
      </w:r>
      <w:r w:rsidR="000E2A9D">
        <w:t xml:space="preserve">and the </w:t>
      </w:r>
      <w:r w:rsidR="00F53CE3" w:rsidRPr="00F53CE3">
        <w:t xml:space="preserve">RPM </w:t>
      </w:r>
      <w:r w:rsidR="000E2A9D">
        <w:t>was</w:t>
      </w:r>
      <w:r w:rsidR="00F53CE3" w:rsidRPr="00F53CE3">
        <w:t xml:space="preserve"> collected by the pulse frequency sent from the ESC. </w:t>
      </w:r>
      <w:r w:rsidR="000E2A9D">
        <w:t xml:space="preserve">Since the primary data values were extracted, it </w:t>
      </w:r>
      <w:r w:rsidR="00F53CE3" w:rsidRPr="00F53CE3">
        <w:t>was then used for the graphical representations presented in Fig.</w:t>
      </w:r>
      <w:r w:rsidR="007A4360">
        <w:t xml:space="preserve"> 3</w:t>
      </w:r>
      <w:r w:rsidR="00F53CE3" w:rsidRPr="00F53CE3">
        <w:t xml:space="preserve"> &amp; </w:t>
      </w:r>
      <w:r w:rsidR="007A4360">
        <w:t>4</w:t>
      </w:r>
      <w:r w:rsidR="00F53CE3" w:rsidRPr="00F53CE3">
        <w:t xml:space="preserve">. </w:t>
      </w:r>
      <w:r w:rsidR="007A4360">
        <w:t>The data was then compared to the product datasheet to confirm similarities between performance and mechanical efficiency. The Thrust vs RPM data can now be used to later tune a controller and relate inputs, outputs, and actuating signals.</w:t>
      </w:r>
    </w:p>
    <w:p w14:paraId="6EA4DE8F" w14:textId="1EA7C7C4" w:rsidR="003A79DC" w:rsidRDefault="007A4360" w:rsidP="00D54A63">
      <w:pPr>
        <w:ind w:firstLine="14.40pt"/>
        <w:jc w:val="both"/>
      </w:pPr>
      <w:r>
        <w:t xml:space="preserve">The second </w:t>
      </w:r>
      <w:r w:rsidR="00BD6D3F">
        <w:t xml:space="preserve">main </w:t>
      </w:r>
      <w:r>
        <w:t xml:space="preserve">issue </w:t>
      </w:r>
      <w:r w:rsidR="00B60BBA">
        <w:t>appeared during the software combination process of the components for the Twin Rotor System. After having combined the software of the IMU tiltmeter, the rotary encoder, and the ESC calibration and control, the overlapping commands within the code created a</w:t>
      </w:r>
      <w:r w:rsidR="00BD6D3F">
        <w:t xml:space="preserve"> loop that caused the system to malfunction. More s</w:t>
      </w:r>
      <w:r w:rsidR="00F53CE3" w:rsidRPr="00F53CE3">
        <w:t xml:space="preserve">pecifically, </w:t>
      </w:r>
      <w:r w:rsidR="00BD6D3F">
        <w:t>to make</w:t>
      </w:r>
      <w:r w:rsidR="00F53CE3" w:rsidRPr="00F53CE3">
        <w:t xml:space="preserve"> </w:t>
      </w:r>
      <w:r w:rsidR="008F73CB">
        <w:t xml:space="preserve">a </w:t>
      </w:r>
      <w:r w:rsidR="00F53CE3" w:rsidRPr="00F53CE3">
        <w:t>rotary encoder</w:t>
      </w:r>
      <w:r w:rsidR="008F73CB">
        <w:t xml:space="preserve"> as accurate as possible, it required a brief interrupt </w:t>
      </w:r>
      <w:r w:rsidR="00BD6D3F">
        <w:t xml:space="preserve">within the </w:t>
      </w:r>
      <w:r w:rsidR="008F73CB">
        <w:t>loop</w:t>
      </w:r>
      <w:r w:rsidR="00F53CE3" w:rsidRPr="00F53CE3">
        <w:t xml:space="preserve"> </w:t>
      </w:r>
      <w:r w:rsidR="008F73CB">
        <w:t xml:space="preserve">code to act </w:t>
      </w:r>
      <w:r w:rsidR="00F53CE3" w:rsidRPr="00F53CE3">
        <w:t xml:space="preserve">as a debounce </w:t>
      </w:r>
      <w:r w:rsidR="00BD6D3F">
        <w:t>mechanism</w:t>
      </w:r>
      <w:r w:rsidR="008F73CB">
        <w:t xml:space="preserve">. This short delay </w:t>
      </w:r>
      <w:r w:rsidR="00F444DE">
        <w:t>counteracted</w:t>
      </w:r>
      <w:r w:rsidR="008F73CB">
        <w:t xml:space="preserve"> the motor’s </w:t>
      </w:r>
      <w:r w:rsidR="008F73CB">
        <w:t>continuous</w:t>
      </w:r>
      <w:r w:rsidR="008F73CB">
        <w:t xml:space="preserve"> speed control making</w:t>
      </w:r>
      <w:r w:rsidR="00F444DE">
        <w:t xml:space="preserve"> the</w:t>
      </w:r>
      <w:r w:rsidR="00F53CE3" w:rsidRPr="00F53CE3">
        <w:t xml:space="preserve"> actuation of the ESCs </w:t>
      </w:r>
      <w:r w:rsidR="00F444DE">
        <w:t>to</w:t>
      </w:r>
      <w:r w:rsidR="00F53CE3" w:rsidRPr="00F53CE3">
        <w:t xml:space="preserve"> halt</w:t>
      </w:r>
      <w:r w:rsidR="00F444DE">
        <w:t xml:space="preserve"> momentarily causing stutters, errors, or inconsistencies in data. The solution </w:t>
      </w:r>
      <w:r w:rsidR="00F25E2A">
        <w:t xml:space="preserve">used </w:t>
      </w:r>
      <w:r w:rsidR="00F444DE">
        <w:t>was to add a second microcontroller to divide the tasks. O</w:t>
      </w:r>
      <w:r w:rsidR="00F53CE3" w:rsidRPr="00F53CE3">
        <w:t xml:space="preserve">ne </w:t>
      </w:r>
      <w:r w:rsidR="00F25E2A">
        <w:t>controller</w:t>
      </w:r>
      <w:r w:rsidR="00F444DE">
        <w:t xml:space="preserve"> </w:t>
      </w:r>
      <w:r w:rsidR="00F25E2A">
        <w:t xml:space="preserve">was </w:t>
      </w:r>
      <w:r w:rsidR="00F444DE">
        <w:t xml:space="preserve">used </w:t>
      </w:r>
      <w:r w:rsidR="00F53CE3" w:rsidRPr="00F53CE3">
        <w:t>for motor</w:t>
      </w:r>
      <w:r w:rsidR="00F444DE">
        <w:t xml:space="preserve"> calibration and input speed control, while the o</w:t>
      </w:r>
      <w:r w:rsidR="00F53CE3" w:rsidRPr="00F53CE3">
        <w:t xml:space="preserve">ther </w:t>
      </w:r>
      <w:r w:rsidR="00F444DE">
        <w:t>was</w:t>
      </w:r>
      <w:r w:rsidR="00F25E2A">
        <w:t xml:space="preserve"> used</w:t>
      </w:r>
      <w:r w:rsidR="00F444DE">
        <w:t xml:space="preserve"> </w:t>
      </w:r>
      <w:r w:rsidR="00F53CE3" w:rsidRPr="00F53CE3">
        <w:t>for data acquisition</w:t>
      </w:r>
      <w:r w:rsidR="00F444DE">
        <w:t xml:space="preserve">. </w:t>
      </w:r>
      <w:r w:rsidR="00F25E2A">
        <w:t>The</w:t>
      </w:r>
      <w:r w:rsidR="00221CBD">
        <w:t xml:space="preserve"> minor</w:t>
      </w:r>
      <w:r w:rsidR="00F25E2A">
        <w:t xml:space="preserve"> problem faced with this solution was </w:t>
      </w:r>
      <w:r w:rsidR="003A79DC">
        <w:t xml:space="preserve">that the feedback loop of the first microcontroller would act as an input followed by the second </w:t>
      </w:r>
      <w:r w:rsidR="00F25E2A">
        <w:t xml:space="preserve">feedback </w:t>
      </w:r>
      <w:r w:rsidR="003A79DC">
        <w:t>loop. This enables the system to be</w:t>
      </w:r>
      <w:r w:rsidR="00221CBD">
        <w:t xml:space="preserve"> slightly</w:t>
      </w:r>
      <w:r w:rsidR="003A79DC">
        <w:t xml:space="preserve"> more prone to inconsistencies and larger error margins</w:t>
      </w:r>
      <w:r w:rsidR="00221CBD">
        <w:t>.</w:t>
      </w:r>
    </w:p>
    <w:p w14:paraId="22C0043B" w14:textId="4E640AF9" w:rsidR="00B60BBA" w:rsidRDefault="00221CBD" w:rsidP="00BB3E5C">
      <w:pPr>
        <w:ind w:firstLine="14.40pt"/>
        <w:jc w:val="both"/>
      </w:pPr>
      <w:r>
        <w:t xml:space="preserve">Although additional variations of the solutions could be </w:t>
      </w:r>
      <w:r w:rsidR="00BB3E5C">
        <w:t>implemented,</w:t>
      </w:r>
      <w:r w:rsidR="0066703E">
        <w:t xml:space="preserve"> both setups effectively collected their desired outputs and recorded them accurately</w:t>
      </w:r>
      <w:r w:rsidR="00BB3E5C">
        <w:t xml:space="preserve">. </w:t>
      </w:r>
    </w:p>
    <w:p w14:paraId="59AB2D7D" w14:textId="77777777" w:rsidR="006C63E7" w:rsidRPr="00F3309B" w:rsidRDefault="006C63E7" w:rsidP="00F53CE3">
      <w:pPr>
        <w:ind w:firstLine="14.40pt"/>
        <w:jc w:val="both"/>
      </w:pPr>
    </w:p>
    <w:p w14:paraId="63AE5141" w14:textId="2B1EEC5E" w:rsidR="009303D9" w:rsidRDefault="00EF118D" w:rsidP="00ED0149">
      <w:pPr>
        <w:pStyle w:val="Heading2"/>
      </w:pPr>
      <w:r>
        <w:t>Summary and Conclusion</w:t>
      </w:r>
    </w:p>
    <w:p w14:paraId="5C5E92CF" w14:textId="65BC09D1" w:rsidR="005B3EF2" w:rsidRPr="005B3EF2" w:rsidRDefault="002467A7" w:rsidP="002467A7">
      <w:pPr>
        <w:ind w:firstLine="14.40pt"/>
        <w:jc w:val="both"/>
      </w:pPr>
      <w:r w:rsidRPr="002467A7">
        <w:t>This experiment presented the Thrust vs RPM of a brushless motor as well as how that can be used to control the twin-rotor setup to produce the desired angles. Using the data obtained from our software, graph</w:t>
      </w:r>
      <w:r w:rsidR="00151797">
        <w:t>s</w:t>
      </w:r>
      <w:r w:rsidRPr="002467A7">
        <w:t xml:space="preserve"> w</w:t>
      </w:r>
      <w:r w:rsidR="00151797">
        <w:t>ere</w:t>
      </w:r>
      <w:r w:rsidRPr="002467A7">
        <w:t xml:space="preserve"> plotted to create </w:t>
      </w:r>
      <w:r w:rsidR="006C63E7">
        <w:t xml:space="preserve">a visual representation </w:t>
      </w:r>
      <w:r w:rsidRPr="002467A7">
        <w:t>of the results. The images in Fig.</w:t>
      </w:r>
      <w:r w:rsidR="002C0333">
        <w:t xml:space="preserve"> 5</w:t>
      </w:r>
      <w:r w:rsidRPr="002467A7">
        <w:t xml:space="preserve"> &amp; </w:t>
      </w:r>
      <w:r w:rsidR="002C0333">
        <w:t>6</w:t>
      </w:r>
      <w:r w:rsidRPr="002467A7">
        <w:t xml:space="preserve"> demonstrate how the angular data is being received and in what form of collection. </w:t>
      </w:r>
      <w:r w:rsidR="002C0333">
        <w:t xml:space="preserve">This </w:t>
      </w:r>
      <w:r w:rsidRPr="002467A7">
        <w:t xml:space="preserve">data </w:t>
      </w:r>
      <w:r w:rsidR="002C0333">
        <w:t>can be</w:t>
      </w:r>
      <w:r w:rsidRPr="002467A7">
        <w:t xml:space="preserve"> </w:t>
      </w:r>
      <w:r w:rsidR="002C0333">
        <w:t>converted and sent back to a</w:t>
      </w:r>
      <w:r w:rsidRPr="002467A7">
        <w:t xml:space="preserve"> microcontroller </w:t>
      </w:r>
      <w:r w:rsidR="002C0333">
        <w:t>where it can then</w:t>
      </w:r>
      <w:r w:rsidRPr="002467A7">
        <w:t xml:space="preserve"> be used as </w:t>
      </w:r>
      <w:r w:rsidR="002C0333">
        <w:t xml:space="preserve">an </w:t>
      </w:r>
      <w:r w:rsidRPr="002467A7">
        <w:t xml:space="preserve">error signal for </w:t>
      </w:r>
      <w:r w:rsidR="002C0333">
        <w:t>a</w:t>
      </w:r>
      <w:r w:rsidRPr="002467A7">
        <w:t xml:space="preserve"> feedback controller</w:t>
      </w:r>
      <w:r w:rsidR="005B3EF2" w:rsidRPr="005B3EF2">
        <w:t xml:space="preserve">. </w:t>
      </w:r>
    </w:p>
    <w:p w14:paraId="04DFA3A1" w14:textId="42A8AF8F" w:rsidR="009303D9" w:rsidRDefault="00EF118D" w:rsidP="006B6B66">
      <w:pPr>
        <w:pStyle w:val="Heading1"/>
      </w:pPr>
      <w:r>
        <w:t>Future plans</w:t>
      </w:r>
    </w:p>
    <w:p w14:paraId="79B5E434" w14:textId="719C5644" w:rsidR="009303D9" w:rsidRDefault="00D104C3" w:rsidP="00ED0149">
      <w:pPr>
        <w:pStyle w:val="Heading2"/>
      </w:pPr>
      <w:r>
        <w:t>Matthias Kim</w:t>
      </w:r>
    </w:p>
    <w:p w14:paraId="4BCAEFCD" w14:textId="22AFE2B5" w:rsidR="007D6232" w:rsidRDefault="00D104C3" w:rsidP="00D104C3">
      <w:pPr>
        <w:pStyle w:val="BodyText"/>
        <w:rPr>
          <w:i/>
        </w:rPr>
      </w:pPr>
      <w:r w:rsidRPr="00D104C3">
        <w:t>After having worked on this twin-rotor research project, my goal for the current project and future projects roughly remain the same. That being, I would like to learn more about the physical aspect of controls through innovation and experimentation. Although I have been learning more about the topic through rotors, it is clear that there is still much to learn. Therefore, when it comes to future plans, a couple of options I’ve thought about working on would be to either further stabilize the current Twin-Rotor setup or to move on and work with more dimensions. If I were to choose the first option, I would work on improving efficiency, accuracy, and consistency; later followed by a PID control system to work on stabilization from disturbances. If I were to choose the option of adding more dimensions, a similar concept to the initial twin-rotor setup would be used, but a spherical joint will act as its base. Both options result in achieving steps towards understanding free-flying position control and have enough overlapping content to not hinder my progress to this end goal.</w:t>
      </w:r>
      <w:r>
        <w:rPr>
          <w:lang w:val="en-US"/>
        </w:rPr>
        <w:t xml:space="preserve"> </w:t>
      </w:r>
    </w:p>
    <w:p w14:paraId="435E59FF" w14:textId="77777777" w:rsidR="006F6D3D" w:rsidRDefault="006F6D3D" w:rsidP="006F6D3D">
      <w:pPr>
        <w:jc w:val="start"/>
        <w:rPr>
          <w:i/>
          <w:iCs/>
          <w:noProof/>
        </w:rPr>
      </w:pPr>
    </w:p>
    <w:p w14:paraId="1D48228B" w14:textId="529A37D3" w:rsidR="009303D9" w:rsidRDefault="00BC454E" w:rsidP="00BC454E">
      <w:pPr>
        <w:pStyle w:val="Heading2"/>
      </w:pPr>
      <w:r>
        <w:t>Han Yang</w:t>
      </w:r>
    </w:p>
    <w:p w14:paraId="047177A0" w14:textId="0A67CE2E" w:rsidR="00BC454E" w:rsidRPr="00BC454E" w:rsidRDefault="00BC454E" w:rsidP="00BC454E">
      <w:pPr>
        <w:pStyle w:val="BodyText"/>
        <w:sectPr w:rsidR="00BC454E" w:rsidRPr="00BC454E" w:rsidSect="00C919A4">
          <w:type w:val="continuous"/>
          <w:pgSz w:w="612pt" w:h="792pt" w:code="1"/>
          <w:pgMar w:top="54pt" w:right="45.35pt" w:bottom="72pt" w:left="45.35pt" w:header="36pt" w:footer="36pt" w:gutter="0pt"/>
          <w:cols w:num="2" w:space="18pt"/>
          <w:docGrid w:linePitch="360"/>
        </w:sectPr>
      </w:pPr>
      <w:r w:rsidRPr="00BC454E">
        <w:t>I</w:t>
      </w:r>
      <w:r>
        <w:rPr>
          <w:lang w:val="en-US"/>
        </w:rPr>
        <w:t xml:space="preserve"> also</w:t>
      </w:r>
      <w:r w:rsidRPr="00BC454E">
        <w:t xml:space="preserve"> foresee my next few milestones being completing the dual rotor setup and moving on to the 3 degrees of freedom setup. Eventually, I wish to learn how to control an actual flying drone that has 6 degrees of freedom. In the long run, I wish to continue the research in two directions. First being adding more variables to the system. Currently, we only have thrust and angles as our controlled output, and in the future, I wish to introduce variables such as propeller configuration and arm length to the system such that we can tune and control other variables such as reaction speed (the time it takes for the setup to move to a stable position). The other research direction involves navigation and machine learning. I wish to create a drone that can navigate through tunnels or seek something in a room, say, a light source, and have it complete the navigation task as fast as possible. To accomplish this, we would apply methods in machine learning and make the drone learn during each trial, thus, navigate more effectively each time.</w:t>
      </w:r>
    </w:p>
    <w:p w14:paraId="1006FA23" w14:textId="77777777" w:rsidR="009303D9" w:rsidRPr="00BC454E" w:rsidRDefault="009303D9" w:rsidP="00BC454E">
      <w:pPr>
        <w:jc w:val="both"/>
        <w:rPr>
          <w:color w:val="FF0000"/>
          <w:lang w:val="x-none"/>
        </w:rPr>
      </w:pPr>
    </w:p>
    <w:sectPr w:rsidR="009303D9" w:rsidRPr="00BC454E">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AA09F0C" w14:textId="77777777" w:rsidR="00685C06" w:rsidRDefault="00685C06" w:rsidP="001A3B3D">
      <w:r>
        <w:separator/>
      </w:r>
    </w:p>
  </w:endnote>
  <w:endnote w:type="continuationSeparator" w:id="0">
    <w:p w14:paraId="365A6B70" w14:textId="77777777" w:rsidR="00685C06" w:rsidRDefault="00685C0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Malgun Gothic">
    <w:altName w:val="맑은 고딕"/>
    <w:panose1 w:val="020B0503020000020004"/>
    <w:charset w:characterSet="ks_c-5601-1987"/>
    <w:family w:val="swiss"/>
    <w:pitch w:val="variable"/>
    <w:sig w:usb0="9000002F" w:usb1="29D77CFB" w:usb2="00000012" w:usb3="00000000" w:csb0="00080001"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9B35239" w14:textId="77777777" w:rsidR="00685C06" w:rsidRDefault="00685C06" w:rsidP="001A3B3D">
      <w:r>
        <w:separator/>
      </w:r>
    </w:p>
  </w:footnote>
  <w:footnote w:type="continuationSeparator" w:id="0">
    <w:p w14:paraId="6CE6B01C" w14:textId="77777777" w:rsidR="00685C06" w:rsidRDefault="00685C0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326712929">
    <w:abstractNumId w:val="14"/>
  </w:num>
  <w:num w:numId="2" w16cid:durableId="1856652607">
    <w:abstractNumId w:val="19"/>
  </w:num>
  <w:num w:numId="3" w16cid:durableId="1555459258">
    <w:abstractNumId w:val="13"/>
  </w:num>
  <w:num w:numId="4" w16cid:durableId="33627242">
    <w:abstractNumId w:val="16"/>
  </w:num>
  <w:num w:numId="5" w16cid:durableId="1153830869">
    <w:abstractNumId w:val="16"/>
  </w:num>
  <w:num w:numId="6" w16cid:durableId="483932690">
    <w:abstractNumId w:val="16"/>
  </w:num>
  <w:num w:numId="7" w16cid:durableId="1078019592">
    <w:abstractNumId w:val="16"/>
  </w:num>
  <w:num w:numId="8" w16cid:durableId="1266423648">
    <w:abstractNumId w:val="18"/>
  </w:num>
  <w:num w:numId="9" w16cid:durableId="1599020850">
    <w:abstractNumId w:val="20"/>
  </w:num>
  <w:num w:numId="10" w16cid:durableId="942692797">
    <w:abstractNumId w:val="15"/>
  </w:num>
  <w:num w:numId="11" w16cid:durableId="1571309920">
    <w:abstractNumId w:val="12"/>
  </w:num>
  <w:num w:numId="12" w16cid:durableId="1184899109">
    <w:abstractNumId w:val="11"/>
  </w:num>
  <w:num w:numId="13" w16cid:durableId="1579051338">
    <w:abstractNumId w:val="0"/>
  </w:num>
  <w:num w:numId="14" w16cid:durableId="1373916212">
    <w:abstractNumId w:val="10"/>
  </w:num>
  <w:num w:numId="15" w16cid:durableId="1297295805">
    <w:abstractNumId w:val="8"/>
  </w:num>
  <w:num w:numId="16" w16cid:durableId="1762725580">
    <w:abstractNumId w:val="7"/>
  </w:num>
  <w:num w:numId="17" w16cid:durableId="1376464885">
    <w:abstractNumId w:val="6"/>
  </w:num>
  <w:num w:numId="18" w16cid:durableId="983317888">
    <w:abstractNumId w:val="5"/>
  </w:num>
  <w:num w:numId="19" w16cid:durableId="853036262">
    <w:abstractNumId w:val="9"/>
  </w:num>
  <w:num w:numId="20" w16cid:durableId="686322767">
    <w:abstractNumId w:val="4"/>
  </w:num>
  <w:num w:numId="21" w16cid:durableId="817304756">
    <w:abstractNumId w:val="3"/>
  </w:num>
  <w:num w:numId="22" w16cid:durableId="848133016">
    <w:abstractNumId w:val="2"/>
  </w:num>
  <w:num w:numId="23" w16cid:durableId="722677605">
    <w:abstractNumId w:val="1"/>
  </w:num>
  <w:num w:numId="24" w16cid:durableId="161254511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5E5"/>
    <w:rsid w:val="0003114E"/>
    <w:rsid w:val="0004781E"/>
    <w:rsid w:val="00082A11"/>
    <w:rsid w:val="0008758A"/>
    <w:rsid w:val="000964CF"/>
    <w:rsid w:val="000C1E68"/>
    <w:rsid w:val="000C5637"/>
    <w:rsid w:val="000D6687"/>
    <w:rsid w:val="000D68B1"/>
    <w:rsid w:val="000D6EFB"/>
    <w:rsid w:val="000E2A9D"/>
    <w:rsid w:val="0011302E"/>
    <w:rsid w:val="00142D53"/>
    <w:rsid w:val="0015079E"/>
    <w:rsid w:val="00151797"/>
    <w:rsid w:val="001A2EFD"/>
    <w:rsid w:val="001A3B3D"/>
    <w:rsid w:val="001A42EA"/>
    <w:rsid w:val="001B67DC"/>
    <w:rsid w:val="001D0311"/>
    <w:rsid w:val="001D7BCF"/>
    <w:rsid w:val="001E4C29"/>
    <w:rsid w:val="001E713A"/>
    <w:rsid w:val="0020101A"/>
    <w:rsid w:val="00221CBD"/>
    <w:rsid w:val="0022547C"/>
    <w:rsid w:val="002254A9"/>
    <w:rsid w:val="00230E06"/>
    <w:rsid w:val="00233D97"/>
    <w:rsid w:val="002467A7"/>
    <w:rsid w:val="00267A7B"/>
    <w:rsid w:val="002850E3"/>
    <w:rsid w:val="002A7406"/>
    <w:rsid w:val="002B6530"/>
    <w:rsid w:val="002C0333"/>
    <w:rsid w:val="002C7FB7"/>
    <w:rsid w:val="002D687B"/>
    <w:rsid w:val="003070DD"/>
    <w:rsid w:val="00311FBA"/>
    <w:rsid w:val="00354FCF"/>
    <w:rsid w:val="00383398"/>
    <w:rsid w:val="00397F81"/>
    <w:rsid w:val="003A19E2"/>
    <w:rsid w:val="003A39BC"/>
    <w:rsid w:val="003A79DC"/>
    <w:rsid w:val="003B34E6"/>
    <w:rsid w:val="00421EC6"/>
    <w:rsid w:val="004325FB"/>
    <w:rsid w:val="004432BA"/>
    <w:rsid w:val="0044407E"/>
    <w:rsid w:val="00495BBA"/>
    <w:rsid w:val="004979A0"/>
    <w:rsid w:val="004C2A7F"/>
    <w:rsid w:val="004C4D41"/>
    <w:rsid w:val="004C66B3"/>
    <w:rsid w:val="004D04E6"/>
    <w:rsid w:val="004D0D39"/>
    <w:rsid w:val="004D72B5"/>
    <w:rsid w:val="004F24F5"/>
    <w:rsid w:val="0050084D"/>
    <w:rsid w:val="00525532"/>
    <w:rsid w:val="00525A7F"/>
    <w:rsid w:val="00546C6E"/>
    <w:rsid w:val="00547E73"/>
    <w:rsid w:val="00551B7F"/>
    <w:rsid w:val="0056610F"/>
    <w:rsid w:val="00575BCA"/>
    <w:rsid w:val="005B0344"/>
    <w:rsid w:val="005B3EF2"/>
    <w:rsid w:val="005B520E"/>
    <w:rsid w:val="005E2800"/>
    <w:rsid w:val="005F4804"/>
    <w:rsid w:val="006347CF"/>
    <w:rsid w:val="00636EE2"/>
    <w:rsid w:val="00645D22"/>
    <w:rsid w:val="00651A08"/>
    <w:rsid w:val="00654204"/>
    <w:rsid w:val="0066703E"/>
    <w:rsid w:val="00670434"/>
    <w:rsid w:val="00683087"/>
    <w:rsid w:val="00685C06"/>
    <w:rsid w:val="006A7BB1"/>
    <w:rsid w:val="006B55F7"/>
    <w:rsid w:val="006B6B66"/>
    <w:rsid w:val="006C63E7"/>
    <w:rsid w:val="006D436F"/>
    <w:rsid w:val="006F6D3D"/>
    <w:rsid w:val="00704134"/>
    <w:rsid w:val="00715BEA"/>
    <w:rsid w:val="00740EEA"/>
    <w:rsid w:val="007464AF"/>
    <w:rsid w:val="00794804"/>
    <w:rsid w:val="007A4360"/>
    <w:rsid w:val="007B33F1"/>
    <w:rsid w:val="007B60CF"/>
    <w:rsid w:val="007C0308"/>
    <w:rsid w:val="007C2FF2"/>
    <w:rsid w:val="007D6232"/>
    <w:rsid w:val="007F1F99"/>
    <w:rsid w:val="007F768F"/>
    <w:rsid w:val="0080791D"/>
    <w:rsid w:val="00873603"/>
    <w:rsid w:val="008749FA"/>
    <w:rsid w:val="008A2C7D"/>
    <w:rsid w:val="008C4B0F"/>
    <w:rsid w:val="008C4B23"/>
    <w:rsid w:val="008E667F"/>
    <w:rsid w:val="008F6E2C"/>
    <w:rsid w:val="008F73CB"/>
    <w:rsid w:val="009303D9"/>
    <w:rsid w:val="00933C64"/>
    <w:rsid w:val="00947F52"/>
    <w:rsid w:val="00956B97"/>
    <w:rsid w:val="00972203"/>
    <w:rsid w:val="00983E05"/>
    <w:rsid w:val="009C19F0"/>
    <w:rsid w:val="009D1E8F"/>
    <w:rsid w:val="009D5D46"/>
    <w:rsid w:val="00A059B3"/>
    <w:rsid w:val="00A40FD0"/>
    <w:rsid w:val="00A41F04"/>
    <w:rsid w:val="00A56CF7"/>
    <w:rsid w:val="00A613B7"/>
    <w:rsid w:val="00A71BD9"/>
    <w:rsid w:val="00A8136E"/>
    <w:rsid w:val="00A83751"/>
    <w:rsid w:val="00AA65BC"/>
    <w:rsid w:val="00AD5E06"/>
    <w:rsid w:val="00AE3409"/>
    <w:rsid w:val="00AE4A7F"/>
    <w:rsid w:val="00B06462"/>
    <w:rsid w:val="00B06979"/>
    <w:rsid w:val="00B1176F"/>
    <w:rsid w:val="00B11A60"/>
    <w:rsid w:val="00B11F0B"/>
    <w:rsid w:val="00B22613"/>
    <w:rsid w:val="00B60BBA"/>
    <w:rsid w:val="00BA1025"/>
    <w:rsid w:val="00BB3E5C"/>
    <w:rsid w:val="00BB528C"/>
    <w:rsid w:val="00BC3420"/>
    <w:rsid w:val="00BC454E"/>
    <w:rsid w:val="00BD6D3F"/>
    <w:rsid w:val="00BD7DB1"/>
    <w:rsid w:val="00BE7D3C"/>
    <w:rsid w:val="00BF5FF6"/>
    <w:rsid w:val="00C0207F"/>
    <w:rsid w:val="00C0726B"/>
    <w:rsid w:val="00C16117"/>
    <w:rsid w:val="00C3075A"/>
    <w:rsid w:val="00C34653"/>
    <w:rsid w:val="00C36AE6"/>
    <w:rsid w:val="00C76FFC"/>
    <w:rsid w:val="00C919A4"/>
    <w:rsid w:val="00CA4392"/>
    <w:rsid w:val="00CC393F"/>
    <w:rsid w:val="00CD13BF"/>
    <w:rsid w:val="00CE6B19"/>
    <w:rsid w:val="00D012B5"/>
    <w:rsid w:val="00D104C3"/>
    <w:rsid w:val="00D13749"/>
    <w:rsid w:val="00D2176E"/>
    <w:rsid w:val="00D424F6"/>
    <w:rsid w:val="00D54A63"/>
    <w:rsid w:val="00D632BE"/>
    <w:rsid w:val="00D72D06"/>
    <w:rsid w:val="00D745D9"/>
    <w:rsid w:val="00D7522C"/>
    <w:rsid w:val="00D7536F"/>
    <w:rsid w:val="00D76668"/>
    <w:rsid w:val="00D836EC"/>
    <w:rsid w:val="00DB1185"/>
    <w:rsid w:val="00E4173D"/>
    <w:rsid w:val="00E46BC4"/>
    <w:rsid w:val="00E5651E"/>
    <w:rsid w:val="00E61E12"/>
    <w:rsid w:val="00E7596C"/>
    <w:rsid w:val="00E878F2"/>
    <w:rsid w:val="00EB27CE"/>
    <w:rsid w:val="00ED0149"/>
    <w:rsid w:val="00EF118D"/>
    <w:rsid w:val="00EF7DE3"/>
    <w:rsid w:val="00F02B74"/>
    <w:rsid w:val="00F03103"/>
    <w:rsid w:val="00F25E2A"/>
    <w:rsid w:val="00F271DE"/>
    <w:rsid w:val="00F3309B"/>
    <w:rsid w:val="00F40BA0"/>
    <w:rsid w:val="00F444DE"/>
    <w:rsid w:val="00F5003B"/>
    <w:rsid w:val="00F53CE3"/>
    <w:rsid w:val="00F55745"/>
    <w:rsid w:val="00F627DA"/>
    <w:rsid w:val="00F7288F"/>
    <w:rsid w:val="00F80196"/>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57C848A"/>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87884">
      <w:bodyDiv w:val="1"/>
      <w:marLeft w:val="0pt"/>
      <w:marRight w:val="0pt"/>
      <w:marTop w:val="0pt"/>
      <w:marBottom w:val="0pt"/>
      <w:divBdr>
        <w:top w:val="none" w:sz="0" w:space="0" w:color="auto"/>
        <w:left w:val="none" w:sz="0" w:space="0" w:color="auto"/>
        <w:bottom w:val="none" w:sz="0" w:space="0" w:color="auto"/>
        <w:right w:val="none" w:sz="0" w:space="0" w:color="auto"/>
      </w:divBdr>
    </w:div>
    <w:div w:id="1233806988">
      <w:bodyDiv w:val="1"/>
      <w:marLeft w:val="0pt"/>
      <w:marRight w:val="0pt"/>
      <w:marTop w:val="0pt"/>
      <w:marBottom w:val="0pt"/>
      <w:divBdr>
        <w:top w:val="none" w:sz="0" w:space="0" w:color="auto"/>
        <w:left w:val="none" w:sz="0" w:space="0" w:color="auto"/>
        <w:bottom w:val="none" w:sz="0" w:space="0" w:color="auto"/>
        <w:right w:val="none" w:sz="0" w:space="0" w:color="auto"/>
      </w:divBdr>
    </w:div>
    <w:div w:id="204270608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6.jpe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5.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jpe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2095</TotalTime>
  <Pages>3</Pages>
  <Words>1960</Words>
  <Characters>11174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Matthias Kim</cp:lastModifiedBy>
  <cp:revision>10</cp:revision>
  <dcterms:created xsi:type="dcterms:W3CDTF">2022-08-19T20:29:00Z</dcterms:created>
  <dcterms:modified xsi:type="dcterms:W3CDTF">2022-08-21T07:25:00Z</dcterms:modified>
</cp:coreProperties>
</file>