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E92E8" w14:textId="2E8689F2" w:rsidR="004E2E0C" w:rsidRDefault="0096418C" w:rsidP="004E2E0C">
      <w:pPr>
        <w:rPr>
          <w:rFonts w:ascii="Helvetica" w:hAnsi="Helvetica"/>
        </w:rPr>
      </w:pPr>
      <w:sdt>
        <w:sdtPr>
          <w:rPr>
            <w:rFonts w:ascii="Helvetica" w:hAnsi="Helvetica"/>
          </w:rPr>
          <w:id w:val="1048180465"/>
          <w:docPartObj>
            <w:docPartGallery w:val="Cover Pages"/>
            <w:docPartUnique/>
          </w:docPartObj>
        </w:sdtPr>
        <w:sdtEndPr/>
        <w:sdtContent/>
      </w:sdt>
      <w:r w:rsidR="00271F01" w:rsidRPr="00F0604E">
        <w:rPr>
          <w:rFonts w:ascii="Helvetica" w:hAnsi="Helvetica"/>
        </w:rPr>
        <w:t xml:space="preserve"> </w:t>
      </w:r>
    </w:p>
    <w:p w14:paraId="6FA8F953" w14:textId="7A66E645" w:rsidR="00484FB2" w:rsidRPr="00DF7558" w:rsidRDefault="00B43C3B" w:rsidP="00DF7558">
      <w:r w:rsidRPr="00F0604E">
        <w:rPr>
          <w:rFonts w:ascii="Helvetica" w:hAnsi="Helvetica"/>
          <w:noProof/>
          <w:lang w:val="es-ES" w:eastAsia="es-ES"/>
        </w:rPr>
        <mc:AlternateContent>
          <mc:Choice Requires="wps">
            <w:drawing>
              <wp:anchor distT="0" distB="0" distL="114300" distR="114300" simplePos="0" relativeHeight="251664384" behindDoc="0" locked="0" layoutInCell="1" allowOverlap="1" wp14:anchorId="55693D66" wp14:editId="319876AC">
                <wp:simplePos x="0" y="0"/>
                <wp:positionH relativeFrom="column">
                  <wp:posOffset>-120015</wp:posOffset>
                </wp:positionH>
                <wp:positionV relativeFrom="paragraph">
                  <wp:posOffset>3920490</wp:posOffset>
                </wp:positionV>
                <wp:extent cx="5349240" cy="3489960"/>
                <wp:effectExtent l="0" t="0" r="0" b="0"/>
                <wp:wrapSquare wrapText="bothSides"/>
                <wp:docPr id="6" name="Cuadro de texto 6"/>
                <wp:cNvGraphicFramePr/>
                <a:graphic xmlns:a="http://schemas.openxmlformats.org/drawingml/2006/main">
                  <a:graphicData uri="http://schemas.microsoft.com/office/word/2010/wordprocessingShape">
                    <wps:wsp>
                      <wps:cNvSpPr txBox="1"/>
                      <wps:spPr>
                        <a:xfrm>
                          <a:off x="0" y="0"/>
                          <a:ext cx="5349240" cy="348996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655AA52" w14:textId="78103558" w:rsidR="0094570C" w:rsidRDefault="004E2E0C" w:rsidP="00EB55B7">
                            <w:pPr>
                              <w:rPr>
                                <w:rFonts w:ascii="HelveticaNeueLT Std Cn" w:hAnsi="HelveticaNeueLT Std Cn"/>
                                <w:bCs/>
                                <w:color w:val="595959" w:themeColor="text1" w:themeTint="A6"/>
                                <w:sz w:val="32"/>
                                <w:szCs w:val="32"/>
                                <w:lang w:val="es-ES"/>
                              </w:rPr>
                            </w:pPr>
                            <w:r>
                              <w:rPr>
                                <w:rFonts w:ascii="HelveticaNeueLT Std Cn" w:hAnsi="HelveticaNeueLT Std Cn"/>
                                <w:bCs/>
                                <w:color w:val="595959" w:themeColor="text1" w:themeTint="A6"/>
                                <w:sz w:val="32"/>
                                <w:szCs w:val="32"/>
                                <w:lang w:val="es-ES"/>
                              </w:rPr>
                              <w:t>Estudiantes: Yhan Pablo Villa Cuartas</w:t>
                            </w:r>
                          </w:p>
                          <w:p w14:paraId="20DB6197" w14:textId="689A7247" w:rsidR="004E2E0C" w:rsidRDefault="004E2E0C" w:rsidP="00EB55B7">
                            <w:pPr>
                              <w:rPr>
                                <w:rFonts w:ascii="HelveticaNeueLT Std Cn" w:hAnsi="HelveticaNeueLT Std Cn"/>
                                <w:bCs/>
                                <w:color w:val="595959" w:themeColor="text1" w:themeTint="A6"/>
                                <w:sz w:val="32"/>
                                <w:szCs w:val="32"/>
                                <w:lang w:val="es-ES"/>
                              </w:rPr>
                            </w:pPr>
                            <w:r>
                              <w:rPr>
                                <w:rFonts w:ascii="HelveticaNeueLT Std Cn" w:hAnsi="HelveticaNeueLT Std Cn"/>
                                <w:bCs/>
                                <w:color w:val="595959" w:themeColor="text1" w:themeTint="A6"/>
                                <w:sz w:val="32"/>
                                <w:szCs w:val="32"/>
                                <w:lang w:val="es-ES"/>
                              </w:rPr>
                              <w:t xml:space="preserve">                     Brayan Estiven Agudelo Arbeláez</w:t>
                            </w:r>
                          </w:p>
                          <w:p w14:paraId="081F06BB" w14:textId="2951EDDB" w:rsidR="004E2E0C" w:rsidRDefault="004E2E0C" w:rsidP="00EB55B7">
                            <w:pPr>
                              <w:rPr>
                                <w:rFonts w:ascii="HelveticaNeueLT Std Cn" w:hAnsi="HelveticaNeueLT Std Cn"/>
                                <w:bCs/>
                                <w:color w:val="595959" w:themeColor="text1" w:themeTint="A6"/>
                                <w:sz w:val="32"/>
                                <w:szCs w:val="32"/>
                                <w:lang w:val="es-ES"/>
                              </w:rPr>
                            </w:pPr>
                          </w:p>
                          <w:p w14:paraId="471EADB2" w14:textId="7EFA55E9" w:rsidR="004E2E0C" w:rsidRDefault="004E2E0C" w:rsidP="00EB55B7">
                            <w:pPr>
                              <w:rPr>
                                <w:rFonts w:ascii="HelveticaNeueLT Std Cn" w:hAnsi="HelveticaNeueLT Std Cn"/>
                                <w:bCs/>
                                <w:color w:val="595959" w:themeColor="text1" w:themeTint="A6"/>
                                <w:sz w:val="32"/>
                                <w:szCs w:val="32"/>
                                <w:lang w:val="es-ES"/>
                              </w:rPr>
                            </w:pPr>
                          </w:p>
                          <w:p w14:paraId="64BEBA16" w14:textId="410D648C" w:rsidR="004E2E0C" w:rsidRDefault="004E2E0C" w:rsidP="00EB55B7">
                            <w:pPr>
                              <w:rPr>
                                <w:rFonts w:ascii="HelveticaNeueLT Std Cn" w:hAnsi="HelveticaNeueLT Std Cn"/>
                                <w:bCs/>
                                <w:color w:val="595959" w:themeColor="text1" w:themeTint="A6"/>
                                <w:sz w:val="32"/>
                                <w:szCs w:val="32"/>
                                <w:lang w:val="es-ES"/>
                              </w:rPr>
                            </w:pPr>
                            <w:r>
                              <w:rPr>
                                <w:rFonts w:ascii="HelveticaNeueLT Std Cn" w:hAnsi="HelveticaNeueLT Std Cn"/>
                                <w:bCs/>
                                <w:color w:val="595959" w:themeColor="text1" w:themeTint="A6"/>
                                <w:sz w:val="32"/>
                                <w:szCs w:val="32"/>
                                <w:lang w:val="es-ES"/>
                              </w:rPr>
                              <w:t>Profesor: Nicolas García Peña</w:t>
                            </w:r>
                          </w:p>
                          <w:p w14:paraId="39D73450" w14:textId="0FFEB8A8" w:rsidR="00B43C3B" w:rsidRDefault="00B43C3B" w:rsidP="00EB55B7">
                            <w:pPr>
                              <w:rPr>
                                <w:rFonts w:ascii="HelveticaNeueLT Std Cn" w:hAnsi="HelveticaNeueLT Std Cn"/>
                                <w:bCs/>
                                <w:color w:val="595959" w:themeColor="text1" w:themeTint="A6"/>
                                <w:sz w:val="32"/>
                                <w:szCs w:val="32"/>
                                <w:lang w:val="es-ES"/>
                              </w:rPr>
                            </w:pPr>
                          </w:p>
                          <w:p w14:paraId="39FEC578" w14:textId="7DEA6E86" w:rsidR="00B43C3B" w:rsidRDefault="00B43C3B" w:rsidP="00EB55B7">
                            <w:pPr>
                              <w:rPr>
                                <w:rFonts w:ascii="HelveticaNeueLT Std Cn" w:hAnsi="HelveticaNeueLT Std Cn"/>
                                <w:bCs/>
                                <w:color w:val="595959" w:themeColor="text1" w:themeTint="A6"/>
                                <w:sz w:val="32"/>
                                <w:szCs w:val="32"/>
                                <w:lang w:val="es-ES"/>
                              </w:rPr>
                            </w:pPr>
                          </w:p>
                          <w:p w14:paraId="259EF408" w14:textId="5E04995E" w:rsidR="00B43C3B" w:rsidRDefault="00B43C3B" w:rsidP="00EB55B7">
                            <w:pPr>
                              <w:rPr>
                                <w:rFonts w:ascii="HelveticaNeueLT Std Cn" w:hAnsi="HelveticaNeueLT Std Cn"/>
                                <w:bCs/>
                                <w:color w:val="595959" w:themeColor="text1" w:themeTint="A6"/>
                                <w:sz w:val="32"/>
                                <w:szCs w:val="32"/>
                                <w:lang w:val="es-ES"/>
                              </w:rPr>
                            </w:pPr>
                          </w:p>
                          <w:p w14:paraId="717C8968" w14:textId="51B047F3" w:rsidR="00B43C3B" w:rsidRDefault="00B43C3B" w:rsidP="00EB55B7">
                            <w:pPr>
                              <w:rPr>
                                <w:rFonts w:ascii="HelveticaNeueLT Std Cn" w:hAnsi="HelveticaNeueLT Std Cn"/>
                                <w:bCs/>
                                <w:color w:val="595959" w:themeColor="text1" w:themeTint="A6"/>
                                <w:sz w:val="32"/>
                                <w:szCs w:val="32"/>
                                <w:lang w:val="es-ES"/>
                              </w:rPr>
                            </w:pPr>
                          </w:p>
                          <w:p w14:paraId="72C52824" w14:textId="21B42DFC" w:rsidR="00B43C3B" w:rsidRDefault="00B43C3B" w:rsidP="00B43C3B">
                            <w:pPr>
                              <w:jc w:val="center"/>
                              <w:rPr>
                                <w:rFonts w:ascii="HelveticaNeueLT Std Cn" w:hAnsi="HelveticaNeueLT Std Cn"/>
                                <w:bCs/>
                                <w:color w:val="595959" w:themeColor="text1" w:themeTint="A6"/>
                                <w:sz w:val="32"/>
                                <w:szCs w:val="32"/>
                                <w:lang w:val="es-ES"/>
                              </w:rPr>
                            </w:pPr>
                            <w:r>
                              <w:rPr>
                                <w:rFonts w:ascii="HelveticaNeueLT Std Cn" w:hAnsi="HelveticaNeueLT Std Cn"/>
                                <w:bCs/>
                                <w:color w:val="595959" w:themeColor="text1" w:themeTint="A6"/>
                                <w:sz w:val="32"/>
                                <w:szCs w:val="32"/>
                                <w:lang w:val="es-ES"/>
                              </w:rPr>
                              <w:t>Universidad del Quindío</w:t>
                            </w:r>
                          </w:p>
                          <w:p w14:paraId="1854F3D7" w14:textId="20A99333" w:rsidR="00B43C3B" w:rsidRDefault="00B43C3B" w:rsidP="00B43C3B">
                            <w:pPr>
                              <w:jc w:val="center"/>
                              <w:rPr>
                                <w:rFonts w:ascii="HelveticaNeueLT Std Cn" w:hAnsi="HelveticaNeueLT Std Cn"/>
                                <w:bCs/>
                                <w:color w:val="595959" w:themeColor="text1" w:themeTint="A6"/>
                                <w:sz w:val="32"/>
                                <w:szCs w:val="32"/>
                                <w:lang w:val="es-ES"/>
                              </w:rPr>
                            </w:pPr>
                            <w:r>
                              <w:rPr>
                                <w:rFonts w:ascii="HelveticaNeueLT Std Cn" w:hAnsi="HelveticaNeueLT Std Cn"/>
                                <w:bCs/>
                                <w:color w:val="595959" w:themeColor="text1" w:themeTint="A6"/>
                                <w:sz w:val="32"/>
                                <w:szCs w:val="32"/>
                                <w:lang w:val="es-ES"/>
                              </w:rPr>
                              <w:t>Ciencias Económicas, Administrativas y Contables</w:t>
                            </w:r>
                          </w:p>
                          <w:p w14:paraId="2480DBED" w14:textId="7FCE48A0" w:rsidR="00B43C3B" w:rsidRDefault="00B43C3B" w:rsidP="00B43C3B">
                            <w:pPr>
                              <w:jc w:val="center"/>
                              <w:rPr>
                                <w:rFonts w:ascii="HelveticaNeueLT Std Cn" w:hAnsi="HelveticaNeueLT Std Cn"/>
                                <w:bCs/>
                                <w:color w:val="595959" w:themeColor="text1" w:themeTint="A6"/>
                                <w:sz w:val="32"/>
                                <w:szCs w:val="32"/>
                                <w:lang w:val="es-ES"/>
                              </w:rPr>
                            </w:pPr>
                            <w:r>
                              <w:rPr>
                                <w:rFonts w:ascii="HelveticaNeueLT Std Cn" w:hAnsi="HelveticaNeueLT Std Cn"/>
                                <w:bCs/>
                                <w:color w:val="595959" w:themeColor="text1" w:themeTint="A6"/>
                                <w:sz w:val="32"/>
                                <w:szCs w:val="32"/>
                                <w:lang w:val="es-ES"/>
                              </w:rPr>
                              <w:t>Programa de Economía</w:t>
                            </w:r>
                          </w:p>
                          <w:p w14:paraId="27C52F37" w14:textId="68397550" w:rsidR="00B43C3B" w:rsidRDefault="00B43C3B" w:rsidP="00B43C3B">
                            <w:pPr>
                              <w:jc w:val="center"/>
                              <w:rPr>
                                <w:rFonts w:ascii="HelveticaNeueLT Std Cn" w:hAnsi="HelveticaNeueLT Std Cn"/>
                                <w:bCs/>
                                <w:color w:val="595959" w:themeColor="text1" w:themeTint="A6"/>
                                <w:sz w:val="32"/>
                                <w:szCs w:val="32"/>
                                <w:lang w:val="es-ES"/>
                              </w:rPr>
                            </w:pPr>
                            <w:r>
                              <w:rPr>
                                <w:rFonts w:ascii="HelveticaNeueLT Std Cn" w:hAnsi="HelveticaNeueLT Std Cn"/>
                                <w:bCs/>
                                <w:color w:val="595959" w:themeColor="text1" w:themeTint="A6"/>
                                <w:sz w:val="32"/>
                                <w:szCs w:val="32"/>
                                <w:lang w:val="es-ES"/>
                              </w:rPr>
                              <w:t>2026-2</w:t>
                            </w:r>
                          </w:p>
                          <w:p w14:paraId="0CE6A565" w14:textId="0763DCC0" w:rsidR="00B43C3B" w:rsidRDefault="00B43C3B" w:rsidP="00EB55B7">
                            <w:pPr>
                              <w:rPr>
                                <w:rFonts w:ascii="HelveticaNeueLT Std Cn" w:hAnsi="HelveticaNeueLT Std Cn"/>
                                <w:bCs/>
                                <w:color w:val="595959" w:themeColor="text1" w:themeTint="A6"/>
                                <w:sz w:val="32"/>
                                <w:szCs w:val="32"/>
                                <w:lang w:val="es-ES"/>
                              </w:rPr>
                            </w:pPr>
                          </w:p>
                          <w:p w14:paraId="1D18690D" w14:textId="4C82CD25" w:rsidR="00B43C3B" w:rsidRDefault="00B43C3B" w:rsidP="00EB55B7">
                            <w:pPr>
                              <w:rPr>
                                <w:rFonts w:ascii="HelveticaNeueLT Std Cn" w:hAnsi="HelveticaNeueLT Std Cn"/>
                                <w:bCs/>
                                <w:color w:val="595959" w:themeColor="text1" w:themeTint="A6"/>
                                <w:sz w:val="32"/>
                                <w:szCs w:val="32"/>
                                <w:lang w:val="es-ES"/>
                              </w:rPr>
                            </w:pPr>
                          </w:p>
                          <w:p w14:paraId="5104F1D6" w14:textId="77777777" w:rsidR="00B43C3B" w:rsidRDefault="00B43C3B" w:rsidP="00EB55B7">
                            <w:pPr>
                              <w:rPr>
                                <w:rFonts w:ascii="HelveticaNeueLT Std Cn" w:hAnsi="HelveticaNeueLT Std Cn"/>
                                <w:bCs/>
                                <w:color w:val="595959" w:themeColor="text1" w:themeTint="A6"/>
                                <w:sz w:val="32"/>
                                <w:szCs w:val="32"/>
                                <w:lang w:val="es-ES"/>
                              </w:rPr>
                            </w:pPr>
                          </w:p>
                          <w:p w14:paraId="2C11940C" w14:textId="396962A2" w:rsidR="004E2E0C" w:rsidRDefault="004E2E0C" w:rsidP="00EB55B7">
                            <w:pPr>
                              <w:rPr>
                                <w:rFonts w:ascii="HelveticaNeueLT Std Cn" w:hAnsi="HelveticaNeueLT Std Cn"/>
                                <w:bCs/>
                                <w:color w:val="595959" w:themeColor="text1" w:themeTint="A6"/>
                                <w:sz w:val="32"/>
                                <w:szCs w:val="32"/>
                                <w:lang w:val="es-ES"/>
                              </w:rPr>
                            </w:pPr>
                          </w:p>
                          <w:p w14:paraId="1AF9A544" w14:textId="77777777" w:rsidR="004E2E0C" w:rsidRDefault="004E2E0C" w:rsidP="00EB55B7">
                            <w:pPr>
                              <w:rPr>
                                <w:rFonts w:ascii="HelveticaNeueLT Std Cn" w:hAnsi="HelveticaNeueLT Std Cn"/>
                                <w:bCs/>
                                <w:color w:val="595959" w:themeColor="text1" w:themeTint="A6"/>
                                <w:sz w:val="32"/>
                                <w:szCs w:val="32"/>
                                <w:lang w:val="es-ES"/>
                              </w:rPr>
                            </w:pPr>
                          </w:p>
                          <w:p w14:paraId="3347F9E1" w14:textId="6B49EC20" w:rsidR="004E2E0C" w:rsidRDefault="004E2E0C" w:rsidP="00EB55B7">
                            <w:pPr>
                              <w:rPr>
                                <w:rFonts w:ascii="HelveticaNeueLT Std Cn" w:hAnsi="HelveticaNeueLT Std Cn"/>
                                <w:bCs/>
                                <w:color w:val="595959" w:themeColor="text1" w:themeTint="A6"/>
                                <w:sz w:val="32"/>
                                <w:szCs w:val="32"/>
                                <w:lang w:val="es-ES"/>
                              </w:rPr>
                            </w:pPr>
                          </w:p>
                          <w:p w14:paraId="0DF47B18" w14:textId="77777777" w:rsidR="004E2E0C" w:rsidRPr="00EB55B7" w:rsidRDefault="004E2E0C" w:rsidP="00EB55B7">
                            <w:pPr>
                              <w:rPr>
                                <w:rFonts w:ascii="HelveticaNeueLT Std Cn" w:hAnsi="HelveticaNeueLT Std Cn"/>
                                <w:bCs/>
                                <w:color w:val="595959" w:themeColor="text1" w:themeTint="A6"/>
                                <w:sz w:val="32"/>
                                <w:szCs w:val="32"/>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693D66" id="_x0000_t202" coordsize="21600,21600" o:spt="202" path="m,l,21600r21600,l21600,xe">
                <v:stroke joinstyle="miter"/>
                <v:path gradientshapeok="t" o:connecttype="rect"/>
              </v:shapetype>
              <v:shape id="Cuadro de texto 6" o:spid="_x0000_s1026" type="#_x0000_t202" style="position:absolute;margin-left:-9.45pt;margin-top:308.7pt;width:421.2pt;height:274.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" filled="f" stroked="f">
                <v:textbox>
                  <w:txbxContent>
                    <w:p w14:paraId="5655AA52" w14:textId="78103558" w:rsidR="0094570C" w:rsidRDefault="004E2E0C" w:rsidP="00EB55B7">
                      <w:pPr>
                        <w:rPr>
                          <w:rFonts w:ascii="HelveticaNeueLT Std Cn" w:hAnsi="HelveticaNeueLT Std Cn"/>
                          <w:bCs/>
                          <w:color w:val="595959" w:themeColor="text1" w:themeTint="A6"/>
                          <w:sz w:val="32"/>
                          <w:szCs w:val="32"/>
                          <w:lang w:val="es-ES"/>
                        </w:rPr>
                      </w:pPr>
                      <w:r>
                        <w:rPr>
                          <w:rFonts w:ascii="HelveticaNeueLT Std Cn" w:hAnsi="HelveticaNeueLT Std Cn"/>
                          <w:bCs/>
                          <w:color w:val="595959" w:themeColor="text1" w:themeTint="A6"/>
                          <w:sz w:val="32"/>
                          <w:szCs w:val="32"/>
                          <w:lang w:val="es-ES"/>
                        </w:rPr>
                        <w:t>Estudiantes: Yhan Pablo Villa Cuartas</w:t>
                      </w:r>
                    </w:p>
                    <w:p w14:paraId="20DB6197" w14:textId="689A7247" w:rsidR="004E2E0C" w:rsidRDefault="004E2E0C" w:rsidP="00EB55B7">
                      <w:pPr>
                        <w:rPr>
                          <w:rFonts w:ascii="HelveticaNeueLT Std Cn" w:hAnsi="HelveticaNeueLT Std Cn"/>
                          <w:bCs/>
                          <w:color w:val="595959" w:themeColor="text1" w:themeTint="A6"/>
                          <w:sz w:val="32"/>
                          <w:szCs w:val="32"/>
                          <w:lang w:val="es-ES"/>
                        </w:rPr>
                      </w:pPr>
                      <w:r>
                        <w:rPr>
                          <w:rFonts w:ascii="HelveticaNeueLT Std Cn" w:hAnsi="HelveticaNeueLT Std Cn"/>
                          <w:bCs/>
                          <w:color w:val="595959" w:themeColor="text1" w:themeTint="A6"/>
                          <w:sz w:val="32"/>
                          <w:szCs w:val="32"/>
                          <w:lang w:val="es-ES"/>
                        </w:rPr>
                        <w:t xml:space="preserve">                     Brayan Estiven Agudelo Arbeláez</w:t>
                      </w:r>
                    </w:p>
                    <w:p w14:paraId="081F06BB" w14:textId="2951EDDB" w:rsidR="004E2E0C" w:rsidRDefault="004E2E0C" w:rsidP="00EB55B7">
                      <w:pPr>
                        <w:rPr>
                          <w:rFonts w:ascii="HelveticaNeueLT Std Cn" w:hAnsi="HelveticaNeueLT Std Cn"/>
                          <w:bCs/>
                          <w:color w:val="595959" w:themeColor="text1" w:themeTint="A6"/>
                          <w:sz w:val="32"/>
                          <w:szCs w:val="32"/>
                          <w:lang w:val="es-ES"/>
                        </w:rPr>
                      </w:pPr>
                    </w:p>
                    <w:p w14:paraId="471EADB2" w14:textId="7EFA55E9" w:rsidR="004E2E0C" w:rsidRDefault="004E2E0C" w:rsidP="00EB55B7">
                      <w:pPr>
                        <w:rPr>
                          <w:rFonts w:ascii="HelveticaNeueLT Std Cn" w:hAnsi="HelveticaNeueLT Std Cn"/>
                          <w:bCs/>
                          <w:color w:val="595959" w:themeColor="text1" w:themeTint="A6"/>
                          <w:sz w:val="32"/>
                          <w:szCs w:val="32"/>
                          <w:lang w:val="es-ES"/>
                        </w:rPr>
                      </w:pPr>
                    </w:p>
                    <w:p w14:paraId="64BEBA16" w14:textId="410D648C" w:rsidR="004E2E0C" w:rsidRDefault="004E2E0C" w:rsidP="00EB55B7">
                      <w:pPr>
                        <w:rPr>
                          <w:rFonts w:ascii="HelveticaNeueLT Std Cn" w:hAnsi="HelveticaNeueLT Std Cn"/>
                          <w:bCs/>
                          <w:color w:val="595959" w:themeColor="text1" w:themeTint="A6"/>
                          <w:sz w:val="32"/>
                          <w:szCs w:val="32"/>
                          <w:lang w:val="es-ES"/>
                        </w:rPr>
                      </w:pPr>
                      <w:r>
                        <w:rPr>
                          <w:rFonts w:ascii="HelveticaNeueLT Std Cn" w:hAnsi="HelveticaNeueLT Std Cn"/>
                          <w:bCs/>
                          <w:color w:val="595959" w:themeColor="text1" w:themeTint="A6"/>
                          <w:sz w:val="32"/>
                          <w:szCs w:val="32"/>
                          <w:lang w:val="es-ES"/>
                        </w:rPr>
                        <w:t>Profesor: Nicolas García Peña</w:t>
                      </w:r>
                    </w:p>
                    <w:p w14:paraId="39D73450" w14:textId="0FFEB8A8" w:rsidR="00B43C3B" w:rsidRDefault="00B43C3B" w:rsidP="00EB55B7">
                      <w:pPr>
                        <w:rPr>
                          <w:rFonts w:ascii="HelveticaNeueLT Std Cn" w:hAnsi="HelveticaNeueLT Std Cn"/>
                          <w:bCs/>
                          <w:color w:val="595959" w:themeColor="text1" w:themeTint="A6"/>
                          <w:sz w:val="32"/>
                          <w:szCs w:val="32"/>
                          <w:lang w:val="es-ES"/>
                        </w:rPr>
                      </w:pPr>
                    </w:p>
                    <w:p w14:paraId="39FEC578" w14:textId="7DEA6E86" w:rsidR="00B43C3B" w:rsidRDefault="00B43C3B" w:rsidP="00EB55B7">
                      <w:pPr>
                        <w:rPr>
                          <w:rFonts w:ascii="HelveticaNeueLT Std Cn" w:hAnsi="HelveticaNeueLT Std Cn"/>
                          <w:bCs/>
                          <w:color w:val="595959" w:themeColor="text1" w:themeTint="A6"/>
                          <w:sz w:val="32"/>
                          <w:szCs w:val="32"/>
                          <w:lang w:val="es-ES"/>
                        </w:rPr>
                      </w:pPr>
                    </w:p>
                    <w:p w14:paraId="259EF408" w14:textId="5E04995E" w:rsidR="00B43C3B" w:rsidRDefault="00B43C3B" w:rsidP="00EB55B7">
                      <w:pPr>
                        <w:rPr>
                          <w:rFonts w:ascii="HelveticaNeueLT Std Cn" w:hAnsi="HelveticaNeueLT Std Cn"/>
                          <w:bCs/>
                          <w:color w:val="595959" w:themeColor="text1" w:themeTint="A6"/>
                          <w:sz w:val="32"/>
                          <w:szCs w:val="32"/>
                          <w:lang w:val="es-ES"/>
                        </w:rPr>
                      </w:pPr>
                    </w:p>
                    <w:p w14:paraId="717C8968" w14:textId="51B047F3" w:rsidR="00B43C3B" w:rsidRDefault="00B43C3B" w:rsidP="00EB55B7">
                      <w:pPr>
                        <w:rPr>
                          <w:rFonts w:ascii="HelveticaNeueLT Std Cn" w:hAnsi="HelveticaNeueLT Std Cn"/>
                          <w:bCs/>
                          <w:color w:val="595959" w:themeColor="text1" w:themeTint="A6"/>
                          <w:sz w:val="32"/>
                          <w:szCs w:val="32"/>
                          <w:lang w:val="es-ES"/>
                        </w:rPr>
                      </w:pPr>
                    </w:p>
                    <w:p w14:paraId="72C52824" w14:textId="21B42DFC" w:rsidR="00B43C3B" w:rsidRDefault="00B43C3B" w:rsidP="00B43C3B">
                      <w:pPr>
                        <w:jc w:val="center"/>
                        <w:rPr>
                          <w:rFonts w:ascii="HelveticaNeueLT Std Cn" w:hAnsi="HelveticaNeueLT Std Cn"/>
                          <w:bCs/>
                          <w:color w:val="595959" w:themeColor="text1" w:themeTint="A6"/>
                          <w:sz w:val="32"/>
                          <w:szCs w:val="32"/>
                          <w:lang w:val="es-ES"/>
                        </w:rPr>
                      </w:pPr>
                      <w:r>
                        <w:rPr>
                          <w:rFonts w:ascii="HelveticaNeueLT Std Cn" w:hAnsi="HelveticaNeueLT Std Cn"/>
                          <w:bCs/>
                          <w:color w:val="595959" w:themeColor="text1" w:themeTint="A6"/>
                          <w:sz w:val="32"/>
                          <w:szCs w:val="32"/>
                          <w:lang w:val="es-ES"/>
                        </w:rPr>
                        <w:t>Universidad del Quindío</w:t>
                      </w:r>
                    </w:p>
                    <w:p w14:paraId="1854F3D7" w14:textId="20A99333" w:rsidR="00B43C3B" w:rsidRDefault="00B43C3B" w:rsidP="00B43C3B">
                      <w:pPr>
                        <w:jc w:val="center"/>
                        <w:rPr>
                          <w:rFonts w:ascii="HelveticaNeueLT Std Cn" w:hAnsi="HelveticaNeueLT Std Cn"/>
                          <w:bCs/>
                          <w:color w:val="595959" w:themeColor="text1" w:themeTint="A6"/>
                          <w:sz w:val="32"/>
                          <w:szCs w:val="32"/>
                          <w:lang w:val="es-ES"/>
                        </w:rPr>
                      </w:pPr>
                      <w:r>
                        <w:rPr>
                          <w:rFonts w:ascii="HelveticaNeueLT Std Cn" w:hAnsi="HelveticaNeueLT Std Cn"/>
                          <w:bCs/>
                          <w:color w:val="595959" w:themeColor="text1" w:themeTint="A6"/>
                          <w:sz w:val="32"/>
                          <w:szCs w:val="32"/>
                          <w:lang w:val="es-ES"/>
                        </w:rPr>
                        <w:t>Ciencias Económicas, Administrativas y Contables</w:t>
                      </w:r>
                    </w:p>
                    <w:p w14:paraId="2480DBED" w14:textId="7FCE48A0" w:rsidR="00B43C3B" w:rsidRDefault="00B43C3B" w:rsidP="00B43C3B">
                      <w:pPr>
                        <w:jc w:val="center"/>
                        <w:rPr>
                          <w:rFonts w:ascii="HelveticaNeueLT Std Cn" w:hAnsi="HelveticaNeueLT Std Cn"/>
                          <w:bCs/>
                          <w:color w:val="595959" w:themeColor="text1" w:themeTint="A6"/>
                          <w:sz w:val="32"/>
                          <w:szCs w:val="32"/>
                          <w:lang w:val="es-ES"/>
                        </w:rPr>
                      </w:pPr>
                      <w:r>
                        <w:rPr>
                          <w:rFonts w:ascii="HelveticaNeueLT Std Cn" w:hAnsi="HelveticaNeueLT Std Cn"/>
                          <w:bCs/>
                          <w:color w:val="595959" w:themeColor="text1" w:themeTint="A6"/>
                          <w:sz w:val="32"/>
                          <w:szCs w:val="32"/>
                          <w:lang w:val="es-ES"/>
                        </w:rPr>
                        <w:t>Programa de Economía</w:t>
                      </w:r>
                    </w:p>
                    <w:p w14:paraId="27C52F37" w14:textId="68397550" w:rsidR="00B43C3B" w:rsidRDefault="00B43C3B" w:rsidP="00B43C3B">
                      <w:pPr>
                        <w:jc w:val="center"/>
                        <w:rPr>
                          <w:rFonts w:ascii="HelveticaNeueLT Std Cn" w:hAnsi="HelveticaNeueLT Std Cn"/>
                          <w:bCs/>
                          <w:color w:val="595959" w:themeColor="text1" w:themeTint="A6"/>
                          <w:sz w:val="32"/>
                          <w:szCs w:val="32"/>
                          <w:lang w:val="es-ES"/>
                        </w:rPr>
                      </w:pPr>
                      <w:r>
                        <w:rPr>
                          <w:rFonts w:ascii="HelveticaNeueLT Std Cn" w:hAnsi="HelveticaNeueLT Std Cn"/>
                          <w:bCs/>
                          <w:color w:val="595959" w:themeColor="text1" w:themeTint="A6"/>
                          <w:sz w:val="32"/>
                          <w:szCs w:val="32"/>
                          <w:lang w:val="es-ES"/>
                        </w:rPr>
                        <w:t>2026-2</w:t>
                      </w:r>
                    </w:p>
                    <w:p w14:paraId="0CE6A565" w14:textId="0763DCC0" w:rsidR="00B43C3B" w:rsidRDefault="00B43C3B" w:rsidP="00EB55B7">
                      <w:pPr>
                        <w:rPr>
                          <w:rFonts w:ascii="HelveticaNeueLT Std Cn" w:hAnsi="HelveticaNeueLT Std Cn"/>
                          <w:bCs/>
                          <w:color w:val="595959" w:themeColor="text1" w:themeTint="A6"/>
                          <w:sz w:val="32"/>
                          <w:szCs w:val="32"/>
                          <w:lang w:val="es-ES"/>
                        </w:rPr>
                      </w:pPr>
                    </w:p>
                    <w:p w14:paraId="1D18690D" w14:textId="4C82CD25" w:rsidR="00B43C3B" w:rsidRDefault="00B43C3B" w:rsidP="00EB55B7">
                      <w:pPr>
                        <w:rPr>
                          <w:rFonts w:ascii="HelveticaNeueLT Std Cn" w:hAnsi="HelveticaNeueLT Std Cn"/>
                          <w:bCs/>
                          <w:color w:val="595959" w:themeColor="text1" w:themeTint="A6"/>
                          <w:sz w:val="32"/>
                          <w:szCs w:val="32"/>
                          <w:lang w:val="es-ES"/>
                        </w:rPr>
                      </w:pPr>
                    </w:p>
                    <w:p w14:paraId="5104F1D6" w14:textId="77777777" w:rsidR="00B43C3B" w:rsidRDefault="00B43C3B" w:rsidP="00EB55B7">
                      <w:pPr>
                        <w:rPr>
                          <w:rFonts w:ascii="HelveticaNeueLT Std Cn" w:hAnsi="HelveticaNeueLT Std Cn"/>
                          <w:bCs/>
                          <w:color w:val="595959" w:themeColor="text1" w:themeTint="A6"/>
                          <w:sz w:val="32"/>
                          <w:szCs w:val="32"/>
                          <w:lang w:val="es-ES"/>
                        </w:rPr>
                      </w:pPr>
                    </w:p>
                    <w:p w14:paraId="2C11940C" w14:textId="396962A2" w:rsidR="004E2E0C" w:rsidRDefault="004E2E0C" w:rsidP="00EB55B7">
                      <w:pPr>
                        <w:rPr>
                          <w:rFonts w:ascii="HelveticaNeueLT Std Cn" w:hAnsi="HelveticaNeueLT Std Cn"/>
                          <w:bCs/>
                          <w:color w:val="595959" w:themeColor="text1" w:themeTint="A6"/>
                          <w:sz w:val="32"/>
                          <w:szCs w:val="32"/>
                          <w:lang w:val="es-ES"/>
                        </w:rPr>
                      </w:pPr>
                    </w:p>
                    <w:p w14:paraId="1AF9A544" w14:textId="77777777" w:rsidR="004E2E0C" w:rsidRDefault="004E2E0C" w:rsidP="00EB55B7">
                      <w:pPr>
                        <w:rPr>
                          <w:rFonts w:ascii="HelveticaNeueLT Std Cn" w:hAnsi="HelveticaNeueLT Std Cn"/>
                          <w:bCs/>
                          <w:color w:val="595959" w:themeColor="text1" w:themeTint="A6"/>
                          <w:sz w:val="32"/>
                          <w:szCs w:val="32"/>
                          <w:lang w:val="es-ES"/>
                        </w:rPr>
                      </w:pPr>
                    </w:p>
                    <w:p w14:paraId="3347F9E1" w14:textId="6B49EC20" w:rsidR="004E2E0C" w:rsidRDefault="004E2E0C" w:rsidP="00EB55B7">
                      <w:pPr>
                        <w:rPr>
                          <w:rFonts w:ascii="HelveticaNeueLT Std Cn" w:hAnsi="HelveticaNeueLT Std Cn"/>
                          <w:bCs/>
                          <w:color w:val="595959" w:themeColor="text1" w:themeTint="A6"/>
                          <w:sz w:val="32"/>
                          <w:szCs w:val="32"/>
                          <w:lang w:val="es-ES"/>
                        </w:rPr>
                      </w:pPr>
                    </w:p>
                    <w:p w14:paraId="0DF47B18" w14:textId="77777777" w:rsidR="004E2E0C" w:rsidRPr="00EB55B7" w:rsidRDefault="004E2E0C" w:rsidP="00EB55B7">
                      <w:pPr>
                        <w:rPr>
                          <w:rFonts w:ascii="HelveticaNeueLT Std Cn" w:hAnsi="HelveticaNeueLT Std Cn"/>
                          <w:bCs/>
                          <w:color w:val="595959" w:themeColor="text1" w:themeTint="A6"/>
                          <w:sz w:val="32"/>
                          <w:szCs w:val="32"/>
                          <w:lang w:val="es-ES"/>
                        </w:rPr>
                      </w:pPr>
                    </w:p>
                  </w:txbxContent>
                </v:textbox>
                <w10:wrap type="square"/>
              </v:shape>
            </w:pict>
          </mc:Fallback>
        </mc:AlternateContent>
      </w:r>
      <w:r w:rsidRPr="00F0604E">
        <w:rPr>
          <w:rFonts w:ascii="Helvetica" w:hAnsi="Helvetica"/>
          <w:noProof/>
          <w:lang w:val="es-ES" w:eastAsia="es-ES"/>
        </w:rPr>
        <mc:AlternateContent>
          <mc:Choice Requires="wps">
            <w:drawing>
              <wp:anchor distT="0" distB="0" distL="114300" distR="114300" simplePos="0" relativeHeight="251657216" behindDoc="0" locked="0" layoutInCell="1" allowOverlap="1" wp14:anchorId="1D3F0F0C" wp14:editId="1BFF47B4">
                <wp:simplePos x="0" y="0"/>
                <wp:positionH relativeFrom="column">
                  <wp:posOffset>-120015</wp:posOffset>
                </wp:positionH>
                <wp:positionV relativeFrom="paragraph">
                  <wp:posOffset>2785110</wp:posOffset>
                </wp:positionV>
                <wp:extent cx="4008120" cy="464820"/>
                <wp:effectExtent l="0" t="0" r="0" b="0"/>
                <wp:wrapSquare wrapText="bothSides"/>
                <wp:docPr id="1" name="Cuadro de texto 1"/>
                <wp:cNvGraphicFramePr/>
                <a:graphic xmlns:a="http://schemas.openxmlformats.org/drawingml/2006/main">
                  <a:graphicData uri="http://schemas.microsoft.com/office/word/2010/wordprocessingShape">
                    <wps:wsp>
                      <wps:cNvSpPr txBox="1"/>
                      <wps:spPr>
                        <a:xfrm>
                          <a:off x="0" y="0"/>
                          <a:ext cx="4008120" cy="46482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B9D1359" w14:textId="2B6E7D30" w:rsidR="0094570C" w:rsidRPr="00EB55B7" w:rsidRDefault="004E2E0C" w:rsidP="00EB55B7">
                            <w:pPr>
                              <w:rPr>
                                <w:rFonts w:ascii="HelveticaNeueLT Std Cn" w:hAnsi="HelveticaNeueLT Std Cn"/>
                                <w:b/>
                                <w:bCs/>
                                <w:color w:val="595959" w:themeColor="text1" w:themeTint="A6"/>
                                <w:sz w:val="40"/>
                                <w:szCs w:val="40"/>
                                <w:lang w:val="es-ES"/>
                              </w:rPr>
                            </w:pPr>
                            <w:r>
                              <w:rPr>
                                <w:rFonts w:ascii="HelveticaNeueLT Std Cn" w:hAnsi="HelveticaNeueLT Std Cn"/>
                                <w:b/>
                                <w:bCs/>
                                <w:color w:val="595959" w:themeColor="text1" w:themeTint="A6"/>
                                <w:sz w:val="40"/>
                                <w:szCs w:val="40"/>
                                <w:lang w:val="es-ES"/>
                              </w:rPr>
                              <w:t>PARCIAL II - ECONOMETRIA 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3F0F0C" id="Cuadro de texto 1" o:spid="_x0000_s1027" type="#_x0000_t202" style="position:absolute;margin-left:-9.45pt;margin-top:219.3pt;width:315.6pt;height:36.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" filled="f" stroked="f">
                <v:textbox>
                  <w:txbxContent>
                    <w:p w14:paraId="3B9D1359" w14:textId="2B6E7D30" w:rsidR="0094570C" w:rsidRPr="00EB55B7" w:rsidRDefault="004E2E0C" w:rsidP="00EB55B7">
                      <w:pPr>
                        <w:rPr>
                          <w:rFonts w:ascii="HelveticaNeueLT Std Cn" w:hAnsi="HelveticaNeueLT Std Cn"/>
                          <w:b/>
                          <w:bCs/>
                          <w:color w:val="595959" w:themeColor="text1" w:themeTint="A6"/>
                          <w:sz w:val="40"/>
                          <w:szCs w:val="40"/>
                          <w:lang w:val="es-ES"/>
                        </w:rPr>
                      </w:pPr>
                      <w:r>
                        <w:rPr>
                          <w:rFonts w:ascii="HelveticaNeueLT Std Cn" w:hAnsi="HelveticaNeueLT Std Cn"/>
                          <w:b/>
                          <w:bCs/>
                          <w:color w:val="595959" w:themeColor="text1" w:themeTint="A6"/>
                          <w:sz w:val="40"/>
                          <w:szCs w:val="40"/>
                          <w:lang w:val="es-ES"/>
                        </w:rPr>
                        <w:t>PARCIAL II - ECONOMETRIA I</w:t>
                      </w:r>
                    </w:p>
                  </w:txbxContent>
                </v:textbox>
                <w10:wrap type="square"/>
              </v:shape>
            </w:pict>
          </mc:Fallback>
        </mc:AlternateContent>
      </w:r>
      <w:r w:rsidR="00484FB2">
        <w:rPr>
          <w:rFonts w:ascii="Helvetica" w:hAnsi="Helvetica"/>
        </w:rPr>
        <w:br w:type="page"/>
      </w:r>
    </w:p>
    <w:p w14:paraId="074E9911" w14:textId="0BDD57E5" w:rsidR="00080268" w:rsidRDefault="00080268" w:rsidP="00484FB2">
      <w:pPr>
        <w:jc w:val="both"/>
        <w:rPr>
          <w:rFonts w:ascii="Helvetica" w:hAnsi="Helvetica"/>
        </w:rPr>
        <w:sectPr w:rsidR="00080268" w:rsidSect="00264603">
          <w:headerReference w:type="default" r:id="rId8"/>
          <w:footerReference w:type="even" r:id="rId9"/>
          <w:footerReference w:type="default" r:id="rId10"/>
          <w:headerReference w:type="first" r:id="rId11"/>
          <w:pgSz w:w="12240" w:h="15840"/>
          <w:pgMar w:top="1417" w:right="1701" w:bottom="1417" w:left="1701" w:header="1417" w:footer="708" w:gutter="0"/>
          <w:pgNumType w:start="1"/>
          <w:cols w:space="708"/>
          <w:titlePg/>
          <w:docGrid w:linePitch="360"/>
        </w:sectPr>
      </w:pPr>
    </w:p>
    <w:p w14:paraId="2808272A" w14:textId="30E11920" w:rsidR="004E2E0C" w:rsidRPr="005962A0" w:rsidRDefault="004E2E0C" w:rsidP="004E2E0C">
      <w:pPr>
        <w:spacing w:line="480" w:lineRule="auto"/>
        <w:ind w:firstLine="720"/>
        <w:jc w:val="both"/>
        <w:rPr>
          <w:rFonts w:ascii="Times New Roman" w:hAnsi="Times New Roman" w:cs="Times New Roman"/>
          <w:b/>
          <w:bCs/>
          <w:i/>
          <w:iCs/>
          <w:sz w:val="22"/>
          <w:szCs w:val="22"/>
        </w:rPr>
      </w:pPr>
      <w:r w:rsidRPr="005962A0">
        <w:rPr>
          <w:rFonts w:ascii="Times New Roman" w:hAnsi="Times New Roman" w:cs="Times New Roman"/>
          <w:b/>
          <w:bCs/>
          <w:i/>
          <w:iCs/>
          <w:sz w:val="22"/>
          <w:szCs w:val="22"/>
          <w:highlight w:val="lightGray"/>
        </w:rPr>
        <w:lastRenderedPageBreak/>
        <w:t>Modelo de Regresión Lineal Múltiple</w:t>
      </w:r>
      <w:r w:rsidR="005962A0" w:rsidRPr="005962A0">
        <w:rPr>
          <w:rFonts w:ascii="Times New Roman" w:hAnsi="Times New Roman" w:cs="Times New Roman"/>
          <w:b/>
          <w:bCs/>
          <w:i/>
          <w:iCs/>
          <w:sz w:val="22"/>
          <w:szCs w:val="22"/>
          <w:highlight w:val="lightGray"/>
        </w:rPr>
        <w:t>: estimación e inferencia de un modelo salarial</w:t>
      </w:r>
    </w:p>
    <w:p w14:paraId="41F56EEA" w14:textId="7FACDAC6" w:rsidR="004E2E0C" w:rsidRDefault="004E2E0C" w:rsidP="004E2E0C">
      <w:pPr>
        <w:spacing w:line="480" w:lineRule="auto"/>
        <w:ind w:firstLine="720"/>
        <w:jc w:val="both"/>
        <w:rPr>
          <w:rFonts w:ascii="Times New Roman" w:hAnsi="Times New Roman" w:cs="Times New Roman"/>
        </w:rPr>
      </w:pPr>
    </w:p>
    <w:p w14:paraId="097BD5BA" w14:textId="77777777" w:rsidR="004E2E0C" w:rsidRPr="004E2E0C" w:rsidRDefault="004E2E0C" w:rsidP="004E2E0C">
      <w:pPr>
        <w:spacing w:before="100" w:beforeAutospacing="1" w:after="100" w:afterAutospacing="1" w:line="360" w:lineRule="auto"/>
        <w:rPr>
          <w:rFonts w:ascii="Times New Roman" w:eastAsia="Times New Roman" w:hAnsi="Times New Roman" w:cs="Times New Roman"/>
          <w:lang w:val="es-CO" w:eastAsia="es-CO"/>
        </w:rPr>
      </w:pPr>
      <w:r w:rsidRPr="004E2E0C">
        <w:rPr>
          <w:rFonts w:ascii="Times New Roman" w:eastAsia="Times New Roman" w:hAnsi="Times New Roman" w:cs="Times New Roman"/>
          <w:b/>
          <w:bCs/>
          <w:lang w:val="es-CO" w:eastAsia="es-CO"/>
        </w:rPr>
        <w:t>Índice</w:t>
      </w:r>
    </w:p>
    <w:p w14:paraId="6EC2E5E2" w14:textId="77777777" w:rsidR="004E2E0C" w:rsidRPr="004E2E0C" w:rsidRDefault="004E2E0C" w:rsidP="004E2E0C">
      <w:pPr>
        <w:numPr>
          <w:ilvl w:val="0"/>
          <w:numId w:val="2"/>
        </w:numPr>
        <w:spacing w:before="100" w:beforeAutospacing="1" w:after="100" w:afterAutospacing="1" w:line="360" w:lineRule="auto"/>
        <w:rPr>
          <w:rFonts w:ascii="Times New Roman" w:eastAsia="Times New Roman" w:hAnsi="Times New Roman" w:cs="Times New Roman"/>
          <w:lang w:val="es-CO" w:eastAsia="es-CO"/>
        </w:rPr>
      </w:pPr>
      <w:r w:rsidRPr="004E2E0C">
        <w:rPr>
          <w:rFonts w:ascii="Times New Roman" w:eastAsia="Times New Roman" w:hAnsi="Times New Roman" w:cs="Times New Roman"/>
          <w:lang w:val="es-CO" w:eastAsia="es-CO"/>
        </w:rPr>
        <w:t xml:space="preserve">Planteamiento del problema </w:t>
      </w:r>
    </w:p>
    <w:p w14:paraId="45F9FA79" w14:textId="77777777" w:rsidR="004E2E0C" w:rsidRPr="004E2E0C" w:rsidRDefault="004E2E0C" w:rsidP="004E2E0C">
      <w:pPr>
        <w:numPr>
          <w:ilvl w:val="1"/>
          <w:numId w:val="2"/>
        </w:numPr>
        <w:spacing w:before="100" w:beforeAutospacing="1" w:after="100" w:afterAutospacing="1" w:line="360" w:lineRule="auto"/>
        <w:rPr>
          <w:rFonts w:ascii="Times New Roman" w:eastAsia="Times New Roman" w:hAnsi="Times New Roman" w:cs="Times New Roman"/>
          <w:lang w:val="es-CO" w:eastAsia="es-CO"/>
        </w:rPr>
      </w:pPr>
      <w:r w:rsidRPr="004E2E0C">
        <w:rPr>
          <w:rFonts w:ascii="Times New Roman" w:eastAsia="Times New Roman" w:hAnsi="Times New Roman" w:cs="Times New Roman"/>
          <w:lang w:val="es-CO" w:eastAsia="es-CO"/>
        </w:rPr>
        <w:t>1.1 Variables y modelo</w:t>
      </w:r>
    </w:p>
    <w:p w14:paraId="220AD90A" w14:textId="77777777" w:rsidR="004E2E0C" w:rsidRPr="004E2E0C" w:rsidRDefault="004E2E0C" w:rsidP="004E2E0C">
      <w:pPr>
        <w:numPr>
          <w:ilvl w:val="1"/>
          <w:numId w:val="2"/>
        </w:numPr>
        <w:spacing w:before="100" w:beforeAutospacing="1" w:after="100" w:afterAutospacing="1" w:line="360" w:lineRule="auto"/>
        <w:rPr>
          <w:rFonts w:ascii="Times New Roman" w:eastAsia="Times New Roman" w:hAnsi="Times New Roman" w:cs="Times New Roman"/>
          <w:lang w:val="es-CO" w:eastAsia="es-CO"/>
        </w:rPr>
      </w:pPr>
      <w:r w:rsidRPr="004E2E0C">
        <w:rPr>
          <w:rFonts w:ascii="Times New Roman" w:eastAsia="Times New Roman" w:hAnsi="Times New Roman" w:cs="Times New Roman"/>
          <w:lang w:val="es-CO" w:eastAsia="es-CO"/>
        </w:rPr>
        <w:t>1.2 Hipótesis y regla de decisión</w:t>
      </w:r>
    </w:p>
    <w:p w14:paraId="15350963" w14:textId="77777777" w:rsidR="004E2E0C" w:rsidRPr="004E2E0C" w:rsidRDefault="004E2E0C" w:rsidP="004E2E0C">
      <w:pPr>
        <w:numPr>
          <w:ilvl w:val="0"/>
          <w:numId w:val="2"/>
        </w:numPr>
        <w:spacing w:before="100" w:beforeAutospacing="1" w:after="100" w:afterAutospacing="1" w:line="360" w:lineRule="auto"/>
        <w:rPr>
          <w:rFonts w:ascii="Times New Roman" w:eastAsia="Times New Roman" w:hAnsi="Times New Roman" w:cs="Times New Roman"/>
          <w:lang w:val="es-CO" w:eastAsia="es-CO"/>
        </w:rPr>
      </w:pPr>
      <w:r w:rsidRPr="004E2E0C">
        <w:rPr>
          <w:rFonts w:ascii="Times New Roman" w:eastAsia="Times New Roman" w:hAnsi="Times New Roman" w:cs="Times New Roman"/>
          <w:lang w:val="es-CO" w:eastAsia="es-CO"/>
        </w:rPr>
        <w:t>Estadística descriptiva</w:t>
      </w:r>
    </w:p>
    <w:p w14:paraId="2EB5C9A6" w14:textId="77777777" w:rsidR="004E2E0C" w:rsidRPr="004E2E0C" w:rsidRDefault="004E2E0C" w:rsidP="004E2E0C">
      <w:pPr>
        <w:numPr>
          <w:ilvl w:val="0"/>
          <w:numId w:val="2"/>
        </w:numPr>
        <w:spacing w:before="100" w:beforeAutospacing="1" w:after="100" w:afterAutospacing="1" w:line="360" w:lineRule="auto"/>
        <w:rPr>
          <w:rFonts w:ascii="Times New Roman" w:eastAsia="Times New Roman" w:hAnsi="Times New Roman" w:cs="Times New Roman"/>
          <w:lang w:val="es-CO" w:eastAsia="es-CO"/>
        </w:rPr>
      </w:pPr>
      <w:r w:rsidRPr="004E2E0C">
        <w:rPr>
          <w:rFonts w:ascii="Times New Roman" w:eastAsia="Times New Roman" w:hAnsi="Times New Roman" w:cs="Times New Roman"/>
          <w:lang w:val="es-CO" w:eastAsia="es-CO"/>
        </w:rPr>
        <w:t>Estimación del modelo en Excel</w:t>
      </w:r>
    </w:p>
    <w:p w14:paraId="0F059F01" w14:textId="77777777" w:rsidR="004E2E0C" w:rsidRPr="004E2E0C" w:rsidRDefault="004E2E0C" w:rsidP="004E2E0C">
      <w:pPr>
        <w:numPr>
          <w:ilvl w:val="0"/>
          <w:numId w:val="2"/>
        </w:numPr>
        <w:spacing w:before="100" w:beforeAutospacing="1" w:after="100" w:afterAutospacing="1" w:line="360" w:lineRule="auto"/>
        <w:rPr>
          <w:rFonts w:ascii="Times New Roman" w:eastAsia="Times New Roman" w:hAnsi="Times New Roman" w:cs="Times New Roman"/>
          <w:lang w:val="es-CO" w:eastAsia="es-CO"/>
        </w:rPr>
      </w:pPr>
      <w:r w:rsidRPr="004E2E0C">
        <w:rPr>
          <w:rFonts w:ascii="Times New Roman" w:eastAsia="Times New Roman" w:hAnsi="Times New Roman" w:cs="Times New Roman"/>
          <w:lang w:val="es-CO" w:eastAsia="es-CO"/>
        </w:rPr>
        <w:t>Contraste de resultados con R</w:t>
      </w:r>
    </w:p>
    <w:p w14:paraId="65B19798" w14:textId="77777777" w:rsidR="004E2E0C" w:rsidRPr="004E2E0C" w:rsidRDefault="004E2E0C" w:rsidP="004E2E0C">
      <w:pPr>
        <w:numPr>
          <w:ilvl w:val="0"/>
          <w:numId w:val="2"/>
        </w:numPr>
        <w:spacing w:before="100" w:beforeAutospacing="1" w:after="100" w:afterAutospacing="1" w:line="360" w:lineRule="auto"/>
        <w:rPr>
          <w:rFonts w:ascii="Times New Roman" w:eastAsia="Times New Roman" w:hAnsi="Times New Roman" w:cs="Times New Roman"/>
          <w:lang w:val="es-CO" w:eastAsia="es-CO"/>
        </w:rPr>
      </w:pPr>
      <w:r w:rsidRPr="004E2E0C">
        <w:rPr>
          <w:rFonts w:ascii="Times New Roman" w:eastAsia="Times New Roman" w:hAnsi="Times New Roman" w:cs="Times New Roman"/>
          <w:lang w:val="es-CO" w:eastAsia="es-CO"/>
        </w:rPr>
        <w:t xml:space="preserve">Lectura de resultados </w:t>
      </w:r>
    </w:p>
    <w:p w14:paraId="69117ED4" w14:textId="77777777" w:rsidR="004E2E0C" w:rsidRPr="004E2E0C" w:rsidRDefault="004E2E0C" w:rsidP="004E2E0C">
      <w:pPr>
        <w:numPr>
          <w:ilvl w:val="1"/>
          <w:numId w:val="2"/>
        </w:numPr>
        <w:spacing w:before="100" w:beforeAutospacing="1" w:after="100" w:afterAutospacing="1" w:line="360" w:lineRule="auto"/>
        <w:rPr>
          <w:rFonts w:ascii="Times New Roman" w:eastAsia="Times New Roman" w:hAnsi="Times New Roman" w:cs="Times New Roman"/>
          <w:lang w:val="es-CO" w:eastAsia="es-CO"/>
        </w:rPr>
      </w:pPr>
      <w:r w:rsidRPr="004E2E0C">
        <w:rPr>
          <w:rFonts w:ascii="Times New Roman" w:eastAsia="Times New Roman" w:hAnsi="Times New Roman" w:cs="Times New Roman"/>
          <w:lang w:val="es-CO" w:eastAsia="es-CO"/>
        </w:rPr>
        <w:t>5.1 Bondad de ajuste</w:t>
      </w:r>
    </w:p>
    <w:p w14:paraId="5F3B7856" w14:textId="77777777" w:rsidR="004E2E0C" w:rsidRPr="004E2E0C" w:rsidRDefault="004E2E0C" w:rsidP="004E2E0C">
      <w:pPr>
        <w:numPr>
          <w:ilvl w:val="1"/>
          <w:numId w:val="2"/>
        </w:numPr>
        <w:spacing w:before="100" w:beforeAutospacing="1" w:after="100" w:afterAutospacing="1" w:line="360" w:lineRule="auto"/>
        <w:rPr>
          <w:rFonts w:ascii="Times New Roman" w:eastAsia="Times New Roman" w:hAnsi="Times New Roman" w:cs="Times New Roman"/>
          <w:lang w:val="es-CO" w:eastAsia="es-CO"/>
        </w:rPr>
      </w:pPr>
      <w:r w:rsidRPr="004E2E0C">
        <w:rPr>
          <w:rFonts w:ascii="Times New Roman" w:eastAsia="Times New Roman" w:hAnsi="Times New Roman" w:cs="Times New Roman"/>
          <w:lang w:val="es-CO" w:eastAsia="es-CO"/>
        </w:rPr>
        <w:t>5.2 Significancia estadística</w:t>
      </w:r>
    </w:p>
    <w:p w14:paraId="0784559C" w14:textId="148BF638" w:rsidR="004E2E0C" w:rsidRDefault="004E2E0C" w:rsidP="004E2E0C">
      <w:pPr>
        <w:numPr>
          <w:ilvl w:val="0"/>
          <w:numId w:val="2"/>
        </w:numPr>
        <w:spacing w:before="100" w:beforeAutospacing="1" w:after="100" w:afterAutospacing="1" w:line="360" w:lineRule="auto"/>
        <w:rPr>
          <w:rFonts w:ascii="Times New Roman" w:eastAsia="Times New Roman" w:hAnsi="Times New Roman" w:cs="Times New Roman"/>
          <w:lang w:val="es-CO" w:eastAsia="es-CO"/>
        </w:rPr>
      </w:pPr>
      <w:r w:rsidRPr="004E2E0C">
        <w:rPr>
          <w:rFonts w:ascii="Times New Roman" w:eastAsia="Times New Roman" w:hAnsi="Times New Roman" w:cs="Times New Roman"/>
          <w:lang w:val="es-CO" w:eastAsia="es-CO"/>
        </w:rPr>
        <w:t>Conclusiones</w:t>
      </w:r>
    </w:p>
    <w:p w14:paraId="58718387" w14:textId="15CFA54F" w:rsidR="005962A0" w:rsidRDefault="005962A0" w:rsidP="005962A0">
      <w:pPr>
        <w:spacing w:before="100" w:beforeAutospacing="1" w:after="100" w:afterAutospacing="1" w:line="360" w:lineRule="auto"/>
        <w:rPr>
          <w:rFonts w:ascii="Times New Roman" w:eastAsia="Times New Roman" w:hAnsi="Times New Roman" w:cs="Times New Roman"/>
          <w:lang w:val="es-CO" w:eastAsia="es-CO"/>
        </w:rPr>
      </w:pPr>
    </w:p>
    <w:p w14:paraId="5A05921A" w14:textId="770E23E5" w:rsidR="005962A0" w:rsidRPr="005962A0" w:rsidRDefault="005962A0" w:rsidP="005962A0">
      <w:pPr>
        <w:spacing w:before="100" w:beforeAutospacing="1" w:after="100" w:afterAutospacing="1" w:line="360" w:lineRule="auto"/>
        <w:jc w:val="center"/>
        <w:rPr>
          <w:rFonts w:ascii="Times New Roman" w:eastAsia="Times New Roman" w:hAnsi="Times New Roman" w:cs="Times New Roman"/>
          <w:b/>
          <w:bCs/>
          <w:u w:val="single"/>
          <w:lang w:val="es-CO" w:eastAsia="es-CO"/>
        </w:rPr>
      </w:pPr>
      <w:r w:rsidRPr="005962A0">
        <w:rPr>
          <w:rFonts w:ascii="Times New Roman" w:eastAsia="Times New Roman" w:hAnsi="Times New Roman" w:cs="Times New Roman"/>
          <w:b/>
          <w:bCs/>
          <w:u w:val="single"/>
          <w:lang w:val="es-CO" w:eastAsia="es-CO"/>
        </w:rPr>
        <w:t>Desarrollo</w:t>
      </w:r>
    </w:p>
    <w:p w14:paraId="6A2A8FDC" w14:textId="7F305386" w:rsidR="005962A0" w:rsidRPr="005962A0" w:rsidRDefault="005962A0" w:rsidP="005962A0">
      <w:pPr>
        <w:pStyle w:val="Prrafodelista"/>
        <w:numPr>
          <w:ilvl w:val="0"/>
          <w:numId w:val="3"/>
        </w:numPr>
        <w:spacing w:before="100" w:beforeAutospacing="1" w:after="100" w:afterAutospacing="1" w:line="360" w:lineRule="auto"/>
        <w:jc w:val="both"/>
        <w:rPr>
          <w:rFonts w:ascii="Times New Roman" w:eastAsia="Times New Roman" w:hAnsi="Times New Roman" w:cs="Times New Roman"/>
          <w:b/>
          <w:bCs/>
          <w:lang w:val="es-CO" w:eastAsia="es-CO"/>
        </w:rPr>
      </w:pPr>
      <w:r w:rsidRPr="005962A0">
        <w:rPr>
          <w:rFonts w:ascii="Times New Roman" w:eastAsia="Times New Roman" w:hAnsi="Times New Roman" w:cs="Times New Roman"/>
          <w:b/>
          <w:bCs/>
          <w:lang w:val="es-CO" w:eastAsia="es-CO"/>
        </w:rPr>
        <w:t>Planteamiento del problema:</w:t>
      </w:r>
    </w:p>
    <w:p w14:paraId="0534C38D" w14:textId="77777777" w:rsidR="005962A0" w:rsidRDefault="005962A0" w:rsidP="005962A0">
      <w:pPr>
        <w:pStyle w:val="NormalWeb"/>
        <w:jc w:val="both"/>
      </w:pPr>
      <w:r>
        <w:t>El salario es una de las variables más estudiadas en la economía laboral. La teoría del capital humano (</w:t>
      </w:r>
      <w:proofErr w:type="spellStart"/>
      <w:r>
        <w:t>Mincer</w:t>
      </w:r>
      <w:proofErr w:type="spellEnd"/>
      <w:r>
        <w:t>, Becker) sostiene que la educación y la experiencia elevan la productividad del trabajador y, por tanto, su remuneración. A esto se suman otros factores que la literatura asocia a diferencias salariales, como la antigüedad en el empleo, la afiliación sindical y la raza.</w:t>
      </w:r>
    </w:p>
    <w:p w14:paraId="543EBA4F" w14:textId="77777777" w:rsidR="005962A0" w:rsidRDefault="005962A0" w:rsidP="005962A0">
      <w:pPr>
        <w:pStyle w:val="NormalWeb"/>
        <w:jc w:val="both"/>
      </w:pPr>
      <w:r>
        <w:t xml:space="preserve">Este trabajo estima un modelo de regresión lineal múltiple para explicar el salario de los trabajadores de la base </w:t>
      </w:r>
      <w:proofErr w:type="spellStart"/>
      <w:r>
        <w:rPr>
          <w:rStyle w:val="nfasis"/>
        </w:rPr>
        <w:t>nls_panel.dta</w:t>
      </w:r>
      <w:proofErr w:type="spellEnd"/>
      <w:r>
        <w:t xml:space="preserve"> (Encuesta Longitudinal Nacional, NLS), usando únicamente el año 1987, con 716 observaciones.</w:t>
      </w:r>
    </w:p>
    <w:p w14:paraId="057E4A7C" w14:textId="77777777" w:rsidR="005962A0" w:rsidRDefault="005962A0" w:rsidP="005962A0">
      <w:pPr>
        <w:pStyle w:val="NormalWeb"/>
        <w:jc w:val="both"/>
      </w:pPr>
      <w:r>
        <w:rPr>
          <w:rStyle w:val="Textoennegrita"/>
        </w:rPr>
        <w:t>Pregunta de investigación:</w:t>
      </w:r>
      <w:r>
        <w:t xml:space="preserve"> ¿cómo se relacionan la educación, la experiencia, la antigüedad, la afiliación sindical y la raza con el salario, y cuáles de estas variables son estadísticamente significativas?</w:t>
      </w:r>
    </w:p>
    <w:p w14:paraId="58FC2C18" w14:textId="66172E83" w:rsidR="005962A0" w:rsidRDefault="005962A0" w:rsidP="005962A0">
      <w:pPr>
        <w:pStyle w:val="NormalWeb"/>
        <w:jc w:val="both"/>
      </w:pPr>
      <w:r>
        <w:rPr>
          <w:rStyle w:val="Textoennegrita"/>
        </w:rPr>
        <w:lastRenderedPageBreak/>
        <w:t>Objetivo general:</w:t>
      </w:r>
      <w:r>
        <w:t xml:space="preserve"> estimar por mínimos cuadrados ordinarios (MCO) un modelo del logaritmo del salario y contrastar la hipótesis de que existe una prima salarial para los trabajadores sindicalizados.</w:t>
      </w:r>
    </w:p>
    <w:p w14:paraId="22604ECE" w14:textId="63BBE7EF" w:rsidR="00B43C3B" w:rsidRDefault="00B43C3B" w:rsidP="005962A0">
      <w:pPr>
        <w:pStyle w:val="NormalWeb"/>
        <w:jc w:val="both"/>
      </w:pPr>
    </w:p>
    <w:p w14:paraId="3ABDB762" w14:textId="0434CAE8" w:rsidR="00B43C3B" w:rsidRDefault="00B43C3B" w:rsidP="00B43C3B">
      <w:pPr>
        <w:pStyle w:val="NormalWeb"/>
        <w:numPr>
          <w:ilvl w:val="1"/>
          <w:numId w:val="3"/>
        </w:numPr>
        <w:jc w:val="both"/>
      </w:pPr>
      <w:r w:rsidRPr="00B43C3B">
        <w:rPr>
          <w:b/>
          <w:bCs/>
        </w:rPr>
        <w:t>Variables y modelo</w:t>
      </w:r>
      <w:r>
        <w:rPr>
          <w:b/>
          <w:bCs/>
        </w:rPr>
        <w:t>:</w:t>
      </w:r>
    </w:p>
    <w:p w14:paraId="757181FF" w14:textId="1C4643B3" w:rsidR="00B43C3B" w:rsidRDefault="00B43C3B" w:rsidP="00B43C3B">
      <w:pPr>
        <w:pStyle w:val="NormalWeb"/>
        <w:jc w:val="both"/>
      </w:pPr>
      <w:r w:rsidRPr="00B43C3B">
        <w:rPr>
          <w:noProof/>
        </w:rPr>
        <w:drawing>
          <wp:inline distT="0" distB="0" distL="0" distR="0" wp14:anchorId="72B97560" wp14:editId="031A1FE5">
            <wp:extent cx="5612130" cy="2061845"/>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2061845"/>
                    </a:xfrm>
                    <a:prstGeom prst="rect">
                      <a:avLst/>
                    </a:prstGeom>
                  </pic:spPr>
                </pic:pic>
              </a:graphicData>
            </a:graphic>
          </wp:inline>
        </w:drawing>
      </w:r>
    </w:p>
    <w:p w14:paraId="413D68A6" w14:textId="77777777" w:rsidR="00B43C3B" w:rsidRDefault="00B43C3B" w:rsidP="00B43C3B">
      <w:pPr>
        <w:pStyle w:val="NormalWeb"/>
      </w:pPr>
      <w:r>
        <w:t>Se usa un modelo lineal múltiple semilogarítmico:</w:t>
      </w:r>
    </w:p>
    <w:p w14:paraId="6BE48FC7" w14:textId="77777777" w:rsidR="00B43C3B" w:rsidRDefault="00B43C3B" w:rsidP="00B43C3B">
      <w:pPr>
        <w:pStyle w:val="NormalWeb"/>
      </w:pPr>
      <w:proofErr w:type="spellStart"/>
      <w:r>
        <w:rPr>
          <w:rStyle w:val="Textoennegrita"/>
        </w:rPr>
        <w:t>lwage</w:t>
      </w:r>
      <w:proofErr w:type="spellEnd"/>
      <w:r>
        <w:rPr>
          <w:rStyle w:val="Textoennegrita"/>
        </w:rPr>
        <w:t xml:space="preserve"> = β₀ + β₁·</w:t>
      </w:r>
      <w:proofErr w:type="spellStart"/>
      <w:r>
        <w:rPr>
          <w:rStyle w:val="Textoennegrita"/>
        </w:rPr>
        <w:t>educ</w:t>
      </w:r>
      <w:proofErr w:type="spellEnd"/>
      <w:r>
        <w:rPr>
          <w:rStyle w:val="Textoennegrita"/>
        </w:rPr>
        <w:t xml:space="preserve"> + β₂·</w:t>
      </w:r>
      <w:proofErr w:type="spellStart"/>
      <w:r>
        <w:rPr>
          <w:rStyle w:val="Textoennegrita"/>
        </w:rPr>
        <w:t>exper</w:t>
      </w:r>
      <w:proofErr w:type="spellEnd"/>
      <w:r>
        <w:rPr>
          <w:rStyle w:val="Textoennegrita"/>
        </w:rPr>
        <w:t xml:space="preserve"> + β₃·</w:t>
      </w:r>
      <w:proofErr w:type="spellStart"/>
      <w:r>
        <w:rPr>
          <w:rStyle w:val="Textoennegrita"/>
        </w:rPr>
        <w:t>tenure</w:t>
      </w:r>
      <w:proofErr w:type="spellEnd"/>
      <w:r>
        <w:rPr>
          <w:rStyle w:val="Textoennegrita"/>
        </w:rPr>
        <w:t xml:space="preserve"> + β₄·</w:t>
      </w:r>
      <w:proofErr w:type="spellStart"/>
      <w:r>
        <w:rPr>
          <w:rStyle w:val="Textoennegrita"/>
        </w:rPr>
        <w:t>union</w:t>
      </w:r>
      <w:proofErr w:type="spellEnd"/>
      <w:r>
        <w:rPr>
          <w:rStyle w:val="Textoennegrita"/>
        </w:rPr>
        <w:t xml:space="preserve"> + β₅·</w:t>
      </w:r>
      <w:proofErr w:type="spellStart"/>
      <w:r>
        <w:rPr>
          <w:rStyle w:val="Textoennegrita"/>
        </w:rPr>
        <w:t>black</w:t>
      </w:r>
      <w:proofErr w:type="spellEnd"/>
      <w:r>
        <w:rPr>
          <w:rStyle w:val="Textoennegrita"/>
        </w:rPr>
        <w:t xml:space="preserve"> + u</w:t>
      </w:r>
    </w:p>
    <w:p w14:paraId="3A6CBF94" w14:textId="0828A3BD" w:rsidR="00B43C3B" w:rsidRDefault="00B43C3B" w:rsidP="00B43C3B">
      <w:pPr>
        <w:pStyle w:val="NormalWeb"/>
      </w:pPr>
      <w:r>
        <w:t>Al estar la variable explicada en logaritmos, cada coeficiente multiplicado por 100 se interpreta de forma aproximada como el cambio porcentual del salario ante un aumento de una unidad del regresor. En las ficticias, el coeficiente es la diferencia promedio entre los dos grupos, manteniendo lo demás constante.</w:t>
      </w:r>
    </w:p>
    <w:p w14:paraId="1A1E4E99" w14:textId="17B9FB42" w:rsidR="00B43C3B" w:rsidRDefault="00B43C3B" w:rsidP="00B43C3B">
      <w:pPr>
        <w:pStyle w:val="NormalWeb"/>
      </w:pPr>
    </w:p>
    <w:p w14:paraId="54E8C4E1" w14:textId="69396900" w:rsidR="00B43C3B" w:rsidRDefault="00B43C3B" w:rsidP="00B43C3B">
      <w:pPr>
        <w:pStyle w:val="NormalWeb"/>
        <w:numPr>
          <w:ilvl w:val="1"/>
          <w:numId w:val="3"/>
        </w:numPr>
        <w:rPr>
          <w:b/>
          <w:bCs/>
        </w:rPr>
      </w:pPr>
      <w:r w:rsidRPr="004E2E0C">
        <w:rPr>
          <w:b/>
          <w:bCs/>
        </w:rPr>
        <w:t>Hipótesis y regla de decisión</w:t>
      </w:r>
      <w:r>
        <w:rPr>
          <w:b/>
          <w:bCs/>
        </w:rPr>
        <w:t>:</w:t>
      </w:r>
    </w:p>
    <w:p w14:paraId="537DF755" w14:textId="77777777" w:rsidR="00B43C3B" w:rsidRPr="00B43C3B" w:rsidRDefault="00B43C3B" w:rsidP="00B43C3B">
      <w:pPr>
        <w:spacing w:before="100" w:beforeAutospacing="1" w:after="100" w:afterAutospacing="1"/>
        <w:rPr>
          <w:rFonts w:ascii="Times New Roman" w:eastAsia="Times New Roman" w:hAnsi="Times New Roman" w:cs="Times New Roman"/>
          <w:lang w:val="es-CO" w:eastAsia="es-CO"/>
        </w:rPr>
      </w:pPr>
      <w:r w:rsidRPr="00B43C3B">
        <w:rPr>
          <w:rFonts w:ascii="Times New Roman" w:eastAsia="Times New Roman" w:hAnsi="Times New Roman" w:cs="Times New Roman"/>
          <w:lang w:val="es-CO" w:eastAsia="es-CO"/>
        </w:rPr>
        <w:t>La hipótesis central es la de la prima sindical:</w:t>
      </w:r>
    </w:p>
    <w:p w14:paraId="228660A1" w14:textId="77777777" w:rsidR="00B43C3B" w:rsidRPr="00B43C3B" w:rsidRDefault="00B43C3B" w:rsidP="00B43C3B">
      <w:pPr>
        <w:numPr>
          <w:ilvl w:val="0"/>
          <w:numId w:val="4"/>
        </w:numPr>
        <w:spacing w:before="100" w:beforeAutospacing="1" w:after="100" w:afterAutospacing="1"/>
        <w:rPr>
          <w:rFonts w:ascii="Times New Roman" w:eastAsia="Times New Roman" w:hAnsi="Times New Roman" w:cs="Times New Roman"/>
          <w:lang w:val="es-CO" w:eastAsia="es-CO"/>
        </w:rPr>
      </w:pPr>
      <w:r w:rsidRPr="00B43C3B">
        <w:rPr>
          <w:rFonts w:ascii="Times New Roman" w:eastAsia="Times New Roman" w:hAnsi="Times New Roman" w:cs="Times New Roman"/>
          <w:b/>
          <w:bCs/>
          <w:lang w:val="es-CO" w:eastAsia="es-CO"/>
        </w:rPr>
        <w:t>H₀:</w:t>
      </w:r>
      <w:r w:rsidRPr="00B43C3B">
        <w:rPr>
          <w:rFonts w:ascii="Times New Roman" w:eastAsia="Times New Roman" w:hAnsi="Times New Roman" w:cs="Times New Roman"/>
          <w:lang w:val="es-CO" w:eastAsia="es-CO"/>
        </w:rPr>
        <w:t xml:space="preserve"> β₄ = 0. La afiliación sindical no afecta el salario, con lo demás constante.</w:t>
      </w:r>
    </w:p>
    <w:p w14:paraId="1835D7C8" w14:textId="77777777" w:rsidR="00B43C3B" w:rsidRPr="00B43C3B" w:rsidRDefault="00B43C3B" w:rsidP="00B43C3B">
      <w:pPr>
        <w:numPr>
          <w:ilvl w:val="0"/>
          <w:numId w:val="4"/>
        </w:numPr>
        <w:spacing w:before="100" w:beforeAutospacing="1" w:after="100" w:afterAutospacing="1"/>
        <w:rPr>
          <w:rFonts w:ascii="Times New Roman" w:eastAsia="Times New Roman" w:hAnsi="Times New Roman" w:cs="Times New Roman"/>
          <w:lang w:val="es-CO" w:eastAsia="es-CO"/>
        </w:rPr>
      </w:pPr>
      <w:r w:rsidRPr="00B43C3B">
        <w:rPr>
          <w:rFonts w:ascii="Times New Roman" w:eastAsia="Times New Roman" w:hAnsi="Times New Roman" w:cs="Times New Roman"/>
          <w:b/>
          <w:bCs/>
          <w:lang w:val="es-CO" w:eastAsia="es-CO"/>
        </w:rPr>
        <w:t>H₁:</w:t>
      </w:r>
      <w:r w:rsidRPr="00B43C3B">
        <w:rPr>
          <w:rFonts w:ascii="Times New Roman" w:eastAsia="Times New Roman" w:hAnsi="Times New Roman" w:cs="Times New Roman"/>
          <w:lang w:val="es-CO" w:eastAsia="es-CO"/>
        </w:rPr>
        <w:t xml:space="preserve"> β₄ &gt; 0. Los trabajadores sindicalizados ganan más.</w:t>
      </w:r>
    </w:p>
    <w:p w14:paraId="64A3DE95" w14:textId="77777777" w:rsidR="00B43C3B" w:rsidRPr="00B43C3B" w:rsidRDefault="00B43C3B" w:rsidP="00B43C3B">
      <w:pPr>
        <w:spacing w:before="100" w:beforeAutospacing="1" w:after="100" w:afterAutospacing="1"/>
        <w:rPr>
          <w:rFonts w:ascii="Times New Roman" w:eastAsia="Times New Roman" w:hAnsi="Times New Roman" w:cs="Times New Roman"/>
          <w:lang w:val="es-CO" w:eastAsia="es-CO"/>
        </w:rPr>
      </w:pPr>
      <w:r w:rsidRPr="00B43C3B">
        <w:rPr>
          <w:rFonts w:ascii="Times New Roman" w:eastAsia="Times New Roman" w:hAnsi="Times New Roman" w:cs="Times New Roman"/>
          <w:b/>
          <w:bCs/>
          <w:lang w:val="es-CO" w:eastAsia="es-CO"/>
        </w:rPr>
        <w:t>Estadístico de prueba:</w:t>
      </w:r>
      <w:r w:rsidRPr="00B43C3B">
        <w:rPr>
          <w:rFonts w:ascii="Times New Roman" w:eastAsia="Times New Roman" w:hAnsi="Times New Roman" w:cs="Times New Roman"/>
          <w:lang w:val="es-CO" w:eastAsia="es-CO"/>
        </w:rPr>
        <w:t xml:space="preserve"> t = β̂₄ / </w:t>
      </w:r>
      <w:proofErr w:type="spellStart"/>
      <w:r w:rsidRPr="00B43C3B">
        <w:rPr>
          <w:rFonts w:ascii="Times New Roman" w:eastAsia="Times New Roman" w:hAnsi="Times New Roman" w:cs="Times New Roman"/>
          <w:lang w:val="es-CO" w:eastAsia="es-CO"/>
        </w:rPr>
        <w:t>ee</w:t>
      </w:r>
      <w:proofErr w:type="spellEnd"/>
      <w:r w:rsidRPr="00B43C3B">
        <w:rPr>
          <w:rFonts w:ascii="Times New Roman" w:eastAsia="Times New Roman" w:hAnsi="Times New Roman" w:cs="Times New Roman"/>
          <w:lang w:val="es-CO" w:eastAsia="es-CO"/>
        </w:rPr>
        <w:t>(β̂₄), que bajo H₀ se distribuye t con n − k − 1 = 710 grados de libertad.</w:t>
      </w:r>
    </w:p>
    <w:p w14:paraId="7D9EEC8A" w14:textId="5F47ECF5" w:rsidR="00B43C3B" w:rsidRDefault="00B43C3B" w:rsidP="00B43C3B">
      <w:pPr>
        <w:spacing w:before="100" w:beforeAutospacing="1" w:after="100" w:afterAutospacing="1"/>
        <w:rPr>
          <w:rFonts w:ascii="Times New Roman" w:eastAsia="Times New Roman" w:hAnsi="Times New Roman" w:cs="Times New Roman"/>
          <w:lang w:val="es-CO" w:eastAsia="es-CO"/>
        </w:rPr>
      </w:pPr>
      <w:r w:rsidRPr="00B43C3B">
        <w:rPr>
          <w:rFonts w:ascii="Times New Roman" w:eastAsia="Times New Roman" w:hAnsi="Times New Roman" w:cs="Times New Roman"/>
          <w:b/>
          <w:bCs/>
          <w:lang w:val="es-CO" w:eastAsia="es-CO"/>
        </w:rPr>
        <w:t>Regla de decisión (nivel de significancia del 5 %, una cola):</w:t>
      </w:r>
      <w:r w:rsidRPr="00B43C3B">
        <w:rPr>
          <w:rFonts w:ascii="Times New Roman" w:eastAsia="Times New Roman" w:hAnsi="Times New Roman" w:cs="Times New Roman"/>
          <w:lang w:val="es-CO" w:eastAsia="es-CO"/>
        </w:rPr>
        <w:t xml:space="preserve"> se rechaza H₀ si t &gt; 1,647, o de forma equivalente si el valor p de una cola es menor que 0,05.</w:t>
      </w:r>
    </w:p>
    <w:p w14:paraId="586852B9" w14:textId="1C7318A7" w:rsidR="000744CA" w:rsidRDefault="000744CA" w:rsidP="000744CA">
      <w:pPr>
        <w:numPr>
          <w:ilvl w:val="0"/>
          <w:numId w:val="3"/>
        </w:numPr>
        <w:spacing w:before="100" w:beforeAutospacing="1" w:after="100" w:afterAutospacing="1" w:line="360" w:lineRule="auto"/>
        <w:rPr>
          <w:rFonts w:ascii="Times New Roman" w:eastAsia="Times New Roman" w:hAnsi="Times New Roman" w:cs="Times New Roman"/>
          <w:b/>
          <w:bCs/>
          <w:lang w:val="es-CO" w:eastAsia="es-CO"/>
        </w:rPr>
      </w:pPr>
      <w:r w:rsidRPr="004E2E0C">
        <w:rPr>
          <w:rFonts w:ascii="Times New Roman" w:eastAsia="Times New Roman" w:hAnsi="Times New Roman" w:cs="Times New Roman"/>
          <w:b/>
          <w:bCs/>
          <w:lang w:val="es-CO" w:eastAsia="es-CO"/>
        </w:rPr>
        <w:lastRenderedPageBreak/>
        <w:t>Estadística descriptiva</w:t>
      </w:r>
      <w:r w:rsidRPr="000744CA">
        <w:rPr>
          <w:rFonts w:ascii="Times New Roman" w:eastAsia="Times New Roman" w:hAnsi="Times New Roman" w:cs="Times New Roman"/>
          <w:b/>
          <w:bCs/>
          <w:lang w:val="es-CO" w:eastAsia="es-CO"/>
        </w:rPr>
        <w:t>:</w:t>
      </w:r>
    </w:p>
    <w:p w14:paraId="068572AC" w14:textId="3ACDD722" w:rsidR="000744CA" w:rsidRDefault="000744CA" w:rsidP="000744CA">
      <w:pPr>
        <w:spacing w:before="100" w:beforeAutospacing="1" w:after="100" w:afterAutospacing="1"/>
        <w:rPr>
          <w:rFonts w:ascii="Times New Roman" w:eastAsia="Times New Roman" w:hAnsi="Times New Roman" w:cs="Times New Roman"/>
          <w:lang w:val="es-CO" w:eastAsia="es-CO"/>
        </w:rPr>
      </w:pPr>
      <w:r w:rsidRPr="000744CA">
        <w:rPr>
          <w:rFonts w:ascii="Times New Roman" w:eastAsia="Times New Roman" w:hAnsi="Times New Roman" w:cs="Times New Roman"/>
          <w:lang w:val="es-CO" w:eastAsia="es-CO"/>
        </w:rPr>
        <w:t>Con la base filtrada al año 1987 (716 observaciones, sin datos faltantes en las variables del modelo), se calcularon indicadores de posición (mínimo, cuartiles, máximo), de centro (media y mediana) y de dispersión (desviación estándar, varianza, rango y coeficiente de variación).</w:t>
      </w:r>
    </w:p>
    <w:p w14:paraId="660E67EE" w14:textId="6C2AC8C9" w:rsidR="000744CA" w:rsidRDefault="00A05073" w:rsidP="000744CA">
      <w:pPr>
        <w:spacing w:before="100" w:beforeAutospacing="1" w:after="100" w:afterAutospacing="1"/>
        <w:rPr>
          <w:rFonts w:ascii="Times New Roman" w:eastAsia="Times New Roman" w:hAnsi="Times New Roman" w:cs="Times New Roman"/>
          <w:lang w:val="es-CO" w:eastAsia="es-CO"/>
        </w:rPr>
      </w:pPr>
      <w:r w:rsidRPr="00A05073">
        <w:rPr>
          <w:rFonts w:ascii="Times New Roman" w:eastAsia="Times New Roman" w:hAnsi="Times New Roman" w:cs="Times New Roman"/>
          <w:noProof/>
          <w:lang w:val="es-CO" w:eastAsia="es-CO"/>
        </w:rPr>
        <w:drawing>
          <wp:inline distT="0" distB="0" distL="0" distR="0" wp14:anchorId="2BD7D45A" wp14:editId="516D41B2">
            <wp:extent cx="5612130" cy="2396490"/>
            <wp:effectExtent l="0" t="0" r="762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2396490"/>
                    </a:xfrm>
                    <a:prstGeom prst="rect">
                      <a:avLst/>
                    </a:prstGeom>
                  </pic:spPr>
                </pic:pic>
              </a:graphicData>
            </a:graphic>
          </wp:inline>
        </w:drawing>
      </w:r>
    </w:p>
    <w:p w14:paraId="5466D40F" w14:textId="5DCBC3C3" w:rsidR="00A05073" w:rsidRPr="00A05073" w:rsidRDefault="00A05073" w:rsidP="00A05073">
      <w:pPr>
        <w:spacing w:before="100" w:beforeAutospacing="1" w:after="100" w:afterAutospacing="1"/>
        <w:rPr>
          <w:rFonts w:ascii="Times New Roman" w:eastAsia="Times New Roman" w:hAnsi="Times New Roman" w:cs="Times New Roman"/>
          <w:u w:val="single"/>
          <w:lang w:val="es-CO" w:eastAsia="es-CO"/>
        </w:rPr>
      </w:pPr>
      <w:r w:rsidRPr="00A05073">
        <w:rPr>
          <w:rFonts w:ascii="Times New Roman" w:eastAsia="Times New Roman" w:hAnsi="Times New Roman" w:cs="Times New Roman"/>
          <w:b/>
          <w:bCs/>
          <w:u w:val="single"/>
          <w:lang w:val="es-CO" w:eastAsia="es-CO"/>
        </w:rPr>
        <w:t>Lectura:</w:t>
      </w:r>
    </w:p>
    <w:p w14:paraId="2BECB9B2" w14:textId="35866047" w:rsidR="00A05073" w:rsidRDefault="00A05073" w:rsidP="00A05073">
      <w:pPr>
        <w:numPr>
          <w:ilvl w:val="0"/>
          <w:numId w:val="5"/>
        </w:numPr>
        <w:spacing w:before="100" w:beforeAutospacing="1" w:after="100" w:afterAutospacing="1"/>
        <w:jc w:val="both"/>
        <w:rPr>
          <w:rFonts w:ascii="Times New Roman" w:eastAsia="Times New Roman" w:hAnsi="Times New Roman" w:cs="Times New Roman"/>
          <w:lang w:val="es-CO" w:eastAsia="es-CO"/>
        </w:rPr>
      </w:pPr>
      <w:r w:rsidRPr="00A05073">
        <w:rPr>
          <w:rFonts w:ascii="Times New Roman" w:eastAsia="Times New Roman" w:hAnsi="Times New Roman" w:cs="Times New Roman"/>
          <w:b/>
          <w:bCs/>
          <w:lang w:val="es-CO" w:eastAsia="es-CO"/>
        </w:rPr>
        <w:t>Variable explicada (</w:t>
      </w:r>
      <w:proofErr w:type="spellStart"/>
      <w:r w:rsidRPr="00A05073">
        <w:rPr>
          <w:rFonts w:ascii="Times New Roman" w:eastAsia="Times New Roman" w:hAnsi="Times New Roman" w:cs="Times New Roman"/>
          <w:b/>
          <w:bCs/>
          <w:lang w:val="es-CO" w:eastAsia="es-CO"/>
        </w:rPr>
        <w:t>lwage</w:t>
      </w:r>
      <w:proofErr w:type="spellEnd"/>
      <w:r w:rsidRPr="00A05073">
        <w:rPr>
          <w:rFonts w:ascii="Times New Roman" w:eastAsia="Times New Roman" w:hAnsi="Times New Roman" w:cs="Times New Roman"/>
          <w:b/>
          <w:bCs/>
          <w:lang w:val="es-CO" w:eastAsia="es-CO"/>
        </w:rPr>
        <w:t>):</w:t>
      </w:r>
      <w:r w:rsidRPr="00A05073">
        <w:rPr>
          <w:rFonts w:ascii="Times New Roman" w:eastAsia="Times New Roman" w:hAnsi="Times New Roman" w:cs="Times New Roman"/>
          <w:lang w:val="es-CO" w:eastAsia="es-CO"/>
        </w:rPr>
        <w:t xml:space="preserve"> la media (1,976) y la mediana (1,962) son casi iguales, lo que indica una distribución aproximadamente simétrica. Con un coeficiente de variación de 24,3 %, la dispersión relativa es baja.</w:t>
      </w:r>
    </w:p>
    <w:p w14:paraId="7F2844C1" w14:textId="77777777" w:rsidR="00A05073" w:rsidRPr="00A05073" w:rsidRDefault="00A05073" w:rsidP="00A05073">
      <w:pPr>
        <w:spacing w:before="100" w:beforeAutospacing="1" w:after="100" w:afterAutospacing="1"/>
        <w:ind w:left="720"/>
        <w:jc w:val="both"/>
        <w:rPr>
          <w:rFonts w:ascii="Times New Roman" w:eastAsia="Times New Roman" w:hAnsi="Times New Roman" w:cs="Times New Roman"/>
          <w:lang w:val="es-CO" w:eastAsia="es-CO"/>
        </w:rPr>
      </w:pPr>
    </w:p>
    <w:p w14:paraId="6E8BBF3A" w14:textId="1D4177A0" w:rsidR="00A05073" w:rsidRDefault="00A05073" w:rsidP="00A05073">
      <w:pPr>
        <w:numPr>
          <w:ilvl w:val="0"/>
          <w:numId w:val="5"/>
        </w:numPr>
        <w:spacing w:before="100" w:beforeAutospacing="1" w:after="100" w:afterAutospacing="1"/>
        <w:jc w:val="both"/>
        <w:rPr>
          <w:rFonts w:ascii="Times New Roman" w:eastAsia="Times New Roman" w:hAnsi="Times New Roman" w:cs="Times New Roman"/>
          <w:lang w:val="es-CO" w:eastAsia="es-CO"/>
        </w:rPr>
      </w:pPr>
      <w:r w:rsidRPr="00A05073">
        <w:rPr>
          <w:rFonts w:ascii="Times New Roman" w:eastAsia="Times New Roman" w:hAnsi="Times New Roman" w:cs="Times New Roman"/>
          <w:b/>
          <w:bCs/>
          <w:lang w:val="es-CO" w:eastAsia="es-CO"/>
        </w:rPr>
        <w:t>Educación:</w:t>
      </w:r>
      <w:r w:rsidRPr="00A05073">
        <w:rPr>
          <w:rFonts w:ascii="Times New Roman" w:eastAsia="Times New Roman" w:hAnsi="Times New Roman" w:cs="Times New Roman"/>
          <w:lang w:val="es-CO" w:eastAsia="es-CO"/>
        </w:rPr>
        <w:t xml:space="preserve"> la mediana es de 12 años y la mitad central de los trabajadores está entre 12 y 15 años, es decir, entre bachillerato completo y educación universitaria inicial. El rango va de 4 a 18 años.</w:t>
      </w:r>
    </w:p>
    <w:p w14:paraId="7396F58F" w14:textId="77777777" w:rsidR="00A05073" w:rsidRPr="00A05073" w:rsidRDefault="00A05073" w:rsidP="00A05073">
      <w:pPr>
        <w:spacing w:before="100" w:beforeAutospacing="1" w:after="100" w:afterAutospacing="1"/>
        <w:jc w:val="both"/>
        <w:rPr>
          <w:rFonts w:ascii="Times New Roman" w:eastAsia="Times New Roman" w:hAnsi="Times New Roman" w:cs="Times New Roman"/>
          <w:lang w:val="es-CO" w:eastAsia="es-CO"/>
        </w:rPr>
      </w:pPr>
    </w:p>
    <w:p w14:paraId="275B298F" w14:textId="5BC8911F" w:rsidR="00A05073" w:rsidRDefault="00A05073" w:rsidP="00A05073">
      <w:pPr>
        <w:numPr>
          <w:ilvl w:val="0"/>
          <w:numId w:val="5"/>
        </w:numPr>
        <w:spacing w:before="100" w:beforeAutospacing="1" w:after="100" w:afterAutospacing="1"/>
        <w:jc w:val="both"/>
        <w:rPr>
          <w:rFonts w:ascii="Times New Roman" w:eastAsia="Times New Roman" w:hAnsi="Times New Roman" w:cs="Times New Roman"/>
          <w:lang w:val="es-CO" w:eastAsia="es-CO"/>
        </w:rPr>
      </w:pPr>
      <w:r w:rsidRPr="00A05073">
        <w:rPr>
          <w:rFonts w:ascii="Times New Roman" w:eastAsia="Times New Roman" w:hAnsi="Times New Roman" w:cs="Times New Roman"/>
          <w:b/>
          <w:bCs/>
          <w:lang w:val="es-CO" w:eastAsia="es-CO"/>
        </w:rPr>
        <w:t>Experiencia:</w:t>
      </w:r>
      <w:r w:rsidRPr="00A05073">
        <w:rPr>
          <w:rFonts w:ascii="Times New Roman" w:eastAsia="Times New Roman" w:hAnsi="Times New Roman" w:cs="Times New Roman"/>
          <w:lang w:val="es-CO" w:eastAsia="es-CO"/>
        </w:rPr>
        <w:t xml:space="preserve"> media de 13,9 años y mediana muy cercana (13,9), con dispersión moderada (CV de 23,2 %).</w:t>
      </w:r>
    </w:p>
    <w:p w14:paraId="38742A4E" w14:textId="006671EB" w:rsidR="00A05073" w:rsidRDefault="00A05073" w:rsidP="00A05073">
      <w:pPr>
        <w:spacing w:before="100" w:beforeAutospacing="1" w:after="100" w:afterAutospacing="1"/>
        <w:jc w:val="both"/>
        <w:rPr>
          <w:rFonts w:ascii="Times New Roman" w:eastAsia="Times New Roman" w:hAnsi="Times New Roman" w:cs="Times New Roman"/>
          <w:lang w:val="es-CO" w:eastAsia="es-CO"/>
        </w:rPr>
      </w:pPr>
    </w:p>
    <w:p w14:paraId="752CE33D" w14:textId="77777777" w:rsidR="00A05073" w:rsidRPr="00A05073" w:rsidRDefault="00A05073" w:rsidP="00A05073">
      <w:pPr>
        <w:spacing w:before="100" w:beforeAutospacing="1" w:after="100" w:afterAutospacing="1"/>
        <w:jc w:val="both"/>
        <w:rPr>
          <w:rFonts w:ascii="Times New Roman" w:eastAsia="Times New Roman" w:hAnsi="Times New Roman" w:cs="Times New Roman"/>
          <w:lang w:val="es-CO" w:eastAsia="es-CO"/>
        </w:rPr>
      </w:pPr>
    </w:p>
    <w:p w14:paraId="25137001" w14:textId="15EF1B62" w:rsidR="00A05073" w:rsidRDefault="00A05073" w:rsidP="00A05073">
      <w:pPr>
        <w:numPr>
          <w:ilvl w:val="0"/>
          <w:numId w:val="5"/>
        </w:numPr>
        <w:spacing w:before="100" w:beforeAutospacing="1" w:after="100" w:afterAutospacing="1"/>
        <w:jc w:val="both"/>
        <w:rPr>
          <w:rFonts w:ascii="Times New Roman" w:eastAsia="Times New Roman" w:hAnsi="Times New Roman" w:cs="Times New Roman"/>
          <w:lang w:val="es-CO" w:eastAsia="es-CO"/>
        </w:rPr>
      </w:pPr>
      <w:r w:rsidRPr="00A05073">
        <w:rPr>
          <w:rFonts w:ascii="Times New Roman" w:eastAsia="Times New Roman" w:hAnsi="Times New Roman" w:cs="Times New Roman"/>
          <w:b/>
          <w:bCs/>
          <w:lang w:val="es-CO" w:eastAsia="es-CO"/>
        </w:rPr>
        <w:lastRenderedPageBreak/>
        <w:t>Antigüedad:</w:t>
      </w:r>
      <w:r w:rsidRPr="00A05073">
        <w:rPr>
          <w:rFonts w:ascii="Times New Roman" w:eastAsia="Times New Roman" w:hAnsi="Times New Roman" w:cs="Times New Roman"/>
          <w:lang w:val="es-CO" w:eastAsia="es-CO"/>
        </w:rPr>
        <w:t xml:space="preserve"> es la variable continua más dispersa (CV de 68,5 %). Su media (8,0 años) es algo mayor que la mediana (7,5), con trabajadores que van desde recién ingresados hasta más de 23 años en el mismo empleo.</w:t>
      </w:r>
    </w:p>
    <w:p w14:paraId="10FA3FCB" w14:textId="77777777" w:rsidR="00A05073" w:rsidRPr="00A05073" w:rsidRDefault="00A05073" w:rsidP="00A05073">
      <w:pPr>
        <w:spacing w:before="100" w:beforeAutospacing="1" w:after="100" w:afterAutospacing="1"/>
        <w:jc w:val="both"/>
        <w:rPr>
          <w:rFonts w:ascii="Times New Roman" w:eastAsia="Times New Roman" w:hAnsi="Times New Roman" w:cs="Times New Roman"/>
          <w:lang w:val="es-CO" w:eastAsia="es-CO"/>
        </w:rPr>
      </w:pPr>
    </w:p>
    <w:p w14:paraId="630F1C02" w14:textId="7631F37E" w:rsidR="00A05073" w:rsidRDefault="00A05073" w:rsidP="00A05073">
      <w:pPr>
        <w:numPr>
          <w:ilvl w:val="0"/>
          <w:numId w:val="5"/>
        </w:numPr>
        <w:spacing w:before="100" w:beforeAutospacing="1" w:after="100" w:afterAutospacing="1"/>
        <w:jc w:val="both"/>
        <w:rPr>
          <w:rFonts w:ascii="Times New Roman" w:eastAsia="Times New Roman" w:hAnsi="Times New Roman" w:cs="Times New Roman"/>
          <w:lang w:val="es-CO" w:eastAsia="es-CO"/>
        </w:rPr>
      </w:pPr>
      <w:r w:rsidRPr="00A05073">
        <w:rPr>
          <w:rFonts w:ascii="Times New Roman" w:eastAsia="Times New Roman" w:hAnsi="Times New Roman" w:cs="Times New Roman"/>
          <w:b/>
          <w:bCs/>
          <w:lang w:val="es-CO" w:eastAsia="es-CO"/>
        </w:rPr>
        <w:t>Variables ficticias:</w:t>
      </w:r>
      <w:r w:rsidRPr="00A05073">
        <w:rPr>
          <w:rFonts w:ascii="Times New Roman" w:eastAsia="Times New Roman" w:hAnsi="Times New Roman" w:cs="Times New Roman"/>
          <w:lang w:val="es-CO" w:eastAsia="es-CO"/>
        </w:rPr>
        <w:t xml:space="preserve"> en una variable 0/1 la media es la proporción de unos. El 26,0 % de los trabajadores está sindicalizado (186 de 716) y el 28,2 % es afrodescendiente (202 de 716). Para las ficticias, la mediana, los cuartiles y el CV no tienen mucha interpretación, y lo relevante es la proporción.</w:t>
      </w:r>
    </w:p>
    <w:p w14:paraId="2CEB43A3" w14:textId="77777777" w:rsidR="00DF2C55" w:rsidRDefault="00DF2C55" w:rsidP="00DF2C55">
      <w:pPr>
        <w:pStyle w:val="Prrafodelista"/>
        <w:rPr>
          <w:rFonts w:ascii="Times New Roman" w:eastAsia="Times New Roman" w:hAnsi="Times New Roman" w:cs="Times New Roman"/>
          <w:lang w:val="es-CO" w:eastAsia="es-CO"/>
        </w:rPr>
      </w:pPr>
    </w:p>
    <w:p w14:paraId="75573077" w14:textId="77777777" w:rsidR="00DF2C55" w:rsidRDefault="00DF2C55" w:rsidP="00DF2C55">
      <w:pPr>
        <w:spacing w:before="100" w:beforeAutospacing="1" w:after="100" w:afterAutospacing="1"/>
        <w:ind w:left="720"/>
        <w:jc w:val="both"/>
        <w:rPr>
          <w:rFonts w:ascii="Times New Roman" w:eastAsia="Times New Roman" w:hAnsi="Times New Roman" w:cs="Times New Roman"/>
          <w:lang w:val="es-CO" w:eastAsia="es-CO"/>
        </w:rPr>
      </w:pPr>
    </w:p>
    <w:p w14:paraId="7B71F25A" w14:textId="77777777" w:rsidR="00A05073" w:rsidRDefault="00A05073" w:rsidP="00A05073">
      <w:pPr>
        <w:pStyle w:val="Prrafodelista"/>
        <w:rPr>
          <w:rFonts w:ascii="Times New Roman" w:eastAsia="Times New Roman" w:hAnsi="Times New Roman" w:cs="Times New Roman"/>
          <w:lang w:val="es-CO" w:eastAsia="es-CO"/>
        </w:rPr>
      </w:pPr>
    </w:p>
    <w:p w14:paraId="554E41E6" w14:textId="2480C31B" w:rsidR="00A05073" w:rsidRDefault="00A05073" w:rsidP="00A05073">
      <w:pPr>
        <w:pStyle w:val="Prrafodelista"/>
        <w:numPr>
          <w:ilvl w:val="0"/>
          <w:numId w:val="3"/>
        </w:numPr>
        <w:spacing w:before="100" w:beforeAutospacing="1" w:after="100" w:afterAutospacing="1"/>
        <w:jc w:val="both"/>
        <w:rPr>
          <w:rFonts w:ascii="Times New Roman" w:eastAsia="Times New Roman" w:hAnsi="Times New Roman" w:cs="Times New Roman"/>
          <w:b/>
          <w:bCs/>
          <w:lang w:val="es-CO" w:eastAsia="es-CO"/>
        </w:rPr>
      </w:pPr>
      <w:r>
        <w:rPr>
          <w:rFonts w:ascii="Times New Roman" w:eastAsia="Times New Roman" w:hAnsi="Times New Roman" w:cs="Times New Roman"/>
          <w:b/>
          <w:bCs/>
          <w:lang w:val="es-CO" w:eastAsia="es-CO"/>
        </w:rPr>
        <w:t>Estimación del modelo en Excel:</w:t>
      </w:r>
    </w:p>
    <w:p w14:paraId="7AC99AC7" w14:textId="588E882C" w:rsidR="00A05073" w:rsidRDefault="00A05073" w:rsidP="00A05073">
      <w:pPr>
        <w:spacing w:before="100" w:beforeAutospacing="1" w:after="100" w:afterAutospacing="1"/>
        <w:jc w:val="both"/>
      </w:pPr>
      <w:r>
        <w:t xml:space="preserve">El modelo se estimó por mínimos cuadrados ordinarios (MCO) en Excel con la herramienta </w:t>
      </w:r>
      <w:r>
        <w:rPr>
          <w:rStyle w:val="nfasis"/>
        </w:rPr>
        <w:t>Análisis de datos → Regresión</w:t>
      </w:r>
      <w:r>
        <w:t xml:space="preserve">, sobre las 716 observaciones de 1987. Como rango Y se usó </w:t>
      </w:r>
      <w:proofErr w:type="spellStart"/>
      <w:r>
        <w:rPr>
          <w:rStyle w:val="CdigoHTML"/>
          <w:rFonts w:eastAsiaTheme="minorHAnsi"/>
        </w:rPr>
        <w:t>lwage</w:t>
      </w:r>
      <w:proofErr w:type="spellEnd"/>
      <w:r>
        <w:t>, como rango X las cinco variables explicativas (</w:t>
      </w:r>
      <w:proofErr w:type="spellStart"/>
      <w:r>
        <w:rPr>
          <w:rStyle w:val="CdigoHTML"/>
          <w:rFonts w:eastAsiaTheme="minorHAnsi"/>
        </w:rPr>
        <w:t>educ</w:t>
      </w:r>
      <w:proofErr w:type="spellEnd"/>
      <w:r>
        <w:t xml:space="preserve">, </w:t>
      </w:r>
      <w:proofErr w:type="spellStart"/>
      <w:r>
        <w:rPr>
          <w:rStyle w:val="CdigoHTML"/>
          <w:rFonts w:eastAsiaTheme="minorHAnsi"/>
        </w:rPr>
        <w:t>exper</w:t>
      </w:r>
      <w:proofErr w:type="spellEnd"/>
      <w:r>
        <w:t xml:space="preserve">, </w:t>
      </w:r>
      <w:proofErr w:type="spellStart"/>
      <w:r>
        <w:rPr>
          <w:rStyle w:val="CdigoHTML"/>
          <w:rFonts w:eastAsiaTheme="minorHAnsi"/>
        </w:rPr>
        <w:t>tenure</w:t>
      </w:r>
      <w:proofErr w:type="spellEnd"/>
      <w:r>
        <w:t xml:space="preserve">, </w:t>
      </w:r>
      <w:proofErr w:type="spellStart"/>
      <w:r>
        <w:rPr>
          <w:rStyle w:val="CdigoHTML"/>
          <w:rFonts w:eastAsiaTheme="minorHAnsi"/>
        </w:rPr>
        <w:t>union</w:t>
      </w:r>
      <w:proofErr w:type="spellEnd"/>
      <w:r>
        <w:t xml:space="preserve"> y </w:t>
      </w:r>
      <w:proofErr w:type="spellStart"/>
      <w:r>
        <w:rPr>
          <w:rStyle w:val="CdigoHTML"/>
          <w:rFonts w:eastAsiaTheme="minorHAnsi"/>
        </w:rPr>
        <w:t>black</w:t>
      </w:r>
      <w:proofErr w:type="spellEnd"/>
      <w:r>
        <w:t>), con rótulos y un nivel de confianza del 95 %.</w:t>
      </w:r>
    </w:p>
    <w:p w14:paraId="6F0AF685" w14:textId="77777777" w:rsidR="00DF2C55" w:rsidRDefault="00DF2C55" w:rsidP="00A05073">
      <w:pPr>
        <w:spacing w:before="100" w:beforeAutospacing="1" w:after="100" w:afterAutospacing="1"/>
        <w:jc w:val="both"/>
      </w:pPr>
    </w:p>
    <w:p w14:paraId="79F6E96D" w14:textId="77777777" w:rsidR="00A05073" w:rsidRDefault="00A05073" w:rsidP="00A05073">
      <w:pPr>
        <w:spacing w:before="100" w:beforeAutospacing="1" w:after="100" w:afterAutospacing="1"/>
        <w:jc w:val="both"/>
      </w:pPr>
    </w:p>
    <w:p w14:paraId="16AA8957" w14:textId="1065EEBD" w:rsidR="00A05073" w:rsidRDefault="00A05073" w:rsidP="00A05073">
      <w:pPr>
        <w:pStyle w:val="Prrafodelista"/>
        <w:numPr>
          <w:ilvl w:val="1"/>
          <w:numId w:val="3"/>
        </w:numPr>
        <w:spacing w:before="100" w:beforeAutospacing="1" w:after="100" w:afterAutospacing="1"/>
        <w:jc w:val="both"/>
        <w:rPr>
          <w:b/>
          <w:bCs/>
        </w:rPr>
      </w:pPr>
      <w:r w:rsidRPr="00A05073">
        <w:rPr>
          <w:b/>
          <w:bCs/>
        </w:rPr>
        <w:t>Ecuación estimada:</w:t>
      </w:r>
    </w:p>
    <w:p w14:paraId="7CC55A71" w14:textId="77777777" w:rsidR="00DF2C55" w:rsidRDefault="00DF2C55" w:rsidP="00DF2C55">
      <w:pPr>
        <w:pStyle w:val="NormalWeb"/>
      </w:pPr>
      <w:r>
        <w:t>(Entre paréntesis, los errores estándar.)</w:t>
      </w:r>
    </w:p>
    <w:p w14:paraId="3A2B98DD" w14:textId="1EBCE695" w:rsidR="00DF2C55" w:rsidRDefault="00DF2C55" w:rsidP="00DF2C55">
      <w:pPr>
        <w:pStyle w:val="NormalWeb"/>
      </w:pPr>
      <w:proofErr w:type="spellStart"/>
      <w:r>
        <w:rPr>
          <w:rStyle w:val="Textoennegrita"/>
        </w:rPr>
        <w:t>lwage</w:t>
      </w:r>
      <w:proofErr w:type="spellEnd"/>
      <w:r>
        <w:rPr>
          <w:rStyle w:val="Textoennegrita"/>
        </w:rPr>
        <w:t xml:space="preserve"> = 0,5271 + 0,0791·educ + 0,0289·exper + 0,0033·tenure + 0,1833·union − 0,1938·black</w:t>
      </w:r>
      <w:r>
        <w:br/>
        <w:t>(0,1043) (0,0062) (0,0054) (0,0032) (0,0349) (0,0342)</w:t>
      </w:r>
    </w:p>
    <w:p w14:paraId="65AF4D45" w14:textId="60B4D011" w:rsidR="00DF2C55" w:rsidRDefault="00DF2C55" w:rsidP="00DF2C55">
      <w:pPr>
        <w:pStyle w:val="NormalWeb"/>
      </w:pPr>
    </w:p>
    <w:p w14:paraId="139F0886" w14:textId="5716C92E" w:rsidR="00DF2C55" w:rsidRDefault="00DF2C55" w:rsidP="00DF2C55">
      <w:pPr>
        <w:pStyle w:val="NormalWeb"/>
      </w:pPr>
    </w:p>
    <w:p w14:paraId="2030D503" w14:textId="0C688BC4" w:rsidR="00DF2C55" w:rsidRDefault="00DF2C55" w:rsidP="00DF2C55">
      <w:pPr>
        <w:pStyle w:val="NormalWeb"/>
      </w:pPr>
    </w:p>
    <w:p w14:paraId="21C6901C" w14:textId="59933499" w:rsidR="00DF2C55" w:rsidRDefault="00DF2C55" w:rsidP="00DF2C55">
      <w:pPr>
        <w:pStyle w:val="NormalWeb"/>
      </w:pPr>
    </w:p>
    <w:p w14:paraId="7F55B4C9" w14:textId="16056FBE" w:rsidR="00DF2C55" w:rsidRDefault="00DF2C55" w:rsidP="00DF2C55">
      <w:pPr>
        <w:pStyle w:val="NormalWeb"/>
      </w:pPr>
    </w:p>
    <w:p w14:paraId="699C9514" w14:textId="370FFDED" w:rsidR="00DF2C55" w:rsidRDefault="00DF2C55" w:rsidP="00DF2C55">
      <w:pPr>
        <w:pStyle w:val="NormalWeb"/>
      </w:pPr>
    </w:p>
    <w:p w14:paraId="7B8D48E2" w14:textId="77777777" w:rsidR="00DF2C55" w:rsidRDefault="00DF2C55" w:rsidP="00DF2C55">
      <w:pPr>
        <w:pStyle w:val="NormalWeb"/>
      </w:pPr>
    </w:p>
    <w:p w14:paraId="6966EF94" w14:textId="3F9F41F5" w:rsidR="00DF2C55" w:rsidRDefault="00DF2C55" w:rsidP="00DF2C55">
      <w:pPr>
        <w:pStyle w:val="NormalWeb"/>
        <w:numPr>
          <w:ilvl w:val="1"/>
          <w:numId w:val="3"/>
        </w:numPr>
        <w:rPr>
          <w:b/>
          <w:bCs/>
        </w:rPr>
      </w:pPr>
      <w:r>
        <w:rPr>
          <w:b/>
          <w:bCs/>
        </w:rPr>
        <w:t xml:space="preserve">Coeficientes: </w:t>
      </w:r>
    </w:p>
    <w:p w14:paraId="4A948AD7" w14:textId="12A033CC" w:rsidR="00DF2C55" w:rsidRDefault="00DF2C55" w:rsidP="00DF2C55">
      <w:pPr>
        <w:pStyle w:val="NormalWeb"/>
        <w:rPr>
          <w:b/>
          <w:bCs/>
        </w:rPr>
      </w:pPr>
      <w:r w:rsidRPr="00DF2C55">
        <w:rPr>
          <w:b/>
          <w:bCs/>
          <w:noProof/>
        </w:rPr>
        <w:drawing>
          <wp:inline distT="0" distB="0" distL="0" distR="0" wp14:anchorId="0A299E9E" wp14:editId="469BC3D6">
            <wp:extent cx="5612130" cy="2286635"/>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2286635"/>
                    </a:xfrm>
                    <a:prstGeom prst="rect">
                      <a:avLst/>
                    </a:prstGeom>
                  </pic:spPr>
                </pic:pic>
              </a:graphicData>
            </a:graphic>
          </wp:inline>
        </w:drawing>
      </w:r>
    </w:p>
    <w:p w14:paraId="26EFC6BE" w14:textId="4E291060" w:rsidR="00DF2C55" w:rsidRDefault="00DF2C55" w:rsidP="00DF2C55">
      <w:pPr>
        <w:pStyle w:val="NormalWeb"/>
        <w:rPr>
          <w:b/>
          <w:bCs/>
        </w:rPr>
      </w:pPr>
    </w:p>
    <w:p w14:paraId="1866212C" w14:textId="3C66F249" w:rsidR="00DF2C55" w:rsidRDefault="00DF2C55" w:rsidP="00DF2C55">
      <w:pPr>
        <w:pStyle w:val="NormalWeb"/>
        <w:numPr>
          <w:ilvl w:val="1"/>
          <w:numId w:val="3"/>
        </w:numPr>
        <w:rPr>
          <w:b/>
          <w:bCs/>
        </w:rPr>
      </w:pPr>
      <w:r>
        <w:rPr>
          <w:b/>
          <w:bCs/>
        </w:rPr>
        <w:t>Estadística de la regresión:</w:t>
      </w:r>
    </w:p>
    <w:p w14:paraId="612DFD9A" w14:textId="638B69A7" w:rsidR="00DF2C55" w:rsidRDefault="00DF2C55" w:rsidP="00DF2C55">
      <w:pPr>
        <w:pStyle w:val="NormalWeb"/>
        <w:rPr>
          <w:b/>
          <w:bCs/>
        </w:rPr>
      </w:pPr>
      <w:r w:rsidRPr="00DF2C55">
        <w:rPr>
          <w:b/>
          <w:bCs/>
          <w:noProof/>
        </w:rPr>
        <w:drawing>
          <wp:inline distT="0" distB="0" distL="0" distR="0" wp14:anchorId="24BB87B0" wp14:editId="6D14BC1B">
            <wp:extent cx="5612130" cy="227076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2270760"/>
                    </a:xfrm>
                    <a:prstGeom prst="rect">
                      <a:avLst/>
                    </a:prstGeom>
                  </pic:spPr>
                </pic:pic>
              </a:graphicData>
            </a:graphic>
          </wp:inline>
        </w:drawing>
      </w:r>
    </w:p>
    <w:p w14:paraId="76611769" w14:textId="0E7096EB" w:rsidR="00DF2C55" w:rsidRDefault="00DF2C55" w:rsidP="00DF2C55">
      <w:pPr>
        <w:pStyle w:val="NormalWeb"/>
        <w:rPr>
          <w:b/>
          <w:bCs/>
        </w:rPr>
      </w:pPr>
    </w:p>
    <w:p w14:paraId="105A6434" w14:textId="76C2E685" w:rsidR="00DF2C55" w:rsidRDefault="00DF2C55" w:rsidP="00DF2C55">
      <w:pPr>
        <w:pStyle w:val="NormalWeb"/>
        <w:rPr>
          <w:b/>
          <w:bCs/>
        </w:rPr>
      </w:pPr>
    </w:p>
    <w:p w14:paraId="2E126F08" w14:textId="14C2BD06" w:rsidR="00DF2C55" w:rsidRDefault="00DF2C55" w:rsidP="00DF2C55">
      <w:pPr>
        <w:pStyle w:val="NormalWeb"/>
        <w:numPr>
          <w:ilvl w:val="1"/>
          <w:numId w:val="3"/>
        </w:numPr>
        <w:rPr>
          <w:b/>
          <w:bCs/>
        </w:rPr>
      </w:pPr>
      <w:r>
        <w:rPr>
          <w:b/>
          <w:bCs/>
        </w:rPr>
        <w:lastRenderedPageBreak/>
        <w:t>Análisis de varianza:</w:t>
      </w:r>
    </w:p>
    <w:p w14:paraId="3F6159E7" w14:textId="580EB5FD" w:rsidR="00DF2C55" w:rsidRDefault="00EF5C88" w:rsidP="00DF2C55">
      <w:pPr>
        <w:pStyle w:val="NormalWeb"/>
        <w:rPr>
          <w:b/>
          <w:bCs/>
        </w:rPr>
      </w:pPr>
      <w:r w:rsidRPr="00EF5C88">
        <w:rPr>
          <w:b/>
          <w:bCs/>
          <w:noProof/>
        </w:rPr>
        <w:drawing>
          <wp:inline distT="0" distB="0" distL="0" distR="0" wp14:anchorId="1224A75C" wp14:editId="3D96AA44">
            <wp:extent cx="5612130" cy="1522730"/>
            <wp:effectExtent l="0" t="0" r="7620" b="127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1522730"/>
                    </a:xfrm>
                    <a:prstGeom prst="rect">
                      <a:avLst/>
                    </a:prstGeom>
                  </pic:spPr>
                </pic:pic>
              </a:graphicData>
            </a:graphic>
          </wp:inline>
        </w:drawing>
      </w:r>
    </w:p>
    <w:p w14:paraId="47688918" w14:textId="106043ED" w:rsidR="00EF5C88" w:rsidRDefault="00EF5C88" w:rsidP="00DF2C55">
      <w:pPr>
        <w:pStyle w:val="NormalWeb"/>
        <w:rPr>
          <w:b/>
          <w:bCs/>
        </w:rPr>
      </w:pPr>
    </w:p>
    <w:p w14:paraId="581A8548" w14:textId="2991ABD6" w:rsidR="00EF5C88" w:rsidRDefault="00EF5C88" w:rsidP="00EF5C88">
      <w:pPr>
        <w:pStyle w:val="NormalWeb"/>
        <w:numPr>
          <w:ilvl w:val="0"/>
          <w:numId w:val="3"/>
        </w:numPr>
        <w:rPr>
          <w:b/>
          <w:bCs/>
        </w:rPr>
      </w:pPr>
      <w:r>
        <w:rPr>
          <w:b/>
          <w:bCs/>
        </w:rPr>
        <w:t>Contraste de los resultados con R:</w:t>
      </w:r>
    </w:p>
    <w:p w14:paraId="5479FCCB" w14:textId="3E76AE46" w:rsidR="00EF5C88" w:rsidRDefault="00EF5C88" w:rsidP="00EF5C88">
      <w:pPr>
        <w:pStyle w:val="NormalWeb"/>
        <w:jc w:val="both"/>
      </w:pPr>
      <w:r w:rsidRPr="00EF5C88">
        <w:t xml:space="preserve">Para verificar la estimación hecha en Excel, el mismo modelo se estimó en R con la función </w:t>
      </w:r>
      <w:proofErr w:type="gramStart"/>
      <w:r w:rsidRPr="00EF5C88">
        <w:rPr>
          <w:rStyle w:val="CdigoHTML"/>
          <w:rFonts w:ascii="Times New Roman" w:eastAsiaTheme="minorEastAsia" w:hAnsi="Times New Roman" w:cs="Times New Roman"/>
          <w:sz w:val="24"/>
          <w:szCs w:val="24"/>
        </w:rPr>
        <w:t>lm(</w:t>
      </w:r>
      <w:proofErr w:type="gramEnd"/>
      <w:r w:rsidRPr="00EF5C88">
        <w:rPr>
          <w:rStyle w:val="CdigoHTML"/>
          <w:rFonts w:ascii="Times New Roman" w:eastAsiaTheme="minorEastAsia" w:hAnsi="Times New Roman" w:cs="Times New Roman"/>
          <w:sz w:val="24"/>
          <w:szCs w:val="24"/>
        </w:rPr>
        <w:t>)</w:t>
      </w:r>
      <w:r w:rsidRPr="00EF5C88">
        <w:t xml:space="preserve">, tomando los datos directamente del archivo de Excel (hoja </w:t>
      </w:r>
      <w:r w:rsidRPr="00EF5C88">
        <w:rPr>
          <w:rStyle w:val="nfasis"/>
        </w:rPr>
        <w:t>Datos</w:t>
      </w:r>
      <w:r w:rsidRPr="00EF5C88">
        <w:t xml:space="preserve">). Después se leyeron los resultados de la hoja </w:t>
      </w:r>
      <w:r w:rsidRPr="00EF5C88">
        <w:rPr>
          <w:rStyle w:val="nfasis"/>
        </w:rPr>
        <w:t>Hoja1</w:t>
      </w:r>
      <w:r w:rsidRPr="00EF5C88">
        <w:t xml:space="preserve"> (salida de la herramienta de regresión) y se compararon con los de R, uno por uno, calculando la diferencia absoluta entre ambos programas.</w:t>
      </w:r>
    </w:p>
    <w:p w14:paraId="29C5B0D1" w14:textId="0D26102C" w:rsidR="00EF5C88" w:rsidRPr="00EF5C88" w:rsidRDefault="00EF5C88" w:rsidP="00EF5C88">
      <w:pPr>
        <w:pStyle w:val="NormalWeb"/>
        <w:rPr>
          <w:i/>
          <w:iCs/>
        </w:rPr>
      </w:pPr>
      <w:proofErr w:type="spellStart"/>
      <w:r w:rsidRPr="00EF5C88">
        <w:rPr>
          <w:i/>
          <w:iCs/>
        </w:rPr>
        <w:t>modelo_xl</w:t>
      </w:r>
      <w:proofErr w:type="spellEnd"/>
      <w:r w:rsidRPr="00EF5C88">
        <w:rPr>
          <w:i/>
          <w:iCs/>
        </w:rPr>
        <w:t xml:space="preserve"> &lt;- </w:t>
      </w:r>
      <w:proofErr w:type="gramStart"/>
      <w:r w:rsidRPr="00EF5C88">
        <w:rPr>
          <w:i/>
          <w:iCs/>
        </w:rPr>
        <w:t>lm(</w:t>
      </w:r>
      <w:proofErr w:type="spellStart"/>
      <w:proofErr w:type="gramEnd"/>
      <w:r w:rsidRPr="00EF5C88">
        <w:rPr>
          <w:i/>
          <w:iCs/>
        </w:rPr>
        <w:t>lwage</w:t>
      </w:r>
      <w:proofErr w:type="spellEnd"/>
      <w:r w:rsidRPr="00EF5C88">
        <w:rPr>
          <w:i/>
          <w:iCs/>
        </w:rPr>
        <w:t xml:space="preserve"> ~ </w:t>
      </w:r>
      <w:proofErr w:type="spellStart"/>
      <w:r w:rsidRPr="00EF5C88">
        <w:rPr>
          <w:i/>
          <w:iCs/>
        </w:rPr>
        <w:t>educ</w:t>
      </w:r>
      <w:proofErr w:type="spellEnd"/>
      <w:r w:rsidRPr="00EF5C88">
        <w:rPr>
          <w:i/>
          <w:iCs/>
        </w:rPr>
        <w:t xml:space="preserve"> + </w:t>
      </w:r>
      <w:proofErr w:type="spellStart"/>
      <w:r w:rsidRPr="00EF5C88">
        <w:rPr>
          <w:i/>
          <w:iCs/>
        </w:rPr>
        <w:t>exper</w:t>
      </w:r>
      <w:proofErr w:type="spellEnd"/>
      <w:r w:rsidRPr="00EF5C88">
        <w:rPr>
          <w:i/>
          <w:iCs/>
        </w:rPr>
        <w:t xml:space="preserve"> + </w:t>
      </w:r>
      <w:proofErr w:type="spellStart"/>
      <w:r w:rsidRPr="00EF5C88">
        <w:rPr>
          <w:i/>
          <w:iCs/>
        </w:rPr>
        <w:t>tenure</w:t>
      </w:r>
      <w:proofErr w:type="spellEnd"/>
      <w:r w:rsidRPr="00EF5C88">
        <w:rPr>
          <w:i/>
          <w:iCs/>
        </w:rPr>
        <w:t xml:space="preserve"> + </w:t>
      </w:r>
      <w:proofErr w:type="spellStart"/>
      <w:r w:rsidRPr="00EF5C88">
        <w:rPr>
          <w:i/>
          <w:iCs/>
        </w:rPr>
        <w:t>union</w:t>
      </w:r>
      <w:proofErr w:type="spellEnd"/>
      <w:r w:rsidRPr="00EF5C88">
        <w:rPr>
          <w:i/>
          <w:iCs/>
        </w:rPr>
        <w:t xml:space="preserve"> + </w:t>
      </w:r>
      <w:proofErr w:type="spellStart"/>
      <w:r w:rsidRPr="00EF5C88">
        <w:rPr>
          <w:i/>
          <w:iCs/>
        </w:rPr>
        <w:t>black</w:t>
      </w:r>
      <w:proofErr w:type="spellEnd"/>
      <w:r w:rsidRPr="00EF5C88">
        <w:rPr>
          <w:i/>
          <w:iCs/>
        </w:rPr>
        <w:t xml:space="preserve">, data = </w:t>
      </w:r>
      <w:proofErr w:type="spellStart"/>
      <w:r w:rsidRPr="00EF5C88">
        <w:rPr>
          <w:i/>
          <w:iCs/>
        </w:rPr>
        <w:t>datos_xl</w:t>
      </w:r>
      <w:proofErr w:type="spellEnd"/>
      <w:r w:rsidRPr="00EF5C88">
        <w:rPr>
          <w:i/>
          <w:iCs/>
        </w:rPr>
        <w:t>)</w:t>
      </w:r>
    </w:p>
    <w:p w14:paraId="0C40909B" w14:textId="74CA7E71" w:rsidR="00EF5C88" w:rsidRDefault="00EF5C88" w:rsidP="00EF5C88">
      <w:pPr>
        <w:pStyle w:val="NormalWeb"/>
        <w:numPr>
          <w:ilvl w:val="1"/>
          <w:numId w:val="3"/>
        </w:numPr>
        <w:rPr>
          <w:b/>
          <w:bCs/>
        </w:rPr>
      </w:pPr>
      <w:r>
        <w:rPr>
          <w:b/>
          <w:bCs/>
        </w:rPr>
        <w:t>Coeficientes</w:t>
      </w:r>
    </w:p>
    <w:p w14:paraId="4BFAEFB3" w14:textId="40FAFA74" w:rsidR="00EF5C88" w:rsidRDefault="00EF5C88" w:rsidP="00EF5C88">
      <w:pPr>
        <w:pStyle w:val="NormalWeb"/>
        <w:rPr>
          <w:b/>
          <w:bCs/>
        </w:rPr>
      </w:pPr>
      <w:r w:rsidRPr="00EF5C88">
        <w:rPr>
          <w:b/>
          <w:bCs/>
          <w:noProof/>
        </w:rPr>
        <w:drawing>
          <wp:inline distT="0" distB="0" distL="0" distR="0" wp14:anchorId="486EC192" wp14:editId="4F671770">
            <wp:extent cx="5612130" cy="3329940"/>
            <wp:effectExtent l="0" t="0" r="762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3329940"/>
                    </a:xfrm>
                    <a:prstGeom prst="rect">
                      <a:avLst/>
                    </a:prstGeom>
                  </pic:spPr>
                </pic:pic>
              </a:graphicData>
            </a:graphic>
          </wp:inline>
        </w:drawing>
      </w:r>
    </w:p>
    <w:p w14:paraId="3084F29A" w14:textId="37B57AC8" w:rsidR="00EF5C88" w:rsidRDefault="00EF5C88" w:rsidP="00EF5C88">
      <w:pPr>
        <w:pStyle w:val="NormalWeb"/>
        <w:numPr>
          <w:ilvl w:val="1"/>
          <w:numId w:val="3"/>
        </w:numPr>
        <w:rPr>
          <w:b/>
          <w:bCs/>
        </w:rPr>
      </w:pPr>
      <w:r>
        <w:rPr>
          <w:b/>
          <w:bCs/>
        </w:rPr>
        <w:lastRenderedPageBreak/>
        <w:t>Estadísticos globales:</w:t>
      </w:r>
    </w:p>
    <w:p w14:paraId="48340EB1" w14:textId="5A695E77" w:rsidR="00EF5C88" w:rsidRDefault="00F401A6" w:rsidP="00EF5C88">
      <w:pPr>
        <w:pStyle w:val="NormalWeb"/>
        <w:rPr>
          <w:b/>
          <w:bCs/>
        </w:rPr>
      </w:pPr>
      <w:r w:rsidRPr="00F401A6">
        <w:rPr>
          <w:b/>
          <w:bCs/>
          <w:noProof/>
        </w:rPr>
        <w:drawing>
          <wp:inline distT="0" distB="0" distL="0" distR="0" wp14:anchorId="1E8AF3C7" wp14:editId="7A59BD70">
            <wp:extent cx="5612130" cy="1797050"/>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1797050"/>
                    </a:xfrm>
                    <a:prstGeom prst="rect">
                      <a:avLst/>
                    </a:prstGeom>
                  </pic:spPr>
                </pic:pic>
              </a:graphicData>
            </a:graphic>
          </wp:inline>
        </w:drawing>
      </w:r>
    </w:p>
    <w:p w14:paraId="1759CEB4" w14:textId="6B5B9034" w:rsidR="00F401A6" w:rsidRDefault="00F401A6" w:rsidP="00EF5C88">
      <w:pPr>
        <w:pStyle w:val="NormalWeb"/>
        <w:rPr>
          <w:b/>
          <w:bCs/>
        </w:rPr>
      </w:pPr>
    </w:p>
    <w:p w14:paraId="61F56C79" w14:textId="4155F66C" w:rsidR="00F401A6" w:rsidRPr="00F401A6" w:rsidRDefault="00F401A6" w:rsidP="00F401A6">
      <w:pPr>
        <w:pStyle w:val="NormalWeb"/>
        <w:numPr>
          <w:ilvl w:val="1"/>
          <w:numId w:val="3"/>
        </w:numPr>
        <w:rPr>
          <w:b/>
          <w:bCs/>
        </w:rPr>
      </w:pPr>
      <w:r>
        <w:rPr>
          <w:b/>
          <w:bCs/>
        </w:rPr>
        <w:t>Resultados de la comparación</w:t>
      </w:r>
    </w:p>
    <w:p w14:paraId="1C4EA82D" w14:textId="77777777" w:rsidR="00F401A6" w:rsidRDefault="00F401A6" w:rsidP="00F401A6">
      <w:pPr>
        <w:pStyle w:val="NormalWeb"/>
        <w:jc w:val="both"/>
      </w:pPr>
      <w:r>
        <w:t xml:space="preserve">Las diferencias absolutas entre R y Excel son del orden de 10⁻¹⁴ o menores (la mayor, en el estadístico F, es de 5,7 × 10⁻¹⁴). Son diferencias de redondeo del computador y están muy por debajo de la tolerancia fijada de 10⁻⁶. El código devolvió: </w:t>
      </w:r>
      <w:r>
        <w:rPr>
          <w:rStyle w:val="nfasis"/>
        </w:rPr>
        <w:t>"R y Excel coinciden en todos los resultados (tolerancia 1e-6)"</w:t>
      </w:r>
      <w:r>
        <w:t>.</w:t>
      </w:r>
    </w:p>
    <w:p w14:paraId="109697A6" w14:textId="77777777" w:rsidR="00F401A6" w:rsidRDefault="00F401A6" w:rsidP="00F401A6">
      <w:pPr>
        <w:pStyle w:val="NormalWeb"/>
        <w:jc w:val="both"/>
      </w:pPr>
      <w:r>
        <w:t>Esto era de esperar: ambos programas resuelven el mismo problema de MCO sobre los mismos datos. Por lo tanto, la estimación hecha en Excel es correcta y los resultados se pueden usar en la lectura del apartado siguiente.</w:t>
      </w:r>
    </w:p>
    <w:p w14:paraId="3D4D3C95" w14:textId="19DB5684" w:rsidR="00F401A6" w:rsidRDefault="00F401A6" w:rsidP="00F401A6">
      <w:pPr>
        <w:pStyle w:val="NormalWeb"/>
      </w:pPr>
    </w:p>
    <w:p w14:paraId="1A40181A" w14:textId="7CBC74E9" w:rsidR="00F401A6" w:rsidRPr="00F401A6" w:rsidRDefault="00F401A6" w:rsidP="00F401A6">
      <w:pPr>
        <w:pStyle w:val="NormalWeb"/>
        <w:numPr>
          <w:ilvl w:val="0"/>
          <w:numId w:val="3"/>
        </w:numPr>
      </w:pPr>
      <w:r>
        <w:rPr>
          <w:b/>
          <w:bCs/>
        </w:rPr>
        <w:t>Lectura de las conclusiones:</w:t>
      </w:r>
    </w:p>
    <w:p w14:paraId="64DE0195" w14:textId="77777777" w:rsidR="00F401A6" w:rsidRDefault="00F401A6" w:rsidP="00F401A6">
      <w:pPr>
        <w:pStyle w:val="NormalWeb"/>
        <w:ind w:left="644"/>
      </w:pPr>
    </w:p>
    <w:p w14:paraId="0D436126" w14:textId="25A907C9" w:rsidR="00F401A6" w:rsidRDefault="00F401A6" w:rsidP="00F401A6">
      <w:pPr>
        <w:pStyle w:val="NormalWeb"/>
        <w:numPr>
          <w:ilvl w:val="1"/>
          <w:numId w:val="3"/>
        </w:numPr>
        <w:rPr>
          <w:b/>
          <w:bCs/>
        </w:rPr>
      </w:pPr>
      <w:r w:rsidRPr="00F401A6">
        <w:rPr>
          <w:b/>
          <w:bCs/>
        </w:rPr>
        <w:t>Bondad de ajuste:</w:t>
      </w:r>
    </w:p>
    <w:p w14:paraId="609C710D" w14:textId="77777777" w:rsidR="00F401A6" w:rsidRPr="00F401A6" w:rsidRDefault="00F401A6" w:rsidP="00F401A6">
      <w:pPr>
        <w:pStyle w:val="NormalWeb"/>
        <w:jc w:val="both"/>
        <w:rPr>
          <w:b/>
          <w:bCs/>
        </w:rPr>
      </w:pPr>
    </w:p>
    <w:p w14:paraId="6FC07670" w14:textId="6BFBBC90" w:rsidR="00F401A6" w:rsidRPr="00F401A6" w:rsidRDefault="00F401A6" w:rsidP="00F401A6">
      <w:pPr>
        <w:pStyle w:val="Prrafodelista"/>
        <w:numPr>
          <w:ilvl w:val="1"/>
          <w:numId w:val="5"/>
        </w:numPr>
        <w:spacing w:before="100" w:beforeAutospacing="1" w:after="100" w:afterAutospacing="1"/>
        <w:jc w:val="both"/>
        <w:rPr>
          <w:rFonts w:ascii="Times New Roman" w:eastAsia="Times New Roman" w:hAnsi="Times New Roman" w:cs="Times New Roman"/>
          <w:lang w:val="es-CO" w:eastAsia="es-CO"/>
        </w:rPr>
      </w:pPr>
      <w:r w:rsidRPr="00F401A6">
        <w:rPr>
          <w:rFonts w:ascii="Times New Roman" w:eastAsia="Times New Roman" w:hAnsi="Times New Roman" w:cs="Times New Roman"/>
          <w:b/>
          <w:bCs/>
          <w:lang w:val="es-CO" w:eastAsia="es-CO"/>
        </w:rPr>
        <w:t>R² = 0,3153.</w:t>
      </w:r>
      <w:r w:rsidRPr="00F401A6">
        <w:rPr>
          <w:rFonts w:ascii="Times New Roman" w:eastAsia="Times New Roman" w:hAnsi="Times New Roman" w:cs="Times New Roman"/>
          <w:lang w:val="es-CO" w:eastAsia="es-CO"/>
        </w:rPr>
        <w:t xml:space="preserve"> El modelo explica el 31,5 % de la variación del logaritmo del salario. El 68,5 % restante depende de factores que el modelo no incluye (habilidad, ocupación, sector, entre otros). Para datos individuales de corte transversal, es un ajuste moderado y razonable.</w:t>
      </w:r>
    </w:p>
    <w:p w14:paraId="337DD0B5" w14:textId="77777777" w:rsidR="00F401A6" w:rsidRPr="00F401A6" w:rsidRDefault="00F401A6" w:rsidP="00F401A6">
      <w:pPr>
        <w:pStyle w:val="Prrafodelista"/>
        <w:spacing w:before="100" w:beforeAutospacing="1" w:after="100" w:afterAutospacing="1"/>
        <w:ind w:left="1440"/>
        <w:jc w:val="both"/>
        <w:rPr>
          <w:rFonts w:ascii="Times New Roman" w:eastAsia="Times New Roman" w:hAnsi="Times New Roman" w:cs="Times New Roman"/>
          <w:lang w:val="es-CO" w:eastAsia="es-CO"/>
        </w:rPr>
      </w:pPr>
    </w:p>
    <w:p w14:paraId="458C8C37" w14:textId="74EA49DF" w:rsidR="00F401A6" w:rsidRPr="00F401A6" w:rsidRDefault="00F401A6" w:rsidP="00F401A6">
      <w:pPr>
        <w:pStyle w:val="Prrafodelista"/>
        <w:numPr>
          <w:ilvl w:val="1"/>
          <w:numId w:val="5"/>
        </w:numPr>
        <w:spacing w:before="100" w:beforeAutospacing="1" w:after="100" w:afterAutospacing="1"/>
        <w:jc w:val="both"/>
        <w:rPr>
          <w:rFonts w:ascii="Times New Roman" w:eastAsia="Times New Roman" w:hAnsi="Times New Roman" w:cs="Times New Roman"/>
          <w:lang w:val="es-CO" w:eastAsia="es-CO"/>
        </w:rPr>
      </w:pPr>
      <w:r w:rsidRPr="00F401A6">
        <w:rPr>
          <w:rFonts w:ascii="Times New Roman" w:eastAsia="Times New Roman" w:hAnsi="Times New Roman" w:cs="Times New Roman"/>
          <w:b/>
          <w:bCs/>
          <w:lang w:val="es-CO" w:eastAsia="es-CO"/>
        </w:rPr>
        <w:lastRenderedPageBreak/>
        <w:t>R² ajustado = 0,3105.</w:t>
      </w:r>
      <w:r w:rsidRPr="00F401A6">
        <w:rPr>
          <w:rFonts w:ascii="Times New Roman" w:eastAsia="Times New Roman" w:hAnsi="Times New Roman" w:cs="Times New Roman"/>
          <w:lang w:val="es-CO" w:eastAsia="es-CO"/>
        </w:rPr>
        <w:t xml:space="preserve"> Es casi igual al R², lo que indica que los cinco regresores aportan información y que el ajuste no se debe solo a haber agregado variables.</w:t>
      </w:r>
    </w:p>
    <w:p w14:paraId="45EA1431" w14:textId="77777777" w:rsidR="00F401A6" w:rsidRPr="00F401A6" w:rsidRDefault="00F401A6" w:rsidP="00F401A6">
      <w:pPr>
        <w:pStyle w:val="Prrafodelista"/>
        <w:jc w:val="both"/>
        <w:rPr>
          <w:rFonts w:ascii="Times New Roman" w:eastAsia="Times New Roman" w:hAnsi="Times New Roman" w:cs="Times New Roman"/>
          <w:b/>
          <w:bCs/>
          <w:lang w:val="es-CO" w:eastAsia="es-CO"/>
        </w:rPr>
      </w:pPr>
    </w:p>
    <w:p w14:paraId="3BEBF89E" w14:textId="6209B3AF" w:rsidR="00F401A6" w:rsidRDefault="00F401A6" w:rsidP="00F401A6">
      <w:pPr>
        <w:pStyle w:val="Prrafodelista"/>
        <w:numPr>
          <w:ilvl w:val="1"/>
          <w:numId w:val="5"/>
        </w:numPr>
        <w:spacing w:before="100" w:beforeAutospacing="1" w:after="100" w:afterAutospacing="1"/>
        <w:jc w:val="both"/>
        <w:rPr>
          <w:rFonts w:ascii="Times New Roman" w:eastAsia="Times New Roman" w:hAnsi="Times New Roman" w:cs="Times New Roman"/>
          <w:lang w:val="es-CO" w:eastAsia="es-CO"/>
        </w:rPr>
      </w:pPr>
      <w:r w:rsidRPr="00F401A6">
        <w:rPr>
          <w:rFonts w:ascii="Times New Roman" w:eastAsia="Times New Roman" w:hAnsi="Times New Roman" w:cs="Times New Roman"/>
          <w:b/>
          <w:bCs/>
          <w:lang w:val="es-CO" w:eastAsia="es-CO"/>
        </w:rPr>
        <w:t>Error típico de la regresión = 0,3987.</w:t>
      </w:r>
      <w:r w:rsidRPr="00F401A6">
        <w:rPr>
          <w:rFonts w:ascii="Times New Roman" w:eastAsia="Times New Roman" w:hAnsi="Times New Roman" w:cs="Times New Roman"/>
          <w:lang w:val="es-CO" w:eastAsia="es-CO"/>
        </w:rPr>
        <w:t xml:space="preserve"> Es el error promedio de las predicciones del modelo, en logaritmos (cerca de 40 % del salario). Es menor que la desviación estándar de </w:t>
      </w:r>
      <w:proofErr w:type="spellStart"/>
      <w:r w:rsidRPr="00F401A6">
        <w:rPr>
          <w:rFonts w:ascii="Times New Roman" w:eastAsia="Times New Roman" w:hAnsi="Times New Roman" w:cs="Times New Roman"/>
          <w:lang w:val="es-CO" w:eastAsia="es-CO"/>
        </w:rPr>
        <w:t>lwage</w:t>
      </w:r>
      <w:proofErr w:type="spellEnd"/>
      <w:r w:rsidRPr="00F401A6">
        <w:rPr>
          <w:rFonts w:ascii="Times New Roman" w:eastAsia="Times New Roman" w:hAnsi="Times New Roman" w:cs="Times New Roman"/>
          <w:lang w:val="es-CO" w:eastAsia="es-CO"/>
        </w:rPr>
        <w:t xml:space="preserve"> (0,480), así que el modelo predice mejor que usar solo el promedio.</w:t>
      </w:r>
    </w:p>
    <w:p w14:paraId="78C1F9B0" w14:textId="77777777" w:rsidR="00F401A6" w:rsidRPr="00F401A6" w:rsidRDefault="00F401A6" w:rsidP="00F401A6">
      <w:pPr>
        <w:pStyle w:val="Prrafodelista"/>
        <w:rPr>
          <w:rFonts w:ascii="Times New Roman" w:eastAsia="Times New Roman" w:hAnsi="Times New Roman" w:cs="Times New Roman"/>
          <w:lang w:val="es-CO" w:eastAsia="es-CO"/>
        </w:rPr>
      </w:pPr>
    </w:p>
    <w:p w14:paraId="2CC5765F" w14:textId="5E774874" w:rsidR="008E2FAE" w:rsidRPr="008E2FAE" w:rsidRDefault="008E2FAE" w:rsidP="008E2FAE">
      <w:pPr>
        <w:spacing w:before="100" w:beforeAutospacing="1" w:after="100" w:afterAutospacing="1"/>
        <w:jc w:val="both"/>
        <w:rPr>
          <w:rFonts w:ascii="Times New Roman" w:eastAsia="Times New Roman" w:hAnsi="Times New Roman" w:cs="Times New Roman"/>
          <w:b/>
          <w:bCs/>
          <w:lang w:val="es-CO" w:eastAsia="es-CO"/>
        </w:rPr>
      </w:pPr>
      <w:r w:rsidRPr="008E2FAE">
        <w:rPr>
          <w:rFonts w:ascii="Times New Roman" w:eastAsia="Times New Roman" w:hAnsi="Times New Roman" w:cs="Times New Roman"/>
          <w:b/>
          <w:bCs/>
          <w:lang w:val="es-CO" w:eastAsia="es-CO"/>
        </w:rPr>
        <w:t>Prueba F de significancia global:</w:t>
      </w:r>
    </w:p>
    <w:p w14:paraId="457BE253" w14:textId="77777777" w:rsidR="008E2FAE" w:rsidRPr="008E2FAE" w:rsidRDefault="008E2FAE" w:rsidP="008E2FAE">
      <w:pPr>
        <w:numPr>
          <w:ilvl w:val="0"/>
          <w:numId w:val="7"/>
        </w:numPr>
        <w:spacing w:before="100" w:beforeAutospacing="1" w:after="100" w:afterAutospacing="1"/>
        <w:jc w:val="both"/>
        <w:rPr>
          <w:rFonts w:ascii="Times New Roman" w:eastAsia="Times New Roman" w:hAnsi="Times New Roman" w:cs="Times New Roman"/>
          <w:lang w:val="es-CO" w:eastAsia="es-CO"/>
        </w:rPr>
      </w:pPr>
      <w:r w:rsidRPr="008E2FAE">
        <w:rPr>
          <w:rFonts w:ascii="Times New Roman" w:eastAsia="Times New Roman" w:hAnsi="Times New Roman" w:cs="Times New Roman"/>
          <w:lang w:val="es-CO" w:eastAsia="es-CO"/>
        </w:rPr>
        <w:t>H₀: β₁ = β₂ = β₃ = β₄ = β₅ = 0 (el modelo no explica el salario).</w:t>
      </w:r>
    </w:p>
    <w:p w14:paraId="3CA658D4" w14:textId="77777777" w:rsidR="008E2FAE" w:rsidRPr="008E2FAE" w:rsidRDefault="008E2FAE" w:rsidP="008E2FAE">
      <w:pPr>
        <w:numPr>
          <w:ilvl w:val="0"/>
          <w:numId w:val="7"/>
        </w:numPr>
        <w:spacing w:before="100" w:beforeAutospacing="1" w:after="100" w:afterAutospacing="1"/>
        <w:jc w:val="both"/>
        <w:rPr>
          <w:rFonts w:ascii="Times New Roman" w:eastAsia="Times New Roman" w:hAnsi="Times New Roman" w:cs="Times New Roman"/>
          <w:lang w:val="es-CO" w:eastAsia="es-CO"/>
        </w:rPr>
      </w:pPr>
      <w:r w:rsidRPr="008E2FAE">
        <w:rPr>
          <w:rFonts w:ascii="Times New Roman" w:eastAsia="Times New Roman" w:hAnsi="Times New Roman" w:cs="Times New Roman"/>
          <w:lang w:val="es-CO" w:eastAsia="es-CO"/>
        </w:rPr>
        <w:t>H₁: al menos un βⱼ ≠ 0.</w:t>
      </w:r>
    </w:p>
    <w:p w14:paraId="54AA8C37" w14:textId="77777777" w:rsidR="008E2FAE" w:rsidRPr="008E2FAE" w:rsidRDefault="008E2FAE" w:rsidP="008E2FAE">
      <w:pPr>
        <w:numPr>
          <w:ilvl w:val="0"/>
          <w:numId w:val="7"/>
        </w:numPr>
        <w:spacing w:before="100" w:beforeAutospacing="1" w:after="100" w:afterAutospacing="1"/>
        <w:jc w:val="both"/>
        <w:rPr>
          <w:rFonts w:ascii="Times New Roman" w:eastAsia="Times New Roman" w:hAnsi="Times New Roman" w:cs="Times New Roman"/>
          <w:lang w:val="es-CO" w:eastAsia="es-CO"/>
        </w:rPr>
      </w:pPr>
      <w:r w:rsidRPr="008E2FAE">
        <w:rPr>
          <w:rFonts w:ascii="Times New Roman" w:eastAsia="Times New Roman" w:hAnsi="Times New Roman" w:cs="Times New Roman"/>
          <w:lang w:val="es-CO" w:eastAsia="es-CO"/>
        </w:rPr>
        <w:t>Estadístico: F = (SSR/k) / (SSE</w:t>
      </w:r>
      <w:proofErr w:type="gramStart"/>
      <w:r w:rsidRPr="008E2FAE">
        <w:rPr>
          <w:rFonts w:ascii="Times New Roman" w:eastAsia="Times New Roman" w:hAnsi="Times New Roman" w:cs="Times New Roman"/>
          <w:lang w:val="es-CO" w:eastAsia="es-CO"/>
        </w:rPr>
        <w:t>/(</w:t>
      </w:r>
      <w:proofErr w:type="gramEnd"/>
      <w:r w:rsidRPr="008E2FAE">
        <w:rPr>
          <w:rFonts w:ascii="Times New Roman" w:eastAsia="Times New Roman" w:hAnsi="Times New Roman" w:cs="Times New Roman"/>
          <w:lang w:val="es-CO" w:eastAsia="es-CO"/>
        </w:rPr>
        <w:t>n − k − 1)) = 65,383, con 5 y 710 grados de libertad.</w:t>
      </w:r>
    </w:p>
    <w:p w14:paraId="0DBA81CA" w14:textId="7083EF89" w:rsidR="008E2FAE" w:rsidRPr="008E2FAE" w:rsidRDefault="008E2FAE" w:rsidP="008E2FAE">
      <w:pPr>
        <w:numPr>
          <w:ilvl w:val="0"/>
          <w:numId w:val="7"/>
        </w:numPr>
        <w:spacing w:before="100" w:beforeAutospacing="1" w:after="100" w:afterAutospacing="1"/>
        <w:jc w:val="both"/>
        <w:rPr>
          <w:rFonts w:ascii="Times New Roman" w:eastAsia="Times New Roman" w:hAnsi="Times New Roman" w:cs="Times New Roman"/>
          <w:lang w:val="es-CO" w:eastAsia="es-CO"/>
        </w:rPr>
      </w:pPr>
      <w:r w:rsidRPr="008E2FAE">
        <w:rPr>
          <w:rFonts w:ascii="Times New Roman" w:eastAsia="Times New Roman" w:hAnsi="Times New Roman" w:cs="Times New Roman"/>
          <w:lang w:val="es-CO" w:eastAsia="es-CO"/>
        </w:rPr>
        <w:t>Regla (5 %): se rechaza H₀ si F &gt; 2,227 o si el valor p &lt; 0,05.</w:t>
      </w:r>
    </w:p>
    <w:p w14:paraId="293F3431" w14:textId="086F0C94" w:rsidR="00F401A6" w:rsidRDefault="008E2FAE" w:rsidP="008E2FAE">
      <w:pPr>
        <w:numPr>
          <w:ilvl w:val="0"/>
          <w:numId w:val="7"/>
        </w:numPr>
        <w:spacing w:before="100" w:beforeAutospacing="1" w:after="100" w:afterAutospacing="1"/>
        <w:jc w:val="both"/>
        <w:rPr>
          <w:rFonts w:ascii="Times New Roman" w:eastAsia="Times New Roman" w:hAnsi="Times New Roman" w:cs="Times New Roman"/>
          <w:lang w:val="es-CO" w:eastAsia="es-CO"/>
        </w:rPr>
      </w:pPr>
      <w:r w:rsidRPr="008E2FAE">
        <w:rPr>
          <w:rFonts w:ascii="Times New Roman" w:eastAsia="Times New Roman" w:hAnsi="Times New Roman" w:cs="Times New Roman"/>
          <w:b/>
          <w:bCs/>
          <w:lang w:val="es-CO" w:eastAsia="es-CO"/>
        </w:rPr>
        <w:t>Decisión:</w:t>
      </w:r>
      <w:r w:rsidRPr="008E2FAE">
        <w:rPr>
          <w:rFonts w:ascii="Times New Roman" w:eastAsia="Times New Roman" w:hAnsi="Times New Roman" w:cs="Times New Roman"/>
          <w:lang w:val="es-CO" w:eastAsia="es-CO"/>
        </w:rPr>
        <w:t xml:space="preserve"> como 65,383 &gt; 2,227 y el valor p es 3,66 × 10⁻⁵⁶ &lt; 0,05, </w:t>
      </w:r>
      <w:r w:rsidRPr="008E2FAE">
        <w:rPr>
          <w:rFonts w:ascii="Times New Roman" w:eastAsia="Times New Roman" w:hAnsi="Times New Roman" w:cs="Times New Roman"/>
          <w:b/>
          <w:bCs/>
          <w:lang w:val="es-CO" w:eastAsia="es-CO"/>
        </w:rPr>
        <w:t>se rechaza H₀</w:t>
      </w:r>
      <w:r w:rsidRPr="008E2FAE">
        <w:rPr>
          <w:rFonts w:ascii="Times New Roman" w:eastAsia="Times New Roman" w:hAnsi="Times New Roman" w:cs="Times New Roman"/>
          <w:lang w:val="es-CO" w:eastAsia="es-CO"/>
        </w:rPr>
        <w:t>. El modelo es globalmente significativo.</w:t>
      </w:r>
    </w:p>
    <w:p w14:paraId="27424257" w14:textId="6C8C90BA" w:rsidR="008E2FAE" w:rsidRPr="008E2FAE" w:rsidRDefault="008E2FAE" w:rsidP="008E2FAE">
      <w:pPr>
        <w:pStyle w:val="Prrafodelista"/>
        <w:numPr>
          <w:ilvl w:val="1"/>
          <w:numId w:val="3"/>
        </w:numPr>
        <w:spacing w:before="100" w:beforeAutospacing="1" w:after="100" w:afterAutospacing="1"/>
        <w:jc w:val="both"/>
        <w:rPr>
          <w:rFonts w:ascii="Times New Roman" w:eastAsia="Times New Roman" w:hAnsi="Times New Roman" w:cs="Times New Roman"/>
          <w:b/>
          <w:bCs/>
          <w:lang w:val="es-CO" w:eastAsia="es-CO"/>
        </w:rPr>
      </w:pPr>
      <w:r w:rsidRPr="008E2FAE">
        <w:rPr>
          <w:rFonts w:ascii="Times New Roman" w:eastAsia="Times New Roman" w:hAnsi="Times New Roman" w:cs="Times New Roman"/>
          <w:b/>
          <w:bCs/>
          <w:lang w:val="es-CO" w:eastAsia="es-CO"/>
        </w:rPr>
        <w:t>Significancia estadística:</w:t>
      </w:r>
    </w:p>
    <w:p w14:paraId="122203AD" w14:textId="77777777" w:rsidR="008E2FAE" w:rsidRPr="008E2FAE" w:rsidRDefault="008E2FAE" w:rsidP="008E2FAE">
      <w:pPr>
        <w:spacing w:before="100" w:beforeAutospacing="1" w:after="100" w:afterAutospacing="1"/>
        <w:jc w:val="both"/>
        <w:rPr>
          <w:rFonts w:ascii="Times New Roman" w:eastAsia="Times New Roman" w:hAnsi="Times New Roman" w:cs="Times New Roman"/>
          <w:lang w:val="es-CO" w:eastAsia="es-CO"/>
        </w:rPr>
      </w:pPr>
      <w:r w:rsidRPr="008E2FAE">
        <w:rPr>
          <w:rFonts w:ascii="Times New Roman" w:eastAsia="Times New Roman" w:hAnsi="Times New Roman" w:cs="Times New Roman"/>
          <w:b/>
          <w:bCs/>
          <w:lang w:val="es-CO" w:eastAsia="es-CO"/>
        </w:rPr>
        <w:t>Hipótesis central: prima sindical</w:t>
      </w:r>
    </w:p>
    <w:p w14:paraId="3DF3C9E8" w14:textId="77777777" w:rsidR="008E2FAE" w:rsidRPr="008E2FAE" w:rsidRDefault="008E2FAE" w:rsidP="008E2FAE">
      <w:pPr>
        <w:numPr>
          <w:ilvl w:val="0"/>
          <w:numId w:val="8"/>
        </w:numPr>
        <w:spacing w:before="100" w:beforeAutospacing="1" w:after="100" w:afterAutospacing="1"/>
        <w:jc w:val="both"/>
        <w:rPr>
          <w:rFonts w:ascii="Times New Roman" w:eastAsia="Times New Roman" w:hAnsi="Times New Roman" w:cs="Times New Roman"/>
          <w:lang w:val="es-CO" w:eastAsia="es-CO"/>
        </w:rPr>
      </w:pPr>
      <w:r w:rsidRPr="008E2FAE">
        <w:rPr>
          <w:rFonts w:ascii="Times New Roman" w:eastAsia="Times New Roman" w:hAnsi="Times New Roman" w:cs="Times New Roman"/>
          <w:lang w:val="es-CO" w:eastAsia="es-CO"/>
        </w:rPr>
        <w:t>H₀: β₄ = 0 frente a H₁: β₄ &gt; 0 (una cola, 5 %, 710 grados de libertad).</w:t>
      </w:r>
    </w:p>
    <w:p w14:paraId="4C959CC0" w14:textId="77777777" w:rsidR="008E2FAE" w:rsidRPr="008E2FAE" w:rsidRDefault="008E2FAE" w:rsidP="008E2FAE">
      <w:pPr>
        <w:numPr>
          <w:ilvl w:val="0"/>
          <w:numId w:val="8"/>
        </w:numPr>
        <w:spacing w:before="100" w:beforeAutospacing="1" w:after="100" w:afterAutospacing="1"/>
        <w:jc w:val="both"/>
        <w:rPr>
          <w:rFonts w:ascii="Times New Roman" w:eastAsia="Times New Roman" w:hAnsi="Times New Roman" w:cs="Times New Roman"/>
          <w:lang w:val="es-CO" w:eastAsia="es-CO"/>
        </w:rPr>
      </w:pPr>
      <w:r w:rsidRPr="008E2FAE">
        <w:rPr>
          <w:rFonts w:ascii="Times New Roman" w:eastAsia="Times New Roman" w:hAnsi="Times New Roman" w:cs="Times New Roman"/>
          <w:lang w:val="es-CO" w:eastAsia="es-CO"/>
        </w:rPr>
        <w:t>Estadístico: t = 0,1833 / 0,0349 = 5,253.</w:t>
      </w:r>
    </w:p>
    <w:p w14:paraId="32D41D06" w14:textId="6DF218FD" w:rsidR="008E2FAE" w:rsidRDefault="008E2FAE" w:rsidP="008E2FAE">
      <w:pPr>
        <w:numPr>
          <w:ilvl w:val="0"/>
          <w:numId w:val="8"/>
        </w:numPr>
        <w:spacing w:before="100" w:beforeAutospacing="1" w:after="100" w:afterAutospacing="1"/>
        <w:jc w:val="both"/>
        <w:rPr>
          <w:rFonts w:ascii="Times New Roman" w:eastAsia="Times New Roman" w:hAnsi="Times New Roman" w:cs="Times New Roman"/>
          <w:lang w:val="es-CO" w:eastAsia="es-CO"/>
        </w:rPr>
      </w:pPr>
      <w:r w:rsidRPr="008E2FAE">
        <w:rPr>
          <w:rFonts w:ascii="Times New Roman" w:eastAsia="Times New Roman" w:hAnsi="Times New Roman" w:cs="Times New Roman"/>
          <w:lang w:val="es-CO" w:eastAsia="es-CO"/>
        </w:rPr>
        <w:t>Valor crítico: t = 1,647. Valor p de una cola ≈ 9,9 × 10⁻⁸.</w:t>
      </w:r>
    </w:p>
    <w:p w14:paraId="7BB5821D" w14:textId="77777777" w:rsidR="008E2FAE" w:rsidRPr="008E2FAE" w:rsidRDefault="008E2FAE" w:rsidP="008E2FAE">
      <w:pPr>
        <w:spacing w:before="100" w:beforeAutospacing="1" w:after="100" w:afterAutospacing="1"/>
        <w:jc w:val="both"/>
        <w:rPr>
          <w:rFonts w:ascii="Times New Roman" w:eastAsia="Times New Roman" w:hAnsi="Times New Roman" w:cs="Times New Roman"/>
          <w:lang w:val="es-CO" w:eastAsia="es-CO"/>
        </w:rPr>
      </w:pPr>
    </w:p>
    <w:p w14:paraId="227F5A82" w14:textId="4F6AE0E2" w:rsidR="008E2FAE" w:rsidRDefault="008E2FAE" w:rsidP="008E2FAE">
      <w:pPr>
        <w:numPr>
          <w:ilvl w:val="0"/>
          <w:numId w:val="8"/>
        </w:numPr>
        <w:spacing w:before="100" w:beforeAutospacing="1" w:after="100" w:afterAutospacing="1"/>
        <w:jc w:val="both"/>
        <w:rPr>
          <w:rFonts w:ascii="Times New Roman" w:eastAsia="Times New Roman" w:hAnsi="Times New Roman" w:cs="Times New Roman"/>
          <w:lang w:val="es-CO" w:eastAsia="es-CO"/>
        </w:rPr>
      </w:pPr>
      <w:r w:rsidRPr="008E2FAE">
        <w:rPr>
          <w:rFonts w:ascii="Times New Roman" w:eastAsia="Times New Roman" w:hAnsi="Times New Roman" w:cs="Times New Roman"/>
          <w:b/>
          <w:bCs/>
          <w:lang w:val="es-CO" w:eastAsia="es-CO"/>
        </w:rPr>
        <w:t>Decisión:</w:t>
      </w:r>
      <w:r w:rsidRPr="008E2FAE">
        <w:rPr>
          <w:rFonts w:ascii="Times New Roman" w:eastAsia="Times New Roman" w:hAnsi="Times New Roman" w:cs="Times New Roman"/>
          <w:lang w:val="es-CO" w:eastAsia="es-CO"/>
        </w:rPr>
        <w:t xml:space="preserve"> como 5,253 &gt; 1,647 y el valor p &lt; 0,05, </w:t>
      </w:r>
      <w:r w:rsidRPr="008E2FAE">
        <w:rPr>
          <w:rFonts w:ascii="Times New Roman" w:eastAsia="Times New Roman" w:hAnsi="Times New Roman" w:cs="Times New Roman"/>
          <w:b/>
          <w:bCs/>
          <w:lang w:val="es-CO" w:eastAsia="es-CO"/>
        </w:rPr>
        <w:t>se rechaza H₀</w:t>
      </w:r>
      <w:r w:rsidRPr="008E2FAE">
        <w:rPr>
          <w:rFonts w:ascii="Times New Roman" w:eastAsia="Times New Roman" w:hAnsi="Times New Roman" w:cs="Times New Roman"/>
          <w:lang w:val="es-CO" w:eastAsia="es-CO"/>
        </w:rPr>
        <w:t>. Hay evidencia estadística, al 5 %, de que los trabajadores sindicalizados ganan más que los no sindicalizados con las mismas características. El coeficiente indica una diferencia aproximada de 18,3 % (20,1 % si se calcula e^0,1833 − 1). El intervalo de confianza del 95 %, [0,115; 0,252], no incluye el cero.</w:t>
      </w:r>
    </w:p>
    <w:p w14:paraId="4C35CEE1" w14:textId="77777777" w:rsidR="008E2FAE" w:rsidRDefault="008E2FAE" w:rsidP="008E2FAE">
      <w:pPr>
        <w:pStyle w:val="Prrafodelista"/>
        <w:rPr>
          <w:rFonts w:ascii="Times New Roman" w:eastAsia="Times New Roman" w:hAnsi="Times New Roman" w:cs="Times New Roman"/>
          <w:lang w:val="es-CO" w:eastAsia="es-CO"/>
        </w:rPr>
      </w:pPr>
    </w:p>
    <w:p w14:paraId="5242153E" w14:textId="474E6208" w:rsidR="008E2FAE" w:rsidRDefault="008E2FAE" w:rsidP="008E2FAE">
      <w:pPr>
        <w:spacing w:before="100" w:beforeAutospacing="1" w:after="100" w:afterAutospacing="1"/>
        <w:jc w:val="both"/>
        <w:rPr>
          <w:rFonts w:ascii="Times New Roman" w:eastAsia="Times New Roman" w:hAnsi="Times New Roman" w:cs="Times New Roman"/>
          <w:lang w:val="es-CO" w:eastAsia="es-CO"/>
        </w:rPr>
      </w:pPr>
    </w:p>
    <w:p w14:paraId="2513B402" w14:textId="7FED882A" w:rsidR="008E2FAE" w:rsidRDefault="008E2FAE" w:rsidP="008E2FAE">
      <w:pPr>
        <w:spacing w:before="100" w:beforeAutospacing="1" w:after="100" w:afterAutospacing="1"/>
        <w:jc w:val="both"/>
        <w:rPr>
          <w:rFonts w:ascii="Times New Roman" w:eastAsia="Times New Roman" w:hAnsi="Times New Roman" w:cs="Times New Roman"/>
          <w:lang w:val="es-CO" w:eastAsia="es-CO"/>
        </w:rPr>
      </w:pPr>
    </w:p>
    <w:p w14:paraId="568DB27C" w14:textId="77777777" w:rsidR="008E2FAE" w:rsidRDefault="008E2FAE" w:rsidP="008E2FAE">
      <w:pPr>
        <w:spacing w:before="100" w:beforeAutospacing="1" w:after="100" w:afterAutospacing="1"/>
        <w:jc w:val="both"/>
        <w:rPr>
          <w:rFonts w:ascii="Times New Roman" w:eastAsia="Times New Roman" w:hAnsi="Times New Roman" w:cs="Times New Roman"/>
          <w:lang w:val="es-CO" w:eastAsia="es-CO"/>
        </w:rPr>
      </w:pPr>
    </w:p>
    <w:p w14:paraId="25509F68" w14:textId="15052960" w:rsidR="008E2FAE" w:rsidRDefault="008E2FAE" w:rsidP="008E2FAE">
      <w:pPr>
        <w:spacing w:before="100" w:beforeAutospacing="1" w:after="100" w:afterAutospacing="1"/>
        <w:jc w:val="both"/>
        <w:rPr>
          <w:rFonts w:ascii="Times New Roman" w:hAnsi="Times New Roman" w:cs="Times New Roman"/>
        </w:rPr>
      </w:pPr>
      <w:r w:rsidRPr="008E2FAE">
        <w:rPr>
          <w:rStyle w:val="Textoennegrita"/>
          <w:rFonts w:ascii="Times New Roman" w:hAnsi="Times New Roman" w:cs="Times New Roman"/>
        </w:rPr>
        <w:lastRenderedPageBreak/>
        <w:t>Los demás regresores</w:t>
      </w:r>
      <w:r w:rsidRPr="008E2FAE">
        <w:rPr>
          <w:rFonts w:ascii="Times New Roman" w:hAnsi="Times New Roman" w:cs="Times New Roman"/>
        </w:rPr>
        <w:t xml:space="preserve"> (prueba t de dos colas, 5 %; valor crítico ≈ 1,963):</w:t>
      </w:r>
    </w:p>
    <w:p w14:paraId="0210F1B0" w14:textId="51656005" w:rsidR="008E2FAE" w:rsidRDefault="008E2FAE" w:rsidP="008E2FAE">
      <w:pPr>
        <w:spacing w:before="100" w:beforeAutospacing="1" w:after="100" w:afterAutospacing="1"/>
        <w:jc w:val="both"/>
        <w:rPr>
          <w:rFonts w:ascii="Times New Roman" w:eastAsia="Times New Roman" w:hAnsi="Times New Roman" w:cs="Times New Roman"/>
          <w:lang w:val="es-CO" w:eastAsia="es-CO"/>
        </w:rPr>
      </w:pPr>
      <w:r w:rsidRPr="008E2FAE">
        <w:rPr>
          <w:rFonts w:ascii="Times New Roman" w:eastAsia="Times New Roman" w:hAnsi="Times New Roman" w:cs="Times New Roman"/>
          <w:noProof/>
          <w:lang w:val="es-CO" w:eastAsia="es-CO"/>
        </w:rPr>
        <w:drawing>
          <wp:inline distT="0" distB="0" distL="0" distR="0" wp14:anchorId="2A903639" wp14:editId="700E8EEE">
            <wp:extent cx="5612130" cy="2951480"/>
            <wp:effectExtent l="0" t="0" r="7620" b="127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2951480"/>
                    </a:xfrm>
                    <a:prstGeom prst="rect">
                      <a:avLst/>
                    </a:prstGeom>
                  </pic:spPr>
                </pic:pic>
              </a:graphicData>
            </a:graphic>
          </wp:inline>
        </w:drawing>
      </w:r>
    </w:p>
    <w:p w14:paraId="392172C3" w14:textId="533C7F9A" w:rsidR="00E51DF5" w:rsidRDefault="00E51DF5" w:rsidP="008E2FAE">
      <w:pPr>
        <w:spacing w:before="100" w:beforeAutospacing="1" w:after="100" w:afterAutospacing="1"/>
        <w:jc w:val="both"/>
        <w:rPr>
          <w:rFonts w:ascii="Times New Roman" w:eastAsia="Times New Roman" w:hAnsi="Times New Roman" w:cs="Times New Roman"/>
          <w:lang w:val="es-CO" w:eastAsia="es-CO"/>
        </w:rPr>
      </w:pPr>
    </w:p>
    <w:p w14:paraId="52F80BD7" w14:textId="428D2573" w:rsidR="00E51DF5" w:rsidRDefault="00E51DF5" w:rsidP="00E51DF5">
      <w:pPr>
        <w:pStyle w:val="Prrafodelista"/>
        <w:numPr>
          <w:ilvl w:val="0"/>
          <w:numId w:val="3"/>
        </w:numPr>
        <w:spacing w:before="100" w:beforeAutospacing="1" w:after="100" w:afterAutospacing="1"/>
        <w:jc w:val="both"/>
        <w:rPr>
          <w:rFonts w:ascii="Times New Roman" w:eastAsia="Times New Roman" w:hAnsi="Times New Roman" w:cs="Times New Roman"/>
          <w:b/>
          <w:bCs/>
          <w:lang w:val="es-CO" w:eastAsia="es-CO"/>
        </w:rPr>
      </w:pPr>
      <w:r>
        <w:rPr>
          <w:rFonts w:ascii="Times New Roman" w:eastAsia="Times New Roman" w:hAnsi="Times New Roman" w:cs="Times New Roman"/>
          <w:b/>
          <w:bCs/>
          <w:lang w:val="es-CO" w:eastAsia="es-CO"/>
        </w:rPr>
        <w:t>Conclusiones:</w:t>
      </w:r>
    </w:p>
    <w:p w14:paraId="3BE28AD0" w14:textId="77777777" w:rsidR="00E51DF5" w:rsidRDefault="00E51DF5" w:rsidP="00E51DF5">
      <w:pPr>
        <w:pStyle w:val="Prrafodelista"/>
        <w:spacing w:before="100" w:beforeAutospacing="1" w:after="100" w:afterAutospacing="1"/>
        <w:ind w:left="644"/>
        <w:jc w:val="both"/>
        <w:rPr>
          <w:rFonts w:ascii="Times New Roman" w:eastAsia="Times New Roman" w:hAnsi="Times New Roman" w:cs="Times New Roman"/>
          <w:b/>
          <w:bCs/>
          <w:lang w:val="es-CO" w:eastAsia="es-CO"/>
        </w:rPr>
      </w:pPr>
    </w:p>
    <w:p w14:paraId="2D161C3D" w14:textId="6F6BEA8B" w:rsidR="00E51DF5" w:rsidRDefault="00E51DF5" w:rsidP="00E51DF5">
      <w:pPr>
        <w:pStyle w:val="Prrafodelista"/>
        <w:numPr>
          <w:ilvl w:val="1"/>
          <w:numId w:val="3"/>
        </w:numPr>
        <w:spacing w:before="100" w:beforeAutospacing="1" w:after="100" w:afterAutospacing="1"/>
        <w:jc w:val="both"/>
        <w:rPr>
          <w:rFonts w:ascii="Times New Roman" w:hAnsi="Times New Roman" w:cs="Times New Roman"/>
          <w:b/>
          <w:bCs/>
        </w:rPr>
      </w:pPr>
      <w:r>
        <w:rPr>
          <w:rFonts w:ascii="Times New Roman" w:hAnsi="Times New Roman" w:cs="Times New Roman"/>
          <w:b/>
          <w:bCs/>
        </w:rPr>
        <w:t>Validación teórica del capital humano y prima sindical</w:t>
      </w:r>
      <w:r w:rsidR="0096418C">
        <w:rPr>
          <w:rFonts w:ascii="Times New Roman" w:hAnsi="Times New Roman" w:cs="Times New Roman"/>
          <w:b/>
          <w:bCs/>
        </w:rPr>
        <w:t>:</w:t>
      </w:r>
    </w:p>
    <w:p w14:paraId="5DBE2F66" w14:textId="35E87D69" w:rsidR="00E51DF5" w:rsidRDefault="00E51DF5" w:rsidP="00E51DF5">
      <w:pPr>
        <w:jc w:val="both"/>
        <w:rPr>
          <w:rFonts w:ascii="Times New Roman" w:eastAsia="Times New Roman" w:hAnsi="Times New Roman" w:cs="Times New Roman"/>
          <w:lang w:val="es-CO" w:eastAsia="es-CO"/>
        </w:rPr>
      </w:pPr>
      <w:r w:rsidRPr="00E51DF5">
        <w:rPr>
          <w:rFonts w:ascii="Times New Roman" w:eastAsia="Times New Roman" w:hAnsi="Times New Roman" w:cs="Times New Roman"/>
          <w:b/>
          <w:bCs/>
          <w:lang w:val="es-CO" w:eastAsia="es-CO"/>
        </w:rPr>
        <w:t>Educación y Experiencia:</w:t>
      </w:r>
      <w:r w:rsidRPr="00E51DF5">
        <w:rPr>
          <w:rFonts w:ascii="Times New Roman" w:eastAsia="Times New Roman" w:hAnsi="Times New Roman" w:cs="Times New Roman"/>
          <w:lang w:val="es-CO" w:eastAsia="es-CO"/>
        </w:rPr>
        <w:t xml:space="preserve"> Los resultados confirman la teoría del capital humano de </w:t>
      </w:r>
      <w:proofErr w:type="spellStart"/>
      <w:r w:rsidRPr="00E51DF5">
        <w:rPr>
          <w:rFonts w:ascii="Times New Roman" w:eastAsia="Times New Roman" w:hAnsi="Times New Roman" w:cs="Times New Roman"/>
          <w:lang w:val="es-CO" w:eastAsia="es-CO"/>
        </w:rPr>
        <w:t>Mincer</w:t>
      </w:r>
      <w:proofErr w:type="spellEnd"/>
      <w:r w:rsidRPr="00E51DF5">
        <w:rPr>
          <w:rFonts w:ascii="Times New Roman" w:eastAsia="Times New Roman" w:hAnsi="Times New Roman" w:cs="Times New Roman"/>
          <w:lang w:val="es-CO" w:eastAsia="es-CO"/>
        </w:rPr>
        <w:t xml:space="preserve"> y Becker. Cada año adicional de escolaridad aumenta el salario promedio en aproximadamente un </w:t>
      </w:r>
      <w:r w:rsidRPr="00E51DF5">
        <w:rPr>
          <w:rFonts w:ascii="Times New Roman" w:eastAsia="Times New Roman" w:hAnsi="Times New Roman" w:cs="Times New Roman"/>
          <w:b/>
          <w:bCs/>
          <w:lang w:val="es-CO" w:eastAsia="es-CO"/>
        </w:rPr>
        <w:t>7,91 %</w:t>
      </w:r>
      <w:r w:rsidRPr="00E51DF5">
        <w:rPr>
          <w:rFonts w:ascii="Times New Roman" w:eastAsia="Times New Roman" w:hAnsi="Times New Roman" w:cs="Times New Roman"/>
          <w:lang w:val="es-CO" w:eastAsia="es-CO"/>
        </w:rPr>
        <w:t xml:space="preserve"> ($t = 12,666$; $p &lt; 0,0001$), mientras que cada año adicional de experiencia laboral lo incrementa en un </w:t>
      </w:r>
      <w:r w:rsidRPr="00E51DF5">
        <w:rPr>
          <w:rFonts w:ascii="Times New Roman" w:eastAsia="Times New Roman" w:hAnsi="Times New Roman" w:cs="Times New Roman"/>
          <w:b/>
          <w:bCs/>
          <w:lang w:val="es-CO" w:eastAsia="es-CO"/>
        </w:rPr>
        <w:t>2,89 %</w:t>
      </w:r>
      <w:r w:rsidRPr="00E51DF5">
        <w:rPr>
          <w:rFonts w:ascii="Times New Roman" w:eastAsia="Times New Roman" w:hAnsi="Times New Roman" w:cs="Times New Roman"/>
          <w:lang w:val="es-CO" w:eastAsia="es-CO"/>
        </w:rPr>
        <w:t xml:space="preserve"> ($t = 5,331$; $p &lt; 0,0001$), manteniendo las demás variables constantes. Ambas resultaron altamente significativas al $1\ \%$.</w:t>
      </w:r>
    </w:p>
    <w:p w14:paraId="17AC9BD6" w14:textId="49ED5527" w:rsidR="00E51DF5" w:rsidRDefault="00E51DF5" w:rsidP="00E51DF5">
      <w:pPr>
        <w:jc w:val="both"/>
        <w:rPr>
          <w:rFonts w:ascii="Times New Roman" w:eastAsia="Times New Roman" w:hAnsi="Times New Roman" w:cs="Times New Roman"/>
          <w:lang w:val="es-CO" w:eastAsia="es-CO"/>
        </w:rPr>
      </w:pPr>
    </w:p>
    <w:p w14:paraId="36F95157" w14:textId="65EDFD38" w:rsidR="00E51DF5" w:rsidRDefault="00E51DF5" w:rsidP="00E51DF5">
      <w:pPr>
        <w:jc w:val="both"/>
        <w:rPr>
          <w:rFonts w:ascii="Times New Roman" w:eastAsia="Times New Roman" w:hAnsi="Times New Roman" w:cs="Times New Roman"/>
          <w:lang w:val="es-CO" w:eastAsia="es-CO"/>
        </w:rPr>
      </w:pPr>
      <w:r w:rsidRPr="00E51DF5">
        <w:rPr>
          <w:rFonts w:ascii="Times New Roman" w:eastAsia="Times New Roman" w:hAnsi="Times New Roman" w:cs="Times New Roman"/>
          <w:b/>
          <w:bCs/>
          <w:lang w:val="es-CO" w:eastAsia="es-CO"/>
        </w:rPr>
        <w:t>Prima Sindical (Hipótesis Central):</w:t>
      </w:r>
      <w:r w:rsidRPr="00E51DF5">
        <w:rPr>
          <w:rFonts w:ascii="Times New Roman" w:eastAsia="Times New Roman" w:hAnsi="Times New Roman" w:cs="Times New Roman"/>
          <w:lang w:val="es-CO" w:eastAsia="es-CO"/>
        </w:rPr>
        <w:t xml:space="preserve"> Se rechaza la hipótesis nula ($H_0: \beta_4 = 0$) a favor de la hipótesis alternativa ($H_1: \beta_4 &gt; 0$) con un estadístico $t = 5,253$ ampliamente superior al valor crítico de $1,647$ ($p \</w:t>
      </w:r>
      <w:proofErr w:type="spellStart"/>
      <w:r w:rsidRPr="00E51DF5">
        <w:rPr>
          <w:rFonts w:ascii="Times New Roman" w:eastAsia="Times New Roman" w:hAnsi="Times New Roman" w:cs="Times New Roman"/>
          <w:lang w:val="es-CO" w:eastAsia="es-CO"/>
        </w:rPr>
        <w:t>approx</w:t>
      </w:r>
      <w:proofErr w:type="spellEnd"/>
      <w:r w:rsidRPr="00E51DF5">
        <w:rPr>
          <w:rFonts w:ascii="Times New Roman" w:eastAsia="Times New Roman" w:hAnsi="Times New Roman" w:cs="Times New Roman"/>
          <w:lang w:val="es-CO" w:eastAsia="es-CO"/>
        </w:rPr>
        <w:t xml:space="preserve"> 9,9 \times 10</w:t>
      </w:r>
      <w:proofErr w:type="gramStart"/>
      <w:r w:rsidRPr="00E51DF5">
        <w:rPr>
          <w:rFonts w:ascii="Times New Roman" w:eastAsia="Times New Roman" w:hAnsi="Times New Roman" w:cs="Times New Roman"/>
          <w:lang w:val="es-CO" w:eastAsia="es-CO"/>
        </w:rPr>
        <w:t>^{</w:t>
      </w:r>
      <w:proofErr w:type="gramEnd"/>
      <w:r w:rsidRPr="00E51DF5">
        <w:rPr>
          <w:rFonts w:ascii="Times New Roman" w:eastAsia="Times New Roman" w:hAnsi="Times New Roman" w:cs="Times New Roman"/>
          <w:lang w:val="es-CO" w:eastAsia="es-CO"/>
        </w:rPr>
        <w:t xml:space="preserve">-8}$). Esto demuestra evidencia estadística sólida de que existe una prima salarial por afiliación sindical de aproximadamente </w:t>
      </w:r>
      <w:r w:rsidRPr="00E51DF5">
        <w:rPr>
          <w:rFonts w:ascii="Times New Roman" w:eastAsia="Times New Roman" w:hAnsi="Times New Roman" w:cs="Times New Roman"/>
          <w:b/>
          <w:bCs/>
          <w:lang w:val="es-CO" w:eastAsia="es-CO"/>
        </w:rPr>
        <w:t>18,33 %</w:t>
      </w:r>
      <w:r w:rsidRPr="00E51DF5">
        <w:rPr>
          <w:rFonts w:ascii="Times New Roman" w:eastAsia="Times New Roman" w:hAnsi="Times New Roman" w:cs="Times New Roman"/>
          <w:lang w:val="es-CO" w:eastAsia="es-CO"/>
        </w:rPr>
        <w:t xml:space="preserve"> (o </w:t>
      </w:r>
      <w:r w:rsidRPr="00E51DF5">
        <w:rPr>
          <w:rFonts w:ascii="Times New Roman" w:eastAsia="Times New Roman" w:hAnsi="Times New Roman" w:cs="Times New Roman"/>
          <w:b/>
          <w:bCs/>
          <w:lang w:val="es-CO" w:eastAsia="es-CO"/>
        </w:rPr>
        <w:t>20,11 %</w:t>
      </w:r>
      <w:r w:rsidRPr="00E51DF5">
        <w:rPr>
          <w:rFonts w:ascii="Times New Roman" w:eastAsia="Times New Roman" w:hAnsi="Times New Roman" w:cs="Times New Roman"/>
          <w:lang w:val="es-CO" w:eastAsia="es-CO"/>
        </w:rPr>
        <w:t xml:space="preserve"> con la transformación exacta $e^{\</w:t>
      </w:r>
      <w:proofErr w:type="spellStart"/>
      <w:r w:rsidRPr="00E51DF5">
        <w:rPr>
          <w:rFonts w:ascii="Times New Roman" w:eastAsia="Times New Roman" w:hAnsi="Times New Roman" w:cs="Times New Roman"/>
          <w:lang w:val="es-CO" w:eastAsia="es-CO"/>
        </w:rPr>
        <w:t>hat</w:t>
      </w:r>
      <w:proofErr w:type="spellEnd"/>
      <w:r w:rsidRPr="00E51DF5">
        <w:rPr>
          <w:rFonts w:ascii="Times New Roman" w:eastAsia="Times New Roman" w:hAnsi="Times New Roman" w:cs="Times New Roman"/>
          <w:lang w:val="es-CO" w:eastAsia="es-CO"/>
        </w:rPr>
        <w:t>{\</w:t>
      </w:r>
      <w:proofErr w:type="gramStart"/>
      <w:r w:rsidRPr="00E51DF5">
        <w:rPr>
          <w:rFonts w:ascii="Times New Roman" w:eastAsia="Times New Roman" w:hAnsi="Times New Roman" w:cs="Times New Roman"/>
          <w:lang w:val="es-CO" w:eastAsia="es-CO"/>
        </w:rPr>
        <w:t>beta}_</w:t>
      </w:r>
      <w:proofErr w:type="gramEnd"/>
      <w:r w:rsidRPr="00E51DF5">
        <w:rPr>
          <w:rFonts w:ascii="Times New Roman" w:eastAsia="Times New Roman" w:hAnsi="Times New Roman" w:cs="Times New Roman"/>
          <w:lang w:val="es-CO" w:eastAsia="es-CO"/>
        </w:rPr>
        <w:t xml:space="preserve">4} - 1$) en la muestra analizada de 1987. </w:t>
      </w:r>
    </w:p>
    <w:p w14:paraId="76183E7C" w14:textId="1B21FF87" w:rsidR="00E51DF5" w:rsidRDefault="00E51DF5" w:rsidP="00E51DF5">
      <w:pPr>
        <w:rPr>
          <w:rFonts w:ascii="Times New Roman" w:eastAsia="Times New Roman" w:hAnsi="Times New Roman" w:cs="Times New Roman"/>
          <w:lang w:val="es-CO" w:eastAsia="es-CO"/>
        </w:rPr>
      </w:pPr>
    </w:p>
    <w:p w14:paraId="0254A7DA" w14:textId="0380283E" w:rsidR="00E51DF5" w:rsidRDefault="00E51DF5" w:rsidP="00E51DF5">
      <w:pPr>
        <w:rPr>
          <w:rFonts w:ascii="Times New Roman" w:eastAsia="Times New Roman" w:hAnsi="Times New Roman" w:cs="Times New Roman"/>
          <w:lang w:val="es-CO" w:eastAsia="es-CO"/>
        </w:rPr>
      </w:pPr>
    </w:p>
    <w:p w14:paraId="66947669" w14:textId="688F9A92" w:rsidR="00E51DF5" w:rsidRDefault="00E51DF5" w:rsidP="00E51DF5">
      <w:pPr>
        <w:rPr>
          <w:rFonts w:ascii="Times New Roman" w:eastAsia="Times New Roman" w:hAnsi="Times New Roman" w:cs="Times New Roman"/>
          <w:lang w:val="es-CO" w:eastAsia="es-CO"/>
        </w:rPr>
      </w:pPr>
    </w:p>
    <w:p w14:paraId="6829B99D" w14:textId="23C2AF6D" w:rsidR="00E51DF5" w:rsidRDefault="00E51DF5" w:rsidP="00E51DF5">
      <w:pPr>
        <w:rPr>
          <w:rFonts w:ascii="Times New Roman" w:eastAsia="Times New Roman" w:hAnsi="Times New Roman" w:cs="Times New Roman"/>
          <w:lang w:val="es-CO" w:eastAsia="es-CO"/>
        </w:rPr>
      </w:pPr>
    </w:p>
    <w:p w14:paraId="7ED0B7F1" w14:textId="282DA677" w:rsidR="00E51DF5" w:rsidRDefault="00E51DF5" w:rsidP="00E51DF5">
      <w:pPr>
        <w:rPr>
          <w:rFonts w:ascii="Times New Roman" w:eastAsia="Times New Roman" w:hAnsi="Times New Roman" w:cs="Times New Roman"/>
          <w:lang w:val="es-CO" w:eastAsia="es-CO"/>
        </w:rPr>
      </w:pPr>
    </w:p>
    <w:p w14:paraId="7A57FE44" w14:textId="1CC26B25" w:rsidR="00E51DF5" w:rsidRDefault="00E51DF5" w:rsidP="00E51DF5">
      <w:pPr>
        <w:rPr>
          <w:rFonts w:ascii="Times New Roman" w:eastAsia="Times New Roman" w:hAnsi="Times New Roman" w:cs="Times New Roman"/>
          <w:lang w:val="es-CO" w:eastAsia="es-CO"/>
        </w:rPr>
      </w:pPr>
    </w:p>
    <w:p w14:paraId="69952868" w14:textId="55A46F32" w:rsidR="00E51DF5" w:rsidRPr="00E51DF5" w:rsidRDefault="00E51DF5" w:rsidP="00E51DF5">
      <w:pPr>
        <w:rPr>
          <w:rFonts w:ascii="Times New Roman" w:eastAsia="Times New Roman" w:hAnsi="Times New Roman" w:cs="Times New Roman"/>
          <w:b/>
          <w:bCs/>
          <w:lang w:val="es-CO" w:eastAsia="es-CO"/>
        </w:rPr>
      </w:pPr>
      <w:r w:rsidRPr="00E51DF5">
        <w:rPr>
          <w:rFonts w:ascii="Times New Roman" w:eastAsia="Times New Roman" w:hAnsi="Times New Roman" w:cs="Times New Roman"/>
          <w:b/>
          <w:bCs/>
          <w:lang w:val="es-CO" w:eastAsia="es-CO"/>
        </w:rPr>
        <w:lastRenderedPageBreak/>
        <w:t xml:space="preserve">6.2 </w:t>
      </w:r>
      <w:r w:rsidRPr="00E51DF5">
        <w:rPr>
          <w:rFonts w:ascii="Times New Roman" w:hAnsi="Times New Roman" w:cs="Times New Roman"/>
          <w:b/>
          <w:bCs/>
        </w:rPr>
        <w:t>Antigüedad y Brecha Racial</w:t>
      </w:r>
      <w:r w:rsidR="0096418C">
        <w:rPr>
          <w:rFonts w:ascii="Times New Roman" w:hAnsi="Times New Roman" w:cs="Times New Roman"/>
          <w:b/>
          <w:bCs/>
        </w:rPr>
        <w:t>:</w:t>
      </w:r>
    </w:p>
    <w:p w14:paraId="22DC42B9" w14:textId="6A925626" w:rsidR="00E51DF5" w:rsidRDefault="00E51DF5" w:rsidP="00E51DF5">
      <w:pPr>
        <w:rPr>
          <w:rFonts w:ascii="Times New Roman" w:eastAsia="Times New Roman" w:hAnsi="Times New Roman" w:cs="Times New Roman"/>
          <w:lang w:val="es-CO" w:eastAsia="es-CO"/>
        </w:rPr>
      </w:pPr>
    </w:p>
    <w:p w14:paraId="59CDD3FC" w14:textId="466D30E0" w:rsidR="0096418C" w:rsidRDefault="0096418C" w:rsidP="0096418C">
      <w:pPr>
        <w:jc w:val="both"/>
        <w:rPr>
          <w:rFonts w:ascii="Times New Roman" w:eastAsia="Times New Roman" w:hAnsi="Times New Roman" w:cs="Times New Roman"/>
          <w:lang w:val="es-CO" w:eastAsia="es-CO"/>
        </w:rPr>
      </w:pPr>
      <w:r w:rsidRPr="0096418C">
        <w:rPr>
          <w:rFonts w:ascii="Times New Roman" w:eastAsia="Times New Roman" w:hAnsi="Times New Roman" w:cs="Times New Roman"/>
          <w:b/>
          <w:bCs/>
          <w:lang w:val="es-CO" w:eastAsia="es-CO"/>
        </w:rPr>
        <w:t>Antigüedad Laboral (</w:t>
      </w:r>
      <w:proofErr w:type="spellStart"/>
      <w:r w:rsidRPr="0096418C">
        <w:rPr>
          <w:rFonts w:ascii="Courier New" w:eastAsia="Times New Roman" w:hAnsi="Courier New" w:cs="Courier New"/>
          <w:b/>
          <w:bCs/>
          <w:sz w:val="20"/>
          <w:szCs w:val="20"/>
          <w:lang w:val="es-CO" w:eastAsia="es-CO"/>
        </w:rPr>
        <w:t>tenure</w:t>
      </w:r>
      <w:proofErr w:type="spellEnd"/>
      <w:r w:rsidRPr="0096418C">
        <w:rPr>
          <w:rFonts w:ascii="Times New Roman" w:eastAsia="Times New Roman" w:hAnsi="Times New Roman" w:cs="Times New Roman"/>
          <w:b/>
          <w:bCs/>
          <w:lang w:val="es-CO" w:eastAsia="es-CO"/>
        </w:rPr>
        <w:t>):</w:t>
      </w:r>
      <w:r w:rsidRPr="0096418C">
        <w:rPr>
          <w:rFonts w:ascii="Times New Roman" w:eastAsia="Times New Roman" w:hAnsi="Times New Roman" w:cs="Times New Roman"/>
          <w:lang w:val="es-CO" w:eastAsia="es-CO"/>
        </w:rPr>
        <w:t xml:space="preserve"> A diferencia de la educación y la experiencia general, la antigüedad en el empleo actual no resultó ser estadísticamente significativa ($t = 1,029$; $p = 0,3037$). Controlando por experiencia total, educación y sindicato, no se encuentra evidencia de que los años acumulados en la misma empresa generen un incremento salarial adicional significativo en este grupo de trabajadores.</w:t>
      </w:r>
    </w:p>
    <w:p w14:paraId="65F8D7FD" w14:textId="16830437" w:rsidR="0096418C" w:rsidRDefault="0096418C" w:rsidP="0096418C">
      <w:pPr>
        <w:jc w:val="both"/>
        <w:rPr>
          <w:rFonts w:ascii="Times New Roman" w:eastAsia="Times New Roman" w:hAnsi="Times New Roman" w:cs="Times New Roman"/>
          <w:lang w:val="es-CO" w:eastAsia="es-CO"/>
        </w:rPr>
      </w:pPr>
    </w:p>
    <w:p w14:paraId="500770B5" w14:textId="77777777" w:rsidR="0096418C" w:rsidRPr="0096418C" w:rsidRDefault="0096418C" w:rsidP="0096418C">
      <w:pPr>
        <w:jc w:val="both"/>
        <w:rPr>
          <w:rFonts w:ascii="Times New Roman" w:eastAsia="Times New Roman" w:hAnsi="Times New Roman" w:cs="Times New Roman"/>
          <w:lang w:val="es-CO" w:eastAsia="es-CO"/>
        </w:rPr>
      </w:pPr>
      <w:r w:rsidRPr="0096418C">
        <w:rPr>
          <w:rFonts w:ascii="Times New Roman" w:eastAsia="Times New Roman" w:hAnsi="Times New Roman" w:cs="Times New Roman"/>
          <w:b/>
          <w:bCs/>
          <w:lang w:val="es-CO" w:eastAsia="es-CO"/>
        </w:rPr>
        <w:t>Brecha Salarial por Raza (</w:t>
      </w:r>
      <w:proofErr w:type="spellStart"/>
      <w:r w:rsidRPr="0096418C">
        <w:rPr>
          <w:rFonts w:ascii="Courier New" w:eastAsia="Times New Roman" w:hAnsi="Courier New" w:cs="Courier New"/>
          <w:b/>
          <w:bCs/>
          <w:sz w:val="20"/>
          <w:szCs w:val="20"/>
          <w:lang w:val="es-CO" w:eastAsia="es-CO"/>
        </w:rPr>
        <w:t>black</w:t>
      </w:r>
      <w:proofErr w:type="spellEnd"/>
      <w:r w:rsidRPr="0096418C">
        <w:rPr>
          <w:rFonts w:ascii="Times New Roman" w:eastAsia="Times New Roman" w:hAnsi="Times New Roman" w:cs="Times New Roman"/>
          <w:b/>
          <w:bCs/>
          <w:lang w:val="es-CO" w:eastAsia="es-CO"/>
        </w:rPr>
        <w:t>):</w:t>
      </w:r>
      <w:r w:rsidRPr="0096418C">
        <w:rPr>
          <w:rFonts w:ascii="Times New Roman" w:eastAsia="Times New Roman" w:hAnsi="Times New Roman" w:cs="Times New Roman"/>
          <w:lang w:val="es-CO" w:eastAsia="es-CO"/>
        </w:rPr>
        <w:t xml:space="preserve"> La variable ficticia de raza resultó negativa y altamente significativa ($t = -5,662$; $p &lt; 0,0001$). Los trabajadores afrodescendientes ganaron, en promedio, un </w:t>
      </w:r>
      <w:r w:rsidRPr="0096418C">
        <w:rPr>
          <w:rFonts w:ascii="Times New Roman" w:eastAsia="Times New Roman" w:hAnsi="Times New Roman" w:cs="Times New Roman"/>
          <w:b/>
          <w:bCs/>
          <w:lang w:val="es-CO" w:eastAsia="es-CO"/>
        </w:rPr>
        <w:t>19,38 %</w:t>
      </w:r>
      <w:r w:rsidRPr="0096418C">
        <w:rPr>
          <w:rFonts w:ascii="Times New Roman" w:eastAsia="Times New Roman" w:hAnsi="Times New Roman" w:cs="Times New Roman"/>
          <w:lang w:val="es-CO" w:eastAsia="es-CO"/>
        </w:rPr>
        <w:t xml:space="preserve"> menos (o </w:t>
      </w:r>
      <w:r w:rsidRPr="0096418C">
        <w:rPr>
          <w:rFonts w:ascii="Times New Roman" w:eastAsia="Times New Roman" w:hAnsi="Times New Roman" w:cs="Times New Roman"/>
          <w:b/>
          <w:bCs/>
          <w:lang w:val="es-CO" w:eastAsia="es-CO"/>
        </w:rPr>
        <w:t>17,62 %</w:t>
      </w:r>
      <w:r w:rsidRPr="0096418C">
        <w:rPr>
          <w:rFonts w:ascii="Times New Roman" w:eastAsia="Times New Roman" w:hAnsi="Times New Roman" w:cs="Times New Roman"/>
          <w:lang w:val="es-CO" w:eastAsia="es-CO"/>
        </w:rPr>
        <w:t xml:space="preserve"> exacto) en comparación con otros grupos raciales, aun manteniendo iguales niveles de educación, experiencia, antigüedad y sindicalización. </w:t>
      </w:r>
    </w:p>
    <w:p w14:paraId="3B457CC2" w14:textId="77777777" w:rsidR="0096418C" w:rsidRPr="0096418C" w:rsidRDefault="0096418C" w:rsidP="0096418C">
      <w:pPr>
        <w:jc w:val="both"/>
        <w:rPr>
          <w:rFonts w:ascii="Times New Roman" w:eastAsia="Times New Roman" w:hAnsi="Times New Roman" w:cs="Times New Roman"/>
          <w:lang w:val="es-CO" w:eastAsia="es-CO"/>
        </w:rPr>
      </w:pPr>
    </w:p>
    <w:p w14:paraId="4DF3613F" w14:textId="77777777" w:rsidR="00E51DF5" w:rsidRDefault="00E51DF5" w:rsidP="00E51DF5">
      <w:pPr>
        <w:rPr>
          <w:rFonts w:ascii="Times New Roman" w:eastAsia="Times New Roman" w:hAnsi="Times New Roman" w:cs="Times New Roman"/>
          <w:lang w:val="es-CO" w:eastAsia="es-CO"/>
        </w:rPr>
      </w:pPr>
    </w:p>
    <w:p w14:paraId="33B86F90" w14:textId="002D44FE" w:rsidR="00E51DF5" w:rsidRPr="0096418C" w:rsidRDefault="0096418C" w:rsidP="0096418C">
      <w:pPr>
        <w:pStyle w:val="Prrafodelista"/>
        <w:numPr>
          <w:ilvl w:val="1"/>
          <w:numId w:val="3"/>
        </w:numPr>
        <w:rPr>
          <w:rFonts w:ascii="Times New Roman" w:eastAsia="Times New Roman" w:hAnsi="Times New Roman" w:cs="Times New Roman"/>
          <w:b/>
          <w:bCs/>
          <w:lang w:val="es-CO" w:eastAsia="es-CO"/>
        </w:rPr>
      </w:pPr>
      <w:r w:rsidRPr="0096418C">
        <w:rPr>
          <w:rFonts w:ascii="Times New Roman" w:eastAsia="Times New Roman" w:hAnsi="Times New Roman" w:cs="Times New Roman"/>
          <w:b/>
          <w:bCs/>
          <w:lang w:val="es-CO" w:eastAsia="es-CO"/>
        </w:rPr>
        <w:t>Ajuste global y consistencia computacional:</w:t>
      </w:r>
    </w:p>
    <w:p w14:paraId="63604B15" w14:textId="1A11D80D" w:rsidR="0096418C" w:rsidRDefault="0096418C" w:rsidP="0096418C">
      <w:pPr>
        <w:rPr>
          <w:rFonts w:ascii="Times New Roman" w:eastAsia="Times New Roman" w:hAnsi="Times New Roman" w:cs="Times New Roman"/>
          <w:b/>
          <w:bCs/>
          <w:lang w:val="es-CO" w:eastAsia="es-CO"/>
        </w:rPr>
      </w:pPr>
    </w:p>
    <w:p w14:paraId="4556EFDC" w14:textId="7317F30F" w:rsidR="0096418C" w:rsidRDefault="0096418C" w:rsidP="0096418C">
      <w:pPr>
        <w:jc w:val="both"/>
        <w:rPr>
          <w:rFonts w:ascii="Times New Roman" w:eastAsia="Times New Roman" w:hAnsi="Times New Roman" w:cs="Times New Roman"/>
          <w:lang w:val="es-CO" w:eastAsia="es-CO"/>
        </w:rPr>
      </w:pPr>
      <w:r w:rsidRPr="0096418C">
        <w:rPr>
          <w:rFonts w:ascii="Times New Roman" w:eastAsia="Times New Roman" w:hAnsi="Times New Roman" w:cs="Times New Roman"/>
          <w:b/>
          <w:bCs/>
          <w:lang w:val="es-CO" w:eastAsia="es-CO"/>
        </w:rPr>
        <w:t>Capacidad Explicativa del Modelo:</w:t>
      </w:r>
      <w:r w:rsidRPr="0096418C">
        <w:rPr>
          <w:rFonts w:ascii="Times New Roman" w:eastAsia="Times New Roman" w:hAnsi="Times New Roman" w:cs="Times New Roman"/>
          <w:lang w:val="es-CO" w:eastAsia="es-CO"/>
        </w:rPr>
        <w:t xml:space="preserve"> La prueba de significancia conjunta $F = 65,383$ ($p = 3,66 \times 10</w:t>
      </w:r>
      <w:proofErr w:type="gramStart"/>
      <w:r w:rsidRPr="0096418C">
        <w:rPr>
          <w:rFonts w:ascii="Times New Roman" w:eastAsia="Times New Roman" w:hAnsi="Times New Roman" w:cs="Times New Roman"/>
          <w:lang w:val="es-CO" w:eastAsia="es-CO"/>
        </w:rPr>
        <w:t>^{</w:t>
      </w:r>
      <w:proofErr w:type="gramEnd"/>
      <w:r w:rsidRPr="0096418C">
        <w:rPr>
          <w:rFonts w:ascii="Times New Roman" w:eastAsia="Times New Roman" w:hAnsi="Times New Roman" w:cs="Times New Roman"/>
          <w:lang w:val="es-CO" w:eastAsia="es-CO"/>
        </w:rPr>
        <w:t>-56}$) confirma que las variables independientes explican de forma conjunta el comportamiento del salario. El coeficiente de determinación de $R^2 = 0,3153$ ($R^2 \</w:t>
      </w:r>
      <w:proofErr w:type="spellStart"/>
      <w:proofErr w:type="gramStart"/>
      <w:r w:rsidRPr="0096418C">
        <w:rPr>
          <w:rFonts w:ascii="Times New Roman" w:eastAsia="Times New Roman" w:hAnsi="Times New Roman" w:cs="Times New Roman"/>
          <w:lang w:val="es-CO" w:eastAsia="es-CO"/>
        </w:rPr>
        <w:t>text</w:t>
      </w:r>
      <w:proofErr w:type="spellEnd"/>
      <w:r w:rsidRPr="0096418C">
        <w:rPr>
          <w:rFonts w:ascii="Times New Roman" w:eastAsia="Times New Roman" w:hAnsi="Times New Roman" w:cs="Times New Roman"/>
          <w:lang w:val="es-CO" w:eastAsia="es-CO"/>
        </w:rPr>
        <w:t>{ ajustado</w:t>
      </w:r>
      <w:proofErr w:type="gramEnd"/>
      <w:r w:rsidRPr="0096418C">
        <w:rPr>
          <w:rFonts w:ascii="Times New Roman" w:eastAsia="Times New Roman" w:hAnsi="Times New Roman" w:cs="Times New Roman"/>
          <w:lang w:val="es-CO" w:eastAsia="es-CO"/>
        </w:rPr>
        <w:t xml:space="preserve">} = 0,3105$) indica que el modelo explica el </w:t>
      </w:r>
      <w:r w:rsidRPr="0096418C">
        <w:rPr>
          <w:rFonts w:ascii="Times New Roman" w:eastAsia="Times New Roman" w:hAnsi="Times New Roman" w:cs="Times New Roman"/>
          <w:b/>
          <w:bCs/>
          <w:lang w:val="es-CO" w:eastAsia="es-CO"/>
        </w:rPr>
        <w:t>31,53 %</w:t>
      </w:r>
      <w:r w:rsidRPr="0096418C">
        <w:rPr>
          <w:rFonts w:ascii="Times New Roman" w:eastAsia="Times New Roman" w:hAnsi="Times New Roman" w:cs="Times New Roman"/>
          <w:lang w:val="es-CO" w:eastAsia="es-CO"/>
        </w:rPr>
        <w:t xml:space="preserve"> de la variabilidad del logaritmo del salario, un nivel razonable y estándar para datos de corte transversal a nivel individual.</w:t>
      </w:r>
    </w:p>
    <w:p w14:paraId="78D47C9C" w14:textId="0ABD57BF" w:rsidR="0096418C" w:rsidRDefault="0096418C" w:rsidP="0096418C">
      <w:pPr>
        <w:jc w:val="both"/>
        <w:rPr>
          <w:rFonts w:ascii="Times New Roman" w:eastAsia="Times New Roman" w:hAnsi="Times New Roman" w:cs="Times New Roman"/>
          <w:lang w:val="es-CO" w:eastAsia="es-CO"/>
        </w:rPr>
      </w:pPr>
    </w:p>
    <w:p w14:paraId="4BE37F9F" w14:textId="77777777" w:rsidR="0096418C" w:rsidRPr="0096418C" w:rsidRDefault="0096418C" w:rsidP="0096418C">
      <w:pPr>
        <w:rPr>
          <w:rFonts w:ascii="Times New Roman" w:eastAsia="Times New Roman" w:hAnsi="Times New Roman" w:cs="Times New Roman"/>
          <w:lang w:val="es-CO" w:eastAsia="es-CO"/>
        </w:rPr>
      </w:pPr>
      <w:r w:rsidRPr="0096418C">
        <w:rPr>
          <w:rFonts w:ascii="Times New Roman" w:eastAsia="Times New Roman" w:hAnsi="Times New Roman" w:cs="Times New Roman"/>
          <w:b/>
          <w:bCs/>
          <w:lang w:val="es-CO" w:eastAsia="es-CO"/>
        </w:rPr>
        <w:t>Replicabilidad y Exactitud del Software:</w:t>
      </w:r>
      <w:r w:rsidRPr="0096418C">
        <w:rPr>
          <w:rFonts w:ascii="Times New Roman" w:eastAsia="Times New Roman" w:hAnsi="Times New Roman" w:cs="Times New Roman"/>
          <w:lang w:val="es-CO" w:eastAsia="es-CO"/>
        </w:rPr>
        <w:t xml:space="preserve"> La comparación entre la estimación efectuada con la herramienta </w:t>
      </w:r>
      <w:r w:rsidRPr="0096418C">
        <w:rPr>
          <w:rFonts w:ascii="Times New Roman" w:eastAsia="Times New Roman" w:hAnsi="Times New Roman" w:cs="Times New Roman"/>
          <w:i/>
          <w:iCs/>
          <w:lang w:val="es-CO" w:eastAsia="es-CO"/>
        </w:rPr>
        <w:t>Análisis de datos</w:t>
      </w:r>
      <w:r w:rsidRPr="0096418C">
        <w:rPr>
          <w:rFonts w:ascii="Times New Roman" w:eastAsia="Times New Roman" w:hAnsi="Times New Roman" w:cs="Times New Roman"/>
          <w:lang w:val="es-CO" w:eastAsia="es-CO"/>
        </w:rPr>
        <w:t xml:space="preserve"> de Excel y el comando </w:t>
      </w:r>
      <w:proofErr w:type="gramStart"/>
      <w:r w:rsidRPr="0096418C">
        <w:rPr>
          <w:rFonts w:ascii="Courier New" w:eastAsia="Times New Roman" w:hAnsi="Courier New" w:cs="Courier New"/>
          <w:sz w:val="20"/>
          <w:szCs w:val="20"/>
          <w:lang w:val="es-CO" w:eastAsia="es-CO"/>
        </w:rPr>
        <w:t>lm(</w:t>
      </w:r>
      <w:proofErr w:type="gramEnd"/>
      <w:r w:rsidRPr="0096418C">
        <w:rPr>
          <w:rFonts w:ascii="Courier New" w:eastAsia="Times New Roman" w:hAnsi="Courier New" w:cs="Courier New"/>
          <w:sz w:val="20"/>
          <w:szCs w:val="20"/>
          <w:lang w:val="es-CO" w:eastAsia="es-CO"/>
        </w:rPr>
        <w:t>)</w:t>
      </w:r>
      <w:r w:rsidRPr="0096418C">
        <w:rPr>
          <w:rFonts w:ascii="Times New Roman" w:eastAsia="Times New Roman" w:hAnsi="Times New Roman" w:cs="Times New Roman"/>
          <w:lang w:val="es-CO" w:eastAsia="es-CO"/>
        </w:rPr>
        <w:t xml:space="preserve"> en R arrojó diferencias nulas o de orden de precisión de máquina (menores a $10^{-14}$). Esto confirma que los coeficientes, errores estándar y estadísticos de prueba en Excel son completamente exactos y rigurosos bajo el método de Mínimos Cuadrados Ordinarios (MCO). </w:t>
      </w:r>
    </w:p>
    <w:p w14:paraId="1CDC0398" w14:textId="77777777" w:rsidR="0096418C" w:rsidRPr="0096418C" w:rsidRDefault="0096418C" w:rsidP="0096418C">
      <w:pPr>
        <w:jc w:val="both"/>
        <w:rPr>
          <w:rFonts w:ascii="Times New Roman" w:eastAsia="Times New Roman" w:hAnsi="Times New Roman" w:cs="Times New Roman"/>
          <w:lang w:val="es-CO" w:eastAsia="es-CO"/>
        </w:rPr>
      </w:pPr>
    </w:p>
    <w:p w14:paraId="399A2072" w14:textId="77777777" w:rsidR="0096418C" w:rsidRDefault="0096418C" w:rsidP="0096418C">
      <w:pPr>
        <w:rPr>
          <w:rFonts w:ascii="Times New Roman" w:eastAsia="Times New Roman" w:hAnsi="Times New Roman" w:cs="Times New Roman"/>
          <w:b/>
          <w:bCs/>
          <w:lang w:val="es-CO" w:eastAsia="es-CO"/>
        </w:rPr>
      </w:pPr>
    </w:p>
    <w:p w14:paraId="6E33D5F8" w14:textId="77777777" w:rsidR="0096418C" w:rsidRPr="0096418C" w:rsidRDefault="0096418C" w:rsidP="0096418C">
      <w:pPr>
        <w:rPr>
          <w:rFonts w:ascii="Times New Roman" w:eastAsia="Times New Roman" w:hAnsi="Times New Roman" w:cs="Times New Roman"/>
          <w:b/>
          <w:bCs/>
          <w:lang w:val="es-CO" w:eastAsia="es-CO"/>
        </w:rPr>
      </w:pPr>
    </w:p>
    <w:p w14:paraId="2A79BD88" w14:textId="1B68C7A0" w:rsidR="00E51DF5" w:rsidRDefault="00E51DF5" w:rsidP="00E51DF5">
      <w:pPr>
        <w:rPr>
          <w:rFonts w:ascii="Times New Roman" w:eastAsia="Times New Roman" w:hAnsi="Times New Roman" w:cs="Times New Roman"/>
          <w:lang w:val="es-CO" w:eastAsia="es-CO"/>
        </w:rPr>
      </w:pPr>
    </w:p>
    <w:p w14:paraId="1DBF07F7" w14:textId="44A1431B" w:rsidR="00E51DF5" w:rsidRDefault="00E51DF5" w:rsidP="00E51DF5">
      <w:pPr>
        <w:rPr>
          <w:rFonts w:ascii="Times New Roman" w:eastAsia="Times New Roman" w:hAnsi="Times New Roman" w:cs="Times New Roman"/>
          <w:lang w:val="es-CO" w:eastAsia="es-CO"/>
        </w:rPr>
      </w:pPr>
    </w:p>
    <w:p w14:paraId="79983B5F" w14:textId="6175E933" w:rsidR="00E51DF5" w:rsidRPr="00E51DF5" w:rsidRDefault="00E51DF5" w:rsidP="00E51DF5">
      <w:pPr>
        <w:rPr>
          <w:rFonts w:ascii="Times New Roman" w:eastAsia="Times New Roman" w:hAnsi="Times New Roman" w:cs="Times New Roman"/>
          <w:lang w:val="es-CO" w:eastAsia="es-CO"/>
        </w:rPr>
      </w:pPr>
    </w:p>
    <w:p w14:paraId="30E89149" w14:textId="77777777" w:rsidR="00E51DF5" w:rsidRDefault="00E51DF5" w:rsidP="00E51DF5">
      <w:pPr>
        <w:jc w:val="both"/>
        <w:rPr>
          <w:rFonts w:ascii="Times New Roman" w:eastAsia="Times New Roman" w:hAnsi="Times New Roman" w:cs="Times New Roman"/>
          <w:lang w:val="es-CO" w:eastAsia="es-CO"/>
        </w:rPr>
      </w:pPr>
    </w:p>
    <w:p w14:paraId="37FD46E5" w14:textId="77777777" w:rsidR="00E51DF5" w:rsidRPr="00E51DF5" w:rsidRDefault="00E51DF5" w:rsidP="00E51DF5">
      <w:pPr>
        <w:ind w:left="284"/>
        <w:jc w:val="both"/>
        <w:rPr>
          <w:rFonts w:ascii="Times New Roman" w:eastAsia="Times New Roman" w:hAnsi="Times New Roman" w:cs="Times New Roman"/>
          <w:lang w:val="es-CO" w:eastAsia="es-CO"/>
        </w:rPr>
      </w:pPr>
    </w:p>
    <w:p w14:paraId="4614B6FD" w14:textId="77777777" w:rsidR="00E51DF5" w:rsidRPr="00E51DF5" w:rsidRDefault="00E51DF5" w:rsidP="00E51DF5">
      <w:pPr>
        <w:spacing w:before="100" w:beforeAutospacing="1" w:after="100" w:afterAutospacing="1"/>
        <w:jc w:val="both"/>
        <w:rPr>
          <w:rFonts w:ascii="Times New Roman" w:eastAsia="Times New Roman" w:hAnsi="Times New Roman" w:cs="Times New Roman"/>
          <w:b/>
          <w:bCs/>
          <w:lang w:val="es-CO" w:eastAsia="es-CO"/>
        </w:rPr>
      </w:pPr>
    </w:p>
    <w:p w14:paraId="1643AF28" w14:textId="77777777" w:rsidR="00E51DF5" w:rsidRPr="00E51DF5" w:rsidRDefault="00E51DF5" w:rsidP="00E51DF5">
      <w:pPr>
        <w:spacing w:before="100" w:beforeAutospacing="1" w:after="100" w:afterAutospacing="1"/>
        <w:jc w:val="both"/>
        <w:rPr>
          <w:rFonts w:ascii="Times New Roman" w:eastAsia="Times New Roman" w:hAnsi="Times New Roman" w:cs="Times New Roman"/>
          <w:b/>
          <w:bCs/>
          <w:lang w:val="es-CO" w:eastAsia="es-CO"/>
        </w:rPr>
      </w:pPr>
    </w:p>
    <w:p w14:paraId="5AF46326" w14:textId="77777777" w:rsidR="008E2FAE" w:rsidRPr="008E2FAE" w:rsidRDefault="008E2FAE" w:rsidP="008E2FAE">
      <w:pPr>
        <w:spacing w:before="100" w:beforeAutospacing="1" w:after="100" w:afterAutospacing="1"/>
        <w:jc w:val="both"/>
        <w:rPr>
          <w:rFonts w:ascii="Times New Roman" w:eastAsia="Times New Roman" w:hAnsi="Times New Roman" w:cs="Times New Roman"/>
          <w:b/>
          <w:bCs/>
          <w:lang w:val="es-CO" w:eastAsia="es-CO"/>
        </w:rPr>
      </w:pPr>
    </w:p>
    <w:p w14:paraId="61870BEF" w14:textId="77777777" w:rsidR="00F401A6" w:rsidRPr="00F401A6" w:rsidRDefault="00F401A6" w:rsidP="00F401A6">
      <w:pPr>
        <w:pStyle w:val="NormalWeb"/>
        <w:rPr>
          <w:b/>
          <w:bCs/>
        </w:rPr>
      </w:pPr>
    </w:p>
    <w:p w14:paraId="311CF2B4" w14:textId="3E97A388" w:rsidR="00F401A6" w:rsidRPr="00EF5C88" w:rsidRDefault="00F401A6" w:rsidP="00EF5C88">
      <w:pPr>
        <w:pStyle w:val="NormalWeb"/>
        <w:rPr>
          <w:b/>
          <w:bCs/>
        </w:rPr>
      </w:pPr>
      <w:r>
        <w:rPr>
          <w:b/>
          <w:bCs/>
        </w:rPr>
        <w:tab/>
      </w:r>
    </w:p>
    <w:p w14:paraId="2D2BFEAB" w14:textId="46C61BF0" w:rsidR="00DF2C55" w:rsidRDefault="00DF2C55" w:rsidP="00DF2C55">
      <w:pPr>
        <w:pStyle w:val="NormalWeb"/>
        <w:rPr>
          <w:b/>
          <w:bCs/>
        </w:rPr>
      </w:pPr>
    </w:p>
    <w:p w14:paraId="392AAE0A" w14:textId="35638608" w:rsidR="00DF2C55" w:rsidRDefault="00DF2C55" w:rsidP="00DF2C55">
      <w:pPr>
        <w:pStyle w:val="NormalWeb"/>
        <w:rPr>
          <w:b/>
          <w:bCs/>
        </w:rPr>
      </w:pPr>
    </w:p>
    <w:p w14:paraId="4619B6ED" w14:textId="77777777" w:rsidR="00DF2C55" w:rsidRPr="00DF2C55" w:rsidRDefault="00DF2C55" w:rsidP="00DF2C55">
      <w:pPr>
        <w:pStyle w:val="NormalWeb"/>
        <w:rPr>
          <w:b/>
          <w:bCs/>
        </w:rPr>
      </w:pPr>
    </w:p>
    <w:p w14:paraId="5AC61CF1" w14:textId="11C769E7" w:rsidR="00A05073" w:rsidRPr="00A05073" w:rsidRDefault="0096418C" w:rsidP="0096418C">
      <w:pPr>
        <w:tabs>
          <w:tab w:val="left" w:pos="7524"/>
        </w:tabs>
        <w:spacing w:before="100" w:beforeAutospacing="1" w:after="100" w:afterAutospacing="1"/>
        <w:jc w:val="both"/>
        <w:rPr>
          <w:b/>
          <w:bCs/>
        </w:rPr>
      </w:pPr>
      <w:r>
        <w:rPr>
          <w:b/>
          <w:bCs/>
        </w:rPr>
        <w:tab/>
      </w:r>
    </w:p>
    <w:p w14:paraId="3F02E9AD" w14:textId="77777777" w:rsidR="00A05073" w:rsidRPr="00A05073" w:rsidRDefault="00A05073" w:rsidP="00A05073">
      <w:pPr>
        <w:spacing w:before="100" w:beforeAutospacing="1" w:after="100" w:afterAutospacing="1"/>
        <w:jc w:val="both"/>
        <w:rPr>
          <w:b/>
          <w:bCs/>
        </w:rPr>
      </w:pPr>
    </w:p>
    <w:p w14:paraId="34392B19" w14:textId="77777777" w:rsidR="00A05073" w:rsidRDefault="00A05073" w:rsidP="00A05073">
      <w:pPr>
        <w:pStyle w:val="Prrafodelista"/>
        <w:rPr>
          <w:rFonts w:ascii="Times New Roman" w:eastAsia="Times New Roman" w:hAnsi="Times New Roman" w:cs="Times New Roman"/>
          <w:lang w:val="es-CO" w:eastAsia="es-CO"/>
        </w:rPr>
      </w:pPr>
    </w:p>
    <w:p w14:paraId="76805491" w14:textId="77777777" w:rsidR="00A05073" w:rsidRPr="00A05073" w:rsidRDefault="00A05073" w:rsidP="00A05073">
      <w:pPr>
        <w:spacing w:before="100" w:beforeAutospacing="1" w:after="100" w:afterAutospacing="1"/>
        <w:jc w:val="both"/>
        <w:rPr>
          <w:rFonts w:ascii="Times New Roman" w:eastAsia="Times New Roman" w:hAnsi="Times New Roman" w:cs="Times New Roman"/>
          <w:lang w:val="es-CO" w:eastAsia="es-CO"/>
        </w:rPr>
      </w:pPr>
    </w:p>
    <w:p w14:paraId="4065ADAC" w14:textId="77777777" w:rsidR="00A05073" w:rsidRDefault="00A05073" w:rsidP="000744CA">
      <w:pPr>
        <w:spacing w:before="100" w:beforeAutospacing="1" w:after="100" w:afterAutospacing="1"/>
        <w:rPr>
          <w:rFonts w:ascii="Times New Roman" w:eastAsia="Times New Roman" w:hAnsi="Times New Roman" w:cs="Times New Roman"/>
          <w:lang w:val="es-CO" w:eastAsia="es-CO"/>
        </w:rPr>
      </w:pPr>
    </w:p>
    <w:p w14:paraId="453C7128" w14:textId="77777777" w:rsidR="000744CA" w:rsidRPr="000744CA" w:rsidRDefault="000744CA" w:rsidP="000744CA">
      <w:pPr>
        <w:spacing w:before="100" w:beforeAutospacing="1" w:after="100" w:afterAutospacing="1"/>
        <w:rPr>
          <w:rFonts w:ascii="Times New Roman" w:eastAsia="Times New Roman" w:hAnsi="Times New Roman" w:cs="Times New Roman"/>
          <w:lang w:val="es-CO" w:eastAsia="es-CO"/>
        </w:rPr>
      </w:pPr>
    </w:p>
    <w:p w14:paraId="28F07F2F" w14:textId="77777777" w:rsidR="000744CA" w:rsidRPr="000744CA" w:rsidRDefault="000744CA" w:rsidP="000744CA">
      <w:pPr>
        <w:spacing w:before="100" w:beforeAutospacing="1" w:after="100" w:afterAutospacing="1" w:line="360" w:lineRule="auto"/>
        <w:rPr>
          <w:rFonts w:ascii="Times New Roman" w:eastAsia="Times New Roman" w:hAnsi="Times New Roman" w:cs="Times New Roman"/>
          <w:b/>
          <w:bCs/>
          <w:lang w:val="es-CO" w:eastAsia="es-CO"/>
        </w:rPr>
      </w:pPr>
    </w:p>
    <w:p w14:paraId="6F67621B" w14:textId="77777777" w:rsidR="000744CA" w:rsidRPr="00B43C3B" w:rsidRDefault="000744CA" w:rsidP="00B43C3B">
      <w:pPr>
        <w:spacing w:before="100" w:beforeAutospacing="1" w:after="100" w:afterAutospacing="1"/>
        <w:rPr>
          <w:rFonts w:ascii="Times New Roman" w:eastAsia="Times New Roman" w:hAnsi="Times New Roman" w:cs="Times New Roman"/>
          <w:lang w:val="es-CO" w:eastAsia="es-CO"/>
        </w:rPr>
      </w:pPr>
    </w:p>
    <w:p w14:paraId="035EDC63" w14:textId="77777777" w:rsidR="00B43C3B" w:rsidRPr="00B43C3B" w:rsidRDefault="00B43C3B" w:rsidP="00B43C3B">
      <w:pPr>
        <w:pStyle w:val="NormalWeb"/>
        <w:rPr>
          <w:b/>
          <w:bCs/>
        </w:rPr>
      </w:pPr>
    </w:p>
    <w:p w14:paraId="0058760B" w14:textId="77777777" w:rsidR="00B43C3B" w:rsidRPr="00B43C3B" w:rsidRDefault="00B43C3B" w:rsidP="00B43C3B">
      <w:pPr>
        <w:pStyle w:val="NormalWeb"/>
        <w:jc w:val="both"/>
      </w:pPr>
    </w:p>
    <w:p w14:paraId="6108FA2B" w14:textId="77777777" w:rsidR="005962A0" w:rsidRPr="005962A0" w:rsidRDefault="005962A0" w:rsidP="005962A0">
      <w:pPr>
        <w:spacing w:before="100" w:beforeAutospacing="1" w:after="100" w:afterAutospacing="1" w:line="360" w:lineRule="auto"/>
        <w:jc w:val="both"/>
        <w:rPr>
          <w:rFonts w:ascii="Times New Roman" w:eastAsia="Times New Roman" w:hAnsi="Times New Roman" w:cs="Times New Roman"/>
          <w:lang w:val="es-CO" w:eastAsia="es-CO"/>
        </w:rPr>
      </w:pPr>
    </w:p>
    <w:p w14:paraId="0B7321B3" w14:textId="77777777" w:rsidR="005962A0" w:rsidRPr="005962A0" w:rsidRDefault="005962A0" w:rsidP="005962A0">
      <w:pPr>
        <w:spacing w:before="100" w:beforeAutospacing="1" w:after="100" w:afterAutospacing="1" w:line="360" w:lineRule="auto"/>
        <w:ind w:left="284"/>
        <w:jc w:val="both"/>
        <w:rPr>
          <w:rFonts w:ascii="Times New Roman" w:eastAsia="Times New Roman" w:hAnsi="Times New Roman" w:cs="Times New Roman"/>
          <w:lang w:val="es-CO" w:eastAsia="es-CO"/>
        </w:rPr>
      </w:pPr>
    </w:p>
    <w:p w14:paraId="2551E0FB" w14:textId="77777777" w:rsidR="004E2E0C" w:rsidRPr="004E2E0C" w:rsidRDefault="004E2E0C" w:rsidP="004E2E0C">
      <w:pPr>
        <w:spacing w:line="480" w:lineRule="auto"/>
        <w:ind w:firstLine="720"/>
        <w:jc w:val="both"/>
        <w:rPr>
          <w:rFonts w:ascii="Times New Roman" w:hAnsi="Times New Roman" w:cs="Times New Roman"/>
        </w:rPr>
      </w:pPr>
    </w:p>
    <w:p w14:paraId="7CFB1EA8" w14:textId="48D41C26" w:rsidR="004E2E0C" w:rsidRDefault="004E2E0C" w:rsidP="00484FB2">
      <w:pPr>
        <w:jc w:val="both"/>
        <w:rPr>
          <w:rFonts w:ascii="Helvetica" w:hAnsi="Helvetica"/>
        </w:rPr>
      </w:pPr>
    </w:p>
    <w:p w14:paraId="0C48C73B" w14:textId="77777777" w:rsidR="004E2E0C" w:rsidRDefault="004E2E0C" w:rsidP="00484FB2">
      <w:pPr>
        <w:jc w:val="both"/>
        <w:rPr>
          <w:rFonts w:ascii="Helvetica" w:hAnsi="Helvetica"/>
        </w:rPr>
      </w:pPr>
    </w:p>
    <w:p w14:paraId="19D0745C" w14:textId="0DF51B91" w:rsidR="00080268" w:rsidRDefault="00080268" w:rsidP="00484FB2">
      <w:pPr>
        <w:jc w:val="both"/>
        <w:rPr>
          <w:rFonts w:ascii="Helvetica" w:hAnsi="Helvetica"/>
        </w:rPr>
      </w:pPr>
    </w:p>
    <w:p w14:paraId="6D0CBAF8" w14:textId="54E1329D" w:rsidR="00080268" w:rsidRDefault="00EB55B7" w:rsidP="00484FB2">
      <w:pPr>
        <w:jc w:val="both"/>
        <w:rPr>
          <w:rFonts w:ascii="Helvetica" w:hAnsi="Helvetica"/>
        </w:rPr>
      </w:pPr>
      <w:r>
        <w:rPr>
          <w:rFonts w:ascii="Helvetica" w:hAnsi="Helvetica"/>
          <w:noProof/>
          <w:lang w:val="es-ES" w:eastAsia="es-ES"/>
        </w:rPr>
        <w:lastRenderedPageBreak/>
        <mc:AlternateContent>
          <mc:Choice Requires="wps">
            <w:drawing>
              <wp:anchor distT="0" distB="0" distL="114300" distR="114300" simplePos="0" relativeHeight="251666432" behindDoc="0" locked="0" layoutInCell="1" allowOverlap="1" wp14:anchorId="24CB1380" wp14:editId="77E5D22E">
                <wp:simplePos x="0" y="0"/>
                <wp:positionH relativeFrom="column">
                  <wp:posOffset>393700</wp:posOffset>
                </wp:positionH>
                <wp:positionV relativeFrom="paragraph">
                  <wp:posOffset>167640</wp:posOffset>
                </wp:positionV>
                <wp:extent cx="4800600" cy="1612900"/>
                <wp:effectExtent l="0" t="0" r="0" b="0"/>
                <wp:wrapThrough wrapText="bothSides">
                  <wp:wrapPolygon edited="0">
                    <wp:start x="286" y="170"/>
                    <wp:lineTo x="286" y="21260"/>
                    <wp:lineTo x="21257" y="21260"/>
                    <wp:lineTo x="21257" y="170"/>
                    <wp:lineTo x="286" y="170"/>
                  </wp:wrapPolygon>
                </wp:wrapThrough>
                <wp:docPr id="13" name="Cuadro de texto 13"/>
                <wp:cNvGraphicFramePr/>
                <a:graphic xmlns:a="http://schemas.openxmlformats.org/drawingml/2006/main">
                  <a:graphicData uri="http://schemas.microsoft.com/office/word/2010/wordprocessingShape">
                    <wps:wsp>
                      <wps:cNvSpPr txBox="1"/>
                      <wps:spPr>
                        <a:xfrm>
                          <a:off x="0" y="0"/>
                          <a:ext cx="4800600" cy="16129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DDE32C2" w14:textId="77777777" w:rsidR="00080268" w:rsidRPr="00080268" w:rsidRDefault="00080268" w:rsidP="0096418C">
                            <w:pPr>
                              <w:rPr>
                                <w:rFonts w:ascii="HelveticaNeueLT Std Cn" w:hAnsi="HelveticaNeueLT Std Cn"/>
                                <w:b/>
                                <w:color w:val="595959" w:themeColor="text1" w:themeTint="A6"/>
                                <w:lang w:val="es-ES"/>
                              </w:rPr>
                            </w:pPr>
                          </w:p>
                          <w:p w14:paraId="604E25D3" w14:textId="77777777" w:rsidR="00080268" w:rsidRPr="00080268" w:rsidRDefault="00080268" w:rsidP="0096418C">
                            <w:pPr>
                              <w:rPr>
                                <w:rFonts w:ascii="HelveticaNeueLT Std Cn" w:hAnsi="HelveticaNeueLT Std Cn"/>
                                <w:b/>
                                <w:color w:val="595959" w:themeColor="text1" w:themeTint="A6"/>
                                <w:lang w:val="es-ES"/>
                              </w:rPr>
                            </w:pPr>
                          </w:p>
                          <w:p w14:paraId="310DF854" w14:textId="77777777" w:rsidR="00080268" w:rsidRPr="00080268" w:rsidRDefault="00080268" w:rsidP="00080268">
                            <w:pPr>
                              <w:jc w:val="center"/>
                              <w:rPr>
                                <w:rFonts w:ascii="HelveticaNeueLT Std Cn" w:hAnsi="HelveticaNeueLT Std Cn"/>
                                <w:b/>
                                <w:color w:val="595959" w:themeColor="text1" w:themeTint="A6"/>
                                <w:lang w:val="es-ES"/>
                              </w:rPr>
                            </w:pPr>
                          </w:p>
                          <w:p w14:paraId="7FFC7ED6" w14:textId="77777777" w:rsidR="00080268" w:rsidRPr="00080268" w:rsidRDefault="00080268" w:rsidP="00080268">
                            <w:pPr>
                              <w:jc w:val="center"/>
                              <w:rPr>
                                <w:rFonts w:ascii="HelveticaNeueLT Std Cn" w:hAnsi="HelveticaNeueLT Std Cn"/>
                                <w:b/>
                                <w:color w:val="595959" w:themeColor="text1" w:themeTint="A6"/>
                                <w:lang w:val="es-ES"/>
                              </w:rPr>
                            </w:pPr>
                          </w:p>
                          <w:p w14:paraId="149ACD28" w14:textId="77777777" w:rsidR="00080268" w:rsidRPr="00080268" w:rsidRDefault="00080268" w:rsidP="00080268">
                            <w:pPr>
                              <w:jc w:val="center"/>
                              <w:rPr>
                                <w:rFonts w:ascii="HelveticaNeueLT Std Cn" w:hAnsi="HelveticaNeueLT Std Cn"/>
                                <w:b/>
                                <w:color w:val="595959" w:themeColor="text1" w:themeTint="A6"/>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CB1380" id="Cuadro de texto 13" o:spid="_x0000_s1028" type="#_x0000_t202" style="position:absolute;left:0;text-align:left;margin-left:31pt;margin-top:13.2pt;width:378pt;height:12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" filled="f" stroked="f">
                <v:textbox>
                  <w:txbxContent>
                    <w:p w14:paraId="4DDE32C2" w14:textId="77777777" w:rsidR="00080268" w:rsidRPr="00080268" w:rsidRDefault="00080268" w:rsidP="0096418C">
                      <w:pPr>
                        <w:rPr>
                          <w:rFonts w:ascii="HelveticaNeueLT Std Cn" w:hAnsi="HelveticaNeueLT Std Cn"/>
                          <w:b/>
                          <w:color w:val="595959" w:themeColor="text1" w:themeTint="A6"/>
                          <w:lang w:val="es-ES"/>
                        </w:rPr>
                      </w:pPr>
                    </w:p>
                    <w:p w14:paraId="604E25D3" w14:textId="77777777" w:rsidR="00080268" w:rsidRPr="00080268" w:rsidRDefault="00080268" w:rsidP="0096418C">
                      <w:pPr>
                        <w:rPr>
                          <w:rFonts w:ascii="HelveticaNeueLT Std Cn" w:hAnsi="HelveticaNeueLT Std Cn"/>
                          <w:b/>
                          <w:color w:val="595959" w:themeColor="text1" w:themeTint="A6"/>
                          <w:lang w:val="es-ES"/>
                        </w:rPr>
                      </w:pPr>
                    </w:p>
                    <w:p w14:paraId="310DF854" w14:textId="77777777" w:rsidR="00080268" w:rsidRPr="00080268" w:rsidRDefault="00080268" w:rsidP="00080268">
                      <w:pPr>
                        <w:jc w:val="center"/>
                        <w:rPr>
                          <w:rFonts w:ascii="HelveticaNeueLT Std Cn" w:hAnsi="HelveticaNeueLT Std Cn"/>
                          <w:b/>
                          <w:color w:val="595959" w:themeColor="text1" w:themeTint="A6"/>
                          <w:lang w:val="es-ES"/>
                        </w:rPr>
                      </w:pPr>
                    </w:p>
                    <w:p w14:paraId="7FFC7ED6" w14:textId="77777777" w:rsidR="00080268" w:rsidRPr="00080268" w:rsidRDefault="00080268" w:rsidP="00080268">
                      <w:pPr>
                        <w:jc w:val="center"/>
                        <w:rPr>
                          <w:rFonts w:ascii="HelveticaNeueLT Std Cn" w:hAnsi="HelveticaNeueLT Std Cn"/>
                          <w:b/>
                          <w:color w:val="595959" w:themeColor="text1" w:themeTint="A6"/>
                          <w:lang w:val="es-ES"/>
                        </w:rPr>
                      </w:pPr>
                    </w:p>
                    <w:p w14:paraId="149ACD28" w14:textId="77777777" w:rsidR="00080268" w:rsidRPr="00080268" w:rsidRDefault="00080268" w:rsidP="00080268">
                      <w:pPr>
                        <w:jc w:val="center"/>
                        <w:rPr>
                          <w:rFonts w:ascii="HelveticaNeueLT Std Cn" w:hAnsi="HelveticaNeueLT Std Cn"/>
                          <w:b/>
                          <w:color w:val="595959" w:themeColor="text1" w:themeTint="A6"/>
                          <w:lang w:val="es-ES"/>
                        </w:rPr>
                      </w:pPr>
                    </w:p>
                  </w:txbxContent>
                </v:textbox>
                <w10:wrap type="through"/>
              </v:shape>
            </w:pict>
          </mc:Fallback>
        </mc:AlternateContent>
      </w:r>
    </w:p>
    <w:p w14:paraId="1C6DBC39" w14:textId="12670742" w:rsidR="00080268" w:rsidRDefault="00080268" w:rsidP="00484FB2">
      <w:pPr>
        <w:jc w:val="both"/>
        <w:rPr>
          <w:rFonts w:ascii="Helvetica" w:hAnsi="Helvetica"/>
        </w:rPr>
      </w:pPr>
    </w:p>
    <w:p w14:paraId="55D2A823" w14:textId="1FB807E9" w:rsidR="00642C2B" w:rsidRDefault="00642C2B" w:rsidP="00484FB2">
      <w:pPr>
        <w:jc w:val="both"/>
        <w:rPr>
          <w:rFonts w:ascii="Helvetica" w:hAnsi="Helvetica"/>
        </w:rPr>
      </w:pPr>
    </w:p>
    <w:p w14:paraId="03CF378F" w14:textId="77777777" w:rsidR="003B5C0D" w:rsidRPr="00F0604E" w:rsidRDefault="003B5C0D" w:rsidP="00484FB2">
      <w:pPr>
        <w:jc w:val="both"/>
        <w:rPr>
          <w:rFonts w:ascii="Helvetica" w:hAnsi="Helvetica"/>
        </w:rPr>
      </w:pPr>
    </w:p>
    <w:p w14:paraId="2F1B22B6" w14:textId="77777777" w:rsidR="003B5C0D" w:rsidRPr="00F0604E" w:rsidRDefault="003B5C0D" w:rsidP="003B5C0D">
      <w:pPr>
        <w:rPr>
          <w:rFonts w:ascii="Helvetica" w:hAnsi="Helvetica"/>
        </w:rPr>
      </w:pPr>
    </w:p>
    <w:p w14:paraId="501C48FF" w14:textId="77777777" w:rsidR="00A178ED" w:rsidRPr="00F0604E" w:rsidRDefault="00A178ED" w:rsidP="000705AE">
      <w:pPr>
        <w:jc w:val="center"/>
        <w:rPr>
          <w:rFonts w:ascii="Helvetica" w:hAnsi="Helvetica"/>
          <w:noProof/>
          <w:lang w:eastAsia="es-ES_tradnl"/>
        </w:rPr>
      </w:pPr>
    </w:p>
    <w:p w14:paraId="68294A75" w14:textId="3E66DACA" w:rsidR="00A178ED" w:rsidRPr="00F0604E" w:rsidRDefault="00A178ED" w:rsidP="000705AE">
      <w:pPr>
        <w:jc w:val="center"/>
        <w:rPr>
          <w:rFonts w:ascii="Helvetica" w:hAnsi="Helvetica"/>
          <w:noProof/>
          <w:lang w:eastAsia="es-ES_tradnl"/>
        </w:rPr>
      </w:pPr>
    </w:p>
    <w:p w14:paraId="3F0F6B32" w14:textId="052B344A" w:rsidR="005069C1" w:rsidRPr="00F0604E" w:rsidRDefault="005069C1" w:rsidP="00484FB2">
      <w:pPr>
        <w:rPr>
          <w:rFonts w:ascii="Helvetica" w:hAnsi="Helvetica"/>
        </w:rPr>
      </w:pPr>
    </w:p>
    <w:sectPr w:rsidR="005069C1" w:rsidRPr="00F0604E" w:rsidSect="00264603">
      <w:headerReference w:type="first" r:id="rId20"/>
      <w:pgSz w:w="12240" w:h="15840"/>
      <w:pgMar w:top="1417" w:right="1701" w:bottom="1417" w:left="1701" w:header="1417"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4A57E2" w14:textId="77777777" w:rsidR="008D5636" w:rsidRDefault="008D5636" w:rsidP="00AE2F6C">
      <w:r>
        <w:separator/>
      </w:r>
    </w:p>
  </w:endnote>
  <w:endnote w:type="continuationSeparator" w:id="0">
    <w:p w14:paraId="66BB01DE" w14:textId="77777777" w:rsidR="008D5636" w:rsidRDefault="008D5636" w:rsidP="00AE2F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Helvetica">
    <w:panose1 w:val="020B0604020202020204"/>
    <w:charset w:val="00"/>
    <w:family w:val="swiss"/>
    <w:pitch w:val="variable"/>
    <w:sig w:usb0="E0002EFF" w:usb1="C000785B" w:usb2="00000009" w:usb3="00000000" w:csb0="000001FF" w:csb1="00000000"/>
  </w:font>
  <w:font w:name="HelveticaNeueLT Std Cn">
    <w:altName w:val="Arial"/>
    <w:panose1 w:val="00000000000000000000"/>
    <w:charset w:val="4D"/>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083AF" w14:textId="77777777" w:rsidR="00973072" w:rsidRDefault="00973072" w:rsidP="00980EC2">
    <w:pPr>
      <w:pStyle w:val="Piedepgina"/>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2347218F" w14:textId="77777777" w:rsidR="00033BFB" w:rsidRDefault="00033BFB" w:rsidP="00973072">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8B594" w14:textId="77777777" w:rsidR="00973072" w:rsidRDefault="00973072" w:rsidP="006358C0">
    <w:pPr>
      <w:pStyle w:val="Piedepgina"/>
      <w:framePr w:wrap="none" w:vAnchor="text" w:hAnchor="page" w:x="11725" w:y="-402"/>
      <w:rPr>
        <w:rStyle w:val="Nmerodepgina"/>
      </w:rPr>
    </w:pPr>
    <w:r>
      <w:rPr>
        <w:rStyle w:val="Nmerodepgina"/>
      </w:rPr>
      <w:fldChar w:fldCharType="begin"/>
    </w:r>
    <w:r>
      <w:rPr>
        <w:rStyle w:val="Nmerodepgina"/>
      </w:rPr>
      <w:instrText xml:space="preserve">PAGE  </w:instrText>
    </w:r>
    <w:r>
      <w:rPr>
        <w:rStyle w:val="Nmerodepgina"/>
      </w:rPr>
      <w:fldChar w:fldCharType="separate"/>
    </w:r>
    <w:r w:rsidR="008F45E4">
      <w:rPr>
        <w:rStyle w:val="Nmerodepgina"/>
        <w:noProof/>
      </w:rPr>
      <w:t>6</w:t>
    </w:r>
    <w:r>
      <w:rPr>
        <w:rStyle w:val="Nmerodepgina"/>
      </w:rPr>
      <w:fldChar w:fldCharType="end"/>
    </w:r>
  </w:p>
  <w:p w14:paraId="5C710F56" w14:textId="5316E512" w:rsidR="007E5DAD" w:rsidRDefault="0040669E" w:rsidP="00973072">
    <w:pPr>
      <w:pStyle w:val="Piedepgina"/>
      <w:ind w:right="360"/>
    </w:pPr>
    <w:r>
      <w:rPr>
        <w:noProof/>
        <w:lang w:val="es-ES" w:eastAsia="es-ES"/>
      </w:rPr>
      <w:drawing>
        <wp:anchor distT="0" distB="0" distL="114300" distR="114300" simplePos="0" relativeHeight="251650048" behindDoc="1" locked="0" layoutInCell="1" allowOverlap="1" wp14:anchorId="678DBDA7" wp14:editId="5E3A06E6">
          <wp:simplePos x="0" y="0"/>
          <wp:positionH relativeFrom="column">
            <wp:posOffset>-1080135</wp:posOffset>
          </wp:positionH>
          <wp:positionV relativeFrom="paragraph">
            <wp:posOffset>-330807</wp:posOffset>
          </wp:positionV>
          <wp:extent cx="7817325" cy="1031275"/>
          <wp:effectExtent l="0" t="0" r="635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
                  <a:stretch>
                    <a:fillRect/>
                  </a:stretch>
                </pic:blipFill>
                <pic:spPr>
                  <a:xfrm>
                    <a:off x="0" y="0"/>
                    <a:ext cx="7817325" cy="103127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4319B5" w14:textId="77777777" w:rsidR="008D5636" w:rsidRDefault="008D5636" w:rsidP="00AE2F6C">
      <w:r>
        <w:separator/>
      </w:r>
    </w:p>
  </w:footnote>
  <w:footnote w:type="continuationSeparator" w:id="0">
    <w:p w14:paraId="31BDF436" w14:textId="77777777" w:rsidR="008D5636" w:rsidRDefault="008D5636" w:rsidP="00AE2F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D676A" w14:textId="00801661" w:rsidR="00EB55B7" w:rsidRDefault="00EB55B7">
    <w:pPr>
      <w:pStyle w:val="Encabezado"/>
    </w:pPr>
    <w:r>
      <w:rPr>
        <w:noProof/>
        <w:lang w:val="es-ES" w:eastAsia="es-ES"/>
      </w:rPr>
      <w:drawing>
        <wp:anchor distT="0" distB="0" distL="114300" distR="114300" simplePos="0" relativeHeight="251662336" behindDoc="1" locked="0" layoutInCell="1" allowOverlap="1" wp14:anchorId="38420492" wp14:editId="13E6FB71">
          <wp:simplePos x="0" y="0"/>
          <wp:positionH relativeFrom="column">
            <wp:posOffset>-1080135</wp:posOffset>
          </wp:positionH>
          <wp:positionV relativeFrom="paragraph">
            <wp:posOffset>-771525</wp:posOffset>
          </wp:positionV>
          <wp:extent cx="8402955" cy="1272760"/>
          <wp:effectExtent l="0" t="0" r="4445"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
                  <a:stretch>
                    <a:fillRect/>
                  </a:stretch>
                </pic:blipFill>
                <pic:spPr>
                  <a:xfrm>
                    <a:off x="0" y="0"/>
                    <a:ext cx="8402955" cy="1272760"/>
                  </a:xfrm>
                  <a:prstGeom prst="rect">
                    <a:avLst/>
                  </a:prstGeom>
                </pic:spPr>
              </pic:pic>
            </a:graphicData>
          </a:graphic>
          <wp14:sizeRelH relativeFrom="page">
            <wp14:pctWidth>0</wp14:pctWidth>
          </wp14:sizeRelH>
          <wp14:sizeRelV relativeFrom="page">
            <wp14:pctHeight>0</wp14:pctHeight>
          </wp14:sizeRelV>
        </wp:anchor>
      </w:drawing>
    </w:r>
  </w:p>
  <w:p w14:paraId="6B4F235A" w14:textId="3281EAD7" w:rsidR="00EB55B7" w:rsidRDefault="00EB55B7">
    <w:pPr>
      <w:pStyle w:val="Encabezado"/>
    </w:pPr>
    <w:r>
      <w:rPr>
        <w:noProof/>
        <w:lang w:val="es-ES" w:eastAsia="es-ES"/>
      </w:rPr>
      <mc:AlternateContent>
        <mc:Choice Requires="wps">
          <w:drawing>
            <wp:anchor distT="0" distB="0" distL="114300" distR="114300" simplePos="0" relativeHeight="251661312" behindDoc="0" locked="0" layoutInCell="1" allowOverlap="1" wp14:anchorId="61D15CE8" wp14:editId="356228E3">
              <wp:simplePos x="0" y="0"/>
              <wp:positionH relativeFrom="column">
                <wp:posOffset>2897505</wp:posOffset>
              </wp:positionH>
              <wp:positionV relativeFrom="paragraph">
                <wp:posOffset>3810</wp:posOffset>
              </wp:positionV>
              <wp:extent cx="3581400" cy="31242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3581400" cy="31242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FFA4B84" w14:textId="4DD56D47" w:rsidR="00973072" w:rsidRDefault="0096418C" w:rsidP="00973072">
                          <w:pPr>
                            <w:jc w:val="right"/>
                            <w:rPr>
                              <w:rFonts w:ascii="HelveticaNeueLT Std Cn" w:hAnsi="HelveticaNeueLT Std Cn"/>
                              <w:color w:val="767171" w:themeColor="background2" w:themeShade="80"/>
                              <w:lang w:val="es-ES"/>
                            </w:rPr>
                          </w:pPr>
                          <w:r>
                            <w:rPr>
                              <w:rFonts w:ascii="HelveticaNeueLT Std Cn" w:hAnsi="HelveticaNeueLT Std Cn"/>
                              <w:color w:val="767171" w:themeColor="background2" w:themeShade="80"/>
                              <w:lang w:val="es-ES"/>
                            </w:rPr>
                            <w:t>Modelo de Regresión Lineal Múltiple</w:t>
                          </w:r>
                        </w:p>
                        <w:p w14:paraId="4C453728" w14:textId="77777777" w:rsidR="0096418C" w:rsidRPr="0040669E" w:rsidRDefault="0096418C" w:rsidP="00973072">
                          <w:pPr>
                            <w:jc w:val="right"/>
                            <w:rPr>
                              <w:rFonts w:ascii="HelveticaNeueLT Std Cn" w:hAnsi="HelveticaNeueLT Std Cn"/>
                              <w:color w:val="767171" w:themeColor="background2" w:themeShade="80"/>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1D15CE8" id="_x0000_t202" coordsize="21600,21600" o:spt="202" path="m,l,21600r21600,l21600,xe">
              <v:stroke joinstyle="miter"/>
              <v:path gradientshapeok="t" o:connecttype="rect"/>
            </v:shapetype>
            <v:shape id="Cuadro de texto 5" o:spid="_x0000_s1029" type="#_x0000_t202" style="position:absolute;margin-left:228.15pt;margin-top:.3pt;width:282pt;height:24.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" filled="f" stroked="f">
              <v:textbox>
                <w:txbxContent>
                  <w:p w14:paraId="4FFA4B84" w14:textId="4DD56D47" w:rsidR="00973072" w:rsidRDefault="0096418C" w:rsidP="00973072">
                    <w:pPr>
                      <w:jc w:val="right"/>
                      <w:rPr>
                        <w:rFonts w:ascii="HelveticaNeueLT Std Cn" w:hAnsi="HelveticaNeueLT Std Cn"/>
                        <w:color w:val="767171" w:themeColor="background2" w:themeShade="80"/>
                        <w:lang w:val="es-ES"/>
                      </w:rPr>
                    </w:pPr>
                    <w:r>
                      <w:rPr>
                        <w:rFonts w:ascii="HelveticaNeueLT Std Cn" w:hAnsi="HelveticaNeueLT Std Cn"/>
                        <w:color w:val="767171" w:themeColor="background2" w:themeShade="80"/>
                        <w:lang w:val="es-ES"/>
                      </w:rPr>
                      <w:t>Modelo de Regresión Lineal Múltiple</w:t>
                    </w:r>
                  </w:p>
                  <w:p w14:paraId="4C453728" w14:textId="77777777" w:rsidR="0096418C" w:rsidRPr="0040669E" w:rsidRDefault="0096418C" w:rsidP="00973072">
                    <w:pPr>
                      <w:jc w:val="right"/>
                      <w:rPr>
                        <w:rFonts w:ascii="HelveticaNeueLT Std Cn" w:hAnsi="HelveticaNeueLT Std Cn"/>
                        <w:color w:val="767171" w:themeColor="background2" w:themeShade="80"/>
                        <w:lang w:val="es-ES"/>
                      </w:rPr>
                    </w:pPr>
                  </w:p>
                </w:txbxContent>
              </v:textbox>
            </v:shape>
          </w:pict>
        </mc:Fallback>
      </mc:AlternateContent>
    </w:r>
  </w:p>
  <w:p w14:paraId="55F27D70" w14:textId="3A0A26DE" w:rsidR="00AE2F6C" w:rsidRDefault="00AE2F6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6FFC9" w14:textId="2B66EA25" w:rsidR="006358C0" w:rsidRDefault="006358C0">
    <w:pPr>
      <w:pStyle w:val="Encabezado"/>
    </w:pPr>
    <w:r>
      <w:rPr>
        <w:rFonts w:ascii="Helvetica" w:hAnsi="Helvetica"/>
        <w:noProof/>
      </w:rPr>
      <w:drawing>
        <wp:anchor distT="0" distB="0" distL="114300" distR="114300" simplePos="0" relativeHeight="251658240" behindDoc="1" locked="0" layoutInCell="1" allowOverlap="1" wp14:anchorId="2631608A" wp14:editId="67B2DC30">
          <wp:simplePos x="0" y="0"/>
          <wp:positionH relativeFrom="column">
            <wp:posOffset>-1049655</wp:posOffset>
          </wp:positionH>
          <wp:positionV relativeFrom="paragraph">
            <wp:posOffset>-899795</wp:posOffset>
          </wp:positionV>
          <wp:extent cx="7798926" cy="10097957"/>
          <wp:effectExtent l="0" t="0" r="0"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1"/>
                  <a:stretch>
                    <a:fillRect/>
                  </a:stretch>
                </pic:blipFill>
                <pic:spPr>
                  <a:xfrm>
                    <a:off x="0" y="0"/>
                    <a:ext cx="7798926" cy="10097957"/>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08E04" w14:textId="2865B2ED" w:rsidR="00080268" w:rsidRDefault="00080268">
    <w:pPr>
      <w:pStyle w:val="Encabezado"/>
    </w:pPr>
    <w:r>
      <w:rPr>
        <w:noProof/>
      </w:rPr>
      <w:drawing>
        <wp:anchor distT="0" distB="0" distL="114300" distR="114300" simplePos="0" relativeHeight="251663360" behindDoc="1" locked="0" layoutInCell="1" allowOverlap="1" wp14:anchorId="608E0935" wp14:editId="390CC433">
          <wp:simplePos x="0" y="0"/>
          <wp:positionH relativeFrom="column">
            <wp:posOffset>-1049655</wp:posOffset>
          </wp:positionH>
          <wp:positionV relativeFrom="paragraph">
            <wp:posOffset>-899795</wp:posOffset>
          </wp:positionV>
          <wp:extent cx="7748757" cy="10032999"/>
          <wp:effectExtent l="0" t="0" r="0" b="635"/>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1"/>
                  <a:stretch>
                    <a:fillRect/>
                  </a:stretch>
                </pic:blipFill>
                <pic:spPr>
                  <a:xfrm>
                    <a:off x="0" y="0"/>
                    <a:ext cx="7748757" cy="1003299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F10CF6"/>
    <w:multiLevelType w:val="multilevel"/>
    <w:tmpl w:val="51A4745A"/>
    <w:lvl w:ilvl="0">
      <w:start w:val="1"/>
      <w:numFmt w:val="decimal"/>
      <w:lvlText w:val="%1."/>
      <w:lvlJc w:val="left"/>
      <w:pPr>
        <w:tabs>
          <w:tab w:val="num" w:pos="785"/>
        </w:tabs>
        <w:ind w:left="785" w:hanging="360"/>
      </w:pPr>
      <w:rPr>
        <w:b/>
        <w:bCs/>
      </w:rPr>
    </w:lvl>
    <w:lvl w:ilvl="1">
      <w:start w:val="1"/>
      <w:numFmt w:val="bullet"/>
      <w:lvlText w:val="o"/>
      <w:lvlJc w:val="left"/>
      <w:pPr>
        <w:tabs>
          <w:tab w:val="num" w:pos="1505"/>
        </w:tabs>
        <w:ind w:left="1505" w:hanging="360"/>
      </w:pPr>
      <w:rPr>
        <w:rFonts w:ascii="Courier New" w:hAnsi="Courier New" w:hint="default"/>
        <w:sz w:val="20"/>
      </w:r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1" w15:restartNumberingAfterBreak="0">
    <w:nsid w:val="31FD05A7"/>
    <w:multiLevelType w:val="multilevel"/>
    <w:tmpl w:val="0806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AB3266"/>
    <w:multiLevelType w:val="multilevel"/>
    <w:tmpl w:val="05F835D0"/>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Times New Roman" w:eastAsia="Times New Roman"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766833"/>
    <w:multiLevelType w:val="multilevel"/>
    <w:tmpl w:val="8AF6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D10B4B"/>
    <w:multiLevelType w:val="multilevel"/>
    <w:tmpl w:val="C434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A50E2F"/>
    <w:multiLevelType w:val="multilevel"/>
    <w:tmpl w:val="99724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D46DEE"/>
    <w:multiLevelType w:val="multilevel"/>
    <w:tmpl w:val="B0846F64"/>
    <w:lvl w:ilvl="0">
      <w:start w:val="1"/>
      <w:numFmt w:val="decimal"/>
      <w:lvlText w:val="%1."/>
      <w:lvlJc w:val="left"/>
      <w:pPr>
        <w:ind w:left="644" w:hanging="360"/>
      </w:pPr>
      <w:rPr>
        <w:rFonts w:hint="default"/>
        <w:b/>
        <w:bCs/>
      </w:rPr>
    </w:lvl>
    <w:lvl w:ilvl="1">
      <w:start w:val="1"/>
      <w:numFmt w:val="decimal"/>
      <w:isLgl/>
      <w:lvlText w:val="%1.%2"/>
      <w:lvlJc w:val="left"/>
      <w:pPr>
        <w:ind w:left="644" w:hanging="360"/>
      </w:pPr>
      <w:rPr>
        <w:rFonts w:hint="default"/>
        <w:b/>
      </w:rPr>
    </w:lvl>
    <w:lvl w:ilvl="2">
      <w:start w:val="1"/>
      <w:numFmt w:val="decimal"/>
      <w:isLgl/>
      <w:lvlText w:val="%1.%2.%3"/>
      <w:lvlJc w:val="left"/>
      <w:pPr>
        <w:ind w:left="1004" w:hanging="720"/>
      </w:pPr>
      <w:rPr>
        <w:rFonts w:hint="default"/>
        <w:b/>
      </w:rPr>
    </w:lvl>
    <w:lvl w:ilvl="3">
      <w:start w:val="1"/>
      <w:numFmt w:val="decimal"/>
      <w:isLgl/>
      <w:lvlText w:val="%1.%2.%3.%4"/>
      <w:lvlJc w:val="left"/>
      <w:pPr>
        <w:ind w:left="1004" w:hanging="720"/>
      </w:pPr>
      <w:rPr>
        <w:rFonts w:hint="default"/>
        <w:b/>
      </w:rPr>
    </w:lvl>
    <w:lvl w:ilvl="4">
      <w:start w:val="1"/>
      <w:numFmt w:val="decimal"/>
      <w:isLgl/>
      <w:lvlText w:val="%1.%2.%3.%4.%5"/>
      <w:lvlJc w:val="left"/>
      <w:pPr>
        <w:ind w:left="1364" w:hanging="1080"/>
      </w:pPr>
      <w:rPr>
        <w:rFonts w:hint="default"/>
        <w:b/>
      </w:rPr>
    </w:lvl>
    <w:lvl w:ilvl="5">
      <w:start w:val="1"/>
      <w:numFmt w:val="decimal"/>
      <w:isLgl/>
      <w:lvlText w:val="%1.%2.%3.%4.%5.%6"/>
      <w:lvlJc w:val="left"/>
      <w:pPr>
        <w:ind w:left="1364" w:hanging="1080"/>
      </w:pPr>
      <w:rPr>
        <w:rFonts w:hint="default"/>
        <w:b/>
      </w:rPr>
    </w:lvl>
    <w:lvl w:ilvl="6">
      <w:start w:val="1"/>
      <w:numFmt w:val="decimal"/>
      <w:isLgl/>
      <w:lvlText w:val="%1.%2.%3.%4.%5.%6.%7"/>
      <w:lvlJc w:val="left"/>
      <w:pPr>
        <w:ind w:left="1724" w:hanging="1440"/>
      </w:pPr>
      <w:rPr>
        <w:rFonts w:hint="default"/>
        <w:b/>
      </w:rPr>
    </w:lvl>
    <w:lvl w:ilvl="7">
      <w:start w:val="1"/>
      <w:numFmt w:val="decimal"/>
      <w:isLgl/>
      <w:lvlText w:val="%1.%2.%3.%4.%5.%6.%7.%8"/>
      <w:lvlJc w:val="left"/>
      <w:pPr>
        <w:ind w:left="1724" w:hanging="1440"/>
      </w:pPr>
      <w:rPr>
        <w:rFonts w:hint="default"/>
        <w:b/>
      </w:rPr>
    </w:lvl>
    <w:lvl w:ilvl="8">
      <w:start w:val="1"/>
      <w:numFmt w:val="decimal"/>
      <w:isLgl/>
      <w:lvlText w:val="%1.%2.%3.%4.%5.%6.%7.%8.%9"/>
      <w:lvlJc w:val="left"/>
      <w:pPr>
        <w:ind w:left="2084" w:hanging="1800"/>
      </w:pPr>
      <w:rPr>
        <w:rFonts w:hint="default"/>
        <w:b/>
      </w:rPr>
    </w:lvl>
  </w:abstractNum>
  <w:abstractNum w:abstractNumId="7" w15:restartNumberingAfterBreak="0">
    <w:nsid w:val="7F273D7C"/>
    <w:multiLevelType w:val="multilevel"/>
    <w:tmpl w:val="14C6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6"/>
  </w:num>
  <w:num w:numId="4">
    <w:abstractNumId w:val="4"/>
  </w:num>
  <w:num w:numId="5">
    <w:abstractNumId w:val="2"/>
  </w:num>
  <w:num w:numId="6">
    <w:abstractNumId w:val="7"/>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830"/>
    <w:rsid w:val="00033BFB"/>
    <w:rsid w:val="000705AE"/>
    <w:rsid w:val="000744CA"/>
    <w:rsid w:val="00080268"/>
    <w:rsid w:val="00094025"/>
    <w:rsid w:val="001123FE"/>
    <w:rsid w:val="00202E91"/>
    <w:rsid w:val="002413AF"/>
    <w:rsid w:val="00264603"/>
    <w:rsid w:val="00271F01"/>
    <w:rsid w:val="002B2830"/>
    <w:rsid w:val="002C508D"/>
    <w:rsid w:val="003B5C0D"/>
    <w:rsid w:val="003D7429"/>
    <w:rsid w:val="0040669E"/>
    <w:rsid w:val="0042522C"/>
    <w:rsid w:val="004578C6"/>
    <w:rsid w:val="00484FB2"/>
    <w:rsid w:val="004E2E0C"/>
    <w:rsid w:val="005069C1"/>
    <w:rsid w:val="0051063B"/>
    <w:rsid w:val="005962A0"/>
    <w:rsid w:val="005A3D1C"/>
    <w:rsid w:val="005F0460"/>
    <w:rsid w:val="005F22A4"/>
    <w:rsid w:val="0062144A"/>
    <w:rsid w:val="006358C0"/>
    <w:rsid w:val="00642C2B"/>
    <w:rsid w:val="006A1A4E"/>
    <w:rsid w:val="0072350D"/>
    <w:rsid w:val="00747DC4"/>
    <w:rsid w:val="00777D5C"/>
    <w:rsid w:val="007860F9"/>
    <w:rsid w:val="007A5212"/>
    <w:rsid w:val="007E5DAD"/>
    <w:rsid w:val="0088018C"/>
    <w:rsid w:val="008D5636"/>
    <w:rsid w:val="008E2FAE"/>
    <w:rsid w:val="008F45E4"/>
    <w:rsid w:val="0094570C"/>
    <w:rsid w:val="0096418C"/>
    <w:rsid w:val="00973072"/>
    <w:rsid w:val="00981D1F"/>
    <w:rsid w:val="00A05073"/>
    <w:rsid w:val="00A178ED"/>
    <w:rsid w:val="00A7358D"/>
    <w:rsid w:val="00A75AAC"/>
    <w:rsid w:val="00AE2F6C"/>
    <w:rsid w:val="00B43C3B"/>
    <w:rsid w:val="00C549DC"/>
    <w:rsid w:val="00C73A68"/>
    <w:rsid w:val="00C84895"/>
    <w:rsid w:val="00D05881"/>
    <w:rsid w:val="00D85D87"/>
    <w:rsid w:val="00DC1104"/>
    <w:rsid w:val="00DF2C55"/>
    <w:rsid w:val="00DF7558"/>
    <w:rsid w:val="00E13EAB"/>
    <w:rsid w:val="00E51DF5"/>
    <w:rsid w:val="00EB55B7"/>
    <w:rsid w:val="00EF5C88"/>
    <w:rsid w:val="00F0604E"/>
    <w:rsid w:val="00F401A6"/>
    <w:rsid w:val="00F8469F"/>
    <w:rsid w:val="00FA3BA5"/>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547672B"/>
  <w15:docId w15:val="{C2B27B7F-C352-FC4B-9AA5-403BA3F2C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2B2830"/>
    <w:rPr>
      <w:rFonts w:eastAsiaTheme="minorEastAsia"/>
      <w:sz w:val="22"/>
      <w:szCs w:val="22"/>
      <w:lang w:val="en-US" w:eastAsia="zh-CN"/>
    </w:rPr>
  </w:style>
  <w:style w:type="character" w:customStyle="1" w:styleId="SinespaciadoCar">
    <w:name w:val="Sin espaciado Car"/>
    <w:basedOn w:val="Fuentedeprrafopredeter"/>
    <w:link w:val="Sinespaciado"/>
    <w:uiPriority w:val="1"/>
    <w:rsid w:val="002B2830"/>
    <w:rPr>
      <w:rFonts w:eastAsiaTheme="minorEastAsia"/>
      <w:sz w:val="22"/>
      <w:szCs w:val="22"/>
      <w:lang w:val="en-US" w:eastAsia="zh-CN"/>
    </w:rPr>
  </w:style>
  <w:style w:type="paragraph" w:styleId="Encabezado">
    <w:name w:val="header"/>
    <w:basedOn w:val="Normal"/>
    <w:link w:val="EncabezadoCar"/>
    <w:uiPriority w:val="99"/>
    <w:unhideWhenUsed/>
    <w:rsid w:val="00AE2F6C"/>
    <w:pPr>
      <w:tabs>
        <w:tab w:val="center" w:pos="4252"/>
        <w:tab w:val="right" w:pos="8504"/>
      </w:tabs>
    </w:pPr>
  </w:style>
  <w:style w:type="character" w:customStyle="1" w:styleId="EncabezadoCar">
    <w:name w:val="Encabezado Car"/>
    <w:basedOn w:val="Fuentedeprrafopredeter"/>
    <w:link w:val="Encabezado"/>
    <w:uiPriority w:val="99"/>
    <w:rsid w:val="00AE2F6C"/>
  </w:style>
  <w:style w:type="paragraph" w:styleId="Piedepgina">
    <w:name w:val="footer"/>
    <w:basedOn w:val="Normal"/>
    <w:link w:val="PiedepginaCar"/>
    <w:uiPriority w:val="99"/>
    <w:unhideWhenUsed/>
    <w:rsid w:val="00AE2F6C"/>
    <w:pPr>
      <w:tabs>
        <w:tab w:val="center" w:pos="4252"/>
        <w:tab w:val="right" w:pos="8504"/>
      </w:tabs>
    </w:pPr>
  </w:style>
  <w:style w:type="character" w:customStyle="1" w:styleId="PiedepginaCar">
    <w:name w:val="Pie de página Car"/>
    <w:basedOn w:val="Fuentedeprrafopredeter"/>
    <w:link w:val="Piedepgina"/>
    <w:uiPriority w:val="99"/>
    <w:rsid w:val="00AE2F6C"/>
  </w:style>
  <w:style w:type="character" w:styleId="Nmerodepgina">
    <w:name w:val="page number"/>
    <w:basedOn w:val="Fuentedeprrafopredeter"/>
    <w:uiPriority w:val="99"/>
    <w:semiHidden/>
    <w:unhideWhenUsed/>
    <w:rsid w:val="00973072"/>
  </w:style>
  <w:style w:type="paragraph" w:styleId="Textodeglobo">
    <w:name w:val="Balloon Text"/>
    <w:basedOn w:val="Normal"/>
    <w:link w:val="TextodegloboCar"/>
    <w:uiPriority w:val="99"/>
    <w:semiHidden/>
    <w:unhideWhenUsed/>
    <w:rsid w:val="0094570C"/>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94570C"/>
    <w:rPr>
      <w:rFonts w:ascii="Lucida Grande" w:hAnsi="Lucida Grande" w:cs="Lucida Grande"/>
      <w:sz w:val="18"/>
      <w:szCs w:val="18"/>
    </w:rPr>
  </w:style>
  <w:style w:type="character" w:styleId="Textoennegrita">
    <w:name w:val="Strong"/>
    <w:basedOn w:val="Fuentedeprrafopredeter"/>
    <w:uiPriority w:val="22"/>
    <w:qFormat/>
    <w:rsid w:val="004E2E0C"/>
    <w:rPr>
      <w:b/>
      <w:bCs/>
    </w:rPr>
  </w:style>
  <w:style w:type="character" w:styleId="CdigoHTML">
    <w:name w:val="HTML Code"/>
    <w:basedOn w:val="Fuentedeprrafopredeter"/>
    <w:uiPriority w:val="99"/>
    <w:semiHidden/>
    <w:unhideWhenUsed/>
    <w:rsid w:val="004E2E0C"/>
    <w:rPr>
      <w:rFonts w:ascii="Courier New" w:eastAsia="Times New Roman" w:hAnsi="Courier New" w:cs="Courier New"/>
      <w:sz w:val="20"/>
      <w:szCs w:val="20"/>
    </w:rPr>
  </w:style>
  <w:style w:type="paragraph" w:styleId="NormalWeb">
    <w:name w:val="Normal (Web)"/>
    <w:basedOn w:val="Normal"/>
    <w:uiPriority w:val="99"/>
    <w:unhideWhenUsed/>
    <w:rsid w:val="004E2E0C"/>
    <w:pPr>
      <w:spacing w:before="100" w:beforeAutospacing="1" w:after="100" w:afterAutospacing="1"/>
    </w:pPr>
    <w:rPr>
      <w:rFonts w:ascii="Times New Roman" w:eastAsia="Times New Roman" w:hAnsi="Times New Roman" w:cs="Times New Roman"/>
      <w:lang w:val="es-CO" w:eastAsia="es-CO"/>
    </w:rPr>
  </w:style>
  <w:style w:type="paragraph" w:styleId="Prrafodelista">
    <w:name w:val="List Paragraph"/>
    <w:basedOn w:val="Normal"/>
    <w:uiPriority w:val="34"/>
    <w:qFormat/>
    <w:rsid w:val="005962A0"/>
    <w:pPr>
      <w:ind w:left="720"/>
      <w:contextualSpacing/>
    </w:pPr>
  </w:style>
  <w:style w:type="character" w:styleId="nfasis">
    <w:name w:val="Emphasis"/>
    <w:basedOn w:val="Fuentedeprrafopredeter"/>
    <w:uiPriority w:val="20"/>
    <w:qFormat/>
    <w:rsid w:val="005962A0"/>
    <w:rPr>
      <w:i/>
      <w:iCs/>
    </w:rPr>
  </w:style>
  <w:style w:type="character" w:customStyle="1" w:styleId="math-inline">
    <w:name w:val="math-inline"/>
    <w:basedOn w:val="Fuentedeprrafopredeter"/>
    <w:rsid w:val="00E51D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606296">
      <w:bodyDiv w:val="1"/>
      <w:marLeft w:val="0"/>
      <w:marRight w:val="0"/>
      <w:marTop w:val="0"/>
      <w:marBottom w:val="0"/>
      <w:divBdr>
        <w:top w:val="none" w:sz="0" w:space="0" w:color="auto"/>
        <w:left w:val="none" w:sz="0" w:space="0" w:color="auto"/>
        <w:bottom w:val="none" w:sz="0" w:space="0" w:color="auto"/>
        <w:right w:val="none" w:sz="0" w:space="0" w:color="auto"/>
      </w:divBdr>
    </w:div>
    <w:div w:id="146872327">
      <w:bodyDiv w:val="1"/>
      <w:marLeft w:val="0"/>
      <w:marRight w:val="0"/>
      <w:marTop w:val="0"/>
      <w:marBottom w:val="0"/>
      <w:divBdr>
        <w:top w:val="none" w:sz="0" w:space="0" w:color="auto"/>
        <w:left w:val="none" w:sz="0" w:space="0" w:color="auto"/>
        <w:bottom w:val="none" w:sz="0" w:space="0" w:color="auto"/>
        <w:right w:val="none" w:sz="0" w:space="0" w:color="auto"/>
      </w:divBdr>
    </w:div>
    <w:div w:id="216822504">
      <w:bodyDiv w:val="1"/>
      <w:marLeft w:val="0"/>
      <w:marRight w:val="0"/>
      <w:marTop w:val="0"/>
      <w:marBottom w:val="0"/>
      <w:divBdr>
        <w:top w:val="none" w:sz="0" w:space="0" w:color="auto"/>
        <w:left w:val="none" w:sz="0" w:space="0" w:color="auto"/>
        <w:bottom w:val="none" w:sz="0" w:space="0" w:color="auto"/>
        <w:right w:val="none" w:sz="0" w:space="0" w:color="auto"/>
      </w:divBdr>
    </w:div>
    <w:div w:id="270599546">
      <w:bodyDiv w:val="1"/>
      <w:marLeft w:val="0"/>
      <w:marRight w:val="0"/>
      <w:marTop w:val="0"/>
      <w:marBottom w:val="0"/>
      <w:divBdr>
        <w:top w:val="none" w:sz="0" w:space="0" w:color="auto"/>
        <w:left w:val="none" w:sz="0" w:space="0" w:color="auto"/>
        <w:bottom w:val="none" w:sz="0" w:space="0" w:color="auto"/>
        <w:right w:val="none" w:sz="0" w:space="0" w:color="auto"/>
      </w:divBdr>
    </w:div>
    <w:div w:id="397167522">
      <w:bodyDiv w:val="1"/>
      <w:marLeft w:val="0"/>
      <w:marRight w:val="0"/>
      <w:marTop w:val="0"/>
      <w:marBottom w:val="0"/>
      <w:divBdr>
        <w:top w:val="none" w:sz="0" w:space="0" w:color="auto"/>
        <w:left w:val="none" w:sz="0" w:space="0" w:color="auto"/>
        <w:bottom w:val="none" w:sz="0" w:space="0" w:color="auto"/>
        <w:right w:val="none" w:sz="0" w:space="0" w:color="auto"/>
      </w:divBdr>
    </w:div>
    <w:div w:id="445273037">
      <w:bodyDiv w:val="1"/>
      <w:marLeft w:val="0"/>
      <w:marRight w:val="0"/>
      <w:marTop w:val="0"/>
      <w:marBottom w:val="0"/>
      <w:divBdr>
        <w:top w:val="none" w:sz="0" w:space="0" w:color="auto"/>
        <w:left w:val="none" w:sz="0" w:space="0" w:color="auto"/>
        <w:bottom w:val="none" w:sz="0" w:space="0" w:color="auto"/>
        <w:right w:val="none" w:sz="0" w:space="0" w:color="auto"/>
      </w:divBdr>
    </w:div>
    <w:div w:id="590889882">
      <w:bodyDiv w:val="1"/>
      <w:marLeft w:val="0"/>
      <w:marRight w:val="0"/>
      <w:marTop w:val="0"/>
      <w:marBottom w:val="0"/>
      <w:divBdr>
        <w:top w:val="none" w:sz="0" w:space="0" w:color="auto"/>
        <w:left w:val="none" w:sz="0" w:space="0" w:color="auto"/>
        <w:bottom w:val="none" w:sz="0" w:space="0" w:color="auto"/>
        <w:right w:val="none" w:sz="0" w:space="0" w:color="auto"/>
      </w:divBdr>
    </w:div>
    <w:div w:id="625695902">
      <w:bodyDiv w:val="1"/>
      <w:marLeft w:val="0"/>
      <w:marRight w:val="0"/>
      <w:marTop w:val="0"/>
      <w:marBottom w:val="0"/>
      <w:divBdr>
        <w:top w:val="none" w:sz="0" w:space="0" w:color="auto"/>
        <w:left w:val="none" w:sz="0" w:space="0" w:color="auto"/>
        <w:bottom w:val="none" w:sz="0" w:space="0" w:color="auto"/>
        <w:right w:val="none" w:sz="0" w:space="0" w:color="auto"/>
      </w:divBdr>
    </w:div>
    <w:div w:id="641694631">
      <w:bodyDiv w:val="1"/>
      <w:marLeft w:val="0"/>
      <w:marRight w:val="0"/>
      <w:marTop w:val="0"/>
      <w:marBottom w:val="0"/>
      <w:divBdr>
        <w:top w:val="none" w:sz="0" w:space="0" w:color="auto"/>
        <w:left w:val="none" w:sz="0" w:space="0" w:color="auto"/>
        <w:bottom w:val="none" w:sz="0" w:space="0" w:color="auto"/>
        <w:right w:val="none" w:sz="0" w:space="0" w:color="auto"/>
      </w:divBdr>
    </w:div>
    <w:div w:id="849176556">
      <w:bodyDiv w:val="1"/>
      <w:marLeft w:val="0"/>
      <w:marRight w:val="0"/>
      <w:marTop w:val="0"/>
      <w:marBottom w:val="0"/>
      <w:divBdr>
        <w:top w:val="none" w:sz="0" w:space="0" w:color="auto"/>
        <w:left w:val="none" w:sz="0" w:space="0" w:color="auto"/>
        <w:bottom w:val="none" w:sz="0" w:space="0" w:color="auto"/>
        <w:right w:val="none" w:sz="0" w:space="0" w:color="auto"/>
      </w:divBdr>
    </w:div>
    <w:div w:id="903877108">
      <w:bodyDiv w:val="1"/>
      <w:marLeft w:val="0"/>
      <w:marRight w:val="0"/>
      <w:marTop w:val="0"/>
      <w:marBottom w:val="0"/>
      <w:divBdr>
        <w:top w:val="none" w:sz="0" w:space="0" w:color="auto"/>
        <w:left w:val="none" w:sz="0" w:space="0" w:color="auto"/>
        <w:bottom w:val="none" w:sz="0" w:space="0" w:color="auto"/>
        <w:right w:val="none" w:sz="0" w:space="0" w:color="auto"/>
      </w:divBdr>
    </w:div>
    <w:div w:id="1297102332">
      <w:bodyDiv w:val="1"/>
      <w:marLeft w:val="0"/>
      <w:marRight w:val="0"/>
      <w:marTop w:val="0"/>
      <w:marBottom w:val="0"/>
      <w:divBdr>
        <w:top w:val="none" w:sz="0" w:space="0" w:color="auto"/>
        <w:left w:val="none" w:sz="0" w:space="0" w:color="auto"/>
        <w:bottom w:val="none" w:sz="0" w:space="0" w:color="auto"/>
        <w:right w:val="none" w:sz="0" w:space="0" w:color="auto"/>
      </w:divBdr>
    </w:div>
    <w:div w:id="1335573152">
      <w:bodyDiv w:val="1"/>
      <w:marLeft w:val="0"/>
      <w:marRight w:val="0"/>
      <w:marTop w:val="0"/>
      <w:marBottom w:val="0"/>
      <w:divBdr>
        <w:top w:val="none" w:sz="0" w:space="0" w:color="auto"/>
        <w:left w:val="none" w:sz="0" w:space="0" w:color="auto"/>
        <w:bottom w:val="none" w:sz="0" w:space="0" w:color="auto"/>
        <w:right w:val="none" w:sz="0" w:space="0" w:color="auto"/>
      </w:divBdr>
    </w:div>
    <w:div w:id="1347051356">
      <w:bodyDiv w:val="1"/>
      <w:marLeft w:val="0"/>
      <w:marRight w:val="0"/>
      <w:marTop w:val="0"/>
      <w:marBottom w:val="0"/>
      <w:divBdr>
        <w:top w:val="none" w:sz="0" w:space="0" w:color="auto"/>
        <w:left w:val="none" w:sz="0" w:space="0" w:color="auto"/>
        <w:bottom w:val="none" w:sz="0" w:space="0" w:color="auto"/>
        <w:right w:val="none" w:sz="0" w:space="0" w:color="auto"/>
      </w:divBdr>
    </w:div>
    <w:div w:id="1373189797">
      <w:bodyDiv w:val="1"/>
      <w:marLeft w:val="0"/>
      <w:marRight w:val="0"/>
      <w:marTop w:val="0"/>
      <w:marBottom w:val="0"/>
      <w:divBdr>
        <w:top w:val="none" w:sz="0" w:space="0" w:color="auto"/>
        <w:left w:val="none" w:sz="0" w:space="0" w:color="auto"/>
        <w:bottom w:val="none" w:sz="0" w:space="0" w:color="auto"/>
        <w:right w:val="none" w:sz="0" w:space="0" w:color="auto"/>
      </w:divBdr>
    </w:div>
    <w:div w:id="1391418964">
      <w:bodyDiv w:val="1"/>
      <w:marLeft w:val="0"/>
      <w:marRight w:val="0"/>
      <w:marTop w:val="0"/>
      <w:marBottom w:val="0"/>
      <w:divBdr>
        <w:top w:val="none" w:sz="0" w:space="0" w:color="auto"/>
        <w:left w:val="none" w:sz="0" w:space="0" w:color="auto"/>
        <w:bottom w:val="none" w:sz="0" w:space="0" w:color="auto"/>
        <w:right w:val="none" w:sz="0" w:space="0" w:color="auto"/>
      </w:divBdr>
    </w:div>
    <w:div w:id="1512328873">
      <w:bodyDiv w:val="1"/>
      <w:marLeft w:val="0"/>
      <w:marRight w:val="0"/>
      <w:marTop w:val="0"/>
      <w:marBottom w:val="0"/>
      <w:divBdr>
        <w:top w:val="none" w:sz="0" w:space="0" w:color="auto"/>
        <w:left w:val="none" w:sz="0" w:space="0" w:color="auto"/>
        <w:bottom w:val="none" w:sz="0" w:space="0" w:color="auto"/>
        <w:right w:val="none" w:sz="0" w:space="0" w:color="auto"/>
      </w:divBdr>
    </w:div>
    <w:div w:id="1575358698">
      <w:bodyDiv w:val="1"/>
      <w:marLeft w:val="0"/>
      <w:marRight w:val="0"/>
      <w:marTop w:val="0"/>
      <w:marBottom w:val="0"/>
      <w:divBdr>
        <w:top w:val="none" w:sz="0" w:space="0" w:color="auto"/>
        <w:left w:val="none" w:sz="0" w:space="0" w:color="auto"/>
        <w:bottom w:val="none" w:sz="0" w:space="0" w:color="auto"/>
        <w:right w:val="none" w:sz="0" w:space="0" w:color="auto"/>
      </w:divBdr>
    </w:div>
    <w:div w:id="1621454749">
      <w:bodyDiv w:val="1"/>
      <w:marLeft w:val="0"/>
      <w:marRight w:val="0"/>
      <w:marTop w:val="0"/>
      <w:marBottom w:val="0"/>
      <w:divBdr>
        <w:top w:val="none" w:sz="0" w:space="0" w:color="auto"/>
        <w:left w:val="none" w:sz="0" w:space="0" w:color="auto"/>
        <w:bottom w:val="none" w:sz="0" w:space="0" w:color="auto"/>
        <w:right w:val="none" w:sz="0" w:space="0" w:color="auto"/>
      </w:divBdr>
    </w:div>
    <w:div w:id="1664159757">
      <w:bodyDiv w:val="1"/>
      <w:marLeft w:val="0"/>
      <w:marRight w:val="0"/>
      <w:marTop w:val="0"/>
      <w:marBottom w:val="0"/>
      <w:divBdr>
        <w:top w:val="none" w:sz="0" w:space="0" w:color="auto"/>
        <w:left w:val="none" w:sz="0" w:space="0" w:color="auto"/>
        <w:bottom w:val="none" w:sz="0" w:space="0" w:color="auto"/>
        <w:right w:val="none" w:sz="0" w:space="0" w:color="auto"/>
      </w:divBdr>
    </w:div>
    <w:div w:id="1741518766">
      <w:bodyDiv w:val="1"/>
      <w:marLeft w:val="0"/>
      <w:marRight w:val="0"/>
      <w:marTop w:val="0"/>
      <w:marBottom w:val="0"/>
      <w:divBdr>
        <w:top w:val="none" w:sz="0" w:space="0" w:color="auto"/>
        <w:left w:val="none" w:sz="0" w:space="0" w:color="auto"/>
        <w:bottom w:val="none" w:sz="0" w:space="0" w:color="auto"/>
        <w:right w:val="none" w:sz="0" w:space="0" w:color="auto"/>
      </w:divBdr>
    </w:div>
    <w:div w:id="1935438530">
      <w:bodyDiv w:val="1"/>
      <w:marLeft w:val="0"/>
      <w:marRight w:val="0"/>
      <w:marTop w:val="0"/>
      <w:marBottom w:val="0"/>
      <w:divBdr>
        <w:top w:val="none" w:sz="0" w:space="0" w:color="auto"/>
        <w:left w:val="none" w:sz="0" w:space="0" w:color="auto"/>
        <w:bottom w:val="none" w:sz="0" w:space="0" w:color="auto"/>
        <w:right w:val="none" w:sz="0" w:space="0" w:color="auto"/>
      </w:divBdr>
    </w:div>
    <w:div w:id="1952127527">
      <w:bodyDiv w:val="1"/>
      <w:marLeft w:val="0"/>
      <w:marRight w:val="0"/>
      <w:marTop w:val="0"/>
      <w:marBottom w:val="0"/>
      <w:divBdr>
        <w:top w:val="none" w:sz="0" w:space="0" w:color="auto"/>
        <w:left w:val="none" w:sz="0" w:space="0" w:color="auto"/>
        <w:bottom w:val="none" w:sz="0" w:space="0" w:color="auto"/>
        <w:right w:val="none" w:sz="0" w:space="0" w:color="auto"/>
      </w:divBdr>
    </w:div>
    <w:div w:id="2107844954">
      <w:bodyDiv w:val="1"/>
      <w:marLeft w:val="0"/>
      <w:marRight w:val="0"/>
      <w:marTop w:val="0"/>
      <w:marBottom w:val="0"/>
      <w:divBdr>
        <w:top w:val="none" w:sz="0" w:space="0" w:color="auto"/>
        <w:left w:val="none" w:sz="0" w:space="0" w:color="auto"/>
        <w:bottom w:val="none" w:sz="0" w:space="0" w:color="auto"/>
        <w:right w:val="none" w:sz="0" w:space="0" w:color="auto"/>
      </w:divBdr>
    </w:div>
    <w:div w:id="214126134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2.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865A42-39BE-5F4D-ABF5-AC755B9DF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13</Pages>
  <Words>1539</Words>
  <Characters>8466</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Profesor</Company>
  <LinksUpToDate>false</LinksUpToDate>
  <CharactersWithSpaces>9986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yhan pablo villa cuartas</cp:lastModifiedBy>
  <cp:revision>3</cp:revision>
  <cp:lastPrinted>2016-03-15T20:57:00Z</cp:lastPrinted>
  <dcterms:created xsi:type="dcterms:W3CDTF">2026-10-17T18:52:00Z</dcterms:created>
  <dcterms:modified xsi:type="dcterms:W3CDTF">2026-10-17T19:04:00Z</dcterms:modified>
</cp:coreProperties>
</file>