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FB66" w14:textId="36CD05BF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0664B9">
        <w:rPr>
          <w:b/>
          <w:bCs/>
          <w:sz w:val="24"/>
          <w:szCs w:val="24"/>
        </w:rPr>
        <w:t>6</w:t>
      </w:r>
    </w:p>
    <w:p w14:paraId="053CDE81" w14:textId="265FFA38" w:rsidR="00832193" w:rsidRPr="00832193" w:rsidRDefault="000664B9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Encapsulation</w:t>
      </w:r>
    </w:p>
    <w:p w14:paraId="288727C1" w14:textId="640CD261" w:rsidR="00832193" w:rsidRDefault="00832193" w:rsidP="00832193">
      <w:pPr>
        <w:jc w:val="center"/>
      </w:pPr>
    </w:p>
    <w:p w14:paraId="5AEFC713" w14:textId="088E5734" w:rsidR="00832193" w:rsidRDefault="00832193" w:rsidP="00832193">
      <w:r>
        <w:t>Name/s:</w:t>
      </w:r>
      <w:r w:rsidR="00577E70">
        <w:t xml:space="preserve"> Princess Pearl C. Dela Rosa</w:t>
      </w:r>
    </w:p>
    <w:p w14:paraId="31A8AF0E" w14:textId="431ADB51" w:rsidR="00577E70" w:rsidRDefault="00577E70" w:rsidP="00832193">
      <w:r>
        <w:tab/>
        <w:t xml:space="preserve">  Yhasnaya Franchette T. Soriano</w:t>
      </w:r>
    </w:p>
    <w:p w14:paraId="3EF86F05" w14:textId="2D296778" w:rsidR="00832193" w:rsidRDefault="00832193" w:rsidP="00832193">
      <w:r>
        <w:t>Section:</w:t>
      </w:r>
      <w:r w:rsidR="00577E70">
        <w:t xml:space="preserve"> BSCPE 1-5</w:t>
      </w:r>
    </w:p>
    <w:p w14:paraId="38170EF6" w14:textId="78E87996" w:rsidR="00832193" w:rsidRDefault="00832193" w:rsidP="00832193">
      <w:r>
        <w:t>Date:</w:t>
      </w:r>
      <w:r w:rsidR="00577E70">
        <w:t xml:space="preserve"> June </w:t>
      </w:r>
      <w:r w:rsidR="004A46AF">
        <w:t>1</w:t>
      </w:r>
      <w:r w:rsidR="00DA1E2A">
        <w:t>7</w:t>
      </w:r>
      <w:r w:rsidR="00577E70">
        <w:t>, 2024</w:t>
      </w:r>
    </w:p>
    <w:p w14:paraId="5026FD71" w14:textId="02D5CA8C" w:rsidR="00832193" w:rsidRDefault="00832193" w:rsidP="00832193"/>
    <w:p w14:paraId="288729A3" w14:textId="62E9F587" w:rsidR="00864643" w:rsidRDefault="000A57AB" w:rsidP="00631BB5">
      <w:r>
        <w:t>Instructions:</w:t>
      </w:r>
    </w:p>
    <w:p w14:paraId="0EEE0311" w14:textId="0A8A7B13" w:rsidR="00631BB5" w:rsidRDefault="001166D8" w:rsidP="00631BB5">
      <w:r>
        <w:tab/>
      </w:r>
      <w:r w:rsidR="00122A25">
        <w:t xml:space="preserve">Design a </w:t>
      </w:r>
      <w:r w:rsidR="00176096">
        <w:t>bank system which</w:t>
      </w:r>
      <w:r w:rsidR="005E2E5E">
        <w:t xml:space="preserve"> represents bank accounts</w:t>
      </w:r>
      <w:r w:rsidR="0022339F">
        <w:t xml:space="preserve"> and its</w:t>
      </w:r>
      <w:r w:rsidR="00DD7D25">
        <w:t xml:space="preserve"> operations, transactions and interactions </w:t>
      </w:r>
      <w:r w:rsidR="005E2E5E">
        <w:t xml:space="preserve">between </w:t>
      </w:r>
      <w:r w:rsidR="00EB16AF">
        <w:t xml:space="preserve">bank customers, </w:t>
      </w:r>
      <w:r w:rsidR="00EA5C82">
        <w:t>bank tellers, and bank manager as described in the UML diagram below.</w:t>
      </w:r>
      <w:r w:rsidR="00A00AA2">
        <w:t xml:space="preserve"> </w:t>
      </w:r>
      <w:r w:rsidR="00C866A1">
        <w:t xml:space="preserve">Use inheritance to </w:t>
      </w:r>
      <w:r w:rsidR="00A20066">
        <w:t xml:space="preserve">organize your classes and use encapsulation to </w:t>
      </w:r>
      <w:r w:rsidR="00151022">
        <w:t>manage data access of each</w:t>
      </w:r>
      <w:r w:rsidR="00963617">
        <w:t xml:space="preserve"> class.</w:t>
      </w:r>
      <w:r w:rsidR="00151022">
        <w:t xml:space="preserve"> </w:t>
      </w:r>
    </w:p>
    <w:p w14:paraId="3B68B668" w14:textId="643A6D7B" w:rsidR="00F85F64" w:rsidRDefault="005658A6" w:rsidP="0022339F">
      <w:pPr>
        <w:jc w:val="center"/>
      </w:pPr>
      <w:r w:rsidRPr="005658A6">
        <w:rPr>
          <w:noProof/>
        </w:rPr>
        <w:drawing>
          <wp:inline distT="0" distB="0" distL="0" distR="0" wp14:anchorId="3086F1DC" wp14:editId="2BE6BD8A">
            <wp:extent cx="5943600" cy="471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74F5" w14:textId="77777777" w:rsidR="00D342D1" w:rsidRDefault="00D342D1" w:rsidP="00F85F64">
      <w:pPr>
        <w:jc w:val="center"/>
      </w:pPr>
    </w:p>
    <w:p w14:paraId="246647D5" w14:textId="0E408CD0" w:rsidR="00D342D1" w:rsidRDefault="00963617" w:rsidP="00D342D1">
      <w:r>
        <w:t>The bank system</w:t>
      </w:r>
      <w:r w:rsidR="00E97669">
        <w:t xml:space="preserve"> works as follows:</w:t>
      </w:r>
    </w:p>
    <w:p w14:paraId="475654FF" w14:textId="49B7E67C" w:rsidR="00E97669" w:rsidRDefault="00196F4A" w:rsidP="00E97669">
      <w:pPr>
        <w:pStyle w:val="ListParagraph"/>
        <w:numPr>
          <w:ilvl w:val="0"/>
          <w:numId w:val="14"/>
        </w:numPr>
      </w:pPr>
      <w:r>
        <w:t xml:space="preserve">There are three types of users: </w:t>
      </w:r>
      <w:r w:rsidR="002B63F1">
        <w:t>bank customer, bank teller, and bank manager</w:t>
      </w:r>
      <w:r w:rsidR="002F12CC">
        <w:t>.</w:t>
      </w:r>
    </w:p>
    <w:p w14:paraId="17AE4727" w14:textId="35393F69" w:rsidR="005B7968" w:rsidRDefault="005B7968" w:rsidP="00205FB8">
      <w:pPr>
        <w:pStyle w:val="ListParagraph"/>
        <w:numPr>
          <w:ilvl w:val="0"/>
          <w:numId w:val="14"/>
        </w:numPr>
      </w:pPr>
      <w:r>
        <w:t xml:space="preserve">Bank account has two types: savings and payroll. Savings are for bank customer while payroll are for </w:t>
      </w:r>
      <w:r w:rsidR="0057335B">
        <w:t>bank tellers and bank manager.</w:t>
      </w:r>
      <w:r w:rsidR="00AE0C4F">
        <w:t xml:space="preserve"> Payroll </w:t>
      </w:r>
      <w:r w:rsidR="003E2489">
        <w:t xml:space="preserve">accounts can only use the </w:t>
      </w:r>
      <w:r w:rsidR="00332B92">
        <w:t>ATM</w:t>
      </w:r>
      <w:r w:rsidR="003E2489">
        <w:t xml:space="preserve"> for its transactions.</w:t>
      </w:r>
    </w:p>
    <w:p w14:paraId="6AEB8FBD" w14:textId="484751CB" w:rsidR="00205FB8" w:rsidRDefault="00205FB8" w:rsidP="00205FB8">
      <w:pPr>
        <w:pStyle w:val="ListParagraph"/>
        <w:numPr>
          <w:ilvl w:val="0"/>
          <w:numId w:val="14"/>
        </w:numPr>
      </w:pPr>
      <w:r>
        <w:t xml:space="preserve">Initially, </w:t>
      </w:r>
      <w:r w:rsidR="00B37C02">
        <w:t>bank customers have no bank account yet so they can request an account to the bank teller</w:t>
      </w:r>
      <w:r w:rsidR="00D57251">
        <w:t>. Once they have an existing bank account, they can no longer request for another one.</w:t>
      </w:r>
    </w:p>
    <w:p w14:paraId="424E4FF9" w14:textId="704280B3" w:rsidR="00F51A28" w:rsidRDefault="00F70785" w:rsidP="00205FB8">
      <w:pPr>
        <w:pStyle w:val="ListParagraph"/>
        <w:numPr>
          <w:ilvl w:val="0"/>
          <w:numId w:val="14"/>
        </w:numPr>
      </w:pPr>
      <w:r>
        <w:t>Bank customer</w:t>
      </w:r>
      <w:r w:rsidR="00B37C02">
        <w:t>s</w:t>
      </w:r>
      <w:r>
        <w:t xml:space="preserve"> can only have 1 bank account. </w:t>
      </w:r>
      <w:r w:rsidR="00B37C02">
        <w:t>They</w:t>
      </w:r>
      <w:r>
        <w:t xml:space="preserve"> can acce</w:t>
      </w:r>
      <w:r w:rsidR="00F51A28">
        <w:t>ss it via two options: 1) transact with a teller and 2) use ATM machine</w:t>
      </w:r>
      <w:r w:rsidR="00332B92">
        <w:t>.</w:t>
      </w:r>
    </w:p>
    <w:p w14:paraId="475DBF10" w14:textId="3CE08DC0" w:rsidR="00590998" w:rsidRDefault="00590998" w:rsidP="00205FB8">
      <w:pPr>
        <w:pStyle w:val="ListParagraph"/>
        <w:numPr>
          <w:ilvl w:val="0"/>
          <w:numId w:val="14"/>
        </w:numPr>
      </w:pPr>
      <w:r>
        <w:t xml:space="preserve">If bank customers opt to transact with the teller, </w:t>
      </w:r>
      <w:r w:rsidR="008B4DA5">
        <w:t>they can deposit, withdraw, and check balance</w:t>
      </w:r>
      <w:r w:rsidR="003E124D">
        <w:t xml:space="preserve"> but </w:t>
      </w:r>
      <w:r w:rsidR="0003519A">
        <w:t>they can’t authenticate and change their pin.</w:t>
      </w:r>
    </w:p>
    <w:p w14:paraId="6F7D3C6E" w14:textId="2A8FAD86" w:rsidR="0003519A" w:rsidRDefault="0003519A" w:rsidP="00205FB8">
      <w:pPr>
        <w:pStyle w:val="ListParagraph"/>
        <w:numPr>
          <w:ilvl w:val="0"/>
          <w:numId w:val="14"/>
        </w:numPr>
      </w:pPr>
      <w:r>
        <w:t>If bank customers opt to use the ATM, they can deposit, withdraw, check balance, authenticate, and change their pin.</w:t>
      </w:r>
      <w:r w:rsidR="007A5A5C">
        <w:t xml:space="preserve"> Though the deposit and withdraw</w:t>
      </w:r>
      <w:r w:rsidR="00574FE5">
        <w:t xml:space="preserve"> h</w:t>
      </w:r>
      <w:r w:rsidR="00D4531F">
        <w:t>ave a limit</w:t>
      </w:r>
      <w:r w:rsidR="00574FE5">
        <w:t xml:space="preserve"> amount</w:t>
      </w:r>
      <w:r w:rsidR="00D4531F">
        <w:t>ing</w:t>
      </w:r>
      <w:r w:rsidR="00574FE5">
        <w:t xml:space="preserve"> to 20,000.00. If they want to deposit/withdraw higher than the limits, they can transact with a teller.</w:t>
      </w:r>
    </w:p>
    <w:p w14:paraId="6706A19B" w14:textId="47C56F87" w:rsidR="0003519A" w:rsidRDefault="003C51CB" w:rsidP="00205FB8">
      <w:pPr>
        <w:pStyle w:val="ListParagraph"/>
        <w:numPr>
          <w:ilvl w:val="0"/>
          <w:numId w:val="14"/>
        </w:numPr>
      </w:pPr>
      <w:r>
        <w:t>Bank tellers can create or deactivate bank accounts, but they need approval from the bank manager</w:t>
      </w:r>
      <w:r w:rsidR="00EC01DA">
        <w:t>.</w:t>
      </w:r>
    </w:p>
    <w:p w14:paraId="4D862C1F" w14:textId="297B7E18" w:rsidR="00EF708B" w:rsidRDefault="006E1BD1" w:rsidP="00205FB8">
      <w:pPr>
        <w:pStyle w:val="ListParagraph"/>
        <w:numPr>
          <w:ilvl w:val="0"/>
          <w:numId w:val="14"/>
        </w:numPr>
      </w:pPr>
      <w:r>
        <w:t xml:space="preserve">Bank tellers can deposit, withdraw, </w:t>
      </w:r>
      <w:r w:rsidR="00F27DDA">
        <w:t xml:space="preserve">and </w:t>
      </w:r>
      <w:r>
        <w:t>check balance</w:t>
      </w:r>
      <w:r w:rsidR="00F27DDA">
        <w:t xml:space="preserve"> on behalf of bank customers, only if </w:t>
      </w:r>
      <w:r w:rsidR="00DE06F4">
        <w:t xml:space="preserve">the bank customer provided </w:t>
      </w:r>
      <w:r w:rsidR="003172C9">
        <w:t>the</w:t>
      </w:r>
      <w:r w:rsidR="00DE06F4">
        <w:t xml:space="preserve"> account number</w:t>
      </w:r>
      <w:r w:rsidR="003172C9">
        <w:t xml:space="preserve">. For </w:t>
      </w:r>
      <w:r w:rsidR="00113D95">
        <w:t xml:space="preserve">withdrawal and check balance transactions, bank tellers must verify the </w:t>
      </w:r>
      <w:r w:rsidR="00FD4484">
        <w:t>account number with the customer (e.g. check if birthdate is matched)</w:t>
      </w:r>
    </w:p>
    <w:p w14:paraId="3E0E9433" w14:textId="686ACAF0" w:rsidR="00FF2CC5" w:rsidRDefault="00FF2CC5" w:rsidP="00205FB8">
      <w:pPr>
        <w:pStyle w:val="ListParagraph"/>
        <w:numPr>
          <w:ilvl w:val="0"/>
          <w:numId w:val="14"/>
        </w:numPr>
      </w:pPr>
      <w:r>
        <w:t xml:space="preserve">The bank manager is the admin, </w:t>
      </w:r>
      <w:r w:rsidR="006D0375">
        <w:t xml:space="preserve">he/she can do all the things a bank teller can do </w:t>
      </w:r>
      <w:r w:rsidR="0021092B">
        <w:t>and there’s no need for approval.</w:t>
      </w:r>
    </w:p>
    <w:p w14:paraId="49A6E1B5" w14:textId="0D8C56A7" w:rsidR="0021092B" w:rsidRDefault="0021092B" w:rsidP="00205FB8">
      <w:pPr>
        <w:pStyle w:val="ListParagraph"/>
        <w:numPr>
          <w:ilvl w:val="0"/>
          <w:numId w:val="14"/>
        </w:numPr>
      </w:pPr>
      <w:r>
        <w:t xml:space="preserve">A bank customer can </w:t>
      </w:r>
      <w:r w:rsidR="00E57977">
        <w:t xml:space="preserve">request a loan. The bank manager </w:t>
      </w:r>
      <w:r w:rsidR="0065232A">
        <w:t xml:space="preserve">approves loan if it is amounting </w:t>
      </w:r>
      <w:r w:rsidR="00A35CB2">
        <w:t>to less than</w:t>
      </w:r>
      <w:r w:rsidR="008E2674">
        <w:t xml:space="preserve"> or equal to</w:t>
      </w:r>
      <w:r w:rsidR="00A35CB2">
        <w:t xml:space="preserve"> 400% of the monthly_salary</w:t>
      </w:r>
      <w:r w:rsidR="00CD1243">
        <w:t xml:space="preserve"> of the bank customer (e</w:t>
      </w:r>
      <w:r w:rsidR="00FA25A3">
        <w:t>xample:</w:t>
      </w:r>
      <w:r w:rsidR="00CD1243">
        <w:t xml:space="preserve"> if the monthly salary of a bank customer is 50,000 then he/she can request loan up to 200,000.00</w:t>
      </w:r>
      <w:r w:rsidR="008B7B14">
        <w:t>)</w:t>
      </w:r>
      <w:r w:rsidR="003A0D1B">
        <w:t>. Also, the loan is approved by the bank manager only if the bank customer has no existing loan yet from the bank.</w:t>
      </w:r>
    </w:p>
    <w:p w14:paraId="4EEBD127" w14:textId="48B16A02" w:rsidR="003A0D1B" w:rsidRDefault="0091571D" w:rsidP="00205FB8">
      <w:pPr>
        <w:pStyle w:val="ListParagraph"/>
        <w:numPr>
          <w:ilvl w:val="0"/>
          <w:numId w:val="14"/>
        </w:numPr>
      </w:pPr>
      <w:r>
        <w:t>Once loan request has been approved by the bank manager, a bank teller can transfer the loan to the</w:t>
      </w:r>
      <w:r w:rsidR="00062FBC">
        <w:t xml:space="preserve"> customer bank account.</w:t>
      </w:r>
    </w:p>
    <w:p w14:paraId="6FF9C946" w14:textId="7F0EBD32" w:rsidR="008B7B14" w:rsidRDefault="008B7B14" w:rsidP="00205FB8">
      <w:pPr>
        <w:pStyle w:val="ListParagraph"/>
        <w:numPr>
          <w:ilvl w:val="0"/>
          <w:numId w:val="14"/>
        </w:numPr>
      </w:pPr>
      <w:r>
        <w:t>The bank manager can lock or unlock bank accounts, when a bank account is locked, all transactions canno</w:t>
      </w:r>
      <w:r w:rsidR="005601DE">
        <w:t>t proceed.</w:t>
      </w:r>
    </w:p>
    <w:sectPr w:rsidR="008B7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A785F"/>
    <w:multiLevelType w:val="hybridMultilevel"/>
    <w:tmpl w:val="49EA1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430C4F"/>
    <w:multiLevelType w:val="hybridMultilevel"/>
    <w:tmpl w:val="44667C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9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10"/>
  </w:num>
  <w:num w:numId="5" w16cid:durableId="804082741">
    <w:abstractNumId w:val="4"/>
  </w:num>
  <w:num w:numId="6" w16cid:durableId="1256328926">
    <w:abstractNumId w:val="11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2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3"/>
  </w:num>
  <w:num w:numId="13" w16cid:durableId="1502624537">
    <w:abstractNumId w:val="7"/>
  </w:num>
  <w:num w:numId="14" w16cid:durableId="964889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3519A"/>
    <w:rsid w:val="00045092"/>
    <w:rsid w:val="0005328A"/>
    <w:rsid w:val="00054F01"/>
    <w:rsid w:val="000565DB"/>
    <w:rsid w:val="00062FBC"/>
    <w:rsid w:val="000664B9"/>
    <w:rsid w:val="000A57AB"/>
    <w:rsid w:val="000B123C"/>
    <w:rsid w:val="000D12C1"/>
    <w:rsid w:val="000D13C3"/>
    <w:rsid w:val="000F1624"/>
    <w:rsid w:val="0010594C"/>
    <w:rsid w:val="00113D95"/>
    <w:rsid w:val="001166D8"/>
    <w:rsid w:val="00122A25"/>
    <w:rsid w:val="00123426"/>
    <w:rsid w:val="00135FBD"/>
    <w:rsid w:val="00141058"/>
    <w:rsid w:val="00141A07"/>
    <w:rsid w:val="00151022"/>
    <w:rsid w:val="0015487B"/>
    <w:rsid w:val="00162E7F"/>
    <w:rsid w:val="001732A2"/>
    <w:rsid w:val="00176096"/>
    <w:rsid w:val="0018228D"/>
    <w:rsid w:val="00196F4A"/>
    <w:rsid w:val="001A009C"/>
    <w:rsid w:val="001C4D69"/>
    <w:rsid w:val="001C6929"/>
    <w:rsid w:val="001D4A5C"/>
    <w:rsid w:val="00205FB8"/>
    <w:rsid w:val="0021092B"/>
    <w:rsid w:val="0022339F"/>
    <w:rsid w:val="00223B86"/>
    <w:rsid w:val="0023075E"/>
    <w:rsid w:val="00242C8D"/>
    <w:rsid w:val="0026506A"/>
    <w:rsid w:val="00293AB4"/>
    <w:rsid w:val="002955AF"/>
    <w:rsid w:val="002B0588"/>
    <w:rsid w:val="002B63F1"/>
    <w:rsid w:val="002C26D0"/>
    <w:rsid w:val="002C7282"/>
    <w:rsid w:val="002E71E3"/>
    <w:rsid w:val="002F12CC"/>
    <w:rsid w:val="002F23C1"/>
    <w:rsid w:val="002F707E"/>
    <w:rsid w:val="002F70BD"/>
    <w:rsid w:val="00306FC4"/>
    <w:rsid w:val="003172C9"/>
    <w:rsid w:val="00326DA6"/>
    <w:rsid w:val="00327B7D"/>
    <w:rsid w:val="00332A36"/>
    <w:rsid w:val="00332B92"/>
    <w:rsid w:val="003362CF"/>
    <w:rsid w:val="00345A74"/>
    <w:rsid w:val="00372F87"/>
    <w:rsid w:val="00377419"/>
    <w:rsid w:val="00383B90"/>
    <w:rsid w:val="003A0D1B"/>
    <w:rsid w:val="003C442D"/>
    <w:rsid w:val="003C51CB"/>
    <w:rsid w:val="003E124D"/>
    <w:rsid w:val="003E2489"/>
    <w:rsid w:val="003F6E33"/>
    <w:rsid w:val="00405369"/>
    <w:rsid w:val="00405D4A"/>
    <w:rsid w:val="00421A1A"/>
    <w:rsid w:val="00421C43"/>
    <w:rsid w:val="00424B30"/>
    <w:rsid w:val="00456234"/>
    <w:rsid w:val="004748B1"/>
    <w:rsid w:val="004809C1"/>
    <w:rsid w:val="00487CB4"/>
    <w:rsid w:val="00491E12"/>
    <w:rsid w:val="00491FB2"/>
    <w:rsid w:val="0049616A"/>
    <w:rsid w:val="004A46AF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37291"/>
    <w:rsid w:val="0054495C"/>
    <w:rsid w:val="00554E03"/>
    <w:rsid w:val="005601DE"/>
    <w:rsid w:val="005658A6"/>
    <w:rsid w:val="0057335B"/>
    <w:rsid w:val="00574FE5"/>
    <w:rsid w:val="00577E70"/>
    <w:rsid w:val="00583A4C"/>
    <w:rsid w:val="00590998"/>
    <w:rsid w:val="0059379B"/>
    <w:rsid w:val="005B0B97"/>
    <w:rsid w:val="005B7968"/>
    <w:rsid w:val="005C525E"/>
    <w:rsid w:val="005C7078"/>
    <w:rsid w:val="005C7608"/>
    <w:rsid w:val="005D32B2"/>
    <w:rsid w:val="005D3F55"/>
    <w:rsid w:val="005E2E5E"/>
    <w:rsid w:val="005F08EC"/>
    <w:rsid w:val="0061575E"/>
    <w:rsid w:val="00630C19"/>
    <w:rsid w:val="00631BB5"/>
    <w:rsid w:val="006406E9"/>
    <w:rsid w:val="0065232A"/>
    <w:rsid w:val="00670A5A"/>
    <w:rsid w:val="00695B61"/>
    <w:rsid w:val="006A7EFF"/>
    <w:rsid w:val="006D0375"/>
    <w:rsid w:val="006E1BD1"/>
    <w:rsid w:val="006F074C"/>
    <w:rsid w:val="006F27D4"/>
    <w:rsid w:val="00713518"/>
    <w:rsid w:val="007318FC"/>
    <w:rsid w:val="00750E31"/>
    <w:rsid w:val="00752BD8"/>
    <w:rsid w:val="00781586"/>
    <w:rsid w:val="00792E2B"/>
    <w:rsid w:val="00793DEC"/>
    <w:rsid w:val="007A5A5C"/>
    <w:rsid w:val="007B71E1"/>
    <w:rsid w:val="007C255B"/>
    <w:rsid w:val="007C3B48"/>
    <w:rsid w:val="007D320C"/>
    <w:rsid w:val="00801018"/>
    <w:rsid w:val="008020B5"/>
    <w:rsid w:val="0081416D"/>
    <w:rsid w:val="00814298"/>
    <w:rsid w:val="00832193"/>
    <w:rsid w:val="00864643"/>
    <w:rsid w:val="00884930"/>
    <w:rsid w:val="008900F8"/>
    <w:rsid w:val="008957B5"/>
    <w:rsid w:val="008961AD"/>
    <w:rsid w:val="00897D45"/>
    <w:rsid w:val="008A43B8"/>
    <w:rsid w:val="008B4270"/>
    <w:rsid w:val="008B4DA5"/>
    <w:rsid w:val="008B51E6"/>
    <w:rsid w:val="008B6B92"/>
    <w:rsid w:val="008B7B14"/>
    <w:rsid w:val="008C43B5"/>
    <w:rsid w:val="008D0B14"/>
    <w:rsid w:val="008D121B"/>
    <w:rsid w:val="008E2674"/>
    <w:rsid w:val="008F4D4A"/>
    <w:rsid w:val="00900A7B"/>
    <w:rsid w:val="00903391"/>
    <w:rsid w:val="0091571D"/>
    <w:rsid w:val="00927D32"/>
    <w:rsid w:val="0093037F"/>
    <w:rsid w:val="00952D14"/>
    <w:rsid w:val="00954599"/>
    <w:rsid w:val="00963617"/>
    <w:rsid w:val="00973007"/>
    <w:rsid w:val="00977A17"/>
    <w:rsid w:val="0098035C"/>
    <w:rsid w:val="009A13AE"/>
    <w:rsid w:val="009A5E53"/>
    <w:rsid w:val="009B386F"/>
    <w:rsid w:val="009B6AF8"/>
    <w:rsid w:val="009B7DDE"/>
    <w:rsid w:val="009C47A8"/>
    <w:rsid w:val="009D1228"/>
    <w:rsid w:val="009D16DA"/>
    <w:rsid w:val="009E0569"/>
    <w:rsid w:val="009E61B7"/>
    <w:rsid w:val="009F669E"/>
    <w:rsid w:val="00A00AA2"/>
    <w:rsid w:val="00A12784"/>
    <w:rsid w:val="00A20066"/>
    <w:rsid w:val="00A22978"/>
    <w:rsid w:val="00A22BF6"/>
    <w:rsid w:val="00A34412"/>
    <w:rsid w:val="00A34C0C"/>
    <w:rsid w:val="00A35CB2"/>
    <w:rsid w:val="00A73503"/>
    <w:rsid w:val="00A75E75"/>
    <w:rsid w:val="00A9471B"/>
    <w:rsid w:val="00AB3CB2"/>
    <w:rsid w:val="00AD00BB"/>
    <w:rsid w:val="00AE0C4F"/>
    <w:rsid w:val="00AF01C7"/>
    <w:rsid w:val="00AF4E8F"/>
    <w:rsid w:val="00B02679"/>
    <w:rsid w:val="00B16B6C"/>
    <w:rsid w:val="00B23936"/>
    <w:rsid w:val="00B24FBB"/>
    <w:rsid w:val="00B3422C"/>
    <w:rsid w:val="00B35003"/>
    <w:rsid w:val="00B37C02"/>
    <w:rsid w:val="00B514A6"/>
    <w:rsid w:val="00B97A73"/>
    <w:rsid w:val="00BB0D96"/>
    <w:rsid w:val="00BC1945"/>
    <w:rsid w:val="00BE2C3D"/>
    <w:rsid w:val="00BE40B9"/>
    <w:rsid w:val="00BE76C4"/>
    <w:rsid w:val="00C2213A"/>
    <w:rsid w:val="00C22FF9"/>
    <w:rsid w:val="00C607FD"/>
    <w:rsid w:val="00C82083"/>
    <w:rsid w:val="00C866A1"/>
    <w:rsid w:val="00C93976"/>
    <w:rsid w:val="00C96449"/>
    <w:rsid w:val="00CB182A"/>
    <w:rsid w:val="00CB644E"/>
    <w:rsid w:val="00CD1243"/>
    <w:rsid w:val="00CF1347"/>
    <w:rsid w:val="00D029EB"/>
    <w:rsid w:val="00D046AA"/>
    <w:rsid w:val="00D342D1"/>
    <w:rsid w:val="00D4531F"/>
    <w:rsid w:val="00D46AEB"/>
    <w:rsid w:val="00D474B8"/>
    <w:rsid w:val="00D50D44"/>
    <w:rsid w:val="00D57251"/>
    <w:rsid w:val="00D632C6"/>
    <w:rsid w:val="00D67EDB"/>
    <w:rsid w:val="00D90152"/>
    <w:rsid w:val="00D91180"/>
    <w:rsid w:val="00DA1E2A"/>
    <w:rsid w:val="00DA4BBB"/>
    <w:rsid w:val="00DB5394"/>
    <w:rsid w:val="00DC4042"/>
    <w:rsid w:val="00DD4604"/>
    <w:rsid w:val="00DD7D25"/>
    <w:rsid w:val="00DE06F4"/>
    <w:rsid w:val="00DF7E5D"/>
    <w:rsid w:val="00E0540D"/>
    <w:rsid w:val="00E31A4B"/>
    <w:rsid w:val="00E46169"/>
    <w:rsid w:val="00E5233E"/>
    <w:rsid w:val="00E57977"/>
    <w:rsid w:val="00E8133F"/>
    <w:rsid w:val="00E91977"/>
    <w:rsid w:val="00E95647"/>
    <w:rsid w:val="00E97669"/>
    <w:rsid w:val="00EA5C82"/>
    <w:rsid w:val="00EA63CA"/>
    <w:rsid w:val="00EB16AF"/>
    <w:rsid w:val="00EB6463"/>
    <w:rsid w:val="00EC01DA"/>
    <w:rsid w:val="00EC544B"/>
    <w:rsid w:val="00EC72E5"/>
    <w:rsid w:val="00ED5E4C"/>
    <w:rsid w:val="00EE20EF"/>
    <w:rsid w:val="00EF5F15"/>
    <w:rsid w:val="00EF708B"/>
    <w:rsid w:val="00F01BF2"/>
    <w:rsid w:val="00F03FB1"/>
    <w:rsid w:val="00F072E8"/>
    <w:rsid w:val="00F1249B"/>
    <w:rsid w:val="00F177B5"/>
    <w:rsid w:val="00F27DDA"/>
    <w:rsid w:val="00F31462"/>
    <w:rsid w:val="00F3658A"/>
    <w:rsid w:val="00F51A28"/>
    <w:rsid w:val="00F70785"/>
    <w:rsid w:val="00F85F64"/>
    <w:rsid w:val="00F860F7"/>
    <w:rsid w:val="00F9072D"/>
    <w:rsid w:val="00FA25A3"/>
    <w:rsid w:val="00FA79C5"/>
    <w:rsid w:val="00FD4484"/>
    <w:rsid w:val="00FF2CC5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SORIANO YHASNAYA FRANCHETTE T</cp:lastModifiedBy>
  <cp:revision>268</cp:revision>
  <dcterms:created xsi:type="dcterms:W3CDTF">2023-10-20T15:22:00Z</dcterms:created>
  <dcterms:modified xsi:type="dcterms:W3CDTF">2024-06-16T15:48:00Z</dcterms:modified>
</cp:coreProperties>
</file>