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The game that I created for the pong was a 2 player clone of Pong. I chose to use </w:t>
      </w:r>
      <w:r w:rsidDel="00000000" w:rsidR="00000000" w:rsidRPr="00000000">
        <w:rPr>
          <w:rFonts w:ascii="Proxima Nova" w:cs="Proxima Nova" w:eastAsia="Proxima Nova" w:hAnsi="Proxima Nova"/>
          <w:color w:val="616161"/>
          <w:sz w:val="28"/>
          <w:szCs w:val="28"/>
          <w:rtl w:val="0"/>
        </w:rPr>
        <w:t xml:space="preserve">Simple </w:t>
      </w:r>
      <w:r w:rsidDel="00000000" w:rsidR="00000000" w:rsidRPr="00000000">
        <w:rPr>
          <w:rtl w:val="0"/>
        </w:rPr>
        <w:t xml:space="preserve">Digital Media Layer (SDL) library to create my game. SDL is a cross-platform development library designed to provide low level access to audio, keyboard, mouse, joystick, and graphics hardware via OpenGL and Direct3D. I looked into Simple and FAST Multimedia Library (SFML), but ultimately I decided to go with SDL.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The program can be broken up into classes, functions,SDL pointers and objects.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The program has three classes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Ball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Paddle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Textures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The ball and paddle classes have similar functions to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Set object dimensions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Initialize movement variables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Setup SDL graphic info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Event Handling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Since more than one tecture needed to be added for the program a texture dimensions were handled in this class. Other functions included: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Render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Set Color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Image Loading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Next are the functions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Init - to initialize SDL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Load - Load up the media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Close - to quit SDL and and release the resources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SDL pointer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6"/>
        </w:numPr>
        <w:pBdr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Game Window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6"/>
        </w:numPr>
        <w:pBdr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Game render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6"/>
        </w:numPr>
        <w:pBdr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Fonts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SDL Objects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6"/>
        </w:numPr>
        <w:pBdr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SDL Rect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6"/>
        </w:numPr>
        <w:pBdr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Sounds Effects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This is how the program flows in main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Initialize SDL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Load media</w: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0" locked="0" relativeHeight="0" simplePos="0">
                <wp:simplePos x="0" y="0"/>
                <wp:positionH relativeFrom="margin">
                  <wp:posOffset>1905000</wp:posOffset>
                </wp:positionH>
                <wp:positionV relativeFrom="paragraph">
                  <wp:posOffset>76200</wp:posOffset>
                </wp:positionV>
                <wp:extent cx="2847975" cy="1081088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429000" y="2800350"/>
                          <a:ext cx="2829000" cy="1409700"/>
                        </a:xfrm>
                        <a:prstGeom prst="lef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While the game is running</w:t>
                            </w:r>
                          </w:p>
                        </w:txbxContent>
                      </wps:txbx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0" locked="0" relativeHeight="0" simplePos="0">
                <wp:simplePos x="0" y="0"/>
                <wp:positionH relativeFrom="margin">
                  <wp:posOffset>1905000</wp:posOffset>
                </wp:positionH>
                <wp:positionV relativeFrom="paragraph">
                  <wp:posOffset>76200</wp:posOffset>
                </wp:positionV>
                <wp:extent cx="2847975" cy="1081088"/>
                <wp:effectExtent b="0" l="0" r="0" t="0"/>
                <wp:wrapSquare wrapText="bothSides" distB="114300" distT="114300" distL="114300" distR="1143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47975" cy="10810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Initial objects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Move objects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Check collision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Reset if ball off screen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Render Graphics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Quit if the play request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Free resources Close SDL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I ran into problems that I still have not figured out how to correct.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Ball bouncing off the paddle can get predictable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Ball speed changes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There are also some things I would like to improve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Add scores and </w:t>
      </w:r>
      <w:r w:rsidDel="00000000" w:rsidR="00000000" w:rsidRPr="00000000">
        <w:rPr>
          <w:strike w:val="1"/>
          <w:rtl w:val="0"/>
        </w:rPr>
        <w:t xml:space="preserve">sounds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Add a splash screen and menu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Add AI to second paddle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Unfortunately I am unable to deploy the program and create an executable, but I am still working on it. In order to run the code the SDL libraries are nneeded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SDL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http://libsdl.org/download-2.0.php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SDL_ttf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https://www.libsdl.org/projects/SDL_ttf/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SDL_mixer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https://www.libsdl.org/projects/SDL_mixer/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SDL_image 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https://www.libsdl.org/projects/SDL_image/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www.libsdl.org/projects/SDL_image/" TargetMode="External"/><Relationship Id="rId5" Type="http://schemas.openxmlformats.org/officeDocument/2006/relationships/image" Target="media/image2.png"/><Relationship Id="rId6" Type="http://schemas.openxmlformats.org/officeDocument/2006/relationships/hyperlink" Target="http://libsdl.org/download-2.0.php" TargetMode="External"/><Relationship Id="rId7" Type="http://schemas.openxmlformats.org/officeDocument/2006/relationships/hyperlink" Target="https://www.libsdl.org/projects/SDL_ttf/" TargetMode="External"/><Relationship Id="rId8" Type="http://schemas.openxmlformats.org/officeDocument/2006/relationships/hyperlink" Target="https://www.libsdl.org/projects/SDL_mixer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