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伪共享的非标准定义为：缓存系统中是以缓存行（cache line）为单位存储的，当多线程修改互相独立的变量时，如果这些变量共享同一个缓存行，就会无意中影响彼此的性能，这就是伪共享。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下面我们就来详细剖析伪共享产生的前因后果。首先，我们要了解什么是缓存系统。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一、CPU 缓存</w:t>
      </w:r>
    </w:p>
    <w:p>
      <w:pPr>
        <w:rPr>
          <w:rFonts w:hint="eastAsia"/>
        </w:rPr>
      </w:pPr>
      <w:r>
        <w:rPr>
          <w:rFonts w:hint="eastAsia"/>
        </w:rPr>
        <w:t>CPU 缓存的百度百科定义为：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CPU 缓存（Cache Memory）是位于 CPU 与内存之间的临时存储器，它的容量比内存小的多但是交换速度却比内存要快得多。】</w:t>
      </w:r>
    </w:p>
    <w:p>
      <w:pPr>
        <w:rPr>
          <w:rFonts w:hint="eastAsia"/>
        </w:rPr>
      </w:pPr>
      <w:r>
        <w:rPr>
          <w:rFonts w:hint="eastAsia"/>
        </w:rPr>
        <w:t>高速缓存的出现主要是为了解决 CPU 运算速度与内存读写速度不匹配的矛盾，因为 CPU 运算速度要比内存读写速度快很多，这样会使 CPU 花费很长时间等待数据到来或把数据写入内存。</w:t>
      </w:r>
    </w:p>
    <w:p>
      <w:pPr>
        <w:rPr>
          <w:rFonts w:hint="eastAsia"/>
        </w:rPr>
      </w:pPr>
      <w:r>
        <w:rPr>
          <w:rFonts w:hint="eastAsia"/>
        </w:rPr>
        <w:t>在缓存中的数据是内存中的一小部分，但这一小部分是短时间内 CPU 即将访问的，当 CPU 调用大量数据时，就可避开内存直接从缓存中调用，从而加快读取速度。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CPU 和主内存之间有好几层缓存，因为即使直接访问主内存也是非常慢的。如果你正在多次对一块数据做相同的运算，那么在执行运算的时候把它加载到离 CPU 很近的地方就有意义了。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按照数据读取顺序和与 CPU 结合的紧密程度，CPU 缓存可以分为一级缓存，二级缓存，部分高端 CPU 还具有三级缓存。每一级缓存中所储存的全部数据都是下一级缓存的一部分，越靠近 CPU 的缓存越快也越小。所以 L1 缓存很小但很快(译注：L1 表示一级缓存)，并且紧靠着在使用它的 CPU 内核。L2 大一些，也慢一些，并且仍然只能被一个单独的 CPU 核使用。L3 在现代多核机器中更普遍，仍然更大，更慢，并且被单个插槽上的所有 CPU 核共享。最后，你拥有一块主存，由全部插槽上的所有 CPU 核共享。拥有三级缓存的的 CPU，到三级缓存时能够达到 95% 的命中率，只有不到 5% 的数据需要从内存中查询。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多核机器的存储结构如下图所示：</w:t>
      </w:r>
    </w:p>
    <w:p>
      <w:r>
        <w:drawing>
          <wp:inline distT="0" distB="0" distL="114300" distR="114300">
            <wp:extent cx="3037840" cy="3371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当 CPU 执行运算的时候，它先去 L1 查找所需的数据，再去 L2，然后是 L3，最后如果这些缓存中都没有，所需的数据就要去主内存拿。走得越远，运算耗费的时间就越长。所以如果你在做一些很频繁的事，你要确保数据在 L1 缓存中。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Martin Thompson 给出了一些缓存未命中的消耗数据，如下所示：</w:t>
      </w:r>
    </w:p>
    <w:p>
      <w:r>
        <w:drawing>
          <wp:inline distT="0" distB="0" distL="114300" distR="114300">
            <wp:extent cx="3876040" cy="22193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二、MESI 协议及 RFO 请求</w:t>
      </w:r>
    </w:p>
    <w:p>
      <w:pPr>
        <w:rPr>
          <w:rFonts w:hint="eastAsia"/>
        </w:rPr>
      </w:pPr>
      <w:r>
        <w:rPr>
          <w:rFonts w:hint="eastAsia"/>
        </w:rPr>
        <w:t>从上一节中我们知道，每个核都有自己私有的 L1,、L2 缓存。那么多线程编程时, 另外一个核的线程想要访问当前核内 L1、L2 缓存行的数据, 该怎么办呢？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有人说可以通过第 2 个核直接访问第 1 个核的缓存行，这是当然是可行的，但这种方法不够快。跨核访问需要通过 Memory Controller（内存控制器，是计算机系统内部控制内存并且通过内存控制器使内存与 CPU 之间交换数据的重要组成部分），典型的情况是第 2 个核经常访问第 1 个核的这条数据，那么每次都有跨核的消耗.。更糟的情况是，有可能第 2 个核与第 1 个核不在一个插槽内，况且 Memory Controller 的总线带宽是有限的，扛不住这么多数据传输。所以，CPU 设计者们更偏向于另一种办法： 如果第 2 个核需要这份数据，由第 1 个核直接把数据内容发过去，数据只需要传一次。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那么什么时候会发生缓存行的传输呢？答案很简单：当一个核需要读取另外一个核的脏缓存行时发生。但是前者怎么判断后者的缓存行已经被弄脏(写)了呢？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下面将详细地解答以上问题. 首先我们需要谈到一个协议—— MESI 协议。现在主流的处理器都是用它来保证缓存的相干性和内存的相干性。M、E、S 和 I 代表使用 MESI 协议时缓存行所处的四个状态：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M（修改，Modified）：本地处理器已经修改缓存行，即是脏行，它的内容与内存中的内容不一样，并且此 cache 只有本地一个拷贝(专有)；</w:t>
      </w:r>
    </w:p>
    <w:p>
      <w:pPr>
        <w:rPr>
          <w:rFonts w:hint="eastAsia"/>
        </w:rPr>
      </w:pPr>
      <w:r>
        <w:rPr>
          <w:rFonts w:hint="eastAsia"/>
        </w:rPr>
        <w:t>E（专有，Exclusive）：缓存行内容和内存中的一样，而且其它处理器都没有这行数据；</w:t>
      </w:r>
    </w:p>
    <w:p>
      <w:pPr>
        <w:rPr>
          <w:rFonts w:hint="eastAsia"/>
        </w:rPr>
      </w:pPr>
      <w:r>
        <w:rPr>
          <w:rFonts w:hint="eastAsia"/>
        </w:rPr>
        <w:t>S（共享，Shared）：缓存行内容和内存中的一样, 有可能其它处理器也存在此缓存行的拷贝；</w:t>
      </w:r>
    </w:p>
    <w:p>
      <w:pPr>
        <w:rPr>
          <w:rFonts w:hint="eastAsia"/>
        </w:rPr>
      </w:pPr>
      <w:r>
        <w:rPr>
          <w:rFonts w:hint="eastAsia"/>
        </w:rPr>
        <w:t>I（无效，Invalid）：缓存行失效, 不能使用。</w:t>
      </w:r>
    </w:p>
    <w:p>
      <w:pPr>
        <w:rPr>
          <w:rFonts w:hint="eastAsia"/>
        </w:rPr>
      </w:pPr>
      <w:r>
        <w:rPr>
          <w:rFonts w:hint="eastAsia"/>
        </w:rPr>
        <w:t>下面说明这四个状态是如何转换的：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初始：一开始时，缓存行没有加载任何数据，所以它处于 I 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本地写（Local Write）：如果本地处理器写数据至处于 I 状态的缓存行，则缓存行的状态变成 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本地读（Local Read）：如果本地处理器读取处于 I 状态的缓存行，很明显此缓存没有数据给它。此时分两种情况：(1)其它处理器的缓存里也没有此行数据，则从内存加载数据到此缓存行后，再将它设成 E 状态，表示只有我一家有这条数据，其它处理器都没有；(2)其它处理器的缓存有此行数据，则将此缓存行的状态设为 S 状态。（备注：如果处于M状态的缓存行，再由本地处理器写入/读出，状态是不会改变的）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远程读（Remote Read）：假设我们有两个处理器 c1 和 c2，如果 c2 需要读另外一个处理器 c1 的缓存行内容，c1 需要把它缓存行的内容通过内存控制器 (Memory Controller) 发送给 c2，c2 接到后将相应的缓存行状态设为 S。在设置之前，内存也得从总线上得到这份数据并保存。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远程写（Remote Write）：其实确切地说不是远程写，而是 c2 得到 c1 的数据后，不是为了读，而是为了写。也算是本地写，只是 c1 也拥有这份数据的拷贝，这该怎么办呢？c2 将发出一个 RFO (Request For Owner) 请求，它需要拥有这行数据的权限，其它处理器的相应缓存行设为 I，除了它自已，谁不能动这行数据。这保证了数据的安全，同时处理 RFO 请求以及设置I的过程将给写操作带来很大的性能消耗。</w:t>
      </w:r>
    </w:p>
    <w:p>
      <w:pPr>
        <w:rPr>
          <w:rFonts w:hint="eastAsia"/>
        </w:rPr>
      </w:pPr>
      <w:r>
        <w:rPr>
          <w:rFonts w:hint="eastAsia"/>
        </w:rPr>
        <w:t>我们从上节知道，写操作的代价很高，特别当需要发送 RFO 消息时。我们编写程序时，什么时候会发生 RFO 请求呢？有以下两种：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线程的工作从一个处理器移到另一个处理器, 它操作的所有缓存行都需要移到新的处理器上。此后如果再写缓存行，则此缓存行在不同核上有多个拷贝，需要发送 RFO 请求了。</w:t>
      </w:r>
    </w:p>
    <w:p>
      <w:pPr>
        <w:rPr>
          <w:rFonts w:hint="eastAsia"/>
        </w:rPr>
      </w:pPr>
      <w:r>
        <w:rPr>
          <w:rFonts w:hint="eastAsia"/>
        </w:rPr>
        <w:t>2. 两个不同的处理器确实都需要操作相同的缓存行</w:t>
      </w:r>
    </w:p>
    <w:p>
      <w:pPr>
        <w:rPr>
          <w:rFonts w:hint="eastAsia"/>
        </w:rPr>
      </w:pPr>
      <w:r>
        <w:rPr>
          <w:rFonts w:hint="eastAsia"/>
        </w:rPr>
        <w:t>接下来，我们要了解什么是缓存行。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三、缓存行</w:t>
      </w:r>
    </w:p>
    <w:p>
      <w:pPr>
        <w:rPr>
          <w:rFonts w:hint="eastAsia"/>
        </w:rPr>
      </w:pPr>
      <w:r>
        <w:rPr>
          <w:rFonts w:hint="eastAsia"/>
        </w:rPr>
        <w:t>在文章开头提到过，缓存系统中是以缓存行（cache line）为单位存储的。缓存行通常是 64 字节（译注：本文基于 64 字节，其他长度的如 32 字节等不适本文讨论的重点），并且它有效地引用主内存中的一块地址。一个 Java 的 long 类型是 8 字节，因此在一个缓存行中可以存 8 个 long 类型的变量。所以，如果你访问一个 long 数组，当数组中的一个值被加载到缓存中，它会额外加载另外 7 个，以致你能非常快地遍历这个数组。事实上，你可以非常快速的遍历在连续的内存块中分配的任意数据结构。而如果你在数据结构中的项在内存中不是彼此相邻的（如链表），你将得不到免费缓存加载所带来的优势，并且在这些数据结构中的每一个项都可能会出现缓存未命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如果存在这样的场景，有多个线程操作不同的成员变量，但是相同的缓存行，这个时候会发生什么？。没错，伪共享（False Sharing）问题就发生了！有张 Disruptor 项目的经典示例图，如下：</w:t>
      </w:r>
    </w:p>
    <w:p>
      <w:r>
        <w:drawing>
          <wp:inline distT="0" distB="0" distL="114300" distR="114300">
            <wp:extent cx="4514215" cy="52190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上图中，一个运行在处理器 core1上的线程想要更新变量 X 的值，同时另外一个运行在处理器 core2 上的线程想要更新变量 Y 的值。但是，这两个频繁改动的变量都处于同一条缓存行。两个线程就会轮番发送 RFO 消息，占得此缓存行的拥有权。当 core1 取得了拥有权开始更新 X，则 core2 对应的缓存行需要设为 I 状态。当 core2 取得了拥有权开始更新 Y，则 core1 对应的缓存行需要设为 I 状态(失效态)。轮番夺取拥有权不但带来大量的 RFO 消息，而且如果某个线程需要读此行数据时，L1 和 L2 缓存上都是失效数据，只有 L3 缓存上是同步好的数据。从前一篇我们知道，读 L3 的数据非常影响性能。更坏的情况是跨槽读取，L3 都要 miss，只能从内存上加载。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表面上 X 和 Y 都是被独立线程操作的，而且两操作之间也没有任何关系。只不过它们共享了一个缓存行，但所有竞争冲突都是来源于共享。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遭遇伪共享</w:t>
      </w:r>
    </w:p>
    <w:p>
      <w:pPr>
        <w:numPr>
          <w:numId w:val="0"/>
        </w:numPr>
        <w:rPr>
          <w:rFonts w:hint="eastAsia" w:eastAsiaTheme="minor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见代码。</w:t>
      </w:r>
      <w:bookmarkStart w:id="0" w:name="_GoBack"/>
      <w:bookmarkEnd w:id="0"/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五、如何避免伪共享？</w:t>
      </w:r>
    </w:p>
    <w:p>
      <w:pPr>
        <w:rPr>
          <w:rFonts w:hint="eastAsia"/>
        </w:rPr>
      </w:pPr>
      <w:r>
        <w:rPr>
          <w:rFonts w:hint="eastAsia"/>
        </w:rPr>
        <w:t>其中一个解决思路，就是让不同线程操作的对象处于不同的缓存行即可。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那么该如何做到呢？其实在我们注释的那行代码中就有答案，那就是缓存行填充（Padding） 。现在分析上面的例子，我们知道一条缓存行有 64 字节，而 Java 程序的对象头固定占 8 字节(32位系统)或 12 字节( 64 位系统默认开启压缩, 不开压缩为 16 字节)，所以我们只需要填 6 个无用的长整型补上6*8=48字节，让不同的 VolatileLong 对象处于不同的缓存行，就避免了伪共享( 64 位系统超过缓存行的 64 字节也无所谓，只要保证不同线程不操作同一缓存行就可以)。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伪共享在多核编程中很容易发生，而且非常隐蔽。例如，在 JDK 的 LinkedBlockingQueue 中，存在指向队列头的引用 head 和指向队列尾的引用 tail 。而这种队列经常在异步编程中使有，这两个引用的值经常的被不同的线程修改，但它们却很可能在同一个缓存行，于是就产生了伪共享。线程越多，核越多，对性能产生的负面效果就越大。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由于某些 Java 编译器的优化策略，那些没有使用到的补齐数据可能会在编译期间被优化掉，我们可以在程序中加入一些代码防止被编译优化。如下：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static long preventFromOptimization(VolatileLong v) {  </w:t>
      </w:r>
    </w:p>
    <w:p>
      <w:pPr>
        <w:rPr>
          <w:rFonts w:hint="eastAsia"/>
        </w:rPr>
      </w:pPr>
      <w:r>
        <w:rPr>
          <w:rFonts w:hint="eastAsia"/>
        </w:rPr>
        <w:t xml:space="preserve">        return v.p1 + v.p2 + v.p3 + v.p4 + v.p5 + v.p6;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另外一种技术是使用编译指示，来强制使每一个变量对齐。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下面的代码显式了编译器使用__declspec( align(n) ) 此处 n=64，按照 cache line 边界对齐。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__declspec (align(64)) int thread1_global_variable;</w:t>
      </w:r>
    </w:p>
    <w:p>
      <w:pPr>
        <w:rPr>
          <w:rFonts w:hint="eastAsia"/>
        </w:rPr>
      </w:pPr>
      <w:r>
        <w:rPr>
          <w:rFonts w:hint="eastAsia"/>
        </w:rPr>
        <w:t>__declspec (align(64)) int thread2_global_variable;</w:t>
      </w:r>
    </w:p>
    <w:p>
      <w:pPr>
        <w:rPr>
          <w:rFonts w:hint="eastAsia"/>
        </w:rPr>
      </w:pPr>
      <w:r>
        <w:rPr>
          <w:rFonts w:hint="eastAsia"/>
        </w:rPr>
        <w:t>当使用数组时，在 cache line 尾部填充 padding 来保证数据元素在 cache line 边界开始。如果不能够保证数组按照 cache line 边界对齐，填充数据结构【数组元素】使之是 cache line 大小的两倍。下面的代码显式了填充数据结构使之按照 cache line 对齐。并且通过 __declspec( align(n) ) 语句来保证数组也是对齐的。如果数组是动态分配的，你可以增加分配的大小，并调整指针来对其到 cache line 边界。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struct ThreadParams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 For the following 4 variables: 4*4 = 16 bytes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thread_id;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v; // Frequent read/write access variable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start;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end;</w:t>
      </w:r>
    </w:p>
    <w:p>
      <w:pPr>
        <w:rPr>
          <w:rFonts w:hint="eastAsia"/>
        </w:rPr>
      </w:pPr>
      <w:r>
        <w:rPr>
          <w:rFonts w:hint="eastAsia"/>
        </w:rPr>
        <w:t xml:space="preserve">    // expand to 64 bytes to avoid false-sharing </w:t>
      </w:r>
    </w:p>
    <w:p>
      <w:pPr>
        <w:rPr>
          <w:rFonts w:hint="eastAsia"/>
        </w:rPr>
      </w:pPr>
      <w:r>
        <w:rPr>
          <w:rFonts w:hint="eastAsia"/>
        </w:rPr>
        <w:t xml:space="preserve">    // (4 unsigned long variables + 12 padding)*4 = 64</w:t>
      </w:r>
    </w:p>
    <w:p>
      <w:pPr>
        <w:rPr>
          <w:rFonts w:hint="eastAsia"/>
        </w:rPr>
      </w:pPr>
      <w:r>
        <w:rPr>
          <w:rFonts w:hint="eastAsia"/>
        </w:rPr>
        <w:t xml:space="preserve">    int padding[12];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除此之外，在网上还有很多对伪共享的研究，提出了一些基于数据融合的方案，有兴趣的同学可以了解下。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六、对于伪共享，我们在实际开发中该怎么做？</w:t>
      </w:r>
    </w:p>
    <w:p>
      <w:pPr>
        <w:rPr>
          <w:rFonts w:hint="eastAsia"/>
        </w:rPr>
      </w:pPr>
      <w:r>
        <w:rPr>
          <w:rFonts w:hint="eastAsia"/>
        </w:rPr>
        <w:t>通过上面大篇幅的介绍，我们已经知道伪共享的对程序的影响。那么，在实际的生产开发过程中，我们一定要通过缓存行填充去解决掉潜在的伪共享问题吗？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其实并不一定。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首先就是多次强调的，伪共享是很隐蔽的，我们暂时无法从系统层面上通过工具来探测伪共享事件。其次，不同类型的计算机具有不同的微架构（如 32 位系统和 64 位系统的 java 对象所占自己数就不一样），如果设计到跨平台的设计，那就更难以把握了，一个确切的填充方案只适用于一个特定的操作系统。还有，缓存的资源是有限的，如果填充会浪费珍贵的 cache 资源，并不适合大范围应用。最后，目前主流的 Intel 微架构 CPU 的 L1 缓存，已能够达到 80% 以上的命中率。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综上所述，并不是每个系统都适合花大量精力去解决潜在的伪共享问题。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EB94"/>
    <w:multiLevelType w:val="singleLevel"/>
    <w:tmpl w:val="32D5EB9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948D9"/>
    <w:rsid w:val="1D5A297E"/>
    <w:rsid w:val="33B13E23"/>
    <w:rsid w:val="38BF654C"/>
    <w:rsid w:val="592C0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2018-11-13T03:32:53Z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