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3B246F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软件工程单元小测（PPT04核心考点强化版）</w:t>
      </w:r>
    </w:p>
    <w:p w14:paraId="30DA6D8E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一、单项选择题（每题4分，共15题，共60分）</w:t>
      </w:r>
      <w:bookmarkEnd w:id="0"/>
    </w:p>
    <w:p w14:paraId="452C64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根据Larman的分类，“对象知道自己的私有封装数据”属于哪类责任？（  ）</w:t>
      </w:r>
    </w:p>
    <w:p w14:paraId="4EED4A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Doing（执行职责）  B. Knowing（知晓职责）  C. 委托职责  D. 控制职责</w:t>
      </w:r>
    </w:p>
    <w:p w14:paraId="5C4CDE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以下关于“低耦合”原则的描述，错误的是？（  ）</w:t>
      </w:r>
    </w:p>
    <w:p w14:paraId="0CAA33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耦合是类与类之间依赖程度的指标  B. 低耦合意味着类间关联少、依赖弱</w:t>
      </w:r>
    </w:p>
    <w:p w14:paraId="64E7E1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耦合过高会提升系统复用性  D. 设计时需优先保证低耦合</w:t>
      </w:r>
    </w:p>
    <w:p w14:paraId="6D09C5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设计模式思想的源头来自哪个领域？（  ）</w:t>
      </w:r>
    </w:p>
    <w:p w14:paraId="09E8AB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软件工程  B. 建筑设计  C. 机械工程  D. 计算机硬件</w:t>
      </w:r>
    </w:p>
    <w:p w14:paraId="3B22F4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以下哪项属于责任分类中的“Doing（执行职责）”？（  ）</w:t>
      </w:r>
    </w:p>
    <w:p w14:paraId="310515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知道关联的对象  B. 自己执行计算操作  C. 知道自身的属性值  D. 知道可推导的信息</w:t>
      </w:r>
    </w:p>
    <w:p w14:paraId="28837C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“高内聚”原则的核心目标是？（  ）</w:t>
      </w:r>
    </w:p>
    <w:p w14:paraId="66D189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降低类间依赖  B. 使类的职责紧密相关、聚焦  C. 增加类的数量  D. 简化对象创建过程</w:t>
      </w:r>
    </w:p>
    <w:p w14:paraId="621C8F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软件模式按抽象程度从高到低排序，正确的是？（  ）</w:t>
      </w:r>
    </w:p>
    <w:p w14:paraId="0B254F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架构模式→设计模式→习语  B. 设计模式→架构模式→习语</w:t>
      </w:r>
    </w:p>
    <w:p w14:paraId="67F0A4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习语→设计模式→架构模式  D. 架构模式→习语→设计模式</w:t>
      </w:r>
    </w:p>
    <w:p w14:paraId="666B11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7. 1994年出版《Design Patterns: Elements of Reusable Object-Oriented Software》的“四人帮”（GoF）不包括以下哪位？（  ）</w:t>
      </w:r>
    </w:p>
    <w:p w14:paraId="779290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Erich Gamma  B. Ralph Johnson  C. Kent Beck  D. John Vlissides</w:t>
      </w:r>
    </w:p>
    <w:p w14:paraId="5B6A8D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8. 以下哪项是协作图的核心作用？（  ）</w:t>
      </w:r>
    </w:p>
    <w:p w14:paraId="2A035B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展示对象交互的时间顺序  B. 明确对象间的责任分配  C. 描述对象的状态变化  D. 规范对象的创建过程</w:t>
      </w:r>
    </w:p>
    <w:p w14:paraId="4330E5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9. 高内聚原则中，“内聚过低”的典型表现是？（  ）</w:t>
      </w:r>
    </w:p>
    <w:p w14:paraId="127EE4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类间依赖过多  B. 类承担过多无关职责  C. 类的属性过少  D. 类的方法无法复用</w:t>
      </w:r>
    </w:p>
    <w:p w14:paraId="6CE7A7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10. 设计模式的本质是？（  ）</w:t>
      </w:r>
    </w:p>
    <w:p w14:paraId="12320A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固定的代码模板  B. 复用“问题-解决方案”的抽象经验  C. 编程语言的语法规则  D. 需求分析的工具</w:t>
      </w:r>
    </w:p>
    <w:p w14:paraId="0DFE2D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11. 以下关于责任分配的说法，正确的是？（  ）</w:t>
      </w:r>
    </w:p>
    <w:p w14:paraId="249BFE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责任分配与系统质量无关  B. 合理分配责任可使系统易维护、可复用</w:t>
      </w:r>
    </w:p>
    <w:p w14:paraId="7AB00B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一个对象承担的责任越多越好  D. 责任分配无需考虑交互图</w:t>
      </w:r>
    </w:p>
    <w:p w14:paraId="176490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12. 建筑领域提出“模式语言”思想，为软件设计模式提供灵感的学者是？（  ）</w:t>
      </w:r>
    </w:p>
    <w:p w14:paraId="35EAD2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Christopher Alexander  B. Erich Gamma  C. Grady Booch  D. Martin Fowler</w:t>
      </w:r>
    </w:p>
    <w:p w14:paraId="723B0B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13. 低耦合原则中，耦合过高会导致的问题不包括？（  ）</w:t>
      </w:r>
    </w:p>
    <w:p w14:paraId="36EE56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维护性差  B. 复用性低  C. 一个类修改影响多个类  D. 类的职责过于聚焦</w:t>
      </w:r>
    </w:p>
    <w:p w14:paraId="262DE1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14. 以下哪项不属于设计模式的完整构成要素？（  ）</w:t>
      </w:r>
    </w:p>
    <w:p w14:paraId="2167F8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问题（Context）  B. 解决方案  C. 适用场景  D. 编程语言</w:t>
      </w:r>
    </w:p>
    <w:p w14:paraId="76B364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15. 时序图辅助责任分配的核心逻辑是？（  ）</w:t>
      </w:r>
    </w:p>
    <w:p w14:paraId="08C6A1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展示对象的属性和方法  B. 明确对象交互的先后顺序  C. 定义对象的创建规则  D. 描述对象的关联关系</w:t>
      </w:r>
    </w:p>
    <w:p w14:paraId="6DA9D3FC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二、判断题（每题3分，共10题，共30分）</w:t>
      </w:r>
      <w:bookmarkEnd w:id="1"/>
    </w:p>
    <w:p w14:paraId="7A9668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责任分配是面向对象设计的核心，直接决定系统质量。（  ）</w:t>
      </w:r>
    </w:p>
    <w:p w14:paraId="57AA5A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“Knowing（知晓职责）”包括发起其他对象的行动。（  ）</w:t>
      </w:r>
    </w:p>
    <w:p w14:paraId="67AC7E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低耦合原则要求类与类之间依赖越强越好。（  ）</w:t>
      </w:r>
    </w:p>
    <w:p w14:paraId="17A3AB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设计模式起源于20世纪80年代，Cunningham和Beck将模式语言用于Smalltalk程序开发。（  ）</w:t>
      </w:r>
    </w:p>
    <w:p w14:paraId="7F531C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高内聚的类所有责任都围绕一个核心目标，无无关职责。（  ）</w:t>
      </w:r>
    </w:p>
    <w:p w14:paraId="7F64B5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协作图以时间轴格式展示对象交互，辅助明确责任执行顺序。（  ）</w:t>
      </w:r>
    </w:p>
    <w:p w14:paraId="775650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7. “四人帮”（GoF）在1994年出版的著作中系统描述了23种经典设计模式。（  ）</w:t>
      </w:r>
    </w:p>
    <w:p w14:paraId="24C745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8. 合理的责任分配会使变更影响范围小，对象可复用。（  ）</w:t>
      </w:r>
    </w:p>
    <w:p w14:paraId="587CD8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9. 习语是抽象程度最高的软件模式，适用范围最广。（  ）</w:t>
      </w:r>
    </w:p>
    <w:p w14:paraId="7D1B51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10. 高内聚、低耦合是好设计的核心目标，两者相互独立、无关联。（  ）</w:t>
      </w:r>
    </w:p>
    <w:p w14:paraId="26F7FC78">
      <w:pPr>
        <w:spacing w:before="380" w:after="140" w:line="288" w:lineRule="auto"/>
        <w:ind w:left="0"/>
        <w:jc w:val="left"/>
        <w:outlineLvl w:val="0"/>
      </w:pPr>
      <w:bookmarkStart w:id="2" w:name="heading_2"/>
      <w:r>
        <w:rPr>
          <w:rFonts w:ascii="Arial" w:hAnsi="Arial" w:eastAsia="等线" w:cs="Arial"/>
          <w:b/>
          <w:sz w:val="36"/>
        </w:rPr>
        <w:t>三、简答题（每题10分，共3题，共30分）</w:t>
      </w:r>
      <w:bookmarkEnd w:id="2"/>
    </w:p>
    <w:p w14:paraId="153344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请简述“好设计”通常体现在哪些方面？（至少列出4点，需结合PPT04核心考点）</w:t>
      </w:r>
    </w:p>
    <w:p w14:paraId="7185CA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请分别阐述好设计原则1（低耦合）和原则2（高内聚）的核心定义、目标及对应的问题（耦合过高/内聚过低的问题）。</w:t>
      </w:r>
    </w:p>
    <w:p w14:paraId="1C109F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请简述设计模式的起源和历史脉络，明确关键人物、时间及核心事件。</w:t>
      </w:r>
    </w:p>
    <w:p w14:paraId="129E628E">
      <w:pPr>
        <w:spacing w:before="380" w:after="140" w:line="288" w:lineRule="auto"/>
        <w:ind w:left="0"/>
        <w:jc w:val="left"/>
        <w:outlineLvl w:val="0"/>
      </w:pPr>
      <w:bookmarkStart w:id="3" w:name="heading_3"/>
      <w:r>
        <w:rPr>
          <w:rFonts w:ascii="Arial" w:hAnsi="Arial" w:eastAsia="等线" w:cs="Arial"/>
          <w:b/>
          <w:sz w:val="36"/>
        </w:rPr>
        <w:t>参考答案与解析</w:t>
      </w:r>
      <w:bookmarkEnd w:id="3"/>
    </w:p>
    <w:p w14:paraId="408C730A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一、单项选择题</w:t>
      </w:r>
      <w:bookmarkEnd w:id="4"/>
    </w:p>
    <w:p w14:paraId="358727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B（解析：Larman将责任分为Doing和Knowing，“知道自己的私有封装数据”属于Knowing（知晓职责））</w:t>
      </w:r>
    </w:p>
    <w:p w14:paraId="6D6236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C（解析：耦合过高会降低系统复用性，低耦合才能提升复用性）</w:t>
      </w:r>
    </w:p>
    <w:p w14:paraId="35EA01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B（解析：设计模式思想源头是建筑领域的“模式语言”）</w:t>
      </w:r>
    </w:p>
    <w:p w14:paraId="3B4B22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B（解析：Doing包括自己执行操作、发起其他对象行动；A、C、D均属于Knowing）</w:t>
      </w:r>
    </w:p>
    <w:p w14:paraId="41FE3C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B（解析：高内聚核心是类的职责紧密相关、聚焦，降低系统复杂度）</w:t>
      </w:r>
    </w:p>
    <w:p w14:paraId="68148B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A（解析：软件模式抽象程度从高到低为架构模式→设计模式→习语）</w:t>
      </w:r>
    </w:p>
    <w:p w14:paraId="2506C6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7. C（解析：四人帮包括Erich Gamma、Richard Helm、Ralph Johnson、John Vlissides，Kent Beck并非其中一员）</w:t>
      </w:r>
    </w:p>
    <w:p w14:paraId="73ACE5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8. B（解析：协作图以图形/网络格式展示对象交互，直接体现责任分配）</w:t>
      </w:r>
    </w:p>
    <w:p w14:paraId="2BBC0B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9. B（解析：内聚过低即类承担过多无关职责，难以理解和维护）</w:t>
      </w:r>
    </w:p>
    <w:p w14:paraId="434225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10. B（解析：设计模式本质是复用“问题-解决方案”的抽象经验，非固定代码模板）</w:t>
      </w:r>
    </w:p>
    <w:p w14:paraId="0E99E1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11. B（解析：合理责任分配可使系统变更影响小、易维护、可复用；A、C、D均错误）</w:t>
      </w:r>
    </w:p>
    <w:p w14:paraId="7B047E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12. A（解析：Christopher Alexander在建筑领域提出“模式语言”，为软件设计模式提供灵感）</w:t>
      </w:r>
    </w:p>
    <w:p w14:paraId="229DA8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13. D（解析：类的职责过于聚焦是高内聚的表现，并非耦合过高的问题）</w:t>
      </w:r>
    </w:p>
    <w:p w14:paraId="7EFE12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14. D（解析：设计模式独立于编程语言，完整构成包括问题、解决方案、适用场景等）</w:t>
      </w:r>
    </w:p>
    <w:p w14:paraId="5BE83B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15. B（解析：时序图以时间轴展示对象交互顺序，辅助明确责任执行的先后逻辑）</w:t>
      </w:r>
    </w:p>
    <w:p w14:paraId="213C8AF7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二、判断题</w:t>
      </w:r>
      <w:bookmarkEnd w:id="5"/>
    </w:p>
    <w:p w14:paraId="27C66B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√（解析：责任分配直接决定系统质量，合理分配可提升可维护性和复用性）</w:t>
      </w:r>
    </w:p>
    <w:p w14:paraId="2D248E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×（解析：发起其他对象的行动属于Doing（执行职责），Knowing是知晓相关信息）</w:t>
      </w:r>
    </w:p>
    <w:p w14:paraId="61E123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×（解析：低耦合要求类间依赖越弱越好，降低维护成本）</w:t>
      </w:r>
    </w:p>
    <w:p w14:paraId="2E7BB7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√（解析：20世纪80年代，Cunningham和Beck将模式语言用于Smalltalk开发，是软件领域设计模式的起源）</w:t>
      </w:r>
    </w:p>
    <w:p w14:paraId="44C259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√（解析：高内聚的核心特征是职责聚焦，围绕一个核心目标，无无关职责）</w:t>
      </w:r>
    </w:p>
    <w:p w14:paraId="39E623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×（解析：以时间轴格式展示交互的是时序图，协作图是图形/网络格式）</w:t>
      </w:r>
    </w:p>
    <w:p w14:paraId="70F2AE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7. √（解析：1994年四人帮出版著作，系统总结23种经典设计模式，奠定设计模式基础）</w:t>
      </w:r>
    </w:p>
    <w:p w14:paraId="742486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8. √（解析：合理责任分配可缩小变更影响范围，提升对象复用性）</w:t>
      </w:r>
    </w:p>
    <w:p w14:paraId="53D286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9. ×（解析：抽象程度最高的是架构模式，习语抽象程度最低，依赖具体编程语言）</w:t>
      </w:r>
    </w:p>
    <w:p w14:paraId="0571DF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10. ×（解析：高内聚和低耦合是好设计的核心目标，两者相互关联，共同提升系统质量）</w:t>
      </w:r>
    </w:p>
    <w:p w14:paraId="007DCE63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三、简答题</w:t>
      </w:r>
      <w:bookmarkEnd w:id="6"/>
    </w:p>
    <w:p w14:paraId="4A8200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好设计的核心体现：</w:t>
      </w:r>
    </w:p>
    <w:p w14:paraId="56CF1A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① 低耦合：类与类之间依赖弱、关联少，维护性和复用性高；</w:t>
      </w:r>
    </w:p>
    <w:p w14:paraId="190907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② 高内聚：类的职责紧密相关、聚焦，无无关职责，降低系统复杂度；</w:t>
      </w:r>
    </w:p>
    <w:p w14:paraId="51B1EE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③ 可维护性：系统结构清晰，变更影响范围小，便于修改和优化；</w:t>
      </w:r>
    </w:p>
    <w:p w14:paraId="2E4A00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④ 可复用性：对象和组件可在不同场景下重复使用，减少重复开发；</w:t>
      </w:r>
    </w:p>
    <w:p w14:paraId="7C700A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⑤ 职责分配合理：各对象职责清晰、无交叉冗余，符合Doing/Knowing的分类逻辑。</w:t>
      </w:r>
    </w:p>
    <w:p w14:paraId="7678AC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原则1：低耦合（Low Coupling）</w:t>
      </w:r>
    </w:p>
    <w:p w14:paraId="04B7ED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① 核心定义：耦合是衡量类与类连接强度、依赖程度的指标，低耦合即类间依赖弱、知识关联少；</w:t>
      </w:r>
    </w:p>
    <w:p w14:paraId="6C3930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② 目标：支持低依赖，提升系统复用性；</w:t>
      </w:r>
    </w:p>
    <w:p w14:paraId="2BEA56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③ 耦合过高的问题：维护性差（一个类修改需多个依赖类同步修改）、复用性低（复用一个类需携带多个依赖类）。</w:t>
      </w:r>
    </w:p>
    <w:p w14:paraId="5C65CB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原则2：高内聚（High Cohesion）</w:t>
      </w:r>
    </w:p>
    <w:p w14:paraId="3E0744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① 核心定义：内聚是衡量类的责任是否紧密相关、聚焦的指标，高内聚即类的所有责任围绕一个核心目标；</w:t>
      </w:r>
    </w:p>
    <w:p w14:paraId="2842D3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② 目标：降低系统复杂度，提升可理解性和可维护性；</w:t>
      </w:r>
    </w:p>
    <w:p w14:paraId="40DB56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③ 内聚过低的问题：类承担过多无关职责，难以理解和维护，需频繁委托其他对象。</w:t>
      </w:r>
    </w:p>
    <w:p w14:paraId="49F35F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设计模式的起源和历史脉络：</w:t>
      </w:r>
    </w:p>
    <w:p w14:paraId="059B5E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① 思想源头：1977年，建筑领域学者Christopher Alexander出版《A Pattern Language》，提出“模式描述反复出现的问题及核心解决方案”的思想，为软件领域提供灵感；</w:t>
      </w:r>
    </w:p>
    <w:p w14:paraId="65D2B6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② 软件领域起源：20世纪80年代，Cunningham和Beck将模式语言用于Smalltalk程序开发，开启软件设计模式的探索；</w:t>
      </w:r>
    </w:p>
    <w:p w14:paraId="3699F2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③ 系统化与流行：1994年，Erich Gamma、Richard Helm、Ralph Johnson、John Vlissides（四人帮，GoF）出版《Design Patterns: Elements of Reusable Object-Oriented Software》，系统</w:t>
      </w:r>
      <w:r>
        <w:rPr>
          <w:rFonts w:ascii="Arial" w:hAnsi="Arial" w:eastAsia="等线" w:cs="Arial"/>
          <w:color w:val="FF0000"/>
          <w:sz w:val="22"/>
        </w:rPr>
        <w:t>描述</w:t>
      </w:r>
      <w:r>
        <w:rPr>
          <w:rFonts w:hint="eastAsia" w:ascii="Arial" w:hAnsi="Arial" w:eastAsia="等线" w:cs="Arial"/>
          <w:color w:val="FF0000"/>
          <w:sz w:val="22"/>
          <w:lang w:val="en-US" w:eastAsia="zh-CN"/>
        </w:rPr>
        <w:t>(不是发明，PPT中重点提到)</w:t>
      </w:r>
      <w:r>
        <w:rPr>
          <w:rFonts w:ascii="Arial" w:hAnsi="Arial" w:eastAsia="等线" w:cs="Arial"/>
          <w:color w:val="FF0000"/>
          <w:sz w:val="22"/>
        </w:rPr>
        <w:t>2</w:t>
      </w:r>
      <w:r>
        <w:rPr>
          <w:rFonts w:ascii="Arial" w:hAnsi="Arial" w:eastAsia="等线" w:cs="Arial"/>
          <w:sz w:val="22"/>
        </w:rPr>
        <w:t>3种经典设计模式，奠定软件设计模式的理论基础，使其成为软件工程领域的重要内容。</w:t>
      </w:r>
    </w:p>
    <w:p w14:paraId="0FED647D">
      <w:pPr>
        <w:spacing w:before="120" w:after="120" w:line="288" w:lineRule="auto"/>
        <w:ind w:left="0"/>
        <w:jc w:val="left"/>
      </w:pPr>
    </w:p>
    <w:p w14:paraId="524C1D8C">
      <w:pPr>
        <w:spacing w:before="120" w:after="120" w:line="288" w:lineRule="auto"/>
        <w:ind w:left="0"/>
        <w:jc w:val="left"/>
      </w:pPr>
    </w:p>
    <w:p w14:paraId="5462F6DC">
      <w:pPr>
        <w:spacing w:before="120" w:after="120" w:line="288" w:lineRule="auto"/>
        <w:ind w:left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补充：(低耦合、高内聚被</w:t>
      </w:r>
      <w:bookmarkStart w:id="7" w:name="_GoBack"/>
      <w:bookmarkEnd w:id="7"/>
      <w:r>
        <w:rPr>
          <w:rFonts w:hint="eastAsia"/>
          <w:lang w:val="en-US" w:eastAsia="zh-CN"/>
        </w:rPr>
        <w:t>主要标记)</w:t>
      </w:r>
    </w:p>
    <w:p w14:paraId="1E54225A">
      <w:pPr>
        <w:spacing w:before="120" w:after="120" w:line="288" w:lineRule="auto"/>
        <w:ind w:left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264785" cy="3433445"/>
            <wp:effectExtent l="0" t="0" r="8255" b="107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43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67960" cy="2849245"/>
            <wp:effectExtent l="0" t="0" r="508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4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9FA982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D2514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5660B8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2841</Words>
  <Characters>3489</Characters>
  <TotalTime>12</TotalTime>
  <ScaleCrop>false</ScaleCrop>
  <LinksUpToDate>false</LinksUpToDate>
  <CharactersWithSpaces>3790</CharactersWithSpaces>
  <Application>WPS Office_12.1.0.18912_F1E327BC-269C-435d-A152-05C5408002CA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2026-01-13T08:03:00Z</dcterms:created>
  <dc:creator>Apache POI</dc:creator>
  <cp:lastModifiedBy>静待花开</cp:lastModifiedBy>
  <dcterms:modified xsi:type="dcterms:W3CDTF">2026-01-13T08:16:06Z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720E7CEBD28941CB80D2DC9ADD18DCA9_12</vt:lpwstr>
  </property>
</Properties>
</file>