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4A9F6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软件工程单元小测</w:t>
      </w:r>
    </w:p>
    <w:p w14:paraId="2AE8FB90">
      <w:pPr>
        <w:spacing w:before="480" w:after="480" w:line="288" w:lineRule="auto"/>
        <w:ind w:left="0"/>
        <w:rPr>
          <w:b/>
          <w:bCs w:val="0"/>
          <w:sz w:val="28"/>
          <w:szCs w:val="28"/>
        </w:rPr>
      </w:pPr>
      <w:r>
        <w:rPr>
          <w:rFonts w:ascii="Arial" w:hAnsi="Arial" w:eastAsia="等线" w:cs="Arial"/>
          <w:b/>
          <w:bCs w:val="0"/>
          <w:sz w:val="28"/>
          <w:szCs w:val="28"/>
        </w:rPr>
        <w:t xml:space="preserve">（PPT05 </w:t>
      </w:r>
      <w:r>
        <w:rPr>
          <w:rFonts w:ascii="宋体" w:hAnsi="宋体" w:eastAsia="宋体" w:cs="宋体"/>
          <w:b/>
          <w:bCs w:val="0"/>
          <w:sz w:val="28"/>
          <w:szCs w:val="28"/>
        </w:rPr>
        <w:t>CORBA+REUSE + 版本 / 源代码管理工具</w:t>
      </w:r>
      <w:r>
        <w:rPr>
          <w:rFonts w:ascii="Arial" w:hAnsi="Arial" w:eastAsia="等线" w:cs="Arial"/>
          <w:b/>
          <w:bCs w:val="0"/>
          <w:sz w:val="28"/>
          <w:szCs w:val="28"/>
        </w:rPr>
        <w:t>）</w:t>
      </w:r>
    </w:p>
    <w:p w14:paraId="3159B8F7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一、单项选择题（每题1分，共30题，共30分）</w:t>
      </w:r>
      <w:bookmarkEnd w:id="0"/>
    </w:p>
    <w:p w14:paraId="6FF70BF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CORBA的全称是？（  ）</w:t>
      </w:r>
    </w:p>
    <w:p w14:paraId="5F2BE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Common Object Request Broker Architecture  </w:t>
      </w:r>
    </w:p>
    <w:p w14:paraId="263BD4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B. Computer Object Request Broker Architecture  </w:t>
      </w:r>
    </w:p>
    <w:p w14:paraId="0B98CB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C. Common Object Response Broker Architecture  </w:t>
      </w:r>
    </w:p>
    <w:p w14:paraId="0E77E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D. Computer Object Response Broker Architecture  </w:t>
      </w:r>
    </w:p>
    <w:p w14:paraId="4BE75A9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CORBA的核心中间件组件是？（  ）</w:t>
      </w:r>
    </w:p>
    <w:p w14:paraId="1BA08F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IDL  B. Stub  C. ORB  D. Skeleton  </w:t>
      </w:r>
    </w:p>
    <w:p w14:paraId="6781623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用于定义CORBA组件接口的语言是？（  ）</w:t>
      </w:r>
    </w:p>
    <w:p w14:paraId="70393F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Java  B. C++  C. IDL  D. Python  </w:t>
      </w:r>
    </w:p>
    <w:p w14:paraId="7B7D37A0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以下哪种不属于CORBA支持的核心服务？（  ）</w:t>
      </w:r>
    </w:p>
    <w:p w14:paraId="6A799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命名服务  B. 通知服务  C. 编译服务  D. 事务服务  </w:t>
      </w:r>
    </w:p>
    <w:p w14:paraId="7F509B5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软件复用中，以下哪项不能被复用？（  ）</w:t>
      </w:r>
    </w:p>
    <w:p w14:paraId="60129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代码  B. 设计方案  C. 硬件设备  D. 测试用例  </w:t>
      </w:r>
    </w:p>
    <w:p w14:paraId="7190A7F5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软件复用的核心优势不包括？（  ）</w:t>
      </w:r>
    </w:p>
    <w:p w14:paraId="186C2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节省开发时间  B. 提升软件可靠性  C. 增加开发成本  D. 缩短上市周期  </w:t>
      </w:r>
    </w:p>
    <w:p w14:paraId="251BB5E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软件复用的难点不包括？（  ）</w:t>
      </w:r>
    </w:p>
    <w:p w14:paraId="77E900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组件查找困难  B. 组件适配困难  C. 组件信任问题  D. 组件数量过少  </w:t>
      </w:r>
    </w:p>
    <w:p w14:paraId="0CE1021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版本管理中，存储源代码及所有历史修改记录的核心是？（  ）</w:t>
      </w:r>
    </w:p>
    <w:p w14:paraId="5748FA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工作副本  B. 数据仓  C. 本地文件夹  D. 备份文件  </w:t>
      </w:r>
    </w:p>
    <w:p w14:paraId="61D9DF1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用户从数据仓拷贝出用于本地开发的代码副本称为？（  ）</w:t>
      </w:r>
    </w:p>
    <w:p w14:paraId="5FCFB7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数据仓  B. 工作副本  C. 提交文件  D. 历史版本  </w:t>
      </w:r>
    </w:p>
    <w:p w14:paraId="3CCD7087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以下哪种操作能将本地修改正式纳入版本管理？（  ）</w:t>
      </w:r>
    </w:p>
    <w:p w14:paraId="03075F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拷贝  B. 备份  C. 提交（Commit）  D. 复制  </w:t>
      </w:r>
    </w:p>
    <w:p w14:paraId="2529ED7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SVN（SubVersion）正式发布的时间是？（  ）</w:t>
      </w:r>
    </w:p>
    <w:p w14:paraId="5C011B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1999年  B. 2001年  C. 2005年  D. 2008年  </w:t>
      </w:r>
    </w:p>
    <w:p w14:paraId="7BD7C03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SVN相比CVS的优势不包括？（  ）</w:t>
      </w:r>
    </w:p>
    <w:p w14:paraId="052F23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支持目录版本管理  B. 原子式提交  C. 以文件为中心管理  D. 全局修订号  </w:t>
      </w:r>
    </w:p>
    <w:p w14:paraId="03C43C7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以下哪种不是SVN数据仓的URL协议格式？（  ）</w:t>
      </w:r>
    </w:p>
    <w:p w14:paraId="373BC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file:///  B. http://  C. git://  D. svn://  </w:t>
      </w:r>
    </w:p>
    <w:p w14:paraId="3782F17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SVN的“全局修订号”特点是？（  ）</w:t>
      </w:r>
    </w:p>
    <w:p w14:paraId="5F33E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每个文件独立编号  B. 所有文件共享同一编号  C. 仅目录有修订号  D. 无统一编号  </w:t>
      </w:r>
    </w:p>
    <w:p w14:paraId="6686696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Git的发明者是？（  ）</w:t>
      </w:r>
    </w:p>
    <w:p w14:paraId="166563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Bill Gates  B. Linus Torvalds  C. Steve Jobs  D. Erich Gamma  </w:t>
      </w:r>
    </w:p>
    <w:p w14:paraId="1A40C11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Git开发的直接背景是？（  ）</w:t>
      </w:r>
    </w:p>
    <w:p w14:paraId="1D5FD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CVS功能不足  B. SVN稳定性差  C. Linux内核团队无法使用BitKeeper  D. 市场缺乏分布式工具  </w:t>
      </w:r>
    </w:p>
    <w:p w14:paraId="50B3022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Git首次发布的时间是？（  ）</w:t>
      </w:r>
    </w:p>
    <w:p w14:paraId="08FDD3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2001年  B. 2003年  C. 2005年  D. 2007年  </w:t>
      </w:r>
    </w:p>
    <w:p w14:paraId="0D0476F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以下哪个不是Git的核心特征？（  ）</w:t>
      </w:r>
    </w:p>
    <w:p w14:paraId="7D19F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分布式开发  B. 超强防护性  C. 集中式管理  D. 高性能  </w:t>
      </w:r>
    </w:p>
    <w:p w14:paraId="07F2ABD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从远程仓库克隆本地副本的Git命令是？（  ）</w:t>
      </w:r>
    </w:p>
    <w:p w14:paraId="368CB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init  B. git clone  C. git pull  D. git fetch  </w:t>
      </w:r>
    </w:p>
    <w:p w14:paraId="1FB8D7E0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将本地修改添加到暂存区的Git命令是？（  ）</w:t>
      </w:r>
    </w:p>
    <w:p w14:paraId="249E35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commit  B. git add  C. git push  D. git pull  </w:t>
      </w:r>
    </w:p>
    <w:p w14:paraId="0F3E688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将暂存区修改提交到本地仓库的Git命令是？（  ）</w:t>
      </w:r>
    </w:p>
    <w:p w14:paraId="41D40D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commit -m "说明"  B. git add  C. git push  D. git fetch  </w:t>
      </w:r>
    </w:p>
    <w:p w14:paraId="13EB1C0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获取远程仓库更新并合并到本地的Git命令是？（  ）</w:t>
      </w:r>
    </w:p>
    <w:p w14:paraId="5F87C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fetch  B. git pull  C. git push  D. git clone  </w:t>
      </w:r>
    </w:p>
    <w:p w14:paraId="1952130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将本地提交推送到远程仓库的Git命令是？（  ）</w:t>
      </w:r>
    </w:p>
    <w:p w14:paraId="790D8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pull  B. git push  C. git commit  D. git fetch  </w:t>
      </w:r>
    </w:p>
    <w:p w14:paraId="2BDAF102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SVN属于哪种类型的版本管理工具？（  ）</w:t>
      </w:r>
    </w:p>
    <w:p w14:paraId="4A45E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分布式  B. 集中式  C. 混合式  D. 单机式  </w:t>
      </w:r>
    </w:p>
    <w:p w14:paraId="7C1BCD7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Git属于哪种类型的版本管理工具？（  ）</w:t>
      </w:r>
    </w:p>
    <w:p w14:paraId="56DA96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分布式  B. 集中式  C. 混合式  D. 单机式  </w:t>
      </w:r>
    </w:p>
    <w:p w14:paraId="5AF78156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以下哪种工具支持对目录进行版本管理？（  ）</w:t>
      </w:r>
    </w:p>
    <w:p w14:paraId="41FE3E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  B. SVN  C. 普通文件夹  D. 备份工具  </w:t>
      </w:r>
    </w:p>
    <w:p w14:paraId="596DA83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以下哪种工具的提交操作是“原子式”的？（  ）</w:t>
      </w:r>
    </w:p>
    <w:p w14:paraId="516488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  B. SVN  C. Git  D. 本地文件管理  </w:t>
      </w:r>
    </w:p>
    <w:p w14:paraId="62FD463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新项目无历史负担，优先选择哪种版本管理工具？（  ）</w:t>
      </w:r>
    </w:p>
    <w:p w14:paraId="2AD4C6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  B. SVN  C. Git  D. 任意工具  </w:t>
      </w:r>
    </w:p>
    <w:p w14:paraId="29CE091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小型团队、简单协作场景最适合的版本管理工具是？（  ）</w:t>
      </w:r>
    </w:p>
    <w:p w14:paraId="58BC4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  B. SVN  C. Git  D. 无需工具  </w:t>
      </w:r>
    </w:p>
    <w:p w14:paraId="18B6D70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CORBA的核心作用是解决？（  ）</w:t>
      </w:r>
    </w:p>
    <w:p w14:paraId="32B317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代码编译问题  B. 跨平台/语言组件通信问题  C. 版本管理问题  D. 软件复用问题  </w:t>
      </w:r>
    </w:p>
    <w:p w14:paraId="325ED5F8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二、多项选择题（每题2分，共10题，共20分）</w:t>
      </w:r>
      <w:bookmarkEnd w:id="1"/>
    </w:p>
    <w:p w14:paraId="2B23339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CORBA的核心组成部分包括？（  ）</w:t>
      </w:r>
    </w:p>
    <w:p w14:paraId="12F22D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ORB（对象请求代理）  B. IDL（接口定义语言）  C. Stub（存根）  D. Skeleton（骨架）  </w:t>
      </w:r>
    </w:p>
    <w:p w14:paraId="09FA8E5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软件复用可复用的内容包括？（  ）</w:t>
      </w:r>
    </w:p>
    <w:p w14:paraId="11186A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规格说明  B. 软件架构  C. 源代码  D. 设计方案  E. 测试用例  </w:t>
      </w:r>
    </w:p>
    <w:p w14:paraId="2C22BF8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软件复用的核心优势包括？（  ）</w:t>
      </w:r>
    </w:p>
    <w:p w14:paraId="507554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节省开发时间和成本  B. 提升软件可靠性  C. 缩短产品上市周期  D. 提升系统可维护性  </w:t>
      </w:r>
    </w:p>
    <w:p w14:paraId="52F4874D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SVN的核心特点包括？（  ）</w:t>
      </w:r>
    </w:p>
    <w:p w14:paraId="425BEB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支持目录版本管理  B. 原子式提交  C. 全局统一修订号  D. 多种数据仓访问协议  </w:t>
      </w:r>
    </w:p>
    <w:p w14:paraId="5DA8116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Git的核心特征包括？（  ）</w:t>
      </w:r>
    </w:p>
    <w:p w14:paraId="60EE6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分布式开发架构  B. 超强数据防护（SHA1加密）  C. 高效处理大项目  D. 灵活轻量的分支管理  </w:t>
      </w:r>
    </w:p>
    <w:p w14:paraId="65D07673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SVN与Git的核心区别体现在？（  ）</w:t>
      </w:r>
    </w:p>
    <w:p w14:paraId="5BD4E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仓库结构（集中式vs分布式）  B. 提交机制（需网络vs本地提交）  C. 版本号（全局统一vs哈希值）  D. 离线操作支持（有限vs完全支持）  </w:t>
      </w:r>
    </w:p>
    <w:p w14:paraId="45BEEF14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版本管理中与“仓”相关的关键概念包括？（  ）</w:t>
      </w:r>
    </w:p>
    <w:p w14:paraId="31016D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数据仓（Repository）  B. 工作副本（Working Copy）  C. 数据库（Database）  D. 数据仓库（Data Warehouse）  </w:t>
      </w:r>
    </w:p>
    <w:p w14:paraId="01BD678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CORBA支持的核心服务包括？（  ）</w:t>
      </w:r>
    </w:p>
    <w:p w14:paraId="647962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命名与交易服务  B. 通知服务  C. 事务服务（原子事务+回滚）  D. 编译服务  </w:t>
      </w:r>
    </w:p>
    <w:p w14:paraId="0B9655B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Git的常用协作命令包括？（  ）</w:t>
      </w:r>
    </w:p>
    <w:p w14:paraId="0616A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git clone  B. git fetch  C. git pull  D. git push  </w:t>
      </w:r>
    </w:p>
    <w:p w14:paraId="3C7D5C8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以下属于主流版本管理工具的有？（  ）</w:t>
      </w:r>
    </w:p>
    <w:p w14:paraId="7E79B2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A. CVS  B. SVN  C. Git  D. Eclipse  </w:t>
      </w:r>
    </w:p>
    <w:p w14:paraId="4DC91A01">
      <w:pPr>
        <w:spacing w:before="320" w:after="120" w:line="288" w:lineRule="auto"/>
        <w:ind w:left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2"/>
        </w:rPr>
        <w:t>三、判断题（每题1分，共15题，共15分）</w:t>
      </w:r>
      <w:bookmarkEnd w:id="2"/>
    </w:p>
    <w:p w14:paraId="16BF7687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CORBA是由OMG（对象管理组）定义的国际标准。（  ）</w:t>
      </w:r>
    </w:p>
    <w:p w14:paraId="30E19E1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IDL是与具体编程语言相关的接口定义语言。（  ）</w:t>
      </w:r>
    </w:p>
    <w:p w14:paraId="34CF1BF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软件复用仅能复用源代码，无法复用设计方案或文档。（  ）</w:t>
      </w:r>
    </w:p>
    <w:p w14:paraId="310A7E2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数据仓（Repository）是简单的文件服务器，仅存储最新版本代码。（  ）</w:t>
      </w:r>
    </w:p>
    <w:p w14:paraId="26766AB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工作副本的修改无需提交（Commit），即可被版本管理系统保护。（  ）</w:t>
      </w:r>
    </w:p>
    <w:p w14:paraId="1AF48C8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SVN支持目录版本管理，而CVS仅支持文件版本管理。（  ）</w:t>
      </w:r>
    </w:p>
    <w:p w14:paraId="7C78C59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Git是集中式版本管理工具，依赖中心服务器才能工作。（  ）</w:t>
      </w:r>
    </w:p>
    <w:p w14:paraId="48FC228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SVN的提交操作必须依赖网络连接，直接推送到中心数据仓。（  ）</w:t>
      </w:r>
    </w:p>
    <w:p w14:paraId="5E23574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Git的本地提交无需网络，修改先保存到本地仓库。（  ）</w:t>
      </w:r>
    </w:p>
    <w:p w14:paraId="148F3F5A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“git add &lt;文件&gt;”命令用于将本地修改直接提交到远程仓库。（  ）</w:t>
      </w:r>
    </w:p>
    <w:p w14:paraId="2E4A8F0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SVN的全局修订号对所有文件统一，便于追踪完整代码状态。（  ）</w:t>
      </w:r>
    </w:p>
    <w:p w14:paraId="3654BB1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Git的每个提交都有唯一的SHA1哈希值，用于标识版本。（  ）</w:t>
      </w:r>
    </w:p>
    <w:p w14:paraId="775C3941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CORBA不支持不同编程语言编写的组件之间的通信。（  ）</w:t>
      </w:r>
    </w:p>
    <w:p w14:paraId="611DFAED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软件复用的难点包括组件查找困难、适配困难和信任问题。（  ）</w:t>
      </w:r>
    </w:p>
    <w:p w14:paraId="6D2F92C9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新项目无历史负担时，优先选择CVS作为版本管理工具。（  ）</w:t>
      </w:r>
    </w:p>
    <w:p w14:paraId="4934196F">
      <w:pPr>
        <w:spacing w:before="320" w:after="120" w:line="288" w:lineRule="auto"/>
        <w:ind w:left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2"/>
        </w:rPr>
        <w:t>四、简答题（共35分，总分合计100分）</w:t>
      </w:r>
      <w:bookmarkEnd w:id="3"/>
    </w:p>
    <w:p w14:paraId="40D416B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简述CORBA的核心通信流程，涉及哪些关键组件？（10分）</w:t>
      </w:r>
    </w:p>
    <w:p w14:paraId="20DD5E1A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软件复用的核心优势和主要难点分别是什么？请各列出3点并简要说明。（10分）</w:t>
      </w:r>
    </w:p>
    <w:p w14:paraId="6CBCAE4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简述SVN与Git在仓库结构、提交机制、版本号管理、离线操作支持四个方面的核心区别。（10分）</w:t>
      </w:r>
    </w:p>
    <w:p w14:paraId="34C2F2ED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简述版本管理中“数据仓（Repository）”和“工作副本（Working Copy）”的定义及两者的交互流程（从获取副本到提交修改）。（5分）</w:t>
      </w:r>
    </w:p>
    <w:p w14:paraId="6AFCCF8B">
      <w:pPr>
        <w:spacing w:before="380" w:after="140" w:line="288" w:lineRule="auto"/>
        <w:ind w:left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6"/>
        </w:rPr>
        <w:t>参考答案与解析</w:t>
      </w:r>
      <w:bookmarkEnd w:id="4"/>
    </w:p>
    <w:p w14:paraId="5D0F24CD">
      <w:pPr>
        <w:spacing w:before="320" w:after="120" w:line="288" w:lineRule="auto"/>
        <w:ind w:left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一、单项选择题</w:t>
      </w:r>
      <w:bookmarkEnd w:id="5"/>
    </w:p>
    <w:p w14:paraId="7DE6F50A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A（解析：CORBA全称是Common Object Request Broker Architecture，即公共对象请求代理体系结构）</w:t>
      </w:r>
    </w:p>
    <w:p w14:paraId="131FD8E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C（解析：ORB是CORBA的核心中间件，负责管理分布式对象通信）</w:t>
      </w:r>
    </w:p>
    <w:p w14:paraId="1D88C7B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C（解析：IDL是CORBA的接口定义语言，与具体编程语言无关，需映射到目标语言实现）</w:t>
      </w:r>
    </w:p>
    <w:p w14:paraId="7BDE4ACB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C（解析：CORBA核心服务包括命名、通知、事务服务，无编译服务）</w:t>
      </w:r>
    </w:p>
    <w:p w14:paraId="7925196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C（解析：软件复用可复用规格说明、架构、代码等，硬件设备不可复用）</w:t>
      </w:r>
    </w:p>
    <w:p w14:paraId="5DADEEB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C（解析：软件复用的核心优势是降低成本，而非增加成本）</w:t>
      </w:r>
    </w:p>
    <w:p w14:paraId="4C5F33F4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D（解析：软件复用的难点是查找、适配、信任问题，与组件数量无关）</w:t>
      </w:r>
    </w:p>
    <w:p w14:paraId="236E629B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B（解析：数据仓是存储源代码及所有历史修改记录的核心数据库）</w:t>
      </w:r>
    </w:p>
    <w:p w14:paraId="5FE808A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B（解析：工作副本是用户本地开发的代码副本，需提交后纳入版本管理）</w:t>
      </w:r>
    </w:p>
    <w:p w14:paraId="56C636E5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C（解析：提交（Commit）操作将本地修改正式纳入数据仓的版本管理）</w:t>
      </w:r>
    </w:p>
    <w:p w14:paraId="0273306E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B（解析：SVN于2001年正式发布，目标是取代CVS）</w:t>
      </w:r>
    </w:p>
    <w:p w14:paraId="083CDEDF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C（解析：以文件为中心管理是CVS的特点，SVN支持目录管理）</w:t>
      </w:r>
    </w:p>
    <w:p w14:paraId="5475627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C（解析：git://是Git的协议，SVN协议包括file:///、http://等）</w:t>
      </w:r>
    </w:p>
    <w:p w14:paraId="7EBD6C3A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B（解析：SVN的全局修订号对所有文件统一，便于追踪整体版本）</w:t>
      </w:r>
    </w:p>
    <w:p w14:paraId="41F1A48D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B（解析：Git由Linux内核作者Linus Torvalds开发）</w:t>
      </w:r>
    </w:p>
    <w:p w14:paraId="63FB0E70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C（解析：Git开发背景是Linux内核团队无法继续使用BitKeeper）</w:t>
      </w:r>
    </w:p>
    <w:p w14:paraId="00BEDB12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C（解析：Git于2005年4月首次发布）</w:t>
      </w:r>
    </w:p>
    <w:p w14:paraId="276BD517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C（解析：Git是分布式工具，集中式是SVN的特点）</w:t>
      </w:r>
    </w:p>
    <w:p w14:paraId="7C0A1967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B（解析：git clone用于从远程仓库克隆本地副本）</w:t>
      </w:r>
    </w:p>
    <w:p w14:paraId="11CAE4B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B（解析：git add用于将本地修改添加到暂存区）</w:t>
      </w:r>
    </w:p>
    <w:p w14:paraId="10B64D66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A（解析：git commit -m "说明"将暂存区修改提交到本地仓库）</w:t>
      </w:r>
    </w:p>
    <w:p w14:paraId="6504E20E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B（解析：git pull获取远程更新并合并到本地）</w:t>
      </w:r>
    </w:p>
    <w:p w14:paraId="67AFE295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B（解析：git push将本地提交推送到远程仓库）</w:t>
      </w:r>
    </w:p>
    <w:p w14:paraId="2F6E96E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B（解析：SVN是集中式版本管理工具，依赖中心数据仓）</w:t>
      </w:r>
    </w:p>
    <w:p w14:paraId="0A34B8EF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A（解析：Git是分布式版本管理工具，本地有完整仓库）</w:t>
      </w:r>
    </w:p>
    <w:p w14:paraId="2D764C06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B（解析：SVN支持目录版本管理，CVS不支持）</w:t>
      </w:r>
    </w:p>
    <w:p w14:paraId="452431E1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B（解析：SVN的提交是原子式的，要么全部成功要么全部失败）</w:t>
      </w:r>
    </w:p>
    <w:p w14:paraId="6801112D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C（解析：新项目无历史负担优先选Git，适配分布式协作）</w:t>
      </w:r>
    </w:p>
    <w:p w14:paraId="7AD04022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B（解析：小型团队简单协作适合SVN，操作简单、维护成本低）</w:t>
      </w:r>
    </w:p>
    <w:p w14:paraId="4D9F1FA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B（解析：CORBA的核心作用是解决跨平台、跨语言组件的通信问题）</w:t>
      </w:r>
    </w:p>
    <w:p w14:paraId="6D3CF273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二、多项选择题</w:t>
      </w:r>
      <w:bookmarkEnd w:id="6"/>
    </w:p>
    <w:p w14:paraId="1A0E27A1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ABCD（解析：CORBA的核心组成包括ORB、IDL、Stub、Skeleton，共同实现跨语言通信）</w:t>
      </w:r>
    </w:p>
    <w:p w14:paraId="2EDA7BD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ABCDE（解析：软件复用可覆盖规格说明、架构、代码、设计、测试等多个维度）</w:t>
      </w:r>
    </w:p>
    <w:p w14:paraId="28B917E9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ABCD（解析：软件复用能节省时间、提升可靠性、缩短上市周期、提升可维护性）</w:t>
      </w:r>
    </w:p>
    <w:p w14:paraId="0565B551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ABCD（解析：SVN的核心特点包括目录管理、原子式提交、全局修订号、多协议支持）</w:t>
      </w:r>
    </w:p>
    <w:p w14:paraId="51F81BE6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ABCD（解析：Git的核心特征是分布式、超强防护、高性能、灵活分支）</w:t>
      </w:r>
    </w:p>
    <w:p w14:paraId="7CA1501B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ABCD（解析：SVN与Git在仓库结构、提交机制、版本号、离线操作等方面均有区别）</w:t>
      </w:r>
    </w:p>
    <w:p w14:paraId="326F8AA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AB（解析：版本管理中“仓”相关概念是数据仓和工作副本，与数据库、数据仓库不同）</w:t>
      </w:r>
    </w:p>
    <w:p w14:paraId="5C10D17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ABC（解析：CORBA核心服务包括命名、通知、事务服务，无编译服务）</w:t>
      </w:r>
    </w:p>
    <w:p w14:paraId="1A17C91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ABCD（解析：Git协作核心命令包括clone、fetch、pull、push）</w:t>
      </w:r>
    </w:p>
    <w:p w14:paraId="771A6394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ABC（解析：CVS、SVN、Git是主流版本管理工具，Eclipse是IDE）</w:t>
      </w:r>
    </w:p>
    <w:p w14:paraId="17CCA1D5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三、判断题</w:t>
      </w:r>
      <w:bookmarkEnd w:id="7"/>
    </w:p>
    <w:p w14:paraId="5AD9DE3D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√（解析：CORBA是OMG定义的国际标准，用于分布式对象通信）</w:t>
      </w:r>
    </w:p>
    <w:p w14:paraId="535050BD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×（解析：IDL与具体编程语言无关，需映射到目标语言实现）</w:t>
      </w:r>
    </w:p>
    <w:p w14:paraId="48DC576D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×（解析：软件复用可复用代码、设计、文档、测试等多种内容）</w:t>
      </w:r>
    </w:p>
    <w:p w14:paraId="74AAA7BF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×（解析：数据仓不是简单文件服务器，需记录所有历史修改记录）</w:t>
      </w:r>
    </w:p>
    <w:p w14:paraId="56951743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×（解析：工作副本的修改需提交后才纳入版本管理，未提交修改不受保护）</w:t>
      </w:r>
    </w:p>
    <w:p w14:paraId="24818D29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√（解析：SVN支持目录版本管理，CVS仅支持文件版本管理）</w:t>
      </w:r>
    </w:p>
    <w:p w14:paraId="396D75C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×（解析：Git是分布式工具，无需中心服务器即可工作）</w:t>
      </w:r>
    </w:p>
    <w:p w14:paraId="5C567236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√（解析：SVN是集中式工具，提交需网络连接，直接推送到中心数据仓）</w:t>
      </w:r>
    </w:p>
    <w:p w14:paraId="6850CA2D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√（解析：Git支持本地提交，无需网络，修改先保存到本地仓库）</w:t>
      </w:r>
    </w:p>
    <w:p w14:paraId="3D174C16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×（解析：git add仅将修改添加到暂存区，不直接提交到远程仓库）</w:t>
      </w:r>
    </w:p>
    <w:p w14:paraId="67AE0EE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√（解析：SVN的全局修订号对所有文件统一，便于追踪整体版本状态）</w:t>
      </w:r>
    </w:p>
    <w:p w14:paraId="59BB85A9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√（解析：Git的每个提交有唯一SHA1哈希值，确保版本唯一性）</w:t>
      </w:r>
    </w:p>
    <w:p w14:paraId="462C7E9E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×（解析：CORBA支持跨平台、跨语言组件通信）</w:t>
      </w:r>
    </w:p>
    <w:p w14:paraId="5DDC1C06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√（解析：软件复用的三大难点是查找困难、适配困难、信任问题）</w:t>
      </w:r>
    </w:p>
    <w:p w14:paraId="31CC778D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×（解析：新项目无历史负担优先选Git，CVS已过时）</w:t>
      </w:r>
    </w:p>
    <w:p w14:paraId="3F0E694C">
      <w:pPr>
        <w:spacing w:before="320" w:after="120" w:line="288" w:lineRule="auto"/>
        <w:ind w:left="0"/>
        <w:jc w:val="left"/>
        <w:outlineLvl w:val="1"/>
      </w:pPr>
      <w:bookmarkStart w:id="8" w:name="heading_9"/>
      <w:r>
        <w:rPr>
          <w:rFonts w:ascii="Arial" w:hAnsi="Arial" w:eastAsia="等线" w:cs="Arial"/>
          <w:b/>
          <w:sz w:val="32"/>
        </w:rPr>
        <w:t>四、简答题</w:t>
      </w:r>
      <w:bookmarkEnd w:id="8"/>
    </w:p>
    <w:p w14:paraId="18017CA7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CORBA核心通信流程及关键组件：</w:t>
      </w:r>
    </w:p>
    <w:p w14:paraId="0B33EA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（1）关键组件：ORB（对象请求代理）、IDL（接口定义语言）、Stub（存根）、Skeleton（骨架）；（4分）</w:t>
      </w:r>
    </w:p>
    <w:p w14:paraId="704B3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通信流程：①组件通过IDL定义接口，并映射到目标编程语言实现；（2分）②调用方通过IDL生成的Stub发起请求；（1分）③Stub将请求传递给ORB，ORB定位目标组件及其接口；（1分）④ORB通过目标组件的Skeleton调用具体服务实现；（1分）⑤服务执行结果经Skeleton、ORB、Stub返回给调用方。（1分）</w:t>
      </w:r>
    </w:p>
    <w:p w14:paraId="2F6EAD85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软件复用的优势与难点：</w:t>
      </w:r>
    </w:p>
    <w:p w14:paraId="673CE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（1）核心优势（任答3点，每点2分）：</w:t>
      </w:r>
    </w:p>
    <w:p w14:paraId="49F887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① 节省成本与时间：减少重复开发，聚焦核心功能；</w:t>
      </w:r>
    </w:p>
    <w:p w14:paraId="57441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② 提升可靠性：复用组件已通过验证，bug更少；</w:t>
      </w:r>
    </w:p>
    <w:p w14:paraId="1CA917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③ 缩短上市周期：快速集成现有组件，加速产品迭代；</w:t>
      </w:r>
    </w:p>
    <w:p w14:paraId="7EAAE5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④ 提升可维护性：复用组件遵循标准，结构更清晰。</w:t>
      </w:r>
    </w:p>
    <w:p w14:paraId="04265C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（2）主要难点（任答3点，每点2分）：</w:t>
      </w:r>
    </w:p>
    <w:p w14:paraId="3D0726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① 查找困难：大型组件库难以快速定位所需组件；</w:t>
      </w:r>
    </w:p>
    <w:p w14:paraId="324019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② 适配困难：复用组件可能不完全匹配新场景，适配成本高；</w:t>
      </w:r>
    </w:p>
    <w:p w14:paraId="45E0E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③ 信任问题：难以确认组件的功能、性能、安全性是否达标；</w:t>
      </w:r>
    </w:p>
    <w:p w14:paraId="6DF5CE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④ 版本兼容：复用组件与新系统的版本适配风险。</w:t>
      </w:r>
    </w:p>
    <w:p w14:paraId="6673D709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SVN与Git的核心区别：</w:t>
      </w:r>
    </w:p>
    <w:tbl>
      <w:tblPr>
        <w:tblStyle w:val="2"/>
        <w:tblW w:w="0" w:type="auto"/>
        <w:tblInd w:w="453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1950"/>
        <w:gridCol w:w="1950"/>
        <w:gridCol w:w="1950"/>
      </w:tblGrid>
      <w:tr w14:paraId="10E33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6B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对比维度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02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SVN（集中式）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BB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Git（分布式）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9A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（每点2.5分，共10分）</w:t>
            </w:r>
          </w:p>
        </w:tc>
      </w:tr>
      <w:tr w14:paraId="6E6633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94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仓库结构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E6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中心仓库+本地工作副本（无完整仓库）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B63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本地完整仓库+工作副本，无需依赖中心服务器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9B7E"/>
        </w:tc>
      </w:tr>
      <w:tr w14:paraId="7BC961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6C1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83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需网络连接，直接提交到中心仓库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3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本地提交（无需网络），后续可推送到远程仓库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A4782"/>
        </w:tc>
      </w:tr>
      <w:tr w14:paraId="129920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97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81D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全局统一修订号（如版本100）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B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每个提交对应唯一SHA1哈希值（40字符）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9A4B6"/>
        </w:tc>
      </w:tr>
      <w:tr w14:paraId="6B05CD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D3E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离线操作支持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89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仅支持有限离线修改，无法提交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D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完全支持离线提交、分支等核心操作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AA26C"/>
        </w:tc>
      </w:tr>
    </w:tbl>
    <w:p w14:paraId="2A7DC4B0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数据仓与工作副本的定义及交互流程：</w:t>
      </w:r>
    </w:p>
    <w:p w14:paraId="746726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（1）定义：①数据仓（Repository）：存储源代码及所有历史修改记录的核心数据库，记录每次改动的完整信息；（1分）②工作副本（Working Copy）：用户从数据仓拷贝的本地代码副本，是实际开发、修改的载体；（1分）</w:t>
      </w:r>
    </w:p>
    <w:p w14:paraId="15C5E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（2）交互流程：①用户从数据仓获取工作副本；（1分）②本地修改工作副本；（1分）③通过“提交（Commit）”操作将修改纳入数据仓，完成版本更新。（1分）</w:t>
      </w:r>
    </w:p>
    <w:p w14:paraId="07A5A811">
      <w:pPr>
        <w:spacing w:before="120" w:after="120" w:line="288" w:lineRule="auto"/>
        <w:ind w:left="0"/>
        <w:jc w:val="left"/>
      </w:pPr>
    </w:p>
    <w:p w14:paraId="08690C87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git的一些简单命令要记住：</w:t>
      </w:r>
    </w:p>
    <w:p w14:paraId="01601A60">
      <w:pPr>
        <w:numPr>
          <w:ilvl w:val="0"/>
          <w:numId w:val="119"/>
        </w:numPr>
        <w:spacing w:before="120" w:after="120" w:line="288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以下是PPT中所给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使用其它的仓：git clone</w:t>
      </w:r>
    </w:p>
    <w:p w14:paraId="6254AD62">
      <w:pPr>
        <w:numPr>
          <w:ilvl w:val="0"/>
          <w:numId w:val="119"/>
        </w:numPr>
        <w:spacing w:before="120" w:after="120" w:line="288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获取远程仓的更新：git fetch</w:t>
      </w:r>
    </w:p>
    <w:p w14:paraId="3CE81EB1">
      <w:pPr>
        <w:numPr>
          <w:ilvl w:val="0"/>
          <w:numId w:val="119"/>
        </w:numPr>
        <w:spacing w:before="120" w:after="120" w:line="288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合并远程仓的更新：git pull</w:t>
      </w:r>
    </w:p>
    <w:p w14:paraId="0D7B1992">
      <w:pPr>
        <w:numPr>
          <w:ilvl w:val="0"/>
          <w:numId w:val="119"/>
        </w:numPr>
        <w:spacing w:before="120" w:after="120" w:line="288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推送自己的更新到远程： git push</w:t>
      </w:r>
    </w:p>
    <w:p w14:paraId="50619B4B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 w14:paraId="5C813234">
      <w:p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这是一些总结的命令：</w:t>
      </w:r>
    </w:p>
    <w:tbl>
      <w:tblPr>
        <w:tblStyle w:val="2"/>
        <w:tblW w:w="84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2966"/>
        <w:gridCol w:w="4464"/>
      </w:tblGrid>
      <w:tr w14:paraId="05FE8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D2A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命令用途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B0AC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常用命令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674B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b/>
                <w:bCs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功能说明</w:t>
            </w:r>
          </w:p>
        </w:tc>
      </w:tr>
      <w:tr w14:paraId="0DF80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57A0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仓库操作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4E8A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clone &lt;URL&gt;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1FE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从远程仓库克隆本地副本</w:t>
            </w:r>
          </w:p>
        </w:tc>
      </w:tr>
      <w:tr w14:paraId="1E057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42FE73">
            <w:pPr>
              <w:jc w:val="center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D41D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init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32B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初始化本地仓库</w:t>
            </w:r>
          </w:p>
        </w:tc>
      </w:tr>
      <w:tr w14:paraId="76A03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60B9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暂存与提交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1C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add &lt;文件&gt;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BD4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将本地修改添加到暂存区</w:t>
            </w:r>
          </w:p>
        </w:tc>
      </w:tr>
      <w:tr w14:paraId="59167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25AC08">
            <w:pPr>
              <w:jc w:val="center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D95F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commit -m "提交说明"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D07A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将暂存区修改提交到本地仓库</w:t>
            </w:r>
          </w:p>
        </w:tc>
      </w:tr>
      <w:tr w14:paraId="1AB9D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F39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远程同步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5455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fetch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4550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获取远程仓库更新（不合并）</w:t>
            </w:r>
          </w:p>
        </w:tc>
      </w:tr>
      <w:tr w14:paraId="0727B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ECADBD">
            <w:pPr>
              <w:jc w:val="center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5DC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pull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38EB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获取远程更新并合并到本地分支</w:t>
            </w:r>
          </w:p>
        </w:tc>
      </w:tr>
      <w:tr w14:paraId="1BA9C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FBC477">
            <w:pPr>
              <w:jc w:val="center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A73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push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1398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将本地提交推送到远程仓库</w:t>
            </w:r>
          </w:p>
        </w:tc>
      </w:tr>
      <w:tr w14:paraId="41343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ACD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分支操作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AED02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branch &lt;分支名&gt;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6EB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创建新分支</w:t>
            </w:r>
          </w:p>
        </w:tc>
      </w:tr>
      <w:tr w14:paraId="6E8C7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07AE97">
            <w:pPr>
              <w:jc w:val="center"/>
              <w:rPr>
                <w:rFonts w:hint="eastAsia" w:ascii="宋体"/>
                <w:sz w:val="20"/>
                <w:szCs w:val="20"/>
              </w:rPr>
            </w:pP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A715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checkout &lt;分支名&gt;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D91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切换到指定分支</w:t>
            </w:r>
          </w:p>
        </w:tc>
      </w:tr>
      <w:tr w14:paraId="0431B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B43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历史查询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CDA5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log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FB5E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查看提交历史记录</w:t>
            </w:r>
          </w:p>
        </w:tc>
      </w:tr>
      <w:tr w14:paraId="5C9B0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06C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版本回退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2371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git reset --hard &lt;版本号&gt;</w:t>
            </w:r>
          </w:p>
        </w:tc>
        <w:tc>
          <w:tcPr>
            <w:tcW w:w="44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158A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回退到指定版本（谨慎使用）</w:t>
            </w:r>
          </w:p>
        </w:tc>
      </w:tr>
    </w:tbl>
    <w:p w14:paraId="460F8410">
      <w:pPr>
        <w:spacing w:before="120" w:after="120" w:line="288" w:lineRule="auto"/>
        <w:ind w:left="0"/>
        <w:jc w:val="left"/>
        <w:rPr>
          <w:rFonts w:hint="default"/>
          <w:lang w:val="en-US" w:eastAsia="zh-CN"/>
        </w:rPr>
      </w:pPr>
    </w:p>
    <w:p w14:paraId="0BA4043E">
      <w:pPr>
        <w:spacing w:before="120" w:after="120" w:line="288" w:lineRule="auto"/>
        <w:ind w:left="0"/>
        <w:jc w:val="left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注意，PPT06没有画重点，故略过，不放心的注意自己返回去看看哦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5244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8651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2">
    <w:nsid w:val="98CD717A"/>
    <w:multiLevelType w:val="singleLevel"/>
    <w:tmpl w:val="98CD717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9ACF65A0"/>
    <w:multiLevelType w:val="singleLevel"/>
    <w:tmpl w:val="9ACF65A0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4">
    <w:nsid w:val="9C11E984"/>
    <w:multiLevelType w:val="singleLevel"/>
    <w:tmpl w:val="9C11E9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6">
    <w:nsid w:val="9D5D7490"/>
    <w:multiLevelType w:val="singleLevel"/>
    <w:tmpl w:val="9D5D7490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17">
    <w:nsid w:val="9F81B9F9"/>
    <w:multiLevelType w:val="singleLevel"/>
    <w:tmpl w:val="9F81B9F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8">
    <w:nsid w:val="A0C93552"/>
    <w:multiLevelType w:val="singleLevel"/>
    <w:tmpl w:val="A0C93552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9">
    <w:nsid w:val="A0F05207"/>
    <w:multiLevelType w:val="singleLevel"/>
    <w:tmpl w:val="A0F0520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0">
    <w:nsid w:val="A9AC3AA7"/>
    <w:multiLevelType w:val="singleLevel"/>
    <w:tmpl w:val="A9AC3A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1">
    <w:nsid w:val="AAF3F3FA"/>
    <w:multiLevelType w:val="singleLevel"/>
    <w:tmpl w:val="AAF3F3FA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22">
    <w:nsid w:val="B0ED9BEA"/>
    <w:multiLevelType w:val="singleLevel"/>
    <w:tmpl w:val="B0ED9BEA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3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4">
    <w:nsid w:val="B1962E4B"/>
    <w:multiLevelType w:val="singleLevel"/>
    <w:tmpl w:val="B1962E4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B23A94A9"/>
    <w:multiLevelType w:val="singleLevel"/>
    <w:tmpl w:val="B23A94A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6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B88D21A8"/>
    <w:multiLevelType w:val="singleLevel"/>
    <w:tmpl w:val="B88D21A8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29">
    <w:nsid w:val="B8CEF35B"/>
    <w:multiLevelType w:val="singleLevel"/>
    <w:tmpl w:val="B8CEF3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0">
    <w:nsid w:val="BB64CFA9"/>
    <w:multiLevelType w:val="singleLevel"/>
    <w:tmpl w:val="BB64CFA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BCECA0B4"/>
    <w:multiLevelType w:val="singleLevel"/>
    <w:tmpl w:val="BCECA0B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2">
    <w:nsid w:val="BDA1395C"/>
    <w:multiLevelType w:val="singleLevel"/>
    <w:tmpl w:val="BDA1395C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33">
    <w:nsid w:val="BE8A4F4C"/>
    <w:multiLevelType w:val="singleLevel"/>
    <w:tmpl w:val="BE8A4F4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35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BF50FE6B"/>
    <w:multiLevelType w:val="singleLevel"/>
    <w:tmpl w:val="BF50FE6B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7">
    <w:nsid w:val="C0915F4F"/>
    <w:multiLevelType w:val="singleLevel"/>
    <w:tmpl w:val="C0915F4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8">
    <w:nsid w:val="C4E0D24A"/>
    <w:multiLevelType w:val="singleLevel"/>
    <w:tmpl w:val="C4E0D24A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9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0">
    <w:nsid w:val="C90D1B09"/>
    <w:multiLevelType w:val="singleLevel"/>
    <w:tmpl w:val="C90D1B09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4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D1EB1714"/>
    <w:multiLevelType w:val="singleLevel"/>
    <w:tmpl w:val="D1EB171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D7D140E4"/>
    <w:multiLevelType w:val="singleLevel"/>
    <w:tmpl w:val="D7D140E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4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45">
    <w:nsid w:val="DAD3A854"/>
    <w:multiLevelType w:val="singleLevel"/>
    <w:tmpl w:val="DAD3A854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46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7">
    <w:nsid w:val="E0294EC7"/>
    <w:multiLevelType w:val="singleLevel"/>
    <w:tmpl w:val="E0294EC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9">
    <w:nsid w:val="E504947C"/>
    <w:multiLevelType w:val="singleLevel"/>
    <w:tmpl w:val="E504947C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50">
    <w:nsid w:val="E7B27C5B"/>
    <w:multiLevelType w:val="singleLevel"/>
    <w:tmpl w:val="E7B27C5B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51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2">
    <w:nsid w:val="F3A33954"/>
    <w:multiLevelType w:val="singleLevel"/>
    <w:tmpl w:val="F3A339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3">
    <w:nsid w:val="F4A942FE"/>
    <w:multiLevelType w:val="singleLevel"/>
    <w:tmpl w:val="F4A942FE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54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55">
    <w:nsid w:val="F585BF25"/>
    <w:multiLevelType w:val="singleLevel"/>
    <w:tmpl w:val="F585BF2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6">
    <w:nsid w:val="F689643B"/>
    <w:multiLevelType w:val="singleLevel"/>
    <w:tmpl w:val="F689643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57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8">
    <w:nsid w:val="FEC2EA36"/>
    <w:multiLevelType w:val="singleLevel"/>
    <w:tmpl w:val="FEC2EA36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5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0">
    <w:nsid w:val="01836A6D"/>
    <w:multiLevelType w:val="singleLevel"/>
    <w:tmpl w:val="01836A6D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1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2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3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0709FD3E"/>
    <w:multiLevelType w:val="singleLevel"/>
    <w:tmpl w:val="0709FD3E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65">
    <w:nsid w:val="0CEF100B"/>
    <w:multiLevelType w:val="singleLevel"/>
    <w:tmpl w:val="0CEF100B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66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67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8">
    <w:nsid w:val="10D591E5"/>
    <w:multiLevelType w:val="singleLevel"/>
    <w:tmpl w:val="10D591E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9">
    <w:nsid w:val="12EADF99"/>
    <w:multiLevelType w:val="singleLevel"/>
    <w:tmpl w:val="12EADF9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0">
    <w:nsid w:val="1450273B"/>
    <w:multiLevelType w:val="singleLevel"/>
    <w:tmpl w:val="1450273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1">
    <w:nsid w:val="18F74015"/>
    <w:multiLevelType w:val="singleLevel"/>
    <w:tmpl w:val="18F74015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2">
    <w:nsid w:val="1ACDE60F"/>
    <w:multiLevelType w:val="singleLevel"/>
    <w:tmpl w:val="1ACDE60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3">
    <w:nsid w:val="1AD50295"/>
    <w:multiLevelType w:val="singleLevel"/>
    <w:tmpl w:val="1AD5029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4">
    <w:nsid w:val="1BCBBCF0"/>
    <w:multiLevelType w:val="singleLevel"/>
    <w:tmpl w:val="1BCBBCF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5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21B3B1B1"/>
    <w:multiLevelType w:val="singleLevel"/>
    <w:tmpl w:val="21B3B1B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8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9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80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81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2">
    <w:nsid w:val="2F2D79CE"/>
    <w:multiLevelType w:val="singleLevel"/>
    <w:tmpl w:val="2F2D79CE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83">
    <w:nsid w:val="30A0AC00"/>
    <w:multiLevelType w:val="singleLevel"/>
    <w:tmpl w:val="30A0AC00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4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85">
    <w:nsid w:val="322D85CA"/>
    <w:multiLevelType w:val="singleLevel"/>
    <w:tmpl w:val="322D85C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86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7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8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89">
    <w:nsid w:val="3B8127DF"/>
    <w:multiLevelType w:val="singleLevel"/>
    <w:tmpl w:val="3B8127DF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90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92">
    <w:nsid w:val="4A51D704"/>
    <w:multiLevelType w:val="singleLevel"/>
    <w:tmpl w:val="4A51D70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3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94">
    <w:nsid w:val="4C3D7A74"/>
    <w:multiLevelType w:val="singleLevel"/>
    <w:tmpl w:val="4C3D7A7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5">
    <w:nsid w:val="4CD1E351"/>
    <w:multiLevelType w:val="singleLevel"/>
    <w:tmpl w:val="4CD1E351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6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97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8">
    <w:nsid w:val="54701CA1"/>
    <w:multiLevelType w:val="singleLevel"/>
    <w:tmpl w:val="54701CA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9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1">
    <w:nsid w:val="59EEFD2A"/>
    <w:multiLevelType w:val="singleLevel"/>
    <w:tmpl w:val="59EEFD2A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02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03">
    <w:nsid w:val="5E29AB5A"/>
    <w:multiLevelType w:val="singleLevel"/>
    <w:tmpl w:val="5E29AB5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4">
    <w:nsid w:val="5FCE4367"/>
    <w:multiLevelType w:val="singleLevel"/>
    <w:tmpl w:val="5FCE4367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05">
    <w:nsid w:val="5FFFB1A7"/>
    <w:multiLevelType w:val="singleLevel"/>
    <w:tmpl w:val="5FFFB1A7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06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07">
    <w:nsid w:val="610EFE5C"/>
    <w:multiLevelType w:val="singleLevel"/>
    <w:tmpl w:val="610EFE5C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08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109">
    <w:nsid w:val="65CD0074"/>
    <w:multiLevelType w:val="singleLevel"/>
    <w:tmpl w:val="65CD007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10">
    <w:nsid w:val="68B298F7"/>
    <w:multiLevelType w:val="singleLevel"/>
    <w:tmpl w:val="68B298F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11">
    <w:nsid w:val="700FDCEF"/>
    <w:multiLevelType w:val="singleLevel"/>
    <w:tmpl w:val="700FDCEF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112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13">
    <w:nsid w:val="74C28B35"/>
    <w:multiLevelType w:val="singleLevel"/>
    <w:tmpl w:val="74C28B3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4">
    <w:nsid w:val="77633216"/>
    <w:multiLevelType w:val="singleLevel"/>
    <w:tmpl w:val="77633216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15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116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17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11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59"/>
  </w:num>
  <w:num w:numId="2">
    <w:abstractNumId w:val="41"/>
  </w:num>
  <w:num w:numId="3">
    <w:abstractNumId w:val="100"/>
  </w:num>
  <w:num w:numId="4">
    <w:abstractNumId w:val="35"/>
  </w:num>
  <w:num w:numId="5">
    <w:abstractNumId w:val="27"/>
  </w:num>
  <w:num w:numId="6">
    <w:abstractNumId w:val="63"/>
  </w:num>
  <w:num w:numId="7">
    <w:abstractNumId w:val="80"/>
  </w:num>
  <w:num w:numId="8">
    <w:abstractNumId w:val="112"/>
  </w:num>
  <w:num w:numId="9">
    <w:abstractNumId w:val="61"/>
  </w:num>
  <w:num w:numId="10">
    <w:abstractNumId w:val="9"/>
  </w:num>
  <w:num w:numId="11">
    <w:abstractNumId w:val="81"/>
  </w:num>
  <w:num w:numId="12">
    <w:abstractNumId w:val="102"/>
  </w:num>
  <w:num w:numId="13">
    <w:abstractNumId w:val="39"/>
  </w:num>
  <w:num w:numId="14">
    <w:abstractNumId w:val="96"/>
  </w:num>
  <w:num w:numId="15">
    <w:abstractNumId w:val="54"/>
  </w:num>
  <w:num w:numId="16">
    <w:abstractNumId w:val="79"/>
  </w:num>
  <w:num w:numId="17">
    <w:abstractNumId w:val="46"/>
  </w:num>
  <w:num w:numId="18">
    <w:abstractNumId w:val="44"/>
  </w:num>
  <w:num w:numId="19">
    <w:abstractNumId w:val="15"/>
  </w:num>
  <w:num w:numId="20">
    <w:abstractNumId w:val="93"/>
  </w:num>
  <w:num w:numId="21">
    <w:abstractNumId w:val="106"/>
  </w:num>
  <w:num w:numId="22">
    <w:abstractNumId w:val="66"/>
  </w:num>
  <w:num w:numId="23">
    <w:abstractNumId w:val="91"/>
  </w:num>
  <w:num w:numId="24">
    <w:abstractNumId w:val="23"/>
  </w:num>
  <w:num w:numId="25">
    <w:abstractNumId w:val="117"/>
  </w:num>
  <w:num w:numId="26">
    <w:abstractNumId w:val="115"/>
  </w:num>
  <w:num w:numId="27">
    <w:abstractNumId w:val="34"/>
  </w:num>
  <w:num w:numId="28">
    <w:abstractNumId w:val="108"/>
  </w:num>
  <w:num w:numId="29">
    <w:abstractNumId w:val="10"/>
  </w:num>
  <w:num w:numId="30">
    <w:abstractNumId w:val="88"/>
  </w:num>
  <w:num w:numId="31">
    <w:abstractNumId w:val="4"/>
  </w:num>
  <w:num w:numId="32">
    <w:abstractNumId w:val="99"/>
  </w:num>
  <w:num w:numId="33">
    <w:abstractNumId w:val="118"/>
  </w:num>
  <w:num w:numId="34">
    <w:abstractNumId w:val="1"/>
  </w:num>
  <w:num w:numId="35">
    <w:abstractNumId w:val="78"/>
  </w:num>
  <w:num w:numId="36">
    <w:abstractNumId w:val="97"/>
  </w:num>
  <w:num w:numId="37">
    <w:abstractNumId w:val="57"/>
  </w:num>
  <w:num w:numId="38">
    <w:abstractNumId w:val="48"/>
  </w:num>
  <w:num w:numId="39">
    <w:abstractNumId w:val="84"/>
  </w:num>
  <w:num w:numId="40">
    <w:abstractNumId w:val="116"/>
  </w:num>
  <w:num w:numId="41">
    <w:abstractNumId w:val="30"/>
  </w:num>
  <w:num w:numId="42">
    <w:abstractNumId w:val="7"/>
  </w:num>
  <w:num w:numId="43">
    <w:abstractNumId w:val="29"/>
  </w:num>
  <w:num w:numId="44">
    <w:abstractNumId w:val="103"/>
  </w:num>
  <w:num w:numId="45">
    <w:abstractNumId w:val="3"/>
  </w:num>
  <w:num w:numId="46">
    <w:abstractNumId w:val="72"/>
  </w:num>
  <w:num w:numId="47">
    <w:abstractNumId w:val="6"/>
  </w:num>
  <w:num w:numId="48">
    <w:abstractNumId w:val="105"/>
  </w:num>
  <w:num w:numId="49">
    <w:abstractNumId w:val="113"/>
  </w:num>
  <w:num w:numId="50">
    <w:abstractNumId w:val="94"/>
  </w:num>
  <w:num w:numId="51">
    <w:abstractNumId w:val="85"/>
  </w:num>
  <w:num w:numId="52">
    <w:abstractNumId w:val="109"/>
  </w:num>
  <w:num w:numId="53">
    <w:abstractNumId w:val="64"/>
  </w:num>
  <w:num w:numId="54">
    <w:abstractNumId w:val="65"/>
  </w:num>
  <w:num w:numId="55">
    <w:abstractNumId w:val="43"/>
  </w:num>
  <w:num w:numId="56">
    <w:abstractNumId w:val="86"/>
  </w:num>
  <w:num w:numId="57">
    <w:abstractNumId w:val="75"/>
  </w:num>
  <w:num w:numId="58">
    <w:abstractNumId w:val="51"/>
  </w:num>
  <w:num w:numId="59">
    <w:abstractNumId w:val="77"/>
  </w:num>
  <w:num w:numId="60">
    <w:abstractNumId w:val="26"/>
  </w:num>
  <w:num w:numId="61">
    <w:abstractNumId w:val="90"/>
  </w:num>
  <w:num w:numId="62">
    <w:abstractNumId w:val="67"/>
  </w:num>
  <w:num w:numId="63">
    <w:abstractNumId w:val="87"/>
  </w:num>
  <w:num w:numId="64">
    <w:abstractNumId w:val="62"/>
  </w:num>
  <w:num w:numId="65">
    <w:abstractNumId w:val="37"/>
  </w:num>
  <w:num w:numId="66">
    <w:abstractNumId w:val="69"/>
  </w:num>
  <w:num w:numId="67">
    <w:abstractNumId w:val="25"/>
  </w:num>
  <w:num w:numId="68">
    <w:abstractNumId w:val="89"/>
  </w:num>
  <w:num w:numId="69">
    <w:abstractNumId w:val="19"/>
  </w:num>
  <w:num w:numId="70">
    <w:abstractNumId w:val="56"/>
  </w:num>
  <w:num w:numId="71">
    <w:abstractNumId w:val="83"/>
  </w:num>
  <w:num w:numId="72">
    <w:abstractNumId w:val="58"/>
  </w:num>
  <w:num w:numId="73">
    <w:abstractNumId w:val="71"/>
  </w:num>
  <w:num w:numId="74">
    <w:abstractNumId w:val="111"/>
  </w:num>
  <w:num w:numId="75">
    <w:abstractNumId w:val="49"/>
  </w:num>
  <w:num w:numId="76">
    <w:abstractNumId w:val="38"/>
  </w:num>
  <w:num w:numId="77">
    <w:abstractNumId w:val="18"/>
  </w:num>
  <w:num w:numId="78">
    <w:abstractNumId w:val="114"/>
  </w:num>
  <w:num w:numId="79">
    <w:abstractNumId w:val="45"/>
  </w:num>
  <w:num w:numId="80">
    <w:abstractNumId w:val="28"/>
  </w:num>
  <w:num w:numId="81">
    <w:abstractNumId w:val="82"/>
  </w:num>
  <w:num w:numId="82">
    <w:abstractNumId w:val="50"/>
  </w:num>
  <w:num w:numId="83">
    <w:abstractNumId w:val="13"/>
  </w:num>
  <w:num w:numId="84">
    <w:abstractNumId w:val="101"/>
  </w:num>
  <w:num w:numId="85">
    <w:abstractNumId w:val="32"/>
  </w:num>
  <w:num w:numId="86">
    <w:abstractNumId w:val="22"/>
  </w:num>
  <w:num w:numId="87">
    <w:abstractNumId w:val="11"/>
  </w:num>
  <w:num w:numId="88">
    <w:abstractNumId w:val="16"/>
  </w:num>
  <w:num w:numId="89">
    <w:abstractNumId w:val="21"/>
  </w:num>
  <w:num w:numId="90">
    <w:abstractNumId w:val="8"/>
  </w:num>
  <w:num w:numId="91">
    <w:abstractNumId w:val="74"/>
  </w:num>
  <w:num w:numId="92">
    <w:abstractNumId w:val="33"/>
  </w:num>
  <w:num w:numId="93">
    <w:abstractNumId w:val="70"/>
  </w:num>
  <w:num w:numId="94">
    <w:abstractNumId w:val="42"/>
  </w:num>
  <w:num w:numId="95">
    <w:abstractNumId w:val="110"/>
  </w:num>
  <w:num w:numId="96">
    <w:abstractNumId w:val="0"/>
  </w:num>
  <w:num w:numId="97">
    <w:abstractNumId w:val="31"/>
  </w:num>
  <w:num w:numId="98">
    <w:abstractNumId w:val="55"/>
  </w:num>
  <w:num w:numId="99">
    <w:abstractNumId w:val="95"/>
  </w:num>
  <w:num w:numId="100">
    <w:abstractNumId w:val="68"/>
  </w:num>
  <w:num w:numId="101">
    <w:abstractNumId w:val="14"/>
  </w:num>
  <w:num w:numId="102">
    <w:abstractNumId w:val="47"/>
  </w:num>
  <w:num w:numId="103">
    <w:abstractNumId w:val="73"/>
  </w:num>
  <w:num w:numId="104">
    <w:abstractNumId w:val="92"/>
  </w:num>
  <w:num w:numId="105">
    <w:abstractNumId w:val="20"/>
  </w:num>
  <w:num w:numId="106">
    <w:abstractNumId w:val="107"/>
  </w:num>
  <w:num w:numId="107">
    <w:abstractNumId w:val="2"/>
  </w:num>
  <w:num w:numId="108">
    <w:abstractNumId w:val="5"/>
  </w:num>
  <w:num w:numId="109">
    <w:abstractNumId w:val="60"/>
  </w:num>
  <w:num w:numId="110">
    <w:abstractNumId w:val="17"/>
  </w:num>
  <w:num w:numId="111">
    <w:abstractNumId w:val="36"/>
  </w:num>
  <w:num w:numId="112">
    <w:abstractNumId w:val="40"/>
  </w:num>
  <w:num w:numId="113">
    <w:abstractNumId w:val="53"/>
  </w:num>
  <w:num w:numId="114">
    <w:abstractNumId w:val="104"/>
  </w:num>
  <w:num w:numId="115">
    <w:abstractNumId w:val="52"/>
  </w:num>
  <w:num w:numId="116">
    <w:abstractNumId w:val="98"/>
  </w:num>
  <w:num w:numId="117">
    <w:abstractNumId w:val="76"/>
  </w:num>
  <w:num w:numId="118">
    <w:abstractNumId w:val="12"/>
  </w:num>
  <w:num w:numId="11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35D34490"/>
    <w:rsid w:val="464A7DFD"/>
    <w:rsid w:val="50211E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4752</Words>
  <Characters>6079</Characters>
  <TotalTime>81</TotalTime>
  <ScaleCrop>false</ScaleCrop>
  <LinksUpToDate>false</LinksUpToDate>
  <CharactersWithSpaces>6798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2026-01-13T08:44:00Z</dcterms:created>
  <dc:creator>Apache POI</dc:creator>
  <cp:lastModifiedBy>静待花开</cp:lastModifiedBy>
  <dcterms:modified xsi:type="dcterms:W3CDTF">2026-01-14T03:42:46Z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E13562F4A8BE4079B2D75E261B1A221E_12</vt:lpwstr>
  </property>
</Properties>
</file>