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MSA</w:t>
      </w:r>
    </w:p>
    <w:p>
      <w:pPr>
        <w:spacing w:after="100"/>
        <w:jc w:val="center"/>
      </w:pPr>
      <w:r>
        <w:rPr>
          <w:rFonts w:ascii="Arial" w:cs="Arial" w:eastAsia="Arial" w:hAnsi="Arial"/>
          <w:color w:val="1A1D23"/>
          <w:sz w:val="40"/>
          <w:szCs w:val="40"/>
        </w:rPr>
        <w:t xml:space="preserve">Microservices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Rust 🦀 × AI Agent 🤖 실전 교재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pekko-agent 프로젝트로 배우는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마이크로서비스 아키텍처 설계와 구현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EHS AI Agent System · 2025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1. 마이크로서비스 아키텍처(MSA)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MSA란 무엇인가?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마이크로서비스 아키텍처(Microservices Architecture, MSA)는 하나의 애플리케이션을 작고 독립적인 서비스 단위로 분리하여 개발하고 배포하는 소프트웨어 아키텍처 패턴입니다. 각 서비스는 특정 비즈니스 기능을 담당하며, 독립적으로 배포하고 확장할 수 있습니다.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D23"/>
          <w:sz w:val="24"/>
          <w:szCs w:val="24"/>
        </w:rPr>
        <w:t xml:space="preserve">MSA vs 모놀리식 아키텍처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모놀리식 (Monolithic)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마이크로서비스 (MSA)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배포 단위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전체 애플리케이션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개별 서비스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확장성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수직 확장 (Scale Up)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수평 확장 (Scale Out)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단일 기술 스택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서비스별 자유 선택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장애 영향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전체 시스템 장애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해당 서비스만 영향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개발/배포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전체 빌드/배포 필요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독립적 CI/CD 가능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팀 구성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기능별 팀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서비스별 팀 (소규모)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pekko-agent로 배우는 이유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이 교재에서는 pekko-agent라는 실제 프로젝트를 통해 MSA를 학습합니다. pekko-agent는 EHS(환경안전보건) 도메인에서 AI 에이전트가 데이터베이스를 조회하고, 분석하고, 응답하는 마이크로서비스 시스템입니다.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Rust 언어로 구현된 타입 안전한 MSA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Claude AI API와 Tool Use 패턴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PostgreSQL 데이터베이스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WASM 기반 웹 프론트엔드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Docker 컨테이너화 및 배포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전체 시스템 구성도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아래는 pekko-agent의 전체 아키텍처를 보여줍니다. 사용자 요청이 어떻게 각 계층을 통과하는지 확인하세요:</w:t>
      </w:r>
    </w:p>
    <w:p>
      <w:pPr>
        <w:spacing w:after="80"/>
      </w:pP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┌──────────────┐    HTTP     ┌────────────────┐    Claude   ┌──────────────┐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│  Web Chat   │ ────→ │  API Gateway   │ ─────→ │  Claude API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│  (WASM/Yew) │          │  (Axum :8080)  │            │  (LLM)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└──────────────┘          └───────┬────────┘            └──────────────┘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  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  ┌───────┴───────┐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  │ Tool Registry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  └───────┬───────┘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 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┌────────────┼────────────┐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│            │   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┌──────┴───┐  ┌────┴─────┐  ┌───┴────────┐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│ EHS Query │  │ Permit   │  │ Compliance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│ Tool      │  │ Search   │  │ Check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└────┬─────┘  └──────────┘  └────────────┘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┌────┴─────────┐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│  PostgreSQL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│  (EHS Data)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└──────────────┘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2. 프로젝트 구조 이해하기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Cargo Workspace 구성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pekko-agent는 Rust의 Cargo Workspace를 활용하여 여러 크레이트(crate)를 하나의 프로젝트로 관리합니다. 각 크레이트는 MSA의 각 계층(Layer)을 담당합니다.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060"/>
        <w:gridCol w:w="260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크레이트명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타입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기반 (Core)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pekko-agent-core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트레이트 정의, 메시지 타입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AgentActor, Tool, Message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AI 연동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pekko-agent-llm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Claude API 클라이언트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ClaudeClient, LlmRequest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도구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pekko-agent-tools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도구 레지스트리 및 실행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ToolRegistry, EhsQueryTool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메모리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pekko-agent-memory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대화/벡터/에피소드 저장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ConversationStore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오케스트레이션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pekko-agent-orchestrator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워크플로우, 사가 패턴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OrchestratorActor, Saga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이벤트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pekko-agent-events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이벤트 발행/구독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EventPublisher, EventEnvelope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pekko-agent-security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RBAC, 멀티테넌트, 감사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RbacManager, AuditLogger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의존성 그래프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크레이트 간 의존성은 아래와 같이 계층적으로 구성됩니다. 핵심 원칙은 "위에서 아래로만 의존"입니다:</w:t>
      </w:r>
    </w:p>
    <w:p>
      <w:pPr>
        <w:spacing w:after="80"/>
      </w:pP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┌──────────────────────────────────────┐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│     pekko-agent-core (Foundation)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│  AgentActor | Tool | Memory traits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└─────────┬─────────┬─────────┬───────┘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│         │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┌────┴───┐ ┌───┴───┐ ┌───┴────┐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│   LLM  │ │ Tools │ │ Memory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└────────┘ └───────┘ └────────┘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│         │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┌────┴─────────┴─────────┴─────┐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│      Orchestrator + Events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└───────────────┬────────────────┘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 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┌───────────────┴────────────────┘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│         Security Layer   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└────────────────────────────────┘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           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┌──────────┼───────────┼──────────┼─────────┐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│          │           │          │       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│ API GW   │ Permit    │ Inspect  │ Comply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│ :8080    │ :50055    │ :50056   │ :50057  │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└──────────┘───────────┘──────────┘─────────┘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3. 핵심 트레이트 설계 (Core Traits)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Tool 트레이트 - 도구 추상화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MSA에서 가장 중요한 설계 원칙은 "인터페이스에 의존하라"입니다. Rust에서는 trait을 통해 이를 구현합니다:</w:t>
      </w:r>
    </w:p>
    <w:p>
      <w:pPr>
        <w:spacing w:after="80"/>
      </w:pP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#[async_trait]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pub trait Tool: Send + Sync + 'static {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fn definition(&amp;self) -&gt; ToolDefinition;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async fn execute(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&amp;self,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input: serde_json::Value,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ctx: &amp;ToolContext,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) -&gt; Result&lt;ToolOutput, ToolError&gt;;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이 트레이트를 구현하면 어떤 도구든 레지스트리에 등록할 수 있습니다. EhsQueryTool은 PostgreSQL에 SQL을 실행하고, PermitSearchTool은 허가 데이터를 검색합니다. 하지만 레지스트리 입장에서는 모두 동일한 Tool 인터페이스입니다.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D23"/>
          <w:sz w:val="24"/>
          <w:szCs w:val="24"/>
        </w:rPr>
        <w:t xml:space="preserve">핵심 타입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타입명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위치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ToolDefinition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도구의 이름, 설명, JSON Schema 정의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Claude API에 도구 목록으로 전달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ToolContext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테넌트, 사용자, 세션 정보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모든 도구 실행 시 전달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ToolOutput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실행 결과 (content + is_error)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도구 실행 결과 반환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ToolError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오류 유형 (NotFound, Timeout 등)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오류 처리 및 복구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Memory 트레이트 - 3종 메모리 시스템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AI 에이전트는 3가지 메모리를 활용합니다: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메모리 유형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트레이트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단기 메모리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ShortTermMemory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현재 대화 문맥 유지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작업 기억 (RAM)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장기 메모리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LongTermMemory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RAG 벡터 검색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하드디스크 (SSD)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에피소드 메모리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EpisodicMemory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과거 판단/결과 기록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경험 일지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AgentActor 트레이트 - ReAct 패턴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AI 에이전트의 핵심 패턴은 ReAct (Reasoning + Acting)입니다: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Reasoning: LLM이 사용자 질문을 분석하고 필요한 도구를 결정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Acting: 결정된 도구를 실행하여 데이터 수집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Observing: 도구 실행 결과를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Responding: 수집한 데이터를 기반으로 최종 응답 생성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4. API Gateway - 진입점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API Gateway의 역할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API Gateway는 MSA의 단일 진입점(Single Entry Point)입니다. 모든 외부 요청은 Gateway를 통해 들어오며, 내부 서비스로 라우팅됩니다.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서버 상태 확인 (Health Check)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사용 가능한 에이전트 목록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/api/agents/:id/query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에이전트에게 질문 전송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/api/sessions/:id/history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대화 이력 조회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/api/tools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등록된 도구 목록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AppState - 공유 상태 패턴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Axum의 State 추출자를 통해 모든 핸들러가 공유하는 상태입니다:</w:t>
      </w:r>
    </w:p>
    <w:p>
      <w:pPr>
        <w:spacing w:after="80"/>
      </w:pP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struct AppState {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tool_registry:      Arc&lt;RwLock&lt;ToolRegistry&gt;&gt;,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conversation_store: Arc&lt;InMemoryConversationStore&gt;,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orchestrator:       Arc&lt;RwLock&lt;OrchestratorActor&gt;&gt;,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event_publisher:    Arc&lt;EventPublisher&gt;,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rbac:               Arc&lt;RwLock&lt;RbacManager&gt;&gt;,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audit_logger:       Arc&lt;AuditLogger&gt;,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claude_client:      Arc&lt;ClaudeClient&gt;,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D23"/>
          <w:sz w:val="22"/>
          <w:szCs w:val="22"/>
        </w:rPr>
        <w:t xml:space="preserve">핵심 포인트: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Arc&lt;RwLock&lt;T&gt;&gt;는 여러 스레드에서 안전하게 공유하면서도, 필요할 때만 쓰기 잠금을 거는 패턴입니다.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Tool Use Loop - AI 도구 사용 루프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이 프로젝트의 핵심 로직입니다. Claude API가 도구 사용을 요청하면 실행하고, 결과를 다시 보내는 반복 과정입니다:</w:t>
      </w:r>
    </w:p>
    <w:p>
      <w:pPr>
        <w:spacing w:after="80"/>
      </w:pP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for round in 0..MAX_TOOL_ROUNDS {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let resp = claude_client.send_message(&amp;request).await?;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/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if resp.stop_reason == "tool_use" {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// 1. 도구 호출 부분 추출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// 2. ToolRegistry로 실행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// 3. 결과를 ToolResult로 변환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// 4. 메시지 히스토리에 추가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   continue;  // 다시 Claude 호출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}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/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// stop_reason == "end_turn" → 최종 응답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extract_final_text(&amp;resp);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break;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5. 이벤트 기반 통신 패턴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이벤트 시스템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MSA에서 서비스 간 통신은 이벤트 기반으로 이루어집니다. pekko-agent는 pekko-event-bus를 통해 Pub/Sub 패턴을 구현합니다.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 타입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시점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task.assigned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사용자 질문 수신 시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작업 추적 시작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task.completed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응답 생성 완료 시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작업 완료 기록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tool.executed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도구 실행 완료 시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도구 사용 모니터링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ehs.permit.created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허가서 생성 시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도메인 이벤트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이벤트 봉투 (Event Envelope)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모든 이벤트는 표준화된 봉투(Envelope) 형식으로 전송됩니다:</w:t>
      </w:r>
    </w:p>
    <w:p>
      <w:pPr>
        <w:spacing w:after="80"/>
      </w:pP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pub struct AgentEventEnvelope {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pub event_id:       Uuid,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pub timestamp:      DateTime&lt;Utc&gt;,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pub source_service: String,      // 발신 서비스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pub event_type:     String,      // 이벤트 유형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pub tenant_id:      String,      // 테넌트 격리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pub correlation_id: Uuid,        // 분산 추적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pub payload:        Value,       // 이벤트 데이터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6. 보안 아키텍처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RBAC (역할 기반 접근 제어)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마이크로서비스에서 보안은 필수입니다. pekko-agent는 3계층 보안 모델을 적용합니다: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JWT + TLS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사용자 신원 확인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인가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RbacManager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역할별 권한 검사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격리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TenantManager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테넌트별 데이터 분리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감사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AuditLogger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모든 작업 기록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기본 역할 정의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pub enum Permission {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ToolExecute(String),  // 특정 도구 실행 권한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MemoryRead,           // 메모리 읽기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MemoryWrite,          // 메모리 쓰기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AgentDelegate,        // 다른 에이전트에 위임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AdminAll,             // 전체 관리자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7. 프론트엔드 (WASM 웹 채팅 UI)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Yew 0.21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Rust 기반 웹 프레임워크 (React 유사)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HTTP 클라이언트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gloo-net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WASM 호환 HTTP 클라이언트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Trunk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WASM 번들러 (webpack 역할)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컴파일 타겟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wasm32-unknown-unknown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WebAssembly 바이너리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컴포넌트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main.rs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상태 관리 및 라우팅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Sidebar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sidebar.rs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에이전트 선택, 서버 상태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ChatHeader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header.rs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현재 에이전트 정보 표시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ChatArea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chat.rs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메시지 목록, 웰컴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MessageBubble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message.rs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개별 메시지 렌더링 (마크다운 지원)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ChatInput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input.rs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메시지 입력 및 전송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8. 배포 및 컨테이너화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Docker 컨테이너 구성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각 서비스는 독립적인 Docker 컨테이너로 배포됩니다. 멀티 스테이지 빌드로 이미지 크기를 최소화합니다:</w:t>
      </w:r>
    </w:p>
    <w:p>
      <w:pPr>
        <w:spacing w:after="80"/>
      </w:pP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# Stage 1: Build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FROM rust:1.78-slim as builder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COPY . .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RUN cargo build --release -p ${SERVICE}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/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# Stage 2: Runtime (minimal)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FROM debian:bookworm-slim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COPY --from=builder /app/target/release/${SERVICE} \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   /usr/local/bin/service</w:t>
      </w:r>
    </w:p>
    <w:p>
      <w:pPr>
        <w:shd w:fill="F8FAFC" w:val="clear"/>
        <w:spacing w:after="60"/>
        <w:ind w:left="36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CMD ["service"]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Docker Compose 서비스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8080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없음 (진입점)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ehs-permit-agent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50055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api-gateway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ehs-inspection-agent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50056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api-gateway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ehs-compliance-agent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50057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api-gateway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9. MSA 디자인 패턴 정리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적용된 패턴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개념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api-gateway 서비스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단일 진입점, 라우팅, CORS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ReAct Loop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query_agent 함수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LLM 추론 → 도구 실행 → 관찰 → 응답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pekko-agent-llm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LLM API 장애 시 빠른 실패 처리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pekko-agent-events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모든 상태 변화를 이벤트로 기록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Saga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분산 트랜잭션 보상 처리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pekko-agent-security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역할 기반 접근 제어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 Registry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pekko-agent-tools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플러그인 가능한 도구 관리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공유 상태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AppState (Arc&lt;RwLock&lt;T&gt;&gt;)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스레드 안전한 서비스 공유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핵심 설계 원칙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인터페이스에 의존하라: 구현이 아닌 trait에 의존하여 결합도를 낮췤습니다.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단일 책임 원칙: 각 크레이트는 하나의 계층만 담당합니다.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비동기 우선: 모든 I/O는 async/await로 처리하여 높은 동시성을 보장합니다.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타입 안전성: Rust의 타입 시스템이 컴파일 시점에 아키텍처 계약을 강제합니다.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점진적 확장: 인메모리 → 외부 DB로 점진적 전환이 가능합니다.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D23"/>
          <w:sz w:val="36"/>
          <w:szCs w:val="36"/>
        </w:rPr>
        <w:t xml:space="preserve">Chapter 10. 데이터 흐름 전체도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요청부터 응답까지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D23"/>
          <w:sz w:val="22"/>
          <w:szCs w:val="22"/>
        </w:rPr>
        <w:t xml:space="preserve">사용자가 "위험작업 허가 건수를 알려줘"라고 물었을 때의 전체 데이터 흐름입니다: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Web Chat UI에서 HTTP POST /api/agents/ehs-permit-agent/query 전송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API Gateway가 요청 수신 → 대화 저장 → 이벤트 발행 → 감사 로그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Claude API 호출 (system prompt + 대화 이력 + 도구 목록)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Claude가 ehs_query 도구 호출 결정 (stop_reason: tool_use)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ToolRegistry가 EhsQueryTool 실행 → PostgreSQL에 SQL 실행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SQL 결과를 ToolResult로 Claude에게 반환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Claude가 결과를 분석하여 한국어 응답 생성 (stop_reason: end_turn)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API Gateway가 응답 저장 → JSON 반환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Web Chat UI가 마크다운 테이블로 렌더링하여 표시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통신 프로토콜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형식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Web → API Gateway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HTTP/REST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JSON (QueryRequest)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 Gateway → Claude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HTTPS (Claude API)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JSON (LlmRequest + tools)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Claude → API Gateway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HTTPS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JSON (ContentBlock: ToolUse)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Gateway → Tool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인메모리 함수 호출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serde_json::Value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Tool → PostgreSQL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TCP (sqlx)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SQL query / JSON rows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서비스 간 이벤트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Pub/Sub (이벤트 버스)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AgentEventEnvelope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이 교재를 통해 MSA의 핵심 개념과 설계 패턴을 실제 프로젝트 코드와 함께 이해할 수 있습니다. 각 챕터의 코드 예시는 pekko-agent 프로젝트의 실제 코드에서 발취했습니다.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-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MSA 실전 교재</w:t>
    </w:r>
    <w:r>
      <w:rPr>
        <w:rFonts w:ascii="Arial" w:cs="Arial" w:eastAsia="Arial" w:hAnsi="Arial"/>
        <w:color w:val="6B7280"/>
        <w:sz w:val="16"/>
        <w:szCs w:val="16"/>
      </w:rPr>
      <w:t xml:space="preserve">	pekko-agent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D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D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2026-03-08T05:27:11.617Z</dcterms:created>
  <dcterms:modified xsi:type="dcterms:W3CDTF">2026-03-08T05:27:11.617Z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