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A642" w14:textId="56CC749E" w:rsidR="00420F37" w:rsidRDefault="00420F37" w:rsidP="00DB0C4A">
      <w:pPr>
        <w:spacing w:line="0" w:lineRule="atLeast"/>
        <w:ind w:leftChars="100" w:left="240"/>
        <w:jc w:val="center"/>
        <w:rPr>
          <w:rFonts w:eastAsia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>
        <w:rPr>
          <w:rFonts w:eastAsia="標楷體" w:hint="eastAsia"/>
          <w:b/>
          <w:color w:val="000000" w:themeColor="text1"/>
          <w:sz w:val="28"/>
          <w:szCs w:val="28"/>
        </w:rPr>
        <w:t>靜宜大學資工系</w:t>
      </w:r>
      <w:r>
        <w:rPr>
          <w:rFonts w:eastAsia="標楷體"/>
          <w:b/>
          <w:color w:val="000000" w:themeColor="text1"/>
          <w:sz w:val="28"/>
          <w:szCs w:val="28"/>
        </w:rPr>
        <w:t>112</w:t>
      </w:r>
      <w:r>
        <w:rPr>
          <w:rFonts w:eastAsia="標楷體" w:hint="eastAsia"/>
          <w:b/>
          <w:color w:val="000000" w:themeColor="text1"/>
          <w:sz w:val="28"/>
          <w:szCs w:val="28"/>
        </w:rPr>
        <w:t>學年度第</w:t>
      </w:r>
      <w:r>
        <w:rPr>
          <w:rFonts w:eastAsia="標楷體"/>
          <w:b/>
          <w:color w:val="000000" w:themeColor="text1"/>
          <w:sz w:val="28"/>
          <w:szCs w:val="28"/>
        </w:rPr>
        <w:t>1</w:t>
      </w:r>
      <w:r>
        <w:rPr>
          <w:rFonts w:eastAsia="標楷體" w:hint="eastAsia"/>
          <w:b/>
          <w:color w:val="000000" w:themeColor="text1"/>
          <w:sz w:val="28"/>
          <w:szCs w:val="28"/>
        </w:rPr>
        <w:t>學期第</w:t>
      </w:r>
      <w:r>
        <w:rPr>
          <w:rFonts w:eastAsia="標楷體" w:hint="eastAsia"/>
          <w:b/>
          <w:color w:val="000000" w:themeColor="text1"/>
          <w:sz w:val="28"/>
          <w:szCs w:val="28"/>
        </w:rPr>
        <w:t>1</w:t>
      </w:r>
      <w:r>
        <w:rPr>
          <w:rFonts w:eastAsia="標楷體" w:hint="eastAsia"/>
          <w:b/>
          <w:color w:val="000000" w:themeColor="text1"/>
          <w:sz w:val="28"/>
          <w:szCs w:val="28"/>
        </w:rPr>
        <w:t>次畢業專題會議</w:t>
      </w:r>
      <w:bookmarkEnd w:id="0"/>
      <w:bookmarkEnd w:id="1"/>
      <w:r>
        <w:rPr>
          <w:rFonts w:eastAsia="標楷體" w:hint="eastAsia"/>
          <w:b/>
          <w:color w:val="000000" w:themeColor="text1"/>
          <w:sz w:val="28"/>
          <w:szCs w:val="28"/>
        </w:rPr>
        <w:t>記錄</w:t>
      </w:r>
    </w:p>
    <w:p w14:paraId="655E09A4" w14:textId="77777777" w:rsidR="00420F37" w:rsidRDefault="00420F37" w:rsidP="00420F37">
      <w:pPr>
        <w:spacing w:line="0" w:lineRule="atLeast"/>
        <w:ind w:leftChars="100" w:left="240"/>
        <w:jc w:val="center"/>
        <w:rPr>
          <w:rFonts w:eastAsia="標楷體"/>
          <w:b/>
          <w:color w:val="000000" w:themeColor="text1"/>
          <w:sz w:val="28"/>
          <w:szCs w:val="28"/>
        </w:rPr>
      </w:pPr>
      <w:r>
        <w:rPr>
          <w:rFonts w:eastAsia="標楷體"/>
          <w:b/>
          <w:color w:val="000000" w:themeColor="text1"/>
          <w:sz w:val="28"/>
          <w:szCs w:val="28"/>
        </w:rPr>
        <w:t>(</w:t>
      </w:r>
      <w:r>
        <w:rPr>
          <w:rFonts w:eastAsia="標楷體" w:hint="eastAsia"/>
          <w:b/>
          <w:color w:val="000000" w:themeColor="text1"/>
          <w:sz w:val="28"/>
          <w:szCs w:val="28"/>
        </w:rPr>
        <w:t>專題名稱：</w:t>
      </w:r>
      <w:r>
        <w:rPr>
          <w:rFonts w:eastAsia="標楷體" w:hint="eastAsia"/>
          <w:b/>
          <w:bCs/>
          <w:color w:val="000000" w:themeColor="text1"/>
          <w:sz w:val="28"/>
          <w:szCs w:val="28"/>
        </w:rPr>
        <w:t>深度學習動作辨識</w:t>
      </w:r>
      <w:r>
        <w:rPr>
          <w:rFonts w:eastAsia="標楷體"/>
          <w:b/>
          <w:color w:val="000000" w:themeColor="text1"/>
          <w:sz w:val="28"/>
          <w:szCs w:val="28"/>
        </w:rPr>
        <w:t>)</w:t>
      </w:r>
    </w:p>
    <w:tbl>
      <w:tblPr>
        <w:tblStyle w:val="ae"/>
        <w:tblpPr w:leftFromText="180" w:rightFromText="180" w:vertAnchor="text" w:horzAnchor="margin" w:tblpY="204"/>
        <w:tblW w:w="8486" w:type="dxa"/>
        <w:tblLook w:val="04A0" w:firstRow="1" w:lastRow="0" w:firstColumn="1" w:lastColumn="0" w:noHBand="0" w:noVBand="1"/>
      </w:tblPr>
      <w:tblGrid>
        <w:gridCol w:w="1411"/>
        <w:gridCol w:w="7075"/>
      </w:tblGrid>
      <w:tr w:rsidR="001930AA" w14:paraId="2079693F" w14:textId="77777777" w:rsidTr="001930AA">
        <w:trPr>
          <w:trHeight w:val="499"/>
        </w:trPr>
        <w:tc>
          <w:tcPr>
            <w:tcW w:w="1411" w:type="dxa"/>
          </w:tcPr>
          <w:p w14:paraId="50AC68E1" w14:textId="6F498E8A" w:rsidR="001930AA" w:rsidRDefault="001930AA" w:rsidP="001930AA">
            <w:r w:rsidRPr="00C11198">
              <w:rPr>
                <w:rFonts w:ascii="標楷體" w:eastAsia="標楷體" w:hAnsi="標楷體" w:hint="eastAsia"/>
              </w:rPr>
              <w:t>會議名稱</w:t>
            </w:r>
          </w:p>
        </w:tc>
        <w:tc>
          <w:tcPr>
            <w:tcW w:w="7075" w:type="dxa"/>
          </w:tcPr>
          <w:p w14:paraId="0140729C" w14:textId="417FC6BF" w:rsidR="001930AA" w:rsidRDefault="00420F37" w:rsidP="001930AA">
            <w:r>
              <w:rPr>
                <w:rFonts w:hint="eastAsia"/>
              </w:rPr>
              <w:t>討論現行深度學習手部追蹤方式</w:t>
            </w:r>
          </w:p>
        </w:tc>
      </w:tr>
      <w:tr w:rsidR="001930AA" w14:paraId="0DFA35F6" w14:textId="77777777" w:rsidTr="001930AA">
        <w:trPr>
          <w:trHeight w:val="499"/>
        </w:trPr>
        <w:tc>
          <w:tcPr>
            <w:tcW w:w="1411" w:type="dxa"/>
          </w:tcPr>
          <w:p w14:paraId="6CC74D8F" w14:textId="321D9715" w:rsidR="001930AA" w:rsidRDefault="001930AA" w:rsidP="001930AA">
            <w:r w:rsidRPr="00C11198">
              <w:rPr>
                <w:rFonts w:ascii="標楷體" w:eastAsia="標楷體" w:hAnsi="標楷體" w:hint="eastAsia"/>
              </w:rPr>
              <w:t>會議時間</w:t>
            </w:r>
          </w:p>
        </w:tc>
        <w:tc>
          <w:tcPr>
            <w:tcW w:w="7075" w:type="dxa"/>
          </w:tcPr>
          <w:p w14:paraId="34F74AB8" w14:textId="1FF7EE49" w:rsidR="001930AA" w:rsidRDefault="001930AA" w:rsidP="001930AA">
            <w:pPr>
              <w:tabs>
                <w:tab w:val="left" w:pos="1848"/>
              </w:tabs>
              <w:jc w:val="both"/>
            </w:pPr>
            <w:r w:rsidRPr="00CD415B">
              <w:rPr>
                <w:rFonts w:ascii="標楷體" w:eastAsia="標楷體" w:hAnsi="標楷體" w:hint="eastAsia"/>
              </w:rPr>
              <w:t>2</w:t>
            </w:r>
            <w:r w:rsidRPr="00CD415B">
              <w:rPr>
                <w:rFonts w:ascii="標楷體" w:eastAsia="標楷體" w:hAnsi="標楷體"/>
              </w:rPr>
              <w:t>024</w:t>
            </w:r>
            <w:r w:rsidRPr="00CD415B">
              <w:rPr>
                <w:rFonts w:ascii="標楷體" w:eastAsia="標楷體" w:hAnsi="標楷體" w:hint="eastAsia"/>
              </w:rPr>
              <w:t xml:space="preserve">年 2月 </w:t>
            </w:r>
            <w:r w:rsidRPr="00CD415B">
              <w:rPr>
                <w:rFonts w:ascii="標楷體" w:eastAsia="標楷體" w:hAnsi="標楷體"/>
              </w:rPr>
              <w:t>27</w:t>
            </w:r>
            <w:r w:rsidRPr="00CD415B">
              <w:rPr>
                <w:rFonts w:ascii="標楷體" w:eastAsia="標楷體" w:hAnsi="標楷體" w:hint="eastAsia"/>
              </w:rPr>
              <w:t>日</w:t>
            </w:r>
          </w:p>
        </w:tc>
      </w:tr>
      <w:tr w:rsidR="00420F37" w14:paraId="0D73037B" w14:textId="77777777" w:rsidTr="001930AA">
        <w:trPr>
          <w:trHeight w:val="499"/>
        </w:trPr>
        <w:tc>
          <w:tcPr>
            <w:tcW w:w="1411" w:type="dxa"/>
          </w:tcPr>
          <w:p w14:paraId="53A6621A" w14:textId="734A106A" w:rsidR="00420F37" w:rsidRPr="00C11198" w:rsidRDefault="00420F37" w:rsidP="001930A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主席</w:t>
            </w:r>
          </w:p>
        </w:tc>
        <w:tc>
          <w:tcPr>
            <w:tcW w:w="7075" w:type="dxa"/>
          </w:tcPr>
          <w:p w14:paraId="310E522B" w14:textId="524111B2" w:rsidR="00420F37" w:rsidRPr="00CD415B" w:rsidRDefault="00420F37" w:rsidP="001930AA">
            <w:pPr>
              <w:tabs>
                <w:tab w:val="left" w:pos="1848"/>
              </w:tabs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蔡奇偉 老師</w:t>
            </w:r>
          </w:p>
        </w:tc>
      </w:tr>
      <w:tr w:rsidR="001930AA" w14:paraId="77671A1A" w14:textId="77777777" w:rsidTr="001930AA">
        <w:trPr>
          <w:trHeight w:val="499"/>
        </w:trPr>
        <w:tc>
          <w:tcPr>
            <w:tcW w:w="1411" w:type="dxa"/>
          </w:tcPr>
          <w:p w14:paraId="52F4CBEC" w14:textId="397B7CE4" w:rsidR="001930AA" w:rsidRPr="001930AA" w:rsidRDefault="001930AA" w:rsidP="001930AA">
            <w:pPr>
              <w:rPr>
                <w:rFonts w:ascii="標楷體" w:eastAsia="標楷體" w:hAnsi="標楷體"/>
              </w:rPr>
            </w:pPr>
            <w:r w:rsidRPr="001930AA">
              <w:rPr>
                <w:rFonts w:ascii="標楷體" w:eastAsia="標楷體" w:hAnsi="標楷體" w:hint="eastAsia"/>
              </w:rPr>
              <w:t>會議地點</w:t>
            </w:r>
          </w:p>
        </w:tc>
        <w:tc>
          <w:tcPr>
            <w:tcW w:w="7075" w:type="dxa"/>
          </w:tcPr>
          <w:p w14:paraId="1440075C" w14:textId="1F0C0D56" w:rsidR="001930AA" w:rsidRPr="001930AA" w:rsidRDefault="001930AA" w:rsidP="001930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519</w:t>
            </w:r>
            <w:r>
              <w:rPr>
                <w:rFonts w:ascii="標楷體" w:eastAsia="標楷體" w:hAnsi="標楷體" w:hint="eastAsia"/>
              </w:rPr>
              <w:t>實驗室</w:t>
            </w:r>
          </w:p>
        </w:tc>
      </w:tr>
      <w:tr w:rsidR="001930AA" w14:paraId="1561143D" w14:textId="77777777" w:rsidTr="001930AA">
        <w:trPr>
          <w:trHeight w:val="482"/>
        </w:trPr>
        <w:tc>
          <w:tcPr>
            <w:tcW w:w="1411" w:type="dxa"/>
          </w:tcPr>
          <w:p w14:paraId="496154CD" w14:textId="11B77156" w:rsidR="001930AA" w:rsidRDefault="001930AA" w:rsidP="001930AA">
            <w:r w:rsidRPr="001930AA">
              <w:rPr>
                <w:rFonts w:ascii="標楷體" w:eastAsia="標楷體" w:hAnsi="標楷體" w:hint="eastAsia"/>
              </w:rPr>
              <w:t>與會人員</w:t>
            </w:r>
          </w:p>
        </w:tc>
        <w:tc>
          <w:tcPr>
            <w:tcW w:w="7075" w:type="dxa"/>
          </w:tcPr>
          <w:p w14:paraId="35FF11F7" w14:textId="34B55267" w:rsidR="001930AA" w:rsidRDefault="001930AA" w:rsidP="001930AA">
            <w:r>
              <w:rPr>
                <w:rFonts w:ascii="標楷體" w:eastAsia="標楷體" w:hAnsi="標楷體" w:hint="eastAsia"/>
              </w:rPr>
              <w:t xml:space="preserve">胡肇宇 陳宥樺 魏子翔 鍾天宜  </w:t>
            </w:r>
            <w:r w:rsidRPr="004F2584">
              <w:rPr>
                <w:rFonts w:ascii="標楷體" w:eastAsia="標楷體" w:hAnsi="標楷體" w:hint="eastAsia"/>
                <w:b/>
                <w:bCs/>
              </w:rPr>
              <w:t>蔡奇偉</w:t>
            </w:r>
            <w:r w:rsidR="00775FE6" w:rsidRPr="00775FE6">
              <w:rPr>
                <w:rFonts w:ascii="標楷體" w:eastAsia="標楷體" w:hAnsi="標楷體" w:hint="eastAsia"/>
              </w:rPr>
              <w:t>(指導老師</w:t>
            </w:r>
            <w:r w:rsidR="00775FE6">
              <w:rPr>
                <w:rFonts w:ascii="標楷體" w:eastAsia="標楷體" w:hAnsi="標楷體" w:hint="eastAsia"/>
              </w:rPr>
              <w:t>)</w:t>
            </w:r>
          </w:p>
        </w:tc>
      </w:tr>
      <w:tr w:rsidR="001930AA" w14:paraId="491EEA9C" w14:textId="77777777" w:rsidTr="001930AA">
        <w:trPr>
          <w:trHeight w:val="499"/>
        </w:trPr>
        <w:tc>
          <w:tcPr>
            <w:tcW w:w="1411" w:type="dxa"/>
          </w:tcPr>
          <w:p w14:paraId="48522407" w14:textId="16D06BA4" w:rsidR="001930AA" w:rsidRDefault="001930AA" w:rsidP="001930AA">
            <w:r w:rsidRPr="001930AA">
              <w:rPr>
                <w:rFonts w:ascii="標楷體" w:eastAsia="標楷體" w:hAnsi="標楷體" w:hint="eastAsia"/>
              </w:rPr>
              <w:t>請假人員</w:t>
            </w:r>
          </w:p>
        </w:tc>
        <w:tc>
          <w:tcPr>
            <w:tcW w:w="7075" w:type="dxa"/>
          </w:tcPr>
          <w:p w14:paraId="123CFF68" w14:textId="77777777" w:rsidR="001930AA" w:rsidRDefault="001930AA" w:rsidP="001930AA"/>
        </w:tc>
      </w:tr>
      <w:tr w:rsidR="001930AA" w14:paraId="7632846D" w14:textId="77777777" w:rsidTr="00775FE6">
        <w:trPr>
          <w:trHeight w:val="2703"/>
        </w:trPr>
        <w:tc>
          <w:tcPr>
            <w:tcW w:w="1411" w:type="dxa"/>
          </w:tcPr>
          <w:p w14:paraId="421B347E" w14:textId="1F0850BA" w:rsidR="001930AA" w:rsidRDefault="001930AA" w:rsidP="001930AA">
            <w:r w:rsidRPr="001930AA">
              <w:rPr>
                <w:rFonts w:ascii="標楷體" w:eastAsia="標楷體" w:hAnsi="標楷體" w:hint="eastAsia"/>
              </w:rPr>
              <w:t>提案討論</w:t>
            </w:r>
          </w:p>
        </w:tc>
        <w:tc>
          <w:tcPr>
            <w:tcW w:w="7075" w:type="dxa"/>
          </w:tcPr>
          <w:p w14:paraId="677DBC3E" w14:textId="2AA71F3F" w:rsidR="001930AA" w:rsidRPr="002033D0" w:rsidRDefault="001930AA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討論主題及</w:t>
            </w:r>
            <w:r w:rsidR="0010600A">
              <w:rPr>
                <w:rFonts w:ascii="標楷體" w:eastAsia="標楷體" w:hAnsi="標楷體" w:hint="eastAsia"/>
              </w:rPr>
              <w:t>未來</w:t>
            </w:r>
            <w:r w:rsidRPr="002033D0">
              <w:rPr>
                <w:rFonts w:ascii="標楷體" w:eastAsia="標楷體" w:hAnsi="標楷體" w:hint="eastAsia"/>
              </w:rPr>
              <w:t>設備</w:t>
            </w:r>
          </w:p>
          <w:p w14:paraId="17E67ABA" w14:textId="0FB16B84" w:rsidR="001930AA" w:rsidRPr="002033D0" w:rsidRDefault="001930AA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展示</w:t>
            </w:r>
            <w:r w:rsidR="0067797E" w:rsidRPr="002033D0">
              <w:rPr>
                <w:rFonts w:ascii="標楷體" w:eastAsia="標楷體" w:hAnsi="標楷體" w:hint="eastAsia"/>
              </w:rPr>
              <w:t>M</w:t>
            </w:r>
            <w:r w:rsidR="0067797E" w:rsidRPr="002033D0">
              <w:rPr>
                <w:rFonts w:ascii="標楷體" w:eastAsia="標楷體" w:hAnsi="標楷體"/>
              </w:rPr>
              <w:t>ediaPipe</w:t>
            </w:r>
            <w:r w:rsidRPr="002033D0">
              <w:rPr>
                <w:rFonts w:ascii="標楷體" w:eastAsia="標楷體" w:hAnsi="標楷體" w:hint="eastAsia"/>
              </w:rPr>
              <w:t>手部</w:t>
            </w:r>
            <w:r w:rsidR="0067797E" w:rsidRPr="002033D0">
              <w:rPr>
                <w:rFonts w:ascii="標楷體" w:eastAsia="標楷體" w:hAnsi="標楷體" w:hint="eastAsia"/>
              </w:rPr>
              <w:t>追蹤</w:t>
            </w:r>
          </w:p>
          <w:p w14:paraId="433434EF" w14:textId="21CEC150" w:rsidR="0067797E" w:rsidRPr="002033D0" w:rsidRDefault="0067797E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考慮是否要</w:t>
            </w:r>
            <w:r w:rsidR="00704378" w:rsidRPr="002033D0">
              <w:rPr>
                <w:rFonts w:ascii="標楷體" w:eastAsia="標楷體" w:hAnsi="標楷體" w:hint="eastAsia"/>
              </w:rPr>
              <w:t>認真</w:t>
            </w:r>
            <w:r w:rsidRPr="002033D0">
              <w:rPr>
                <w:rFonts w:ascii="標楷體" w:eastAsia="標楷體" w:hAnsi="標楷體" w:hint="eastAsia"/>
              </w:rPr>
              <w:t>做</w:t>
            </w:r>
            <w:r w:rsidR="004572B7">
              <w:rPr>
                <w:rFonts w:ascii="標楷體" w:eastAsia="標楷體" w:hAnsi="標楷體" w:hint="eastAsia"/>
              </w:rPr>
              <w:t>寫</w:t>
            </w:r>
            <w:r w:rsidR="00704378" w:rsidRPr="002033D0">
              <w:rPr>
                <w:rFonts w:ascii="標楷體" w:eastAsia="標楷體" w:hAnsi="標楷體" w:hint="eastAsia"/>
              </w:rPr>
              <w:t>成p</w:t>
            </w:r>
            <w:r w:rsidR="00704378" w:rsidRPr="002033D0">
              <w:rPr>
                <w:rFonts w:ascii="標楷體" w:eastAsia="標楷體" w:hAnsi="標楷體"/>
              </w:rPr>
              <w:t>ape</w:t>
            </w:r>
            <w:r w:rsidR="00704378" w:rsidRPr="002033D0">
              <w:rPr>
                <w:rFonts w:ascii="標楷體" w:eastAsia="標楷體" w:hAnsi="標楷體" w:hint="eastAsia"/>
              </w:rPr>
              <w:t>r</w:t>
            </w:r>
            <w:r w:rsidR="009E63A3">
              <w:rPr>
                <w:rFonts w:ascii="標楷體" w:eastAsia="標楷體" w:hAnsi="標楷體" w:hint="eastAsia"/>
              </w:rPr>
              <w:t>還是單純做專題</w:t>
            </w:r>
          </w:p>
          <w:p w14:paraId="35B00EC9" w14:textId="0F97E8DA" w:rsidR="0067797E" w:rsidRDefault="0067797E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自修深度學習 推薦</w:t>
            </w:r>
            <w:r w:rsidR="003D31CE">
              <w:rPr>
                <w:rFonts w:ascii="標楷體" w:eastAsia="標楷體" w:hAnsi="標楷體" w:hint="eastAsia"/>
              </w:rPr>
              <w:t>台大</w:t>
            </w:r>
            <w:r w:rsidRPr="002033D0">
              <w:rPr>
                <w:rFonts w:ascii="標楷體" w:eastAsia="標楷體" w:hAnsi="標楷體" w:hint="eastAsia"/>
              </w:rPr>
              <w:t>李</w:t>
            </w:r>
            <w:r w:rsidR="003D31CE">
              <w:rPr>
                <w:rFonts w:ascii="標楷體" w:eastAsia="標楷體" w:hAnsi="標楷體" w:hint="eastAsia"/>
              </w:rPr>
              <w:t>鴻</w:t>
            </w:r>
            <w:r w:rsidRPr="002033D0">
              <w:rPr>
                <w:rFonts w:ascii="標楷體" w:eastAsia="標楷體" w:hAnsi="標楷體" w:hint="eastAsia"/>
              </w:rPr>
              <w:t>毅y</w:t>
            </w:r>
            <w:r w:rsidRPr="002033D0">
              <w:rPr>
                <w:rFonts w:ascii="標楷體" w:eastAsia="標楷體" w:hAnsi="標楷體"/>
              </w:rPr>
              <w:t>t</w:t>
            </w:r>
            <w:r w:rsidRPr="002033D0">
              <w:rPr>
                <w:rFonts w:ascii="標楷體" w:eastAsia="標楷體" w:hAnsi="標楷體" w:hint="eastAsia"/>
              </w:rPr>
              <w:t>頻道</w:t>
            </w:r>
          </w:p>
          <w:p w14:paraId="34145B4B" w14:textId="4DA7717E" w:rsidR="003D31CE" w:rsidRPr="002033D0" w:rsidRDefault="003D31CE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觀察手語規則</w:t>
            </w:r>
            <w:r w:rsidR="00E84E91">
              <w:rPr>
                <w:rFonts w:ascii="標楷體" w:eastAsia="標楷體" w:hAnsi="標楷體" w:hint="eastAsia"/>
              </w:rPr>
              <w:t>看要不要找聾啞學校合作</w:t>
            </w:r>
          </w:p>
          <w:p w14:paraId="1D161923" w14:textId="62B02AA3" w:rsidR="001930AA" w:rsidRPr="002033D0" w:rsidRDefault="001930AA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找sa綁學生證確認</w:t>
            </w:r>
            <w:r w:rsidR="004572B7">
              <w:rPr>
                <w:rFonts w:ascii="標楷體" w:eastAsia="標楷體" w:hAnsi="標楷體" w:hint="eastAsia"/>
              </w:rPr>
              <w:t>實驗室可</w:t>
            </w:r>
            <w:r w:rsidRPr="002033D0">
              <w:rPr>
                <w:rFonts w:ascii="標楷體" w:eastAsia="標楷體" w:hAnsi="標楷體" w:hint="eastAsia"/>
              </w:rPr>
              <w:t>使用</w:t>
            </w:r>
            <w:r w:rsidR="004572B7">
              <w:rPr>
                <w:rFonts w:ascii="標楷體" w:eastAsia="標楷體" w:hAnsi="標楷體" w:hint="eastAsia"/>
              </w:rPr>
              <w:t>的</w:t>
            </w:r>
            <w:r w:rsidR="0067797E" w:rsidRPr="002033D0">
              <w:rPr>
                <w:rFonts w:ascii="標楷體" w:eastAsia="標楷體" w:hAnsi="標楷體" w:hint="eastAsia"/>
              </w:rPr>
              <w:t>設備</w:t>
            </w:r>
          </w:p>
          <w:p w14:paraId="6BBC40AA" w14:textId="227909DA" w:rsidR="0067797E" w:rsidRPr="002033D0" w:rsidRDefault="0067797E" w:rsidP="002033D0">
            <w:pPr>
              <w:pStyle w:val="a9"/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固定每兩周週三中午開會</w:t>
            </w:r>
          </w:p>
          <w:p w14:paraId="28B9AD1A" w14:textId="6C1094BD" w:rsidR="001930AA" w:rsidRDefault="001930AA" w:rsidP="002033D0">
            <w:pPr>
              <w:pStyle w:val="a9"/>
              <w:numPr>
                <w:ilvl w:val="0"/>
                <w:numId w:val="2"/>
              </w:numPr>
            </w:pPr>
            <w:r w:rsidRPr="002033D0">
              <w:rPr>
                <w:rFonts w:ascii="標楷體" w:eastAsia="標楷體" w:hAnsi="標楷體" w:hint="eastAsia"/>
              </w:rPr>
              <w:t>分組研究手語及相關</w:t>
            </w:r>
            <w:r w:rsidR="0067797E" w:rsidRPr="002033D0">
              <w:rPr>
                <w:rFonts w:ascii="標楷體" w:eastAsia="標楷體" w:hAnsi="標楷體" w:hint="eastAsia"/>
              </w:rPr>
              <w:t>專題</w:t>
            </w:r>
            <w:r w:rsidRPr="002033D0">
              <w:rPr>
                <w:rFonts w:ascii="標楷體" w:eastAsia="標楷體" w:hAnsi="標楷體" w:hint="eastAsia"/>
              </w:rPr>
              <w:t>文獻</w:t>
            </w:r>
            <w:r w:rsidR="0067797E" w:rsidRPr="002033D0">
              <w:rPr>
                <w:rFonts w:ascii="標楷體" w:eastAsia="標楷體" w:hAnsi="標楷體" w:hint="eastAsia"/>
              </w:rPr>
              <w:t xml:space="preserve"> </w:t>
            </w:r>
            <w:r w:rsidRPr="002033D0">
              <w:rPr>
                <w:rFonts w:ascii="標楷體" w:eastAsia="標楷體" w:hAnsi="標楷體" w:hint="eastAsia"/>
              </w:rPr>
              <w:t>兩周後開會報告</w:t>
            </w:r>
          </w:p>
        </w:tc>
      </w:tr>
      <w:tr w:rsidR="005725D2" w14:paraId="0FCDB978" w14:textId="77777777" w:rsidTr="005725D2">
        <w:trPr>
          <w:trHeight w:val="3270"/>
        </w:trPr>
        <w:tc>
          <w:tcPr>
            <w:tcW w:w="1411" w:type="dxa"/>
          </w:tcPr>
          <w:p w14:paraId="37A80D7B" w14:textId="5BBFAE1B" w:rsidR="005725D2" w:rsidRPr="002033D0" w:rsidRDefault="002033D0" w:rsidP="002033D0">
            <w:pPr>
              <w:rPr>
                <w:rFonts w:ascii="標楷體" w:eastAsia="標楷體" w:hAnsi="標楷體"/>
              </w:rPr>
            </w:pPr>
            <w:r w:rsidRPr="002033D0">
              <w:rPr>
                <w:rFonts w:ascii="標楷體" w:eastAsia="標楷體" w:hAnsi="標楷體" w:hint="eastAsia"/>
              </w:rPr>
              <w:t>相關紀錄</w:t>
            </w:r>
          </w:p>
        </w:tc>
        <w:tc>
          <w:tcPr>
            <w:tcW w:w="7075" w:type="dxa"/>
          </w:tcPr>
          <w:p w14:paraId="4519F4B6" w14:textId="252428A6" w:rsidR="005725D2" w:rsidRDefault="00775FE6" w:rsidP="00503E96">
            <w:pPr>
              <w:pStyle w:val="a9"/>
              <w:tabs>
                <w:tab w:val="left" w:pos="1848"/>
              </w:tabs>
              <w:ind w:left="480"/>
              <w:jc w:val="both"/>
            </w:pPr>
            <w:r>
              <w:rPr>
                <w:rFonts w:hint="eastAsia"/>
                <w:noProof/>
              </w:rPr>
              <w:drawing>
                <wp:inline distT="0" distB="0" distL="0" distR="0" wp14:anchorId="42DF114C" wp14:editId="1334D282">
                  <wp:extent cx="2903220" cy="2176388"/>
                  <wp:effectExtent l="0" t="0" r="0" b="0"/>
                  <wp:docPr id="15233690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03" cy="218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99F89EE" wp14:editId="2B270699">
                  <wp:extent cx="2926080" cy="2196680"/>
                  <wp:effectExtent l="0" t="0" r="7620" b="0"/>
                  <wp:docPr id="162388307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377" cy="220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FE26" w14:textId="77777777" w:rsidR="001930AA" w:rsidRDefault="001930AA"/>
    <w:sectPr w:rsidR="001930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1A689" w14:textId="77777777" w:rsidR="00F85FDF" w:rsidRDefault="00F85FDF" w:rsidP="00724F07">
      <w:r>
        <w:separator/>
      </w:r>
    </w:p>
  </w:endnote>
  <w:endnote w:type="continuationSeparator" w:id="0">
    <w:p w14:paraId="4CAF5B88" w14:textId="77777777" w:rsidR="00F85FDF" w:rsidRDefault="00F85FDF" w:rsidP="0072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01DA" w14:textId="77777777" w:rsidR="00F85FDF" w:rsidRDefault="00F85FDF" w:rsidP="00724F07">
      <w:r>
        <w:separator/>
      </w:r>
    </w:p>
  </w:footnote>
  <w:footnote w:type="continuationSeparator" w:id="0">
    <w:p w14:paraId="44590AF2" w14:textId="77777777" w:rsidR="00F85FDF" w:rsidRDefault="00F85FDF" w:rsidP="0072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24B82"/>
    <w:multiLevelType w:val="hybridMultilevel"/>
    <w:tmpl w:val="E68C2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A350A9"/>
    <w:multiLevelType w:val="hybridMultilevel"/>
    <w:tmpl w:val="F8F6A41A"/>
    <w:lvl w:ilvl="0" w:tplc="243ED93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5249675">
    <w:abstractNumId w:val="0"/>
  </w:num>
  <w:num w:numId="2" w16cid:durableId="10789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AA"/>
    <w:rsid w:val="0010600A"/>
    <w:rsid w:val="001930AA"/>
    <w:rsid w:val="001F74B1"/>
    <w:rsid w:val="002033D0"/>
    <w:rsid w:val="003D31CE"/>
    <w:rsid w:val="00420F37"/>
    <w:rsid w:val="004572B7"/>
    <w:rsid w:val="00503E96"/>
    <w:rsid w:val="005725D2"/>
    <w:rsid w:val="0067797E"/>
    <w:rsid w:val="00704378"/>
    <w:rsid w:val="00724F07"/>
    <w:rsid w:val="00775FE6"/>
    <w:rsid w:val="009A697A"/>
    <w:rsid w:val="009E63A3"/>
    <w:rsid w:val="00B650E1"/>
    <w:rsid w:val="00C009D0"/>
    <w:rsid w:val="00E51F6E"/>
    <w:rsid w:val="00E84E91"/>
    <w:rsid w:val="00F8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DD99"/>
  <w15:chartTrackingRefBased/>
  <w15:docId w15:val="{E790AA01-DEBE-4417-B78E-AE533CDA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AA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30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0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0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0A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0A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0A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0A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30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30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30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30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30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30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30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30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0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3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3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0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30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30A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9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24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724F07"/>
    <w:rPr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724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724F07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天宜 鍾</dc:creator>
  <cp:keywords/>
  <dc:description/>
  <cp:lastModifiedBy>胡肇宇</cp:lastModifiedBy>
  <cp:revision>3</cp:revision>
  <dcterms:created xsi:type="dcterms:W3CDTF">2024-03-27T01:11:00Z</dcterms:created>
  <dcterms:modified xsi:type="dcterms:W3CDTF">2024-03-27T01:17:00Z</dcterms:modified>
</cp:coreProperties>
</file>