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C7F62" w14:textId="6D0D363E"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6D2330">
        <w:rPr>
          <w:rFonts w:eastAsia="標楷體" w:hint="eastAsia"/>
          <w:b/>
          <w:color w:val="000000" w:themeColor="text1"/>
          <w:sz w:val="28"/>
          <w:szCs w:val="28"/>
        </w:rPr>
        <w:t>112</w:t>
      </w:r>
      <w:r w:rsidR="007D1DE8" w:rsidRPr="003E3B69">
        <w:rPr>
          <w:rFonts w:eastAsia="標楷體"/>
          <w:b/>
          <w:color w:val="000000" w:themeColor="text1"/>
          <w:sz w:val="28"/>
          <w:szCs w:val="28"/>
        </w:rPr>
        <w:t>學年度第</w:t>
      </w:r>
      <w:r w:rsidR="006D2330">
        <w:rPr>
          <w:rFonts w:eastAsia="標楷體" w:hint="eastAsia"/>
          <w:b/>
          <w:color w:val="000000" w:themeColor="text1"/>
          <w:sz w:val="28"/>
          <w:szCs w:val="28"/>
        </w:rPr>
        <w:t>二</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6D2330">
        <w:rPr>
          <w:rFonts w:eastAsia="標楷體" w:hint="eastAsia"/>
          <w:b/>
          <w:color w:val="000000" w:themeColor="text1"/>
          <w:sz w:val="28"/>
          <w:szCs w:val="28"/>
        </w:rPr>
        <w:t>一</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054FBF40" w14:textId="0CDF594E"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proofErr w:type="gramStart"/>
      <w:r w:rsidR="006D2330">
        <w:rPr>
          <w:rFonts w:eastAsia="標楷體" w:hint="eastAsia"/>
          <w:b/>
          <w:color w:val="000000" w:themeColor="text1"/>
          <w:sz w:val="28"/>
          <w:szCs w:val="28"/>
        </w:rPr>
        <w:t>食得其</w:t>
      </w:r>
      <w:proofErr w:type="gramEnd"/>
      <w:r w:rsidR="006D2330">
        <w:rPr>
          <w:rFonts w:eastAsia="標楷體" w:hint="eastAsia"/>
          <w:b/>
          <w:color w:val="000000" w:themeColor="text1"/>
          <w:sz w:val="28"/>
          <w:szCs w:val="28"/>
        </w:rPr>
        <w:t>所</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5F68BC43" w14:textId="77777777" w:rsidR="00C86136" w:rsidRPr="003E3B69" w:rsidRDefault="00C86136" w:rsidP="002F66A6">
      <w:pPr>
        <w:spacing w:line="0" w:lineRule="atLeast"/>
        <w:jc w:val="center"/>
        <w:rPr>
          <w:rFonts w:eastAsia="標楷體"/>
          <w:b/>
          <w:color w:val="000000" w:themeColor="text1"/>
          <w:sz w:val="28"/>
          <w:szCs w:val="28"/>
        </w:rPr>
      </w:pPr>
    </w:p>
    <w:p w14:paraId="500B3127" w14:textId="0FAB2DEE"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6D2330">
        <w:rPr>
          <w:rFonts w:eastAsia="標楷體" w:hint="eastAsia"/>
          <w:color w:val="000000" w:themeColor="text1"/>
          <w:sz w:val="24"/>
          <w:szCs w:val="24"/>
        </w:rPr>
        <w:t>113</w:t>
      </w:r>
      <w:r w:rsidRPr="003E3B69">
        <w:rPr>
          <w:rFonts w:eastAsia="標楷體" w:hint="eastAsia"/>
          <w:color w:val="000000" w:themeColor="text1"/>
          <w:sz w:val="24"/>
          <w:szCs w:val="24"/>
        </w:rPr>
        <w:t>年</w:t>
      </w:r>
      <w:r w:rsidR="006D2330">
        <w:rPr>
          <w:rFonts w:eastAsia="標楷體" w:hint="eastAsia"/>
          <w:color w:val="000000" w:themeColor="text1"/>
          <w:sz w:val="24"/>
          <w:szCs w:val="24"/>
        </w:rPr>
        <w:t>5</w:t>
      </w:r>
      <w:r w:rsidRPr="003E3B69">
        <w:rPr>
          <w:rFonts w:eastAsia="標楷體"/>
          <w:color w:val="000000" w:themeColor="text1"/>
          <w:sz w:val="24"/>
          <w:szCs w:val="24"/>
        </w:rPr>
        <w:t>月</w:t>
      </w:r>
      <w:r w:rsidR="006D2330">
        <w:rPr>
          <w:rFonts w:eastAsia="標楷體" w:hint="eastAsia"/>
          <w:color w:val="000000" w:themeColor="text1"/>
          <w:sz w:val="24"/>
          <w:szCs w:val="24"/>
        </w:rPr>
        <w:t>23</w:t>
      </w:r>
      <w:r w:rsidRPr="003E3B69">
        <w:rPr>
          <w:rFonts w:eastAsia="標楷體"/>
          <w:color w:val="000000" w:themeColor="text1"/>
          <w:sz w:val="24"/>
          <w:szCs w:val="24"/>
        </w:rPr>
        <w:t>日（星期</w:t>
      </w:r>
      <w:r w:rsidR="006D2330">
        <w:rPr>
          <w:rFonts w:eastAsia="標楷體" w:hint="eastAsia"/>
          <w:color w:val="000000" w:themeColor="text1"/>
          <w:sz w:val="24"/>
          <w:szCs w:val="24"/>
        </w:rPr>
        <w:t>四</w:t>
      </w:r>
      <w:r w:rsidR="00570D0A">
        <w:rPr>
          <w:rFonts w:eastAsia="標楷體"/>
          <w:color w:val="000000" w:themeColor="text1"/>
          <w:sz w:val="24"/>
          <w:szCs w:val="24"/>
        </w:rPr>
        <w:t>）</w:t>
      </w:r>
      <w:r w:rsidR="006D2330">
        <w:rPr>
          <w:rFonts w:eastAsia="標楷體" w:hint="eastAsia"/>
          <w:color w:val="000000" w:themeColor="text1"/>
          <w:sz w:val="24"/>
          <w:szCs w:val="24"/>
        </w:rPr>
        <w:t>15</w:t>
      </w:r>
      <w:r w:rsidRPr="003E3B69">
        <w:rPr>
          <w:rFonts w:eastAsia="標楷體" w:hint="eastAsia"/>
          <w:color w:val="000000" w:themeColor="text1"/>
          <w:sz w:val="24"/>
          <w:szCs w:val="24"/>
        </w:rPr>
        <w:t>時</w:t>
      </w:r>
      <w:r w:rsidR="006D2330">
        <w:rPr>
          <w:rFonts w:eastAsia="標楷體" w:hint="eastAsia"/>
          <w:color w:val="000000" w:themeColor="text1"/>
          <w:sz w:val="24"/>
          <w:szCs w:val="24"/>
        </w:rPr>
        <w:t>00</w:t>
      </w:r>
      <w:r w:rsidRPr="003E3B69">
        <w:rPr>
          <w:rFonts w:eastAsia="標楷體" w:hint="eastAsia"/>
          <w:color w:val="000000" w:themeColor="text1"/>
          <w:sz w:val="24"/>
          <w:szCs w:val="24"/>
        </w:rPr>
        <w:t>分</w:t>
      </w:r>
    </w:p>
    <w:p w14:paraId="586984B3" w14:textId="52B34AF3"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6D2330">
        <w:rPr>
          <w:rFonts w:eastAsia="標楷體" w:hint="eastAsia"/>
          <w:color w:val="000000" w:themeColor="text1"/>
          <w:sz w:val="24"/>
          <w:szCs w:val="24"/>
        </w:rPr>
        <w:t>主顧樓</w:t>
      </w:r>
    </w:p>
    <w:p w14:paraId="6314B791" w14:textId="08AA399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6D2330">
        <w:rPr>
          <w:rFonts w:eastAsia="標楷體" w:hint="eastAsia"/>
          <w:color w:val="000000" w:themeColor="text1"/>
          <w:sz w:val="24"/>
          <w:szCs w:val="24"/>
        </w:rPr>
        <w:t>滕元翔</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664FC5">
        <w:rPr>
          <w:rFonts w:eastAsia="標楷體" w:hint="eastAsia"/>
          <w:color w:val="000000" w:themeColor="text1"/>
          <w:sz w:val="24"/>
          <w:szCs w:val="24"/>
        </w:rPr>
        <w:t>葉峻豪</w:t>
      </w:r>
      <w:r w:rsidR="00570D0A">
        <w:rPr>
          <w:rFonts w:eastAsia="標楷體" w:hint="eastAsia"/>
          <w:color w:val="000000" w:themeColor="text1"/>
          <w:sz w:val="24"/>
          <w:szCs w:val="24"/>
        </w:rPr>
        <w:t>同學</w:t>
      </w:r>
    </w:p>
    <w:p w14:paraId="2CD32F23" w14:textId="0953BF09" w:rsidR="00B67D05" w:rsidRDefault="00B67D05" w:rsidP="006D2330">
      <w:pPr>
        <w:spacing w:before="120" w:after="120" w:line="0" w:lineRule="atLeast"/>
        <w:ind w:left="7"/>
        <w:jc w:val="both"/>
        <w:rPr>
          <w:rFonts w:eastAsia="標楷體"/>
          <w:color w:val="000000" w:themeColor="text1"/>
          <w:sz w:val="24"/>
          <w:szCs w:val="24"/>
        </w:rPr>
      </w:pPr>
      <w:r w:rsidRPr="003E3B69">
        <w:rPr>
          <w:rFonts w:eastAsia="標楷體"/>
          <w:color w:val="000000" w:themeColor="text1"/>
          <w:sz w:val="24"/>
          <w:szCs w:val="24"/>
        </w:rPr>
        <w:t>出席人員：</w:t>
      </w:r>
      <w:r w:rsidR="006D2330">
        <w:rPr>
          <w:rFonts w:eastAsia="標楷體" w:hint="eastAsia"/>
          <w:color w:val="000000" w:themeColor="text1"/>
          <w:sz w:val="24"/>
          <w:szCs w:val="24"/>
        </w:rPr>
        <w:t>滕元翔</w:t>
      </w:r>
      <w:r w:rsidR="00570D0A">
        <w:rPr>
          <w:rFonts w:eastAsia="標楷體" w:hint="eastAsia"/>
          <w:color w:val="000000" w:themeColor="text1"/>
          <w:sz w:val="24"/>
          <w:szCs w:val="24"/>
        </w:rPr>
        <w:t>老師、資工</w:t>
      </w:r>
      <w:r w:rsidR="006D2330">
        <w:rPr>
          <w:rFonts w:eastAsia="標楷體" w:hint="eastAsia"/>
          <w:color w:val="000000" w:themeColor="text1"/>
          <w:sz w:val="24"/>
          <w:szCs w:val="24"/>
        </w:rPr>
        <w:t>三</w:t>
      </w:r>
      <w:r w:rsidR="00570D0A">
        <w:rPr>
          <w:rFonts w:eastAsia="標楷體" w:hint="eastAsia"/>
          <w:color w:val="000000" w:themeColor="text1"/>
          <w:sz w:val="24"/>
          <w:szCs w:val="24"/>
        </w:rPr>
        <w:t xml:space="preserve">A </w:t>
      </w:r>
      <w:r w:rsidR="006D2330">
        <w:rPr>
          <w:rFonts w:eastAsia="標楷體" w:hint="eastAsia"/>
          <w:color w:val="000000" w:themeColor="text1"/>
          <w:sz w:val="24"/>
          <w:szCs w:val="24"/>
        </w:rPr>
        <w:t>葉峻豪</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6D2330">
        <w:rPr>
          <w:rFonts w:eastAsia="標楷體" w:hint="eastAsia"/>
          <w:color w:val="000000" w:themeColor="text1"/>
          <w:sz w:val="24"/>
          <w:szCs w:val="24"/>
        </w:rPr>
        <w:t>三</w:t>
      </w:r>
      <w:r w:rsidR="006D2330">
        <w:rPr>
          <w:rFonts w:eastAsia="標楷體" w:hint="eastAsia"/>
          <w:color w:val="000000" w:themeColor="text1"/>
          <w:sz w:val="24"/>
          <w:szCs w:val="24"/>
        </w:rPr>
        <w:t>A</w:t>
      </w:r>
      <w:r w:rsidR="00570D0A">
        <w:rPr>
          <w:rFonts w:eastAsia="標楷體" w:hint="eastAsia"/>
          <w:color w:val="000000" w:themeColor="text1"/>
          <w:sz w:val="24"/>
          <w:szCs w:val="24"/>
        </w:rPr>
        <w:t xml:space="preserve"> </w:t>
      </w:r>
      <w:r w:rsidR="006D2330">
        <w:rPr>
          <w:rFonts w:eastAsia="標楷體" w:hint="eastAsia"/>
          <w:color w:val="000000" w:themeColor="text1"/>
          <w:sz w:val="24"/>
          <w:szCs w:val="24"/>
        </w:rPr>
        <w:t>黃昱傑</w:t>
      </w:r>
      <w:r w:rsidR="00570D0A">
        <w:rPr>
          <w:rFonts w:eastAsia="標楷體" w:hint="eastAsia"/>
          <w:color w:val="000000" w:themeColor="text1"/>
          <w:sz w:val="24"/>
          <w:szCs w:val="24"/>
        </w:rPr>
        <w:t>同學</w:t>
      </w:r>
      <w:r w:rsidR="006D2330">
        <w:rPr>
          <w:rFonts w:eastAsia="標楷體" w:hint="eastAsia"/>
          <w:color w:val="000000" w:themeColor="text1"/>
          <w:sz w:val="24"/>
          <w:szCs w:val="24"/>
        </w:rPr>
        <w:t>、資工三</w:t>
      </w:r>
      <w:r w:rsidR="006D2330">
        <w:rPr>
          <w:rFonts w:eastAsia="標楷體" w:hint="eastAsia"/>
          <w:color w:val="000000" w:themeColor="text1"/>
          <w:sz w:val="24"/>
          <w:szCs w:val="24"/>
        </w:rPr>
        <w:t xml:space="preserve">A </w:t>
      </w:r>
      <w:r w:rsidR="006D2330">
        <w:rPr>
          <w:rFonts w:eastAsia="標楷體" w:hint="eastAsia"/>
          <w:color w:val="000000" w:themeColor="text1"/>
          <w:sz w:val="24"/>
          <w:szCs w:val="24"/>
        </w:rPr>
        <w:t>朱奕吉同學、</w:t>
      </w:r>
      <w:r w:rsidR="006D2330">
        <w:rPr>
          <w:rFonts w:eastAsia="標楷體"/>
          <w:color w:val="000000" w:themeColor="text1"/>
          <w:sz w:val="24"/>
          <w:szCs w:val="24"/>
        </w:rPr>
        <w:tab/>
      </w:r>
      <w:r w:rsidR="006D2330">
        <w:rPr>
          <w:rFonts w:eastAsia="標楷體"/>
          <w:color w:val="000000" w:themeColor="text1"/>
          <w:sz w:val="24"/>
          <w:szCs w:val="24"/>
        </w:rPr>
        <w:tab/>
      </w:r>
      <w:r w:rsidR="006D2330">
        <w:rPr>
          <w:rFonts w:eastAsia="標楷體" w:hint="eastAsia"/>
          <w:color w:val="000000" w:themeColor="text1"/>
          <w:sz w:val="24"/>
          <w:szCs w:val="24"/>
        </w:rPr>
        <w:t xml:space="preserve">              </w:t>
      </w:r>
    </w:p>
    <w:p w14:paraId="2CC164B5" w14:textId="2BEAF8E7" w:rsidR="006D2330" w:rsidRPr="003E3B69" w:rsidRDefault="006D2330" w:rsidP="006D2330">
      <w:pPr>
        <w:spacing w:before="120" w:after="120" w:line="0" w:lineRule="atLeast"/>
        <w:ind w:left="7"/>
        <w:jc w:val="both"/>
        <w:rPr>
          <w:rFonts w:eastAsia="標楷體"/>
          <w:color w:val="000000" w:themeColor="text1"/>
          <w:sz w:val="24"/>
          <w:szCs w:val="24"/>
        </w:rPr>
      </w:pPr>
      <w:r>
        <w:rPr>
          <w:rFonts w:eastAsia="標楷體"/>
          <w:color w:val="000000" w:themeColor="text1"/>
          <w:sz w:val="24"/>
          <w:szCs w:val="24"/>
        </w:rPr>
        <w:tab/>
      </w:r>
      <w:r>
        <w:rPr>
          <w:rFonts w:eastAsia="標楷體" w:hint="eastAsia"/>
          <w:color w:val="000000" w:themeColor="text1"/>
          <w:sz w:val="24"/>
          <w:szCs w:val="24"/>
        </w:rPr>
        <w:t xml:space="preserve">          </w:t>
      </w:r>
      <w:r>
        <w:rPr>
          <w:rFonts w:eastAsia="標楷體" w:hint="eastAsia"/>
          <w:color w:val="000000" w:themeColor="text1"/>
          <w:sz w:val="24"/>
          <w:szCs w:val="24"/>
        </w:rPr>
        <w:t>資工三</w:t>
      </w:r>
      <w:r>
        <w:rPr>
          <w:rFonts w:eastAsia="標楷體" w:hint="eastAsia"/>
          <w:color w:val="000000" w:themeColor="text1"/>
          <w:sz w:val="24"/>
          <w:szCs w:val="24"/>
        </w:rPr>
        <w:t xml:space="preserve">A </w:t>
      </w:r>
      <w:r>
        <w:rPr>
          <w:rFonts w:eastAsia="標楷體" w:hint="eastAsia"/>
          <w:color w:val="000000" w:themeColor="text1"/>
          <w:sz w:val="24"/>
          <w:szCs w:val="24"/>
        </w:rPr>
        <w:t>吳東翰同學、資工三</w:t>
      </w:r>
      <w:r>
        <w:rPr>
          <w:rFonts w:eastAsia="標楷體" w:hint="eastAsia"/>
          <w:color w:val="000000" w:themeColor="text1"/>
          <w:sz w:val="24"/>
          <w:szCs w:val="24"/>
        </w:rPr>
        <w:t xml:space="preserve">A </w:t>
      </w:r>
      <w:r>
        <w:rPr>
          <w:rFonts w:eastAsia="標楷體" w:hint="eastAsia"/>
          <w:color w:val="000000" w:themeColor="text1"/>
          <w:sz w:val="24"/>
          <w:szCs w:val="24"/>
        </w:rPr>
        <w:t>葉宇軒同學</w:t>
      </w:r>
    </w:p>
    <w:p w14:paraId="3C732A45" w14:textId="77777777" w:rsidR="006D2330" w:rsidRDefault="00AE023A" w:rsidP="006D2330">
      <w:pPr>
        <w:spacing w:before="120" w:after="120" w:line="0" w:lineRule="atLeast"/>
        <w:ind w:left="7"/>
        <w:jc w:val="both"/>
        <w:rPr>
          <w:rFonts w:eastAsia="標楷體"/>
          <w:color w:val="000000" w:themeColor="text1"/>
          <w:sz w:val="24"/>
          <w:szCs w:val="24"/>
        </w:rPr>
      </w:pPr>
      <w:r w:rsidRPr="003E3B69">
        <w:rPr>
          <w:rFonts w:eastAsia="標楷體" w:hint="eastAsia"/>
          <w:color w:val="000000" w:themeColor="text1"/>
          <w:sz w:val="24"/>
          <w:szCs w:val="24"/>
        </w:rPr>
        <w:t>列席人員：</w:t>
      </w:r>
      <w:r w:rsidR="006D2330">
        <w:rPr>
          <w:rFonts w:eastAsia="標楷體" w:hint="eastAsia"/>
          <w:color w:val="000000" w:themeColor="text1"/>
          <w:sz w:val="24"/>
          <w:szCs w:val="24"/>
        </w:rPr>
        <w:t>滕元翔老師、資工三</w:t>
      </w:r>
      <w:r w:rsidR="006D2330">
        <w:rPr>
          <w:rFonts w:eastAsia="標楷體" w:hint="eastAsia"/>
          <w:color w:val="000000" w:themeColor="text1"/>
          <w:sz w:val="24"/>
          <w:szCs w:val="24"/>
        </w:rPr>
        <w:t xml:space="preserve">A </w:t>
      </w:r>
      <w:r w:rsidR="006D2330">
        <w:rPr>
          <w:rFonts w:eastAsia="標楷體" w:hint="eastAsia"/>
          <w:color w:val="000000" w:themeColor="text1"/>
          <w:sz w:val="24"/>
          <w:szCs w:val="24"/>
        </w:rPr>
        <w:t>葉峻豪同學、資工三</w:t>
      </w:r>
      <w:r w:rsidR="006D2330">
        <w:rPr>
          <w:rFonts w:eastAsia="標楷體" w:hint="eastAsia"/>
          <w:color w:val="000000" w:themeColor="text1"/>
          <w:sz w:val="24"/>
          <w:szCs w:val="24"/>
        </w:rPr>
        <w:t xml:space="preserve">A </w:t>
      </w:r>
      <w:r w:rsidR="006D2330">
        <w:rPr>
          <w:rFonts w:eastAsia="標楷體" w:hint="eastAsia"/>
          <w:color w:val="000000" w:themeColor="text1"/>
          <w:sz w:val="24"/>
          <w:szCs w:val="24"/>
        </w:rPr>
        <w:t>黃昱傑同學、資工三</w:t>
      </w:r>
      <w:r w:rsidR="006D2330">
        <w:rPr>
          <w:rFonts w:eastAsia="標楷體" w:hint="eastAsia"/>
          <w:color w:val="000000" w:themeColor="text1"/>
          <w:sz w:val="24"/>
          <w:szCs w:val="24"/>
        </w:rPr>
        <w:t xml:space="preserve">A </w:t>
      </w:r>
      <w:r w:rsidR="006D2330">
        <w:rPr>
          <w:rFonts w:eastAsia="標楷體" w:hint="eastAsia"/>
          <w:color w:val="000000" w:themeColor="text1"/>
          <w:sz w:val="24"/>
          <w:szCs w:val="24"/>
        </w:rPr>
        <w:t>朱奕吉同學、</w:t>
      </w:r>
      <w:r w:rsidR="006D2330">
        <w:rPr>
          <w:rFonts w:eastAsia="標楷體"/>
          <w:color w:val="000000" w:themeColor="text1"/>
          <w:sz w:val="24"/>
          <w:szCs w:val="24"/>
        </w:rPr>
        <w:tab/>
      </w:r>
      <w:r w:rsidR="006D2330">
        <w:rPr>
          <w:rFonts w:eastAsia="標楷體"/>
          <w:color w:val="000000" w:themeColor="text1"/>
          <w:sz w:val="24"/>
          <w:szCs w:val="24"/>
        </w:rPr>
        <w:tab/>
      </w:r>
      <w:r w:rsidR="006D2330">
        <w:rPr>
          <w:rFonts w:eastAsia="標楷體" w:hint="eastAsia"/>
          <w:color w:val="000000" w:themeColor="text1"/>
          <w:sz w:val="24"/>
          <w:szCs w:val="24"/>
        </w:rPr>
        <w:t xml:space="preserve">              </w:t>
      </w:r>
    </w:p>
    <w:p w14:paraId="3CC4160D" w14:textId="1E2CC671" w:rsidR="00B67D05" w:rsidRPr="006D2330" w:rsidRDefault="006D2330" w:rsidP="006D2330">
      <w:pPr>
        <w:spacing w:before="120" w:after="120" w:line="0" w:lineRule="atLeast"/>
        <w:ind w:left="7"/>
        <w:jc w:val="both"/>
        <w:rPr>
          <w:rFonts w:eastAsia="標楷體"/>
          <w:color w:val="000000" w:themeColor="text1"/>
          <w:sz w:val="24"/>
          <w:szCs w:val="24"/>
        </w:rPr>
      </w:pPr>
      <w:r>
        <w:rPr>
          <w:rFonts w:eastAsia="標楷體"/>
          <w:color w:val="000000" w:themeColor="text1"/>
          <w:sz w:val="24"/>
          <w:szCs w:val="24"/>
        </w:rPr>
        <w:tab/>
      </w:r>
      <w:r>
        <w:rPr>
          <w:rFonts w:eastAsia="標楷體" w:hint="eastAsia"/>
          <w:color w:val="000000" w:themeColor="text1"/>
          <w:sz w:val="24"/>
          <w:szCs w:val="24"/>
        </w:rPr>
        <w:t xml:space="preserve">          </w:t>
      </w:r>
      <w:r>
        <w:rPr>
          <w:rFonts w:eastAsia="標楷體" w:hint="eastAsia"/>
          <w:color w:val="000000" w:themeColor="text1"/>
          <w:sz w:val="24"/>
          <w:szCs w:val="24"/>
        </w:rPr>
        <w:t>資工三</w:t>
      </w:r>
      <w:r>
        <w:rPr>
          <w:rFonts w:eastAsia="標楷體" w:hint="eastAsia"/>
          <w:color w:val="000000" w:themeColor="text1"/>
          <w:sz w:val="24"/>
          <w:szCs w:val="24"/>
        </w:rPr>
        <w:t xml:space="preserve">A </w:t>
      </w:r>
      <w:r>
        <w:rPr>
          <w:rFonts w:eastAsia="標楷體" w:hint="eastAsia"/>
          <w:color w:val="000000" w:themeColor="text1"/>
          <w:sz w:val="24"/>
          <w:szCs w:val="24"/>
        </w:rPr>
        <w:t>吳東翰同學、資工三</w:t>
      </w:r>
      <w:r>
        <w:rPr>
          <w:rFonts w:eastAsia="標楷體" w:hint="eastAsia"/>
          <w:color w:val="000000" w:themeColor="text1"/>
          <w:sz w:val="24"/>
          <w:szCs w:val="24"/>
        </w:rPr>
        <w:t xml:space="preserve">A </w:t>
      </w:r>
      <w:r>
        <w:rPr>
          <w:rFonts w:eastAsia="標楷體" w:hint="eastAsia"/>
          <w:color w:val="000000" w:themeColor="text1"/>
          <w:sz w:val="24"/>
          <w:szCs w:val="24"/>
        </w:rPr>
        <w:t>葉宇軒同學</w:t>
      </w:r>
    </w:p>
    <w:p w14:paraId="498EBD60" w14:textId="315622A6"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6D2330">
        <w:rPr>
          <w:rFonts w:eastAsia="標楷體" w:hint="eastAsia"/>
          <w:color w:val="000000" w:themeColor="text1"/>
          <w:sz w:val="24"/>
          <w:szCs w:val="24"/>
        </w:rPr>
        <w:t>無</w:t>
      </w:r>
    </w:p>
    <w:p w14:paraId="0403DEC0" w14:textId="77777777" w:rsidR="00DD1CA0" w:rsidRPr="003F2A60" w:rsidRDefault="00DD1CA0" w:rsidP="00B67D05">
      <w:pPr>
        <w:spacing w:before="120" w:after="120" w:line="0" w:lineRule="atLeast"/>
        <w:jc w:val="both"/>
        <w:rPr>
          <w:rFonts w:eastAsia="標楷體"/>
          <w:color w:val="000000" w:themeColor="text1"/>
          <w:sz w:val="24"/>
          <w:szCs w:val="24"/>
        </w:rPr>
      </w:pPr>
    </w:p>
    <w:p w14:paraId="23851B2F"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44708CBA" w14:textId="47CAE521" w:rsidR="00F461E3" w:rsidRPr="00664FC5" w:rsidRDefault="00664FC5" w:rsidP="00DE7E76">
      <w:pPr>
        <w:spacing w:afterLines="50" w:after="180"/>
        <w:ind w:left="448"/>
        <w:rPr>
          <w:rFonts w:eastAsia="標楷體" w:hint="eastAsia"/>
          <w:color w:val="000000" w:themeColor="text1"/>
          <w:sz w:val="24"/>
          <w:szCs w:val="24"/>
        </w:rPr>
      </w:pPr>
      <w:r>
        <w:rPr>
          <w:rFonts w:eastAsia="標楷體" w:hint="eastAsia"/>
          <w:color w:val="000000" w:themeColor="text1"/>
          <w:sz w:val="24"/>
          <w:szCs w:val="24"/>
        </w:rPr>
        <w:t>會議開始，討論專題內容。</w:t>
      </w:r>
    </w:p>
    <w:p w14:paraId="2CD38D52"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4AE13CC9" w14:textId="51B7FCC4" w:rsidR="00BC4C48" w:rsidRPr="003E3B69" w:rsidRDefault="006D2330" w:rsidP="00BC4C48">
      <w:pPr>
        <w:pStyle w:val="Web"/>
        <w:rPr>
          <w:rFonts w:ascii="Times New Roman" w:eastAsia="標楷體" w:hAnsi="Times New Roman" w:hint="eastAsia"/>
          <w:b/>
          <w:color w:val="000000"/>
        </w:rPr>
      </w:pPr>
      <w:r>
        <w:rPr>
          <w:rFonts w:ascii="Times New Roman" w:eastAsia="標楷體" w:hAnsi="Times New Roman" w:hint="eastAsia"/>
          <w:color w:val="000000" w:themeColor="text1"/>
        </w:rPr>
        <w:t>112</w:t>
      </w:r>
      <w:r w:rsidR="00A33F1E"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二</w:t>
      </w:r>
      <w:r w:rsidR="00A33F1E"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一</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113</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5</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23</w:t>
      </w:r>
      <w:r w:rsidR="00A33F1E" w:rsidRPr="003E3B69">
        <w:rPr>
          <w:rFonts w:ascii="Times New Roman" w:eastAsia="標楷體" w:hAnsi="Times New Roman"/>
          <w:color w:val="000000" w:themeColor="text1"/>
        </w:rPr>
        <w:t>)</w:t>
      </w:r>
      <w:r w:rsidR="00664FC5">
        <w:rPr>
          <w:rFonts w:ascii="Times New Roman" w:eastAsia="標楷體" w:hAnsi="Times New Roman" w:hint="eastAsia"/>
          <w:color w:val="000000" w:themeColor="text1"/>
        </w:rPr>
        <w:t>。</w:t>
      </w:r>
    </w:p>
    <w:p w14:paraId="47F3AC92" w14:textId="22180602" w:rsidR="00343838" w:rsidRDefault="007954EA" w:rsidP="006D2330">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6A302950" w14:textId="6C1D03B3" w:rsidR="00B67D05" w:rsidRPr="006D2330" w:rsidRDefault="006D2330" w:rsidP="006D2330">
      <w:pPr>
        <w:spacing w:afterLines="50" w:after="180"/>
        <w:ind w:left="448"/>
        <w:rPr>
          <w:rFonts w:eastAsia="標楷體"/>
          <w:bCs/>
          <w:color w:val="000000" w:themeColor="text1"/>
          <w:sz w:val="24"/>
          <w:szCs w:val="24"/>
        </w:rPr>
      </w:pPr>
      <w:r w:rsidRPr="006D2330">
        <w:rPr>
          <w:rFonts w:eastAsia="標楷體" w:hint="eastAsia"/>
          <w:bCs/>
          <w:color w:val="000000" w:themeColor="text1"/>
          <w:sz w:val="24"/>
          <w:szCs w:val="24"/>
        </w:rPr>
        <w:t>無</w:t>
      </w:r>
    </w:p>
    <w:p w14:paraId="54ADDED1"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2D49E253" w14:textId="0FADF375" w:rsidR="003B021B" w:rsidRPr="00570D0A" w:rsidRDefault="006D2330"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專題計劃書製作</w:t>
      </w:r>
    </w:p>
    <w:p w14:paraId="067C614C" w14:textId="43112843" w:rsidR="00570D0A" w:rsidRDefault="006D2330"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專題</w:t>
      </w:r>
      <w:r>
        <w:rPr>
          <w:rFonts w:eastAsia="標楷體" w:hint="eastAsia"/>
          <w:color w:val="000000" w:themeColor="text1"/>
          <w:szCs w:val="24"/>
        </w:rPr>
        <w:t>PTT</w:t>
      </w:r>
      <w:r>
        <w:rPr>
          <w:rFonts w:eastAsia="標楷體" w:hint="eastAsia"/>
          <w:color w:val="000000" w:themeColor="text1"/>
          <w:szCs w:val="24"/>
        </w:rPr>
        <w:t>製作</w:t>
      </w:r>
    </w:p>
    <w:p w14:paraId="150275EF" w14:textId="58F3C471" w:rsidR="006D2330" w:rsidRPr="006D2330" w:rsidRDefault="004A32AF" w:rsidP="006D2330">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專題</w:t>
      </w:r>
      <w:r w:rsidR="006D2330">
        <w:rPr>
          <w:rFonts w:eastAsia="標楷體" w:hint="eastAsia"/>
          <w:color w:val="000000" w:themeColor="text1"/>
          <w:szCs w:val="24"/>
        </w:rPr>
        <w:t>討論</w:t>
      </w:r>
    </w:p>
    <w:p w14:paraId="51ECB13D" w14:textId="5548C91A" w:rsidR="00343838" w:rsidRPr="00343838" w:rsidRDefault="00343838" w:rsidP="006D2330">
      <w:pPr>
        <w:widowControl/>
        <w:rPr>
          <w:rFonts w:eastAsia="標楷體"/>
          <w:color w:val="000000" w:themeColor="text1"/>
          <w:sz w:val="24"/>
          <w:szCs w:val="24"/>
        </w:rPr>
      </w:pPr>
    </w:p>
    <w:p w14:paraId="00585857"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5841B9A7" w14:textId="77777777"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F85781">
        <w:rPr>
          <w:rFonts w:eastAsia="標楷體" w:hint="eastAsia"/>
          <w:b/>
          <w:color w:val="000000"/>
          <w:sz w:val="24"/>
          <w:szCs w:val="24"/>
        </w:rPr>
        <w:t>OOO</w:t>
      </w:r>
      <w:r w:rsidR="00F85781">
        <w:rPr>
          <w:rFonts w:eastAsia="標楷體" w:hint="eastAsia"/>
          <w:b/>
          <w:color w:val="000000"/>
          <w:sz w:val="24"/>
          <w:szCs w:val="24"/>
        </w:rPr>
        <w:t>同學</w:t>
      </w:r>
    </w:p>
    <w:p w14:paraId="6C7C1069"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6E8E8514" w14:textId="77777777" w:rsidR="003B021B" w:rsidRPr="001E659D" w:rsidRDefault="003B021B" w:rsidP="003B021B">
      <w:pPr>
        <w:spacing w:line="0" w:lineRule="atLeast"/>
        <w:rPr>
          <w:rFonts w:eastAsia="標楷體"/>
          <w:sz w:val="24"/>
          <w:szCs w:val="24"/>
        </w:rPr>
      </w:pPr>
    </w:p>
    <w:p w14:paraId="6C9430B2" w14:textId="6439411A" w:rsidR="003B021B"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4A32AF">
        <w:rPr>
          <w:rFonts w:eastAsia="標楷體" w:cs="新細明體" w:hint="eastAsia"/>
          <w:b/>
          <w:color w:val="000000"/>
          <w:kern w:val="0"/>
          <w:sz w:val="24"/>
          <w:szCs w:val="24"/>
        </w:rPr>
        <w:t>專題討論</w:t>
      </w:r>
    </w:p>
    <w:p w14:paraId="3FE4D6DC" w14:textId="77777777" w:rsidR="006D2330" w:rsidRPr="006D2330" w:rsidRDefault="006D2330" w:rsidP="003B021B">
      <w:pPr>
        <w:widowControl/>
        <w:jc w:val="both"/>
        <w:rPr>
          <w:rFonts w:eastAsia="標楷體" w:cs="新細明體"/>
          <w:b/>
          <w:color w:val="000000"/>
          <w:kern w:val="0"/>
          <w:sz w:val="24"/>
          <w:szCs w:val="24"/>
        </w:rPr>
      </w:pPr>
    </w:p>
    <w:p w14:paraId="17E0EB58" w14:textId="39769457" w:rsidR="003B021B" w:rsidRPr="00664FC5" w:rsidRDefault="003B021B" w:rsidP="004A32AF">
      <w:pPr>
        <w:spacing w:line="0" w:lineRule="atLeast"/>
        <w:rPr>
          <w:rFonts w:eastAsia="標楷體" w:cs="新細明體" w:hint="eastAsia"/>
          <w:b/>
          <w:color w:val="000000"/>
          <w:kern w:val="0"/>
          <w:sz w:val="24"/>
          <w:szCs w:val="24"/>
        </w:rPr>
      </w:pPr>
      <w:r w:rsidRPr="001E659D">
        <w:rPr>
          <w:rFonts w:eastAsia="標楷體" w:cs="新細明體" w:hint="eastAsia"/>
          <w:b/>
          <w:color w:val="000000"/>
          <w:kern w:val="0"/>
          <w:sz w:val="24"/>
          <w:szCs w:val="24"/>
        </w:rPr>
        <w:t>說明：</w:t>
      </w:r>
      <w:r w:rsidR="00664FC5" w:rsidRPr="00664FC5">
        <w:rPr>
          <w:rFonts w:eastAsia="標楷體" w:cs="新細明體" w:hint="eastAsia"/>
          <w:color w:val="000000"/>
          <w:kern w:val="0"/>
          <w:sz w:val="24"/>
          <w:szCs w:val="24"/>
        </w:rPr>
        <w:t>專題討論，收集各家店家數據，抓取時間、天氣，分析資料，推測客人當天可能會選擇什麼食物，讓餐廳了解要如何備料。</w:t>
      </w:r>
    </w:p>
    <w:p w14:paraId="360C51CA" w14:textId="33EA2ABE" w:rsidR="004A32AF" w:rsidRPr="001D4090" w:rsidRDefault="001D4090" w:rsidP="001D4090">
      <w:pPr>
        <w:pStyle w:val="aff4"/>
        <w:widowControl/>
        <w:ind w:leftChars="0" w:left="577" w:firstLine="1"/>
        <w:rPr>
          <w:rFonts w:ascii="Times New Roman" w:eastAsia="標楷體" w:hAnsi="Times New Roman" w:cs="新細明體" w:hint="eastAsia"/>
          <w:color w:val="000000"/>
          <w:kern w:val="0"/>
          <w:szCs w:val="24"/>
        </w:rPr>
      </w:pPr>
      <w:r>
        <w:rPr>
          <w:rFonts w:ascii="Times New Roman" w:eastAsia="標楷體" w:hAnsi="Times New Roman" w:cs="新細明體" w:hint="eastAsia"/>
          <w:color w:val="000000"/>
          <w:kern w:val="0"/>
          <w:szCs w:val="24"/>
        </w:rPr>
        <w:t xml:space="preserve">   </w:t>
      </w:r>
    </w:p>
    <w:p w14:paraId="2AB13CC0" w14:textId="06416DB3" w:rsidR="003B021B" w:rsidRPr="001D4090"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1D4090">
        <w:rPr>
          <w:rFonts w:eastAsia="標楷體" w:hint="eastAsia"/>
          <w:color w:val="000000"/>
          <w:sz w:val="24"/>
          <w:szCs w:val="24"/>
        </w:rPr>
        <w:t>從網路上抓取資料，數據越多越好，評估與判斷客人需求。</w:t>
      </w:r>
    </w:p>
    <w:p w14:paraId="6C746AEA" w14:textId="77777777" w:rsidR="003B021B" w:rsidRPr="00F85781" w:rsidRDefault="003B021B" w:rsidP="003B021B">
      <w:pPr>
        <w:widowControl/>
        <w:jc w:val="both"/>
        <w:rPr>
          <w:rFonts w:eastAsia="標楷體"/>
          <w:b/>
          <w:sz w:val="24"/>
          <w:szCs w:val="24"/>
        </w:rPr>
      </w:pPr>
    </w:p>
    <w:p w14:paraId="493672B1" w14:textId="09FBFE4C" w:rsidR="003B021B" w:rsidRPr="001D4090" w:rsidRDefault="003B021B" w:rsidP="003B021B">
      <w:pPr>
        <w:widowControl/>
        <w:jc w:val="both"/>
        <w:rPr>
          <w:rFonts w:eastAsia="標楷體" w:hint="eastAsia"/>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1D4090">
        <w:rPr>
          <w:rFonts w:eastAsia="標楷體" w:hint="eastAsia"/>
          <w:color w:val="000000"/>
          <w:sz w:val="24"/>
          <w:szCs w:val="24"/>
        </w:rPr>
        <w:t>各自從網路上抓取店家資料，統整並推估客人需求。</w:t>
      </w:r>
    </w:p>
    <w:p w14:paraId="48DAC87E"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0C4A5B99" w14:textId="752CD598"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6D2330">
        <w:rPr>
          <w:rFonts w:eastAsia="標楷體" w:hint="eastAsia"/>
          <w:b/>
          <w:color w:val="000000"/>
          <w:sz w:val="24"/>
          <w:szCs w:val="24"/>
        </w:rPr>
        <w:t>滕元翔</w:t>
      </w:r>
      <w:r>
        <w:rPr>
          <w:rFonts w:eastAsia="標楷體" w:hint="eastAsia"/>
          <w:b/>
          <w:color w:val="000000"/>
          <w:sz w:val="24"/>
          <w:szCs w:val="24"/>
        </w:rPr>
        <w:t>老師</w:t>
      </w:r>
    </w:p>
    <w:p w14:paraId="1BA8BD8C" w14:textId="0DD4CA7A"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r w:rsidR="006D2330">
        <w:rPr>
          <w:rFonts w:eastAsia="標楷體" w:cs="新細明體" w:hint="eastAsia"/>
          <w:b/>
          <w:kern w:val="0"/>
          <w:sz w:val="24"/>
          <w:szCs w:val="24"/>
          <w:bdr w:val="single" w:sz="4" w:space="0" w:color="auto"/>
          <w:shd w:val="pct15" w:color="auto" w:fill="FFFFFF"/>
        </w:rPr>
        <w:t>二</w:t>
      </w:r>
    </w:p>
    <w:p w14:paraId="337C69D8" w14:textId="77777777" w:rsidR="00F85781" w:rsidRPr="001E659D" w:rsidRDefault="00F85781" w:rsidP="00F85781">
      <w:pPr>
        <w:spacing w:line="0" w:lineRule="atLeast"/>
        <w:rPr>
          <w:rFonts w:eastAsia="標楷體"/>
          <w:sz w:val="24"/>
          <w:szCs w:val="24"/>
        </w:rPr>
      </w:pPr>
    </w:p>
    <w:p w14:paraId="46F54FF8" w14:textId="3A3B99F7"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1D4090" w:rsidRPr="001E659D">
        <w:rPr>
          <w:rFonts w:eastAsia="標楷體" w:cs="新細明體"/>
          <w:b/>
          <w:color w:val="000000"/>
          <w:kern w:val="0"/>
          <w:sz w:val="24"/>
          <w:szCs w:val="24"/>
        </w:rPr>
        <w:t xml:space="preserve"> </w:t>
      </w:r>
      <w:r w:rsidR="001D4090">
        <w:rPr>
          <w:rFonts w:eastAsia="標楷體" w:cs="新細明體" w:hint="eastAsia"/>
          <w:b/>
          <w:color w:val="000000"/>
          <w:kern w:val="0"/>
          <w:sz w:val="24"/>
          <w:szCs w:val="24"/>
        </w:rPr>
        <w:t>結果呈現方式</w:t>
      </w:r>
      <w:r w:rsidRPr="001E659D">
        <w:rPr>
          <w:rFonts w:eastAsia="標楷體" w:cs="新細明體"/>
          <w:b/>
          <w:color w:val="000000"/>
          <w:kern w:val="0"/>
          <w:sz w:val="24"/>
          <w:szCs w:val="24"/>
        </w:rPr>
        <w:br/>
      </w:r>
    </w:p>
    <w:p w14:paraId="62A0D5CB" w14:textId="49184DE6" w:rsidR="00F85781" w:rsidRPr="001D4090" w:rsidRDefault="00F85781" w:rsidP="001D4090">
      <w:pPr>
        <w:spacing w:line="0" w:lineRule="atLeast"/>
        <w:rPr>
          <w:rFonts w:eastAsia="標楷體" w:hint="eastAsia"/>
          <w:bCs/>
          <w:color w:val="000000"/>
          <w:sz w:val="24"/>
          <w:szCs w:val="24"/>
        </w:rPr>
      </w:pPr>
      <w:r w:rsidRPr="001E659D">
        <w:rPr>
          <w:rFonts w:eastAsia="標楷體" w:cs="新細明體" w:hint="eastAsia"/>
          <w:b/>
          <w:color w:val="000000"/>
          <w:kern w:val="0"/>
          <w:sz w:val="24"/>
          <w:szCs w:val="24"/>
        </w:rPr>
        <w:t>說明：</w:t>
      </w:r>
      <w:r w:rsidR="001D4090">
        <w:rPr>
          <w:rFonts w:eastAsia="標楷體" w:cs="新細明體" w:hint="eastAsia"/>
          <w:bCs/>
          <w:color w:val="000000"/>
          <w:kern w:val="0"/>
          <w:sz w:val="24"/>
          <w:szCs w:val="24"/>
        </w:rPr>
        <w:t>如何呈現資料抓取後，呈現評估與判斷後的預測結果。</w:t>
      </w:r>
    </w:p>
    <w:p w14:paraId="49BB70CD" w14:textId="77777777" w:rsidR="001D4090" w:rsidRDefault="001D4090" w:rsidP="00F85781">
      <w:pPr>
        <w:widowControl/>
        <w:jc w:val="both"/>
        <w:rPr>
          <w:rFonts w:eastAsia="標楷體"/>
          <w:b/>
          <w:color w:val="000000"/>
          <w:sz w:val="24"/>
          <w:szCs w:val="24"/>
        </w:rPr>
      </w:pPr>
    </w:p>
    <w:p w14:paraId="4F36B977" w14:textId="3ABED006" w:rsidR="00F85781" w:rsidRPr="001D4090" w:rsidRDefault="00F85781" w:rsidP="00F85781">
      <w:pPr>
        <w:widowControl/>
        <w:jc w:val="both"/>
        <w:rPr>
          <w:rFonts w:eastAsia="標楷體"/>
          <w:bCs/>
          <w:color w:val="000000"/>
          <w:sz w:val="24"/>
          <w:szCs w:val="24"/>
        </w:rPr>
      </w:pPr>
      <w:r w:rsidRPr="00F85781">
        <w:rPr>
          <w:rFonts w:eastAsia="標楷體" w:hint="eastAsia"/>
          <w:b/>
          <w:color w:val="000000"/>
          <w:sz w:val="24"/>
          <w:szCs w:val="24"/>
        </w:rPr>
        <w:t>辦法：</w:t>
      </w:r>
      <w:r w:rsidR="001D4090">
        <w:rPr>
          <w:rFonts w:eastAsia="標楷體" w:hint="eastAsia"/>
          <w:bCs/>
          <w:color w:val="000000"/>
          <w:sz w:val="24"/>
          <w:szCs w:val="24"/>
        </w:rPr>
        <w:t>抓取更多資料，讓資料更有可信度，以報告方式呈現。</w:t>
      </w:r>
    </w:p>
    <w:p w14:paraId="0175F994" w14:textId="612A8223" w:rsidR="00F85781" w:rsidRPr="00F85781" w:rsidRDefault="001D4090" w:rsidP="00F85781">
      <w:pPr>
        <w:widowControl/>
        <w:jc w:val="both"/>
        <w:rPr>
          <w:rFonts w:eastAsia="標楷體"/>
          <w:b/>
          <w:sz w:val="24"/>
          <w:szCs w:val="24"/>
        </w:rPr>
      </w:pPr>
      <w:r>
        <w:rPr>
          <w:rFonts w:eastAsia="標楷體"/>
          <w:b/>
          <w:color w:val="000000"/>
          <w:sz w:val="24"/>
          <w:szCs w:val="24"/>
        </w:rPr>
        <w:tab/>
      </w:r>
      <w:r>
        <w:rPr>
          <w:rFonts w:eastAsia="標楷體" w:hint="eastAsia"/>
          <w:b/>
          <w:color w:val="000000"/>
          <w:sz w:val="24"/>
          <w:szCs w:val="24"/>
        </w:rPr>
        <w:t xml:space="preserve">      </w:t>
      </w:r>
    </w:p>
    <w:p w14:paraId="0445D38C" w14:textId="77777777" w:rsidR="001D4090" w:rsidRPr="001E659D" w:rsidRDefault="00F85781" w:rsidP="001D4090">
      <w:pPr>
        <w:spacing w:line="0" w:lineRule="atLeast"/>
        <w:rPr>
          <w:rFonts w:eastAsia="標楷體" w:cs="新細明體"/>
          <w:b/>
          <w:color w:val="000000"/>
          <w:kern w:val="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1D4090" w:rsidRPr="001D4090">
        <w:rPr>
          <w:rFonts w:eastAsia="標楷體" w:hint="eastAsia"/>
          <w:bCs/>
          <w:color w:val="000000"/>
          <w:sz w:val="24"/>
          <w:szCs w:val="24"/>
        </w:rPr>
        <w:t>抓取更多資料，</w:t>
      </w:r>
      <w:r w:rsidR="001D4090">
        <w:rPr>
          <w:rFonts w:eastAsia="標楷體" w:hint="eastAsia"/>
          <w:bCs/>
          <w:color w:val="000000"/>
          <w:sz w:val="24"/>
          <w:szCs w:val="24"/>
        </w:rPr>
        <w:t>讓數據更有可信度，可以使用報告、網頁等方式。</w:t>
      </w:r>
    </w:p>
    <w:p w14:paraId="29249FA1" w14:textId="473E9191" w:rsidR="00A4071B" w:rsidRPr="001D4090" w:rsidRDefault="001D4090" w:rsidP="001D4090">
      <w:pPr>
        <w:widowControl/>
        <w:jc w:val="both"/>
        <w:rPr>
          <w:rFonts w:eastAsia="標楷體" w:hint="eastAsia"/>
          <w:bCs/>
          <w:color w:val="000000"/>
          <w:sz w:val="24"/>
          <w:szCs w:val="24"/>
        </w:rPr>
      </w:pPr>
      <w:r>
        <w:rPr>
          <w:rFonts w:eastAsia="標楷體"/>
          <w:b/>
          <w:color w:val="000000"/>
          <w:szCs w:val="24"/>
        </w:rPr>
        <w:tab/>
      </w:r>
    </w:p>
    <w:p w14:paraId="7D0CB5A5"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6BA16E71" w14:textId="52936D23" w:rsidR="007F3653" w:rsidRDefault="00664FC5" w:rsidP="00664FC5">
      <w:pPr>
        <w:spacing w:afterLines="50" w:after="180"/>
        <w:ind w:left="448"/>
        <w:rPr>
          <w:rFonts w:eastAsia="標楷體"/>
          <w:color w:val="000000" w:themeColor="text1"/>
          <w:sz w:val="24"/>
          <w:szCs w:val="24"/>
        </w:rPr>
      </w:pPr>
      <w:r>
        <w:rPr>
          <w:rFonts w:eastAsia="標楷體" w:hint="eastAsia"/>
          <w:color w:val="000000" w:themeColor="text1"/>
          <w:sz w:val="24"/>
          <w:szCs w:val="24"/>
        </w:rPr>
        <w:t>需要抓取多少資料</w:t>
      </w:r>
      <w:r>
        <w:rPr>
          <w:rFonts w:eastAsia="標楷體" w:hint="eastAsia"/>
          <w:color w:val="000000" w:themeColor="text1"/>
          <w:sz w:val="24"/>
          <w:szCs w:val="24"/>
        </w:rPr>
        <w:t>?</w:t>
      </w:r>
    </w:p>
    <w:p w14:paraId="204D8875" w14:textId="5B0447EC" w:rsidR="00664FC5" w:rsidRPr="00664FC5" w:rsidRDefault="00664FC5" w:rsidP="00664FC5">
      <w:pPr>
        <w:spacing w:afterLines="50" w:after="180"/>
        <w:ind w:left="448"/>
        <w:rPr>
          <w:rFonts w:eastAsia="標楷體" w:hint="eastAsia"/>
          <w:color w:val="000000" w:themeColor="text1"/>
          <w:sz w:val="24"/>
          <w:szCs w:val="24"/>
        </w:rPr>
      </w:pPr>
      <w:r>
        <w:rPr>
          <w:rFonts w:eastAsia="標楷體" w:hint="eastAsia"/>
          <w:color w:val="000000" w:themeColor="text1"/>
          <w:sz w:val="24"/>
          <w:szCs w:val="24"/>
        </w:rPr>
        <w:t>每人抓取約</w:t>
      </w:r>
      <w:r>
        <w:rPr>
          <w:rFonts w:eastAsia="標楷體" w:hint="eastAsia"/>
          <w:color w:val="000000" w:themeColor="text1"/>
          <w:sz w:val="24"/>
          <w:szCs w:val="24"/>
        </w:rPr>
        <w:t>200</w:t>
      </w:r>
      <w:r>
        <w:rPr>
          <w:rFonts w:eastAsia="標楷體" w:hint="eastAsia"/>
          <w:color w:val="000000" w:themeColor="text1"/>
          <w:sz w:val="24"/>
          <w:szCs w:val="24"/>
        </w:rPr>
        <w:t>筆資料，最後總結、討論、預測客人需求，提供店家資訊。</w:t>
      </w:r>
    </w:p>
    <w:p w14:paraId="2B16D213"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2585E178"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proofErr w:type="gramStart"/>
      <w:r w:rsidR="00AC75EA" w:rsidRPr="003E3B69">
        <w:rPr>
          <w:rFonts w:eastAsia="標楷體" w:hint="eastAsia"/>
          <w:color w:val="000000" w:themeColor="text1"/>
          <w:sz w:val="20"/>
        </w:rPr>
        <w:t>學年度第</w:t>
      </w:r>
      <w:proofErr w:type="gramEnd"/>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47579181"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0575DD81"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622"/>
        <w:gridCol w:w="5366"/>
      </w:tblGrid>
      <w:tr w:rsidR="00664FC5" w:rsidRPr="005156AB" w14:paraId="154DC089" w14:textId="77777777" w:rsidTr="006526F2">
        <w:tc>
          <w:tcPr>
            <w:tcW w:w="5312" w:type="dxa"/>
          </w:tcPr>
          <w:p w14:paraId="59A2AAFB" w14:textId="001220A4" w:rsidR="004B49A6" w:rsidRPr="00664FC5" w:rsidRDefault="004B49A6" w:rsidP="006526F2">
            <w:pPr>
              <w:rPr>
                <w:rFonts w:eastAsia="標楷體" w:hint="eastAsia"/>
              </w:rPr>
            </w:pPr>
            <w:r w:rsidRPr="005156AB">
              <w:rPr>
                <w:rFonts w:eastAsia="標楷體" w:hint="eastAsia"/>
              </w:rPr>
              <w:t>照片</w:t>
            </w:r>
            <w:r w:rsidRPr="005156AB">
              <w:rPr>
                <w:rFonts w:eastAsia="標楷體" w:hint="eastAsia"/>
              </w:rPr>
              <w:t>1</w:t>
            </w:r>
            <w:r w:rsidRPr="005156AB">
              <w:rPr>
                <w:rFonts w:eastAsia="標楷體" w:hint="eastAsia"/>
              </w:rPr>
              <w:t>：</w:t>
            </w:r>
            <w:r w:rsidR="00664FC5">
              <w:rPr>
                <w:rFonts w:eastAsia="標楷體"/>
                <w:noProof/>
              </w:rPr>
              <w:drawing>
                <wp:inline distT="0" distB="0" distL="0" distR="0" wp14:anchorId="1CE35B8B" wp14:editId="1FFA6D40">
                  <wp:extent cx="3047246" cy="2286000"/>
                  <wp:effectExtent l="0" t="0" r="1270" b="0"/>
                  <wp:docPr id="43707127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71270" name="圖片 437071270"/>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054469" cy="2291419"/>
                          </a:xfrm>
                          <a:prstGeom prst="rect">
                            <a:avLst/>
                          </a:prstGeom>
                        </pic:spPr>
                      </pic:pic>
                    </a:graphicData>
                  </a:graphic>
                </wp:inline>
              </w:drawing>
            </w:r>
          </w:p>
        </w:tc>
        <w:tc>
          <w:tcPr>
            <w:tcW w:w="5450" w:type="dxa"/>
          </w:tcPr>
          <w:p w14:paraId="50864982"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4ABED066" w14:textId="728CC4CA" w:rsidR="004B49A6" w:rsidRPr="005156AB" w:rsidRDefault="00664FC5" w:rsidP="006526F2">
            <w:pPr>
              <w:rPr>
                <w:rFonts w:eastAsia="標楷體"/>
              </w:rPr>
            </w:pPr>
            <w:r>
              <w:rPr>
                <w:rFonts w:eastAsia="標楷體"/>
                <w:noProof/>
              </w:rPr>
              <w:drawing>
                <wp:inline distT="0" distB="0" distL="0" distR="0" wp14:anchorId="1D666030" wp14:editId="16ED12E4">
                  <wp:extent cx="2945669" cy="2209800"/>
                  <wp:effectExtent l="0" t="0" r="7620" b="0"/>
                  <wp:docPr id="975815420" name="圖片 2" descr="一張含有 室內, 人員, 服裝, 電腦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15420" name="圖片 2" descr="一張含有 室內, 人員, 服裝, 電腦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8009" cy="2219057"/>
                          </a:xfrm>
                          <a:prstGeom prst="rect">
                            <a:avLst/>
                          </a:prstGeom>
                        </pic:spPr>
                      </pic:pic>
                    </a:graphicData>
                  </a:graphic>
                </wp:inline>
              </w:drawing>
            </w:r>
          </w:p>
        </w:tc>
      </w:tr>
      <w:tr w:rsidR="00664FC5" w:rsidRPr="005156AB" w14:paraId="7B74A6F9" w14:textId="77777777" w:rsidTr="006526F2">
        <w:tc>
          <w:tcPr>
            <w:tcW w:w="5312" w:type="dxa"/>
          </w:tcPr>
          <w:p w14:paraId="62DFF553" w14:textId="39EF6517" w:rsidR="004B49A6" w:rsidRPr="005156AB" w:rsidRDefault="004B49A6" w:rsidP="004B49A6">
            <w:pPr>
              <w:rPr>
                <w:rFonts w:eastAsia="標楷體" w:hint="eastAsia"/>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664FC5">
              <w:rPr>
                <w:rFonts w:eastAsia="標楷體" w:hint="eastAsia"/>
              </w:rPr>
              <w:t>會議開始</w:t>
            </w:r>
          </w:p>
        </w:tc>
        <w:tc>
          <w:tcPr>
            <w:tcW w:w="5450" w:type="dxa"/>
          </w:tcPr>
          <w:p w14:paraId="44D35BC6" w14:textId="48DAE3B2" w:rsidR="004B49A6" w:rsidRPr="005156AB" w:rsidRDefault="004B49A6" w:rsidP="004B49A6">
            <w:pPr>
              <w:rPr>
                <w:rFonts w:eastAsia="標楷體" w:hint="eastAsia"/>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r w:rsidR="00664FC5">
              <w:rPr>
                <w:rFonts w:eastAsia="標楷體" w:hint="eastAsia"/>
              </w:rPr>
              <w:t>數據討論</w:t>
            </w:r>
          </w:p>
        </w:tc>
      </w:tr>
      <w:tr w:rsidR="00664FC5" w:rsidRPr="005156AB" w14:paraId="6C365387" w14:textId="77777777" w:rsidTr="006526F2">
        <w:tc>
          <w:tcPr>
            <w:tcW w:w="5312" w:type="dxa"/>
          </w:tcPr>
          <w:p w14:paraId="45369BD0"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7E6FDF15" w14:textId="61AE2A37" w:rsidR="004B49A6" w:rsidRPr="005156AB" w:rsidRDefault="00664FC5" w:rsidP="006526F2">
            <w:pPr>
              <w:rPr>
                <w:rFonts w:eastAsia="標楷體" w:hint="eastAsia"/>
              </w:rPr>
            </w:pPr>
            <w:r>
              <w:rPr>
                <w:rFonts w:eastAsia="標楷體"/>
                <w:noProof/>
              </w:rPr>
              <w:drawing>
                <wp:inline distT="0" distB="0" distL="0" distR="0" wp14:anchorId="731B7A8C" wp14:editId="300DA7DA">
                  <wp:extent cx="3057404" cy="2293620"/>
                  <wp:effectExtent l="0" t="0" r="0" b="0"/>
                  <wp:docPr id="743609101" name="圖片 3" descr="一張含有 文字, 電腦, 筆記型電腦, 電子裝置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09101" name="圖片 3" descr="一張含有 文字, 電腦, 筆記型電腦, 電子裝置 的圖片&#10;&#10;自動產生的描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8871" cy="2302222"/>
                          </a:xfrm>
                          <a:prstGeom prst="rect">
                            <a:avLst/>
                          </a:prstGeom>
                        </pic:spPr>
                      </pic:pic>
                    </a:graphicData>
                  </a:graphic>
                </wp:inline>
              </w:drawing>
            </w:r>
          </w:p>
        </w:tc>
        <w:tc>
          <w:tcPr>
            <w:tcW w:w="5450" w:type="dxa"/>
          </w:tcPr>
          <w:p w14:paraId="24CE2DDA"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14C1DC8A" w14:textId="53AD1F54" w:rsidR="004B49A6" w:rsidRPr="005156AB" w:rsidRDefault="00664FC5" w:rsidP="006526F2">
            <w:pPr>
              <w:rPr>
                <w:rFonts w:eastAsia="標楷體"/>
              </w:rPr>
            </w:pPr>
            <w:r>
              <w:rPr>
                <w:rFonts w:eastAsia="標楷體"/>
                <w:noProof/>
              </w:rPr>
              <w:drawing>
                <wp:inline distT="0" distB="0" distL="0" distR="0" wp14:anchorId="3397CACF" wp14:editId="5F613A7D">
                  <wp:extent cx="3027680" cy="2271322"/>
                  <wp:effectExtent l="0" t="0" r="1270" b="0"/>
                  <wp:docPr id="1918629123" name="圖片 4" descr="一張含有 室內, 服裝, 人員, 辦公大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29123" name="圖片 4" descr="一張含有 室內, 服裝, 人員, 辦公大樓 的圖片&#10;&#10;自動產生的描述"/>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3535" cy="2283216"/>
                          </a:xfrm>
                          <a:prstGeom prst="rect">
                            <a:avLst/>
                          </a:prstGeom>
                        </pic:spPr>
                      </pic:pic>
                    </a:graphicData>
                  </a:graphic>
                </wp:inline>
              </w:drawing>
            </w:r>
          </w:p>
        </w:tc>
      </w:tr>
      <w:tr w:rsidR="00664FC5" w:rsidRPr="005156AB" w14:paraId="2C023F9D" w14:textId="77777777" w:rsidTr="006526F2">
        <w:tc>
          <w:tcPr>
            <w:tcW w:w="5312" w:type="dxa"/>
          </w:tcPr>
          <w:p w14:paraId="7B2F4120" w14:textId="4426C4FA" w:rsidR="004B49A6" w:rsidRPr="005156AB" w:rsidRDefault="004B49A6" w:rsidP="004B49A6">
            <w:pPr>
              <w:rPr>
                <w:rFonts w:eastAsia="標楷體" w:hint="eastAsia"/>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r w:rsidR="00664FC5">
              <w:rPr>
                <w:rFonts w:eastAsia="標楷體" w:hint="eastAsia"/>
              </w:rPr>
              <w:t>會議記錄</w:t>
            </w:r>
          </w:p>
        </w:tc>
        <w:tc>
          <w:tcPr>
            <w:tcW w:w="5450" w:type="dxa"/>
          </w:tcPr>
          <w:p w14:paraId="5EE255CB" w14:textId="6F16F927" w:rsidR="00664FC5" w:rsidRPr="005156AB" w:rsidRDefault="004B49A6" w:rsidP="004B49A6">
            <w:pPr>
              <w:rPr>
                <w:rFonts w:eastAsia="標楷體" w:hint="eastAsia"/>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r w:rsidR="00664FC5">
              <w:rPr>
                <w:rFonts w:eastAsia="標楷體" w:hint="eastAsia"/>
              </w:rPr>
              <w:t>展示範例</w:t>
            </w:r>
          </w:p>
        </w:tc>
      </w:tr>
      <w:tr w:rsidR="00664FC5" w:rsidRPr="005156AB" w14:paraId="63AFB0AF" w14:textId="77777777" w:rsidTr="006526F2">
        <w:trPr>
          <w:trHeight w:val="677"/>
        </w:trPr>
        <w:tc>
          <w:tcPr>
            <w:tcW w:w="5312" w:type="dxa"/>
          </w:tcPr>
          <w:p w14:paraId="6D4F2EF7" w14:textId="77777777" w:rsidR="004B49A6" w:rsidRDefault="004B49A6" w:rsidP="006526F2">
            <w:pPr>
              <w:rPr>
                <w:rFonts w:eastAsia="標楷體"/>
              </w:rPr>
            </w:pPr>
            <w:r>
              <w:rPr>
                <w:rFonts w:eastAsia="標楷體" w:hint="eastAsia"/>
              </w:rPr>
              <w:lastRenderedPageBreak/>
              <w:t>照片</w:t>
            </w:r>
            <w:r>
              <w:rPr>
                <w:rFonts w:eastAsia="標楷體" w:hint="eastAsia"/>
              </w:rPr>
              <w:t>5</w:t>
            </w:r>
            <w:r>
              <w:rPr>
                <w:rFonts w:eastAsia="標楷體" w:hint="eastAsia"/>
              </w:rPr>
              <w:t>：</w:t>
            </w:r>
          </w:p>
          <w:p w14:paraId="3F380646" w14:textId="01C464E5" w:rsidR="004B49A6" w:rsidRPr="005156AB" w:rsidRDefault="0081268B" w:rsidP="006526F2">
            <w:pPr>
              <w:rPr>
                <w:rFonts w:eastAsia="標楷體" w:hint="eastAsia"/>
              </w:rPr>
            </w:pPr>
            <w:r>
              <w:rPr>
                <w:rFonts w:eastAsia="標楷體"/>
                <w:noProof/>
              </w:rPr>
              <w:drawing>
                <wp:inline distT="0" distB="0" distL="0" distR="0" wp14:anchorId="2DA63363" wp14:editId="628BE5D8">
                  <wp:extent cx="3433230" cy="2575560"/>
                  <wp:effectExtent l="0" t="0" r="0" b="0"/>
                  <wp:docPr id="1180161528" name="圖片 5" descr="一張含有 人員, 室內, 服裝, 電腦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61528" name="圖片 5" descr="一張含有 人員, 室內, 服裝, 電腦 的圖片&#10;&#10;自動產生的描述"/>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9573" cy="2580318"/>
                          </a:xfrm>
                          <a:prstGeom prst="rect">
                            <a:avLst/>
                          </a:prstGeom>
                        </pic:spPr>
                      </pic:pic>
                    </a:graphicData>
                  </a:graphic>
                </wp:inline>
              </w:drawing>
            </w:r>
          </w:p>
        </w:tc>
        <w:tc>
          <w:tcPr>
            <w:tcW w:w="5450" w:type="dxa"/>
          </w:tcPr>
          <w:p w14:paraId="63558A83" w14:textId="6EB42126"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r w:rsidR="0081268B">
              <w:rPr>
                <w:rFonts w:eastAsia="標楷體" w:hint="eastAsia"/>
                <w:noProof/>
              </w:rPr>
              <w:drawing>
                <wp:inline distT="0" distB="0" distL="0" distR="0" wp14:anchorId="0F68A62B" wp14:editId="69EA74B3">
                  <wp:extent cx="2275152" cy="3032760"/>
                  <wp:effectExtent l="0" t="0" r="0" b="0"/>
                  <wp:docPr id="1309512842" name="圖片 6" descr="一張含有 室內, 電腦, 辦公大樓, 筆記型電腦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12842" name="圖片 6" descr="一張含有 室內, 電腦, 辦公大樓, 筆記型電腦 的圖片&#10;&#10;自動產生的描述"/>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6008" cy="3047231"/>
                          </a:xfrm>
                          <a:prstGeom prst="rect">
                            <a:avLst/>
                          </a:prstGeom>
                        </pic:spPr>
                      </pic:pic>
                    </a:graphicData>
                  </a:graphic>
                </wp:inline>
              </w:drawing>
            </w:r>
          </w:p>
        </w:tc>
      </w:tr>
      <w:tr w:rsidR="00664FC5" w:rsidRPr="005156AB" w14:paraId="34DFC2DC" w14:textId="77777777" w:rsidTr="006526F2">
        <w:tc>
          <w:tcPr>
            <w:tcW w:w="5312" w:type="dxa"/>
          </w:tcPr>
          <w:p w14:paraId="661A1565" w14:textId="1AD9D342" w:rsidR="004B49A6" w:rsidRPr="005156AB" w:rsidRDefault="004B49A6" w:rsidP="004B49A6">
            <w:pPr>
              <w:rPr>
                <w:rFonts w:eastAsia="標楷體" w:hint="eastAsia"/>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r w:rsidR="0081268B">
              <w:rPr>
                <w:rFonts w:eastAsia="標楷體" w:hint="eastAsia"/>
              </w:rPr>
              <w:t>解釋專題內容</w:t>
            </w:r>
          </w:p>
        </w:tc>
        <w:tc>
          <w:tcPr>
            <w:tcW w:w="5450" w:type="dxa"/>
          </w:tcPr>
          <w:p w14:paraId="11B3AC25" w14:textId="22EBEB54" w:rsidR="004B49A6" w:rsidRPr="005156AB" w:rsidRDefault="004B49A6" w:rsidP="0081268B">
            <w:pPr>
              <w:tabs>
                <w:tab w:val="center" w:pos="2575"/>
              </w:tabs>
              <w:rPr>
                <w:rFonts w:eastAsia="標楷體"/>
              </w:rPr>
            </w:pPr>
            <w:r>
              <w:rPr>
                <w:rFonts w:eastAsia="標楷體" w:hint="eastAsia"/>
              </w:rPr>
              <w:t>說明</w:t>
            </w:r>
            <w:r>
              <w:rPr>
                <w:rFonts w:eastAsia="標楷體" w:hint="eastAsia"/>
              </w:rPr>
              <w:t>6</w:t>
            </w:r>
            <w:r w:rsidR="0081268B">
              <w:rPr>
                <w:rFonts w:eastAsia="標楷體" w:hint="eastAsia"/>
              </w:rPr>
              <w:t>:</w:t>
            </w:r>
            <w:r w:rsidR="0081268B">
              <w:rPr>
                <w:rFonts w:eastAsia="標楷體" w:hint="eastAsia"/>
              </w:rPr>
              <w:t>會議結束</w:t>
            </w:r>
          </w:p>
        </w:tc>
      </w:tr>
    </w:tbl>
    <w:p w14:paraId="07434D57" w14:textId="77777777" w:rsidR="004B49A6" w:rsidRPr="004B49A6" w:rsidRDefault="004B49A6">
      <w:pPr>
        <w:widowControl/>
      </w:pPr>
    </w:p>
    <w:p w14:paraId="3BFAA6CC" w14:textId="77777777" w:rsidR="004B49A6" w:rsidRDefault="004B49A6">
      <w:pPr>
        <w:widowControl/>
      </w:pPr>
    </w:p>
    <w:p w14:paraId="19DDAFB0" w14:textId="77777777" w:rsidR="004B49A6" w:rsidRDefault="004B49A6">
      <w:pPr>
        <w:widowControl/>
      </w:pPr>
    </w:p>
    <w:p w14:paraId="68A9A2AA"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4ED248A5" w14:textId="77777777" w:rsidR="004B49A6" w:rsidRDefault="004B49A6">
      <w:pPr>
        <w:widowControl/>
        <w:rPr>
          <w:rFonts w:ascii="標楷體" w:eastAsia="標楷體" w:cs="標楷體"/>
          <w:color w:val="000000"/>
          <w:kern w:val="0"/>
          <w:sz w:val="24"/>
          <w:szCs w:val="24"/>
        </w:rPr>
      </w:pPr>
    </w:p>
    <w:p w14:paraId="7439C990"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proofErr w:type="gramStart"/>
      <w:r w:rsidRPr="003E3B69">
        <w:rPr>
          <w:rFonts w:eastAsia="標楷體" w:hint="eastAsia"/>
          <w:color w:val="000000" w:themeColor="text1"/>
          <w:sz w:val="20"/>
        </w:rPr>
        <w:t>學年度第</w:t>
      </w:r>
      <w:proofErr w:type="gramEnd"/>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proofErr w:type="gramStart"/>
      <w:r w:rsidR="00CB7D9E" w:rsidRPr="003E3B69">
        <w:rPr>
          <w:rFonts w:eastAsia="標楷體"/>
          <w:color w:val="000000" w:themeColor="text1"/>
          <w:sz w:val="20"/>
        </w:rPr>
        <w:t>—</w:t>
      </w:r>
      <w:proofErr w:type="gramEnd"/>
      <w:r w:rsidR="00CB7D9E">
        <w:rPr>
          <w:rFonts w:eastAsia="標楷體" w:hint="eastAsia"/>
          <w:color w:val="000000" w:themeColor="text1"/>
          <w:sz w:val="20"/>
        </w:rPr>
        <w:t>附件二</w:t>
      </w:r>
    </w:p>
    <w:p w14:paraId="67F6A188" w14:textId="77777777" w:rsidR="00CB7D9E" w:rsidRDefault="00CB7D9E" w:rsidP="00CB7D9E">
      <w:pPr>
        <w:pStyle w:val="Default"/>
      </w:pPr>
    </w:p>
    <w:sectPr w:rsidR="00CB7D9E" w:rsidSect="00817BB1">
      <w:footerReference w:type="default" r:id="rId15"/>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CC423" w14:textId="77777777" w:rsidR="006E6269" w:rsidRDefault="006E6269">
      <w:r>
        <w:separator/>
      </w:r>
    </w:p>
  </w:endnote>
  <w:endnote w:type="continuationSeparator" w:id="0">
    <w:p w14:paraId="1CA1699F" w14:textId="77777777" w:rsidR="006E6269" w:rsidRDefault="006E6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A3A3E"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3FD0E"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2328C" w14:textId="77777777" w:rsidR="006E6269" w:rsidRDefault="006E6269">
      <w:r>
        <w:separator/>
      </w:r>
    </w:p>
  </w:footnote>
  <w:footnote w:type="continuationSeparator" w:id="0">
    <w:p w14:paraId="573844D2" w14:textId="77777777" w:rsidR="006E6269" w:rsidRDefault="006E6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83546981">
    <w:abstractNumId w:val="8"/>
  </w:num>
  <w:num w:numId="2" w16cid:durableId="343095917">
    <w:abstractNumId w:val="1"/>
  </w:num>
  <w:num w:numId="3" w16cid:durableId="706639375">
    <w:abstractNumId w:val="0"/>
  </w:num>
  <w:num w:numId="4" w16cid:durableId="1267539564">
    <w:abstractNumId w:val="23"/>
  </w:num>
  <w:num w:numId="5" w16cid:durableId="2140762999">
    <w:abstractNumId w:val="4"/>
  </w:num>
  <w:num w:numId="6" w16cid:durableId="196891211">
    <w:abstractNumId w:val="24"/>
  </w:num>
  <w:num w:numId="7" w16cid:durableId="1387021509">
    <w:abstractNumId w:val="38"/>
  </w:num>
  <w:num w:numId="8" w16cid:durableId="999885849">
    <w:abstractNumId w:val="25"/>
  </w:num>
  <w:num w:numId="9" w16cid:durableId="70928644">
    <w:abstractNumId w:val="30"/>
  </w:num>
  <w:num w:numId="10" w16cid:durableId="266617640">
    <w:abstractNumId w:val="18"/>
  </w:num>
  <w:num w:numId="11" w16cid:durableId="1483161362">
    <w:abstractNumId w:val="19"/>
  </w:num>
  <w:num w:numId="12" w16cid:durableId="1815829020">
    <w:abstractNumId w:val="28"/>
  </w:num>
  <w:num w:numId="13" w16cid:durableId="596602826">
    <w:abstractNumId w:val="31"/>
  </w:num>
  <w:num w:numId="14" w16cid:durableId="1873956851">
    <w:abstractNumId w:val="36"/>
  </w:num>
  <w:num w:numId="15" w16cid:durableId="22756444">
    <w:abstractNumId w:val="35"/>
  </w:num>
  <w:num w:numId="16" w16cid:durableId="18350319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44155540">
    <w:abstractNumId w:val="37"/>
  </w:num>
  <w:num w:numId="18" w16cid:durableId="1460151248">
    <w:abstractNumId w:val="15"/>
  </w:num>
  <w:num w:numId="19" w16cid:durableId="1171526239">
    <w:abstractNumId w:val="3"/>
  </w:num>
  <w:num w:numId="20" w16cid:durableId="207647077">
    <w:abstractNumId w:val="32"/>
  </w:num>
  <w:num w:numId="21" w16cid:durableId="1465269187">
    <w:abstractNumId w:val="42"/>
  </w:num>
  <w:num w:numId="22" w16cid:durableId="197815412">
    <w:abstractNumId w:val="2"/>
  </w:num>
  <w:num w:numId="23" w16cid:durableId="1000734870">
    <w:abstractNumId w:val="26"/>
  </w:num>
  <w:num w:numId="24" w16cid:durableId="2078504571">
    <w:abstractNumId w:val="27"/>
  </w:num>
  <w:num w:numId="25" w16cid:durableId="521281221">
    <w:abstractNumId w:val="14"/>
  </w:num>
  <w:num w:numId="26" w16cid:durableId="1892421259">
    <w:abstractNumId w:val="6"/>
  </w:num>
  <w:num w:numId="27" w16cid:durableId="666591975">
    <w:abstractNumId w:val="17"/>
  </w:num>
  <w:num w:numId="28" w16cid:durableId="901912209">
    <w:abstractNumId w:val="20"/>
  </w:num>
  <w:num w:numId="29" w16cid:durableId="1511066319">
    <w:abstractNumId w:val="7"/>
  </w:num>
  <w:num w:numId="30" w16cid:durableId="1602100946">
    <w:abstractNumId w:val="29"/>
  </w:num>
  <w:num w:numId="31" w16cid:durableId="2036301742">
    <w:abstractNumId w:val="40"/>
  </w:num>
  <w:num w:numId="32" w16cid:durableId="202059093">
    <w:abstractNumId w:val="39"/>
  </w:num>
  <w:num w:numId="33" w16cid:durableId="887686094">
    <w:abstractNumId w:val="16"/>
  </w:num>
  <w:num w:numId="34" w16cid:durableId="750128043">
    <w:abstractNumId w:val="13"/>
  </w:num>
  <w:num w:numId="35" w16cid:durableId="621691187">
    <w:abstractNumId w:val="10"/>
  </w:num>
  <w:num w:numId="36" w16cid:durableId="2119445341">
    <w:abstractNumId w:val="21"/>
  </w:num>
  <w:num w:numId="37" w16cid:durableId="1329136806">
    <w:abstractNumId w:val="9"/>
  </w:num>
  <w:num w:numId="38" w16cid:durableId="394624502">
    <w:abstractNumId w:val="34"/>
  </w:num>
  <w:num w:numId="39" w16cid:durableId="1619946404">
    <w:abstractNumId w:val="41"/>
  </w:num>
  <w:num w:numId="40" w16cid:durableId="1184516289">
    <w:abstractNumId w:val="5"/>
  </w:num>
  <w:num w:numId="41" w16cid:durableId="212011904">
    <w:abstractNumId w:val="12"/>
  </w:num>
  <w:num w:numId="42" w16cid:durableId="1411806014">
    <w:abstractNumId w:val="22"/>
  </w:num>
  <w:num w:numId="43" w16cid:durableId="323751270">
    <w:abstractNumId w:val="11"/>
  </w:num>
  <w:num w:numId="44" w16cid:durableId="1648319176">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4090"/>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41D"/>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32AF"/>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4FC5"/>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2330"/>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E6269"/>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268B"/>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A31"/>
    <w:rsid w:val="00A75FC2"/>
    <w:rsid w:val="00A76E77"/>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1B4B"/>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2CC9"/>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971A37"/>
  <w15:docId w15:val="{C08CFF08-D376-4105-8DD7-6B736522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141</Words>
  <Characters>809</Characters>
  <Application>Microsoft Office Word</Application>
  <DocSecurity>0</DocSecurity>
  <Lines>6</Lines>
  <Paragraphs>1</Paragraphs>
  <ScaleCrop>false</ScaleCrop>
  <Company>csim</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葉峻豪</cp:lastModifiedBy>
  <cp:revision>7</cp:revision>
  <cp:lastPrinted>2017-09-21T01:50:00Z</cp:lastPrinted>
  <dcterms:created xsi:type="dcterms:W3CDTF">2017-09-26T07:52:00Z</dcterms:created>
  <dcterms:modified xsi:type="dcterms:W3CDTF">2024-05-23T06:59:00Z</dcterms:modified>
</cp:coreProperties>
</file>