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Default="00F07C3C" w:rsidP="009320BC">
      <w:pPr>
        <w:jc w:val="center"/>
        <w:rPr>
          <w:rFonts w:hint="eastAsia"/>
        </w:rPr>
      </w:pPr>
      <w:r>
        <w:rPr>
          <w:rFonts w:hint="eastAsia"/>
        </w:rPr>
        <w:t>从一个小案例看</w:t>
      </w:r>
      <w:r w:rsidR="00B50629">
        <w:rPr>
          <w:rFonts w:hint="eastAsia"/>
        </w:rPr>
        <w:t>小米</w:t>
      </w:r>
      <w:r>
        <w:rPr>
          <w:rFonts w:hint="eastAsia"/>
        </w:rPr>
        <w:t>物流设计的问题及改善路径</w:t>
      </w:r>
    </w:p>
    <w:p w:rsidR="00F07C3C" w:rsidRDefault="00331AD3" w:rsidP="00B50629">
      <w:pPr>
        <w:ind w:firstLine="420"/>
        <w:rPr>
          <w:rFonts w:hint="eastAsia"/>
        </w:rPr>
      </w:pPr>
      <w:r>
        <w:rPr>
          <w:rFonts w:hint="eastAsia"/>
        </w:rPr>
        <w:t>孩子</w:t>
      </w:r>
      <w:r w:rsidR="00B50629">
        <w:rPr>
          <w:rFonts w:hint="eastAsia"/>
        </w:rPr>
        <w:t>经常要在</w:t>
      </w:r>
      <w:r>
        <w:rPr>
          <w:rFonts w:hint="eastAsia"/>
        </w:rPr>
        <w:t>一起作业网</w:t>
      </w:r>
      <w:r>
        <w:rPr>
          <w:rFonts w:hint="eastAsia"/>
        </w:rPr>
        <w:t>APP</w:t>
      </w:r>
      <w:r w:rsidR="00B50629">
        <w:rPr>
          <w:rFonts w:hint="eastAsia"/>
        </w:rPr>
        <w:t>及其它</w:t>
      </w:r>
      <w:r w:rsidR="00B50629">
        <w:rPr>
          <w:rFonts w:hint="eastAsia"/>
        </w:rPr>
        <w:t>APP</w:t>
      </w:r>
      <w:r w:rsidR="00B50629">
        <w:rPr>
          <w:rFonts w:hint="eastAsia"/>
        </w:rPr>
        <w:t>上</w:t>
      </w:r>
      <w:r>
        <w:rPr>
          <w:rFonts w:hint="eastAsia"/>
        </w:rPr>
        <w:t>做作业、</w:t>
      </w:r>
      <w:r w:rsidR="00B50629">
        <w:rPr>
          <w:rFonts w:hint="eastAsia"/>
        </w:rPr>
        <w:t>学习</w:t>
      </w:r>
      <w:r>
        <w:rPr>
          <w:rFonts w:hint="eastAsia"/>
        </w:rPr>
        <w:t>，我就</w:t>
      </w:r>
      <w:r w:rsidR="00B50629">
        <w:rPr>
          <w:rFonts w:hint="eastAsia"/>
        </w:rPr>
        <w:t>拟</w:t>
      </w:r>
      <w:r>
        <w:rPr>
          <w:rFonts w:hint="eastAsia"/>
        </w:rPr>
        <w:t>给孩子买个手机专门干这个；小米手机性价比不错</w:t>
      </w:r>
      <w:r w:rsidR="00B50629">
        <w:rPr>
          <w:rFonts w:hint="eastAsia"/>
        </w:rPr>
        <w:t>，</w:t>
      </w:r>
      <w:r>
        <w:rPr>
          <w:rFonts w:hint="eastAsia"/>
        </w:rPr>
        <w:t>所以，</w:t>
      </w:r>
      <w:r w:rsidR="00B50629">
        <w:rPr>
          <w:rFonts w:hint="eastAsia"/>
        </w:rPr>
        <w:t>我就在小米商城上</w:t>
      </w:r>
      <w:r>
        <w:rPr>
          <w:rFonts w:hint="eastAsia"/>
        </w:rPr>
        <w:t>选择了一款红米</w:t>
      </w:r>
      <w:r>
        <w:rPr>
          <w:rFonts w:hint="eastAsia"/>
        </w:rPr>
        <w:t>5A</w:t>
      </w:r>
      <w:r>
        <w:rPr>
          <w:rFonts w:hint="eastAsia"/>
        </w:rPr>
        <w:t>的手机，提交手机订单后；过了一会儿，想到新手机最好弄个手机套保护一下；所以，又到小米商城中去找，果然有</w:t>
      </w:r>
      <w:r>
        <w:rPr>
          <w:rFonts w:hint="eastAsia"/>
        </w:rPr>
        <w:t>5A</w:t>
      </w:r>
      <w:r>
        <w:rPr>
          <w:rFonts w:hint="eastAsia"/>
        </w:rPr>
        <w:t>手机的套；</w:t>
      </w:r>
      <w:r w:rsidR="00B50629">
        <w:rPr>
          <w:rFonts w:hint="eastAsia"/>
        </w:rPr>
        <w:t>这里我想到大约五分钟前的手机订单</w:t>
      </w:r>
      <w:r>
        <w:rPr>
          <w:rFonts w:hint="eastAsia"/>
        </w:rPr>
        <w:t>，</w:t>
      </w:r>
      <w:r w:rsidR="00B50629">
        <w:rPr>
          <w:rFonts w:hint="eastAsia"/>
        </w:rPr>
        <w:t>就进去</w:t>
      </w:r>
      <w:r>
        <w:rPr>
          <w:rFonts w:hint="eastAsia"/>
        </w:rPr>
        <w:t>想修改订单，再合并购买手机套，可</w:t>
      </w:r>
      <w:r w:rsidR="00B50629">
        <w:rPr>
          <w:rFonts w:hint="eastAsia"/>
        </w:rPr>
        <w:t>之前的订单显示只能申请退款，不能修改订单；这样就比较麻烦了，所以，只好</w:t>
      </w:r>
      <w:r>
        <w:rPr>
          <w:rFonts w:hint="eastAsia"/>
        </w:rPr>
        <w:t>另行提交一个手机套的订单，加了</w:t>
      </w:r>
      <w:r>
        <w:rPr>
          <w:rFonts w:hint="eastAsia"/>
        </w:rPr>
        <w:t>10</w:t>
      </w:r>
      <w:r>
        <w:rPr>
          <w:rFonts w:hint="eastAsia"/>
        </w:rPr>
        <w:t>元的快递费。</w:t>
      </w:r>
    </w:p>
    <w:p w:rsidR="00331AD3" w:rsidRDefault="00B50629">
      <w:pPr>
        <w:rPr>
          <w:rFonts w:hint="eastAsia"/>
        </w:rPr>
      </w:pPr>
      <w:r>
        <w:rPr>
          <w:rFonts w:hint="eastAsia"/>
        </w:rPr>
        <w:t>大约是</w:t>
      </w:r>
      <w:r w:rsidR="00331AD3">
        <w:rPr>
          <w:rFonts w:hint="eastAsia"/>
        </w:rPr>
        <w:t>30</w:t>
      </w:r>
      <w:r w:rsidR="00331AD3">
        <w:rPr>
          <w:rFonts w:hint="eastAsia"/>
        </w:rPr>
        <w:t>号</w:t>
      </w:r>
      <w:r>
        <w:rPr>
          <w:rFonts w:hint="eastAsia"/>
        </w:rPr>
        <w:t>下午两点左右，</w:t>
      </w:r>
      <w:r w:rsidR="00331AD3">
        <w:rPr>
          <w:rFonts w:hint="eastAsia"/>
        </w:rPr>
        <w:t>购买，从目前的物流状态来看</w:t>
      </w:r>
      <w:r>
        <w:rPr>
          <w:rFonts w:hint="eastAsia"/>
        </w:rPr>
        <w:t>，手机从东莞发，手机套从上海发</w:t>
      </w:r>
      <w:r w:rsidR="00331AD3">
        <w:rPr>
          <w:rFonts w:hint="eastAsia"/>
        </w:rPr>
        <w:t>：</w:t>
      </w:r>
    </w:p>
    <w:p w:rsidR="00331AD3" w:rsidRDefault="00331A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43500" cy="9144000"/>
            <wp:effectExtent l="19050" t="0" r="0" b="0"/>
            <wp:docPr id="1" name="图片 1" descr="C:\Users\Administrator\Desktop\小米手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小米手机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AD3" w:rsidRDefault="00331AD3">
      <w:pPr>
        <w:rPr>
          <w:rFonts w:hint="eastAsia"/>
        </w:rPr>
      </w:pPr>
    </w:p>
    <w:p w:rsidR="00331AD3" w:rsidRDefault="00331AD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915114"/>
            <wp:effectExtent l="19050" t="0" r="2540" b="0"/>
            <wp:docPr id="3" name="图片 3" descr="C:\Users\Administrator\Desktop\手机套物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手机套物流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5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AD3" w:rsidRDefault="00331AD3">
      <w:pPr>
        <w:rPr>
          <w:rFonts w:hint="eastAsia"/>
        </w:rPr>
      </w:pPr>
    </w:p>
    <w:p w:rsidR="00331AD3" w:rsidRDefault="00331AD3" w:rsidP="00B50629">
      <w:pPr>
        <w:ind w:firstLine="420"/>
        <w:rPr>
          <w:rFonts w:hint="eastAsia"/>
        </w:rPr>
      </w:pPr>
      <w:r>
        <w:rPr>
          <w:rFonts w:hint="eastAsia"/>
        </w:rPr>
        <w:t>我分析</w:t>
      </w:r>
      <w:r w:rsidR="00B50629">
        <w:rPr>
          <w:rFonts w:hint="eastAsia"/>
        </w:rPr>
        <w:t>一下这两个订单的物流：</w:t>
      </w:r>
      <w:r>
        <w:rPr>
          <w:rFonts w:hint="eastAsia"/>
        </w:rPr>
        <w:t>小米手机应该是广东东莞的某个手机代工厂</w:t>
      </w:r>
      <w:r w:rsidR="00B50629">
        <w:rPr>
          <w:rFonts w:hint="eastAsia"/>
        </w:rPr>
        <w:t>生产</w:t>
      </w:r>
      <w:r>
        <w:rPr>
          <w:rFonts w:hint="eastAsia"/>
        </w:rPr>
        <w:t>，通过当地的</w:t>
      </w:r>
      <w:r w:rsidR="00B50629">
        <w:rPr>
          <w:rFonts w:hint="eastAsia"/>
        </w:rPr>
        <w:t>小米</w:t>
      </w:r>
      <w:r>
        <w:rPr>
          <w:rFonts w:hint="eastAsia"/>
        </w:rPr>
        <w:t>项目组安排</w:t>
      </w:r>
      <w:r w:rsidR="00B50629">
        <w:rPr>
          <w:rFonts w:hint="eastAsia"/>
        </w:rPr>
        <w:t>物流</w:t>
      </w:r>
      <w:r>
        <w:rPr>
          <w:rFonts w:hint="eastAsia"/>
        </w:rPr>
        <w:t>，手机价值相对较高，所以，采用了顺丰</w:t>
      </w:r>
      <w:r w:rsidR="00B50629">
        <w:rPr>
          <w:rFonts w:hint="eastAsia"/>
        </w:rPr>
        <w:t>，</w:t>
      </w:r>
      <w:r>
        <w:rPr>
          <w:rFonts w:hint="eastAsia"/>
        </w:rPr>
        <w:t>31</w:t>
      </w:r>
      <w:r>
        <w:rPr>
          <w:rFonts w:hint="eastAsia"/>
        </w:rPr>
        <w:t>号可以到上海，</w:t>
      </w:r>
      <w:r>
        <w:rPr>
          <w:rFonts w:hint="eastAsia"/>
        </w:rPr>
        <w:t>31</w:t>
      </w:r>
      <w:r>
        <w:rPr>
          <w:rFonts w:hint="eastAsia"/>
        </w:rPr>
        <w:t>号或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号就可以送到我手</w:t>
      </w:r>
      <w:r w:rsidR="00B50629">
        <w:rPr>
          <w:rFonts w:hint="eastAsia"/>
        </w:rPr>
        <w:t>中；</w:t>
      </w:r>
      <w:r>
        <w:rPr>
          <w:rFonts w:hint="eastAsia"/>
        </w:rPr>
        <w:t>顺丰起家广东，至上海长三角是优势线路，物流</w:t>
      </w:r>
      <w:r w:rsidR="00B50629">
        <w:rPr>
          <w:rFonts w:hint="eastAsia"/>
        </w:rPr>
        <w:t>相对来说</w:t>
      </w:r>
      <w:r>
        <w:rPr>
          <w:rFonts w:hint="eastAsia"/>
        </w:rPr>
        <w:t>是有保证的；小米的</w:t>
      </w:r>
      <w:r w:rsidR="00E53084">
        <w:rPr>
          <w:rFonts w:hint="eastAsia"/>
        </w:rPr>
        <w:t>手机套，价值低，应该是上海本地（购买地</w:t>
      </w:r>
      <w:r w:rsidR="00B50629">
        <w:rPr>
          <w:rFonts w:hint="eastAsia"/>
        </w:rPr>
        <w:t>也</w:t>
      </w:r>
      <w:r w:rsidR="00E53084">
        <w:rPr>
          <w:rFonts w:hint="eastAsia"/>
        </w:rPr>
        <w:t>为上海）的经销商、厂家或者小米上海的</w:t>
      </w:r>
      <w:proofErr w:type="gramStart"/>
      <w:r w:rsidR="00E53084">
        <w:rPr>
          <w:rFonts w:hint="eastAsia"/>
        </w:rPr>
        <w:t>本地仓</w:t>
      </w:r>
      <w:proofErr w:type="gramEnd"/>
      <w:r w:rsidR="00E53084">
        <w:rPr>
          <w:rFonts w:hint="eastAsia"/>
        </w:rPr>
        <w:t>发出，用</w:t>
      </w:r>
      <w:r w:rsidR="00E53084">
        <w:rPr>
          <w:rFonts w:hint="eastAsia"/>
        </w:rPr>
        <w:t>EMS</w:t>
      </w:r>
      <w:r w:rsidR="00E53084">
        <w:rPr>
          <w:rFonts w:hint="eastAsia"/>
        </w:rPr>
        <w:t>，也是当天发货，隔天一早就送到我们小区最近的快递柜中，物流体验也是不错的；如果要求不严格，本次购物，小米</w:t>
      </w:r>
      <w:r w:rsidR="00B50629">
        <w:rPr>
          <w:rFonts w:hint="eastAsia"/>
        </w:rPr>
        <w:t>商品</w:t>
      </w:r>
      <w:r w:rsidR="00E53084">
        <w:rPr>
          <w:rFonts w:hint="eastAsia"/>
        </w:rPr>
        <w:t>给人的物流体验应该算还</w:t>
      </w:r>
      <w:r w:rsidR="00E53084">
        <w:rPr>
          <w:rFonts w:hint="eastAsia"/>
        </w:rPr>
        <w:t>OK</w:t>
      </w:r>
      <w:r w:rsidR="00E53084">
        <w:rPr>
          <w:rFonts w:hint="eastAsia"/>
        </w:rPr>
        <w:t>，但</w:t>
      </w:r>
      <w:r w:rsidR="00B50629">
        <w:rPr>
          <w:rFonts w:hint="eastAsia"/>
        </w:rPr>
        <w:t>如果</w:t>
      </w:r>
      <w:r w:rsidR="00E53084">
        <w:rPr>
          <w:rFonts w:hint="eastAsia"/>
        </w:rPr>
        <w:t>从我们物流专业的角度来说，其实还是不尽如人意</w:t>
      </w:r>
      <w:r w:rsidR="00B50629">
        <w:rPr>
          <w:rFonts w:hint="eastAsia"/>
        </w:rPr>
        <w:t>待改善的地方；表现在：</w:t>
      </w:r>
    </w:p>
    <w:p w:rsidR="00E53084" w:rsidRDefault="00B50629" w:rsidP="00B50629">
      <w:pPr>
        <w:ind w:firstLine="420"/>
        <w:rPr>
          <w:rFonts w:hint="eastAsia"/>
        </w:rPr>
      </w:pPr>
      <w:r>
        <w:rPr>
          <w:rFonts w:hint="eastAsia"/>
        </w:rPr>
        <w:t>首先，来看</w:t>
      </w:r>
      <w:r w:rsidR="00EB6DED">
        <w:rPr>
          <w:rFonts w:hint="eastAsia"/>
        </w:rPr>
        <w:t>小米商城的购物；作为新购手机来说，一般买家都会购买个手机</w:t>
      </w:r>
      <w:r w:rsidR="00CE5176">
        <w:rPr>
          <w:rFonts w:hint="eastAsia"/>
        </w:rPr>
        <w:t>套来保护，但我在选购手机</w:t>
      </w:r>
      <w:r w:rsidR="00EB6DED">
        <w:rPr>
          <w:rFonts w:hint="eastAsia"/>
        </w:rPr>
        <w:t>过程及结算过程中，小米商城</w:t>
      </w:r>
      <w:r w:rsidR="00CE5176">
        <w:rPr>
          <w:rFonts w:hint="eastAsia"/>
        </w:rPr>
        <w:t>上没有</w:t>
      </w:r>
      <w:r w:rsidR="00EB6DED">
        <w:rPr>
          <w:rFonts w:hint="eastAsia"/>
        </w:rPr>
        <w:t>手机</w:t>
      </w:r>
      <w:proofErr w:type="gramStart"/>
      <w:r w:rsidR="00EB6DED">
        <w:rPr>
          <w:rFonts w:hint="eastAsia"/>
        </w:rPr>
        <w:t>套商品</w:t>
      </w:r>
      <w:proofErr w:type="gramEnd"/>
      <w:r w:rsidR="00EB6DED">
        <w:rPr>
          <w:rFonts w:hint="eastAsia"/>
        </w:rPr>
        <w:t>信息的展示和</w:t>
      </w:r>
      <w:r w:rsidR="00CE5176">
        <w:rPr>
          <w:rFonts w:hint="eastAsia"/>
        </w:rPr>
        <w:t>推荐</w:t>
      </w:r>
      <w:r w:rsidR="00EB6DED">
        <w:rPr>
          <w:rFonts w:hint="eastAsia"/>
        </w:rPr>
        <w:t>，倒有小米</w:t>
      </w:r>
      <w:r w:rsidR="00EB6DED">
        <w:rPr>
          <w:rFonts w:hint="eastAsia"/>
        </w:rPr>
        <w:t>VR</w:t>
      </w:r>
      <w:r w:rsidR="00EB6DED">
        <w:rPr>
          <w:rFonts w:hint="eastAsia"/>
        </w:rPr>
        <w:t>之类的推荐；我想原因可能是：</w:t>
      </w:r>
      <w:proofErr w:type="gramStart"/>
      <w:r w:rsidR="00EB6DED">
        <w:rPr>
          <w:rFonts w:hint="eastAsia"/>
        </w:rPr>
        <w:t>一</w:t>
      </w:r>
      <w:proofErr w:type="gramEnd"/>
      <w:r w:rsidR="00EB6DED">
        <w:rPr>
          <w:rFonts w:hint="eastAsia"/>
        </w:rPr>
        <w:t>，手机</w:t>
      </w:r>
      <w:proofErr w:type="gramStart"/>
      <w:r w:rsidR="00EB6DED">
        <w:rPr>
          <w:rFonts w:hint="eastAsia"/>
        </w:rPr>
        <w:t>套利润</w:t>
      </w:r>
      <w:proofErr w:type="gramEnd"/>
      <w:r w:rsidR="00EB6DED">
        <w:rPr>
          <w:rFonts w:hint="eastAsia"/>
        </w:rPr>
        <w:t>低，要推荐利润高的</w:t>
      </w:r>
      <w:r w:rsidR="00EB6DED">
        <w:rPr>
          <w:rFonts w:hint="eastAsia"/>
        </w:rPr>
        <w:t>VR</w:t>
      </w:r>
      <w:r w:rsidR="00EB6DED">
        <w:rPr>
          <w:rFonts w:hint="eastAsia"/>
        </w:rPr>
        <w:t>等产品；二，手机套和手机发货地不在一起，</w:t>
      </w:r>
      <w:r w:rsidR="00CE5176">
        <w:rPr>
          <w:rFonts w:hint="eastAsia"/>
        </w:rPr>
        <w:t>不利于自身管理及后继安排，出力不讨好。</w:t>
      </w:r>
    </w:p>
    <w:p w:rsidR="00EB6DED" w:rsidRDefault="00EB6DED" w:rsidP="00CE5176">
      <w:pPr>
        <w:ind w:firstLine="420"/>
        <w:rPr>
          <w:rFonts w:hint="eastAsia"/>
        </w:rPr>
      </w:pPr>
      <w:r>
        <w:rPr>
          <w:rFonts w:hint="eastAsia"/>
        </w:rPr>
        <w:lastRenderedPageBreak/>
        <w:t>其次，从小米的物流安排来看，前后相差不过</w:t>
      </w:r>
      <w:r>
        <w:rPr>
          <w:rFonts w:hint="eastAsia"/>
        </w:rPr>
        <w:t>10</w:t>
      </w:r>
      <w:r>
        <w:rPr>
          <w:rFonts w:hint="eastAsia"/>
        </w:rPr>
        <w:t>分钟的订单，</w:t>
      </w:r>
      <w:r w:rsidR="00CE5176">
        <w:rPr>
          <w:rFonts w:hint="eastAsia"/>
        </w:rPr>
        <w:t>小米商城安排的是两家物流</w:t>
      </w:r>
      <w:r>
        <w:rPr>
          <w:rFonts w:hint="eastAsia"/>
        </w:rPr>
        <w:t>公司，没有进行订单合并，也没有安排给一家快递公司统一安排物流；作为消费者，多付</w:t>
      </w:r>
      <w:r w:rsidR="00CE5176">
        <w:rPr>
          <w:rFonts w:hint="eastAsia"/>
        </w:rPr>
        <w:t>了</w:t>
      </w:r>
      <w:r>
        <w:rPr>
          <w:rFonts w:hint="eastAsia"/>
        </w:rPr>
        <w:t>一次快递费，</w:t>
      </w:r>
      <w:r w:rsidR="00CE5176">
        <w:rPr>
          <w:rFonts w:hint="eastAsia"/>
        </w:rPr>
        <w:t>还</w:t>
      </w:r>
      <w:r>
        <w:rPr>
          <w:rFonts w:hint="eastAsia"/>
        </w:rPr>
        <w:t>要分两次收货；作为品牌商小米，要两次安排物流</w:t>
      </w:r>
      <w:r w:rsidR="00CE5176">
        <w:rPr>
          <w:rFonts w:hint="eastAsia"/>
        </w:rPr>
        <w:t>和作业</w:t>
      </w:r>
      <w:r>
        <w:rPr>
          <w:rFonts w:hint="eastAsia"/>
        </w:rPr>
        <w:t>；作为物流方，要两家分别</w:t>
      </w:r>
      <w:r w:rsidR="0043792B">
        <w:rPr>
          <w:rFonts w:hint="eastAsia"/>
        </w:rPr>
        <w:t>来取件；当然，本案例商品不在一个城市，小米根据其物流规则和供应商实力，安排两家有其道理；但我观察到，</w:t>
      </w:r>
      <w:r w:rsidR="00CE5176">
        <w:rPr>
          <w:rFonts w:hint="eastAsia"/>
        </w:rPr>
        <w:t>即使</w:t>
      </w:r>
      <w:r w:rsidR="0043792B">
        <w:rPr>
          <w:rFonts w:hint="eastAsia"/>
        </w:rPr>
        <w:t>同一买家、时差极短、同一发货地的订单会</w:t>
      </w:r>
      <w:r w:rsidR="00CE5176">
        <w:rPr>
          <w:rFonts w:hint="eastAsia"/>
        </w:rPr>
        <w:t>被</w:t>
      </w:r>
      <w:r w:rsidR="0043792B">
        <w:rPr>
          <w:rFonts w:hint="eastAsia"/>
        </w:rPr>
        <w:t>安排成两个订单、两个物流也颇为常见；这种物流安排，一定是还有待提升、改善的。</w:t>
      </w:r>
    </w:p>
    <w:p w:rsidR="0043792B" w:rsidRDefault="0043792B" w:rsidP="00CE5176">
      <w:pPr>
        <w:ind w:firstLine="420"/>
        <w:rPr>
          <w:rFonts w:hint="eastAsia"/>
        </w:rPr>
      </w:pPr>
      <w:r>
        <w:rPr>
          <w:rFonts w:hint="eastAsia"/>
        </w:rPr>
        <w:t>就这个身边发生的商流、物流小案例，我想，作为品牌商的商流、物流设计来说，下面有一些改善的建议和思路。</w:t>
      </w:r>
    </w:p>
    <w:p w:rsidR="0043792B" w:rsidRDefault="005B3124" w:rsidP="005B3124">
      <w:pPr>
        <w:jc w:val="center"/>
        <w:rPr>
          <w:rFonts w:hint="eastAsia"/>
        </w:rPr>
      </w:pPr>
      <w:r>
        <w:rPr>
          <w:rFonts w:hint="eastAsia"/>
        </w:rPr>
        <w:t>关于商流</w:t>
      </w:r>
    </w:p>
    <w:p w:rsidR="0020268C" w:rsidRDefault="0020268C" w:rsidP="005B3124">
      <w:pPr>
        <w:ind w:firstLine="420"/>
        <w:rPr>
          <w:rFonts w:hint="eastAsia"/>
        </w:rPr>
      </w:pPr>
      <w:r>
        <w:rPr>
          <w:rFonts w:hint="eastAsia"/>
        </w:rPr>
        <w:t>手机</w:t>
      </w:r>
      <w:r>
        <w:rPr>
          <w:rFonts w:hint="eastAsia"/>
        </w:rPr>
        <w:t>+</w:t>
      </w:r>
      <w:r>
        <w:rPr>
          <w:rFonts w:hint="eastAsia"/>
        </w:rPr>
        <w:t>手机套，是消费者购买的硬需求（这是表层的，</w:t>
      </w:r>
      <w:r w:rsidR="005B3124">
        <w:rPr>
          <w:rFonts w:hint="eastAsia"/>
        </w:rPr>
        <w:t>还有</w:t>
      </w:r>
      <w:r>
        <w:rPr>
          <w:rFonts w:hint="eastAsia"/>
        </w:rPr>
        <w:t>“尿不湿</w:t>
      </w:r>
      <w:r>
        <w:rPr>
          <w:rFonts w:hint="eastAsia"/>
        </w:rPr>
        <w:t>+</w:t>
      </w:r>
      <w:r>
        <w:rPr>
          <w:rFonts w:hint="eastAsia"/>
        </w:rPr>
        <w:t>啤酒”</w:t>
      </w:r>
      <w:r w:rsidR="005B3124">
        <w:rPr>
          <w:rFonts w:hint="eastAsia"/>
        </w:rPr>
        <w:t>这</w:t>
      </w:r>
      <w:r>
        <w:rPr>
          <w:rFonts w:hint="eastAsia"/>
        </w:rPr>
        <w:t>样的隐性需求</w:t>
      </w:r>
      <w:r w:rsidR="005B3124">
        <w:rPr>
          <w:rFonts w:hint="eastAsia"/>
        </w:rPr>
        <w:t>匹配</w:t>
      </w:r>
      <w:r>
        <w:rPr>
          <w:rFonts w:hint="eastAsia"/>
        </w:rPr>
        <w:t>）；从品牌商商流规划来说，一定要把其捆绑销售（产品不在一个地方存储，产品附加值低，只是短期和缺乏规划的结果）</w:t>
      </w:r>
      <w:r w:rsidR="005B3124">
        <w:rPr>
          <w:rFonts w:hint="eastAsia"/>
        </w:rPr>
        <w:t>；</w:t>
      </w:r>
      <w:r>
        <w:rPr>
          <w:rFonts w:hint="eastAsia"/>
        </w:rPr>
        <w:t>在利润和客户体验上，也许是一种“鸡生蛋，蛋生鸡”的关系，在不同的社会经济发展阶段，商家可以自己选择，但在当今买方市场情况下，</w:t>
      </w:r>
      <w:r w:rsidR="005B1CD2">
        <w:rPr>
          <w:rFonts w:hint="eastAsia"/>
        </w:rPr>
        <w:t>客户体验应该要先于企业利润。</w:t>
      </w:r>
    </w:p>
    <w:p w:rsidR="000E2404" w:rsidRDefault="000E2404" w:rsidP="005B3124">
      <w:pPr>
        <w:ind w:firstLine="420"/>
        <w:rPr>
          <w:rFonts w:hint="eastAsia"/>
        </w:rPr>
      </w:pPr>
      <w:proofErr w:type="gramStart"/>
      <w:r>
        <w:rPr>
          <w:rFonts w:hint="eastAsia"/>
        </w:rPr>
        <w:t>品牌商让客户</w:t>
      </w:r>
      <w:proofErr w:type="gramEnd"/>
      <w:r>
        <w:rPr>
          <w:rFonts w:hint="eastAsia"/>
        </w:rPr>
        <w:t>体验好了，当然会增加销售额，长期来看销售额也一定会带来利润；本案例中，我发现，品牌商的商流设计还不足，还是相对短视；当然，要做好商流的设计，一个好的商流逻辑，比如，订单波次的应用，两小时或半天合并一次订单，在品牌商后台信息系统和大数据</w:t>
      </w:r>
      <w:r w:rsidR="005B3124">
        <w:rPr>
          <w:rFonts w:hint="eastAsia"/>
        </w:rPr>
        <w:t>分析帮助下</w:t>
      </w:r>
      <w:r>
        <w:rPr>
          <w:rFonts w:hint="eastAsia"/>
        </w:rPr>
        <w:t>，从源头就断绝或减少</w:t>
      </w:r>
      <w:r w:rsidR="005B3124">
        <w:rPr>
          <w:rFonts w:hint="eastAsia"/>
        </w:rPr>
        <w:t>类似这种的</w:t>
      </w:r>
      <w:r>
        <w:rPr>
          <w:rFonts w:hint="eastAsia"/>
        </w:rPr>
        <w:t>不经济订单。</w:t>
      </w:r>
    </w:p>
    <w:p w:rsidR="005B1CD2" w:rsidRDefault="005B3124" w:rsidP="005B3124">
      <w:pPr>
        <w:jc w:val="center"/>
        <w:rPr>
          <w:rFonts w:hint="eastAsia"/>
        </w:rPr>
      </w:pPr>
      <w:r>
        <w:rPr>
          <w:rFonts w:hint="eastAsia"/>
        </w:rPr>
        <w:t>关于物流</w:t>
      </w:r>
    </w:p>
    <w:p w:rsidR="005B1CD2" w:rsidRDefault="005B1CD2" w:rsidP="005B3124">
      <w:pPr>
        <w:ind w:firstLine="420"/>
        <w:rPr>
          <w:rFonts w:hint="eastAsia"/>
        </w:rPr>
      </w:pPr>
      <w:r>
        <w:rPr>
          <w:rFonts w:hint="eastAsia"/>
        </w:rPr>
        <w:t>小米雷军提出的互联网精神</w:t>
      </w:r>
      <w:r w:rsidRPr="005B1CD2">
        <w:t>“</w:t>
      </w:r>
      <w:r w:rsidRPr="005B1CD2">
        <w:t>专注、极致、口碑、快</w:t>
      </w:r>
      <w:r w:rsidRPr="005B1CD2">
        <w:t>”</w:t>
      </w:r>
      <w:r>
        <w:rPr>
          <w:rFonts w:hint="eastAsia"/>
        </w:rPr>
        <w:t>，都是围绕客户体验</w:t>
      </w:r>
      <w:r w:rsidR="005B3124">
        <w:rPr>
          <w:rFonts w:hint="eastAsia"/>
        </w:rPr>
        <w:t>、</w:t>
      </w:r>
      <w:r>
        <w:rPr>
          <w:rFonts w:hint="eastAsia"/>
        </w:rPr>
        <w:t>让客户爽的思路，小米商城未将手机套和手机放到一起售卖应该有其考虑和不</w:t>
      </w:r>
      <w:proofErr w:type="gramStart"/>
      <w:r>
        <w:rPr>
          <w:rFonts w:hint="eastAsia"/>
        </w:rPr>
        <w:t>得以</w:t>
      </w:r>
      <w:r w:rsidR="005B3124">
        <w:rPr>
          <w:rFonts w:hint="eastAsia"/>
        </w:rPr>
        <w:t>的</w:t>
      </w:r>
      <w:proofErr w:type="gramEnd"/>
      <w:r w:rsidR="005B3124">
        <w:rPr>
          <w:rFonts w:hint="eastAsia"/>
        </w:rPr>
        <w:t>原因</w:t>
      </w:r>
      <w:r>
        <w:rPr>
          <w:rFonts w:hint="eastAsia"/>
        </w:rPr>
        <w:t>，我相信他们对客户的体验感是重视的，但其在产品的供应链和物流安排上暂时可能还有些没做到；比如，在供应</w:t>
      </w:r>
      <w:proofErr w:type="gramStart"/>
      <w:r>
        <w:rPr>
          <w:rFonts w:hint="eastAsia"/>
        </w:rPr>
        <w:t>链设计</w:t>
      </w:r>
      <w:proofErr w:type="gramEnd"/>
      <w:r>
        <w:rPr>
          <w:rFonts w:hint="eastAsia"/>
        </w:rPr>
        <w:t>时，未将手机产业链按客户一站式购物</w:t>
      </w:r>
      <w:r w:rsidR="005B3124">
        <w:rPr>
          <w:rFonts w:hint="eastAsia"/>
        </w:rPr>
        <w:t>的需求</w:t>
      </w:r>
      <w:r>
        <w:rPr>
          <w:rFonts w:hint="eastAsia"/>
        </w:rPr>
        <w:t>进行物流的设计，在品类</w:t>
      </w:r>
      <w:r w:rsidR="005B3124">
        <w:rPr>
          <w:rFonts w:hint="eastAsia"/>
        </w:rPr>
        <w:t>周边产品</w:t>
      </w:r>
      <w:r>
        <w:rPr>
          <w:rFonts w:hint="eastAsia"/>
        </w:rPr>
        <w:t>上没有统一的仓储，或者关于这个品类没有</w:t>
      </w:r>
      <w:r w:rsidR="005B3124">
        <w:rPr>
          <w:rFonts w:hint="eastAsia"/>
        </w:rPr>
        <w:t>设计合理、</w:t>
      </w:r>
      <w:r>
        <w:rPr>
          <w:rFonts w:hint="eastAsia"/>
        </w:rPr>
        <w:t>足够的前置仓；物流供应商的选择缺少战略性的全国性合作商，比如在本案例中，如果将手机和手机套的物流都安排给顺丰，则顺</w:t>
      </w:r>
      <w:proofErr w:type="gramStart"/>
      <w:r>
        <w:rPr>
          <w:rFonts w:hint="eastAsia"/>
        </w:rPr>
        <w:t>丰使用</w:t>
      </w:r>
      <w:proofErr w:type="gramEnd"/>
      <w:r>
        <w:rPr>
          <w:rFonts w:hint="eastAsia"/>
        </w:rPr>
        <w:t>其全国性的系统，作好合并物流，即使两次收货，但可以做到一次送货。</w:t>
      </w:r>
    </w:p>
    <w:p w:rsidR="005B1CD2" w:rsidRDefault="005B1CD2" w:rsidP="00E04CE5">
      <w:pPr>
        <w:ind w:firstLine="420"/>
        <w:rPr>
          <w:rFonts w:hint="eastAsia"/>
        </w:rPr>
      </w:pPr>
      <w:r>
        <w:rPr>
          <w:rFonts w:hint="eastAsia"/>
        </w:rPr>
        <w:t>本案例中，顺丰和中国邮政</w:t>
      </w:r>
      <w:r w:rsidR="00E04CE5">
        <w:rPr>
          <w:rFonts w:hint="eastAsia"/>
        </w:rPr>
        <w:t>都</w:t>
      </w:r>
      <w:r>
        <w:rPr>
          <w:rFonts w:hint="eastAsia"/>
        </w:rPr>
        <w:t>是各做各的业务，那么，针对同一个客户订单，是否有快递公司之间打通数据进行合并订单的可能？</w:t>
      </w:r>
      <w:r w:rsidR="000E2404">
        <w:rPr>
          <w:rFonts w:hint="eastAsia"/>
        </w:rPr>
        <w:t>或者，有这么个第三方，来实现最后一段到户终端配送的统一送货？从这个案例中，我发现共同配送的潜在需求巨大。</w:t>
      </w:r>
    </w:p>
    <w:p w:rsidR="000E2404" w:rsidRPr="000E2404" w:rsidRDefault="001738BE" w:rsidP="00E04CE5">
      <w:pPr>
        <w:ind w:firstLine="420"/>
        <w:rPr>
          <w:rFonts w:hint="eastAsia"/>
        </w:rPr>
      </w:pPr>
      <w:proofErr w:type="gramStart"/>
      <w:r>
        <w:rPr>
          <w:rFonts w:hint="eastAsia"/>
        </w:rPr>
        <w:t>香港前特首</w:t>
      </w:r>
      <w:proofErr w:type="gramEnd"/>
      <w:r>
        <w:rPr>
          <w:rFonts w:hint="eastAsia"/>
        </w:rPr>
        <w:t>曾荫权说：作为特首，也就是要为香港人民打好这份工。这里面反映了一个思想，也就是我们社会的运转，其实就是需要包括我们每个人都要各尽其责，做好自己的事；</w:t>
      </w:r>
      <w:r w:rsidR="00E04CE5">
        <w:rPr>
          <w:rFonts w:hint="eastAsia"/>
        </w:rPr>
        <w:t>本案例中，</w:t>
      </w:r>
      <w:r w:rsidR="000D6C15">
        <w:rPr>
          <w:rFonts w:hint="eastAsia"/>
        </w:rPr>
        <w:t>我发现在品牌商商流、物流上的“打好工”</w:t>
      </w:r>
      <w:r w:rsidR="00D06C2B">
        <w:rPr>
          <w:rFonts w:hint="eastAsia"/>
        </w:rPr>
        <w:t>方向是</w:t>
      </w:r>
      <w:r w:rsidR="000D6C15">
        <w:rPr>
          <w:rFonts w:hint="eastAsia"/>
        </w:rPr>
        <w:t>：</w:t>
      </w:r>
      <w:r w:rsidR="00E04CE5">
        <w:rPr>
          <w:rFonts w:hint="eastAsia"/>
        </w:rPr>
        <w:t>品牌商</w:t>
      </w:r>
      <w:r w:rsidR="000D6C15">
        <w:rPr>
          <w:rFonts w:hint="eastAsia"/>
        </w:rPr>
        <w:t>在</w:t>
      </w:r>
      <w:r w:rsidR="00C74DE0">
        <w:rPr>
          <w:rFonts w:hint="eastAsia"/>
        </w:rPr>
        <w:t>商流、物流设计</w:t>
      </w:r>
      <w:r w:rsidR="000D6C15">
        <w:rPr>
          <w:rFonts w:hint="eastAsia"/>
        </w:rPr>
        <w:t>还有待升级（号称雷军亲抓供应链的小米尚如此）</w:t>
      </w:r>
      <w:r w:rsidR="00C74DE0">
        <w:rPr>
          <w:rFonts w:hint="eastAsia"/>
        </w:rPr>
        <w:t>，</w:t>
      </w:r>
      <w:proofErr w:type="gramStart"/>
      <w:r w:rsidR="00E04CE5">
        <w:rPr>
          <w:rFonts w:hint="eastAsia"/>
        </w:rPr>
        <w:t>物流商</w:t>
      </w:r>
      <w:r w:rsidR="000D6C15">
        <w:rPr>
          <w:rFonts w:hint="eastAsia"/>
        </w:rPr>
        <w:t>还要</w:t>
      </w:r>
      <w:proofErr w:type="gramEnd"/>
      <w:r w:rsidR="00C74DE0">
        <w:rPr>
          <w:rFonts w:hint="eastAsia"/>
        </w:rPr>
        <w:t>摒弃隔阂、开放数据、建设共同配送中心</w:t>
      </w:r>
      <w:r w:rsidR="000D6C15">
        <w:rPr>
          <w:rFonts w:hint="eastAsia"/>
        </w:rPr>
        <w:t>（干线</w:t>
      </w:r>
      <w:r w:rsidR="00D06C2B">
        <w:rPr>
          <w:rFonts w:hint="eastAsia"/>
        </w:rPr>
        <w:t>已</w:t>
      </w:r>
      <w:r w:rsidR="000D6C15">
        <w:rPr>
          <w:rFonts w:hint="eastAsia"/>
        </w:rPr>
        <w:t>有大车队和专线来专业化运作了，前、后端的集货和配货的共同配送模式还处于起步阶段）</w:t>
      </w:r>
      <w:r w:rsidR="00C74DE0">
        <w:rPr>
          <w:rFonts w:hint="eastAsia"/>
        </w:rPr>
        <w:t>。</w:t>
      </w:r>
    </w:p>
    <w:sectPr w:rsidR="000E2404" w:rsidRPr="000E2404" w:rsidSect="00E16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07C3C"/>
    <w:rsid w:val="000D6C15"/>
    <w:rsid w:val="000E2404"/>
    <w:rsid w:val="001738BE"/>
    <w:rsid w:val="0020268C"/>
    <w:rsid w:val="002B0532"/>
    <w:rsid w:val="00331AD3"/>
    <w:rsid w:val="0043792B"/>
    <w:rsid w:val="004E54DC"/>
    <w:rsid w:val="005B1CD2"/>
    <w:rsid w:val="005B3124"/>
    <w:rsid w:val="009320BC"/>
    <w:rsid w:val="00B50629"/>
    <w:rsid w:val="00BC5F1A"/>
    <w:rsid w:val="00C74DE0"/>
    <w:rsid w:val="00CE5176"/>
    <w:rsid w:val="00D06C2B"/>
    <w:rsid w:val="00E04CE5"/>
    <w:rsid w:val="00E1636B"/>
    <w:rsid w:val="00E53084"/>
    <w:rsid w:val="00EB6DED"/>
    <w:rsid w:val="00F07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3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1A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1A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291</Words>
  <Characters>1662</Characters>
  <Application>Microsoft Office Word</Application>
  <DocSecurity>0</DocSecurity>
  <Lines>13</Lines>
  <Paragraphs>3</Paragraphs>
  <ScaleCrop>false</ScaleCrop>
  <Company>Sky123.Org</Company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45</cp:revision>
  <dcterms:created xsi:type="dcterms:W3CDTF">2017-10-31T02:18:00Z</dcterms:created>
  <dcterms:modified xsi:type="dcterms:W3CDTF">2017-10-31T06:30:00Z</dcterms:modified>
</cp:coreProperties>
</file>