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2F7996" w:rsidRDefault="00A37BE1" w:rsidP="002F7996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从</w:t>
      </w:r>
      <w:r w:rsidR="00C954B6" w:rsidRPr="002F7996">
        <w:rPr>
          <w:rFonts w:asciiTheme="minorEastAsia" w:hAnsiTheme="minorEastAsia" w:hint="eastAsia"/>
          <w:sz w:val="32"/>
          <w:szCs w:val="32"/>
        </w:rPr>
        <w:t>禅宗不立文字</w:t>
      </w:r>
      <w:r>
        <w:rPr>
          <w:rFonts w:asciiTheme="minorEastAsia" w:hAnsiTheme="minorEastAsia" w:hint="eastAsia"/>
          <w:sz w:val="32"/>
          <w:szCs w:val="32"/>
        </w:rPr>
        <w:t>扯到为何</w:t>
      </w:r>
      <w:r w:rsidR="009730DC">
        <w:rPr>
          <w:rFonts w:asciiTheme="minorEastAsia" w:hAnsiTheme="minorEastAsia" w:hint="eastAsia"/>
          <w:sz w:val="32"/>
          <w:szCs w:val="32"/>
        </w:rPr>
        <w:t>要</w:t>
      </w:r>
      <w:r>
        <w:rPr>
          <w:rFonts w:asciiTheme="minorEastAsia" w:hAnsiTheme="minorEastAsia" w:hint="eastAsia"/>
          <w:sz w:val="32"/>
          <w:szCs w:val="32"/>
        </w:rPr>
        <w:t>写</w:t>
      </w:r>
      <w:r w:rsidR="00C954B6" w:rsidRPr="002F7996">
        <w:rPr>
          <w:rFonts w:asciiTheme="minorEastAsia" w:hAnsiTheme="minorEastAsia" w:hint="eastAsia"/>
          <w:sz w:val="32"/>
          <w:szCs w:val="32"/>
        </w:rPr>
        <w:t>物流</w:t>
      </w:r>
      <w:r>
        <w:rPr>
          <w:rFonts w:asciiTheme="minorEastAsia" w:hAnsiTheme="minorEastAsia" w:hint="eastAsia"/>
          <w:sz w:val="32"/>
          <w:szCs w:val="32"/>
        </w:rPr>
        <w:t>感想</w:t>
      </w:r>
    </w:p>
    <w:p w:rsidR="00C954B6" w:rsidRPr="002F7996" w:rsidRDefault="001144F3" w:rsidP="002F7996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hint="eastAsia"/>
          <w:sz w:val="32"/>
          <w:szCs w:val="32"/>
        </w:rPr>
        <w:t>曾经看过一本介绍佛教禅宗</w:t>
      </w:r>
      <w:r w:rsidR="002F7996">
        <w:rPr>
          <w:rFonts w:asciiTheme="minorEastAsia" w:hAnsiTheme="minorEastAsia" w:hint="eastAsia"/>
          <w:sz w:val="32"/>
          <w:szCs w:val="32"/>
        </w:rPr>
        <w:t>的书</w:t>
      </w:r>
      <w:r w:rsidRPr="002F7996">
        <w:rPr>
          <w:rFonts w:asciiTheme="minorEastAsia" w:hAnsiTheme="minorEastAsia" w:hint="eastAsia"/>
          <w:sz w:val="32"/>
          <w:szCs w:val="32"/>
        </w:rPr>
        <w:t>，介绍其不立文字</w:t>
      </w:r>
      <w:r w:rsidR="00DF3B79" w:rsidRPr="002F7996">
        <w:rPr>
          <w:rFonts w:asciiTheme="minorEastAsia" w:hAnsiTheme="minorEastAsia" w:hint="eastAsia"/>
          <w:sz w:val="32"/>
          <w:szCs w:val="32"/>
        </w:rPr>
        <w:t>，</w:t>
      </w:r>
      <w:r w:rsidRPr="002F7996">
        <w:rPr>
          <w:rFonts w:asciiTheme="minorEastAsia" w:hAnsiTheme="minorEastAsia" w:hint="eastAsia"/>
          <w:sz w:val="32"/>
          <w:szCs w:val="32"/>
        </w:rPr>
        <w:t>以心传心的修行方法，</w:t>
      </w:r>
      <w:r w:rsidRPr="002F7996"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  <w:t>不涉文字</w:t>
      </w:r>
      <w:r w:rsid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、</w:t>
      </w:r>
      <w:r w:rsidRPr="002F7996"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  <w:t>不依经卷，唯以师徒</w:t>
      </w:r>
      <w:r w:rsidR="00DF3B79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心心相印</w:t>
      </w:r>
      <w:r w:rsidRPr="002F7996"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  <w:t>，理解契合，传法授受</w:t>
      </w:r>
      <w:r w:rsid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；这是佛教的</w:t>
      </w:r>
      <w:r w:rsidR="00DF3B79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修行方法，自有其道理；</w:t>
      </w:r>
      <w:r w:rsid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这种修行方法上，从沟通学来</w:t>
      </w:r>
      <w:r w:rsidR="00DF3B79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说，其实也有一定的道理，经过别人的口转述的，特别是多次转述的，或者通过别人理解后写成文字的东西，一定带有别人的主观意志的理解，这些文字或话语，一定是背离真实或和真实情况有误差。</w:t>
      </w:r>
    </w:p>
    <w:p w:rsidR="00DF3B79" w:rsidRPr="002F7996" w:rsidRDefault="00DF3B79" w:rsidP="00504911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由此想到，因为互联网和移动互联网的发达，信息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现在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不再是单向的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了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，我们普通人不只是传统的、被动的信息接受者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，也可以通过众多渠道、媒介甚至自媒体，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发出自己的声音，可以写文，表</w:t>
      </w:r>
      <w:r w:rsidR="00907F7F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达个人对事件、现象的意见和主张；这是好事，但我也同时感觉到，如禅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宗的不立文字修行一样，自由的著文写字，在某种程度上，一定会是“误读”和“误导”其他受众。</w:t>
      </w:r>
    </w:p>
    <w:p w:rsidR="00DF3B79" w:rsidRPr="002F7996" w:rsidRDefault="00DF3B79" w:rsidP="00504911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作为一个物流人来说，我有幸生活在这个时代，可以自由的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接收浩淼的信息，可以和作者互动，甚至可以自己著文写字，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在一些媒介上甚至自己的自媒体上表达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对物流的理解、物流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发展的看法，一方面体会着这个时代的自由，另一方面也感受到“立文字”对受众可能的误导，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经常会产生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矛盾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的心理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。</w:t>
      </w:r>
    </w:p>
    <w:p w:rsidR="00DF3B79" w:rsidRPr="00504911" w:rsidRDefault="00FC482A" w:rsidP="00504911">
      <w:pPr>
        <w:jc w:val="center"/>
        <w:rPr>
          <w:rFonts w:asciiTheme="minorEastAsia" w:hAnsiTheme="minorEastAsia" w:cs="Arial"/>
          <w:b/>
          <w:color w:val="333333"/>
          <w:sz w:val="32"/>
          <w:szCs w:val="32"/>
          <w:shd w:val="clear" w:color="auto" w:fill="FFFFFF"/>
        </w:rPr>
      </w:pPr>
      <w:r w:rsidRPr="00504911">
        <w:rPr>
          <w:rFonts w:asciiTheme="minorEastAsia" w:hAnsiTheme="minorEastAsia" w:cs="Arial" w:hint="eastAsia"/>
          <w:b/>
          <w:color w:val="333333"/>
          <w:sz w:val="32"/>
          <w:szCs w:val="32"/>
          <w:shd w:val="clear" w:color="auto" w:fill="FFFFFF"/>
        </w:rPr>
        <w:t>为何不立文字？</w:t>
      </w:r>
    </w:p>
    <w:p w:rsidR="00BF4DD7" w:rsidRPr="00504911" w:rsidRDefault="00504911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lastRenderedPageBreak/>
        <w:t>缘自</w:t>
      </w:r>
      <w:r w:rsidR="00BF4DD7" w:rsidRP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文字功底和花费的时间</w:t>
      </w:r>
      <w:r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有限</w:t>
      </w:r>
    </w:p>
    <w:p w:rsidR="00BF4DD7" w:rsidRPr="002F7996" w:rsidRDefault="005E4BAE" w:rsidP="00504911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经常写文章的人知道，想似乎很容易，可以列出提纲，好象稍加整理就能成文，但真正落笔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，要组织成文字、丰富血肉，还是有一定的难度，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需要一定的文字功底和写作技巧，还有就是肚里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要“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有货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”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，并且能表达出来；同时，有道说，文章是改出来的，你有没有时间和耐心去打磨文章，这又是一个问题；反正，我就没有耐心，时间上也有限，经常匆匆成文，也就三两个小时，这样的文章全靠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“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天收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”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，读者也就读读权作参考罢了，就也是我的一种态度，在后面表述。</w:t>
      </w:r>
    </w:p>
    <w:p w:rsidR="00FC482A" w:rsidRPr="002F7996" w:rsidRDefault="00BF4DD7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缘自物流的复杂和博大</w:t>
      </w:r>
    </w:p>
    <w:p w:rsidR="00BF4DD7" w:rsidRPr="002F7996" w:rsidRDefault="005E4BAE" w:rsidP="00504911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不立文字的困惑，还来自于物流的复杂和博大，不只是我们在做的整车干线运输，或者我们在做的零担网点运输，或者快递的收派件；还有铁路运输，这就是个大系统 ，圈外人士以为它落后，实际它的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信息系统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和智能化多年前都已领先，铁路的准军事化、全国一盘棋、长途大宗运输能力，其固定资产之庞大，运输载体之丰富也不是圈外人真正了解的；还有国际物流、海运、拖车运输、江运、航空运输、物流园区、甩挂运输、多式联运、集装化、托盘、供应链、物流金融、物流信息化等等，任何一个细分领域都有那么多的门道和内涵，尽我们五六年，也不一定能掌握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任一细分领域之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套路，而且，物流还在日新月异地发展着；所以，</w:t>
      </w:r>
      <w:r w:rsidR="003A096C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以吾生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之有涯，而对物流之</w:t>
      </w:r>
      <w:r w:rsidR="003A096C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无涯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“</w:t>
      </w:r>
      <w:r w:rsidR="003A096C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说三道四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”，不敢啊</w:t>
      </w:r>
      <w:r w:rsidR="003A096C"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。</w:t>
      </w:r>
    </w:p>
    <w:p w:rsidR="00BF4DD7" w:rsidRPr="002F7996" w:rsidRDefault="00BF4DD7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lastRenderedPageBreak/>
        <w:t>缘自物流的非标</w:t>
      </w:r>
    </w:p>
    <w:p w:rsidR="00BF4DD7" w:rsidRDefault="003A096C" w:rsidP="00504911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物流多年的发展，在国内还称不上成熟，加上我国国民变通的传统，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所以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物流的非标普遍存在；就象运输路径，你可以走这条线路，也可以走那条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线路，条条线路通罗马；你可以靠实力中标，也可以靠人脉、关系、公关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取得业务；垂直管理架构也可以，事业部或矩阵式管理架构也有效；走公路可以，走铁路也可以，甚至可以考虑走水路；两辆九米六的车可以，一辆17.5米的车也可以；传统经营模式可以，轻资产的货代模式也可以；所以，在我国，物流表现出许多非标，这样也对，那</w:t>
      </w:r>
      <w:r w:rsidR="00504911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样也可以；所以，你立文字，阐述一个</w:t>
      </w:r>
      <w:r w:rsidRPr="002F7996"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观点，你认为正确，别人却认为你不对；到底对不对？</w:t>
      </w:r>
    </w:p>
    <w:p w:rsidR="005A0E9A" w:rsidRPr="002F7996" w:rsidRDefault="005A0E9A" w:rsidP="00504911">
      <w:pPr>
        <w:ind w:firstLine="420"/>
        <w:rPr>
          <w:rFonts w:asciiTheme="minorEastAsia" w:hAnsiTheme="minorEastAsia" w:cs="Arial"/>
          <w:color w:val="333333"/>
          <w:sz w:val="32"/>
          <w:szCs w:val="32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 w:val="32"/>
          <w:szCs w:val="32"/>
          <w:shd w:val="clear" w:color="auto" w:fill="FFFFFF"/>
        </w:rPr>
        <w:t>以上为立文字之困惑。</w:t>
      </w:r>
    </w:p>
    <w:p w:rsidR="00BF4DD7" w:rsidRPr="00504911" w:rsidRDefault="00BF4DD7" w:rsidP="00504911">
      <w:pPr>
        <w:jc w:val="center"/>
        <w:rPr>
          <w:rFonts w:asciiTheme="minorEastAsia" w:hAnsiTheme="minorEastAsia" w:cs="Arial"/>
          <w:b/>
          <w:color w:val="333333"/>
          <w:sz w:val="32"/>
          <w:szCs w:val="32"/>
          <w:shd w:val="clear" w:color="auto" w:fill="FFFFFF"/>
        </w:rPr>
      </w:pPr>
      <w:r w:rsidRPr="00504911">
        <w:rPr>
          <w:rFonts w:asciiTheme="minorEastAsia" w:hAnsiTheme="minorEastAsia" w:cs="Arial" w:hint="eastAsia"/>
          <w:b/>
          <w:color w:val="333333"/>
          <w:sz w:val="32"/>
          <w:szCs w:val="32"/>
          <w:shd w:val="clear" w:color="auto" w:fill="FFFFFF"/>
        </w:rPr>
        <w:t>为何要立文字？</w:t>
      </w:r>
    </w:p>
    <w:p w:rsidR="00BF4DD7" w:rsidRPr="00504911" w:rsidRDefault="00BF4DD7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504911">
        <w:rPr>
          <w:rFonts w:asciiTheme="minorEastAsia" w:hAnsiTheme="minorEastAsia" w:hint="eastAsia"/>
          <w:sz w:val="32"/>
          <w:szCs w:val="32"/>
        </w:rPr>
        <w:t>写出来的才是成熟的思想</w:t>
      </w:r>
    </w:p>
    <w:p w:rsidR="00BF4DD7" w:rsidRPr="002F7996" w:rsidRDefault="00FE4074" w:rsidP="00AB48E1">
      <w:pPr>
        <w:ind w:firstLine="42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我多年来有个感受，大家可能也会有，那就是，你的想法再好，在头脑里盘算千百遍，真正要你写下来，你可能写不下来，或写下来</w:t>
      </w:r>
      <w:r w:rsidR="00AB48E1">
        <w:rPr>
          <w:rFonts w:asciiTheme="minorEastAsia" w:hAnsiTheme="minorEastAsia" w:hint="eastAsia"/>
          <w:sz w:val="32"/>
          <w:szCs w:val="32"/>
        </w:rPr>
        <w:t>和想的</w:t>
      </w:r>
      <w:r w:rsidRPr="002F7996">
        <w:rPr>
          <w:rFonts w:asciiTheme="minorEastAsia" w:hAnsiTheme="minorEastAsia" w:hint="eastAsia"/>
          <w:sz w:val="32"/>
          <w:szCs w:val="32"/>
        </w:rPr>
        <w:t>可能完全不一致或差别很大，所以，我想立文字，缘自于就是挑战这种不确定性，一旦我有关于某个议题的想法，我就尝试着把它写下来，这样一方面来验证这种想法是否合理，能否自己说服自己，另一方面，写下来的东西，才是自己的东西，才是自己的思想。</w:t>
      </w:r>
    </w:p>
    <w:p w:rsidR="00BF4DD7" w:rsidRPr="002F7996" w:rsidRDefault="002346BA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记录当下，</w:t>
      </w:r>
      <w:r w:rsidR="00AB48E1">
        <w:rPr>
          <w:rFonts w:asciiTheme="minorEastAsia" w:hAnsiTheme="minorEastAsia" w:hint="eastAsia"/>
          <w:sz w:val="32"/>
          <w:szCs w:val="32"/>
        </w:rPr>
        <w:t>以为后鉴</w:t>
      </w:r>
    </w:p>
    <w:p w:rsidR="002346BA" w:rsidRPr="002F7996" w:rsidRDefault="00AB48E1" w:rsidP="00AB48E1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人在不同发展阶段，</w:t>
      </w:r>
      <w:r w:rsidR="00FE4074" w:rsidRPr="002F7996">
        <w:rPr>
          <w:rFonts w:asciiTheme="minorEastAsia" w:hAnsiTheme="minorEastAsia" w:hint="eastAsia"/>
          <w:sz w:val="32"/>
          <w:szCs w:val="32"/>
        </w:rPr>
        <w:t>受限于当时的境界和认识水平，</w:t>
      </w:r>
      <w:r>
        <w:rPr>
          <w:rFonts w:asciiTheme="minorEastAsia" w:hAnsiTheme="minorEastAsia" w:hint="eastAsia"/>
          <w:sz w:val="32"/>
          <w:szCs w:val="32"/>
        </w:rPr>
        <w:t>写下的文字在时代的局限性；</w:t>
      </w:r>
      <w:r w:rsidR="00FE4074" w:rsidRPr="002F7996">
        <w:rPr>
          <w:rFonts w:asciiTheme="minorEastAsia" w:hAnsiTheme="minorEastAsia" w:hint="eastAsia"/>
          <w:sz w:val="32"/>
          <w:szCs w:val="32"/>
        </w:rPr>
        <w:t>时过境迁，多年后，再看自己</w:t>
      </w:r>
      <w:r>
        <w:rPr>
          <w:rFonts w:asciiTheme="minorEastAsia" w:hAnsiTheme="minorEastAsia" w:hint="eastAsia"/>
          <w:sz w:val="32"/>
          <w:szCs w:val="32"/>
        </w:rPr>
        <w:t>当时的文字，关于某话题或事件的认识，写出的文字是最好的资料；以“史”</w:t>
      </w:r>
      <w:r w:rsidR="00FE4074" w:rsidRPr="002F7996">
        <w:rPr>
          <w:rFonts w:asciiTheme="minorEastAsia" w:hAnsiTheme="minorEastAsia" w:hint="eastAsia"/>
          <w:sz w:val="32"/>
          <w:szCs w:val="32"/>
        </w:rPr>
        <w:t>为鉴，</w:t>
      </w:r>
      <w:r w:rsidR="009B79B8" w:rsidRPr="002F7996">
        <w:rPr>
          <w:rFonts w:asciiTheme="minorEastAsia" w:hAnsiTheme="minorEastAsia" w:hint="eastAsia"/>
          <w:sz w:val="32"/>
          <w:szCs w:val="32"/>
        </w:rPr>
        <w:t>通过复读再</w:t>
      </w:r>
      <w:r>
        <w:rPr>
          <w:rFonts w:asciiTheme="minorEastAsia" w:hAnsiTheme="minorEastAsia" w:hint="eastAsia"/>
          <w:sz w:val="32"/>
          <w:szCs w:val="32"/>
        </w:rPr>
        <w:t>看当初的文字，参考当时的位置、年纪、社会环境，可以更好地理解为</w:t>
      </w:r>
      <w:r w:rsidR="009B79B8" w:rsidRPr="002F7996">
        <w:rPr>
          <w:rFonts w:asciiTheme="minorEastAsia" w:hAnsiTheme="minorEastAsia" w:hint="eastAsia"/>
          <w:sz w:val="32"/>
          <w:szCs w:val="32"/>
        </w:rPr>
        <w:t>什么会那样想？今天再来复盘，</w:t>
      </w:r>
      <w:r w:rsidR="00907F7F">
        <w:rPr>
          <w:rFonts w:asciiTheme="minorEastAsia" w:hAnsiTheme="minorEastAsia" w:hint="eastAsia"/>
          <w:sz w:val="32"/>
          <w:szCs w:val="32"/>
        </w:rPr>
        <w:t>当时</w:t>
      </w:r>
      <w:r>
        <w:rPr>
          <w:rFonts w:asciiTheme="minorEastAsia" w:hAnsiTheme="minorEastAsia" w:hint="eastAsia"/>
          <w:sz w:val="32"/>
          <w:szCs w:val="32"/>
        </w:rPr>
        <w:t>的我再看彼时的理解，是否会有更好的理解？这样学习、进步</w:t>
      </w:r>
      <w:r w:rsidR="009B79B8" w:rsidRPr="002F7996">
        <w:rPr>
          <w:rFonts w:asciiTheme="minorEastAsia" w:hAnsiTheme="minorEastAsia" w:hint="eastAsia"/>
          <w:sz w:val="32"/>
          <w:szCs w:val="32"/>
        </w:rPr>
        <w:t>更快。</w:t>
      </w:r>
    </w:p>
    <w:p w:rsidR="002346BA" w:rsidRPr="002F7996" w:rsidRDefault="002346BA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对受众的些许触类旁通</w:t>
      </w:r>
    </w:p>
    <w:p w:rsidR="002346BA" w:rsidRPr="002F7996" w:rsidRDefault="00B62AFE" w:rsidP="00AB48E1">
      <w:pPr>
        <w:ind w:firstLine="42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我</w:t>
      </w:r>
      <w:r w:rsidR="00094F59">
        <w:rPr>
          <w:rFonts w:asciiTheme="minorEastAsia" w:hAnsiTheme="minorEastAsia" w:hint="eastAsia"/>
          <w:sz w:val="32"/>
          <w:szCs w:val="32"/>
        </w:rPr>
        <w:t>一向认为，学</w:t>
      </w:r>
      <w:r w:rsidRPr="002F7996">
        <w:rPr>
          <w:rFonts w:asciiTheme="minorEastAsia" w:hAnsiTheme="minorEastAsia" w:hint="eastAsia"/>
          <w:sz w:val="32"/>
          <w:szCs w:val="32"/>
        </w:rPr>
        <w:t>史也好，研究当下人物</w:t>
      </w:r>
      <w:r w:rsidR="00094F59">
        <w:rPr>
          <w:rFonts w:asciiTheme="minorEastAsia" w:hAnsiTheme="minorEastAsia" w:hint="eastAsia"/>
          <w:sz w:val="32"/>
          <w:szCs w:val="32"/>
        </w:rPr>
        <w:t>经历也罢</w:t>
      </w:r>
      <w:r w:rsidRPr="002F7996">
        <w:rPr>
          <w:rFonts w:asciiTheme="minorEastAsia" w:hAnsiTheme="minorEastAsia" w:hint="eastAsia"/>
          <w:sz w:val="32"/>
          <w:szCs w:val="32"/>
        </w:rPr>
        <w:t>，</w:t>
      </w:r>
      <w:r w:rsidR="00094F59">
        <w:rPr>
          <w:rFonts w:asciiTheme="minorEastAsia" w:hAnsiTheme="minorEastAsia" w:hint="eastAsia"/>
          <w:sz w:val="32"/>
          <w:szCs w:val="32"/>
        </w:rPr>
        <w:t>或者</w:t>
      </w:r>
      <w:r w:rsidRPr="002F7996">
        <w:rPr>
          <w:rFonts w:asciiTheme="minorEastAsia" w:hAnsiTheme="minorEastAsia" w:hint="eastAsia"/>
          <w:sz w:val="32"/>
          <w:szCs w:val="32"/>
        </w:rPr>
        <w:t>读别人的文字</w:t>
      </w:r>
      <w:r w:rsidR="00094F59">
        <w:rPr>
          <w:rFonts w:asciiTheme="minorEastAsia" w:hAnsiTheme="minorEastAsia" w:hint="eastAsia"/>
          <w:sz w:val="32"/>
          <w:szCs w:val="32"/>
        </w:rPr>
        <w:t>进行学习</w:t>
      </w:r>
      <w:r w:rsidRPr="002F7996">
        <w:rPr>
          <w:rFonts w:asciiTheme="minorEastAsia" w:hAnsiTheme="minorEastAsia" w:hint="eastAsia"/>
          <w:sz w:val="32"/>
          <w:szCs w:val="32"/>
        </w:rPr>
        <w:t>，联系</w:t>
      </w:r>
      <w:r w:rsidR="00094F59">
        <w:rPr>
          <w:rFonts w:asciiTheme="minorEastAsia" w:hAnsiTheme="minorEastAsia" w:hint="eastAsia"/>
          <w:sz w:val="32"/>
          <w:szCs w:val="32"/>
        </w:rPr>
        <w:t>别人的</w:t>
      </w:r>
      <w:r w:rsidRPr="002F7996">
        <w:rPr>
          <w:rFonts w:asciiTheme="minorEastAsia" w:hAnsiTheme="minorEastAsia" w:hint="eastAsia"/>
          <w:sz w:val="32"/>
          <w:szCs w:val="32"/>
        </w:rPr>
        <w:t>时</w:t>
      </w:r>
      <w:r w:rsidR="00094F59">
        <w:rPr>
          <w:rFonts w:asciiTheme="minorEastAsia" w:hAnsiTheme="minorEastAsia" w:hint="eastAsia"/>
          <w:sz w:val="32"/>
          <w:szCs w:val="32"/>
        </w:rPr>
        <w:t>代</w:t>
      </w:r>
      <w:r w:rsidRPr="002F7996">
        <w:rPr>
          <w:rFonts w:asciiTheme="minorEastAsia" w:hAnsiTheme="minorEastAsia" w:hint="eastAsia"/>
          <w:sz w:val="32"/>
          <w:szCs w:val="32"/>
        </w:rPr>
        <w:t>、位置、立足点，可能会有触类旁通的效果，认可的接受之，不认可的甚至错误的可以借鉴和警醒自己；所以，想到这里，虽然自己作文，也许错误、也许不全面，但可能对受众会有些许的触动，这也是一件小功德，何乐而不为？</w:t>
      </w:r>
    </w:p>
    <w:p w:rsidR="002346BA" w:rsidRPr="00504911" w:rsidRDefault="002346BA" w:rsidP="00504911">
      <w:pPr>
        <w:jc w:val="center"/>
        <w:rPr>
          <w:rFonts w:asciiTheme="minorEastAsia" w:hAnsiTheme="minorEastAsia"/>
          <w:b/>
          <w:sz w:val="32"/>
          <w:szCs w:val="32"/>
        </w:rPr>
      </w:pPr>
      <w:r w:rsidRPr="00504911">
        <w:rPr>
          <w:rFonts w:asciiTheme="minorEastAsia" w:hAnsiTheme="minorEastAsia" w:hint="eastAsia"/>
          <w:b/>
          <w:sz w:val="32"/>
          <w:szCs w:val="32"/>
        </w:rPr>
        <w:t>不立文字和立文字</w:t>
      </w:r>
      <w:r w:rsidR="00094F59">
        <w:rPr>
          <w:rFonts w:asciiTheme="minorEastAsia" w:hAnsiTheme="minorEastAsia" w:hint="eastAsia"/>
          <w:b/>
          <w:sz w:val="32"/>
          <w:szCs w:val="32"/>
        </w:rPr>
        <w:t>矛盾</w:t>
      </w:r>
      <w:r w:rsidRPr="00504911">
        <w:rPr>
          <w:rFonts w:asciiTheme="minorEastAsia" w:hAnsiTheme="minorEastAsia" w:hint="eastAsia"/>
          <w:b/>
          <w:sz w:val="32"/>
          <w:szCs w:val="32"/>
        </w:rPr>
        <w:t>之局，如何破？</w:t>
      </w:r>
    </w:p>
    <w:p w:rsidR="002346BA" w:rsidRPr="00504911" w:rsidRDefault="002346BA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504911">
        <w:rPr>
          <w:rFonts w:asciiTheme="minorEastAsia" w:hAnsiTheme="minorEastAsia" w:hint="eastAsia"/>
          <w:sz w:val="32"/>
          <w:szCs w:val="32"/>
        </w:rPr>
        <w:t>有感而发</w:t>
      </w:r>
    </w:p>
    <w:p w:rsidR="002346BA" w:rsidRPr="002F7996" w:rsidRDefault="00094F59" w:rsidP="00094F59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我现在写</w:t>
      </w:r>
      <w:r w:rsidR="00503207" w:rsidRPr="002F7996">
        <w:rPr>
          <w:rFonts w:asciiTheme="minorEastAsia" w:hAnsiTheme="minorEastAsia" w:hint="eastAsia"/>
          <w:sz w:val="32"/>
          <w:szCs w:val="32"/>
        </w:rPr>
        <w:t>文字，大都是有感而发，或者是自己职业领域的，自己经历过、思考过，或者对现象、议题有兴趣，想借此作个小结；有感而发，一般来说，相对会轻松著文，毕竟和自己关系颇多，也</w:t>
      </w:r>
      <w:r>
        <w:rPr>
          <w:rFonts w:asciiTheme="minorEastAsia" w:hAnsiTheme="minorEastAsia" w:hint="eastAsia"/>
          <w:sz w:val="32"/>
          <w:szCs w:val="32"/>
        </w:rPr>
        <w:t>有一定的素材，</w:t>
      </w:r>
      <w:r w:rsidR="00503207" w:rsidRPr="002F7996">
        <w:rPr>
          <w:rFonts w:asciiTheme="minorEastAsia" w:hAnsiTheme="minorEastAsia" w:hint="eastAsia"/>
          <w:sz w:val="32"/>
          <w:szCs w:val="32"/>
        </w:rPr>
        <w:t>有一些想法或疑问；所以，写文，有感而发更舒服，写起来也相对轻松；如此，可立文字。</w:t>
      </w:r>
    </w:p>
    <w:p w:rsidR="002346BA" w:rsidRPr="002F7996" w:rsidRDefault="002346BA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lastRenderedPageBreak/>
        <w:t>多实践、多入世</w:t>
      </w:r>
    </w:p>
    <w:p w:rsidR="002346BA" w:rsidRPr="002F7996" w:rsidRDefault="00503207" w:rsidP="00094F59">
      <w:pPr>
        <w:ind w:firstLine="42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经常想抒发想法，但下笔又重若千斤，我觉得还是少了实践，在准备论述的话题上；巧妇难为无米之炊，只有多入世，入物流的各个职业场景中，多经历、多实践，经历多了、经验丰富了，素材也多了，那以后写文就是技巧的问题了，稍加训练，写文</w:t>
      </w:r>
      <w:r w:rsidR="003D078D" w:rsidRPr="002F7996">
        <w:rPr>
          <w:rFonts w:asciiTheme="minorEastAsia" w:hAnsiTheme="minorEastAsia" w:hint="eastAsia"/>
          <w:sz w:val="32"/>
          <w:szCs w:val="32"/>
        </w:rPr>
        <w:t>就更容易了。</w:t>
      </w:r>
    </w:p>
    <w:p w:rsidR="002346BA" w:rsidRPr="002F7996" w:rsidRDefault="00094F59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“</w:t>
      </w:r>
      <w:r w:rsidR="002346BA" w:rsidRPr="002F7996">
        <w:rPr>
          <w:rFonts w:asciiTheme="minorEastAsia" w:hAnsiTheme="minorEastAsia" w:hint="eastAsia"/>
          <w:sz w:val="32"/>
          <w:szCs w:val="32"/>
        </w:rPr>
        <w:t>老司机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2346BA" w:rsidRPr="002F7996">
        <w:rPr>
          <w:rFonts w:asciiTheme="minorEastAsia" w:hAnsiTheme="minorEastAsia" w:hint="eastAsia"/>
          <w:sz w:val="32"/>
          <w:szCs w:val="32"/>
        </w:rPr>
        <w:t>多写或提供素材</w:t>
      </w:r>
    </w:p>
    <w:p w:rsidR="002346BA" w:rsidRPr="002F7996" w:rsidRDefault="003D078D" w:rsidP="00094F59">
      <w:pPr>
        <w:ind w:firstLine="42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老司机，指物流多年从业的人士；我提倡，可以抽些时间出来，把自己的故事，自己的教训，自己的经验心得，写个三言两语，这种言之有物的文字别人更乐意看，也是指引后来的年轻人，少走弯路，也是功德无量的事，也是为行业作出贡献；当然，或者老司机担当要职，或者文字表达多年不练习，生疏了，这没关系，可以找些年轻人，你说别人记录，或者参</w:t>
      </w:r>
      <w:r w:rsidR="00094F59">
        <w:rPr>
          <w:rFonts w:asciiTheme="minorEastAsia" w:hAnsiTheme="minorEastAsia" w:hint="eastAsia"/>
          <w:sz w:val="32"/>
          <w:szCs w:val="32"/>
        </w:rPr>
        <w:t>加一些论坛、培训，口头讲解，也是一种立文；</w:t>
      </w:r>
      <w:r w:rsidRPr="002F7996">
        <w:rPr>
          <w:rFonts w:asciiTheme="minorEastAsia" w:hAnsiTheme="minorEastAsia" w:hint="eastAsia"/>
          <w:sz w:val="32"/>
          <w:szCs w:val="32"/>
        </w:rPr>
        <w:t>现在技术也先进，通过音频、视频，将自己的好的经验记录下来，也是途径。</w:t>
      </w:r>
    </w:p>
    <w:p w:rsidR="002346BA" w:rsidRPr="002F7996" w:rsidRDefault="002346BA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立文字之慎重态度</w:t>
      </w:r>
    </w:p>
    <w:p w:rsidR="002346BA" w:rsidRPr="002F7996" w:rsidRDefault="00094F59" w:rsidP="00094F59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我还是赞</w:t>
      </w:r>
      <w:r w:rsidR="00CE2993" w:rsidRPr="002F7996">
        <w:rPr>
          <w:rFonts w:asciiTheme="minorEastAsia" w:hAnsiTheme="minorEastAsia" w:hint="eastAsia"/>
          <w:sz w:val="32"/>
          <w:szCs w:val="32"/>
        </w:rPr>
        <w:t>成立文字时要抱谨慎的态度，对素材的</w:t>
      </w:r>
      <w:r>
        <w:rPr>
          <w:rFonts w:asciiTheme="minorEastAsia" w:hAnsiTheme="minorEastAsia" w:hint="eastAsia"/>
          <w:sz w:val="32"/>
          <w:szCs w:val="32"/>
        </w:rPr>
        <w:t>选择</w:t>
      </w:r>
      <w:r w:rsidR="00CE2993" w:rsidRPr="002F7996">
        <w:rPr>
          <w:rFonts w:asciiTheme="minorEastAsia" w:hAnsiTheme="minorEastAsia" w:hint="eastAsia"/>
          <w:sz w:val="32"/>
          <w:szCs w:val="32"/>
        </w:rPr>
        <w:t>，数据的引用，经历的真实性，情节的不夸大，甚至错字别</w:t>
      </w:r>
      <w:r>
        <w:rPr>
          <w:rFonts w:asciiTheme="minorEastAsia" w:hAnsiTheme="minorEastAsia" w:hint="eastAsia"/>
          <w:sz w:val="32"/>
          <w:szCs w:val="32"/>
        </w:rPr>
        <w:t>字的复核，思想的凝练，都要抱着慎重的态度，要考究，要检查；</w:t>
      </w:r>
      <w:r w:rsidR="00CE2993" w:rsidRPr="002F7996">
        <w:rPr>
          <w:rFonts w:asciiTheme="minorEastAsia" w:hAnsiTheme="minorEastAsia" w:hint="eastAsia"/>
          <w:sz w:val="32"/>
          <w:szCs w:val="32"/>
        </w:rPr>
        <w:t>这点我要注意。</w:t>
      </w:r>
    </w:p>
    <w:p w:rsidR="002346BA" w:rsidRPr="002F7996" w:rsidRDefault="002346BA" w:rsidP="00504911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t>受众的尽信书则不如无书</w:t>
      </w:r>
    </w:p>
    <w:p w:rsidR="002346BA" w:rsidRPr="002F7996" w:rsidRDefault="00CE2993" w:rsidP="00094F59">
      <w:pPr>
        <w:ind w:firstLine="420"/>
        <w:rPr>
          <w:rFonts w:asciiTheme="minorEastAsia" w:hAnsiTheme="minorEastAsia"/>
          <w:sz w:val="32"/>
          <w:szCs w:val="32"/>
        </w:rPr>
      </w:pPr>
      <w:r w:rsidRPr="002F7996">
        <w:rPr>
          <w:rFonts w:asciiTheme="minorEastAsia" w:hAnsiTheme="minorEastAsia" w:hint="eastAsia"/>
          <w:sz w:val="32"/>
          <w:szCs w:val="32"/>
        </w:rPr>
        <w:lastRenderedPageBreak/>
        <w:t>作为写文者要谨慎，作为受众来说，尽信书则不如无书，这种态度和方法比较重要，写文字的人是否谨慎我们不知道，但受限于人之有限和知之无限的矛盾，任何人的文字从某种程度上来说，都有不尽正确的一面，而且</w:t>
      </w:r>
      <w:r w:rsidR="00094F59">
        <w:rPr>
          <w:rFonts w:asciiTheme="minorEastAsia" w:hAnsiTheme="minorEastAsia" w:hint="eastAsia"/>
          <w:sz w:val="32"/>
          <w:szCs w:val="32"/>
        </w:rPr>
        <w:t>，人都是社会性、阶级</w:t>
      </w:r>
      <w:r w:rsidR="001F1AD5" w:rsidRPr="002F7996">
        <w:rPr>
          <w:rFonts w:asciiTheme="minorEastAsia" w:hAnsiTheme="minorEastAsia" w:hint="eastAsia"/>
          <w:sz w:val="32"/>
          <w:szCs w:val="32"/>
        </w:rPr>
        <w:t>性的，都有自己的立场，立场决定了态度，</w:t>
      </w:r>
      <w:r w:rsidR="00094F59">
        <w:rPr>
          <w:rFonts w:asciiTheme="minorEastAsia" w:hAnsiTheme="minorEastAsia" w:hint="eastAsia"/>
          <w:sz w:val="32"/>
          <w:szCs w:val="32"/>
        </w:rPr>
        <w:t>态度决定的表达，表现在文字上就</w:t>
      </w:r>
      <w:r w:rsidR="001F1AD5" w:rsidRPr="002F7996">
        <w:rPr>
          <w:rFonts w:asciiTheme="minorEastAsia" w:hAnsiTheme="minorEastAsia" w:hint="eastAsia"/>
          <w:sz w:val="32"/>
          <w:szCs w:val="32"/>
        </w:rPr>
        <w:t>不一定公允；所以，</w:t>
      </w:r>
      <w:r w:rsidR="00094F59">
        <w:rPr>
          <w:rFonts w:asciiTheme="minorEastAsia" w:hAnsiTheme="minorEastAsia" w:hint="eastAsia"/>
          <w:sz w:val="32"/>
          <w:szCs w:val="32"/>
        </w:rPr>
        <w:t>对受众来说，读文字，要</w:t>
      </w:r>
      <w:r w:rsidR="001F1AD5" w:rsidRPr="002F7996">
        <w:rPr>
          <w:rFonts w:asciiTheme="minorEastAsia" w:hAnsiTheme="minorEastAsia" w:hint="eastAsia"/>
          <w:sz w:val="32"/>
          <w:szCs w:val="32"/>
        </w:rPr>
        <w:t>抱着批判的态度来读，该相信的相信，该置疑的置疑，更多地，</w:t>
      </w:r>
      <w:r w:rsidR="00094F59">
        <w:rPr>
          <w:rFonts w:asciiTheme="minorEastAsia" w:hAnsiTheme="minorEastAsia" w:hint="eastAsia"/>
          <w:sz w:val="32"/>
          <w:szCs w:val="32"/>
        </w:rPr>
        <w:t>别人的文字只是</w:t>
      </w:r>
      <w:r w:rsidR="001F1AD5" w:rsidRPr="002F7996">
        <w:rPr>
          <w:rFonts w:asciiTheme="minorEastAsia" w:hAnsiTheme="minorEastAsia" w:hint="eastAsia"/>
          <w:sz w:val="32"/>
          <w:szCs w:val="32"/>
        </w:rPr>
        <w:t>参考，要加上自己的思考。</w:t>
      </w:r>
    </w:p>
    <w:p w:rsidR="001F1AD5" w:rsidRPr="002F7996" w:rsidRDefault="001F257A" w:rsidP="001F257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大好时代，写些小文，利己“利人”，岂不快哉！</w:t>
      </w:r>
    </w:p>
    <w:p w:rsidR="002346BA" w:rsidRPr="002F7996" w:rsidRDefault="002346BA">
      <w:pPr>
        <w:rPr>
          <w:rFonts w:asciiTheme="minorEastAsia" w:hAnsiTheme="minorEastAsia"/>
          <w:sz w:val="32"/>
          <w:szCs w:val="32"/>
        </w:rPr>
      </w:pPr>
    </w:p>
    <w:sectPr w:rsidR="002346BA" w:rsidRPr="002F7996" w:rsidSect="00211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0DD" w:rsidRDefault="009020DD" w:rsidP="009730DC">
      <w:r>
        <w:separator/>
      </w:r>
    </w:p>
  </w:endnote>
  <w:endnote w:type="continuationSeparator" w:id="1">
    <w:p w:rsidR="009020DD" w:rsidRDefault="009020DD" w:rsidP="009730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0DD" w:rsidRDefault="009020DD" w:rsidP="009730DC">
      <w:r>
        <w:separator/>
      </w:r>
    </w:p>
  </w:footnote>
  <w:footnote w:type="continuationSeparator" w:id="1">
    <w:p w:rsidR="009020DD" w:rsidRDefault="009020DD" w:rsidP="009730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932FB"/>
    <w:multiLevelType w:val="hybridMultilevel"/>
    <w:tmpl w:val="D1204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4B6"/>
    <w:rsid w:val="00094F59"/>
    <w:rsid w:val="00095D20"/>
    <w:rsid w:val="001144F3"/>
    <w:rsid w:val="001F1AD5"/>
    <w:rsid w:val="001F257A"/>
    <w:rsid w:val="00204F9B"/>
    <w:rsid w:val="002119A7"/>
    <w:rsid w:val="002346BA"/>
    <w:rsid w:val="0027604E"/>
    <w:rsid w:val="002F7996"/>
    <w:rsid w:val="00385C07"/>
    <w:rsid w:val="003A096C"/>
    <w:rsid w:val="003D078D"/>
    <w:rsid w:val="004E54DC"/>
    <w:rsid w:val="00503207"/>
    <w:rsid w:val="00504911"/>
    <w:rsid w:val="005A0E9A"/>
    <w:rsid w:val="005E4BAE"/>
    <w:rsid w:val="009020DD"/>
    <w:rsid w:val="00907F7F"/>
    <w:rsid w:val="009730DC"/>
    <w:rsid w:val="009B79B8"/>
    <w:rsid w:val="00A37BE1"/>
    <w:rsid w:val="00AB48E1"/>
    <w:rsid w:val="00B62AFE"/>
    <w:rsid w:val="00BC5F1A"/>
    <w:rsid w:val="00BF4DD7"/>
    <w:rsid w:val="00C954B6"/>
    <w:rsid w:val="00CE2993"/>
    <w:rsid w:val="00DF3B79"/>
    <w:rsid w:val="00F25777"/>
    <w:rsid w:val="00FC482A"/>
    <w:rsid w:val="00FE4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44F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4911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973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730D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73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73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402</Words>
  <Characters>2297</Characters>
  <Application>Microsoft Office Word</Application>
  <DocSecurity>0</DocSecurity>
  <Lines>19</Lines>
  <Paragraphs>5</Paragraphs>
  <ScaleCrop>false</ScaleCrop>
  <Company>Sky123.Org</Company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54</cp:revision>
  <dcterms:created xsi:type="dcterms:W3CDTF">2016-11-04T07:00:00Z</dcterms:created>
  <dcterms:modified xsi:type="dcterms:W3CDTF">2016-11-06T08:32:00Z</dcterms:modified>
</cp:coreProperties>
</file>