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Default="00AD2FBB" w:rsidP="009B09CF">
      <w:pPr>
        <w:jc w:val="center"/>
      </w:pPr>
      <w:r>
        <w:rPr>
          <w:rFonts w:hint="eastAsia"/>
        </w:rPr>
        <w:t>物流平台如何给物流公司提供精准融资服务？</w:t>
      </w:r>
    </w:p>
    <w:p w:rsidR="00AD2FBB" w:rsidRDefault="00AD2FBB"/>
    <w:p w:rsidR="00DC5E41" w:rsidRDefault="009B09CF" w:rsidP="009B09CF">
      <w:pPr>
        <w:ind w:firstLine="420"/>
        <w:rPr>
          <w:rFonts w:hint="eastAsia"/>
        </w:rPr>
      </w:pPr>
      <w:r>
        <w:rPr>
          <w:rFonts w:hint="eastAsia"/>
        </w:rPr>
        <w:t>各类型物流公司是有</w:t>
      </w:r>
      <w:r w:rsidR="00DC5E41">
        <w:rPr>
          <w:rFonts w:hint="eastAsia"/>
        </w:rPr>
        <w:t>资金需求的；原因在于</w:t>
      </w:r>
      <w:r>
        <w:rPr>
          <w:rFonts w:hint="eastAsia"/>
        </w:rPr>
        <w:t>：</w:t>
      </w:r>
    </w:p>
    <w:p w:rsidR="009B09CF" w:rsidRPr="009B09CF" w:rsidRDefault="009B09CF" w:rsidP="009B09CF">
      <w:pPr>
        <w:ind w:firstLine="420"/>
      </w:pPr>
    </w:p>
    <w:p w:rsidR="009B09CF" w:rsidRPr="009B09CF" w:rsidRDefault="009B09CF">
      <w:pPr>
        <w:rPr>
          <w:rFonts w:hint="eastAsia"/>
          <w:b/>
        </w:rPr>
      </w:pPr>
      <w:r w:rsidRPr="009B09CF">
        <w:rPr>
          <w:rFonts w:hint="eastAsia"/>
          <w:b/>
        </w:rPr>
        <w:t>较长的应收账款账期</w:t>
      </w:r>
    </w:p>
    <w:p w:rsidR="009B09CF" w:rsidRDefault="009B09CF">
      <w:pPr>
        <w:rPr>
          <w:rFonts w:hint="eastAsia"/>
        </w:rPr>
      </w:pPr>
    </w:p>
    <w:p w:rsidR="00DC5E41" w:rsidRDefault="00DC5E41" w:rsidP="009B09CF">
      <w:pPr>
        <w:ind w:firstLine="420"/>
        <w:rPr>
          <w:rFonts w:hint="eastAsia"/>
        </w:rPr>
      </w:pPr>
      <w:r>
        <w:rPr>
          <w:rFonts w:hint="eastAsia"/>
        </w:rPr>
        <w:t>大型物流公司和应收账款</w:t>
      </w:r>
      <w:r w:rsidR="009B09CF">
        <w:rPr>
          <w:rFonts w:hint="eastAsia"/>
        </w:rPr>
        <w:t>控制</w:t>
      </w:r>
      <w:r>
        <w:rPr>
          <w:rFonts w:hint="eastAsia"/>
        </w:rPr>
        <w:t>较好的物流公司的应收账款账期一般在</w:t>
      </w:r>
      <w:r>
        <w:rPr>
          <w:rFonts w:hint="eastAsia"/>
        </w:rPr>
        <w:t>30-45</w:t>
      </w:r>
      <w:r>
        <w:rPr>
          <w:rFonts w:hint="eastAsia"/>
        </w:rPr>
        <w:t>天左右；中小型物流公司和应收账款控制不太好的物流公司的账期普遍可能达到</w:t>
      </w:r>
      <w:r>
        <w:rPr>
          <w:rFonts w:hint="eastAsia"/>
        </w:rPr>
        <w:t>90</w:t>
      </w:r>
      <w:r>
        <w:rPr>
          <w:rFonts w:hint="eastAsia"/>
        </w:rPr>
        <w:t>天以上；物流公司</w:t>
      </w:r>
      <w:r w:rsidR="009B09CF">
        <w:rPr>
          <w:rFonts w:hint="eastAsia"/>
        </w:rPr>
        <w:t>的</w:t>
      </w:r>
      <w:r>
        <w:rPr>
          <w:rFonts w:hint="eastAsia"/>
        </w:rPr>
        <w:t>车费支出、人员工资、办公仓储设施租赁、税收等方面的支出却是以天、周或月计算；所以，</w:t>
      </w:r>
      <w:r w:rsidR="009B09CF">
        <w:rPr>
          <w:rFonts w:hint="eastAsia"/>
        </w:rPr>
        <w:t>总体来看，物流公司</w:t>
      </w:r>
      <w:r>
        <w:rPr>
          <w:rFonts w:hint="eastAsia"/>
        </w:rPr>
        <w:t>可能也有</w:t>
      </w:r>
      <w:r w:rsidR="009B09CF">
        <w:rPr>
          <w:rFonts w:hint="eastAsia"/>
        </w:rPr>
        <w:t>一定的</w:t>
      </w:r>
      <w:r>
        <w:rPr>
          <w:rFonts w:hint="eastAsia"/>
        </w:rPr>
        <w:t>积蓄资金，但收支经常性的不平衡</w:t>
      </w:r>
      <w:r w:rsidR="009B09CF">
        <w:rPr>
          <w:rFonts w:hint="eastAsia"/>
        </w:rPr>
        <w:t>会一直</w:t>
      </w:r>
      <w:r>
        <w:rPr>
          <w:rFonts w:hint="eastAsia"/>
        </w:rPr>
        <w:t>存在，不时的缺钱是不可避免的；</w:t>
      </w:r>
      <w:r w:rsidR="009D4C3B">
        <w:rPr>
          <w:rFonts w:hint="eastAsia"/>
        </w:rPr>
        <w:t>这一部分估且称之为运营资金需求，相对来说</w:t>
      </w:r>
      <w:r w:rsidR="009B09CF">
        <w:rPr>
          <w:rFonts w:hint="eastAsia"/>
        </w:rPr>
        <w:t>，</w:t>
      </w:r>
      <w:r w:rsidR="009D4C3B">
        <w:rPr>
          <w:rFonts w:hint="eastAsia"/>
        </w:rPr>
        <w:t>资金需求时间较短，通常为数天、数月，资金需求量相对较小，通过一定的控制，</w:t>
      </w:r>
      <w:r w:rsidR="009B09CF">
        <w:rPr>
          <w:rFonts w:hint="eastAsia"/>
        </w:rPr>
        <w:t>投入的</w:t>
      </w:r>
      <w:r w:rsidR="009D4C3B">
        <w:rPr>
          <w:rFonts w:hint="eastAsia"/>
        </w:rPr>
        <w:t>资金风险相对较小</w:t>
      </w:r>
      <w:r w:rsidR="009B09CF">
        <w:rPr>
          <w:rFonts w:hint="eastAsia"/>
        </w:rPr>
        <w:t>。</w:t>
      </w:r>
    </w:p>
    <w:p w:rsidR="009B09CF" w:rsidRDefault="009B09CF" w:rsidP="009B09CF">
      <w:pPr>
        <w:ind w:firstLine="420"/>
      </w:pPr>
    </w:p>
    <w:p w:rsidR="009B09CF" w:rsidRDefault="00DC5E41">
      <w:pPr>
        <w:rPr>
          <w:rFonts w:hint="eastAsia"/>
        </w:rPr>
      </w:pPr>
      <w:r w:rsidRPr="009B09CF">
        <w:rPr>
          <w:rFonts w:hint="eastAsia"/>
          <w:b/>
        </w:rPr>
        <w:t>发展</w:t>
      </w:r>
      <w:r w:rsidR="009D4C3B" w:rsidRPr="009B09CF">
        <w:rPr>
          <w:rFonts w:hint="eastAsia"/>
          <w:b/>
        </w:rPr>
        <w:t>资金</w:t>
      </w:r>
      <w:r w:rsidR="009B09CF">
        <w:rPr>
          <w:rFonts w:hint="eastAsia"/>
          <w:b/>
        </w:rPr>
        <w:t>的</w:t>
      </w:r>
      <w:r w:rsidR="009D4C3B" w:rsidRPr="009B09CF">
        <w:rPr>
          <w:rFonts w:hint="eastAsia"/>
          <w:b/>
        </w:rPr>
        <w:t>需求</w:t>
      </w:r>
    </w:p>
    <w:p w:rsidR="009B09CF" w:rsidRDefault="009B09CF">
      <w:pPr>
        <w:rPr>
          <w:rFonts w:hint="eastAsia"/>
        </w:rPr>
      </w:pPr>
    </w:p>
    <w:p w:rsidR="00DC5E41" w:rsidRDefault="009D4C3B" w:rsidP="009B09CF">
      <w:pPr>
        <w:ind w:firstLine="420"/>
      </w:pPr>
      <w:r>
        <w:rPr>
          <w:rFonts w:hint="eastAsia"/>
        </w:rPr>
        <w:t>物流公司内生</w:t>
      </w:r>
      <w:r w:rsidR="009B09CF">
        <w:rPr>
          <w:rFonts w:hint="eastAsia"/>
        </w:rPr>
        <w:t>增长</w:t>
      </w:r>
      <w:r>
        <w:rPr>
          <w:rFonts w:hint="eastAsia"/>
        </w:rPr>
        <w:t>和外需</w:t>
      </w:r>
      <w:r w:rsidR="009B09CF">
        <w:rPr>
          <w:rFonts w:hint="eastAsia"/>
        </w:rPr>
        <w:t>竞争的</w:t>
      </w:r>
      <w:r>
        <w:rPr>
          <w:rFonts w:hint="eastAsia"/>
        </w:rPr>
        <w:t>发展，公司会扩大规模，增加业务，投入设施，这都要大量的资金来支持；除了公司本身的原始积累外，还要求诸于外部资金的支持；少部分经营良好、规模较大的物流公司可以通过资本市场来解决，比如上市、</w:t>
      </w:r>
      <w:r w:rsidR="00320700">
        <w:rPr>
          <w:rFonts w:hint="eastAsia"/>
        </w:rPr>
        <w:t>银行融资、</w:t>
      </w:r>
      <w:r>
        <w:rPr>
          <w:rFonts w:hint="eastAsia"/>
        </w:rPr>
        <w:t>私募、</w:t>
      </w:r>
      <w:r>
        <w:rPr>
          <w:rFonts w:hint="eastAsia"/>
        </w:rPr>
        <w:t>VC</w:t>
      </w:r>
      <w:r>
        <w:rPr>
          <w:rFonts w:hint="eastAsia"/>
        </w:rPr>
        <w:t>投资、同行拆借、家族融资等等；这部分资金需求称之为发展资金；相对</w:t>
      </w:r>
      <w:r w:rsidR="009B09CF">
        <w:rPr>
          <w:rFonts w:hint="eastAsia"/>
        </w:rPr>
        <w:t>来说，发展</w:t>
      </w:r>
      <w:r>
        <w:rPr>
          <w:rFonts w:hint="eastAsia"/>
        </w:rPr>
        <w:t>资金需求量大，资金需求时间长，通常是数年时间，投入资金存</w:t>
      </w:r>
      <w:r w:rsidR="009B09CF">
        <w:rPr>
          <w:rFonts w:hint="eastAsia"/>
        </w:rPr>
        <w:t>在较大风险。</w:t>
      </w:r>
    </w:p>
    <w:p w:rsidR="009B09CF" w:rsidRDefault="009B09CF" w:rsidP="009B09CF">
      <w:pPr>
        <w:rPr>
          <w:rFonts w:hint="eastAsia"/>
        </w:rPr>
      </w:pPr>
    </w:p>
    <w:p w:rsidR="009B09CF" w:rsidRDefault="009B09CF" w:rsidP="009B09CF">
      <w:pPr>
        <w:rPr>
          <w:rFonts w:hint="eastAsia"/>
          <w:b/>
        </w:rPr>
      </w:pPr>
      <w:r w:rsidRPr="009B09CF">
        <w:rPr>
          <w:rFonts w:hint="eastAsia"/>
          <w:b/>
        </w:rPr>
        <w:t>物流市场资金来源情况</w:t>
      </w:r>
    </w:p>
    <w:p w:rsidR="009B09CF" w:rsidRPr="009B09CF" w:rsidRDefault="009B09CF" w:rsidP="009B09CF">
      <w:pPr>
        <w:rPr>
          <w:rFonts w:hint="eastAsia"/>
          <w:b/>
        </w:rPr>
      </w:pPr>
    </w:p>
    <w:p w:rsidR="009D4C3B" w:rsidRDefault="00320700" w:rsidP="009B09CF">
      <w:pPr>
        <w:ind w:firstLine="420"/>
      </w:pPr>
      <w:r>
        <w:rPr>
          <w:rFonts w:hint="eastAsia"/>
        </w:rPr>
        <w:t>大部分物流公司属于轻资产运营模式；小、散、乱、差是物流公司的常态；这决定了传统金融渠道不易进入大众化的物流市场；如德邦、顺丰、四通一达等通过上市来解决发展、运营资金需求的毕竟凤毛麟角，如</w:t>
      </w:r>
      <w:r w:rsidR="00AC1B0D">
        <w:rPr>
          <w:rFonts w:hint="eastAsia"/>
        </w:rPr>
        <w:t>卡行天下、满帮、壹米滴答、志鸿一</w:t>
      </w:r>
      <w:r w:rsidR="009B09CF">
        <w:rPr>
          <w:rFonts w:hint="eastAsia"/>
        </w:rPr>
        <w:t>样能得到风投青睐的也是少数；能上市和获得融资是物流公司长年坚守的结果，也是他们</w:t>
      </w:r>
      <w:r w:rsidR="00AC1B0D">
        <w:rPr>
          <w:rFonts w:hint="eastAsia"/>
        </w:rPr>
        <w:t>服务能力、商业模式得到市场认可的结果；</w:t>
      </w:r>
      <w:r w:rsidR="009B09CF">
        <w:rPr>
          <w:rFonts w:hint="eastAsia"/>
        </w:rPr>
        <w:t>对绝大多数物流公司来说，</w:t>
      </w:r>
      <w:r w:rsidR="00AC1B0D">
        <w:rPr>
          <w:rFonts w:hint="eastAsia"/>
        </w:rPr>
        <w:t>解决公司稳健发展是根本，我国物流现状决定解决普遍性的运营资金问题是</w:t>
      </w:r>
      <w:r w:rsidR="009B09CF">
        <w:rPr>
          <w:rFonts w:hint="eastAsia"/>
        </w:rPr>
        <w:t>普遍性和最急迫的需求</w:t>
      </w:r>
      <w:r w:rsidR="00AC1B0D">
        <w:rPr>
          <w:rFonts w:hint="eastAsia"/>
        </w:rPr>
        <w:t>。</w:t>
      </w:r>
    </w:p>
    <w:p w:rsidR="009B09CF" w:rsidRDefault="009B09CF">
      <w:pPr>
        <w:rPr>
          <w:rFonts w:hint="eastAsia"/>
        </w:rPr>
      </w:pPr>
    </w:p>
    <w:p w:rsidR="00AC1B0D" w:rsidRPr="009B09CF" w:rsidRDefault="00AC1B0D">
      <w:pPr>
        <w:rPr>
          <w:b/>
        </w:rPr>
      </w:pPr>
      <w:r w:rsidRPr="009B09CF">
        <w:rPr>
          <w:rFonts w:hint="eastAsia"/>
          <w:b/>
        </w:rPr>
        <w:t>金融渠道</w:t>
      </w:r>
      <w:r w:rsidRPr="009B09CF">
        <w:rPr>
          <w:rFonts w:hint="eastAsia"/>
          <w:b/>
        </w:rPr>
        <w:t>+</w:t>
      </w:r>
      <w:r w:rsidR="009B09CF" w:rsidRPr="009B09CF">
        <w:rPr>
          <w:rFonts w:hint="eastAsia"/>
          <w:b/>
        </w:rPr>
        <w:t>物流平台</w:t>
      </w:r>
      <w:r w:rsidRPr="009B09CF">
        <w:rPr>
          <w:rFonts w:hint="eastAsia"/>
          <w:b/>
        </w:rPr>
        <w:t>是解决大众化的物流公司运营资金需求的一条不错的路径</w:t>
      </w:r>
    </w:p>
    <w:p w:rsidR="00AC1B0D" w:rsidRDefault="00AC1B0D"/>
    <w:p w:rsidR="00AC1B0D" w:rsidRDefault="00AC1B0D" w:rsidP="009B09CF">
      <w:pPr>
        <w:ind w:firstLine="420"/>
      </w:pPr>
      <w:r>
        <w:rPr>
          <w:rFonts w:hint="eastAsia"/>
        </w:rPr>
        <w:t>物流平台是近些</w:t>
      </w:r>
      <w:r w:rsidR="009B09CF">
        <w:rPr>
          <w:rFonts w:hint="eastAsia"/>
        </w:rPr>
        <w:t>年崛起的一股不容忽视的物流力量；物流平台是物流产业链的信息集散中心</w:t>
      </w:r>
      <w:r>
        <w:rPr>
          <w:rFonts w:hint="eastAsia"/>
        </w:rPr>
        <w:t>、交易</w:t>
      </w:r>
      <w:r w:rsidR="009B09CF">
        <w:rPr>
          <w:rFonts w:hint="eastAsia"/>
        </w:rPr>
        <w:t>匹配中心、履约控制中心、结算</w:t>
      </w:r>
      <w:r w:rsidR="00595C9E">
        <w:rPr>
          <w:rFonts w:hint="eastAsia"/>
        </w:rPr>
        <w:t>中心</w:t>
      </w:r>
      <w:r>
        <w:rPr>
          <w:rFonts w:hint="eastAsia"/>
        </w:rPr>
        <w:t>；</w:t>
      </w:r>
      <w:r w:rsidR="00595C9E">
        <w:rPr>
          <w:rFonts w:hint="eastAsia"/>
        </w:rPr>
        <w:t>物流平台</w:t>
      </w:r>
      <w:r>
        <w:rPr>
          <w:rFonts w:hint="eastAsia"/>
        </w:rPr>
        <w:t>一端连接着货主和物流需求方，一端连接着物流公司和物流服务方；</w:t>
      </w:r>
      <w:r w:rsidR="00595C9E">
        <w:rPr>
          <w:rFonts w:hint="eastAsia"/>
        </w:rPr>
        <w:t>物流平台</w:t>
      </w:r>
      <w:r>
        <w:rPr>
          <w:rFonts w:hint="eastAsia"/>
        </w:rPr>
        <w:t>拥有</w:t>
      </w:r>
      <w:r w:rsidR="00595C9E">
        <w:rPr>
          <w:rFonts w:hint="eastAsia"/>
        </w:rPr>
        <w:t>先天</w:t>
      </w:r>
      <w:r>
        <w:rPr>
          <w:rFonts w:hint="eastAsia"/>
        </w:rPr>
        <w:t>信息化</w:t>
      </w:r>
      <w:r w:rsidR="00595C9E">
        <w:rPr>
          <w:rFonts w:hint="eastAsia"/>
        </w:rPr>
        <w:t>强</w:t>
      </w:r>
      <w:r>
        <w:rPr>
          <w:rFonts w:hint="eastAsia"/>
        </w:rPr>
        <w:t>的能力，实现商流、物流过程、资金流的功能；是物流交易、过程、资金结算的大数据集散地。</w:t>
      </w:r>
    </w:p>
    <w:p w:rsidR="00AC1B0D" w:rsidRDefault="00AC1B0D"/>
    <w:p w:rsidR="00AC1B0D" w:rsidRDefault="00595C9E" w:rsidP="00595C9E">
      <w:pPr>
        <w:ind w:firstLine="420"/>
      </w:pPr>
      <w:r>
        <w:rPr>
          <w:rFonts w:hint="eastAsia"/>
        </w:rPr>
        <w:t>物流平台有能力实现物流三流闭环的控制，这是金融渠道看重物流平台、</w:t>
      </w:r>
      <w:r w:rsidR="00AC1B0D">
        <w:rPr>
          <w:rFonts w:hint="eastAsia"/>
        </w:rPr>
        <w:t>希望和物流平台合作</w:t>
      </w:r>
      <w:r>
        <w:rPr>
          <w:rFonts w:hint="eastAsia"/>
        </w:rPr>
        <w:t>实现资金使用</w:t>
      </w:r>
      <w:r w:rsidR="00AC1B0D">
        <w:rPr>
          <w:rFonts w:hint="eastAsia"/>
        </w:rPr>
        <w:t>，实现风险可控、利润稳定的万亿级物流资金市场的好渠道。</w:t>
      </w:r>
    </w:p>
    <w:p w:rsidR="00AC1B0D" w:rsidRDefault="00AC1B0D"/>
    <w:p w:rsidR="00AC1B0D" w:rsidRDefault="00B43028" w:rsidP="00595C9E">
      <w:pPr>
        <w:ind w:firstLine="420"/>
      </w:pPr>
      <w:r>
        <w:rPr>
          <w:rFonts w:hint="eastAsia"/>
        </w:rPr>
        <w:t>物流平台经营方向多种；无论哪种模式，连接金融</w:t>
      </w:r>
      <w:r w:rsidR="00595C9E">
        <w:rPr>
          <w:rFonts w:hint="eastAsia"/>
        </w:rPr>
        <w:t>渠道的</w:t>
      </w:r>
      <w:r>
        <w:rPr>
          <w:rFonts w:hint="eastAsia"/>
        </w:rPr>
        <w:t>资金提供方，共同为物流公司提供资金服务，既是解决物流平台业务闭环的助力因素，又能增加平台本身业务</w:t>
      </w:r>
      <w:r w:rsidR="00595C9E">
        <w:rPr>
          <w:rFonts w:hint="eastAsia"/>
        </w:rPr>
        <w:t>方向</w:t>
      </w:r>
      <w:r>
        <w:rPr>
          <w:rFonts w:hint="eastAsia"/>
        </w:rPr>
        <w:t>，同时还可获得一定的资金使用佣金。</w:t>
      </w:r>
    </w:p>
    <w:p w:rsidR="00B43028" w:rsidRDefault="00B43028"/>
    <w:p w:rsidR="00B43028" w:rsidRPr="00595C9E" w:rsidRDefault="005E103C" w:rsidP="00595C9E">
      <w:pPr>
        <w:rPr>
          <w:b/>
        </w:rPr>
      </w:pPr>
      <w:r w:rsidRPr="00595C9E">
        <w:rPr>
          <w:rFonts w:hint="eastAsia"/>
          <w:b/>
        </w:rPr>
        <w:lastRenderedPageBreak/>
        <w:t>物流平台和资金方合作，能为物流公司提供哪方面的资金服务呢？</w:t>
      </w:r>
    </w:p>
    <w:p w:rsidR="005E103C" w:rsidRDefault="005E103C"/>
    <w:p w:rsidR="005E103C" w:rsidRDefault="005E103C" w:rsidP="00595C9E">
      <w:pPr>
        <w:ind w:firstLine="420"/>
      </w:pPr>
      <w:r>
        <w:rPr>
          <w:rFonts w:hint="eastAsia"/>
        </w:rPr>
        <w:t>通过以上分析，物流平台的优势和资金使用特点决定，物流公司的发展资金不是首选，物流平台</w:t>
      </w:r>
      <w:r w:rsidR="00595C9E">
        <w:rPr>
          <w:rFonts w:hint="eastAsia"/>
        </w:rPr>
        <w:t>可联合金融渠道</w:t>
      </w:r>
      <w:r>
        <w:rPr>
          <w:rFonts w:hint="eastAsia"/>
        </w:rPr>
        <w:t>集中为物流公司提供运营资金的服务。</w:t>
      </w:r>
    </w:p>
    <w:p w:rsidR="005E103C" w:rsidRDefault="005E103C"/>
    <w:p w:rsidR="005E103C" w:rsidRDefault="00407123" w:rsidP="00595C9E">
      <w:pPr>
        <w:ind w:firstLine="420"/>
      </w:pPr>
      <w:r>
        <w:rPr>
          <w:rFonts w:hint="eastAsia"/>
        </w:rPr>
        <w:t>就物流平台主营业务模式来说，依托于平台掌握的物流产业链大数据，结合物流平台的线下网点和区域营销积累，选取物流平台内的物流公司，在控制资金风险的情况下，给他们提供运营资金的服务。</w:t>
      </w:r>
    </w:p>
    <w:p w:rsidR="00407123" w:rsidRDefault="00407123"/>
    <w:p w:rsidR="00407123" w:rsidRDefault="00595C9E" w:rsidP="00595C9E">
      <w:pPr>
        <w:ind w:firstLine="360"/>
        <w:rPr>
          <w:rFonts w:hint="eastAsia"/>
        </w:rPr>
      </w:pPr>
      <w:r>
        <w:rPr>
          <w:rFonts w:hint="eastAsia"/>
        </w:rPr>
        <w:t>从</w:t>
      </w:r>
      <w:r w:rsidR="00407123">
        <w:rPr>
          <w:rFonts w:hint="eastAsia"/>
        </w:rPr>
        <w:t>物流市场大的格局来说，物流公司的资金需求相对固定，物流平台</w:t>
      </w:r>
      <w:r>
        <w:rPr>
          <w:rFonts w:hint="eastAsia"/>
        </w:rPr>
        <w:t>是否成功和顺利</w:t>
      </w:r>
      <w:r w:rsidR="00407123">
        <w:rPr>
          <w:rFonts w:hint="eastAsia"/>
        </w:rPr>
        <w:t>开展好</w:t>
      </w:r>
      <w:r>
        <w:rPr>
          <w:rFonts w:hint="eastAsia"/>
        </w:rPr>
        <w:t>对</w:t>
      </w:r>
      <w:r w:rsidR="00407123">
        <w:rPr>
          <w:rFonts w:hint="eastAsia"/>
        </w:rPr>
        <w:t>物流公司</w:t>
      </w:r>
      <w:r>
        <w:rPr>
          <w:rFonts w:hint="eastAsia"/>
        </w:rPr>
        <w:t>的</w:t>
      </w:r>
      <w:r w:rsidR="00407123">
        <w:rPr>
          <w:rFonts w:hint="eastAsia"/>
        </w:rPr>
        <w:t>资金服务，</w:t>
      </w:r>
      <w:r>
        <w:rPr>
          <w:rFonts w:hint="eastAsia"/>
        </w:rPr>
        <w:t>影响</w:t>
      </w:r>
      <w:r w:rsidR="00407123">
        <w:rPr>
          <w:rFonts w:hint="eastAsia"/>
        </w:rPr>
        <w:t>因素有</w:t>
      </w:r>
      <w:r>
        <w:rPr>
          <w:rFonts w:hint="eastAsia"/>
        </w:rPr>
        <w:t>：</w:t>
      </w:r>
    </w:p>
    <w:p w:rsidR="00595C9E" w:rsidRPr="00595C9E" w:rsidRDefault="00595C9E" w:rsidP="00595C9E">
      <w:pPr>
        <w:ind w:firstLine="360"/>
      </w:pPr>
    </w:p>
    <w:p w:rsidR="00595C9E" w:rsidRPr="00595C9E" w:rsidRDefault="00595C9E" w:rsidP="00595C9E">
      <w:pPr>
        <w:rPr>
          <w:rFonts w:hint="eastAsia"/>
          <w:b/>
        </w:rPr>
      </w:pPr>
      <w:r>
        <w:rPr>
          <w:rFonts w:hint="eastAsia"/>
          <w:b/>
        </w:rPr>
        <w:t>找到</w:t>
      </w:r>
      <w:r w:rsidRPr="00595C9E">
        <w:rPr>
          <w:rFonts w:hint="eastAsia"/>
          <w:b/>
        </w:rPr>
        <w:t>真正的资金需求方</w:t>
      </w:r>
    </w:p>
    <w:p w:rsidR="00595C9E" w:rsidRDefault="00595C9E" w:rsidP="00595C9E">
      <w:pPr>
        <w:rPr>
          <w:rFonts w:hint="eastAsia"/>
        </w:rPr>
      </w:pPr>
    </w:p>
    <w:p w:rsidR="00407123" w:rsidRDefault="00407123" w:rsidP="00595C9E">
      <w:pPr>
        <w:ind w:firstLine="360"/>
        <w:rPr>
          <w:rFonts w:hint="eastAsia"/>
        </w:rPr>
      </w:pPr>
      <w:r>
        <w:rPr>
          <w:rFonts w:hint="eastAsia"/>
        </w:rPr>
        <w:t>物流平台需要开发出足够丰富的资金服务产品，保证资金</w:t>
      </w:r>
      <w:r w:rsidR="00595C9E">
        <w:rPr>
          <w:rFonts w:hint="eastAsia"/>
        </w:rPr>
        <w:t>盘的充足、稳定；这些</w:t>
      </w:r>
      <w:r>
        <w:rPr>
          <w:rFonts w:hint="eastAsia"/>
        </w:rPr>
        <w:t>产品需要传达到物流平台的营销、运营组织中；物流平台的营销组织</w:t>
      </w:r>
      <w:r w:rsidR="00315039">
        <w:rPr>
          <w:rFonts w:hint="eastAsia"/>
        </w:rPr>
        <w:t>、大数据分析组织要能</w:t>
      </w:r>
      <w:r w:rsidR="00595C9E">
        <w:rPr>
          <w:rFonts w:hint="eastAsia"/>
        </w:rPr>
        <w:t>有效、精准获得物流公司资金需求方并将产品传达给需求方，实现需求转化。</w:t>
      </w:r>
    </w:p>
    <w:p w:rsidR="00595C9E" w:rsidRDefault="00595C9E" w:rsidP="00595C9E">
      <w:pPr>
        <w:ind w:firstLine="360"/>
      </w:pPr>
    </w:p>
    <w:p w:rsidR="00595C9E" w:rsidRPr="00595C9E" w:rsidRDefault="00595C9E" w:rsidP="00595C9E">
      <w:pPr>
        <w:rPr>
          <w:rFonts w:hint="eastAsia"/>
          <w:b/>
        </w:rPr>
      </w:pPr>
      <w:r w:rsidRPr="00595C9E">
        <w:rPr>
          <w:rFonts w:hint="eastAsia"/>
          <w:b/>
        </w:rPr>
        <w:t>抢先一步让需求方接受资金</w:t>
      </w:r>
    </w:p>
    <w:p w:rsidR="00595C9E" w:rsidRDefault="00595C9E" w:rsidP="00595C9E">
      <w:pPr>
        <w:ind w:firstLine="420"/>
        <w:rPr>
          <w:rFonts w:hint="eastAsia"/>
        </w:rPr>
      </w:pPr>
    </w:p>
    <w:p w:rsidR="00315039" w:rsidRDefault="00595C9E" w:rsidP="00595C9E">
      <w:pPr>
        <w:ind w:firstLine="420"/>
      </w:pPr>
      <w:r>
        <w:rPr>
          <w:rFonts w:hint="eastAsia"/>
        </w:rPr>
        <w:t>国内很多物流平台和一些金融平台都在开展针对物流公司的</w:t>
      </w:r>
      <w:r w:rsidR="00315039">
        <w:rPr>
          <w:rFonts w:hint="eastAsia"/>
        </w:rPr>
        <w:t>融资服务，它们的资金来源相对稳定甚至有重叠，能提供给物流公司的资金使用利率基本相同或差异不大，体现不出价格优势；所以，在这样的市场格局下，欲经营物流资金服务的物流平台只能更早、更精准地将资金服务产品传达给有需求的物流公司，让物流公司信任，让物流公司接受并使用。</w:t>
      </w:r>
    </w:p>
    <w:p w:rsidR="00315039" w:rsidRDefault="00315039" w:rsidP="00315039"/>
    <w:p w:rsidR="00315039" w:rsidRDefault="008063AC" w:rsidP="008063AC">
      <w:pPr>
        <w:ind w:firstLine="420"/>
      </w:pPr>
      <w:r>
        <w:rPr>
          <w:rFonts w:hint="eastAsia"/>
        </w:rPr>
        <w:t>当前阶段，</w:t>
      </w:r>
      <w:r w:rsidR="00BC165C">
        <w:rPr>
          <w:rFonts w:hint="eastAsia"/>
        </w:rPr>
        <w:t>物流平台对物流公司的金融服务最核心的就是提供短期运营资金的服务，以更快、更短、更精准的时间获得有需求的物流公司，以稳定的产品和资金来源来获客、留客，以信息化条件下的大数据和一定的线下“熟人”实现风控。</w:t>
      </w:r>
    </w:p>
    <w:p w:rsidR="00BC165C" w:rsidRDefault="00BC165C" w:rsidP="00315039"/>
    <w:p w:rsidR="00BC165C" w:rsidRDefault="00BC165C" w:rsidP="008063AC">
      <w:pPr>
        <w:ind w:firstLine="420"/>
      </w:pPr>
      <w:r>
        <w:rPr>
          <w:rFonts w:hint="eastAsia"/>
        </w:rPr>
        <w:t>物流平台对物流公司的金融服务的升级将体现在深化和资金方的合作，充分利用信息化、大数据、科技手段、行业沉淀的工具和手段，</w:t>
      </w:r>
      <w:r w:rsidR="008063AC">
        <w:rPr>
          <w:rFonts w:hint="eastAsia"/>
        </w:rPr>
        <w:t>不仅服务于物流公司的运营资金需求，还能服务于物流公司的发展资金需求；</w:t>
      </w:r>
      <w:r>
        <w:rPr>
          <w:rFonts w:hint="eastAsia"/>
        </w:rPr>
        <w:t>向物流的上游、下游延伸</w:t>
      </w:r>
      <w:r w:rsidR="00832F40">
        <w:rPr>
          <w:rFonts w:hint="eastAsia"/>
        </w:rPr>
        <w:t>，向上游服务于货主产业链条实现多样化的资金需求服务，向下游实现包括车队、小专线、</w:t>
      </w:r>
      <w:r w:rsidR="00832F40">
        <w:rPr>
          <w:rFonts w:hint="eastAsia"/>
        </w:rPr>
        <w:t>C</w:t>
      </w:r>
      <w:r w:rsidR="00832F40">
        <w:rPr>
          <w:rFonts w:hint="eastAsia"/>
        </w:rPr>
        <w:t>端司机的资金需求服务</w:t>
      </w:r>
      <w:r w:rsidR="008063AC">
        <w:rPr>
          <w:rFonts w:hint="eastAsia"/>
        </w:rPr>
        <w:t>；甚至物流平台的金融项目产品成熟后，独立出专门的金融公司，提供更专业、更大范围的金融服务。</w:t>
      </w:r>
    </w:p>
    <w:p w:rsidR="00832F40" w:rsidRDefault="00832F40" w:rsidP="00315039"/>
    <w:p w:rsidR="00832F40" w:rsidRDefault="00832F40" w:rsidP="008063AC">
      <w:pPr>
        <w:ind w:firstLine="420"/>
      </w:pPr>
      <w:r>
        <w:rPr>
          <w:rFonts w:hint="eastAsia"/>
        </w:rPr>
        <w:t>最近听</w:t>
      </w:r>
      <w:r w:rsidR="008063AC">
        <w:rPr>
          <w:rFonts w:hint="eastAsia"/>
        </w:rPr>
        <w:t>到</w:t>
      </w:r>
      <w:r>
        <w:rPr>
          <w:rFonts w:hint="eastAsia"/>
        </w:rPr>
        <w:t>一句关于投资的话，觉得比较有意思：投资自己不如投资身边最靠谱、最优秀的人；我想这一条也适用于物流平台的资金服务；物流平台天然</w:t>
      </w:r>
      <w:r w:rsidR="008063AC">
        <w:rPr>
          <w:rFonts w:hint="eastAsia"/>
        </w:rPr>
        <w:t>拥有行业经营者数据和业务数据，物流公司普遍性的有</w:t>
      </w:r>
      <w:r>
        <w:rPr>
          <w:rFonts w:hint="eastAsia"/>
        </w:rPr>
        <w:t>资金周转需求，</w:t>
      </w:r>
      <w:r w:rsidR="008063AC">
        <w:rPr>
          <w:rFonts w:hint="eastAsia"/>
        </w:rPr>
        <w:t>而</w:t>
      </w:r>
      <w:r>
        <w:rPr>
          <w:rFonts w:hint="eastAsia"/>
        </w:rPr>
        <w:t>市场</w:t>
      </w:r>
      <w:r w:rsidR="008063AC">
        <w:rPr>
          <w:rFonts w:hint="eastAsia"/>
        </w:rPr>
        <w:t>上又有</w:t>
      </w:r>
      <w:r>
        <w:rPr>
          <w:rFonts w:hint="eastAsia"/>
        </w:rPr>
        <w:t>大量的资金寻求释放</w:t>
      </w:r>
      <w:r w:rsidR="008063AC">
        <w:rPr>
          <w:rFonts w:hint="eastAsia"/>
        </w:rPr>
        <w:t>、投资，物流平台如果能连接好资金的提供方和需求方，</w:t>
      </w:r>
      <w:r>
        <w:rPr>
          <w:rFonts w:hint="eastAsia"/>
        </w:rPr>
        <w:t>不失为一种多赢的生意模式。</w:t>
      </w:r>
    </w:p>
    <w:p w:rsidR="00832F40" w:rsidRDefault="00832F40" w:rsidP="00315039"/>
    <w:p w:rsidR="00832F40" w:rsidRPr="00832F40" w:rsidRDefault="00832F40" w:rsidP="00315039"/>
    <w:p w:rsidR="009D4C3B" w:rsidRPr="00DC5E41" w:rsidRDefault="009D4C3B"/>
    <w:sectPr w:rsidR="009D4C3B" w:rsidRPr="00DC5E41" w:rsidSect="000D48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B0D" w:rsidRDefault="005B7B0D" w:rsidP="009B09CF">
      <w:r>
        <w:separator/>
      </w:r>
    </w:p>
  </w:endnote>
  <w:endnote w:type="continuationSeparator" w:id="1">
    <w:p w:rsidR="005B7B0D" w:rsidRDefault="005B7B0D" w:rsidP="009B09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B0D" w:rsidRDefault="005B7B0D" w:rsidP="009B09CF">
      <w:r>
        <w:separator/>
      </w:r>
    </w:p>
  </w:footnote>
  <w:footnote w:type="continuationSeparator" w:id="1">
    <w:p w:rsidR="005B7B0D" w:rsidRDefault="005B7B0D" w:rsidP="009B09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85C1D"/>
    <w:multiLevelType w:val="hybridMultilevel"/>
    <w:tmpl w:val="A4B6884A"/>
    <w:lvl w:ilvl="0" w:tplc="39365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2FBB"/>
    <w:rsid w:val="000D4827"/>
    <w:rsid w:val="00315039"/>
    <w:rsid w:val="00320700"/>
    <w:rsid w:val="00407123"/>
    <w:rsid w:val="004E54DC"/>
    <w:rsid w:val="00595C9E"/>
    <w:rsid w:val="005B7B0D"/>
    <w:rsid w:val="005E103C"/>
    <w:rsid w:val="008063AC"/>
    <w:rsid w:val="00832F40"/>
    <w:rsid w:val="0093468B"/>
    <w:rsid w:val="009B09CF"/>
    <w:rsid w:val="009D4C3B"/>
    <w:rsid w:val="00AC1B0D"/>
    <w:rsid w:val="00AD2FBB"/>
    <w:rsid w:val="00B43028"/>
    <w:rsid w:val="00BC165C"/>
    <w:rsid w:val="00BC5F1A"/>
    <w:rsid w:val="00DC5E41"/>
    <w:rsid w:val="00E543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8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039"/>
    <w:pPr>
      <w:ind w:firstLineChars="200" w:firstLine="420"/>
    </w:pPr>
  </w:style>
  <w:style w:type="paragraph" w:styleId="a4">
    <w:name w:val="header"/>
    <w:basedOn w:val="a"/>
    <w:link w:val="Char"/>
    <w:uiPriority w:val="99"/>
    <w:semiHidden/>
    <w:unhideWhenUsed/>
    <w:rsid w:val="009B09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B09CF"/>
    <w:rPr>
      <w:sz w:val="18"/>
      <w:szCs w:val="18"/>
    </w:rPr>
  </w:style>
  <w:style w:type="paragraph" w:styleId="a5">
    <w:name w:val="footer"/>
    <w:basedOn w:val="a"/>
    <w:link w:val="Char0"/>
    <w:uiPriority w:val="99"/>
    <w:semiHidden/>
    <w:unhideWhenUsed/>
    <w:rsid w:val="009B09C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B09C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312</Words>
  <Characters>1783</Characters>
  <Application>Microsoft Office Word</Application>
  <DocSecurity>0</DocSecurity>
  <Lines>14</Lines>
  <Paragraphs>4</Paragraphs>
  <ScaleCrop>false</ScaleCrop>
  <Company>Sky123.Org</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35</cp:revision>
  <dcterms:created xsi:type="dcterms:W3CDTF">2018-03-09T01:38:00Z</dcterms:created>
  <dcterms:modified xsi:type="dcterms:W3CDTF">2018-03-09T06:19:00Z</dcterms:modified>
</cp:coreProperties>
</file>