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04" w:rsidRDefault="00790104" w:rsidP="00025E69">
      <w:pPr>
        <w:pStyle w:val="1"/>
      </w:pPr>
      <w:r>
        <w:t>常用</w:t>
      </w:r>
    </w:p>
    <w:p w:rsidR="00790104" w:rsidRDefault="00790104" w:rsidP="00025E69">
      <w:pPr>
        <w:ind w:firstLineChars="0" w:firstLine="0"/>
      </w:pPr>
      <w:r>
        <w:t>Present</w:t>
      </w:r>
      <w:r w:rsidR="003E1F98">
        <w:t xml:space="preserve">, </w:t>
      </w:r>
      <w:r>
        <w:t>introduce</w:t>
      </w:r>
      <w:r w:rsidR="003E1F98">
        <w:t xml:space="preserve">, </w:t>
      </w:r>
      <w:r w:rsidR="00341BEC">
        <w:rPr>
          <w:rFonts w:ascii="TimesNewRomanPSMT" w:hAnsi="TimesNewRomanPSMT" w:cs="TimesNewRomanPSMT"/>
          <w:kern w:val="0"/>
          <w:szCs w:val="24"/>
        </w:rPr>
        <w:t>elucidated</w:t>
      </w:r>
      <w:r w:rsidR="003E1F98">
        <w:rPr>
          <w:rFonts w:ascii="TimesNewRomanPSMT" w:hAnsi="TimesNewRomanPSMT" w:cs="TimesNewRomanPSMT" w:hint="eastAsia"/>
          <w:kern w:val="0"/>
          <w:szCs w:val="24"/>
        </w:rPr>
        <w:t xml:space="preserve">, </w:t>
      </w:r>
      <w:r w:rsidR="00CB675B">
        <w:rPr>
          <w:rFonts w:ascii="TimesNewRomanPSMT" w:hAnsi="TimesNewRomanPSMT" w:cs="TimesNewRomanPSMT" w:hint="eastAsia"/>
          <w:kern w:val="0"/>
          <w:szCs w:val="24"/>
        </w:rPr>
        <w:t>illustrate</w:t>
      </w:r>
      <w:r w:rsidR="003E1F98">
        <w:rPr>
          <w:rFonts w:ascii="TimesNewRomanPSMT" w:hAnsi="TimesNewRomanPSMT" w:cs="TimesNewRomanPSMT" w:hint="eastAsia"/>
          <w:kern w:val="0"/>
          <w:szCs w:val="24"/>
        </w:rPr>
        <w:t xml:space="preserve">, </w:t>
      </w:r>
      <w:r w:rsidR="00CB675B">
        <w:rPr>
          <w:rFonts w:ascii="TimesNewRomanPSMT" w:hAnsi="TimesNewRomanPSMT" w:cs="TimesNewRomanPSMT" w:hint="eastAsia"/>
          <w:kern w:val="0"/>
          <w:szCs w:val="24"/>
        </w:rPr>
        <w:t>indicate</w:t>
      </w:r>
      <w:r w:rsidR="003E1F98">
        <w:rPr>
          <w:rFonts w:ascii="TimesNewRomanPSMT" w:hAnsi="TimesNewRomanPSMT" w:cs="TimesNewRomanPSMT" w:hint="eastAsia"/>
          <w:kern w:val="0"/>
          <w:szCs w:val="24"/>
        </w:rPr>
        <w:t>，</w:t>
      </w:r>
      <w:r w:rsidR="003E1F98">
        <w:rPr>
          <w:rFonts w:ascii="TimesNewRomanPSMT" w:hAnsi="TimesNewRomanPSMT" w:cs="TimesNewRomanPSMT" w:hint="eastAsia"/>
          <w:kern w:val="0"/>
          <w:szCs w:val="24"/>
        </w:rPr>
        <w:t>sh</w:t>
      </w:r>
      <w:r w:rsidR="003E1F98">
        <w:rPr>
          <w:rFonts w:ascii="TimesNewRomanPSMT" w:hAnsi="TimesNewRomanPSMT" w:cs="TimesNewRomanPSMT"/>
          <w:kern w:val="0"/>
          <w:szCs w:val="24"/>
        </w:rPr>
        <w:t>ow</w:t>
      </w:r>
    </w:p>
    <w:p w:rsidR="00790104" w:rsidRDefault="00790104" w:rsidP="00025E69">
      <w:pPr>
        <w:ind w:firstLineChars="0" w:firstLine="0"/>
      </w:pPr>
      <w:r>
        <w:t>A</w:t>
      </w:r>
      <w:r>
        <w:rPr>
          <w:rFonts w:hint="eastAsia"/>
        </w:rPr>
        <w:t>ccordingly</w:t>
      </w:r>
      <w:r w:rsidR="003E1F98">
        <w:rPr>
          <w:rFonts w:hint="eastAsia"/>
        </w:rPr>
        <w:t xml:space="preserve">, </w:t>
      </w:r>
      <w:r>
        <w:rPr>
          <w:rFonts w:ascii="TimesNewRomanPSMT" w:hAnsi="TimesNewRomanPSMT" w:cs="TimesNewRomanPSMT"/>
          <w:kern w:val="0"/>
          <w:szCs w:val="24"/>
        </w:rPr>
        <w:t>In particular,</w:t>
      </w:r>
      <w:r w:rsidR="00CB675B">
        <w:rPr>
          <w:rFonts w:ascii="TimesNewRomanPSMT" w:hAnsi="TimesNewRomanPSMT" w:cs="TimesNewRomanPSMT"/>
          <w:kern w:val="0"/>
          <w:szCs w:val="24"/>
        </w:rPr>
        <w:t xml:space="preserve"> </w:t>
      </w:r>
    </w:p>
    <w:p w:rsidR="00CB675B" w:rsidRDefault="00CB675B" w:rsidP="00025E69">
      <w:pPr>
        <w:ind w:firstLineChars="0" w:firstLine="0"/>
      </w:pPr>
      <w:r w:rsidRPr="00CB675B">
        <w:t>FFT spectra</w:t>
      </w:r>
    </w:p>
    <w:p w:rsidR="00DF35F2" w:rsidRDefault="00DF35F2" w:rsidP="00025E69">
      <w:pPr>
        <w:ind w:firstLineChars="0" w:firstLine="0"/>
      </w:pPr>
      <w:r>
        <w:t>Employ</w:t>
      </w:r>
      <w:r w:rsidR="00F245F1">
        <w:t>, use</w:t>
      </w:r>
    </w:p>
    <w:p w:rsidR="00DF35F2" w:rsidRDefault="00DF35F2" w:rsidP="00025E69">
      <w:pPr>
        <w:ind w:firstLineChars="0" w:firstLine="0"/>
      </w:pPr>
    </w:p>
    <w:p w:rsidR="00790104" w:rsidRDefault="00790104" w:rsidP="00025E69">
      <w:pPr>
        <w:pStyle w:val="1"/>
      </w:pPr>
      <w:r>
        <w:t>词组</w:t>
      </w:r>
    </w:p>
    <w:p w:rsidR="00790104" w:rsidRDefault="00790104" w:rsidP="00025E69">
      <w:pPr>
        <w:ind w:firstLineChars="0" w:firstLine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terms of  </w:t>
      </w:r>
      <w:r w:rsidR="003E1F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就。。。而言</w:t>
      </w:r>
    </w:p>
    <w:p w:rsidR="00790104" w:rsidRDefault="00341BEC" w:rsidP="00025E69">
      <w:pPr>
        <w:ind w:firstLineChars="0" w:firstLine="0"/>
      </w:pPr>
      <w:r w:rsidRPr="00341BEC">
        <w:t>correspond to</w:t>
      </w:r>
      <w:r>
        <w:t xml:space="preserve"> </w:t>
      </w:r>
      <w:r w:rsidR="003E1F98">
        <w:t xml:space="preserve"> </w:t>
      </w:r>
      <w:r>
        <w:t>相当于</w:t>
      </w:r>
    </w:p>
    <w:p w:rsidR="00531E4D" w:rsidRDefault="00531E4D" w:rsidP="00025E69">
      <w:pPr>
        <w:ind w:firstLineChars="0" w:firstLine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As aforementioned  </w:t>
      </w:r>
      <w:r>
        <w:rPr>
          <w:rFonts w:ascii="TimesNewRomanPSMT" w:hAnsi="TimesNewRomanPSMT" w:cs="TimesNewRomanPSMT"/>
          <w:kern w:val="0"/>
          <w:szCs w:val="24"/>
        </w:rPr>
        <w:t>如前所述</w:t>
      </w:r>
    </w:p>
    <w:p w:rsidR="00CB675B" w:rsidRDefault="00CC191F" w:rsidP="00025E69">
      <w:pPr>
        <w:ind w:firstLineChars="0" w:firstLine="0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are consistent with  </w:t>
      </w:r>
      <w:r w:rsidR="003E1F98">
        <w:rPr>
          <w:rFonts w:ascii="TimesNewRomanPSMT" w:hAnsi="TimesNewRomanPSMT" w:cs="TimesNewRomanPSMT" w:hint="eastAsia"/>
          <w:kern w:val="0"/>
          <w:szCs w:val="24"/>
        </w:rPr>
        <w:t>与……</w:t>
      </w:r>
      <w:r>
        <w:rPr>
          <w:rFonts w:ascii="TimesNewRomanPSMT" w:hAnsi="TimesNewRomanPSMT" w:cs="TimesNewRomanPSMT"/>
          <w:kern w:val="0"/>
          <w:szCs w:val="24"/>
        </w:rPr>
        <w:t>一致</w:t>
      </w:r>
    </w:p>
    <w:p w:rsidR="001E11DF" w:rsidRDefault="001E11DF" w:rsidP="00025E69">
      <w:pPr>
        <w:ind w:firstLineChars="0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proportional to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成正比</w:t>
      </w:r>
    </w:p>
    <w:p w:rsidR="001E11DF" w:rsidRDefault="001E11DF" w:rsidP="00025E69">
      <w:pPr>
        <w:ind w:firstLineChars="0" w:firstLine="0"/>
        <w:rPr>
          <w:rFonts w:hint="eastAsia"/>
        </w:rPr>
      </w:pPr>
      <w:bookmarkStart w:id="0" w:name="_GoBack"/>
      <w:bookmarkEnd w:id="0"/>
    </w:p>
    <w:p w:rsidR="00F00C40" w:rsidRDefault="00F00C40" w:rsidP="00025E69">
      <w:pPr>
        <w:pStyle w:val="1"/>
      </w:pPr>
      <w:r>
        <w:t>形容词</w:t>
      </w:r>
    </w:p>
    <w:p w:rsidR="0070311C" w:rsidRDefault="00F00C40" w:rsidP="00025E69">
      <w:pPr>
        <w:ind w:firstLineChars="0" w:firstLine="0"/>
      </w:pPr>
      <w:r>
        <w:t>Desirable</w:t>
      </w:r>
    </w:p>
    <w:p w:rsidR="00F00C40" w:rsidRDefault="00F00C40" w:rsidP="00025E69">
      <w:pPr>
        <w:pStyle w:val="1"/>
      </w:pPr>
      <w:r>
        <w:t>句式</w:t>
      </w:r>
    </w:p>
    <w:p w:rsidR="00B941D0" w:rsidRDefault="00F00C40" w:rsidP="00025E69">
      <w:pPr>
        <w:pStyle w:val="a6"/>
        <w:numPr>
          <w:ilvl w:val="0"/>
          <w:numId w:val="1"/>
        </w:numPr>
        <w:ind w:firstLineChars="0"/>
      </w:pPr>
      <w:r>
        <w:t>A increase … l</w:t>
      </w:r>
      <w:r>
        <w:rPr>
          <w:rFonts w:hint="eastAsia"/>
        </w:rPr>
        <w:t xml:space="preserve">ead </w:t>
      </w:r>
      <w:r>
        <w:t>to a decrease….</w:t>
      </w:r>
    </w:p>
    <w:p w:rsidR="00B941D0" w:rsidRDefault="00B941D0" w:rsidP="00025E69">
      <w:pPr>
        <w:pStyle w:val="a6"/>
        <w:numPr>
          <w:ilvl w:val="0"/>
          <w:numId w:val="1"/>
        </w:numPr>
        <w:ind w:firstLineChars="0"/>
      </w:pPr>
      <w:r>
        <w:t>A significant reduction can be achieved in both the</w:t>
      </w:r>
      <w:r>
        <w:rPr>
          <w:rFonts w:hint="eastAsia"/>
        </w:rPr>
        <w:t xml:space="preserve"> </w:t>
      </w:r>
      <w:r>
        <w:t>displacement and acceleration responses.</w:t>
      </w:r>
    </w:p>
    <w:p w:rsidR="00B941D0" w:rsidRDefault="00DF35F2" w:rsidP="00025E69">
      <w:pPr>
        <w:pStyle w:val="a6"/>
        <w:numPr>
          <w:ilvl w:val="0"/>
          <w:numId w:val="1"/>
        </w:numPr>
        <w:ind w:firstLineChars="0"/>
      </w:pPr>
      <w:r>
        <w:t>As a result, a significant reduction of energy-harvesting performance occurs</w:t>
      </w:r>
      <w:r>
        <w:rPr>
          <w:rFonts w:hint="eastAsia"/>
        </w:rPr>
        <w:t xml:space="preserve"> </w:t>
      </w:r>
      <w:r>
        <w:t>when the size of EM harvesters decreases.</w:t>
      </w:r>
    </w:p>
    <w:p w:rsidR="003E1F98" w:rsidRDefault="003E1F98" w:rsidP="00025E69">
      <w:pPr>
        <w:pStyle w:val="a6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noted</w:t>
      </w:r>
      <w:r>
        <w:t xml:space="preserve"> </w:t>
      </w:r>
      <w:r>
        <w:rPr>
          <w:rFonts w:hint="eastAsia"/>
        </w:rPr>
        <w:t>that</w:t>
      </w:r>
      <w:r>
        <w:t xml:space="preserve"> …</w:t>
      </w:r>
    </w:p>
    <w:p w:rsidR="003E1F98" w:rsidRDefault="00C2171D" w:rsidP="00025E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4"/>
        </w:rPr>
      </w:pPr>
      <w:r w:rsidRPr="00C2171D">
        <w:rPr>
          <w:rFonts w:ascii="TimesNewRomanPSMT" w:hAnsi="TimesNewRomanPSMT" w:cs="TimesNewRomanPSMT"/>
          <w:kern w:val="0"/>
          <w:szCs w:val="24"/>
        </w:rPr>
        <w:t>Figure 5.4 shows the FFT spectra of the free vibration displacement of the frames</w:t>
      </w:r>
      <w:r w:rsidR="00025E69">
        <w:rPr>
          <w:rFonts w:ascii="TimesNewRomanPSMT" w:hAnsi="TimesNewRomanPSMT" w:cs="TimesNewRomanPSMT"/>
          <w:kern w:val="0"/>
          <w:szCs w:val="24"/>
        </w:rPr>
        <w:t xml:space="preserve"> </w:t>
      </w:r>
      <w:r w:rsidRPr="00C2171D">
        <w:rPr>
          <w:rFonts w:ascii="TimesNewRomanPSMT" w:hAnsi="TimesNewRomanPSMT" w:cs="TimesNewRomanPSMT"/>
          <w:kern w:val="0"/>
          <w:szCs w:val="24"/>
        </w:rPr>
        <w:t>without and with the regenerative TMD system respectively.</w:t>
      </w:r>
    </w:p>
    <w:p w:rsidR="00025E69" w:rsidRPr="00025E69" w:rsidRDefault="00025E69" w:rsidP="00025E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 w:hint="eastAsia"/>
          <w:kern w:val="0"/>
          <w:szCs w:val="24"/>
        </w:rPr>
      </w:pPr>
      <w:r w:rsidRPr="00025E69">
        <w:rPr>
          <w:rFonts w:ascii="TimesNewRomanPSMT" w:hAnsi="TimesNewRomanPSMT" w:cs="TimesNewRomanPSMT"/>
          <w:kern w:val="0"/>
          <w:szCs w:val="24"/>
        </w:rPr>
        <w:t>The targeted modal vibration (mode 2) is well suppressed</w:t>
      </w:r>
      <w:r>
        <w:rPr>
          <w:rFonts w:ascii="TimesNewRomanPSMT" w:hAnsi="TimesNewRomanPSMT" w:cs="TimesNewRomanPSMT"/>
          <w:kern w:val="0"/>
          <w:szCs w:val="24"/>
        </w:rPr>
        <w:t xml:space="preserve"> </w:t>
      </w:r>
      <w:r w:rsidRPr="00025E69">
        <w:rPr>
          <w:rFonts w:ascii="TimesNewRomanPSMT" w:hAnsi="TimesNewRomanPSMT" w:cs="TimesNewRomanPSMT"/>
          <w:kern w:val="0"/>
          <w:szCs w:val="24"/>
        </w:rPr>
        <w:t>in with a reduction of 12 dB by the proposed EMDEH device with the performance</w:t>
      </w:r>
      <w:r>
        <w:rPr>
          <w:rFonts w:ascii="TimesNewRomanPSMT" w:hAnsi="TimesNewRomanPSMT" w:cs="TimesNewRomanPSMT"/>
          <w:kern w:val="0"/>
          <w:szCs w:val="24"/>
        </w:rPr>
        <w:t xml:space="preserve"> </w:t>
      </w:r>
      <w:r w:rsidR="001D4535" w:rsidRPr="00025E69">
        <w:rPr>
          <w:rFonts w:ascii="TimesNewRomanPSMT" w:hAnsi="TimesNewRomanPSMT" w:cs="TimesNewRomanPSMT"/>
          <w:kern w:val="0"/>
          <w:szCs w:val="24"/>
        </w:rPr>
        <w:t>optimization circuit</w:t>
      </w:r>
    </w:p>
    <w:p w:rsidR="00025E69" w:rsidRDefault="00025E69" w:rsidP="00025E69">
      <w:pPr>
        <w:pStyle w:val="a6"/>
        <w:numPr>
          <w:ilvl w:val="0"/>
          <w:numId w:val="1"/>
        </w:numPr>
        <w:ind w:firstLineChars="0"/>
      </w:pPr>
      <w:r>
        <w:t>The experimental results show that the two peaks in FRF decreased by 18.7 and 23.6 dB.</w:t>
      </w:r>
    </w:p>
    <w:p w:rsidR="00025E69" w:rsidRDefault="00025E69" w:rsidP="00025E69">
      <w:pPr>
        <w:pStyle w:val="a6"/>
        <w:numPr>
          <w:ilvl w:val="0"/>
          <w:numId w:val="1"/>
        </w:numPr>
        <w:ind w:firstLineChars="0"/>
      </w:pPr>
      <w:r>
        <w:lastRenderedPageBreak/>
        <w:t>The reduction of FRF magnitude attributed to EMDEH devices is used as the measure</w:t>
      </w:r>
      <w:r>
        <w:rPr>
          <w:rFonts w:hint="eastAsia"/>
        </w:rPr>
        <w:t xml:space="preserve"> </w:t>
      </w:r>
      <w:r>
        <w:t>of the vibration control performance</w:t>
      </w:r>
    </w:p>
    <w:p w:rsidR="00025E69" w:rsidRPr="00C2171D" w:rsidRDefault="00025E69" w:rsidP="00025E6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4"/>
        </w:rPr>
      </w:pPr>
    </w:p>
    <w:sectPr w:rsidR="00025E69" w:rsidRPr="00C217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81" w:rsidRDefault="00816181" w:rsidP="00CC191F">
      <w:pPr>
        <w:spacing w:line="240" w:lineRule="auto"/>
        <w:ind w:firstLine="480"/>
      </w:pPr>
      <w:r>
        <w:separator/>
      </w:r>
    </w:p>
  </w:endnote>
  <w:endnote w:type="continuationSeparator" w:id="0">
    <w:p w:rsidR="00816181" w:rsidRDefault="00816181" w:rsidP="00CC19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81" w:rsidRDefault="00816181" w:rsidP="00CC191F">
      <w:pPr>
        <w:spacing w:line="240" w:lineRule="auto"/>
        <w:ind w:firstLine="480"/>
      </w:pPr>
      <w:r>
        <w:separator/>
      </w:r>
    </w:p>
  </w:footnote>
  <w:footnote w:type="continuationSeparator" w:id="0">
    <w:p w:rsidR="00816181" w:rsidRDefault="00816181" w:rsidP="00CC19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91F" w:rsidRDefault="00CC191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130F2"/>
    <w:multiLevelType w:val="hybridMultilevel"/>
    <w:tmpl w:val="A6E40CC4"/>
    <w:lvl w:ilvl="0" w:tplc="DB1EB48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93"/>
    <w:rsid w:val="00025E69"/>
    <w:rsid w:val="001D4535"/>
    <w:rsid w:val="001E11DF"/>
    <w:rsid w:val="00341BEC"/>
    <w:rsid w:val="003E1F98"/>
    <w:rsid w:val="00413629"/>
    <w:rsid w:val="00413993"/>
    <w:rsid w:val="0044137B"/>
    <w:rsid w:val="00531E4D"/>
    <w:rsid w:val="00554ECD"/>
    <w:rsid w:val="00653141"/>
    <w:rsid w:val="006A71CE"/>
    <w:rsid w:val="0070311C"/>
    <w:rsid w:val="00744B89"/>
    <w:rsid w:val="00790104"/>
    <w:rsid w:val="00816181"/>
    <w:rsid w:val="00826F07"/>
    <w:rsid w:val="00B941D0"/>
    <w:rsid w:val="00C2171D"/>
    <w:rsid w:val="00CB675B"/>
    <w:rsid w:val="00CC191F"/>
    <w:rsid w:val="00D52C5B"/>
    <w:rsid w:val="00DE48AD"/>
    <w:rsid w:val="00DF35F2"/>
    <w:rsid w:val="00F00C40"/>
    <w:rsid w:val="00F1175D"/>
    <w:rsid w:val="00F2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FDD4D-B010-480A-A4FD-1822F29C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141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653141"/>
    <w:pPr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653141"/>
    <w:pPr>
      <w:keepNext/>
      <w:keepLines/>
      <w:outlineLvl w:val="1"/>
    </w:pPr>
    <w:rPr>
      <w:rFonts w:eastAsiaTheme="majorEastAsia" w:cstheme="majorBidi"/>
      <w:b w:val="0"/>
      <w:bCs w:val="0"/>
      <w:sz w:val="32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653141"/>
    <w:pPr>
      <w:keepNext w:val="0"/>
      <w:keepLines w:val="0"/>
      <w:jc w:val="left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3141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653141"/>
    <w:rPr>
      <w:rFonts w:ascii="Times New Roman" w:eastAsiaTheme="majorEastAsia" w:hAnsi="Times New Roman" w:cstheme="majorBidi"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53141"/>
    <w:rPr>
      <w:rFonts w:ascii="Times New Roman" w:eastAsiaTheme="majorEastAsia" w:hAnsi="Times New Roman" w:cstheme="majorBidi"/>
      <w:b/>
      <w:bCs/>
      <w:kern w:val="44"/>
      <w:sz w:val="28"/>
      <w:szCs w:val="32"/>
    </w:rPr>
  </w:style>
  <w:style w:type="paragraph" w:styleId="a3">
    <w:name w:val="Title"/>
    <w:aliases w:val="标题4"/>
    <w:basedOn w:val="3"/>
    <w:next w:val="a"/>
    <w:link w:val="Char"/>
    <w:uiPriority w:val="10"/>
    <w:qFormat/>
    <w:rsid w:val="00653141"/>
    <w:pPr>
      <w:outlineLvl w:val="9"/>
    </w:pPr>
    <w:rPr>
      <w:rFonts w:eastAsia="宋体"/>
      <w:bCs w:val="0"/>
      <w:sz w:val="24"/>
    </w:rPr>
  </w:style>
  <w:style w:type="character" w:customStyle="1" w:styleId="Char">
    <w:name w:val="标题 Char"/>
    <w:aliases w:val="标题4 Char"/>
    <w:basedOn w:val="a0"/>
    <w:link w:val="a3"/>
    <w:uiPriority w:val="10"/>
    <w:rsid w:val="00653141"/>
    <w:rPr>
      <w:rFonts w:ascii="Times New Roman" w:eastAsia="宋体" w:hAnsi="Times New Roman" w:cstheme="majorBidi"/>
      <w:b/>
      <w:kern w:val="44"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3629"/>
    <w:pPr>
      <w:ind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413629"/>
    <w:pPr>
      <w:spacing w:line="240" w:lineRule="auto"/>
      <w:ind w:leftChars="400" w:left="840" w:firstLineChars="0" w:firstLine="0"/>
    </w:pPr>
  </w:style>
  <w:style w:type="paragraph" w:styleId="a4">
    <w:name w:val="header"/>
    <w:basedOn w:val="a"/>
    <w:link w:val="Char0"/>
    <w:uiPriority w:val="99"/>
    <w:unhideWhenUsed/>
    <w:rsid w:val="00CC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191F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19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191F"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3E1F9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Hu</dc:creator>
  <cp:keywords/>
  <dc:description/>
  <cp:lastModifiedBy>喜 羊羊</cp:lastModifiedBy>
  <cp:revision>10</cp:revision>
  <dcterms:created xsi:type="dcterms:W3CDTF">2017-12-14T07:44:00Z</dcterms:created>
  <dcterms:modified xsi:type="dcterms:W3CDTF">2018-05-02T04:08:00Z</dcterms:modified>
</cp:coreProperties>
</file>