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pPr w:leftFromText="180" w:rightFromText="180" w:vertAnchor="page" w:horzAnchor="page" w:tblpX="1192" w:tblpY="1123"/>
        <w:tblOverlap w:val="never"/>
        <w:tblW w:w="97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14:paraId="335618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3260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FAC14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ind w:left="-220" w:leftChars="-100" w:firstLine="0" w:firstLineChars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SH/T 3543—G414</w:t>
            </w:r>
          </w:p>
        </w:tc>
        <w:tc>
          <w:tcPr>
            <w:tcW w:w="3260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5D0B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b/>
                <w:bCs/>
                <w:sz w:val="32"/>
                <w:szCs w:val="32"/>
              </w:rP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35EF3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工程名称：</w:t>
            </w:r>
            <w:r>
              <w:rPr>
                <w:rFonts w:hint="eastAsia"/>
                <w:sz w:val="21"/>
                <w:szCs w:val="21"/>
              </w:rPr>
              <w:t>内蒙古荣信化工有限公司年产80万吨烯烃三期项目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聚</w:t>
            </w:r>
            <w:r>
              <w:rPr>
                <w:rFonts w:hint="eastAsia" w:cs="宋体"/>
                <w:color w:val="000000"/>
                <w:sz w:val="21"/>
                <w:szCs w:val="21"/>
                <w:lang w:val="en-US" w:eastAsia="zh-CN"/>
              </w:rPr>
              <w:t>乙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烯装置</w:t>
            </w:r>
          </w:p>
          <w:p w14:paraId="38A86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both"/>
              <w:textAlignment w:val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单位工程名称：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给排水工程</w:t>
            </w:r>
          </w:p>
        </w:tc>
      </w:tr>
      <w:tr w14:paraId="3D35348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5988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检测单位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254D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EA3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接收人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0D93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11A7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委托单编号</w:t>
            </w:r>
          </w:p>
        </w:tc>
        <w:tc>
          <w:tcPr>
            <w:tcW w:w="1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F7D94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RX3-0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ZYLJ-DG</w:t>
            </w:r>
            <w:r>
              <w:rPr>
                <w:rFonts w:hint="default" w:eastAsia="宋体"/>
                <w:sz w:val="21"/>
                <w:szCs w:val="21"/>
                <w:lang w:val="en-US" w:eastAsia="zh-CN"/>
              </w:rPr>
              <w:t>-RT-000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 w14:paraId="547E580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58B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区</w:t>
            </w:r>
            <w:r>
              <w:rPr>
                <w:rFonts w:hint="eastAsia"/>
                <w:sz w:val="21"/>
                <w:szCs w:val="21"/>
                <w:lang w:eastAsia="zh-CN"/>
              </w:rPr>
              <w:t>　　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C51A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0025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检测时机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9995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焊后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8D94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检测标准</w:t>
            </w:r>
          </w:p>
        </w:tc>
        <w:tc>
          <w:tcPr>
            <w:tcW w:w="1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C9B27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NB/T47013.2-2015</w:t>
            </w:r>
          </w:p>
        </w:tc>
      </w:tr>
      <w:tr w14:paraId="2977770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B135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检测类别号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617E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AB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BF9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焊接方法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2A4D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GTAW</w:t>
            </w:r>
            <w:r>
              <w:rPr>
                <w:rFonts w:hint="eastAsia"/>
                <w:sz w:val="21"/>
                <w:szCs w:val="21"/>
                <w:lang w:val="en-US"/>
              </w:rPr>
              <w:t>+SMAW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7892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合格级别</w:t>
            </w:r>
          </w:p>
        </w:tc>
        <w:tc>
          <w:tcPr>
            <w:tcW w:w="1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2D8B0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Ⅲ</w:t>
            </w:r>
          </w:p>
        </w:tc>
      </w:tr>
      <w:tr w14:paraId="7DB67B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1FEBE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检测方法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F03A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RT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D2FC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坡口形式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D291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V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7B51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检测比例</w:t>
            </w:r>
          </w:p>
        </w:tc>
        <w:tc>
          <w:tcPr>
            <w:tcW w:w="1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B49DC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10%</w:t>
            </w:r>
          </w:p>
        </w:tc>
      </w:tr>
      <w:tr w14:paraId="27F6E3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385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检测批号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EA8FB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管道编号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B6CE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单线号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61EC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焊口号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536D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焊工号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12F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焊口规格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CE78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焊口材质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A07B4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备注</w:t>
            </w:r>
          </w:p>
        </w:tc>
      </w:tr>
      <w:tr w14:paraId="3EE927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7900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2367C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t>RT-0001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F61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50E2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HS-BGD2-2/HS-BGD2-3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F243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021X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1D09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L=450×12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31D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Q355B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08F42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5B584D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89F5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16F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zh-CN" w:eastAsia="zh-CN" w:bidi="ar"/>
              </w:rPr>
            </w:pPr>
            <w:r>
              <w:t>RT-0002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EE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23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HS-BGD2-2/HS-BGD2-4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7EBA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22X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F9BD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L=450×13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C0A5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Q455B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52F5C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174F497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646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D08F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zh-CN" w:eastAsia="zh-CN" w:bidi="ar"/>
              </w:rPr>
            </w:pPr>
            <w:r>
              <w:t>RT-0003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FDC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A53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HS-BGD2-2/HS-BGD2-5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366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23X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F49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L=450×14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F8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Q156B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6FCEDC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57A36B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ED35A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6F0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zh-CN" w:eastAsia="zh-CN" w:bidi="zh-CN"/>
              </w:rPr>
            </w:pPr>
            <w:r>
              <w:t>RT-0004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35C2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rPr>
                <w:rFonts w:hint="eastAsia" w:cs="宋体"/>
                <w:sz w:val="21"/>
                <w:szCs w:val="21"/>
                <w:lang w:val="en-US" w:eastAsia="zh-CN" w:bidi="zh-CN"/>
              </w:rPr>
              <w:t>/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2D2D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HS-BGD2-2/HS-BGD2-6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5CF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24X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F46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L=450×15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E44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Q256B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4A8D1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0CBE4B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E805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464A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  <w:r>
              <w:t>RT-0005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F0CE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EF08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HS-BGD2-2/HS-BGD2-7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333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  <w:r>
              <w:t>25X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080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L=450×16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722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  <w:r>
              <w:t>Q356B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63620D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727DE1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98E3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2C28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t>RT-0006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6E1E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C8785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HS-BGD2-2/HS-BGD2-8</w:t>
            </w: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25F65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26X</w:t>
            </w: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7B29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L=450×17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EB3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  <w:r>
              <w:t>Q456B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67003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</w:tr>
      <w:tr w14:paraId="3DFB4F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D3ABA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84C1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zh-CN" w:eastAsia="zh-CN" w:bidi="ar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B67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B9BC5E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097C9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C53C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449C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0E16D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</w:tr>
      <w:tr w14:paraId="0745A2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D8AE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C9E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5AA7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329920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E147E9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DF9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B01A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6E63B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</w:tr>
      <w:tr w14:paraId="341B5C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123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5F7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487A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729C6F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C2133A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602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945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6C972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</w:tr>
      <w:tr w14:paraId="486A9C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6D2C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142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1810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5A83AC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9AEAF8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1E15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4F73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5903D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18"/>
                <w:szCs w:val="18"/>
                <w:lang w:val="zh-CN" w:eastAsia="zh-CN" w:bidi="zh-CN"/>
              </w:rPr>
            </w:pPr>
          </w:p>
        </w:tc>
      </w:tr>
      <w:tr w14:paraId="18F4DD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F649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172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4F26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FB7D87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ABCF04">
            <w:pPr>
              <w:pStyle w:val="28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DCE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26F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0E1F90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761A0B1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0631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0D5E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C18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749A7F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C326A3">
            <w:pPr>
              <w:pStyle w:val="28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 w:bidi="zh-CN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3910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E6D8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1"/>
                <w:szCs w:val="21"/>
                <w:lang w:val="zh-CN" w:eastAsia="zh-CN" w:bidi="zh-CN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 w14:paraId="44D7DA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 w:bidi="zh-CN"/>
              </w:rPr>
            </w:pPr>
          </w:p>
        </w:tc>
      </w:tr>
      <w:tr w14:paraId="055B55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F737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EAC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CC2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AA19D9">
            <w:pPr>
              <w:pStyle w:val="28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A347C">
            <w:pPr>
              <w:pStyle w:val="28"/>
              <w:jc w:val="center"/>
              <w:rPr>
                <w:rFonts w:hint="default"/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F8C65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A8E3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8E821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</w:tr>
      <w:tr w14:paraId="5672EC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4338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2EE1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9535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0717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EE7CA0">
            <w:pPr>
              <w:pStyle w:val="28"/>
              <w:jc w:val="center"/>
              <w:rPr>
                <w:rFonts w:hint="default"/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7853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BAB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34787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</w:tr>
      <w:tr w14:paraId="3D0B86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1FD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EF1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0A0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434A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7219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58B1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CE76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FD3DB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</w:tr>
      <w:tr w14:paraId="39C3783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FD89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75C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14D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F0CD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CFF0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5412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4B1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346F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</w:tr>
      <w:tr w14:paraId="1C5BD6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208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286A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F0D9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CABEF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3DA5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901E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</w:p>
        </w:tc>
        <w:tc>
          <w:tcPr>
            <w:tcW w:w="1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6AB6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7C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CD74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21"/>
                <w:szCs w:val="21"/>
              </w:rPr>
            </w:pPr>
          </w:p>
        </w:tc>
      </w:tr>
      <w:tr w14:paraId="3BF07F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3260" w:type="dxa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30B3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委托</w:t>
            </w:r>
            <w:r>
              <w:rPr>
                <w:rFonts w:hint="eastAsia"/>
                <w:sz w:val="21"/>
                <w:szCs w:val="21"/>
                <w:lang w:val="en-US"/>
              </w:rPr>
              <w:t>人</w:t>
            </w:r>
            <w:r>
              <w:rPr>
                <w:sz w:val="21"/>
                <w:szCs w:val="21"/>
              </w:rPr>
              <w:t>：</w:t>
            </w:r>
          </w:p>
          <w:p w14:paraId="747623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  <w:p w14:paraId="254B3FB5">
            <w:pPr>
              <w:pStyle w:val="17"/>
              <w:rPr>
                <w:sz w:val="21"/>
                <w:szCs w:val="21"/>
              </w:rPr>
            </w:pPr>
          </w:p>
          <w:p w14:paraId="5990A1C6">
            <w:pPr>
              <w:pStyle w:val="17"/>
              <w:rPr>
                <w:sz w:val="21"/>
                <w:szCs w:val="21"/>
              </w:rPr>
            </w:pPr>
          </w:p>
          <w:p w14:paraId="09866D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right"/>
              <w:textAlignment w:val="auto"/>
              <w:rPr>
                <w:sz w:val="21"/>
                <w:szCs w:val="21"/>
                <w:lang w:val="en-US"/>
              </w:rPr>
            </w:pPr>
            <w:r>
              <w:t>2024年　　6月　　10日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6B34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left"/>
              <w:textAlignment w:val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监理单位</w:t>
            </w:r>
            <w:r>
              <w:rPr>
                <w:sz w:val="21"/>
                <w:szCs w:val="21"/>
              </w:rPr>
              <w:t>：</w:t>
            </w:r>
          </w:p>
          <w:p w14:paraId="482ABC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</w:rPr>
            </w:pPr>
          </w:p>
          <w:p w14:paraId="089481E0">
            <w:pPr>
              <w:pStyle w:val="17"/>
              <w:rPr>
                <w:sz w:val="21"/>
                <w:szCs w:val="21"/>
              </w:rPr>
            </w:pPr>
          </w:p>
          <w:p w14:paraId="7884FDCF">
            <w:pPr>
              <w:pStyle w:val="17"/>
              <w:rPr>
                <w:sz w:val="21"/>
                <w:szCs w:val="21"/>
              </w:rPr>
            </w:pPr>
          </w:p>
          <w:p w14:paraId="3C619F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right"/>
              <w:textAlignment w:val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　　</w:t>
            </w:r>
            <w:r>
              <w:rPr>
                <w:rFonts w:hint="eastAsia"/>
                <w:sz w:val="21"/>
                <w:szCs w:val="21"/>
                <w:lang w:val="en-US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　　</w:t>
            </w:r>
            <w:r>
              <w:rPr>
                <w:rFonts w:hint="eastAsia"/>
                <w:sz w:val="21"/>
                <w:szCs w:val="21"/>
                <w:lang w:val="en-US"/>
              </w:rPr>
              <w:t>日</w:t>
            </w: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2FC68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left"/>
              <w:textAlignment w:val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建设单位：</w:t>
            </w:r>
          </w:p>
          <w:p w14:paraId="69FD70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center"/>
              <w:textAlignment w:val="auto"/>
              <w:rPr>
                <w:sz w:val="21"/>
                <w:szCs w:val="21"/>
                <w:lang w:val="en-US"/>
              </w:rPr>
            </w:pPr>
          </w:p>
          <w:p w14:paraId="7BDAD79B">
            <w:pPr>
              <w:pStyle w:val="17"/>
              <w:rPr>
                <w:sz w:val="21"/>
                <w:szCs w:val="21"/>
                <w:lang w:val="en-US"/>
              </w:rPr>
            </w:pPr>
          </w:p>
          <w:p w14:paraId="26D15686">
            <w:pPr>
              <w:pStyle w:val="17"/>
              <w:rPr>
                <w:sz w:val="21"/>
                <w:szCs w:val="21"/>
                <w:lang w:val="en-US"/>
              </w:rPr>
            </w:pPr>
          </w:p>
          <w:p w14:paraId="32F6EE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jc w:val="right"/>
              <w:textAlignment w:val="auto"/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　　</w:t>
            </w:r>
            <w:r>
              <w:rPr>
                <w:rFonts w:hint="eastAsia"/>
                <w:sz w:val="21"/>
                <w:szCs w:val="21"/>
                <w:lang w:val="en-US"/>
              </w:rPr>
              <w:t>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　　</w:t>
            </w:r>
            <w:r>
              <w:rPr>
                <w:rFonts w:hint="eastAsia"/>
                <w:sz w:val="21"/>
                <w:szCs w:val="21"/>
                <w:lang w:val="en-US"/>
              </w:rPr>
              <w:t>日</w:t>
            </w:r>
          </w:p>
        </w:tc>
      </w:tr>
    </w:tbl>
    <w:p w14:paraId="3DED4733">
      <w:pPr>
        <w:keepNext w:val="0"/>
        <w:keepLines w:val="0"/>
        <w:pageBreakBefore w:val="0"/>
        <w:widowControl w:val="0"/>
        <w:tabs>
          <w:tab w:val="left" w:pos="857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4" w:lineRule="exact"/>
        <w:jc w:val="left"/>
        <w:textAlignment w:val="auto"/>
        <w:rPr>
          <w:lang w:val="zh-CN" w:eastAsia="zh-CN"/>
        </w:rPr>
      </w:pPr>
    </w:p>
    <w:sectPr>
      <w:pgSz w:w="11901" w:h="16840"/>
      <w:pgMar w:top="1134" w:right="803" w:bottom="1134" w:left="758" w:header="1440" w:footer="1196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21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B3C8F"/>
    <w:multiLevelType w:val="multilevel"/>
    <w:tmpl w:val="9ACB3C8F"/>
    <w:lvl w:ilvl="0" w:tentative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 w:ascii="仿宋" w:hAnsi="仿宋" w:eastAsia="仿宋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 w:ascii="仿宋" w:hAnsi="仿宋" w:eastAsia="仿宋"/>
        <w:sz w:val="32"/>
      </w:rPr>
    </w:lvl>
    <w:lvl w:ilvl="3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（%5）"/>
      <w:lvlJc w:val="left"/>
      <w:pPr>
        <w:ind w:left="426" w:firstLine="567"/>
      </w:pPr>
      <w:rPr>
        <w:rFonts w:hint="eastAsia" w:eastAsia="仿宋"/>
        <w:sz w:val="32"/>
        <w:lang w:val="en-US"/>
      </w:r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000000"/>
    <w:rsid w:val="00F00C22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20"/>
    <w:autoRedefine/>
    <w:qFormat/>
    <w:uiPriority w:val="0"/>
    <w:pPr>
      <w:keepNext/>
      <w:keepLines/>
      <w:spacing w:line="480" w:lineRule="auto"/>
      <w:jc w:val="left"/>
      <w:outlineLvl w:val="0"/>
    </w:pPr>
    <w:rPr>
      <w:rFonts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autoRedefine/>
    <w:semiHidden/>
    <w:unhideWhenUsed/>
    <w:qFormat/>
    <w:uiPriority w:val="0"/>
    <w:pPr>
      <w:keepNext/>
      <w:keepLines/>
      <w:numPr>
        <w:ilvl w:val="1"/>
        <w:numId w:val="1"/>
      </w:numPr>
      <w:spacing w:line="360" w:lineRule="auto"/>
      <w:ind w:firstLineChars="0"/>
      <w:outlineLvl w:val="1"/>
    </w:pPr>
    <w:rPr>
      <w:rFonts w:ascii="Cambria" w:hAnsi="Cambria" w:eastAsia="仿宋"/>
      <w:bCs/>
      <w:sz w:val="24"/>
      <w:szCs w:val="32"/>
    </w:rPr>
  </w:style>
  <w:style w:type="paragraph" w:styleId="4">
    <w:name w:val="heading 3"/>
    <w:basedOn w:val="1"/>
    <w:next w:val="5"/>
    <w:link w:val="23"/>
    <w:autoRedefine/>
    <w:semiHidden/>
    <w:unhideWhenUsed/>
    <w:qFormat/>
    <w:uiPriority w:val="0"/>
    <w:pPr>
      <w:numPr>
        <w:ilvl w:val="2"/>
        <w:numId w:val="1"/>
      </w:numPr>
      <w:spacing w:line="360" w:lineRule="auto"/>
      <w:ind w:firstLineChars="0"/>
      <w:outlineLvl w:val="2"/>
    </w:pPr>
    <w:rPr>
      <w:rFonts w:ascii="宋体" w:hAnsi="宋体" w:eastAsia="仿宋"/>
      <w:bCs/>
      <w:kern w:val="0"/>
      <w:sz w:val="24"/>
      <w:szCs w:val="27"/>
    </w:rPr>
  </w:style>
  <w:style w:type="paragraph" w:styleId="6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426" w:firstLine="567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autoRedefine/>
    <w:semiHidden/>
    <w:unhideWhenUsed/>
    <w:qFormat/>
    <w:uiPriority w:val="1"/>
  </w:style>
  <w:style w:type="table" w:default="1" w:styleId="1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link w:val="26"/>
    <w:autoRedefine/>
    <w:qFormat/>
    <w:uiPriority w:val="0"/>
    <w:pPr>
      <w:spacing w:line="440" w:lineRule="exact"/>
      <w:ind w:firstLine="420" w:firstLineChars="200"/>
      <w:outlineLvl w:val="0"/>
    </w:pPr>
    <w:rPr>
      <w:rFonts w:ascii="宋体" w:hAnsi="宋体"/>
      <w:szCs w:val="20"/>
    </w:rPr>
  </w:style>
  <w:style w:type="paragraph" w:styleId="12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13">
    <w:name w:val="Body Text"/>
    <w:basedOn w:val="1"/>
    <w:next w:val="14"/>
    <w:link w:val="27"/>
    <w:autoRedefine/>
    <w:qFormat/>
    <w:uiPriority w:val="0"/>
    <w:pPr>
      <w:spacing w:line="400" w:lineRule="exact"/>
    </w:pPr>
    <w:rPr>
      <w:rFonts w:ascii="宋体" w:hAnsi="宋体" w:cs="宋体"/>
      <w:szCs w:val="24"/>
      <w:lang w:val="zh-CN" w:bidi="zh-CN"/>
    </w:rPr>
  </w:style>
  <w:style w:type="paragraph" w:styleId="14">
    <w:name w:val="toc 2"/>
    <w:basedOn w:val="1"/>
    <w:next w:val="1"/>
    <w:autoRedefine/>
    <w:qFormat/>
    <w:uiPriority w:val="0"/>
    <w:pPr>
      <w:ind w:left="1134" w:leftChars="0"/>
    </w:pPr>
    <w:rPr>
      <w:rFonts w:eastAsia="仿宋" w:asciiTheme="minorAscii" w:hAnsiTheme="minorAscii"/>
      <w:sz w:val="22"/>
    </w:rPr>
  </w:style>
  <w:style w:type="paragraph" w:styleId="15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16">
    <w:name w:val="toc 1"/>
    <w:basedOn w:val="1"/>
    <w:next w:val="1"/>
    <w:link w:val="21"/>
    <w:autoRedefine/>
    <w:qFormat/>
    <w:uiPriority w:val="0"/>
    <w:pPr>
      <w:tabs>
        <w:tab w:val="right" w:leader="dot" w:pos="8296"/>
      </w:tabs>
      <w:ind w:firstLine="0" w:firstLineChars="0"/>
      <w:jc w:val="center"/>
    </w:pPr>
    <w:rPr>
      <w:rFonts w:eastAsia="仿宋"/>
      <w:sz w:val="24"/>
      <w:szCs w:val="30"/>
      <w:lang w:val="zh-CN"/>
    </w:rPr>
  </w:style>
  <w:style w:type="paragraph" w:styleId="17">
    <w:name w:val="Body Text First Indent 2"/>
    <w:basedOn w:val="15"/>
    <w:autoRedefine/>
    <w:qFormat/>
    <w:uiPriority w:val="0"/>
    <w:pPr>
      <w:ind w:firstLine="420" w:firstLineChars="200"/>
    </w:pPr>
  </w:style>
  <w:style w:type="character" w:customStyle="1" w:styleId="20">
    <w:name w:val="标题 1 字符"/>
    <w:basedOn w:val="19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1">
    <w:name w:val="TOC 1 字符"/>
    <w:link w:val="16"/>
    <w:autoRedefine/>
    <w:qFormat/>
    <w:uiPriority w:val="0"/>
    <w:rPr>
      <w:rFonts w:eastAsia="仿宋" w:asciiTheme="minorAscii" w:hAnsiTheme="minorAscii"/>
      <w:sz w:val="22"/>
    </w:rPr>
  </w:style>
  <w:style w:type="character" w:customStyle="1" w:styleId="22">
    <w:name w:val="标题 2 字符"/>
    <w:link w:val="3"/>
    <w:autoRedefine/>
    <w:qFormat/>
    <w:uiPriority w:val="0"/>
    <w:rPr>
      <w:rFonts w:ascii="Cambria" w:hAnsi="Cambria" w:eastAsia="仿宋"/>
      <w:bCs/>
      <w:kern w:val="2"/>
      <w:sz w:val="24"/>
      <w:szCs w:val="32"/>
    </w:rPr>
  </w:style>
  <w:style w:type="character" w:customStyle="1" w:styleId="23">
    <w:name w:val="标题 3 字符"/>
    <w:link w:val="4"/>
    <w:autoRedefine/>
    <w:qFormat/>
    <w:uiPriority w:val="0"/>
    <w:rPr>
      <w:rFonts w:ascii="宋体" w:hAnsi="宋体" w:eastAsia="仿宋"/>
      <w:bCs/>
      <w:sz w:val="24"/>
      <w:szCs w:val="27"/>
    </w:rPr>
  </w:style>
  <w:style w:type="paragraph" w:customStyle="1" w:styleId="24">
    <w:name w:val="3.正文"/>
    <w:basedOn w:val="1"/>
    <w:link w:val="25"/>
    <w:autoRedefine/>
    <w:qFormat/>
    <w:uiPriority w:val="0"/>
    <w:pPr>
      <w:spacing w:line="400" w:lineRule="exact"/>
      <w:ind w:firstLine="200"/>
    </w:pPr>
    <w:rPr>
      <w:rFonts w:ascii="仿宋" w:hAnsi="仿宋" w:cs="21"/>
      <w:kern w:val="0"/>
      <w:szCs w:val="28"/>
    </w:rPr>
  </w:style>
  <w:style w:type="character" w:customStyle="1" w:styleId="25">
    <w:name w:val="3.正文 字符"/>
    <w:link w:val="24"/>
    <w:autoRedefine/>
    <w:qFormat/>
    <w:uiPriority w:val="0"/>
    <w:rPr>
      <w:rFonts w:ascii="仿宋" w:hAnsi="仿宋" w:eastAsia="宋体" w:cs="21"/>
      <w:sz w:val="32"/>
      <w:szCs w:val="28"/>
    </w:rPr>
  </w:style>
  <w:style w:type="character" w:customStyle="1" w:styleId="26">
    <w:name w:val="正文缩进 字符"/>
    <w:link w:val="5"/>
    <w:autoRedefine/>
    <w:qFormat/>
    <w:uiPriority w:val="0"/>
    <w:rPr>
      <w:rFonts w:ascii="宋体" w:hAnsi="宋体" w:eastAsia="仿宋"/>
      <w:kern w:val="2"/>
      <w:sz w:val="24"/>
    </w:rPr>
  </w:style>
  <w:style w:type="character" w:customStyle="1" w:styleId="27">
    <w:name w:val="正文文本 字符"/>
    <w:link w:val="13"/>
    <w:autoRedefine/>
    <w:qFormat/>
    <w:uiPriority w:val="1"/>
    <w:rPr>
      <w:rFonts w:ascii="宋体" w:hAnsi="宋体" w:eastAsia="仿宋" w:cs="宋体"/>
      <w:kern w:val="2"/>
      <w:sz w:val="24"/>
      <w:szCs w:val="24"/>
      <w:lang w:val="zh-CN" w:bidi="zh-CN"/>
    </w:rPr>
  </w:style>
  <w:style w:type="paragraph" w:customStyle="1" w:styleId="28">
    <w:name w:val="Table Paragraph"/>
    <w:basedOn w:val="1"/>
    <w:autoRedefine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372</Characters>
  <Lines>0</Lines>
  <Paragraphs>0</Paragraphs>
  <TotalTime>0</TotalTime>
  <ScaleCrop>false</ScaleCrop>
  <LinksUpToDate>false</LinksUpToDate>
  <CharactersWithSpaces>387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2023-06-04T23:43:00Z</dcterms:created>
  <dc:creator>王宁</dc:creator>
  <cp:lastModifiedBy>WPS_1103905752</cp:lastModifiedBy>
  <cp:lastPrinted>2025-04-17T05:37:00Z</cp:lastPrinted>
  <dcterms:modified xsi:type="dcterms:W3CDTF">2025-05-06T09:08:45Z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