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 w:after="1"/>
        <w:rPr>
          <w:rFonts w:ascii="Times New Roman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1712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</w:p>
    <w:p>
      <w:pPr>
        <w:pStyle w:val="BodyText"/>
        <w:ind w:left="3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4.450pt;height:26.75pt;mso-position-horizontal-relative:char;mso-position-vertical-relative:line" id="docshapegroup1" coordorigin="0,0" coordsize="2889,535">
            <v:shape style="position:absolute;left:19;top:76;width:2866;height:372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889;height:535" type="#_x0000_t202" id="docshape3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sz w:val="38"/>
                      </w:rPr>
                      <w:t>00</w:t>
                    </w:r>
                    <w:r>
                      <w:rPr>
                        <w:spacing w:val="-6"/>
                        <w:sz w:val="38"/>
                      </w:rPr>
                      <w:t> </w:t>
                    </w:r>
                    <w:r>
                      <w:rPr>
                        <w:sz w:val="38"/>
                      </w:rPr>
                      <w:t>DBA</w:t>
                    </w:r>
                    <w:r>
                      <w:rPr>
                        <w:spacing w:val="-3"/>
                        <w:sz w:val="38"/>
                      </w:rPr>
                      <w:t>职业规范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5"/>
        </w:rPr>
      </w:pPr>
      <w:r>
        <w:rPr/>
        <w:pict>
          <v:rect style="position:absolute;margin-left:90.190102pt;margin-top:4.410298pt;width:391.620162pt;height:.635747pt;mso-position-horizontal-relative:page;mso-position-vertical-relative:paragraph;z-index:-15728128;mso-wrap-distance-left:0;mso-wrap-distance-right:0" id="docshape4" filled="true" fillcolor="#e8ecf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0"/>
        </w:rPr>
      </w:pPr>
      <w:r>
        <w:rPr/>
        <w:pict>
          <v:group style="position:absolute;margin-left:90.190033pt;margin-top:7.130033pt;width:66.05pt;height:19pt;mso-position-horizontal-relative:page;mso-position-vertical-relative:paragraph;z-index:-15727616;mso-wrap-distance-left:0;mso-wrap-distance-right:0" id="docshapegroup5" coordorigin="1804,143" coordsize="1321,380">
            <v:shape style="position:absolute;left:1833;top:194;width:1291;height:267" id="docshape6" coordorigin="1834,194" coordsize="1291,267" path="m1834,292l1834,258,1845,255,1855,251,1864,245,1872,240,1880,234,1887,225,1913,225,1913,272,1879,272,1873,277,1863,282,1850,287,1834,292xm1913,430l1879,430,1879,272,1913,272,1913,430xm2014,430l2002,430,1997,428,1992,424,1988,420,1986,415,1986,402,1988,397,1992,393,1997,389,2002,387,2014,387,2019,389,2023,393,2028,397,2030,402,2030,415,2028,420,2023,424,2019,428,2014,430xm2170,238l2051,238,2051,209,2170,209,2170,238xm2297,352l2171,352,2171,212,2297,212,2297,242,2201,242,2201,322,2297,322,2297,352xm2055,427l2047,397,2063,395,2067,394,2067,238,2097,238,2097,266,2155,266,2155,296,2097,296,2097,323,2155,323,2155,353,2097,353,2097,389,2173,389,2173,398,2156,403,2155,404,2155,412,2125,412,2110,416,2093,419,2075,423,2055,427xm2155,266l2125,266,2125,238,2155,238,2155,266xm2297,322l2266,322,2266,242,2297,242,2297,322xm2155,323l2125,323,2125,296,2155,296,2155,323xm2173,389l2097,389,2102,388,2112,385,2125,382,2125,353,2155,353,2155,373,2173,373,2173,389xm2288,461l2278,439,2267,417,2254,393,2240,369,2265,354,2280,378,2293,402,2304,423,2314,443,2288,461xm2177,460l2155,444,2155,437,2165,423,2177,402,2189,379,2199,354,2226,368,2215,393,2203,417,2191,440,2177,460xm2173,373l2155,373,2173,367,2173,373xm2155,457l2125,457,2125,412,2155,412,2155,437,2152,442,2155,444,2155,457xm2155,444l2152,442,2155,437,2155,444xm2437,416l2406,416,2406,200,2437,200,2437,416xm2495,416l2464,416,2464,200,2495,200,2495,416xm2370,392l2361,357,2352,323,2341,289,2330,256,2357,247,2368,279,2379,312,2389,348,2398,385,2370,392xm2525,391l2497,381,2510,352,2521,321,2532,286,2542,248,2570,256,2561,293,2550,328,2538,361,2525,391xm2576,446l2325,446,2325,416,2576,416,2576,446xm2788,226l2757,226,2757,197,2788,197,2788,226xm2676,254l2645,254,2645,198,2676,198,2676,254xm2619,325l2590,317,2597,293,2602,269,2605,243,2607,217,2636,220,2635,236,2635,248,2634,254,2699,254,2699,276,2695,276,2695,284,2630,284,2628,293,2625,302,2622,313,2619,325xm2838,255l2710,255,2710,226,2838,226,2838,255xm2788,276l2757,276,2757,255,2788,255,2788,276xm2850,306l2695,306,2695,276,2699,276,2699,284,2850,284,2850,306xm2850,284l2699,284,2699,276,2850,276,2850,284xm2599,389l2592,359,2608,356,2622,352,2635,349,2645,346,2645,284,2676,284,2676,335,2701,335,2701,355,2692,359,2684,363,2676,365,2676,376,2645,376,2637,379,2626,382,2613,385,2599,389xm2817,328l2786,328,2786,308,2817,308,2817,328xm2701,335l2676,335,2680,334,2688,330,2702,324,2702,328,2701,328,2701,335xm2701,355l2701,328,2702,328,2702,355,2701,355xm2726,358l2701,358,2701,355,2702,355,2702,328,2848,328,2848,356,2728,356,2726,358xm2741,424l2733,412,2724,399,2714,385,2703,372,2728,356,2739,370,2749,383,2758,395,2766,407,2741,424xm2848,358l2729,358,2728,356,2848,356,2848,358xm2817,426l2785,426,2786,424,2786,358,2817,358,2817,426xm2676,457l2645,457,2645,376,2676,376,2676,457xm2788,455l2752,455,2745,425,2763,426,2776,426,2817,426,2816,438,2810,448,2801,453,2788,455xm2871,298l2862,267,2881,251,2897,234,2910,215,2921,194,2948,207,2935,232,2917,256,2896,278,2871,298xm3119,243l2954,243,2954,213,3119,213,3119,243xm3060,416l3029,416,3029,243,3060,243,3060,305,3113,305,3113,334,3060,334,3060,416xm2872,374l2863,344,2885,326,2903,307,2918,286,2931,264,2958,277,2951,290,2944,301,2938,312,2930,321,2930,353,2900,353,2898,355,2889,362,2872,374xm2999,416l2969,416,2969,273,2999,273,2999,416xm2930,457l2900,457,2900,353,2930,353,2930,457xm3124,446l2941,446,2941,416,3124,416,3124,446xe" filled="true" fillcolor="#333333" stroked="false">
              <v:path arrowok="t"/>
              <v:fill type="solid"/>
            </v:shape>
            <v:shape style="position:absolute;left:1803;top:142;width:1321;height:380" type="#_x0000_t202" id="docshape7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1</w:t>
                    </w:r>
                    <w:r>
                      <w:rPr>
                        <w:spacing w:val="-2"/>
                        <w:sz w:val="27"/>
                      </w:rPr>
                      <w:t>.职业特征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1558pt;width:391pt;height:173.6pt;mso-position-horizontal-relative:page;mso-position-vertical-relative:paragraph;z-index:15731200" type="#_x0000_t202" id="docshape8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127" w:right="120"/>
                    <w:jc w:val="both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员</w:t>
                  </w:r>
                  <w:r>
                    <w:rPr>
                      <w:color w:val="41464A"/>
                      <w:spacing w:val="-4"/>
                    </w:rPr>
                    <w:t>（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Database</w:t>
                  </w:r>
                  <w:r>
                    <w:rPr>
                      <w:rFonts w:ascii="Courier New" w:eastAsia="Courier New"/>
                      <w:color w:val="41464A"/>
                      <w:spacing w:val="-25"/>
                    </w:rPr>
                    <w:t> 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Administrator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简</w:t>
                  </w:r>
                  <w:r>
                    <w:rPr>
                      <w:color w:val="41464A"/>
                      <w:spacing w:val="-4"/>
                    </w:rPr>
                    <w:t>称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DBA</w:t>
                  </w:r>
                  <w:r>
                    <w:rPr>
                      <w:color w:val="41464A"/>
                      <w:spacing w:val="-4"/>
                    </w:rPr>
                    <w:t>），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从</w:t>
                  </w:r>
                  <w:r>
                    <w:rPr>
                      <w:color w:val="41464A"/>
                      <w:spacing w:val="-4"/>
                    </w:rPr>
                    <w:t>事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维</w:t>
                  </w:r>
                  <w:r>
                    <w:rPr>
                      <w:color w:val="41464A"/>
                      <w:spacing w:val="-4"/>
                    </w:rPr>
                    <w:t>护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系</w:t>
                  </w:r>
                  <w:r>
                    <w:rPr>
                      <w:color w:val="41464A"/>
                      <w:spacing w:val="-4"/>
                    </w:rPr>
                    <w:t>统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(D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BMS)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相</w:t>
                  </w:r>
                  <w:r>
                    <w:rPr>
                      <w:color w:val="41464A"/>
                      <w:spacing w:val="-2"/>
                    </w:rPr>
                    <w:t>关</w:t>
                  </w:r>
                  <w:r>
                    <w:rPr>
                      <w:color w:val="41464A"/>
                      <w:spacing w:val="-2"/>
                    </w:rPr>
                    <w:t>工</w:t>
                  </w:r>
                  <w:r>
                    <w:rPr>
                      <w:color w:val="41464A"/>
                      <w:spacing w:val="-2"/>
                    </w:rPr>
                    <w:t>作</w:t>
                  </w:r>
                  <w:r>
                    <w:rPr>
                      <w:color w:val="41464A"/>
                      <w:spacing w:val="-2"/>
                    </w:rPr>
                    <w:t>人</w:t>
                  </w:r>
                  <w:r>
                    <w:rPr>
                      <w:color w:val="41464A"/>
                      <w:spacing w:val="-2"/>
                    </w:rPr>
                    <w:t>员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统</w:t>
                  </w:r>
                  <w:r>
                    <w:rPr>
                      <w:color w:val="41464A"/>
                      <w:spacing w:val="-2"/>
                    </w:rPr>
                    <w:t>称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color w:val="41464A"/>
                      <w:spacing w:val="-2"/>
                    </w:rPr>
                    <w:t>属</w:t>
                  </w:r>
                  <w:r>
                    <w:rPr>
                      <w:color w:val="41464A"/>
                      <w:spacing w:val="-2"/>
                    </w:rPr>
                    <w:t>于</w:t>
                  </w:r>
                  <w:r>
                    <w:rPr>
                      <w:color w:val="41464A"/>
                      <w:spacing w:val="-2"/>
                    </w:rPr>
                    <w:t>运</w:t>
                  </w:r>
                  <w:r>
                    <w:rPr>
                      <w:color w:val="41464A"/>
                      <w:spacing w:val="-2"/>
                    </w:rPr>
                    <w:t>维</w:t>
                  </w:r>
                  <w:r>
                    <w:rPr>
                      <w:color w:val="41464A"/>
                      <w:spacing w:val="-2"/>
                    </w:rPr>
                    <w:t>工</w:t>
                  </w:r>
                  <w:r>
                    <w:rPr>
                      <w:color w:val="41464A"/>
                      <w:spacing w:val="-2"/>
                    </w:rPr>
                    <w:t>程</w:t>
                  </w:r>
                  <w:r>
                    <w:rPr>
                      <w:color w:val="41464A"/>
                      <w:spacing w:val="-2"/>
                    </w:rPr>
                    <w:t>师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一</w:t>
                  </w:r>
                  <w:r>
                    <w:rPr>
                      <w:color w:val="41464A"/>
                      <w:spacing w:val="-2"/>
                    </w:rPr>
                    <w:t>个</w:t>
                  </w:r>
                  <w:r>
                    <w:rPr>
                      <w:color w:val="41464A"/>
                      <w:spacing w:val="-2"/>
                    </w:rPr>
                    <w:t>分</w:t>
                  </w:r>
                  <w:r>
                    <w:rPr>
                      <w:color w:val="41464A"/>
                      <w:spacing w:val="-2"/>
                    </w:rPr>
                    <w:t>支</w:t>
                  </w:r>
                  <w:r>
                    <w:rPr>
                      <w:color w:val="41464A"/>
                      <w:spacing w:val="-2"/>
                    </w:rPr>
                    <w:t>，</w:t>
                  </w:r>
                  <w:r>
                    <w:rPr>
                      <w:color w:val="41464A"/>
                      <w:spacing w:val="-2"/>
                    </w:rPr>
                    <w:t>主</w:t>
                  </w:r>
                  <w:r>
                    <w:rPr>
                      <w:color w:val="41464A"/>
                      <w:spacing w:val="-2"/>
                    </w:rPr>
                    <w:t>要</w:t>
                  </w:r>
                  <w:r>
                    <w:rPr>
                      <w:color w:val="41464A"/>
                      <w:spacing w:val="-2"/>
                    </w:rPr>
                    <w:t>负</w:t>
                  </w:r>
                  <w:r>
                    <w:rPr>
                      <w:color w:val="41464A"/>
                      <w:spacing w:val="-2"/>
                    </w:rPr>
                    <w:t>责</w:t>
                  </w:r>
                  <w:r>
                    <w:rPr>
                      <w:color w:val="41464A"/>
                      <w:spacing w:val="-2"/>
                    </w:rPr>
                    <w:t>业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数</w:t>
                  </w:r>
                  <w:r>
                    <w:rPr>
                      <w:color w:val="41464A"/>
                      <w:spacing w:val="-2"/>
                    </w:rPr>
                    <w:t>据</w:t>
                  </w:r>
                  <w:r>
                    <w:rPr>
                      <w:color w:val="41464A"/>
                      <w:spacing w:val="-2"/>
                    </w:rPr>
                    <w:t>库</w:t>
                  </w:r>
                  <w:r>
                    <w:rPr>
                      <w:color w:val="41464A"/>
                      <w:spacing w:val="-2"/>
                    </w:rPr>
                    <w:t>从</w:t>
                  </w:r>
                  <w:r>
                    <w:rPr>
                      <w:color w:val="41464A"/>
                      <w:spacing w:val="-2"/>
                    </w:rPr>
                    <w:t>设</w:t>
                  </w:r>
                  <w:r>
                    <w:rPr>
                      <w:color w:val="41464A"/>
                      <w:spacing w:val="-2"/>
                    </w:rPr>
                    <w:t>计</w:t>
                  </w:r>
                  <w:r>
                    <w:rPr>
                      <w:color w:val="41464A"/>
                      <w:spacing w:val="-2"/>
                    </w:rPr>
                    <w:t>、</w:t>
                  </w:r>
                  <w:r>
                    <w:rPr>
                      <w:color w:val="41464A"/>
                      <w:spacing w:val="-2"/>
                    </w:rPr>
                    <w:t>测</w:t>
                  </w:r>
                  <w:r>
                    <w:rPr>
                      <w:color w:val="41464A"/>
                      <w:spacing w:val="-2"/>
                    </w:rPr>
                    <w:t>试</w:t>
                  </w:r>
                  <w:r>
                    <w:rPr>
                      <w:color w:val="41464A"/>
                      <w:spacing w:val="-2"/>
                    </w:rPr>
                    <w:t>到</w:t>
                  </w:r>
                  <w:r>
                    <w:rPr>
                      <w:color w:val="41464A"/>
                      <w:spacing w:val="-2"/>
                    </w:rPr>
                    <w:t>部</w:t>
                  </w:r>
                  <w:r>
                    <w:rPr>
                      <w:color w:val="41464A"/>
                      <w:spacing w:val="-2"/>
                    </w:rPr>
                    <w:t>署</w:t>
                  </w:r>
                  <w:r>
                    <w:rPr>
                      <w:color w:val="41464A"/>
                      <w:spacing w:val="-2"/>
                    </w:rPr>
                    <w:t>交</w:t>
                  </w:r>
                  <w:r>
                    <w:rPr>
                      <w:color w:val="41464A"/>
                      <w:spacing w:val="-2"/>
                    </w:rPr>
                    <w:t>付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全</w:t>
                  </w:r>
                  <w:r>
                    <w:rPr>
                      <w:color w:val="41464A"/>
                      <w:spacing w:val="-2"/>
                    </w:rPr>
                    <w:t>生</w:t>
                  </w:r>
                  <w:r>
                    <w:rPr>
                      <w:color w:val="41464A"/>
                      <w:spacing w:val="-2"/>
                    </w:rPr>
                    <w:t>命</w:t>
                  </w:r>
                  <w:r>
                    <w:rPr>
                      <w:color w:val="41464A"/>
                      <w:spacing w:val="-2"/>
                    </w:rPr>
                    <w:t>周</w:t>
                  </w:r>
                  <w:r>
                    <w:rPr>
                      <w:color w:val="41464A"/>
                      <w:spacing w:val="-2"/>
                    </w:rPr>
                    <w:t>期</w:t>
                  </w:r>
                  <w:r>
                    <w:rPr>
                      <w:color w:val="41464A"/>
                      <w:spacing w:val="-2"/>
                    </w:rPr>
                    <w:t>管</w:t>
                  </w:r>
                  <w:r>
                    <w:rPr>
                      <w:color w:val="41464A"/>
                      <w:spacing w:val="-2"/>
                    </w:rPr>
                    <w:t>理</w:t>
                  </w:r>
                  <w:r>
                    <w:rPr>
                      <w:color w:val="41464A"/>
                      <w:spacing w:val="-2"/>
                    </w:rPr>
                    <w:t>。</w:t>
                  </w:r>
                </w:p>
                <w:p>
                  <w:pPr>
                    <w:pStyle w:val="BodyText"/>
                    <w:spacing w:line="313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DBA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核</w:t>
                  </w:r>
                  <w:r>
                    <w:rPr>
                      <w:color w:val="41464A"/>
                      <w:spacing w:val="-6"/>
                    </w:rPr>
                    <w:t>心</w:t>
                  </w:r>
                  <w:r>
                    <w:rPr>
                      <w:color w:val="41464A"/>
                      <w:spacing w:val="-6"/>
                    </w:rPr>
                    <w:t>目</w:t>
                  </w:r>
                  <w:r>
                    <w:rPr>
                      <w:color w:val="41464A"/>
                      <w:spacing w:val="-6"/>
                    </w:rPr>
                    <w:t>标</w:t>
                  </w:r>
                  <w:r>
                    <w:rPr>
                      <w:color w:val="41464A"/>
                      <w:spacing w:val="-6"/>
                    </w:rPr>
                    <w:t>是</w:t>
                  </w:r>
                  <w:r>
                    <w:rPr>
                      <w:color w:val="41464A"/>
                      <w:spacing w:val="-6"/>
                    </w:rPr>
                    <w:t>保</w:t>
                  </w:r>
                  <w:r>
                    <w:rPr>
                      <w:color w:val="41464A"/>
                      <w:spacing w:val="-6"/>
                    </w:rPr>
                    <w:t>证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库</w:t>
                  </w:r>
                  <w:r>
                    <w:rPr>
                      <w:color w:val="41464A"/>
                      <w:spacing w:val="-6"/>
                    </w:rPr>
                    <w:t>管</w:t>
                  </w:r>
                  <w:r>
                    <w:rPr>
                      <w:color w:val="41464A"/>
                      <w:spacing w:val="-6"/>
                    </w:rPr>
                    <w:t>理</w:t>
                  </w:r>
                  <w:r>
                    <w:rPr>
                      <w:color w:val="41464A"/>
                      <w:spacing w:val="-6"/>
                    </w:rPr>
                    <w:t>系</w:t>
                  </w:r>
                  <w:r>
                    <w:rPr>
                      <w:color w:val="41464A"/>
                      <w:spacing w:val="-6"/>
                    </w:rPr>
                    <w:t>统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稳</w:t>
                  </w:r>
                  <w:r>
                    <w:rPr>
                      <w:color w:val="41464A"/>
                      <w:spacing w:val="-6"/>
                    </w:rPr>
                    <w:t>定</w:t>
                  </w:r>
                  <w:r>
                    <w:rPr>
                      <w:color w:val="41464A"/>
                      <w:spacing w:val="-6"/>
                    </w:rPr>
                    <w:t>性</w:t>
                  </w:r>
                  <w:r>
                    <w:rPr>
                      <w:color w:val="41464A"/>
                      <w:spacing w:val="-6"/>
                    </w:rPr>
                    <w:t>、</w:t>
                  </w:r>
                  <w:r>
                    <w:rPr>
                      <w:color w:val="41464A"/>
                      <w:spacing w:val="-6"/>
                    </w:rPr>
                    <w:t>安</w:t>
                  </w:r>
                  <w:r>
                    <w:rPr>
                      <w:color w:val="41464A"/>
                      <w:spacing w:val="-6"/>
                    </w:rPr>
                    <w:t>全</w:t>
                  </w:r>
                  <w:r>
                    <w:rPr>
                      <w:color w:val="41464A"/>
                      <w:spacing w:val="-6"/>
                    </w:rPr>
                    <w:t>性</w:t>
                  </w:r>
                  <w:r>
                    <w:rPr>
                      <w:color w:val="41464A"/>
                      <w:spacing w:val="-6"/>
                    </w:rPr>
                    <w:t>、</w:t>
                  </w:r>
                  <w:r>
                    <w:rPr>
                      <w:color w:val="41464A"/>
                      <w:spacing w:val="-6"/>
                    </w:rPr>
                    <w:t>完</w:t>
                  </w:r>
                  <w:r>
                    <w:rPr>
                      <w:color w:val="41464A"/>
                      <w:spacing w:val="-6"/>
                    </w:rPr>
                    <w:t>整</w:t>
                  </w:r>
                  <w:r>
                    <w:rPr>
                      <w:color w:val="41464A"/>
                      <w:spacing w:val="-6"/>
                    </w:rPr>
                    <w:t>性</w:t>
                  </w:r>
                  <w:r>
                    <w:rPr>
                      <w:color w:val="41464A"/>
                      <w:spacing w:val="-6"/>
                    </w:rPr>
                    <w:t>和</w:t>
                  </w:r>
                  <w:r>
                    <w:rPr>
                      <w:color w:val="41464A"/>
                      <w:spacing w:val="-6"/>
                    </w:rPr>
                    <w:t>高</w:t>
                  </w:r>
                  <w:r>
                    <w:rPr>
                      <w:color w:val="41464A"/>
                      <w:spacing w:val="-6"/>
                    </w:rPr>
                    <w:t>性</w:t>
                  </w:r>
                  <w:r>
                    <w:rPr>
                      <w:color w:val="41464A"/>
                      <w:spacing w:val="-6"/>
                    </w:rPr>
                    <w:t>能</w:t>
                  </w:r>
                  <w:r>
                    <w:rPr>
                      <w:color w:val="41464A"/>
                      <w:spacing w:val="-10"/>
                    </w:rPr>
                    <w:t>。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在</w:t>
                  </w:r>
                  <w:r>
                    <w:rPr>
                      <w:color w:val="41464A"/>
                      <w:spacing w:val="-6"/>
                    </w:rPr>
                    <w:t>国</w:t>
                  </w:r>
                  <w:r>
                    <w:rPr>
                      <w:color w:val="41464A"/>
                      <w:spacing w:val="-6"/>
                    </w:rPr>
                    <w:t>外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也</w:t>
                  </w:r>
                  <w:r>
                    <w:rPr>
                      <w:color w:val="41464A"/>
                      <w:spacing w:val="-6"/>
                    </w:rPr>
                    <w:t>有</w:t>
                  </w:r>
                  <w:r>
                    <w:rPr>
                      <w:color w:val="41464A"/>
                      <w:spacing w:val="-6"/>
                    </w:rPr>
                    <w:t>公</w:t>
                  </w:r>
                  <w:r>
                    <w:rPr>
                      <w:color w:val="41464A"/>
                      <w:spacing w:val="-6"/>
                    </w:rPr>
                    <w:t>司</w:t>
                  </w:r>
                  <w:r>
                    <w:rPr>
                      <w:color w:val="41464A"/>
                      <w:spacing w:val="-6"/>
                    </w:rPr>
                    <w:t>把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DBA</w:t>
                  </w:r>
                  <w:r>
                    <w:rPr>
                      <w:color w:val="41464A"/>
                      <w:spacing w:val="-6"/>
                    </w:rPr>
                    <w:t>称</w:t>
                  </w:r>
                  <w:r>
                    <w:rPr>
                      <w:color w:val="41464A"/>
                      <w:spacing w:val="-6"/>
                    </w:rPr>
                    <w:t>作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库</w:t>
                  </w:r>
                  <w:r>
                    <w:rPr>
                      <w:color w:val="41464A"/>
                      <w:spacing w:val="-6"/>
                    </w:rPr>
                    <w:t>工</w:t>
                  </w:r>
                  <w:r>
                    <w:rPr>
                      <w:color w:val="41464A"/>
                      <w:spacing w:val="-6"/>
                    </w:rPr>
                    <w:t>程</w:t>
                  </w:r>
                  <w:r>
                    <w:rPr>
                      <w:color w:val="41464A"/>
                      <w:spacing w:val="-6"/>
                    </w:rPr>
                    <w:t>师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(Database</w:t>
                  </w:r>
                  <w:r>
                    <w:rPr>
                      <w:rFonts w:ascii="Courier New" w:eastAsia="Courier New"/>
                      <w:color w:val="41464A"/>
                      <w:spacing w:val="13"/>
                    </w:rPr>
                    <w:t> 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Engineer)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两</w:t>
                  </w:r>
                  <w:r>
                    <w:rPr>
                      <w:color w:val="41464A"/>
                      <w:spacing w:val="-6"/>
                    </w:rPr>
                    <w:t>者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工</w:t>
                  </w:r>
                  <w:r>
                    <w:rPr>
                      <w:color w:val="41464A"/>
                      <w:spacing w:val="-6"/>
                    </w:rPr>
                    <w:t>作</w:t>
                  </w:r>
                  <w:r>
                    <w:rPr>
                      <w:color w:val="41464A"/>
                      <w:spacing w:val="-6"/>
                    </w:rPr>
                    <w:t>内</w:t>
                  </w:r>
                  <w:r>
                    <w:rPr>
                      <w:color w:val="41464A"/>
                      <w:spacing w:val="-6"/>
                    </w:rPr>
                    <w:t>容</w:t>
                  </w:r>
                  <w:r>
                    <w:rPr>
                      <w:color w:val="41464A"/>
                      <w:spacing w:val="-6"/>
                    </w:rPr>
                    <w:t>基</w:t>
                  </w:r>
                  <w:r>
                    <w:rPr>
                      <w:color w:val="41464A"/>
                      <w:spacing w:val="-6"/>
                    </w:rPr>
                    <w:t>本</w:t>
                  </w:r>
                  <w:r>
                    <w:rPr>
                      <w:color w:val="41464A"/>
                      <w:spacing w:val="-10"/>
                    </w:rPr>
                    <w:t>相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同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都</w:t>
                  </w:r>
                  <w:r>
                    <w:rPr>
                      <w:color w:val="41464A"/>
                      <w:spacing w:val="-6"/>
                    </w:rPr>
                    <w:t>是</w:t>
                  </w:r>
                  <w:r>
                    <w:rPr>
                      <w:color w:val="41464A"/>
                      <w:spacing w:val="-6"/>
                    </w:rPr>
                    <w:t>保</w:t>
                  </w:r>
                  <w:r>
                    <w:rPr>
                      <w:color w:val="41464A"/>
                      <w:spacing w:val="-6"/>
                    </w:rPr>
                    <w:t>证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库</w:t>
                  </w:r>
                  <w:r>
                    <w:rPr>
                      <w:color w:val="41464A"/>
                      <w:spacing w:val="-6"/>
                    </w:rPr>
                    <w:t>服</w:t>
                  </w:r>
                  <w:r>
                    <w:rPr>
                      <w:color w:val="41464A"/>
                      <w:spacing w:val="-6"/>
                    </w:rPr>
                    <w:t>务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7*24</w:t>
                  </w:r>
                  <w:r>
                    <w:rPr>
                      <w:color w:val="41464A"/>
                      <w:spacing w:val="-6"/>
                    </w:rPr>
                    <w:t>小</w:t>
                  </w:r>
                  <w:r>
                    <w:rPr>
                      <w:color w:val="41464A"/>
                      <w:spacing w:val="-6"/>
                    </w:rPr>
                    <w:t>时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稳</w:t>
                  </w:r>
                  <w:r>
                    <w:rPr>
                      <w:color w:val="41464A"/>
                      <w:spacing w:val="-6"/>
                    </w:rPr>
                    <w:t>定</w:t>
                  </w:r>
                  <w:r>
                    <w:rPr>
                      <w:color w:val="41464A"/>
                      <w:spacing w:val="-6"/>
                    </w:rPr>
                    <w:t>高</w:t>
                  </w:r>
                  <w:r>
                    <w:rPr>
                      <w:color w:val="41464A"/>
                      <w:spacing w:val="-6"/>
                    </w:rPr>
                    <w:t>效</w:t>
                  </w:r>
                  <w:r>
                    <w:rPr>
                      <w:color w:val="41464A"/>
                      <w:spacing w:val="-6"/>
                    </w:rPr>
                    <w:t>运</w:t>
                  </w:r>
                  <w:r>
                    <w:rPr>
                      <w:color w:val="41464A"/>
                      <w:spacing w:val="-6"/>
                    </w:rPr>
                    <w:t>转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但</w:t>
                  </w:r>
                  <w:r>
                    <w:rPr>
                      <w:color w:val="41464A"/>
                      <w:spacing w:val="-6"/>
                    </w:rPr>
                    <w:t>是</w:t>
                  </w:r>
                  <w:r>
                    <w:rPr>
                      <w:color w:val="41464A"/>
                      <w:spacing w:val="-6"/>
                    </w:rPr>
                    <w:t>需</w:t>
                  </w:r>
                  <w:r>
                    <w:rPr>
                      <w:color w:val="41464A"/>
                      <w:spacing w:val="-6"/>
                    </w:rPr>
                    <w:t>要</w:t>
                  </w:r>
                  <w:r>
                    <w:rPr>
                      <w:color w:val="41464A"/>
                      <w:spacing w:val="-6"/>
                    </w:rPr>
                    <w:t>区</w:t>
                  </w:r>
                  <w:r>
                    <w:rPr>
                      <w:color w:val="41464A"/>
                      <w:spacing w:val="-6"/>
                    </w:rPr>
                    <w:t>分</w:t>
                  </w:r>
                  <w:r>
                    <w:rPr>
                      <w:color w:val="41464A"/>
                      <w:spacing w:val="-6"/>
                    </w:rPr>
                    <w:t>一</w:t>
                  </w:r>
                  <w:r>
                    <w:rPr>
                      <w:color w:val="41464A"/>
                      <w:spacing w:val="-6"/>
                    </w:rPr>
                    <w:t>下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DBA</w:t>
                  </w:r>
                  <w:r>
                    <w:rPr>
                      <w:color w:val="41464A"/>
                      <w:spacing w:val="-6"/>
                    </w:rPr>
                    <w:t>和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库</w:t>
                  </w:r>
                  <w:r>
                    <w:rPr>
                      <w:color w:val="41464A"/>
                      <w:spacing w:val="-6"/>
                    </w:rPr>
                    <w:t>开</w:t>
                  </w:r>
                  <w:r>
                    <w:rPr>
                      <w:color w:val="41464A"/>
                      <w:spacing w:val="-6"/>
                    </w:rPr>
                    <w:t>发</w:t>
                  </w:r>
                  <w:r>
                    <w:rPr>
                      <w:color w:val="41464A"/>
                      <w:spacing w:val="-6"/>
                    </w:rPr>
                    <w:t>工</w:t>
                  </w:r>
                  <w:r>
                    <w:rPr>
                      <w:color w:val="41464A"/>
                      <w:spacing w:val="-6"/>
                    </w:rPr>
                    <w:t>程</w:t>
                  </w:r>
                  <w:r>
                    <w:rPr>
                      <w:color w:val="41464A"/>
                      <w:spacing w:val="-10"/>
                    </w:rPr>
                    <w:t>师</w:t>
                  </w:r>
                </w:p>
                <w:p>
                  <w:pPr>
                    <w:pStyle w:val="BodyText"/>
                    <w:spacing w:line="305" w:lineRule="exact"/>
                    <w:ind w:left="127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7"/>
                    </w:rPr>
                    <w:t>(Database</w:t>
                  </w:r>
                  <w:r>
                    <w:rPr>
                      <w:rFonts w:ascii="Courier New" w:eastAsia="Courier New"/>
                      <w:color w:val="41464A"/>
                      <w:spacing w:val="-17"/>
                    </w:rPr>
                    <w:t>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Developer)</w:t>
                  </w:r>
                  <w:r>
                    <w:rPr>
                      <w:color w:val="41464A"/>
                      <w:spacing w:val="-2"/>
                    </w:rPr>
                    <w:t>：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220" w:lineRule="auto" w:before="6" w:after="0"/>
                    <w:ind w:left="127" w:right="252" w:firstLine="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开</w:t>
                  </w:r>
                  <w:r>
                    <w:rPr>
                      <w:color w:val="41464A"/>
                      <w:spacing w:val="-4"/>
                    </w:rPr>
                    <w:t>发</w:t>
                  </w:r>
                  <w:r>
                    <w:rPr>
                      <w:color w:val="41464A"/>
                      <w:spacing w:val="-4"/>
                    </w:rPr>
                    <w:t>工</w:t>
                  </w:r>
                  <w:r>
                    <w:rPr>
                      <w:color w:val="41464A"/>
                      <w:spacing w:val="-4"/>
                    </w:rPr>
                    <w:t>程</w:t>
                  </w:r>
                  <w:r>
                    <w:rPr>
                      <w:color w:val="41464A"/>
                      <w:spacing w:val="-4"/>
                    </w:rPr>
                    <w:t>师</w:t>
                  </w:r>
                  <w:r>
                    <w:rPr>
                      <w:color w:val="41464A"/>
                      <w:spacing w:val="-4"/>
                    </w:rPr>
                    <w:t>的</w:t>
                  </w:r>
                  <w:r>
                    <w:rPr>
                      <w:color w:val="41464A"/>
                      <w:spacing w:val="-4"/>
                    </w:rPr>
                    <w:t>主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职</w:t>
                  </w:r>
                  <w:r>
                    <w:rPr>
                      <w:color w:val="41464A"/>
                      <w:spacing w:val="-4"/>
                    </w:rPr>
                    <w:t>责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设</w:t>
                  </w:r>
                  <w:r>
                    <w:rPr>
                      <w:color w:val="41464A"/>
                      <w:spacing w:val="-4"/>
                    </w:rPr>
                    <w:t>计</w:t>
                  </w:r>
                  <w:r>
                    <w:rPr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开</w:t>
                  </w:r>
                  <w:r>
                    <w:rPr>
                      <w:color w:val="41464A"/>
                      <w:spacing w:val="-4"/>
                    </w:rPr>
                    <w:t>发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系</w:t>
                  </w:r>
                  <w:r>
                    <w:rPr>
                      <w:color w:val="41464A"/>
                      <w:spacing w:val="-4"/>
                    </w:rPr>
                    <w:t>统</w:t>
                  </w:r>
                  <w:r>
                    <w:rPr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应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软</w:t>
                  </w:r>
                  <w:r>
                    <w:rPr>
                      <w:color w:val="41464A"/>
                      <w:spacing w:val="-4"/>
                    </w:rPr>
                    <w:t>件</w:t>
                  </w:r>
                  <w:r>
                    <w:rPr>
                      <w:color w:val="41464A"/>
                      <w:spacing w:val="-4"/>
                    </w:rPr>
                    <w:t>系</w:t>
                  </w:r>
                  <w:r>
                    <w:rPr>
                      <w:color w:val="41464A"/>
                      <w:spacing w:val="-4"/>
                    </w:rPr>
                    <w:t>统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侧</w:t>
                  </w:r>
                  <w:r>
                    <w:rPr>
                      <w:color w:val="41464A"/>
                      <w:spacing w:val="-4"/>
                    </w:rPr>
                    <w:t>重</w:t>
                  </w:r>
                  <w:r>
                    <w:rPr>
                      <w:color w:val="41464A"/>
                      <w:spacing w:val="-4"/>
                    </w:rPr>
                    <w:t>于</w:t>
                  </w:r>
                  <w:r>
                    <w:rPr>
                      <w:color w:val="41464A"/>
                      <w:spacing w:val="-2"/>
                    </w:rPr>
                    <w:t>软</w:t>
                  </w:r>
                  <w:r>
                    <w:rPr>
                      <w:color w:val="41464A"/>
                      <w:spacing w:val="-2"/>
                    </w:rPr>
                    <w:t>件</w:t>
                  </w:r>
                  <w:r>
                    <w:rPr>
                      <w:color w:val="41464A"/>
                      <w:spacing w:val="-2"/>
                    </w:rPr>
                    <w:t>研</w:t>
                  </w:r>
                  <w:r>
                    <w:rPr>
                      <w:color w:val="41464A"/>
                      <w:spacing w:val="-2"/>
                    </w:rPr>
                    <w:t>发</w:t>
                  </w:r>
                  <w:r>
                    <w:rPr>
                      <w:color w:val="41464A"/>
                      <w:spacing w:val="-2"/>
                    </w:rPr>
                    <w:t>；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313" w:lineRule="exact" w:before="0" w:after="0"/>
                    <w:ind w:left="432" w:right="0" w:hanging="306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DBA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主</w:t>
                  </w:r>
                  <w:r>
                    <w:rPr>
                      <w:color w:val="41464A"/>
                      <w:spacing w:val="-6"/>
                    </w:rPr>
                    <w:t>要</w:t>
                  </w:r>
                  <w:r>
                    <w:rPr>
                      <w:color w:val="41464A"/>
                      <w:spacing w:val="-6"/>
                    </w:rPr>
                    <w:t>职</w:t>
                  </w:r>
                  <w:r>
                    <w:rPr>
                      <w:color w:val="41464A"/>
                      <w:spacing w:val="-6"/>
                    </w:rPr>
                    <w:t>责</w:t>
                  </w:r>
                  <w:r>
                    <w:rPr>
                      <w:color w:val="41464A"/>
                      <w:spacing w:val="-6"/>
                    </w:rPr>
                    <w:t>是</w:t>
                  </w:r>
                  <w:r>
                    <w:rPr>
                      <w:color w:val="41464A"/>
                      <w:spacing w:val="-6"/>
                    </w:rPr>
                    <w:t>运</w:t>
                  </w:r>
                  <w:r>
                    <w:rPr>
                      <w:color w:val="41464A"/>
                      <w:spacing w:val="-6"/>
                    </w:rPr>
                    <w:t>维</w:t>
                  </w:r>
                  <w:r>
                    <w:rPr>
                      <w:color w:val="41464A"/>
                      <w:spacing w:val="-6"/>
                    </w:rPr>
                    <w:t>和</w:t>
                  </w:r>
                  <w:r>
                    <w:rPr>
                      <w:color w:val="41464A"/>
                      <w:spacing w:val="-6"/>
                    </w:rPr>
                    <w:t>管</w:t>
                  </w:r>
                  <w:r>
                    <w:rPr>
                      <w:color w:val="41464A"/>
                      <w:spacing w:val="-6"/>
                    </w:rPr>
                    <w:t>理</w:t>
                  </w:r>
                  <w:r>
                    <w:rPr>
                      <w:color w:val="41464A"/>
                      <w:spacing w:val="-6"/>
                    </w:rPr>
                    <w:t>数</w:t>
                  </w:r>
                  <w:r>
                    <w:rPr>
                      <w:color w:val="41464A"/>
                      <w:spacing w:val="-6"/>
                    </w:rPr>
                    <w:t>据</w:t>
                  </w:r>
                  <w:r>
                    <w:rPr>
                      <w:color w:val="41464A"/>
                      <w:spacing w:val="-6"/>
                    </w:rPr>
                    <w:t>库</w:t>
                  </w:r>
                  <w:r>
                    <w:rPr>
                      <w:color w:val="41464A"/>
                      <w:spacing w:val="-6"/>
                    </w:rPr>
                    <w:t>管</w:t>
                  </w:r>
                  <w:r>
                    <w:rPr>
                      <w:color w:val="41464A"/>
                      <w:spacing w:val="-6"/>
                    </w:rPr>
                    <w:t>理</w:t>
                  </w:r>
                  <w:r>
                    <w:rPr>
                      <w:color w:val="41464A"/>
                      <w:spacing w:val="-6"/>
                    </w:rPr>
                    <w:t>系</w:t>
                  </w:r>
                  <w:r>
                    <w:rPr>
                      <w:color w:val="41464A"/>
                      <w:spacing w:val="-6"/>
                    </w:rPr>
                    <w:t>统</w:t>
                  </w:r>
                  <w:r>
                    <w:rPr>
                      <w:color w:val="41464A"/>
                      <w:spacing w:val="-6"/>
                    </w:rPr>
                    <w:t>，</w:t>
                  </w:r>
                  <w:r>
                    <w:rPr>
                      <w:color w:val="41464A"/>
                      <w:spacing w:val="-6"/>
                    </w:rPr>
                    <w:t>侧</w:t>
                  </w:r>
                  <w:r>
                    <w:rPr>
                      <w:color w:val="41464A"/>
                      <w:spacing w:val="-6"/>
                    </w:rPr>
                    <w:t>重</w:t>
                  </w:r>
                  <w:r>
                    <w:rPr>
                      <w:color w:val="41464A"/>
                      <w:spacing w:val="-6"/>
                    </w:rPr>
                    <w:t>于</w:t>
                  </w:r>
                  <w:r>
                    <w:rPr>
                      <w:color w:val="41464A"/>
                      <w:spacing w:val="-6"/>
                    </w:rPr>
                    <w:t>运</w:t>
                  </w:r>
                  <w:r>
                    <w:rPr>
                      <w:color w:val="41464A"/>
                      <w:spacing w:val="-6"/>
                    </w:rPr>
                    <w:t>维</w:t>
                  </w:r>
                  <w:r>
                    <w:rPr>
                      <w:color w:val="41464A"/>
                      <w:spacing w:val="-6"/>
                    </w:rPr>
                    <w:t>管</w:t>
                  </w:r>
                  <w:r>
                    <w:rPr>
                      <w:color w:val="41464A"/>
                      <w:spacing w:val="-6"/>
                    </w:rPr>
                    <w:t>理</w:t>
                  </w:r>
                  <w:r>
                    <w:rPr>
                      <w:color w:val="41464A"/>
                      <w:spacing w:val="-10"/>
                    </w:rPr>
                    <w:t>。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4"/>
        </w:rPr>
      </w:pPr>
      <w:r>
        <w:rPr/>
        <w:pict>
          <v:group style="position:absolute;margin-left:91.031006pt;margin-top:10.078336pt;width:64.75pt;height:19pt;mso-position-horizontal-relative:page;mso-position-vertical-relative:paragraph;z-index:-15727104;mso-wrap-distance-left:0;mso-wrap-distance-right:0" id="docshapegroup9" coordorigin="1821,202" coordsize="1295,380">
            <v:shape style="position:absolute;left:1820;top:254;width:1295;height:266" id="docshape10" coordorigin="1821,255" coordsize="1295,266" path="m1856,363l1822,363,1824,344,1827,328,1833,313,1842,302,1852,292,1865,286,1878,282,1894,280,1907,281,1920,285,1931,290,1941,297,1950,307,1952,311,1881,311,1872,314,1866,322,1862,329,1859,338,1856,350,1856,363xm1961,489l1821,489,1822,472,1826,457,1832,444,1841,432,1849,424,1859,416,1870,406,1899,386,1909,378,1914,373,1923,363,1927,353,1927,332,1924,324,1912,313,1904,311,1952,311,1956,317,1960,329,1961,342,1959,356,1956,368,1949,380,1940,392,1933,398,1924,406,1913,414,1899,424,1884,435,1872,444,1865,452,1861,458,1961,458,1961,489xm2014,489l2002,489,1997,487,1992,483,1988,479,1986,473,1986,461,1988,456,1992,452,1997,448,2002,446,2014,446,2019,448,2023,452,2028,456,2030,461,2030,473,2028,479,2023,483,2019,487,2014,489xm2296,333l2063,333,2063,302,2163,302,2161,295,2157,286,2152,275,2146,263,2177,255,2182,268,2187,281,2192,295,2195,306,2190,306,2196,307,2296,307,2296,333xm2296,307l2196,307,2195,306,2296,302,2296,307xm2196,307l2190,306,2195,306,2196,307xm2195,386l2164,386,2164,333,2195,333,2195,386xm2283,415l2076,415,2076,386,2283,386,2283,415xm2195,476l2164,476,2164,415,2195,415,2195,476xm2305,507l2054,507,2054,476,2305,476,2305,507xm2576,296l2325,296,2325,267,2576,267,2576,296xm2435,309l2405,309,2405,296,2435,296,2435,309xm2496,309l2466,309,2466,296,2496,296,2496,309xm2342,388l2342,309,2559,309,2559,337,2372,337,2372,360,2559,360,2559,386,2411,386,2410,387,2342,388xm2435,360l2405,360,2405,337,2435,337,2435,360xm2496,360l2466,360,2466,337,2496,337,2496,360xm2559,360l2529,360,2529,337,2559,337,2559,360xm2410,387l2411,386,2412,387,2410,387xm2579,430l2321,430,2321,401,2402,401,2407,392,2410,387,2412,387,2411,386,2559,386,2559,388,2444,388,2443,390,2441,393,2439,398,2436,403,2434,403,2435,404,2579,404,2579,430xm2579,404l2435,404,2436,403,2579,401,2579,404xm2435,404l2434,403,2436,403,2435,404xm2338,517l2326,489,2362,484,2391,480,2412,476,2426,472,2416,469,2402,465,2386,461,2366,457,2380,436,2384,430,2419,430,2413,441,2424,444,2436,447,2450,450,2464,454,2507,454,2504,458,2497,464,2515,470,2534,477,2556,485,2468,485,2446,494,2417,503,2381,510,2338,517xm2507,454l2464,454,2476,446,2484,438,2487,430,2519,430,2515,441,2510,450,2507,454xm2560,519l2536,509,2513,500,2491,492,2468,485,2556,485,2579,494,2560,519xm2712,297l2593,297,2593,268,2712,268,2712,297xm2839,411l2713,411,2713,271,2839,271,2839,301,2744,301,2744,381,2839,381,2839,411xm2597,486l2589,456,2605,454,2610,453,2610,297,2640,297,2640,325,2697,325,2697,355,2640,355,2640,382,2697,382,2697,412,2640,412,2640,448,2715,448,2715,457,2698,462,2697,463,2697,471,2667,471,2652,474,2635,478,2617,482,2597,486xm2697,325l2667,325,2667,297,2697,297,2697,325xm2839,381l2809,381,2809,301,2839,301,2839,381xm2697,382l2667,382,2667,355,2697,355,2697,382xm2715,448l2640,448,2645,446,2654,444,2667,441,2667,412,2697,412,2697,432,2715,432,2715,448xm2830,520l2821,498,2809,476,2797,452,2782,428,2807,413,2822,437,2835,461,2847,482,2856,502,2830,520xm2719,519l2697,503,2697,496,2707,482,2720,461,2731,438,2742,413,2768,427,2758,452,2746,476,2733,499,2719,519xm2715,432l2697,432,2715,426,2715,432xm2697,516l2667,516,2667,471,2697,471,2697,496,2694,501,2697,503,2697,516xm2697,503l2694,501,2697,496,2697,503xm3008,274l2978,274,2978,257,3008,257,3008,274xm3107,301l2878,301,2878,274,3107,274,3107,301xm3008,308l2978,308,2978,301,3008,301,3008,308xm3093,335l2892,335,2892,308,3093,308,3093,335xm3008,342l2978,342,2978,335,3008,335,3008,342xm3115,370l2870,370,2870,342,3115,342,3115,370xm2933,469l2903,469,2903,375,3082,375,3082,403,2933,403,2933,469xm3082,467l3060,467,3052,464,3052,403,3082,403,3082,467xm2885,517l2873,488,2899,482,2921,475,2939,468,2952,460,2962,450,2969,438,2975,423,2979,406,3009,409,3004,431,2997,451,2987,467,2975,481,2960,492,2940,501,2915,510,2885,517xm3096,520l3070,506,3043,493,3016,482,2988,472,3005,446,3034,456,3052,464,3052,467,3060,467,3062,468,3088,480,3113,493,3096,520xm3060,467l3052,467,3052,464,3060,467xe" filled="true" fillcolor="#333333" stroked="false">
              <v:path arrowok="t"/>
              <v:fill type="solid"/>
            </v:shape>
            <v:shape style="position:absolute;left:1820;top:201;width:1295;height:380" type="#_x0000_t202" id="docshape11" filled="false" stroked="false">
              <v:textbox inset="0,0,0,0">
                <w:txbxContent>
                  <w:p>
                    <w:pPr>
                      <w:spacing w:line="380" w:lineRule="exact" w:before="0"/>
                      <w:ind w:left="-17" w:right="-15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2</w:t>
                    </w:r>
                    <w:r>
                      <w:rPr>
                        <w:spacing w:val="-2"/>
                        <w:sz w:val="27"/>
                      </w:rPr>
                      <w:t>.主要职责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-1.009247pt;width:391.65pt;height:379.25pt;mso-position-horizontal-relative:page;mso-position-vertical-relative:paragraph;z-index:-15931904" id="docshapegroup12" coordorigin="1804,-20" coordsize="7833,7585">
            <v:rect style="position:absolute;left:1803;top:-21;width:7833;height:7579" id="docshape13" filled="true" fillcolor="#f9f9f9" stroked="false">
              <v:fill type="solid"/>
            </v:rect>
            <v:shape style="position:absolute;left:1810;top:-14;width:7820;height:7572" id="docshape14" coordorigin="1810,-14" coordsize="7820,7572" path="m1810,-14l9630,-14,9630,7558m1810,7558l1810,-14e" filled="false" stroked="true" strokeweight=".635747pt" strokecolor="#d0d3d9">
              <v:path arrowok="t"/>
              <v:stroke dashstyle="solid"/>
            </v:shape>
            <v:shape style="position:absolute;left:1816;top:-8;width:7807;height:7566" type="#_x0000_t202" id="docshape15" filled="false" stroked="false">
              <v:textbox inset="0,0,0,0">
                <w:txbxContent>
                  <w:p>
                    <w:pPr>
                      <w:spacing w:line="220" w:lineRule="auto" w:before="48"/>
                      <w:ind w:left="127" w:right="201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试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交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上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此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搭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试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。</w:t>
                    </w:r>
                  </w:p>
                  <w:p>
                    <w:pPr>
                      <w:spacing w:line="220" w:lineRule="auto" w:before="0"/>
                      <w:ind w:left="127" w:right="17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于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初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创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司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Courier New" w:eastAsia="Courier New"/>
                        <w:color w:val="41464A"/>
                        <w:spacing w:val="-2"/>
                        <w:sz w:val="18"/>
                      </w:rPr>
                      <w:t>DBA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由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程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师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兼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任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从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请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域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始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置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止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司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对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DB </w:t>
                    </w:r>
                    <w:r>
                      <w:rPr>
                        <w:rFonts w:ascii="Courier New" w:eastAsia="Courier New"/>
                        <w:color w:val="41464A"/>
                        <w:spacing w:val="-2"/>
                        <w:sz w:val="18"/>
                      </w:rPr>
                      <w:t>A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求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下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从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度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看</w:t>
                    </w:r>
                    <w:r>
                      <w:rPr>
                        <w:rFonts w:ascii="Courier New" w:eastAsia="Courier New"/>
                        <w:color w:val="41464A"/>
                        <w:spacing w:val="-2"/>
                        <w:sz w:val="18"/>
                      </w:rPr>
                      <w:t>DBA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1"/>
                      <w:rPr>
                        <w:sz w:val="32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度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DBA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负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了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业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从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测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试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交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付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生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命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周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2"/>
                        <w:sz w:val="18"/>
                      </w:rPr>
                      <w:t>1</w:t>
                    </w:r>
                    <w:r>
                      <w:rPr>
                        <w:rFonts w:ascii="Courier New" w:eastAsia="Courier New"/>
                        <w:color w:val="41464A"/>
                        <w:spacing w:val="-14"/>
                        <w:sz w:val="18"/>
                      </w:rPr>
                      <w:t>.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布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前</w:t>
                    </w:r>
                  </w:p>
                  <w:p>
                    <w:pPr>
                      <w:spacing w:line="305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这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阶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段</w:t>
                    </w: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DBA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职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准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入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主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08" w:val="left" w:leader="none"/>
                      </w:tabs>
                      <w:spacing w:line="305" w:lineRule="exact" w:before="0"/>
                      <w:ind w:left="407" w:right="0" w:hanging="28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悉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08" w:val="left" w:leader="none"/>
                      </w:tabs>
                      <w:spacing w:line="220" w:lineRule="auto" w:before="6"/>
                      <w:ind w:left="127" w:right="12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合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存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否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求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否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否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冗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余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schema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上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线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布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基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求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；</w:t>
                    </w:r>
                    <w:r>
                      <w:rPr>
                        <w:color w:val="41464A"/>
                        <w:spacing w:val="4906"/>
                        <w:sz w:val="18"/>
                      </w:rPr>
                      <w:t>  </w:t>
                    </w:r>
                    <w:r>
                      <w:rPr>
                        <w:rFonts w:ascii="Courier New" w:eastAsia="Courier New"/>
                        <w:color w:val="41464A"/>
                        <w:spacing w:val="-2"/>
                        <w:sz w:val="18"/>
                      </w:rPr>
                      <w:t>3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网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络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分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布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算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请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合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；</w:t>
                    </w:r>
                  </w:p>
                  <w:p>
                    <w:pPr>
                      <w:spacing w:line="312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4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就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境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/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就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位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33" w:val="left" w:leader="none"/>
                      </w:tabs>
                      <w:spacing w:line="318" w:lineRule="exact" w:before="0"/>
                      <w:ind w:left="432" w:right="0" w:hanging="306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布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群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初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务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31" w:val="left" w:leader="none"/>
                      </w:tabs>
                      <w:spacing w:line="318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0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spacing w:before="13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00" w:h="16840"/>
          <w:pgMar w:top="1920" w:bottom="280" w:left="1500" w:right="1680"/>
        </w:sectPr>
      </w:pP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2.751394pt;width:391.65pt;height:430.75pt;mso-position-horizontal-relative:page;mso-position-vertical-relative:paragraph;z-index:-15929856" id="docshapegroup16" coordorigin="1804,55" coordsize="7833,8615">
            <v:rect style="position:absolute;left:1803;top:61;width:7833;height:8609" id="docshape17" filled="true" fillcolor="#f9f9f9" stroked="false">
              <v:fill type="solid"/>
            </v:rect>
            <v:shape style="position:absolute;left:1810;top:61;width:7820;height:8602" id="docshape18" coordorigin="1810,61" coordsize="7820,8602" path="m9630,61l9630,8663,1810,8663,1810,61e" filled="false" stroked="true" strokeweight=".635747pt" strokecolor="#d0d3d9">
              <v:path arrowok="t"/>
              <v:stroke dashstyle="solid"/>
            </v:shape>
            <v:shape style="position:absolute;left:1816;top:61;width:7807;height:8596" type="#_x0000_t202" id="docshape19" filled="false" stroked="false">
              <v:textbox inset="0,0,0,0">
                <w:txbxContent>
                  <w:p>
                    <w:pPr>
                      <w:spacing w:line="297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12"/>
                        <w:sz w:val="18"/>
                      </w:rPr>
                      <w:t>-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业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回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滚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方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案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w w:val="98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3</w:t>
                    </w:r>
                    <w:r>
                      <w:rPr>
                        <w:rFonts w:ascii="Courier New" w:eastAsia="Courier New"/>
                        <w:color w:val="41464A"/>
                        <w:spacing w:val="-9"/>
                        <w:sz w:val="18"/>
                      </w:rPr>
                      <w:t>.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护</w:t>
                    </w:r>
                  </w:p>
                  <w:p>
                    <w:pPr>
                      <w:spacing w:line="305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段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08" w:val="left" w:leader="none"/>
                      </w:tabs>
                      <w:spacing w:line="305" w:lineRule="exact" w:before="0"/>
                      <w:ind w:left="407" w:right="0" w:hanging="281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控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耗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况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；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报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表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31" w:val="left" w:leader="none"/>
                      </w:tabs>
                      <w:spacing w:line="318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况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患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；</w:t>
                    </w:r>
                  </w:p>
                  <w:p>
                    <w:pPr>
                      <w:spacing w:line="240" w:lineRule="auto" w:before="12"/>
                      <w:rPr>
                        <w:sz w:val="31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2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备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份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备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划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31" w:val="left" w:leader="none"/>
                      </w:tabs>
                      <w:spacing w:line="318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恢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复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3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审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14"/>
                        <w:sz w:val="18"/>
                      </w:rPr>
                      <w:t>-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户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访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问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权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限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，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4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故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处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31" w:val="left" w:leader="none"/>
                      </w:tabs>
                      <w:spacing w:line="305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何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常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止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31" w:val="left" w:leader="none"/>
                      </w:tabs>
                      <w:spacing w:line="318" w:lineRule="exact" w:before="0"/>
                      <w:ind w:left="330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演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练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言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6"/>
                        <w:sz w:val="18"/>
                      </w:rPr>
                      <w:t>5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z w:val="18"/>
                      </w:rPr>
                      <w:t>-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张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调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度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划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施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4</w:t>
                    </w:r>
                    <w:r>
                      <w:rPr>
                        <w:rFonts w:ascii="Courier New" w:eastAsia="Courier New"/>
                        <w:color w:val="41464A"/>
                        <w:spacing w:val="-8"/>
                        <w:sz w:val="18"/>
                      </w:rPr>
                      <w:t>.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化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7"/>
                        <w:sz w:val="18"/>
                      </w:rPr>
                      <w:t>-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度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是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DBA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33760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spacing w:val="-5"/>
          <w:sz w:val="15"/>
        </w:rPr>
        <w:t>18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29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45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2"/>
        </w:rPr>
      </w:pPr>
      <w:r>
        <w:rPr/>
        <w:pict>
          <v:group style="position:absolute;margin-left:90.858841pt;margin-top:8.942391pt;width:92.05pt;height:19pt;mso-position-horizontal-relative:page;mso-position-vertical-relative:paragraph;z-index:-15725056;mso-wrap-distance-left:0;mso-wrap-distance-right:0" id="docshapegroup20" coordorigin="1817,179" coordsize="1841,380">
            <v:shape style="position:absolute;left:1817;top:231;width:1841;height:266" type="#_x0000_t75" id="docshape21" stroked="false">
              <v:imagedata r:id="rId6" o:title=""/>
            </v:shape>
            <v:shape style="position:absolute;left:1817;top:178;width:1841;height:380" type="#_x0000_t202" id="docshape22" filled="false" stroked="false">
              <v:textbox inset="0,0,0,0">
                <w:txbxContent>
                  <w:p>
                    <w:pPr>
                      <w:spacing w:line="380" w:lineRule="exact" w:before="0"/>
                      <w:ind w:left="-14" w:right="-15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3</w:t>
                    </w:r>
                    <w:r>
                      <w:rPr>
                        <w:spacing w:val="-2"/>
                        <w:sz w:val="27"/>
                      </w:rPr>
                      <w:t>.公⽤技术职责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-1.008576pt;width:391.65pt;height:249.55pt;mso-position-horizontal-relative:page;mso-position-vertical-relative:paragraph;z-index:15733248" id="docshapegroup23" coordorigin="1804,-20" coordsize="7833,4991">
            <v:rect style="position:absolute;left:1803;top:-21;width:7833;height:4985" id="docshape24" filled="true" fillcolor="#f9f9f9" stroked="false">
              <v:fill type="solid"/>
            </v:rect>
            <v:shape style="position:absolute;left:1810;top:-14;width:7820;height:4978" id="docshape25" coordorigin="1810,-14" coordsize="7820,4978" path="m1810,-14l9630,-14,9630,4964m1810,4964l1810,-14e" filled="false" stroked="true" strokeweight=".635747pt" strokecolor="#d0d3d9">
              <v:path arrowok="t"/>
              <v:stroke dashstyle="solid"/>
            </v:shape>
            <v:shape style="position:absolute;left:1816;top:-8;width:7807;height:4972" type="#_x0000_t202" id="docshape26" filled="false" stroked="false">
              <v:textbox inset="0,0,0,0">
                <w:txbxContent>
                  <w:p>
                    <w:pPr>
                      <w:spacing w:line="220" w:lineRule="auto" w:before="48"/>
                      <w:ind w:left="127" w:right="20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责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纵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关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系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效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率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面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技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件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主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：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before="1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研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应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面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保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line="318" w:lineRule="exact" w:before="1"/>
                      <w:ind w:left="336" w:right="0" w:hanging="210"/>
                      <w:jc w:val="left"/>
                      <w:rPr>
                        <w:rFonts w:ascii="Courier New" w:eastAsia="Courier New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rFonts w:ascii="Courier New" w:eastAsia="Courier New"/>
                        <w:color w:val="41464A"/>
                        <w:spacing w:val="-10"/>
                        <w:sz w:val="18"/>
                      </w:rPr>
                      <w:t>/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面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进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划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建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line="220" w:lineRule="auto" w:before="0"/>
                      <w:ind w:left="127" w:right="2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SQL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应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客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应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速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度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善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户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体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保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权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限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自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署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台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/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研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及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平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台</w:t>
                    </w: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/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具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使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安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效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布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480" w:bottom="280" w:left="1500" w:right="1680"/>
        </w:sectPr>
      </w:pPr>
    </w:p>
    <w:p>
      <w:pPr>
        <w:spacing w:before="82"/>
        <w:ind w:left="100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.751249pt;width:391.65pt;height:79.8pt;mso-position-horizontal-relative:page;mso-position-vertical-relative:paragraph;z-index:15735296" id="docshapegroup27" coordorigin="1804,15" coordsize="7833,1596">
            <v:rect style="position:absolute;left:1803;top:21;width:7833;height:1590" id="docshape28" filled="true" fillcolor="#f9f9f9" stroked="false">
              <v:fill type="solid"/>
            </v:rect>
            <v:shape style="position:absolute;left:1810;top:21;width:7820;height:1584" id="docshape29" coordorigin="1810,21" coordsize="7820,1584" path="m9630,21l9630,1604,1810,1604,1810,21e" filled="false" stroked="true" strokeweight=".635747pt" strokecolor="#d0d3d9">
              <v:path arrowok="t"/>
              <v:stroke dashstyle="solid"/>
            </v:shape>
            <v:shape style="position:absolute;left:1816;top:21;width:7807;height:1577" type="#_x0000_t202" id="docshape30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1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7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群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器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布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式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群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。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20" w:lineRule="auto" w:before="0"/>
                      <w:ind w:left="127" w:right="17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41464A"/>
                        <w:spacing w:val="-4"/>
                        <w:sz w:val="18"/>
                      </w:rPr>
                      <w:t>8.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括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库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逻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何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最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扩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展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务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可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维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36832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spacing w:val="-5"/>
          <w:sz w:val="15"/>
        </w:rPr>
        <w:t>15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18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  <w:r>
        <w:rPr/>
        <w:pict>
          <v:group style="position:absolute;margin-left:90.514526pt;margin-top:13.127132pt;width:65.8pt;height:19pt;mso-position-horizontal-relative:page;mso-position-vertical-relative:paragraph;z-index:-15723008;mso-wrap-distance-left:0;mso-wrap-distance-right:0" id="docshapegroup31" coordorigin="1810,263" coordsize="1316,380">
            <v:shape style="position:absolute;left:1810;top:316;width:1316;height:264" id="docshape32" coordorigin="1810,316" coordsize="1316,264" path="m1972,506l1810,506,1810,477,1911,345,1940,345,1940,381,1912,381,1912,383,1846,477,1972,477,1972,506xm1912,383l1912,381,1913,382,1912,383xm1940,477l1908,477,1912,383,1913,382,1912,381,1940,381,1940,477xm1940,550l1908,550,1908,506,1940,506,1940,550xm2014,550l2002,550,1997,548,1992,544,1988,540,1986,534,1986,522,1988,517,1992,513,1997,509,2002,507,2014,507,2019,509,2023,513,2028,517,2030,522,2030,534,2028,540,2023,544,2019,548,2014,550xm2059,409l2050,383,2056,381,2060,379,2062,377,2074,364,2085,349,2096,333,2105,316,2134,325,2124,345,2115,360,2107,372,2100,379,2186,379,2191,386,2193,390,2193,399,2163,399,2142,402,2118,405,2090,407,2059,409xm2224,446l2224,446,2211,444,2201,438,2195,428,2193,415,2193,405,2199,401,2193,390,2193,317,2224,317,2224,352,2300,352,2305,366,2284,371,2264,375,2243,379,2224,382,2224,415,2226,417,2302,417,2301,422,2298,432,2294,438,2288,444,2280,446,2224,446,2224,446xm2186,379l2100,379,2111,378,2122,377,2135,376,2148,374,2145,370,2139,362,2131,350,2156,335,2169,353,2181,371,2186,379xm2300,352l2224,352,2242,349,2260,346,2278,342,2295,338,2300,352xm2302,417l2269,417,2271,417,2272,415,2274,413,2275,402,2277,381,2306,390,2304,408,2302,417xm2193,405l2193,390,2199,401,2193,405xm2174,419l2169,409,2166,403,2163,399,2193,399,2193,405,2182,414,2180,414,2180,415,2174,419xm2097,578l2067,578,2067,414,2171,414,2174,419,2180,419,2180,442,2097,442,2097,457,2180,457,2180,484,2097,484,2097,498,2180,498,2180,526,2097,526,2097,578xm2180,415l2180,414,2182,414,2180,415xm2180,419l2174,419,2180,415,2180,419xm2180,457l2150,457,2150,442,2180,442,2180,457xm2279,573l2224,573,2211,571,2201,566,2196,557,2194,545,2194,446,2223,446,2224,446,2224,446,2224,479,2300,479,2305,492,2284,498,2264,502,2244,506,2224,508,2224,543,2226,544,2302,544,2301,549,2298,559,2293,565,2288,570,2279,573xm2280,446l2224,446,2224,446,2280,446,2280,446xm2300,479l2224,479,2242,477,2259,473,2277,469,2295,464,2300,479xm2180,498l2150,498,2150,484,2180,484,2180,498xm2302,544l2268,544,2271,544,2274,540,2275,528,2277,508,2306,517,2304,535,2302,544xm2180,547l2148,547,2150,545,2150,526,2180,526,2180,547xm2152,576l2125,576,2117,546,2145,547,2180,547,2178,559,2173,568,2164,574,2152,576xm2453,369l2422,369,2422,349,2422,318,2454,318,2454,349,2453,360,2453,367,2453,369xm2540,546l2504,546,2512,538,2516,521,2519,503,2522,477,2524,442,2525,399,2341,399,2341,369,2557,369,2556,407,2555,439,2553,468,2551,491,2549,512,2546,529,2542,543,2540,546xm2342,579l2325,552,2351,536,2373,518,2390,498,2402,476,2408,458,2413,439,2417,420,2419,399,2451,399,2447,426,2442,451,2435,474,2427,496,2412,520,2393,542,2370,562,2342,579xm2502,575l2461,575,2452,545,2469,545,2482,546,2540,546,2537,554,2531,563,2523,569,2513,573,2502,575xm2847,357l2596,357,2596,328,2847,328,2847,357xm2706,370l2676,370,2676,357,2706,357,2706,370xm2767,370l2737,370,2737,357,2767,357,2767,370xm2613,449l2613,370,2830,370,2830,398,2643,398,2643,421,2830,421,2830,447,2682,447,2681,448,2613,449xm2706,421l2676,421,2676,398,2706,398,2706,421xm2767,421l2737,421,2737,398,2767,398,2767,421xm2830,421l2800,421,2800,398,2830,398,2830,421xm2681,448l2682,447,2683,448,2681,448xm2850,491l2593,491,2593,462,2673,462,2678,453,2681,448,2683,448,2682,447,2830,447,2830,449,2715,449,2714,451,2712,454,2710,459,2707,464,2705,464,2706,465,2850,465,2850,491xm2850,465l2706,465,2707,464,2850,462,2850,465xm2706,465l2705,464,2707,464,2706,465xm2609,578l2597,550,2633,545,2662,541,2683,537,2697,533,2687,530,2673,526,2657,522,2638,518,2652,497,2655,491,2691,491,2684,502,2695,505,2707,508,2721,511,2735,515,2778,515,2775,519,2768,525,2786,531,2805,538,2827,546,2740,546,2717,555,2688,564,2652,571,2609,578xm2778,515l2735,515,2748,507,2756,499,2759,491,2791,491,2786,502,2781,511,2778,515xm2831,580l2808,570,2785,561,2762,553,2740,546,2827,546,2850,555,2831,580xm3010,367l2979,367,2979,316,3010,316,3010,367xm3081,367l3054,367,3049,362,3042,356,3031,347,3018,336,3039,317,3052,327,3065,338,3077,349,3088,360,3081,367xm3080,397l2871,397,2871,367,3114,367,3114,396,3080,396,3080,397xm3077,446l3033,446,3045,436,3057,425,3069,411,3080,396,3103,416,3090,432,3077,446xm3114,397l3081,397,3080,396,3114,396,3114,397xm2883,561l2866,533,2899,514,2928,492,2955,467,2979,440,2979,397,3010,397,3010,406,3016,417,3021,428,3027,437,3033,446,3077,446,3077,446,3064,459,3058,463,3010,463,3010,482,2979,482,2960,502,2938,522,2912,542,2883,561xm2935,481l2924,467,2912,453,2897,438,2881,423,2903,403,2918,416,2932,431,2945,445,2957,460,2935,481xm3105,558l3072,533,3046,509,3025,486,3010,463,3058,463,3050,469,3065,485,3082,501,3103,517,3126,533,3105,558xm3010,547l2977,547,2979,545,2979,482,3010,482,3010,546,3010,547xm2980,576l2939,576,2933,545,2945,546,2956,546,2966,547,2974,547,3010,547,3009,558,3003,568,2994,574,2980,576xe" filled="true" fillcolor="#333333" stroked="false">
              <v:path arrowok="t"/>
              <v:fill type="solid"/>
            </v:shape>
            <v:shape style="position:absolute;left:1810;top:262;width:1316;height:380" type="#_x0000_t202" id="docshape33" filled="false" stroked="false">
              <v:textbox inset="0,0,0,0">
                <w:txbxContent>
                  <w:p>
                    <w:pPr>
                      <w:spacing w:line="380" w:lineRule="exact" w:before="0"/>
                      <w:ind w:left="-7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4</w:t>
                    </w:r>
                    <w:r>
                      <w:rPr>
                        <w:spacing w:val="-2"/>
                        <w:sz w:val="27"/>
                      </w:rPr>
                      <w:t>.能⼒要求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0443pt;width:391pt;height:371.95pt;mso-position-horizontal-relative:page;mso-position-vertical-relative:paragraph;z-index:-15926272" type="#_x0000_t202" id="docshape34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37" w:val="left" w:leader="none"/>
                    </w:tabs>
                    <w:spacing w:line="240" w:lineRule="auto" w:before="29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解</w:t>
                  </w: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备</w:t>
                  </w:r>
                  <w:r>
                    <w:rPr>
                      <w:color w:val="41464A"/>
                      <w:spacing w:val="-4"/>
                    </w:rPr>
                    <w:t>份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/</w:t>
                  </w:r>
                  <w:r>
                    <w:rPr>
                      <w:color w:val="41464A"/>
                      <w:spacing w:val="-4"/>
                    </w:rPr>
                    <w:t>恢</w:t>
                  </w:r>
                  <w:r>
                    <w:rPr>
                      <w:color w:val="41464A"/>
                      <w:spacing w:val="-4"/>
                    </w:rPr>
                    <w:t>复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灾</w:t>
                  </w:r>
                  <w:r>
                    <w:rPr>
                      <w:color w:val="41464A"/>
                      <w:spacing w:val="-4"/>
                    </w:rPr>
                    <w:t>难</w:t>
                  </w:r>
                  <w:r>
                    <w:rPr>
                      <w:color w:val="41464A"/>
                      <w:spacing w:val="-4"/>
                    </w:rPr>
                    <w:t>恢</w:t>
                  </w:r>
                  <w:r>
                    <w:rPr>
                      <w:color w:val="41464A"/>
                      <w:spacing w:val="-10"/>
                    </w:rPr>
                    <w:t>复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ops</w:t>
                  </w:r>
                  <w:r>
                    <w:rPr>
                      <w:color w:val="41464A"/>
                      <w:spacing w:val="-6"/>
                    </w:rPr>
                    <w:t>工</w:t>
                  </w:r>
                  <w:r>
                    <w:rPr>
                      <w:color w:val="41464A"/>
                      <w:spacing w:val="-6"/>
                    </w:rPr>
                    <w:t>具</w:t>
                  </w:r>
                  <w:r>
                    <w:rPr>
                      <w:color w:val="41464A"/>
                      <w:spacing w:val="-6"/>
                    </w:rPr>
                    <w:t>集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color w:val="41464A"/>
                      <w:spacing w:val="-6"/>
                    </w:rPr>
                    <w:t>使</w:t>
                  </w:r>
                  <w:r>
                    <w:rPr>
                      <w:color w:val="41464A"/>
                      <w:spacing w:val="-10"/>
                    </w:rPr>
                    <w:t>用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快</w:t>
                  </w:r>
                  <w:r>
                    <w:rPr>
                      <w:color w:val="41464A"/>
                      <w:spacing w:val="-4"/>
                    </w:rPr>
                    <w:t>速</w:t>
                  </w:r>
                  <w:r>
                    <w:rPr>
                      <w:color w:val="41464A"/>
                      <w:spacing w:val="-4"/>
                    </w:rPr>
                    <w:t>解</w:t>
                  </w:r>
                  <w:r>
                    <w:rPr>
                      <w:color w:val="41464A"/>
                      <w:spacing w:val="-4"/>
                    </w:rPr>
                    <w:t>决</w:t>
                  </w:r>
                  <w:r>
                    <w:rPr>
                      <w:color w:val="41464A"/>
                      <w:spacing w:val="-4"/>
                    </w:rPr>
                    <w:t>问</w:t>
                  </w:r>
                  <w:r>
                    <w:rPr>
                      <w:color w:val="41464A"/>
                      <w:spacing w:val="-10"/>
                    </w:rPr>
                    <w:t>题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37" w:val="left" w:leader="none"/>
                    </w:tabs>
                    <w:spacing w:line="441" w:lineRule="auto" w:before="0" w:after="0"/>
                    <w:ind w:left="127" w:right="5587"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.</w:t>
                  </w:r>
                  <w:r>
                    <w:rPr>
                      <w:color w:val="41464A"/>
                      <w:spacing w:val="-6"/>
                    </w:rPr>
                    <w:t>研</w:t>
                  </w:r>
                  <w:r>
                    <w:rPr>
                      <w:color w:val="41464A"/>
                      <w:spacing w:val="-6"/>
                    </w:rPr>
                    <w:t>究</w:t>
                  </w:r>
                  <w:r>
                    <w:rPr>
                      <w:color w:val="41464A"/>
                      <w:spacing w:val="-6"/>
                    </w:rPr>
                    <w:t>新</w:t>
                  </w:r>
                  <w:r>
                    <w:rPr>
                      <w:color w:val="41464A"/>
                      <w:spacing w:val="-6"/>
                    </w:rPr>
                    <w:t>版</w:t>
                  </w:r>
                  <w:r>
                    <w:rPr>
                      <w:color w:val="41464A"/>
                      <w:spacing w:val="-6"/>
                    </w:rPr>
                    <w:t>本</w:t>
                  </w:r>
                  <w:r>
                    <w:rPr>
                      <w:color w:val="41464A"/>
                      <w:spacing w:val="-6"/>
                    </w:rPr>
                    <w:t>的</w:t>
                  </w:r>
                  <w:r>
                    <w:rPr>
                      <w:rFonts w:ascii="Courier New" w:eastAsia="Courier New"/>
                      <w:color w:val="41464A"/>
                      <w:spacing w:val="-6"/>
                    </w:rPr>
                    <w:t>Feature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5.</w:t>
                  </w:r>
                  <w:r>
                    <w:rPr>
                      <w:color w:val="41464A"/>
                      <w:spacing w:val="-2"/>
                    </w:rPr>
                    <w:t>业</w:t>
                  </w:r>
                  <w:r>
                    <w:rPr>
                      <w:color w:val="41464A"/>
                      <w:spacing w:val="-2"/>
                    </w:rPr>
                    <w:t>务</w:t>
                  </w:r>
                  <w:r>
                    <w:rPr>
                      <w:color w:val="41464A"/>
                      <w:spacing w:val="-2"/>
                    </w:rPr>
                    <w:t>最</w:t>
                  </w:r>
                  <w:r>
                    <w:rPr>
                      <w:color w:val="41464A"/>
                      <w:spacing w:val="-2"/>
                    </w:rPr>
                    <w:t>佳</w:t>
                  </w:r>
                  <w:r>
                    <w:rPr>
                      <w:color w:val="41464A"/>
                      <w:spacing w:val="-2"/>
                    </w:rPr>
                    <w:t>实</w:t>
                  </w:r>
                  <w:r>
                    <w:rPr>
                      <w:color w:val="41464A"/>
                      <w:spacing w:val="-2"/>
                    </w:rPr>
                    <w:t>践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337" w:val="left" w:leader="none"/>
                    </w:tabs>
                    <w:spacing w:line="331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持</w:t>
                  </w:r>
                  <w:r>
                    <w:rPr>
                      <w:color w:val="41464A"/>
                      <w:spacing w:val="-4"/>
                    </w:rPr>
                    <w:t>续</w:t>
                  </w:r>
                  <w:r>
                    <w:rPr>
                      <w:color w:val="41464A"/>
                      <w:spacing w:val="-4"/>
                    </w:rPr>
                    <w:t>不</w:t>
                  </w:r>
                  <w:r>
                    <w:rPr>
                      <w:color w:val="41464A"/>
                      <w:spacing w:val="-4"/>
                    </w:rPr>
                    <w:t>断</w:t>
                  </w:r>
                  <w:r>
                    <w:rPr>
                      <w:color w:val="41464A"/>
                      <w:spacing w:val="-4"/>
                    </w:rPr>
                    <w:t>地</w:t>
                  </w:r>
                  <w:r>
                    <w:rPr>
                      <w:color w:val="41464A"/>
                      <w:spacing w:val="-4"/>
                    </w:rPr>
                    <w:t>学</w:t>
                  </w:r>
                  <w:r>
                    <w:rPr>
                      <w:color w:val="41464A"/>
                      <w:spacing w:val="-10"/>
                    </w:rPr>
                    <w:t>习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安</w:t>
                  </w:r>
                  <w:r>
                    <w:rPr>
                      <w:color w:val="41464A"/>
                      <w:spacing w:val="-4"/>
                    </w:rPr>
                    <w:t>全</w:t>
                  </w:r>
                  <w:r>
                    <w:rPr>
                      <w:color w:val="41464A"/>
                      <w:spacing w:val="-10"/>
                    </w:rPr>
                    <w:t>性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设</w:t>
                  </w:r>
                  <w:r>
                    <w:rPr>
                      <w:color w:val="41464A"/>
                      <w:spacing w:val="-10"/>
                    </w:rPr>
                    <w:t>计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索</w:t>
                  </w:r>
                  <w:r>
                    <w:rPr>
                      <w:color w:val="41464A"/>
                      <w:spacing w:val="-4"/>
                    </w:rPr>
                    <w:t>引</w:t>
                  </w:r>
                  <w:r>
                    <w:rPr>
                      <w:color w:val="41464A"/>
                      <w:spacing w:val="-4"/>
                    </w:rPr>
                    <w:t>设</w:t>
                  </w:r>
                  <w:r>
                    <w:rPr>
                      <w:color w:val="41464A"/>
                      <w:spacing w:val="-12"/>
                    </w:rPr>
                    <w:t>计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439" w:val="left" w:leader="none"/>
                    </w:tabs>
                    <w:spacing w:line="240" w:lineRule="auto" w:before="0" w:after="0"/>
                    <w:ind w:left="438" w:right="0" w:hanging="312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容</w:t>
                  </w:r>
                  <w:r>
                    <w:rPr>
                      <w:color w:val="41464A"/>
                      <w:spacing w:val="-4"/>
                    </w:rPr>
                    <w:t>量</w:t>
                  </w:r>
                  <w:r>
                    <w:rPr>
                      <w:color w:val="41464A"/>
                      <w:spacing w:val="-4"/>
                    </w:rPr>
                    <w:t>监</w:t>
                  </w:r>
                  <w:r>
                    <w:rPr>
                      <w:color w:val="41464A"/>
                      <w:spacing w:val="-4"/>
                    </w:rPr>
                    <w:t>控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color w:val="41464A"/>
                      <w:spacing w:val="-4"/>
                    </w:rPr>
                    <w:t>规</w:t>
                  </w:r>
                  <w:r>
                    <w:rPr>
                      <w:color w:val="41464A"/>
                      <w:spacing w:val="-10"/>
                    </w:rPr>
                    <w:t>划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439" w:val="left" w:leader="none"/>
                    </w:tabs>
                    <w:spacing w:line="240" w:lineRule="auto" w:before="0" w:after="0"/>
                    <w:ind w:left="438" w:right="0" w:hanging="312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数</w:t>
                  </w:r>
                  <w:r>
                    <w:rPr>
                      <w:color w:val="41464A"/>
                      <w:spacing w:val="-4"/>
                    </w:rPr>
                    <w:t>据</w:t>
                  </w:r>
                  <w:r>
                    <w:rPr>
                      <w:color w:val="41464A"/>
                      <w:spacing w:val="-4"/>
                    </w:rPr>
                    <w:t>库</w:t>
                  </w:r>
                  <w:r>
                    <w:rPr>
                      <w:color w:val="41464A"/>
                      <w:spacing w:val="-4"/>
                    </w:rPr>
                    <w:t>许</w:t>
                  </w:r>
                  <w:r>
                    <w:rPr>
                      <w:color w:val="41464A"/>
                      <w:spacing w:val="-4"/>
                    </w:rPr>
                    <w:t>可</w:t>
                  </w:r>
                  <w:r>
                    <w:rPr>
                      <w:color w:val="41464A"/>
                      <w:spacing w:val="-10"/>
                    </w:rPr>
                    <w:t>证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439" w:val="left" w:leader="none"/>
                    </w:tabs>
                    <w:spacing w:line="240" w:lineRule="auto" w:before="0" w:after="0"/>
                    <w:ind w:left="438" w:right="0" w:hanging="312"/>
                    <w:jc w:val="left"/>
                    <w:rPr>
                      <w:rFonts w:ascii="Courier New" w:eastAsia="Courier New"/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自</w:t>
                  </w:r>
                  <w:r>
                    <w:rPr>
                      <w:color w:val="41464A"/>
                      <w:spacing w:val="-4"/>
                    </w:rPr>
                    <w:t>动</w:t>
                  </w:r>
                  <w:r>
                    <w:rPr>
                      <w:color w:val="41464A"/>
                      <w:spacing w:val="-4"/>
                    </w:rPr>
                    <w:t>化</w:t>
                  </w:r>
                  <w:r>
                    <w:rPr>
                      <w:color w:val="41464A"/>
                      <w:spacing w:val="-4"/>
                    </w:rPr>
                    <w:t>与</w:t>
                  </w:r>
                  <w:r>
                    <w:rPr>
                      <w:rFonts w:ascii="Courier New" w:eastAsia="Courier New"/>
                      <w:color w:val="41464A"/>
                      <w:spacing w:val="-5"/>
                    </w:rPr>
                    <w:t>SRE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0"/>
        </w:rPr>
      </w:pPr>
      <w:r>
        <w:rPr/>
        <w:pict>
          <v:group style="position:absolute;margin-left:90.858841pt;margin-top:13.765835pt;width:65.45pt;height:19pt;mso-position-horizontal-relative:page;mso-position-vertical-relative:paragraph;z-index:-15722496;mso-wrap-distance-left:0;mso-wrap-distance-right:0" id="docshapegroup35" coordorigin="1817,275" coordsize="1309,380">
            <v:shape style="position:absolute;left:1817;top:328;width:1309;height:265" id="docshape36" coordorigin="1817,329" coordsize="1309,265" path="m1852,476l1821,476,1833,358,1956,358,1956,389,1861,389,1852,441,1850,446,1851,447,1949,447,1953,453,1883,453,1875,454,1869,458,1862,461,1857,467,1852,476xm1949,447l1851,447,1852,441,1853,438,1860,432,1869,428,1877,425,1886,423,1896,423,1911,425,1923,428,1935,434,1945,442,1949,447xm1851,447l1850,446,1852,441,1851,447xm1951,536l1901,536,1911,533,1919,525,1927,517,1931,507,1931,482,1927,471,1920,464,1913,456,1903,453,1953,453,1953,453,1959,466,1963,480,1964,495,1963,511,1958,524,1951,536xm1889,567l1876,566,1864,563,1852,558,1842,552,1832,542,1825,530,1820,516,1817,500,1850,500,1852,514,1856,523,1870,534,1879,536,1951,536,1951,537,1941,548,1930,556,1917,562,1904,565,1889,567xm2014,563l2002,563,1997,561,1992,557,1988,552,1986,547,1986,535,1988,529,1992,525,1997,521,2002,519,2014,519,2019,521,2023,525,2028,529,2030,535,2030,547,2028,553,2023,557,2019,561,2014,563xm2170,371l2051,371,2051,341,2170,341,2170,371xm2297,484l2171,484,2171,345,2297,345,2297,375,2201,375,2201,455,2297,455,2297,484xm2055,560l2047,530,2063,527,2067,527,2067,371,2097,371,2097,399,2155,399,2155,428,2097,428,2097,456,2155,456,2155,485,2097,485,2097,521,2173,521,2173,531,2156,536,2155,537,2155,544,2125,544,2110,548,2093,552,2075,556,2055,560xm2155,399l2125,399,2125,371,2155,371,2155,399xm2297,455l2266,455,2266,375,2297,375,2297,455xm2155,456l2125,456,2125,428,2155,428,2155,456xm2173,521l2097,521,2102,520,2112,518,2125,515,2125,485,2155,485,2155,506,2173,506,2173,521xm2288,593l2278,572,2267,549,2254,526,2240,502,2265,487,2280,511,2293,535,2304,556,2314,575,2288,593xm2177,593l2155,577,2155,570,2165,555,2177,535,2189,512,2199,487,2226,501,2215,526,2203,550,2191,572,2177,593xm2173,506l2155,506,2173,500,2173,506xm2155,590l2125,590,2125,544,2155,544,2155,570,2152,574,2155,577,2155,590xm2155,577l2152,574,2155,570,2155,577xm2437,548l2406,548,2406,333,2437,333,2437,548xm2495,548l2464,548,2464,333,2495,333,2495,548xm2370,525l2361,490,2352,456,2341,422,2330,389,2357,380,2368,412,2379,445,2389,480,2398,517,2370,525xm2525,524l2497,513,2510,485,2521,454,2532,419,2542,381,2570,389,2561,426,2550,461,2538,493,2525,524xm2576,579l2325,579,2325,548,2576,548,2576,579xm2617,474l2590,466,2594,446,2597,425,2600,404,2601,382,2627,384,2626,406,2624,429,2621,451,2617,474xm2661,589l2630,589,2630,331,2661,331,2661,381,2652,383,2658,397,2661,406,2661,589xm2785,382l2753,382,2753,331,2785,331,2785,382xm2844,410l2691,410,2694,399,2697,385,2699,367,2701,346,2730,350,2729,365,2728,376,2727,382,2844,382,2844,410xm2671,442l2667,427,2663,412,2661,406,2661,381,2677,375,2685,392,2689,403,2691,410,2844,410,2844,412,2721,412,2717,426,2713,437,2681,437,2680,438,2671,442xm2661,406l2658,397,2652,383,2661,381,2661,406xm2785,466l2753,466,2753,412,2785,412,2785,466xm2680,438l2681,437,2681,437,2680,438xm2697,470l2674,449,2678,441,2680,438,2681,437,2681,437,2713,437,2712,440,2705,455,2697,470xm2840,497l2691,497,2691,466,2693,466,2697,470,2840,470,2840,497xm2840,470l2697,470,2699,466,2840,466,2840,470xm2785,552l2753,552,2753,497,2785,497,2785,552xm2851,582l2676,582,2676,552,2851,552,2851,582xm2991,413l2963,413,2963,397,2968,392,2982,373,2994,352,3005,329,3035,335,3031,347,3028,353,3028,354,3100,354,3100,376,3097,383,3011,383,3012,384,3011,384,3017,392,3023,400,3030,407,3030,408,2995,408,2991,413,2991,413xm2933,383l2903,383,2903,330,2933,330,2933,383xm2957,413l2867,413,2867,383,2963,383,2963,397,2953,408,2957,413xm3078,414l3038,414,3050,404,3058,394,3064,384,3011,383,3097,383,3092,392,3083,407,3078,414xm3012,384l3011,384,3012,384,3012,384xm2973,432l2953,408,2963,397,2963,413,2991,413,2983,421,2973,432xm3016,466l2970,466,2967,463,2979,456,2993,447,3005,439,3016,432,3006,423,3000,415,2995,408,3030,408,3038,414,3078,414,3073,421,3061,432,3073,440,3088,447,3097,452,3039,452,3023,462,3016,466xm2874,530l2861,496,2874,475,2886,455,2895,434,2901,413,2933,413,2933,420,2942,430,2951,441,2956,447,2909,447,2904,468,2896,488,2886,509,2874,530xm2933,589l2903,589,2909,447,2956,447,2960,453,2967,462,2933,462,2933,589xm3100,486l3090,482,3070,472,3053,462,3039,452,3097,452,3105,455,3126,463,3119,477,3100,477,3100,486xm2952,492l2940,473,2934,463,2933,462,2967,462,2967,463,2963,466,2970,466,3016,466,3006,472,2996,477,2974,477,2974,485,2956,485,2952,492xm2970,466l2963,466,2967,463,2970,466xm2974,487l2974,477,2996,477,2985,482,2974,487xm3004,589l2974,589,2974,487,2985,482,2996,477,3080,477,3090,482,3100,486,3100,506,3004,506,3004,548,3100,548,3100,577,3004,577,3004,589xm3112,492l3100,486,3100,477,3119,477,3112,492xm2961,492l2956,485,2974,485,2974,487,2961,492xm3100,548l3070,548,3070,506,3100,506,3100,548xm3100,589l3070,589,3070,577,3100,577,3100,589xe" filled="true" fillcolor="#333333" stroked="false">
              <v:path arrowok="t"/>
              <v:fill type="solid"/>
            </v:shape>
            <v:shape style="position:absolute;left:1817;top:275;width:1309;height:380" type="#_x0000_t202" id="docshape37" filled="false" stroked="false">
              <v:textbox inset="0,0,0,0">
                <w:txbxContent>
                  <w:p>
                    <w:pPr>
                      <w:spacing w:line="380" w:lineRule="exact" w:before="0"/>
                      <w:ind w:left="-14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5</w:t>
                    </w:r>
                    <w:r>
                      <w:rPr>
                        <w:spacing w:val="-2"/>
                        <w:sz w:val="27"/>
                      </w:rPr>
                      <w:t>.职业性格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Calibri"/>
          <w:sz w:val="21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0096pt;width:391pt;height:127.8pt;mso-position-horizontal-relative:page;mso-position-vertical-relative:paragraph;z-index:15735808" type="#_x0000_t202" id="docshape38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127" w:right="32"/>
                    <w:rPr>
                      <w:color w:val="000000"/>
                    </w:rPr>
                  </w:pP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DBA</w:t>
                  </w:r>
                  <w:r>
                    <w:rPr>
                      <w:color w:val="41464A"/>
                      <w:spacing w:val="-4"/>
                    </w:rPr>
                    <w:t>需</w:t>
                  </w:r>
                  <w:r>
                    <w:rPr>
                      <w:color w:val="41464A"/>
                      <w:spacing w:val="-4"/>
                    </w:rPr>
                    <w:t>要</w:t>
                  </w:r>
                  <w:r>
                    <w:rPr>
                      <w:color w:val="41464A"/>
                      <w:spacing w:val="-4"/>
                    </w:rPr>
                    <w:t>跟</w:t>
                  </w:r>
                  <w:r>
                    <w:rPr>
                      <w:color w:val="41464A"/>
                      <w:spacing w:val="-4"/>
                    </w:rPr>
                    <w:t>各</w:t>
                  </w:r>
                  <w:r>
                    <w:rPr>
                      <w:color w:val="41464A"/>
                      <w:spacing w:val="-4"/>
                    </w:rPr>
                    <w:t>种</w:t>
                  </w:r>
                  <w:r>
                    <w:rPr>
                      <w:color w:val="41464A"/>
                      <w:spacing w:val="-4"/>
                    </w:rPr>
                    <w:t>人</w:t>
                  </w:r>
                  <w:r>
                    <w:rPr>
                      <w:color w:val="41464A"/>
                      <w:spacing w:val="-4"/>
                    </w:rPr>
                    <w:t>员</w:t>
                  </w:r>
                  <w:r>
                    <w:rPr>
                      <w:color w:val="41464A"/>
                      <w:spacing w:val="-4"/>
                    </w:rPr>
                    <w:t>打</w:t>
                  </w:r>
                  <w:r>
                    <w:rPr>
                      <w:color w:val="41464A"/>
                      <w:spacing w:val="-4"/>
                    </w:rPr>
                    <w:t>交</w:t>
                  </w:r>
                  <w:r>
                    <w:rPr>
                      <w:color w:val="41464A"/>
                      <w:spacing w:val="-4"/>
                    </w:rPr>
                    <w:t>道</w:t>
                  </w:r>
                  <w:r>
                    <w:rPr>
                      <w:color w:val="41464A"/>
                      <w:spacing w:val="-4"/>
                    </w:rPr>
                    <w:t>，</w:t>
                  </w:r>
                  <w:r>
                    <w:rPr>
                      <w:color w:val="41464A"/>
                      <w:spacing w:val="-4"/>
                    </w:rPr>
                    <w:t>这</w:t>
                  </w:r>
                  <w:r>
                    <w:rPr>
                      <w:color w:val="41464A"/>
                      <w:spacing w:val="-4"/>
                    </w:rPr>
                    <w:t>些</w:t>
                  </w:r>
                  <w:r>
                    <w:rPr>
                      <w:color w:val="41464A"/>
                      <w:spacing w:val="-4"/>
                    </w:rPr>
                    <w:t>人</w:t>
                  </w:r>
                  <w:r>
                    <w:rPr>
                      <w:color w:val="41464A"/>
                      <w:spacing w:val="-4"/>
                    </w:rPr>
                    <w:t>员</w:t>
                  </w:r>
                  <w:r>
                    <w:rPr>
                      <w:color w:val="41464A"/>
                      <w:spacing w:val="-4"/>
                    </w:rPr>
                    <w:t>可</w:t>
                  </w:r>
                  <w:r>
                    <w:rPr>
                      <w:color w:val="41464A"/>
                      <w:spacing w:val="-4"/>
                    </w:rPr>
                    <w:t>能</w:t>
                  </w:r>
                  <w:r>
                    <w:rPr>
                      <w:color w:val="41464A"/>
                      <w:spacing w:val="-4"/>
                    </w:rPr>
                    <w:t>是</w:t>
                  </w:r>
                  <w:r>
                    <w:rPr>
                      <w:color w:val="41464A"/>
                      <w:spacing w:val="-4"/>
                    </w:rPr>
                    <w:t>销</w:t>
                  </w:r>
                  <w:r>
                    <w:rPr>
                      <w:color w:val="41464A"/>
                      <w:spacing w:val="-4"/>
                    </w:rPr>
                    <w:t>售</w:t>
                  </w:r>
                  <w:r>
                    <w:rPr>
                      <w:color w:val="41464A"/>
                      <w:spacing w:val="-4"/>
                    </w:rPr>
                    <w:t>商</w:t>
                  </w:r>
                  <w:r>
                    <w:rPr>
                      <w:color w:val="41464A"/>
                      <w:spacing w:val="-4"/>
                    </w:rPr>
                    <w:t>、</w:t>
                  </w:r>
                  <w:r>
                    <w:rPr>
                      <w:color w:val="41464A"/>
                      <w:spacing w:val="-4"/>
                    </w:rPr>
                    <w:t>用</w:t>
                  </w:r>
                  <w:r>
                    <w:rPr>
                      <w:color w:val="41464A"/>
                      <w:spacing w:val="-4"/>
                    </w:rPr>
                    <w:t>户</w:t>
                  </w:r>
                  <w:r>
                    <w:rPr>
                      <w:color w:val="41464A"/>
                      <w:spacing w:val="-4"/>
                    </w:rPr>
                    <w:t>、</w:t>
                  </w:r>
                  <w:r>
                    <w:rPr>
                      <w:color w:val="41464A"/>
                      <w:spacing w:val="-4"/>
                    </w:rPr>
                    <w:t>开</w:t>
                  </w:r>
                  <w:r>
                    <w:rPr>
                      <w:color w:val="41464A"/>
                      <w:spacing w:val="-4"/>
                    </w:rPr>
                    <w:t>发</w:t>
                  </w:r>
                  <w:r>
                    <w:rPr>
                      <w:color w:val="41464A"/>
                      <w:spacing w:val="-4"/>
                    </w:rPr>
                    <w:t>人</w:t>
                  </w:r>
                  <w:r>
                    <w:rPr>
                      <w:color w:val="41464A"/>
                      <w:spacing w:val="-4"/>
                    </w:rPr>
                    <w:t>员</w:t>
                  </w:r>
                  <w:r>
                    <w:rPr>
                      <w:color w:val="41464A"/>
                      <w:spacing w:val="-4"/>
                    </w:rPr>
                    <w:t>或</w:t>
                  </w:r>
                  <w:r>
                    <w:rPr>
                      <w:color w:val="41464A"/>
                      <w:spacing w:val="-4"/>
                    </w:rPr>
                    <w:t>者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人</w:t>
                  </w:r>
                  <w:r>
                    <w:rPr>
                      <w:color w:val="41464A"/>
                      <w:spacing w:val="-4"/>
                    </w:rPr>
                    <w:t>员</w:t>
                  </w:r>
                  <w:r>
                    <w:rPr>
                      <w:color w:val="41464A"/>
                      <w:spacing w:val="-4"/>
                    </w:rPr>
                    <w:t>。</w:t>
                  </w:r>
                  <w:r>
                    <w:rPr>
                      <w:color w:val="41464A"/>
                      <w:spacing w:val="-4"/>
                    </w:rPr>
                    <w:t>这</w:t>
                  </w:r>
                  <w:r>
                    <w:rPr>
                      <w:color w:val="41464A"/>
                      <w:spacing w:val="-4"/>
                    </w:rPr>
                    <w:t>说</w:t>
                  </w:r>
                  <w:r>
                    <w:rPr>
                      <w:color w:val="41464A"/>
                      <w:spacing w:val="-4"/>
                    </w:rPr>
                    <w:t>明</w:t>
                  </w:r>
                  <w:r>
                    <w:rPr>
                      <w:color w:val="41464A"/>
                      <w:spacing w:val="-4"/>
                    </w:rPr>
                    <w:t>：</w:t>
                  </w:r>
                  <w:r>
                    <w:rPr>
                      <w:rFonts w:ascii="Courier New" w:eastAsia="Courier New"/>
                      <w:color w:val="41464A"/>
                      <w:spacing w:val="-4"/>
                    </w:rPr>
                    <w:t>D </w:t>
                  </w:r>
                  <w:r>
                    <w:rPr>
                      <w:rFonts w:ascii="Courier New" w:eastAsia="Courier New"/>
                      <w:color w:val="41464A"/>
                      <w:spacing w:val="-2"/>
                    </w:rPr>
                    <w:t>BA</w:t>
                  </w:r>
                  <w:r>
                    <w:rPr>
                      <w:color w:val="41464A"/>
                      <w:spacing w:val="-2"/>
                    </w:rPr>
                    <w:t>必</w:t>
                  </w:r>
                  <w:r>
                    <w:rPr>
                      <w:color w:val="41464A"/>
                      <w:spacing w:val="-2"/>
                    </w:rPr>
                    <w:t>须</w:t>
                  </w:r>
                  <w:r>
                    <w:rPr>
                      <w:color w:val="41464A"/>
                      <w:spacing w:val="-2"/>
                    </w:rPr>
                    <w:t>具</w:t>
                  </w:r>
                  <w:r>
                    <w:rPr>
                      <w:color w:val="41464A"/>
                      <w:spacing w:val="-2"/>
                    </w:rPr>
                    <w:t>有</w:t>
                  </w:r>
                  <w:r>
                    <w:rPr>
                      <w:color w:val="41464A"/>
                      <w:spacing w:val="-2"/>
                    </w:rPr>
                    <w:t>下</w:t>
                  </w:r>
                  <w:r>
                    <w:rPr>
                      <w:color w:val="41464A"/>
                      <w:spacing w:val="-2"/>
                    </w:rPr>
                    <w:t>面</w:t>
                  </w:r>
                  <w:r>
                    <w:rPr>
                      <w:color w:val="41464A"/>
                      <w:spacing w:val="-2"/>
                    </w:rPr>
                    <w:t>的</w:t>
                  </w:r>
                  <w:r>
                    <w:rPr>
                      <w:color w:val="41464A"/>
                      <w:spacing w:val="-2"/>
                    </w:rPr>
                    <w:t>个</w:t>
                  </w:r>
                  <w:r>
                    <w:rPr>
                      <w:color w:val="41464A"/>
                      <w:spacing w:val="-2"/>
                    </w:rPr>
                    <w:t>性</w:t>
                  </w:r>
                  <w:r>
                    <w:rPr>
                      <w:color w:val="41464A"/>
                      <w:spacing w:val="-2"/>
                    </w:rPr>
                    <w:t>特</w:t>
                  </w:r>
                  <w:r>
                    <w:rPr>
                      <w:color w:val="41464A"/>
                      <w:spacing w:val="-2"/>
                    </w:rPr>
                    <w:t>点</w:t>
                  </w:r>
                  <w:r>
                    <w:rPr>
                      <w:color w:val="41464A"/>
                      <w:spacing w:val="-2"/>
                    </w:rPr>
                    <w:t>：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299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自</w:t>
                  </w:r>
                  <w:r>
                    <w:rPr>
                      <w:color w:val="41464A"/>
                      <w:spacing w:val="-4"/>
                    </w:rPr>
                    <w:t>信</w:t>
                  </w:r>
                  <w:r>
                    <w:rPr>
                      <w:color w:val="41464A"/>
                      <w:spacing w:val="-4"/>
                    </w:rPr>
                    <w:t>心</w:t>
                  </w:r>
                  <w:r>
                    <w:rPr>
                      <w:color w:val="41464A"/>
                      <w:spacing w:val="-12"/>
                    </w:rPr>
                    <w:t>：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305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好</w:t>
                  </w:r>
                  <w:r>
                    <w:rPr>
                      <w:color w:val="41464A"/>
                      <w:spacing w:val="-4"/>
                    </w:rPr>
                    <w:t>奇</w:t>
                  </w:r>
                  <w:r>
                    <w:rPr>
                      <w:color w:val="41464A"/>
                      <w:spacing w:val="-4"/>
                    </w:rPr>
                    <w:t>心</w:t>
                  </w:r>
                  <w:r>
                    <w:rPr>
                      <w:color w:val="41464A"/>
                      <w:spacing w:val="-12"/>
                    </w:rPr>
                    <w:t>：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305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好</w:t>
                  </w:r>
                  <w:r>
                    <w:rPr>
                      <w:color w:val="41464A"/>
                      <w:spacing w:val="-4"/>
                    </w:rPr>
                    <w:t>心</w:t>
                  </w:r>
                  <w:r>
                    <w:rPr>
                      <w:color w:val="41464A"/>
                      <w:spacing w:val="-10"/>
                    </w:rPr>
                    <w:t>态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305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沟</w:t>
                  </w:r>
                  <w:r>
                    <w:rPr>
                      <w:color w:val="41464A"/>
                      <w:spacing w:val="-4"/>
                    </w:rPr>
                    <w:t>通</w:t>
                  </w:r>
                  <w:r>
                    <w:rPr>
                      <w:color w:val="41464A"/>
                      <w:spacing w:val="-10"/>
                    </w:rPr>
                    <w:t>力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305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</w:rPr>
                    <w:t>认</w:t>
                  </w:r>
                  <w:r>
                    <w:rPr>
                      <w:color w:val="41464A"/>
                    </w:rPr>
                    <w:t>真</w:t>
                  </w:r>
                  <w:r>
                    <w:rPr>
                      <w:color w:val="41464A"/>
                      <w:spacing w:val="12"/>
                    </w:rPr>
                    <w:t> 认</w:t>
                  </w:r>
                  <w:r>
                    <w:rPr>
                      <w:color w:val="41464A"/>
                    </w:rPr>
                    <w:t>真</w:t>
                  </w:r>
                  <w:r>
                    <w:rPr>
                      <w:color w:val="41464A"/>
                      <w:spacing w:val="12"/>
                    </w:rPr>
                    <w:t> 认</w:t>
                  </w:r>
                  <w:r>
                    <w:rPr>
                      <w:color w:val="41464A"/>
                    </w:rPr>
                    <w:t>真</w:t>
                  </w:r>
                  <w:r>
                    <w:rPr>
                      <w:color w:val="41464A"/>
                    </w:rPr>
                    <w:t>的</w:t>
                  </w:r>
                  <w:r>
                    <w:rPr>
                      <w:color w:val="41464A"/>
                    </w:rPr>
                    <w:t>检</w:t>
                  </w:r>
                  <w:r>
                    <w:rPr>
                      <w:color w:val="41464A"/>
                    </w:rPr>
                    <w:t>查</w:t>
                  </w:r>
                  <w:r>
                    <w:rPr>
                      <w:color w:val="41464A"/>
                    </w:rPr>
                    <w:t>自</w:t>
                  </w:r>
                  <w:r>
                    <w:rPr>
                      <w:color w:val="41464A"/>
                    </w:rPr>
                    <w:t>己</w:t>
                  </w:r>
                  <w:r>
                    <w:rPr>
                      <w:color w:val="41464A"/>
                    </w:rPr>
                    <w:t>的</w:t>
                  </w:r>
                  <w:r>
                    <w:rPr>
                      <w:color w:val="41464A"/>
                    </w:rPr>
                    <w:t>操</w:t>
                  </w:r>
                  <w:r>
                    <w:rPr>
                      <w:color w:val="41464A"/>
                      <w:spacing w:val="-10"/>
                    </w:rPr>
                    <w:t>作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37" w:val="left" w:leader="none"/>
                    </w:tabs>
                    <w:spacing w:line="318" w:lineRule="exact" w:before="0" w:after="0"/>
                    <w:ind w:left="336" w:right="0" w:hanging="210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4"/>
                    </w:rPr>
                    <w:t>时</w:t>
                  </w:r>
                  <w:r>
                    <w:rPr>
                      <w:color w:val="41464A"/>
                      <w:spacing w:val="-4"/>
                    </w:rPr>
                    <w:t>间</w:t>
                  </w:r>
                  <w:r>
                    <w:rPr>
                      <w:color w:val="41464A"/>
                      <w:spacing w:val="-4"/>
                    </w:rPr>
                    <w:t>管</w:t>
                  </w:r>
                  <w:r>
                    <w:rPr>
                      <w:color w:val="41464A"/>
                      <w:spacing w:val="-4"/>
                    </w:rPr>
                    <w:t>理</w:t>
                  </w:r>
                  <w:r>
                    <w:rPr>
                      <w:color w:val="41464A"/>
                      <w:spacing w:val="-4"/>
                    </w:rPr>
                    <w:t>能</w:t>
                  </w:r>
                  <w:r>
                    <w:rPr>
                      <w:color w:val="41464A"/>
                      <w:spacing w:val="-10"/>
                    </w:rPr>
                    <w:t>力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spacing w:before="13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520" w:bottom="280" w:left="1500" w:right="1680"/>
        </w:sectPr>
      </w:pPr>
    </w:p>
    <w:p>
      <w:pPr>
        <w:pStyle w:val="BodyText"/>
        <w:ind w:left="320"/>
        <w:rPr>
          <w:rFonts w:ascii="Calibri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7856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sz w:val="20"/>
        </w:rPr>
        <w:pict>
          <v:group style="width:64.55pt;height:19pt;mso-position-horizontal-relative:char;mso-position-vertical-relative:line" id="docshapegroup39" coordorigin="0,0" coordsize="1291,380">
            <v:shape style="position:absolute;left:0;top:51;width:1291;height:267" id="docshape40" coordorigin="0,51" coordsize="1291,267" path="m35,161l2,161,3,143,7,126,13,112,21,100,32,91,44,84,58,80,73,79,87,80,99,83,111,88,121,96,129,105,132,109,60,109,52,113,46,121,41,128,38,137,36,148,35,161xm140,288l0,288,1,271,5,256,12,242,21,230,28,222,38,214,50,205,79,184,89,176,93,171,102,162,107,151,107,130,104,123,92,112,83,109,132,109,135,116,139,128,140,141,139,154,135,167,129,179,120,190,113,197,104,204,92,213,78,222,63,233,51,243,44,250,40,256,140,256,140,288xm193,288l182,288,176,285,172,281,167,277,165,272,165,259,167,254,172,250,176,246,181,244,194,244,199,246,203,250,207,254,210,259,210,272,207,277,203,281,198,285,193,288xm362,274l330,274,330,55,362,55,362,138,462,138,462,169,362,169,362,274xm485,304l233,304,233,274,485,274,485,304xm570,126l559,114,546,102,532,90,516,77,538,56,553,67,566,79,579,92,591,104,570,126xm742,180l597,180,597,65,742,65,742,94,626,94,626,109,742,109,742,137,626,137,626,152,742,152,742,180xm684,109l654,109,654,94,684,94,684,109xm742,109l712,109,712,94,742,94,742,109xm684,152l654,152,654,137,684,137,684,152xm742,152l712,152,712,137,742,137,742,152xm543,304l531,277,535,273,538,270,538,168,500,168,500,138,568,138,568,247,596,247,598,258,586,270,578,277,574,279,574,280,572,281,558,293,543,304xm684,194l654,194,654,180,684,180,684,194xm590,306l574,280,578,277,594,266,611,252,624,238,633,223,583,223,583,194,755,194,755,220,657,220,657,227,649,245,633,267,614,287,590,306xm657,227l657,220,660,222,657,227xm684,314l654,314,657,227,660,222,657,220,680,220,678,222,681,227,684,314xm681,227l678,222,680,220,681,227xm745,305l722,285,703,264,688,243,681,227,680,220,755,220,755,223,705,223,714,237,727,251,744,265,765,281,745,305xm596,247l568,247,569,246,590,225,596,247xm574,280l574,279,578,277,574,280xm917,82l884,82,883,79,878,71,870,56,903,51,908,62,913,72,917,82xm817,151l786,151,786,82,1016,82,1016,112,817,112,817,151xm1016,151l985,151,985,112,1016,112,1016,151xm965,162l934,162,934,121,965,121,965,162xm1022,192l780,192,780,162,1022,162,1022,192xm965,284l931,284,934,281,934,192,965,192,965,281,965,284xm876,272l863,258,849,244,833,230,816,215,838,195,854,208,870,222,884,235,898,250,876,272xm932,313l891,313,884,282,910,284,919,284,925,284,965,284,963,294,957,305,946,311,932,313xm1088,247l1058,247,1058,66,1185,66,1185,96,1088,96,1088,247xm1185,244l1154,244,1154,96,1185,96,1185,244xm1055,318l1038,290,1057,282,1072,273,1084,264,1093,253,1098,241,1102,227,1105,211,1106,194,1106,102,1136,102,1136,194,1135,217,1131,238,1126,255,1121,259,1123,261,1117,272,1106,286,1092,298,1075,308,1055,318xm1175,316l1164,303,1152,289,1137,275,1123,261,1125,256,1126,255,1142,238,1158,251,1172,265,1185,279,1198,294,1175,316xm1123,261l1121,259,1126,255,1125,256,1123,261xm1290,283l1257,283,1260,280,1260,56,1290,56,1290,280,1290,283xm1235,259l1204,259,1204,78,1235,78,1235,259xm1259,312l1217,312,1210,281,1236,282,1245,283,1252,283,1290,283,1288,294,1282,304,1273,310,1259,312xe" filled="true" fillcolor="#333333" stroked="false">
              <v:path arrowok="t"/>
              <v:fill type="solid"/>
            </v:shape>
            <v:shape style="position:absolute;left:0;top:0;width:1291;height:380" type="#_x0000_t202" id="docshape41" filled="false" stroked="false">
              <v:textbox inset="0,0,0,0">
                <w:txbxContent>
                  <w:p>
                    <w:pPr>
                      <w:spacing w:line="380" w:lineRule="exact" w:before="0"/>
                      <w:ind w:left="-17" w:right="-15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2"/>
                        <w:sz w:val="27"/>
                      </w:rPr>
                      <w:t>2</w:t>
                    </w:r>
                    <w:r>
                      <w:rPr>
                        <w:spacing w:val="-4"/>
                        <w:sz w:val="27"/>
                      </w:rPr>
                      <w:t>.上课守则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25" w:lineRule="exact" w:before="60" w:after="0"/>
        <w:ind w:left="634" w:right="0" w:hanging="255"/>
        <w:jc w:val="left"/>
        <w:rPr>
          <w:sz w:val="18"/>
        </w:rPr>
      </w:pPr>
      <w:r>
        <w:rPr>
          <w:color w:val="484848"/>
          <w:sz w:val="18"/>
        </w:rPr>
        <w:t>到课率不应该⼩于</w:t>
      </w:r>
      <w:r>
        <w:rPr>
          <w:color w:val="484848"/>
          <w:spacing w:val="-5"/>
          <w:sz w:val="18"/>
        </w:rPr>
        <w:t>80%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18" w:lineRule="exact" w:before="0" w:after="0"/>
        <w:ind w:left="634" w:right="0" w:hanging="255"/>
        <w:jc w:val="left"/>
        <w:rPr>
          <w:sz w:val="18"/>
        </w:rPr>
      </w:pPr>
      <w:r>
        <w:rPr>
          <w:color w:val="484848"/>
          <w:spacing w:val="-2"/>
          <w:sz w:val="18"/>
        </w:rPr>
        <w:t>课前点名与状态确认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18" w:lineRule="exact" w:before="0" w:after="0"/>
        <w:ind w:left="634" w:right="0" w:hanging="255"/>
        <w:jc w:val="left"/>
        <w:rPr>
          <w:sz w:val="18"/>
        </w:rPr>
      </w:pPr>
      <w:r>
        <w:rPr>
          <w:color w:val="484848"/>
          <w:spacing w:val="-1"/>
          <w:sz w:val="18"/>
        </w:rPr>
        <w:t>每⼀阶段结束后安排在线监督考试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18" w:lineRule="exact" w:before="0" w:after="0"/>
        <w:ind w:left="634" w:right="0" w:hanging="255"/>
        <w:jc w:val="left"/>
        <w:rPr>
          <w:sz w:val="18"/>
        </w:rPr>
      </w:pPr>
      <w:r>
        <w:rPr>
          <w:color w:val="484848"/>
          <w:spacing w:val="-2"/>
          <w:sz w:val="18"/>
        </w:rPr>
        <w:t>作业安排与监督</w:t>
      </w:r>
    </w:p>
    <w:p>
      <w:pPr>
        <w:pStyle w:val="ListParagraph"/>
        <w:numPr>
          <w:ilvl w:val="0"/>
          <w:numId w:val="11"/>
        </w:numPr>
        <w:tabs>
          <w:tab w:pos="635" w:val="left" w:leader="none"/>
        </w:tabs>
        <w:spacing w:line="325" w:lineRule="exact" w:before="0" w:after="0"/>
        <w:ind w:left="634" w:right="0" w:hanging="255"/>
        <w:jc w:val="left"/>
        <w:rPr>
          <w:sz w:val="18"/>
        </w:rPr>
      </w:pPr>
      <w:r>
        <w:rPr>
          <w:color w:val="484848"/>
          <w:spacing w:val="-1"/>
          <w:sz w:val="18"/>
        </w:rPr>
        <w:t>学习完毕⼯作简历与⾯试交流</w:t>
      </w:r>
    </w:p>
    <w:sectPr>
      <w:pgSz w:w="11900" w:h="16840"/>
      <w:pgMar w:top="62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634" w:hanging="255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484848"/>
        <w:spacing w:val="-1"/>
        <w:w w:val="105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47" w:hanging="25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55" w:hanging="25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063" w:hanging="25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871" w:hanging="25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679" w:hanging="25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87" w:hanging="25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95" w:hanging="25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03" w:hanging="255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6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04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86" w:hanging="20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33" w:hanging="2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580" w:hanging="2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26" w:hanging="2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073" w:hanging="2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0" w:hanging="2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66" w:hanging="2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13" w:hanging="204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407" w:hanging="28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223" w:hanging="2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046" w:hanging="2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869" w:hanging="2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691" w:hanging="2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514" w:hanging="2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337" w:hanging="2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160" w:hanging="204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7" w:hanging="30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88" w:hanging="30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657" w:hanging="30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426" w:hanging="30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194" w:hanging="30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963" w:hanging="30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732" w:hanging="30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00" w:hanging="30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269" w:hanging="306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32" w:hanging="30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8"/>
        <w:szCs w:val="18"/>
        <w:lang w:val="en-US" w:eastAsia="zh-CN" w:bidi="ar-SA"/>
      </w:rPr>
    </w:lvl>
    <w:lvl w:ilvl="1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258" w:hanging="20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077" w:hanging="20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895" w:hanging="20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714" w:hanging="20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532" w:hanging="20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351" w:hanging="20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169" w:hanging="204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）"/>
      <w:lvlJc w:val="left"/>
      <w:pPr>
        <w:ind w:left="407" w:hanging="28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140" w:hanging="28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81" w:hanging="28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22" w:hanging="28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362" w:hanging="28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103" w:hanging="28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44" w:hanging="28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84" w:hanging="28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325" w:hanging="281"/>
      </w:pPr>
      <w:rPr>
        <w:rFonts w:hint="default"/>
        <w:lang w:val="en-US" w:eastAsia="zh-CN" w:bidi="ar-SA"/>
      </w:rPr>
    </w:lvl>
  </w:abstractNum>
  <w:num w:numId="11">
    <w:abstractNumId w:val="10"/>
  </w:num>
  <w:num w:numId="9">
    <w:abstractNumId w:val="8"/>
  </w:num>
  <w:num w:numId="8">
    <w:abstractNumId w:val="7"/>
  </w:num>
  <w:num w:numId="10">
    <w:abstractNumId w:val="9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8"/>
      <w:szCs w:val="1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line="318" w:lineRule="exact"/>
      <w:ind w:left="634" w:hanging="255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2024-08-15T03:31:43Z</dcterms:created>
  <dcterms:modified xsi:type="dcterms:W3CDTF">2024-08-15T03:31:43Z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2024-08-15T00:00:00Z</vt:filetime>
  </property>
  <property fmtid="{D5CDD505-2E9C-101B-9397-08002B2CF9AE}" pid="5" name="Producer">
    <vt:lpwstr>Skia/PDF m99</vt:lpwstr>
  </property>
</Properties>
</file>