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927" w:rsidRDefault="00FF2901">
      <w:pPr>
        <w:pStyle w:val="a4"/>
      </w:pPr>
      <w:bookmarkStart w:id="0" w:name="_GoBack"/>
      <w:bookmarkEnd w:id="0"/>
      <w:r>
        <w:t>【用電安全宣導】</w:t>
      </w:r>
    </w:p>
    <w:p w:rsidR="00F71927" w:rsidRDefault="00EA5945">
      <w:pPr>
        <w:pStyle w:val="a3"/>
        <w:spacing w:before="17"/>
        <w:ind w:left="0"/>
        <w:rPr>
          <w:rFonts w:ascii="微軟正黑體"/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93980</wp:posOffset>
                </wp:positionV>
                <wp:extent cx="5311775" cy="2730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27305"/>
                        </a:xfrm>
                        <a:prstGeom prst="rect">
                          <a:avLst/>
                        </a:prstGeom>
                        <a:solidFill>
                          <a:srgbClr val="2878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6FE18" id="Rectangle 3" o:spid="_x0000_s1026" style="position:absolute;margin-left:88.6pt;margin-top:7.4pt;width:418.25pt;height:2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thfgIAAPoEAAAOAAAAZHJzL2Uyb0RvYy54bWysVNuO0zAQfUfiHyy/t7lssmmiTVe7LUVI&#10;C6xY+AA3dhoLxza223RB/Dtjpy0t8IAQfXA9mfHxmZkzvrnd9wLtmLFcyRon0xgjJhtFudzU+NPH&#10;1WSGkXVEUiKUZDV+Zhbfzl++uBl0xVLVKUGZQQAibTXoGnfO6SqKbNOxntip0kyCs1WmJw5Ms4mo&#10;IQOg9yJK4/g6GpSh2qiGWQtfl6MTzwN+27LGvW9byxwSNQZuLqwmrGu/RvMbUm0M0R1vDjTIP7Do&#10;CZdw6QlqSRxBW8N/g+p5Y5RVrZs2qo9U2/KGhRwgmyT+JZunjmgWcoHiWH0qk/1/sM273aNBnNY4&#10;xUiSHlr0AYpG5EYwdOXLM2hbQdSTfjQ+QasfVPPZIqkWHUSxO2PU0DFCgVTi46OLA96wcBSth7eK&#10;AjrZOhUqtW9N7wGhBmgfGvJ8agjbO9TAx/wqSYoix6gBX1pcxXm4gVTHw9pY95qpHvlNjQ1QD+Bk&#10;92CdJ0OqY0ggrwSnKy5EMMxmvRAG7QhoI50Vs0VxQLfnYUL6YKn8sRFx/AIc4Q7v82xDr7+VSZrF&#10;92k5WV3Pikm2yvJJWcSzSZyU9+V1nJXZcvXdE0yyquOUMvnAJTvqLsn+rq+HCRgVE5SHhhqXeZqH&#10;3C/Y2/Mk4/D7U5I9dzCGgvc1np2CSOX7+kpSSJtUjnAx7qNL+qHKUIPjf6hKUIFv/CigtaLPIAKj&#10;oEkwhvBgwKZT5itGAwxfje2XLTEMI/FGgpDKJMv8tAYjy4sUDHPuWZ97iGwAqsYOo3G7cOOEb7Xh&#10;mw5uSkJhpLoD8bU8CMMLc2R1kCwMWMjg8Bj4CT63Q9TPJ2v+AwAA//8DAFBLAwQUAAYACAAAACEA&#10;vNc+Qd0AAAAKAQAADwAAAGRycy9kb3ducmV2LnhtbEyPS0/DMBCE70j8B2uRuFEn5REIcSreJy60&#10;BcHNiZckEK8j22nCv2d7gtuM9tPsTLGabS926EPnSEG6SEAg1c501CjYbh5PLkGEqMno3hEq+MEA&#10;q/LwoNC5cRO94G4dG8EhFHKtoI1xyKUMdYtWh4UbkPj26bzVka1vpPF64nDby2WSXEirO+IPrR7w&#10;rsX6ez1aBd3t6/hwPn0Z8/RcZf3Hu7338U2p46P55hpExDn+wbCvz9Wh5E6VG8kE0bPPsiWjLM54&#10;wh5I0tMMRMXqKgVZFvL/hPIXAAD//wMAUEsBAi0AFAAGAAgAAAAhALaDOJL+AAAA4QEAABMAAAAA&#10;AAAAAAAAAAAAAAAAAFtDb250ZW50X1R5cGVzXS54bWxQSwECLQAUAAYACAAAACEAOP0h/9YAAACU&#10;AQAACwAAAAAAAAAAAAAAAAAvAQAAX3JlbHMvLnJlbHNQSwECLQAUAAYACAAAACEAFcgLYX4CAAD6&#10;BAAADgAAAAAAAAAAAAAAAAAuAgAAZHJzL2Uyb0RvYy54bWxQSwECLQAUAAYACAAAACEAvNc+Qd0A&#10;AAAKAQAADwAAAAAAAAAAAAAAAADYBAAAZHJzL2Rvd25yZXYueG1sUEsFBgAAAAAEAAQA8wAAAOIF&#10;AAAAAA==&#10;" fillcolor="#2878c7" stroked="f">
                <w10:wrap type="topAndBottom" anchorx="page"/>
              </v:rect>
            </w:pict>
          </mc:Fallback>
        </mc:AlternateContent>
      </w:r>
    </w:p>
    <w:p w:rsidR="00F71927" w:rsidRDefault="00F71927">
      <w:pPr>
        <w:pStyle w:val="a3"/>
        <w:spacing w:before="3"/>
        <w:ind w:left="0"/>
        <w:rPr>
          <w:rFonts w:ascii="微軟正黑體"/>
          <w:b/>
          <w:sz w:val="4"/>
        </w:rPr>
      </w:pPr>
    </w:p>
    <w:p w:rsidR="00F71927" w:rsidRDefault="00FF2901">
      <w:pPr>
        <w:pStyle w:val="a3"/>
        <w:spacing w:before="53"/>
        <w:ind w:left="420"/>
      </w:pPr>
      <w:r>
        <w:rPr>
          <w:color w:val="333333"/>
        </w:rPr>
        <w:t>各位老師、同學您好：</w:t>
      </w:r>
    </w:p>
    <w:p w:rsidR="00F71927" w:rsidRDefault="00F71927">
      <w:pPr>
        <w:pStyle w:val="a3"/>
        <w:spacing w:before="11"/>
        <w:ind w:left="0"/>
        <w:rPr>
          <w:sz w:val="18"/>
        </w:rPr>
      </w:pPr>
    </w:p>
    <w:p w:rsidR="00F71927" w:rsidRDefault="00FF2901">
      <w:pPr>
        <w:spacing w:line="283" w:lineRule="auto"/>
        <w:ind w:left="300" w:right="277"/>
        <w:jc w:val="both"/>
        <w:rPr>
          <w:sz w:val="24"/>
        </w:rPr>
      </w:pPr>
      <w:r>
        <w:rPr>
          <w:color w:val="333333"/>
          <w:sz w:val="24"/>
        </w:rPr>
        <w:t>總務處提醒您，請於離開教室及辦公室時，</w:t>
      </w:r>
      <w:r>
        <w:rPr>
          <w:rFonts w:ascii="微軟正黑體" w:eastAsia="微軟正黑體" w:hint="eastAsia"/>
          <w:b/>
          <w:color w:val="333333"/>
          <w:sz w:val="24"/>
        </w:rPr>
        <w:t>拔除不用的電氣設備電源插頭</w:t>
      </w:r>
      <w:r>
        <w:rPr>
          <w:color w:val="333333"/>
          <w:sz w:val="24"/>
        </w:rPr>
        <w:t>，並籲請各單位每日下班前</w:t>
      </w:r>
      <w:r>
        <w:rPr>
          <w:rFonts w:ascii="微軟正黑體" w:eastAsia="微軟正黑體" w:hint="eastAsia"/>
          <w:b/>
          <w:color w:val="333333"/>
          <w:sz w:val="24"/>
        </w:rPr>
        <w:t>務必確實檢查，並關閉不用開關</w:t>
      </w:r>
      <w:r>
        <w:rPr>
          <w:color w:val="333333"/>
          <w:sz w:val="24"/>
        </w:rPr>
        <w:t>，避免引起電氣火災，</w:t>
      </w:r>
      <w:r>
        <w:rPr>
          <w:color w:val="333333"/>
          <w:spacing w:val="-118"/>
          <w:sz w:val="24"/>
        </w:rPr>
        <w:t xml:space="preserve"> </w:t>
      </w:r>
      <w:r>
        <w:rPr>
          <w:color w:val="333333"/>
          <w:sz w:val="24"/>
        </w:rPr>
        <w:t>以策安全。</w:t>
      </w:r>
    </w:p>
    <w:p w:rsidR="00F71927" w:rsidRDefault="00F71927">
      <w:pPr>
        <w:pStyle w:val="a3"/>
        <w:spacing w:before="10"/>
        <w:ind w:left="0"/>
        <w:rPr>
          <w:sz w:val="20"/>
        </w:rPr>
      </w:pPr>
    </w:p>
    <w:p w:rsidR="00F71927" w:rsidRDefault="00FF2901">
      <w:pPr>
        <w:pStyle w:val="a3"/>
      </w:pPr>
      <w:r>
        <w:rPr>
          <w:color w:val="333333"/>
          <w:spacing w:val="-1"/>
        </w:rPr>
        <w:t>總務處關心您</w:t>
      </w:r>
    </w:p>
    <w:p w:rsidR="00F71927" w:rsidRDefault="00F71927">
      <w:pPr>
        <w:pStyle w:val="a3"/>
        <w:spacing w:before="12"/>
        <w:ind w:left="0"/>
        <w:rPr>
          <w:sz w:val="18"/>
        </w:rPr>
      </w:pPr>
    </w:p>
    <w:p w:rsidR="00F71927" w:rsidRDefault="00FF2901">
      <w:pPr>
        <w:pStyle w:val="1"/>
        <w:spacing w:before="0" w:line="261" w:lineRule="auto"/>
        <w:ind w:right="276" w:firstLine="0"/>
        <w:rPr>
          <w:rFonts w:ascii="SimSun" w:eastAsia="SimSun"/>
          <w:b w:val="0"/>
        </w:rPr>
      </w:pPr>
      <w:r>
        <w:rPr>
          <w:rFonts w:ascii="SimSun" w:eastAsia="SimSun" w:hint="eastAsia"/>
          <w:b w:val="0"/>
          <w:color w:val="333333"/>
        </w:rPr>
        <w:t>僅附上「</w:t>
      </w:r>
      <w:r>
        <w:rPr>
          <w:color w:val="333333"/>
        </w:rPr>
        <w:t>用電安全網站」</w:t>
      </w:r>
      <w:r>
        <w:rPr>
          <w:rFonts w:ascii="SimSun" w:eastAsia="SimSun" w:hint="eastAsia"/>
          <w:b w:val="0"/>
          <w:color w:val="333333"/>
        </w:rPr>
        <w:t>、「</w:t>
      </w:r>
      <w:r>
        <w:rPr>
          <w:color w:val="333333"/>
        </w:rPr>
        <w:t>用電安全宣導海報」、「如何知道使用的電線或插座是否用電量過載」及「常見危險用電方式影音」，</w:t>
      </w:r>
      <w:r>
        <w:rPr>
          <w:rFonts w:ascii="SimSun" w:eastAsia="SimSun" w:hint="eastAsia"/>
          <w:b w:val="0"/>
          <w:color w:val="333333"/>
        </w:rPr>
        <w:t>供大家卓參：</w:t>
      </w:r>
    </w:p>
    <w:p w:rsidR="00F71927" w:rsidRDefault="00FF2901">
      <w:pPr>
        <w:spacing w:before="149"/>
        <w:ind w:left="300"/>
        <w:rPr>
          <w:sz w:val="24"/>
        </w:rPr>
      </w:pPr>
      <w:r>
        <w:rPr>
          <w:color w:val="333333"/>
          <w:sz w:val="24"/>
        </w:rPr>
        <w:t>一、</w:t>
      </w:r>
      <w:r>
        <w:rPr>
          <w:rFonts w:ascii="微軟正黑體" w:eastAsia="微軟正黑體" w:hint="eastAsia"/>
          <w:b/>
          <w:color w:val="333333"/>
          <w:sz w:val="24"/>
        </w:rPr>
        <w:t>用電安全網站</w:t>
      </w:r>
      <w:r>
        <w:rPr>
          <w:color w:val="333333"/>
          <w:sz w:val="24"/>
        </w:rPr>
        <w:t>：</w:t>
      </w:r>
    </w:p>
    <w:p w:rsidR="00F71927" w:rsidRDefault="00F71927">
      <w:pPr>
        <w:pStyle w:val="a3"/>
        <w:spacing w:before="12"/>
        <w:ind w:left="0"/>
        <w:rPr>
          <w:sz w:val="30"/>
        </w:rPr>
      </w:pPr>
    </w:p>
    <w:p w:rsidR="00F71927" w:rsidRDefault="00B2441C">
      <w:pPr>
        <w:pStyle w:val="a5"/>
        <w:numPr>
          <w:ilvl w:val="0"/>
          <w:numId w:val="3"/>
        </w:numPr>
        <w:tabs>
          <w:tab w:val="left" w:pos="1020"/>
          <w:tab w:val="left" w:pos="1021"/>
        </w:tabs>
        <w:spacing w:before="0"/>
        <w:ind w:hanging="361"/>
        <w:rPr>
          <w:sz w:val="24"/>
        </w:rPr>
      </w:pPr>
      <w:hyperlink r:id="rId7">
        <w:r w:rsidR="00FF2901">
          <w:rPr>
            <w:color w:val="0033CC"/>
            <w:sz w:val="24"/>
            <w:u w:val="single" w:color="0033CC"/>
          </w:rPr>
          <w:t>內政部消防署防災知識網-用電安全</w:t>
        </w:r>
      </w:hyperlink>
    </w:p>
    <w:p w:rsidR="00F71927" w:rsidRDefault="00B2441C">
      <w:pPr>
        <w:pStyle w:val="a5"/>
        <w:numPr>
          <w:ilvl w:val="0"/>
          <w:numId w:val="3"/>
        </w:numPr>
        <w:tabs>
          <w:tab w:val="left" w:pos="1020"/>
          <w:tab w:val="left" w:pos="1021"/>
        </w:tabs>
        <w:spacing w:before="172"/>
        <w:ind w:hanging="361"/>
        <w:rPr>
          <w:sz w:val="24"/>
        </w:rPr>
      </w:pPr>
      <w:hyperlink r:id="rId8">
        <w:r w:rsidR="00FF2901">
          <w:rPr>
            <w:color w:val="0033CC"/>
            <w:sz w:val="24"/>
            <w:u w:val="single" w:color="0033CC"/>
          </w:rPr>
          <w:t>台灣電力公司-用電安全</w:t>
        </w:r>
      </w:hyperlink>
    </w:p>
    <w:p w:rsidR="00F71927" w:rsidRDefault="00F71927">
      <w:pPr>
        <w:pStyle w:val="a3"/>
        <w:ind w:left="0"/>
        <w:rPr>
          <w:sz w:val="20"/>
        </w:rPr>
      </w:pPr>
    </w:p>
    <w:p w:rsidR="00F71927" w:rsidRDefault="00FF2901">
      <w:pPr>
        <w:pStyle w:val="1"/>
        <w:spacing w:before="118"/>
        <w:ind w:firstLine="0"/>
      </w:pPr>
      <w:r>
        <w:rPr>
          <w:rFonts w:ascii="SimSun" w:eastAsia="SimSun" w:hint="eastAsia"/>
          <w:b w:val="0"/>
          <w:color w:val="333333"/>
        </w:rPr>
        <w:t>二、</w:t>
      </w:r>
      <w:r>
        <w:rPr>
          <w:color w:val="333333"/>
        </w:rPr>
        <w:t>用電安全宣導海報</w:t>
      </w:r>
    </w:p>
    <w:p w:rsidR="00F71927" w:rsidRDefault="00F71927">
      <w:pPr>
        <w:pStyle w:val="a3"/>
        <w:spacing w:before="13"/>
        <w:ind w:left="0"/>
        <w:rPr>
          <w:rFonts w:ascii="微軟正黑體"/>
          <w:b/>
          <w:sz w:val="21"/>
        </w:rPr>
      </w:pPr>
    </w:p>
    <w:p w:rsidR="00F71927" w:rsidRDefault="00B2441C">
      <w:pPr>
        <w:pStyle w:val="a5"/>
        <w:numPr>
          <w:ilvl w:val="0"/>
          <w:numId w:val="2"/>
        </w:numPr>
        <w:tabs>
          <w:tab w:val="left" w:pos="1021"/>
        </w:tabs>
        <w:spacing w:before="0"/>
        <w:ind w:hanging="361"/>
        <w:rPr>
          <w:sz w:val="24"/>
        </w:rPr>
      </w:pPr>
      <w:hyperlink r:id="rId9">
        <w:r w:rsidR="00FF2901">
          <w:rPr>
            <w:color w:val="0033CC"/>
            <w:sz w:val="24"/>
            <w:u w:val="single" w:color="0033CC"/>
          </w:rPr>
          <w:t>用電安全</w:t>
        </w:r>
      </w:hyperlink>
      <w:r w:rsidR="00FF2901">
        <w:rPr>
          <w:color w:val="0033CC"/>
          <w:sz w:val="24"/>
        </w:rPr>
        <w:t xml:space="preserve"> </w:t>
      </w:r>
      <w:r w:rsidR="00FF2901">
        <w:rPr>
          <w:color w:val="333333"/>
          <w:sz w:val="24"/>
        </w:rPr>
        <w:t>(187KB)</w:t>
      </w:r>
    </w:p>
    <w:p w:rsidR="00F71927" w:rsidRDefault="00B2441C">
      <w:pPr>
        <w:pStyle w:val="a5"/>
        <w:numPr>
          <w:ilvl w:val="0"/>
          <w:numId w:val="2"/>
        </w:numPr>
        <w:tabs>
          <w:tab w:val="left" w:pos="1021"/>
        </w:tabs>
        <w:spacing w:before="173"/>
        <w:ind w:hanging="361"/>
        <w:rPr>
          <w:sz w:val="24"/>
        </w:rPr>
      </w:pPr>
      <w:hyperlink r:id="rId10">
        <w:r w:rsidR="00FF2901">
          <w:rPr>
            <w:color w:val="0033CC"/>
            <w:sz w:val="24"/>
            <w:u w:val="single" w:color="0033CC"/>
          </w:rPr>
          <w:t>用電須知</w:t>
        </w:r>
      </w:hyperlink>
      <w:r w:rsidR="00FF2901">
        <w:rPr>
          <w:color w:val="0033CC"/>
          <w:sz w:val="24"/>
        </w:rPr>
        <w:t xml:space="preserve"> </w:t>
      </w:r>
      <w:r w:rsidR="00FF2901">
        <w:rPr>
          <w:color w:val="333333"/>
          <w:sz w:val="24"/>
        </w:rPr>
        <w:t>(956KB)</w:t>
      </w:r>
    </w:p>
    <w:p w:rsidR="00F71927" w:rsidRDefault="00B2441C">
      <w:pPr>
        <w:pStyle w:val="a5"/>
        <w:numPr>
          <w:ilvl w:val="0"/>
          <w:numId w:val="2"/>
        </w:numPr>
        <w:tabs>
          <w:tab w:val="left" w:pos="1021"/>
        </w:tabs>
        <w:spacing w:before="172"/>
        <w:ind w:hanging="361"/>
        <w:rPr>
          <w:sz w:val="24"/>
        </w:rPr>
      </w:pPr>
      <w:hyperlink r:id="rId11">
        <w:r w:rsidR="00FF2901">
          <w:rPr>
            <w:color w:val="0033CC"/>
            <w:sz w:val="24"/>
            <w:u w:val="single" w:color="0033CC"/>
          </w:rPr>
          <w:t>如何預防火災發生</w:t>
        </w:r>
        <w:r w:rsidR="00FF2901">
          <w:rPr>
            <w:color w:val="0033CC"/>
            <w:sz w:val="24"/>
          </w:rPr>
          <w:t xml:space="preserve"> </w:t>
        </w:r>
      </w:hyperlink>
      <w:r w:rsidR="00FF2901">
        <w:rPr>
          <w:color w:val="333333"/>
          <w:sz w:val="24"/>
        </w:rPr>
        <w:t>(51.2KB)</w:t>
      </w:r>
    </w:p>
    <w:p w:rsidR="00F71927" w:rsidRDefault="00F71927">
      <w:pPr>
        <w:pStyle w:val="a3"/>
        <w:ind w:left="0"/>
        <w:rPr>
          <w:sz w:val="20"/>
        </w:rPr>
      </w:pPr>
    </w:p>
    <w:p w:rsidR="00F71927" w:rsidRDefault="00FF2901">
      <w:pPr>
        <w:pStyle w:val="1"/>
        <w:spacing w:before="116"/>
        <w:ind w:firstLine="0"/>
      </w:pPr>
      <w:r>
        <w:rPr>
          <w:color w:val="333333"/>
        </w:rPr>
        <w:t>三、如何知道使用的電線或插座是否用電量過載呢？</w:t>
      </w:r>
    </w:p>
    <w:p w:rsidR="00F71927" w:rsidRDefault="00F71927">
      <w:pPr>
        <w:pStyle w:val="a3"/>
        <w:spacing w:before="11"/>
        <w:ind w:left="0"/>
        <w:rPr>
          <w:rFonts w:ascii="微軟正黑體"/>
          <w:b/>
          <w:sz w:val="14"/>
        </w:rPr>
      </w:pPr>
    </w:p>
    <w:p w:rsidR="00F71927" w:rsidRDefault="00FF2901">
      <w:pPr>
        <w:pStyle w:val="a3"/>
      </w:pPr>
      <w:r>
        <w:rPr>
          <w:color w:val="333333"/>
        </w:rPr>
        <w:t>其實檢查方式非常簡單，一般電器用品上都會標示電功率及電壓，電功率以Ｗ</w:t>
      </w:r>
    </w:p>
    <w:p w:rsidR="00F71927" w:rsidRDefault="00FF2901">
      <w:pPr>
        <w:pStyle w:val="a3"/>
        <w:spacing w:before="173"/>
      </w:pPr>
      <w:r>
        <w:rPr>
          <w:color w:val="333333"/>
          <w:spacing w:val="-4"/>
        </w:rPr>
        <w:t>(瓦特)為單位，電壓以Ｖ(伏特)為單位(我國的</w:t>
      </w:r>
      <w:r>
        <w:rPr>
          <w:rFonts w:asciiTheme="minorEastAsia" w:eastAsiaTheme="minorEastAsia" w:hAnsiTheme="minorEastAsia" w:hint="eastAsia"/>
          <w:color w:val="333333"/>
          <w:spacing w:val="-4"/>
        </w:rPr>
        <w:t>常用</w:t>
      </w:r>
      <w:r>
        <w:rPr>
          <w:color w:val="333333"/>
          <w:spacing w:val="-4"/>
        </w:rPr>
        <w:t xml:space="preserve">電壓為 </w:t>
      </w:r>
      <w:r>
        <w:rPr>
          <w:color w:val="333333"/>
        </w:rPr>
        <w:t>110Ｖ)。</w:t>
      </w:r>
    </w:p>
    <w:p w:rsidR="00F71927" w:rsidRDefault="00FF2901">
      <w:pPr>
        <w:pStyle w:val="a3"/>
        <w:spacing w:before="172" w:line="374" w:lineRule="auto"/>
        <w:ind w:right="163"/>
      </w:pPr>
      <w:r>
        <w:rPr>
          <w:color w:val="333333"/>
        </w:rPr>
        <w:t>將Ｗ／Ｖ＝Ｉ，可求出Ｉ就是電流值，也就是此項電器使用時的安培數(A)。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5"/>
        </w:rPr>
        <w:t xml:space="preserve">而牆壁插座所能容許的安培數均為 </w:t>
      </w:r>
      <w:r>
        <w:rPr>
          <w:color w:val="333333"/>
          <w:spacing w:val="-1"/>
        </w:rPr>
        <w:t>15</w:t>
      </w:r>
      <w:r>
        <w:rPr>
          <w:color w:val="333333"/>
          <w:spacing w:val="-8"/>
        </w:rPr>
        <w:t xml:space="preserve"> 安培，而合格的延長線上也會標示其所能</w:t>
      </w:r>
      <w:r>
        <w:rPr>
          <w:color w:val="333333"/>
        </w:rPr>
        <w:t>容許的安培數。所以只需計算出插座上所有使用的電器總安培數後，就可以判斷插作是否過載。</w:t>
      </w:r>
    </w:p>
    <w:p w:rsidR="00F71927" w:rsidRDefault="00FF2901">
      <w:pPr>
        <w:pStyle w:val="1"/>
        <w:spacing w:before="72"/>
        <w:ind w:firstLine="0"/>
      </w:pPr>
      <w:r>
        <w:rPr>
          <w:color w:val="333333"/>
        </w:rPr>
        <w:t>【用電量算法，舉例說明】：</w:t>
      </w:r>
    </w:p>
    <w:p w:rsidR="00F71927" w:rsidRDefault="00FF2901">
      <w:pPr>
        <w:pStyle w:val="a3"/>
        <w:spacing w:before="117"/>
      </w:pPr>
      <w:r>
        <w:rPr>
          <w:color w:val="333333"/>
        </w:rPr>
        <w:t>若同時使用電鍋、熱水壺、電熨斗三種電器於同一插座上時，是否會用電過量</w:t>
      </w:r>
    </w:p>
    <w:p w:rsidR="00F71927" w:rsidRDefault="00F71927">
      <w:pPr>
        <w:sectPr w:rsidR="00F71927">
          <w:type w:val="continuous"/>
          <w:pgSz w:w="11910" w:h="16840"/>
          <w:pgMar w:top="1460" w:right="1660" w:bottom="280" w:left="1500" w:header="720" w:footer="720" w:gutter="0"/>
          <w:cols w:space="720"/>
        </w:sectPr>
      </w:pPr>
    </w:p>
    <w:p w:rsidR="00F71927" w:rsidRDefault="00FF2901">
      <w:pPr>
        <w:pStyle w:val="a3"/>
        <w:spacing w:before="38"/>
      </w:pPr>
      <w:r>
        <w:rPr>
          <w:color w:val="333333"/>
          <w:spacing w:val="4"/>
          <w:w w:val="95"/>
        </w:rPr>
        <w:lastRenderedPageBreak/>
        <w:t xml:space="preserve">呢? ( 請參考常用電器用電量表 )電鍋用電量為 </w:t>
      </w:r>
      <w:r>
        <w:rPr>
          <w:color w:val="333333"/>
          <w:w w:val="95"/>
        </w:rPr>
        <w:t>800Ｗ，</w:t>
      </w:r>
      <w:r>
        <w:rPr>
          <w:color w:val="333333"/>
          <w:spacing w:val="-2"/>
          <w:w w:val="95"/>
        </w:rPr>
        <w:t xml:space="preserve">熱水壺之用電量為 </w:t>
      </w:r>
      <w:r>
        <w:rPr>
          <w:color w:val="333333"/>
          <w:w w:val="95"/>
        </w:rPr>
        <w:t>660</w:t>
      </w:r>
    </w:p>
    <w:p w:rsidR="00F71927" w:rsidRDefault="00FF2901">
      <w:pPr>
        <w:pStyle w:val="a3"/>
        <w:spacing w:before="172"/>
      </w:pPr>
      <w:r>
        <w:rPr>
          <w:color w:val="333333"/>
          <w:spacing w:val="14"/>
          <w:w w:val="95"/>
        </w:rPr>
        <w:t xml:space="preserve">Ｗ，電熨斗為 </w:t>
      </w:r>
      <w:r>
        <w:rPr>
          <w:color w:val="333333"/>
          <w:w w:val="95"/>
        </w:rPr>
        <w:t>800Ｗ，同一時間的用電量為：</w:t>
      </w:r>
    </w:p>
    <w:p w:rsidR="00F71927" w:rsidRDefault="00F71927">
      <w:pPr>
        <w:pStyle w:val="a3"/>
        <w:spacing w:before="3"/>
        <w:ind w:left="0"/>
        <w:rPr>
          <w:sz w:val="25"/>
        </w:rPr>
      </w:pPr>
    </w:p>
    <w:p w:rsidR="00F71927" w:rsidRDefault="00FF2901">
      <w:pPr>
        <w:pStyle w:val="a3"/>
        <w:spacing w:before="1"/>
      </w:pPr>
      <w:r>
        <w:rPr>
          <w:color w:val="333333"/>
          <w:spacing w:val="39"/>
        </w:rPr>
        <w:t>電 鍋</w:t>
      </w:r>
      <w:r>
        <w:rPr>
          <w:color w:val="333333"/>
        </w:rPr>
        <w:t>：800Ｗ／110Ｖ＝7.27Ａ</w:t>
      </w:r>
    </w:p>
    <w:p w:rsidR="00F71927" w:rsidRDefault="00FF2901">
      <w:pPr>
        <w:pStyle w:val="a3"/>
        <w:spacing w:before="172"/>
      </w:pPr>
      <w:r>
        <w:rPr>
          <w:color w:val="333333"/>
          <w:spacing w:val="-1"/>
        </w:rPr>
        <w:t>熱水壺：</w:t>
      </w:r>
      <w:r>
        <w:rPr>
          <w:color w:val="333333"/>
        </w:rPr>
        <w:t>660Ｗ／110Ｖ＝6Ａ</w:t>
      </w:r>
    </w:p>
    <w:p w:rsidR="00F71927" w:rsidRDefault="00FF2901">
      <w:pPr>
        <w:pStyle w:val="a3"/>
        <w:spacing w:before="173"/>
      </w:pPr>
      <w:r>
        <w:rPr>
          <w:color w:val="333333"/>
          <w:spacing w:val="-1"/>
        </w:rPr>
        <w:t>電熨斗：</w:t>
      </w:r>
      <w:r>
        <w:rPr>
          <w:color w:val="333333"/>
        </w:rPr>
        <w:t>800Ｗ／110Ｖ＝7.27Ａ</w:t>
      </w:r>
    </w:p>
    <w:p w:rsidR="00F71927" w:rsidRDefault="00FF2901">
      <w:pPr>
        <w:pStyle w:val="a3"/>
        <w:spacing w:before="172"/>
      </w:pPr>
      <w:r>
        <w:rPr>
          <w:color w:val="333333"/>
        </w:rPr>
        <w:t>Total：7.27A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+ 6A + 7.27A = 20.54A</w:t>
      </w:r>
    </w:p>
    <w:p w:rsidR="00F71927" w:rsidRDefault="00F71927">
      <w:pPr>
        <w:pStyle w:val="a3"/>
        <w:spacing w:before="1"/>
        <w:ind w:left="0"/>
        <w:rPr>
          <w:sz w:val="25"/>
        </w:rPr>
      </w:pPr>
    </w:p>
    <w:p w:rsidR="00F71927" w:rsidRDefault="00FF2901">
      <w:pPr>
        <w:pStyle w:val="a3"/>
        <w:spacing w:line="374" w:lineRule="auto"/>
        <w:ind w:right="224"/>
      </w:pPr>
      <w:r>
        <w:rPr>
          <w:color w:val="333333"/>
          <w:spacing w:val="-5"/>
        </w:rPr>
        <w:t xml:space="preserve">由此可知三項電器的同時使用的安培數為 </w:t>
      </w:r>
      <w:r>
        <w:rPr>
          <w:color w:val="333333"/>
        </w:rPr>
        <w:t>20.54A，高過於插座所能容許的安培數（15Ａ）相當危險！</w:t>
      </w:r>
    </w:p>
    <w:p w:rsidR="00F71927" w:rsidRDefault="00FF2901">
      <w:pPr>
        <w:pStyle w:val="a3"/>
        <w:spacing w:before="152" w:line="374" w:lineRule="auto"/>
        <w:ind w:right="283"/>
      </w:pPr>
      <w:r>
        <w:rPr>
          <w:color w:val="333333"/>
          <w:spacing w:val="-1"/>
        </w:rPr>
        <w:t>要避免電線過載，應該將用電量大的電器分別插在不同的插座或延長線上，並</w:t>
      </w:r>
      <w:r>
        <w:rPr>
          <w:color w:val="333333"/>
        </w:rPr>
        <w:t>且盡量避免同時使用，才能降低電線走火的意外發生！</w:t>
      </w:r>
    </w:p>
    <w:p w:rsidR="00F71927" w:rsidRDefault="00EA5945">
      <w:pPr>
        <w:pStyle w:val="1"/>
        <w:spacing w:before="0" w:after="46" w:line="368" w:lineRule="exac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1016000</wp:posOffset>
                </wp:positionH>
                <wp:positionV relativeFrom="paragraph">
                  <wp:posOffset>262255</wp:posOffset>
                </wp:positionV>
                <wp:extent cx="2636520" cy="22104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76"/>
                              <w:gridCol w:w="832"/>
                              <w:gridCol w:w="615"/>
                              <w:gridCol w:w="1726"/>
                            </w:tblGrid>
                            <w:tr w:rsidR="00F71927">
                              <w:trPr>
                                <w:trHeight w:val="660"/>
                              </w:trPr>
                              <w:tc>
                                <w:tcPr>
                                  <w:tcW w:w="976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before="132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類別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gridSpan w:val="2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before="132"/>
                                    <w:ind w:left="40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電器名稱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line="260" w:lineRule="exact"/>
                                    <w:ind w:left="8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用電量 (單位</w:t>
                                  </w:r>
                                </w:p>
                                <w:p w:rsidR="00F71927" w:rsidRDefault="00FF2901">
                                  <w:pPr>
                                    <w:pStyle w:val="TableParagraph"/>
                                    <w:spacing w:before="52"/>
                                    <w:ind w:left="8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/瓦數)</w:t>
                                  </w:r>
                                </w:p>
                              </w:tc>
                            </w:tr>
                            <w:tr w:rsidR="00F71927">
                              <w:trPr>
                                <w:trHeight w:val="360"/>
                              </w:trPr>
                              <w:tc>
                                <w:tcPr>
                                  <w:tcW w:w="976" w:type="dxa"/>
                                </w:tcPr>
                                <w:p w:rsidR="00F71927" w:rsidRDefault="00F7192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before="12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微波爐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line="340" w:lineRule="exact"/>
                                    <w:ind w:left="57" w:right="-58"/>
                                    <w:rPr>
                                      <w:rFonts w:ascii="微軟正黑體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軟正黑體"/>
                                      <w:b/>
                                      <w:w w:val="75"/>
                                      <w:sz w:val="24"/>
                                    </w:rPr>
                                    <w:t>1200w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71927" w:rsidRDefault="00F7192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71927">
                              <w:trPr>
                                <w:trHeight w:val="360"/>
                              </w:trPr>
                              <w:tc>
                                <w:tcPr>
                                  <w:tcW w:w="976" w:type="dxa"/>
                                </w:tcPr>
                                <w:p w:rsidR="00F71927" w:rsidRDefault="00F7192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before="12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電磁爐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line="340" w:lineRule="exact"/>
                                    <w:ind w:left="57" w:right="-58"/>
                                    <w:rPr>
                                      <w:rFonts w:ascii="微軟正黑體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軟正黑體"/>
                                      <w:b/>
                                      <w:w w:val="75"/>
                                      <w:sz w:val="24"/>
                                    </w:rPr>
                                    <w:t>1200w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71927" w:rsidRDefault="00F7192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71927">
                              <w:trPr>
                                <w:trHeight w:val="360"/>
                              </w:trPr>
                              <w:tc>
                                <w:tcPr>
                                  <w:tcW w:w="976" w:type="dxa"/>
                                  <w:vMerge w:val="restart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before="192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廚房類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before="12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電烤箱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line="340" w:lineRule="exact"/>
                                    <w:ind w:left="57"/>
                                    <w:rPr>
                                      <w:rFonts w:ascii="微軟正黑體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軟正黑體"/>
                                      <w:b/>
                                      <w:w w:val="85"/>
                                      <w:sz w:val="24"/>
                                    </w:rPr>
                                    <w:t>800w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71927" w:rsidRDefault="00F7192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71927">
                              <w:trPr>
                                <w:trHeight w:val="360"/>
                              </w:trPr>
                              <w:tc>
                                <w:tcPr>
                                  <w:tcW w:w="97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F71927" w:rsidRDefault="00F7192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before="12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電鍋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line="340" w:lineRule="exact"/>
                                    <w:ind w:left="57"/>
                                    <w:rPr>
                                      <w:rFonts w:ascii="微軟正黑體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軟正黑體"/>
                                      <w:b/>
                                      <w:w w:val="85"/>
                                      <w:sz w:val="24"/>
                                    </w:rPr>
                                    <w:t>800w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71927" w:rsidRDefault="00F7192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71927">
                              <w:trPr>
                                <w:trHeight w:val="360"/>
                              </w:trPr>
                              <w:tc>
                                <w:tcPr>
                                  <w:tcW w:w="976" w:type="dxa"/>
                                </w:tcPr>
                                <w:p w:rsidR="00F71927" w:rsidRDefault="00F7192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before="12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開飲機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line="340" w:lineRule="exact"/>
                                    <w:ind w:left="57"/>
                                    <w:rPr>
                                      <w:rFonts w:ascii="微軟正黑體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軟正黑體"/>
                                      <w:b/>
                                      <w:w w:val="85"/>
                                      <w:sz w:val="24"/>
                                    </w:rPr>
                                    <w:t>800w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71927" w:rsidRDefault="00F7192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71927">
                              <w:trPr>
                                <w:trHeight w:val="360"/>
                              </w:trPr>
                              <w:tc>
                                <w:tcPr>
                                  <w:tcW w:w="976" w:type="dxa"/>
                                </w:tcPr>
                                <w:p w:rsidR="00F71927" w:rsidRDefault="00F7192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before="12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電冰箱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line="340" w:lineRule="exact"/>
                                    <w:ind w:left="57"/>
                                    <w:rPr>
                                      <w:rFonts w:ascii="微軟正黑體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軟正黑體"/>
                                      <w:b/>
                                      <w:w w:val="85"/>
                                      <w:sz w:val="24"/>
                                    </w:rPr>
                                    <w:t>130w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71927" w:rsidRDefault="00F7192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71927">
                              <w:trPr>
                                <w:trHeight w:val="360"/>
                              </w:trPr>
                              <w:tc>
                                <w:tcPr>
                                  <w:tcW w:w="976" w:type="dxa"/>
                                  <w:vMerge w:val="restart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before="192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視聽類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before="12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電視機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line="340" w:lineRule="exact"/>
                                    <w:ind w:left="57"/>
                                    <w:rPr>
                                      <w:rFonts w:ascii="微軟正黑體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軟正黑體"/>
                                      <w:b/>
                                      <w:w w:val="85"/>
                                      <w:sz w:val="24"/>
                                    </w:rPr>
                                    <w:t>140w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71927" w:rsidRDefault="00F7192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71927">
                              <w:trPr>
                                <w:trHeight w:val="300"/>
                              </w:trPr>
                              <w:tc>
                                <w:tcPr>
                                  <w:tcW w:w="97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F71927" w:rsidRDefault="00F7192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before="12" w:line="268" w:lineRule="exact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音響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F71927" w:rsidRDefault="00FF2901">
                                  <w:pPr>
                                    <w:pStyle w:val="TableParagraph"/>
                                    <w:spacing w:line="280" w:lineRule="exact"/>
                                    <w:ind w:left="57"/>
                                    <w:rPr>
                                      <w:rFonts w:ascii="微軟正黑體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軟正黑體"/>
                                      <w:b/>
                                      <w:w w:val="85"/>
                                      <w:sz w:val="24"/>
                                    </w:rPr>
                                    <w:t>50w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71927" w:rsidRDefault="00F71927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1927" w:rsidRDefault="00F71927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0pt;margin-top:20.65pt;width:207.6pt;height:174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/ukrAIAAKo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Qu8w4qSFFj3SQaM7MaDAVKfvVAJODx246QG2jadhqrp7UXxViIt1TfiOrqQUfU1JCdn55qZ7dnXE&#10;UQZk238QJYQhey0s0FDJ1gBCMRCgQ5eeTp0xqRSwGUSzaB7AUQFnQeB74WxuY5Bkut5Jpd9R0SJj&#10;pFhC6y08OdwrbdIhyeRionGRs6ax7W/4xQY4jjsQHK6aM5OG7eaP2Is3i80idMIg2jihl2XOKl+H&#10;TpT71/Nslq3Xmf/TxPXDpGZlSbkJMynLD/+sc0eNj5o4aUuJhpUGzqSk5G67biQ6EFB2br9jQc7c&#10;3Ms0bBGAywtKfhB6d0Hs5NHi2gnzcO7E197C8fz4Lo68MA6z/JLSPeP03ymhPsXxPJiPavotN89+&#10;r7mRpGUaZkfD2hQvTk4kMRrc8NK2VhPWjPZZKUz6z6WAdk+Ntoo1Ih3lqoftAChGxltRPoF2pQBl&#10;gQph4IFRC/kdox6GR4rVtz2RFKPmPQf9m0kzGXIytpNBeAFXU6wxGs21HifSvpNsVwPy+MK4WMEb&#10;qZhV73MWx5cFA8GSOA4vM3HO/63X84hd/gIAAP//AwBQSwMEFAAGAAgAAAAhALDhtYTgAAAACgEA&#10;AA8AAABkcnMvZG93bnJldi54bWxMj81OwzAQhO9IvIO1lbhRu3+hTeNUFYITEmoaDhyd2E2sxusQ&#10;u214e5YTHEczmvkm242uY1czBOtRwmwqgBmsvbbYSPgoXx/XwEJUqFXn0Uj4NgF2+f1dplLtb1iY&#10;6zE2jEowpEpCG2Ofch7q1jgVpr43SN7JD05FkkPD9aBuVO46Phci4U5ZpIVW9ea5NfX5eHES9p9Y&#10;vNiv9+pQnApblhuBb8lZyofJuN8Ci2aMf2H4xSd0yImp8hfUgXWkE0FfooTlbAGMAqun1RxYJWGx&#10;3iyB5xn/fyH/AQAA//8DAFBLAQItABQABgAIAAAAIQC2gziS/gAAAOEBAAATAAAAAAAAAAAAAAAA&#10;AAAAAABbQ29udGVudF9UeXBlc10ueG1sUEsBAi0AFAAGAAgAAAAhADj9If/WAAAAlAEAAAsAAAAA&#10;AAAAAAAAAAAALwEAAF9yZWxzLy5yZWxzUEsBAi0AFAAGAAgAAAAhAK7f+6SsAgAAqgUAAA4AAAAA&#10;AAAAAAAAAAAALgIAAGRycy9lMm9Eb2MueG1sUEsBAi0AFAAGAAgAAAAhALDhtYTgAAAACgEAAA8A&#10;AAAAAAAAAAAAAAAABg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76"/>
                        <w:gridCol w:w="832"/>
                        <w:gridCol w:w="615"/>
                        <w:gridCol w:w="1726"/>
                      </w:tblGrid>
                      <w:tr w:rsidR="00F71927">
                        <w:trPr>
                          <w:trHeight w:val="660"/>
                        </w:trPr>
                        <w:tc>
                          <w:tcPr>
                            <w:tcW w:w="976" w:type="dxa"/>
                          </w:tcPr>
                          <w:p w:rsidR="00F71927" w:rsidRDefault="00FF2901">
                            <w:pPr>
                              <w:pStyle w:val="TableParagraph"/>
                              <w:spacing w:before="132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類別</w:t>
                            </w:r>
                          </w:p>
                        </w:tc>
                        <w:tc>
                          <w:tcPr>
                            <w:tcW w:w="1447" w:type="dxa"/>
                            <w:gridSpan w:val="2"/>
                          </w:tcPr>
                          <w:p w:rsidR="00F71927" w:rsidRDefault="00FF2901">
                            <w:pPr>
                              <w:pStyle w:val="TableParagraph"/>
                              <w:spacing w:before="132"/>
                              <w:ind w:left="40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電器名稱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71927" w:rsidRDefault="00FF2901">
                            <w:pPr>
                              <w:pStyle w:val="TableParagraph"/>
                              <w:spacing w:line="260" w:lineRule="exact"/>
                              <w:ind w:left="8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用電量 (單位</w:t>
                            </w:r>
                          </w:p>
                          <w:p w:rsidR="00F71927" w:rsidRDefault="00FF2901">
                            <w:pPr>
                              <w:pStyle w:val="TableParagraph"/>
                              <w:spacing w:before="52"/>
                              <w:ind w:left="8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/瓦數)</w:t>
                            </w:r>
                          </w:p>
                        </w:tc>
                      </w:tr>
                      <w:tr w:rsidR="00F71927">
                        <w:trPr>
                          <w:trHeight w:val="360"/>
                        </w:trPr>
                        <w:tc>
                          <w:tcPr>
                            <w:tcW w:w="976" w:type="dxa"/>
                          </w:tcPr>
                          <w:p w:rsidR="00F71927" w:rsidRDefault="00F7192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:rsidR="00F71927" w:rsidRDefault="00FF2901">
                            <w:pPr>
                              <w:pStyle w:val="TableParagraph"/>
                              <w:spacing w:before="12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微波爐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F71927" w:rsidRDefault="00FF2901">
                            <w:pPr>
                              <w:pStyle w:val="TableParagraph"/>
                              <w:spacing w:line="340" w:lineRule="exact"/>
                              <w:ind w:left="57" w:right="-58"/>
                              <w:rPr>
                                <w:rFonts w:ascii="微軟正黑體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微軟正黑體"/>
                                <w:b/>
                                <w:w w:val="75"/>
                                <w:sz w:val="24"/>
                              </w:rPr>
                              <w:t>1200w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71927" w:rsidRDefault="00F7192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F71927">
                        <w:trPr>
                          <w:trHeight w:val="360"/>
                        </w:trPr>
                        <w:tc>
                          <w:tcPr>
                            <w:tcW w:w="976" w:type="dxa"/>
                          </w:tcPr>
                          <w:p w:rsidR="00F71927" w:rsidRDefault="00F7192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:rsidR="00F71927" w:rsidRDefault="00FF2901">
                            <w:pPr>
                              <w:pStyle w:val="TableParagraph"/>
                              <w:spacing w:before="12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電磁爐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F71927" w:rsidRDefault="00FF2901">
                            <w:pPr>
                              <w:pStyle w:val="TableParagraph"/>
                              <w:spacing w:line="340" w:lineRule="exact"/>
                              <w:ind w:left="57" w:right="-58"/>
                              <w:rPr>
                                <w:rFonts w:ascii="微軟正黑體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微軟正黑體"/>
                                <w:b/>
                                <w:w w:val="75"/>
                                <w:sz w:val="24"/>
                              </w:rPr>
                              <w:t>1200w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71927" w:rsidRDefault="00F7192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F71927">
                        <w:trPr>
                          <w:trHeight w:val="360"/>
                        </w:trPr>
                        <w:tc>
                          <w:tcPr>
                            <w:tcW w:w="976" w:type="dxa"/>
                            <w:vMerge w:val="restart"/>
                          </w:tcPr>
                          <w:p w:rsidR="00F71927" w:rsidRDefault="00FF2901">
                            <w:pPr>
                              <w:pStyle w:val="TableParagraph"/>
                              <w:spacing w:before="192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廚房類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 w:rsidR="00F71927" w:rsidRDefault="00FF2901">
                            <w:pPr>
                              <w:pStyle w:val="TableParagraph"/>
                              <w:spacing w:before="12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電烤箱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F71927" w:rsidRDefault="00FF2901">
                            <w:pPr>
                              <w:pStyle w:val="TableParagraph"/>
                              <w:spacing w:line="340" w:lineRule="exact"/>
                              <w:ind w:left="57"/>
                              <w:rPr>
                                <w:rFonts w:ascii="微軟正黑體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微軟正黑體"/>
                                <w:b/>
                                <w:w w:val="85"/>
                                <w:sz w:val="24"/>
                              </w:rPr>
                              <w:t>800w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71927" w:rsidRDefault="00F7192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F71927">
                        <w:trPr>
                          <w:trHeight w:val="360"/>
                        </w:trPr>
                        <w:tc>
                          <w:tcPr>
                            <w:tcW w:w="976" w:type="dxa"/>
                            <w:vMerge/>
                            <w:tcBorders>
                              <w:top w:val="nil"/>
                            </w:tcBorders>
                          </w:tcPr>
                          <w:p w:rsidR="00F71927" w:rsidRDefault="00F7192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:rsidR="00F71927" w:rsidRDefault="00FF2901">
                            <w:pPr>
                              <w:pStyle w:val="TableParagraph"/>
                              <w:spacing w:before="12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電鍋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F71927" w:rsidRDefault="00FF2901">
                            <w:pPr>
                              <w:pStyle w:val="TableParagraph"/>
                              <w:spacing w:line="340" w:lineRule="exact"/>
                              <w:ind w:left="57"/>
                              <w:rPr>
                                <w:rFonts w:ascii="微軟正黑體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微軟正黑體"/>
                                <w:b/>
                                <w:w w:val="85"/>
                                <w:sz w:val="24"/>
                              </w:rPr>
                              <w:t>800w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71927" w:rsidRDefault="00F7192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F71927">
                        <w:trPr>
                          <w:trHeight w:val="360"/>
                        </w:trPr>
                        <w:tc>
                          <w:tcPr>
                            <w:tcW w:w="976" w:type="dxa"/>
                          </w:tcPr>
                          <w:p w:rsidR="00F71927" w:rsidRDefault="00F7192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:rsidR="00F71927" w:rsidRDefault="00FF2901">
                            <w:pPr>
                              <w:pStyle w:val="TableParagraph"/>
                              <w:spacing w:before="12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開飲機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F71927" w:rsidRDefault="00FF2901">
                            <w:pPr>
                              <w:pStyle w:val="TableParagraph"/>
                              <w:spacing w:line="340" w:lineRule="exact"/>
                              <w:ind w:left="57"/>
                              <w:rPr>
                                <w:rFonts w:ascii="微軟正黑體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微軟正黑體"/>
                                <w:b/>
                                <w:w w:val="85"/>
                                <w:sz w:val="24"/>
                              </w:rPr>
                              <w:t>800w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71927" w:rsidRDefault="00F7192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F71927">
                        <w:trPr>
                          <w:trHeight w:val="360"/>
                        </w:trPr>
                        <w:tc>
                          <w:tcPr>
                            <w:tcW w:w="976" w:type="dxa"/>
                          </w:tcPr>
                          <w:p w:rsidR="00F71927" w:rsidRDefault="00F7192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:rsidR="00F71927" w:rsidRDefault="00FF2901">
                            <w:pPr>
                              <w:pStyle w:val="TableParagraph"/>
                              <w:spacing w:before="12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電冰箱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F71927" w:rsidRDefault="00FF2901">
                            <w:pPr>
                              <w:pStyle w:val="TableParagraph"/>
                              <w:spacing w:line="340" w:lineRule="exact"/>
                              <w:ind w:left="57"/>
                              <w:rPr>
                                <w:rFonts w:ascii="微軟正黑體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微軟正黑體"/>
                                <w:b/>
                                <w:w w:val="85"/>
                                <w:sz w:val="24"/>
                              </w:rPr>
                              <w:t>130w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71927" w:rsidRDefault="00F7192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F71927">
                        <w:trPr>
                          <w:trHeight w:val="360"/>
                        </w:trPr>
                        <w:tc>
                          <w:tcPr>
                            <w:tcW w:w="976" w:type="dxa"/>
                            <w:vMerge w:val="restart"/>
                          </w:tcPr>
                          <w:p w:rsidR="00F71927" w:rsidRDefault="00FF2901">
                            <w:pPr>
                              <w:pStyle w:val="TableParagraph"/>
                              <w:spacing w:before="192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視聽類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 w:rsidR="00F71927" w:rsidRDefault="00FF2901">
                            <w:pPr>
                              <w:pStyle w:val="TableParagraph"/>
                              <w:spacing w:before="12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電視機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F71927" w:rsidRDefault="00FF2901">
                            <w:pPr>
                              <w:pStyle w:val="TableParagraph"/>
                              <w:spacing w:line="340" w:lineRule="exact"/>
                              <w:ind w:left="57"/>
                              <w:rPr>
                                <w:rFonts w:ascii="微軟正黑體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微軟正黑體"/>
                                <w:b/>
                                <w:w w:val="85"/>
                                <w:sz w:val="24"/>
                              </w:rPr>
                              <w:t>140w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71927" w:rsidRDefault="00F7192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F71927">
                        <w:trPr>
                          <w:trHeight w:val="300"/>
                        </w:trPr>
                        <w:tc>
                          <w:tcPr>
                            <w:tcW w:w="976" w:type="dxa"/>
                            <w:vMerge/>
                            <w:tcBorders>
                              <w:top w:val="nil"/>
                            </w:tcBorders>
                          </w:tcPr>
                          <w:p w:rsidR="00F71927" w:rsidRDefault="00F7192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:rsidR="00F71927" w:rsidRDefault="00FF2901">
                            <w:pPr>
                              <w:pStyle w:val="TableParagraph"/>
                              <w:spacing w:before="12" w:line="268" w:lineRule="exact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音響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F71927" w:rsidRDefault="00FF2901">
                            <w:pPr>
                              <w:pStyle w:val="TableParagraph"/>
                              <w:spacing w:line="280" w:lineRule="exact"/>
                              <w:ind w:left="57"/>
                              <w:rPr>
                                <w:rFonts w:ascii="微軟正黑體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微軟正黑體"/>
                                <w:b/>
                                <w:w w:val="85"/>
                                <w:sz w:val="24"/>
                              </w:rPr>
                              <w:t>50w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71927" w:rsidRDefault="00F71927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F71927" w:rsidRDefault="00F71927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F2901">
        <w:rPr>
          <w:rFonts w:ascii="SimSun" w:eastAsia="SimSun" w:hAnsi="SimSun" w:hint="eastAsia"/>
          <w:b w:val="0"/>
        </w:rPr>
        <w:t xml:space="preserve">◎ </w:t>
      </w:r>
      <w:r w:rsidR="00FF2901">
        <w:t>常用電器用電量列表</w:t>
      </w:r>
    </w:p>
    <w:tbl>
      <w:tblPr>
        <w:tblStyle w:val="TableNormal"/>
        <w:tblW w:w="0" w:type="auto"/>
        <w:tblInd w:w="4020" w:type="dxa"/>
        <w:tblLayout w:type="fixed"/>
        <w:tblLook w:val="01E0" w:firstRow="1" w:lastRow="1" w:firstColumn="1" w:lastColumn="1" w:noHBand="0" w:noVBand="0"/>
      </w:tblPr>
      <w:tblGrid>
        <w:gridCol w:w="1346"/>
        <w:gridCol w:w="1246"/>
        <w:gridCol w:w="1860"/>
      </w:tblGrid>
      <w:tr w:rsidR="00F71927">
        <w:trPr>
          <w:trHeight w:val="660"/>
        </w:trPr>
        <w:tc>
          <w:tcPr>
            <w:tcW w:w="1346" w:type="dxa"/>
          </w:tcPr>
          <w:p w:rsidR="00F71927" w:rsidRDefault="00FF2901"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類別</w:t>
            </w:r>
          </w:p>
        </w:tc>
        <w:tc>
          <w:tcPr>
            <w:tcW w:w="1246" w:type="dxa"/>
          </w:tcPr>
          <w:p w:rsidR="00F71927" w:rsidRDefault="00FF2901">
            <w:pPr>
              <w:pStyle w:val="TableParagraph"/>
              <w:spacing w:line="260" w:lineRule="exact"/>
              <w:ind w:left="426"/>
              <w:rPr>
                <w:sz w:val="24"/>
              </w:rPr>
            </w:pPr>
            <w:r>
              <w:rPr>
                <w:sz w:val="24"/>
              </w:rPr>
              <w:t>電器名</w:t>
            </w:r>
          </w:p>
          <w:p w:rsidR="00F71927" w:rsidRDefault="00FF2901">
            <w:pPr>
              <w:pStyle w:val="TableParagraph"/>
              <w:spacing w:before="52"/>
              <w:ind w:left="426"/>
              <w:rPr>
                <w:sz w:val="24"/>
              </w:rPr>
            </w:pPr>
            <w:r>
              <w:rPr>
                <w:sz w:val="24"/>
              </w:rPr>
              <w:t>稱</w:t>
            </w:r>
          </w:p>
        </w:tc>
        <w:tc>
          <w:tcPr>
            <w:tcW w:w="1860" w:type="dxa"/>
          </w:tcPr>
          <w:p w:rsidR="00F71927" w:rsidRDefault="00FF2901">
            <w:pPr>
              <w:pStyle w:val="TableParagraph"/>
              <w:spacing w:line="260" w:lineRule="exact"/>
              <w:ind w:left="99"/>
              <w:rPr>
                <w:sz w:val="24"/>
              </w:rPr>
            </w:pPr>
            <w:r>
              <w:rPr>
                <w:sz w:val="24"/>
              </w:rPr>
              <w:t>用電量 (單位/</w:t>
            </w:r>
          </w:p>
          <w:p w:rsidR="00F71927" w:rsidRDefault="00FF2901">
            <w:pPr>
              <w:pStyle w:val="TableParagraph"/>
              <w:spacing w:before="52"/>
              <w:ind w:left="99"/>
              <w:rPr>
                <w:sz w:val="24"/>
              </w:rPr>
            </w:pPr>
            <w:r>
              <w:rPr>
                <w:sz w:val="24"/>
              </w:rPr>
              <w:t>瓦數)</w:t>
            </w:r>
          </w:p>
        </w:tc>
      </w:tr>
      <w:tr w:rsidR="00F71927">
        <w:trPr>
          <w:trHeight w:val="360"/>
        </w:trPr>
        <w:tc>
          <w:tcPr>
            <w:tcW w:w="1346" w:type="dxa"/>
          </w:tcPr>
          <w:p w:rsidR="00F71927" w:rsidRDefault="00F7192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6" w:type="dxa"/>
          </w:tcPr>
          <w:p w:rsidR="00F71927" w:rsidRDefault="00FF2901">
            <w:pPr>
              <w:pStyle w:val="TableParagraph"/>
              <w:spacing w:before="1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冷氣機</w:t>
            </w:r>
          </w:p>
        </w:tc>
        <w:tc>
          <w:tcPr>
            <w:tcW w:w="1860" w:type="dxa"/>
          </w:tcPr>
          <w:p w:rsidR="00F71927" w:rsidRDefault="00FF2901">
            <w:pPr>
              <w:pStyle w:val="TableParagraph"/>
              <w:spacing w:line="340" w:lineRule="exact"/>
              <w:ind w:left="99"/>
              <w:rPr>
                <w:rFonts w:ascii="微軟正黑體"/>
                <w:b/>
                <w:sz w:val="24"/>
              </w:rPr>
            </w:pPr>
            <w:r>
              <w:rPr>
                <w:rFonts w:ascii="微軟正黑體"/>
                <w:b/>
                <w:w w:val="85"/>
                <w:sz w:val="24"/>
              </w:rPr>
              <w:t>900w</w:t>
            </w:r>
          </w:p>
        </w:tc>
      </w:tr>
      <w:tr w:rsidR="00F71927">
        <w:trPr>
          <w:trHeight w:val="360"/>
        </w:trPr>
        <w:tc>
          <w:tcPr>
            <w:tcW w:w="1346" w:type="dxa"/>
          </w:tcPr>
          <w:p w:rsidR="00F71927" w:rsidRDefault="00F7192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6" w:type="dxa"/>
          </w:tcPr>
          <w:p w:rsidR="00F71927" w:rsidRDefault="00FF2901">
            <w:pPr>
              <w:pStyle w:val="TableParagraph"/>
              <w:spacing w:before="1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吹風機</w:t>
            </w:r>
          </w:p>
        </w:tc>
        <w:tc>
          <w:tcPr>
            <w:tcW w:w="1860" w:type="dxa"/>
          </w:tcPr>
          <w:p w:rsidR="00F71927" w:rsidRDefault="00FF2901">
            <w:pPr>
              <w:pStyle w:val="TableParagraph"/>
              <w:spacing w:line="340" w:lineRule="exact"/>
              <w:ind w:left="99"/>
              <w:rPr>
                <w:rFonts w:ascii="微軟正黑體"/>
                <w:b/>
                <w:sz w:val="24"/>
              </w:rPr>
            </w:pPr>
            <w:r>
              <w:rPr>
                <w:rFonts w:ascii="微軟正黑體"/>
                <w:b/>
                <w:w w:val="85"/>
                <w:sz w:val="24"/>
              </w:rPr>
              <w:t>800w</w:t>
            </w:r>
          </w:p>
        </w:tc>
      </w:tr>
      <w:tr w:rsidR="00F71927">
        <w:trPr>
          <w:trHeight w:val="360"/>
        </w:trPr>
        <w:tc>
          <w:tcPr>
            <w:tcW w:w="1346" w:type="dxa"/>
          </w:tcPr>
          <w:p w:rsidR="00F71927" w:rsidRDefault="00FF2901">
            <w:pPr>
              <w:pStyle w:val="TableParagraph"/>
              <w:spacing w:before="12"/>
              <w:ind w:left="200"/>
              <w:rPr>
                <w:sz w:val="24"/>
              </w:rPr>
            </w:pPr>
            <w:r>
              <w:rPr>
                <w:sz w:val="24"/>
              </w:rPr>
              <w:t>空調類</w:t>
            </w:r>
          </w:p>
        </w:tc>
        <w:tc>
          <w:tcPr>
            <w:tcW w:w="1246" w:type="dxa"/>
          </w:tcPr>
          <w:p w:rsidR="00F71927" w:rsidRDefault="00FF2901">
            <w:pPr>
              <w:pStyle w:val="TableParagraph"/>
              <w:spacing w:before="1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電暖爐</w:t>
            </w:r>
          </w:p>
        </w:tc>
        <w:tc>
          <w:tcPr>
            <w:tcW w:w="1860" w:type="dxa"/>
          </w:tcPr>
          <w:p w:rsidR="00F71927" w:rsidRDefault="00FF2901">
            <w:pPr>
              <w:pStyle w:val="TableParagraph"/>
              <w:spacing w:line="340" w:lineRule="exact"/>
              <w:ind w:left="99"/>
              <w:rPr>
                <w:rFonts w:ascii="微軟正黑體"/>
                <w:b/>
                <w:sz w:val="24"/>
              </w:rPr>
            </w:pPr>
            <w:r>
              <w:rPr>
                <w:rFonts w:ascii="微軟正黑體"/>
                <w:b/>
                <w:w w:val="85"/>
                <w:sz w:val="24"/>
              </w:rPr>
              <w:t>700w</w:t>
            </w:r>
          </w:p>
        </w:tc>
      </w:tr>
      <w:tr w:rsidR="00F71927">
        <w:trPr>
          <w:trHeight w:val="540"/>
        </w:trPr>
        <w:tc>
          <w:tcPr>
            <w:tcW w:w="1346" w:type="dxa"/>
          </w:tcPr>
          <w:p w:rsidR="00F71927" w:rsidRDefault="00F7192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6" w:type="dxa"/>
          </w:tcPr>
          <w:p w:rsidR="00F71927" w:rsidRDefault="00FF2901">
            <w:pPr>
              <w:pStyle w:val="TableParagraph"/>
              <w:spacing w:before="1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除濕機</w:t>
            </w:r>
          </w:p>
        </w:tc>
        <w:tc>
          <w:tcPr>
            <w:tcW w:w="1860" w:type="dxa"/>
          </w:tcPr>
          <w:p w:rsidR="00F71927" w:rsidRDefault="00FF2901">
            <w:pPr>
              <w:pStyle w:val="TableParagraph"/>
              <w:spacing w:line="374" w:lineRule="exact"/>
              <w:ind w:left="99"/>
              <w:rPr>
                <w:rFonts w:ascii="微軟正黑體"/>
                <w:b/>
                <w:sz w:val="24"/>
              </w:rPr>
            </w:pPr>
            <w:r>
              <w:rPr>
                <w:rFonts w:ascii="微軟正黑體"/>
                <w:b/>
                <w:w w:val="85"/>
                <w:sz w:val="24"/>
              </w:rPr>
              <w:t>285w</w:t>
            </w:r>
          </w:p>
        </w:tc>
      </w:tr>
      <w:tr w:rsidR="00F71927">
        <w:trPr>
          <w:trHeight w:val="540"/>
        </w:trPr>
        <w:tc>
          <w:tcPr>
            <w:tcW w:w="1346" w:type="dxa"/>
          </w:tcPr>
          <w:p w:rsidR="00F71927" w:rsidRDefault="00F7192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6" w:type="dxa"/>
          </w:tcPr>
          <w:p w:rsidR="00F71927" w:rsidRDefault="00FF2901">
            <w:pPr>
              <w:pStyle w:val="TableParagraph"/>
              <w:spacing w:before="19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乾衣機</w:t>
            </w:r>
          </w:p>
        </w:tc>
        <w:tc>
          <w:tcPr>
            <w:tcW w:w="1860" w:type="dxa"/>
          </w:tcPr>
          <w:p w:rsidR="00F71927" w:rsidRDefault="00FF2901">
            <w:pPr>
              <w:pStyle w:val="TableParagraph"/>
              <w:spacing w:before="113" w:line="407" w:lineRule="exact"/>
              <w:ind w:left="99"/>
              <w:rPr>
                <w:rFonts w:ascii="微軟正黑體"/>
                <w:b/>
                <w:sz w:val="24"/>
              </w:rPr>
            </w:pPr>
            <w:r>
              <w:rPr>
                <w:rFonts w:ascii="微軟正黑體"/>
                <w:b/>
                <w:w w:val="90"/>
                <w:sz w:val="24"/>
              </w:rPr>
              <w:t>1200w</w:t>
            </w:r>
          </w:p>
        </w:tc>
      </w:tr>
      <w:tr w:rsidR="00F71927">
        <w:trPr>
          <w:trHeight w:val="360"/>
        </w:trPr>
        <w:tc>
          <w:tcPr>
            <w:tcW w:w="1346" w:type="dxa"/>
          </w:tcPr>
          <w:p w:rsidR="00F71927" w:rsidRDefault="00FF2901">
            <w:pPr>
              <w:pStyle w:val="TableParagraph"/>
              <w:spacing w:before="12"/>
              <w:ind w:left="200"/>
              <w:rPr>
                <w:sz w:val="24"/>
              </w:rPr>
            </w:pPr>
            <w:r>
              <w:rPr>
                <w:sz w:val="24"/>
              </w:rPr>
              <w:t>衣著類</w:t>
            </w:r>
          </w:p>
        </w:tc>
        <w:tc>
          <w:tcPr>
            <w:tcW w:w="1246" w:type="dxa"/>
          </w:tcPr>
          <w:p w:rsidR="00F71927" w:rsidRDefault="00FF2901">
            <w:pPr>
              <w:pStyle w:val="TableParagraph"/>
              <w:spacing w:before="1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電熨斗</w:t>
            </w:r>
          </w:p>
        </w:tc>
        <w:tc>
          <w:tcPr>
            <w:tcW w:w="1860" w:type="dxa"/>
          </w:tcPr>
          <w:p w:rsidR="00F71927" w:rsidRDefault="00FF2901">
            <w:pPr>
              <w:pStyle w:val="TableParagraph"/>
              <w:spacing w:line="340" w:lineRule="exact"/>
              <w:ind w:left="99"/>
              <w:rPr>
                <w:rFonts w:ascii="微軟正黑體"/>
                <w:b/>
                <w:sz w:val="24"/>
              </w:rPr>
            </w:pPr>
            <w:r>
              <w:rPr>
                <w:rFonts w:ascii="微軟正黑體"/>
                <w:b/>
                <w:w w:val="85"/>
                <w:sz w:val="24"/>
              </w:rPr>
              <w:t>800w</w:t>
            </w:r>
          </w:p>
        </w:tc>
      </w:tr>
      <w:tr w:rsidR="00F71927">
        <w:trPr>
          <w:trHeight w:val="300"/>
        </w:trPr>
        <w:tc>
          <w:tcPr>
            <w:tcW w:w="1346" w:type="dxa"/>
          </w:tcPr>
          <w:p w:rsidR="00F71927" w:rsidRDefault="00F719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6" w:type="dxa"/>
          </w:tcPr>
          <w:p w:rsidR="00F71927" w:rsidRDefault="00FF2901">
            <w:pPr>
              <w:pStyle w:val="TableParagraph"/>
              <w:spacing w:before="12"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洗衣機</w:t>
            </w:r>
          </w:p>
        </w:tc>
        <w:tc>
          <w:tcPr>
            <w:tcW w:w="1860" w:type="dxa"/>
          </w:tcPr>
          <w:p w:rsidR="00F71927" w:rsidRDefault="00FF2901">
            <w:pPr>
              <w:pStyle w:val="TableParagraph"/>
              <w:spacing w:line="280" w:lineRule="exact"/>
              <w:ind w:left="99"/>
              <w:rPr>
                <w:rFonts w:ascii="微軟正黑體"/>
                <w:b/>
                <w:sz w:val="24"/>
              </w:rPr>
            </w:pPr>
            <w:r>
              <w:rPr>
                <w:rFonts w:ascii="微軟正黑體"/>
                <w:b/>
                <w:w w:val="85"/>
                <w:sz w:val="24"/>
              </w:rPr>
              <w:t>420w</w:t>
            </w:r>
          </w:p>
        </w:tc>
      </w:tr>
    </w:tbl>
    <w:p w:rsidR="00F71927" w:rsidRDefault="00FF2901">
      <w:pPr>
        <w:pStyle w:val="a3"/>
        <w:spacing w:before="72" w:line="280" w:lineRule="auto"/>
        <w:ind w:right="345"/>
      </w:pPr>
      <w:r>
        <w:rPr>
          <w:spacing w:val="-21"/>
        </w:rPr>
        <w:t xml:space="preserve">【註 </w:t>
      </w:r>
      <w:r>
        <w:rPr>
          <w:spacing w:val="-1"/>
        </w:rPr>
        <w:t>1】本表所列各種電器產品之耗電量，會因廠牌、型號或用電時間長短之</w:t>
      </w:r>
      <w:r>
        <w:t>不同而有差異。</w:t>
      </w:r>
    </w:p>
    <w:p w:rsidR="00F71927" w:rsidRDefault="00FF2901">
      <w:pPr>
        <w:spacing w:line="331" w:lineRule="auto"/>
        <w:ind w:left="300" w:right="4665"/>
        <w:rPr>
          <w:rFonts w:ascii="微軟正黑體" w:eastAsia="微軟正黑體"/>
          <w:b/>
          <w:sz w:val="24"/>
        </w:rPr>
      </w:pPr>
      <w:r>
        <w:rPr>
          <w:spacing w:val="-22"/>
          <w:sz w:val="24"/>
        </w:rPr>
        <w:t xml:space="preserve">【註 </w:t>
      </w:r>
      <w:r>
        <w:rPr>
          <w:spacing w:val="-1"/>
          <w:sz w:val="24"/>
        </w:rPr>
        <w:t>2】資料來源：工業技術研究院</w:t>
      </w:r>
      <w:r>
        <w:rPr>
          <w:rFonts w:ascii="微軟正黑體" w:eastAsia="微軟正黑體" w:hint="eastAsia"/>
          <w:b/>
          <w:color w:val="333333"/>
          <w:sz w:val="24"/>
        </w:rPr>
        <w:t>四、常見危險用電影音</w:t>
      </w:r>
    </w:p>
    <w:p w:rsidR="00F71927" w:rsidRDefault="00B2441C">
      <w:pPr>
        <w:pStyle w:val="1"/>
        <w:numPr>
          <w:ilvl w:val="0"/>
          <w:numId w:val="1"/>
        </w:numPr>
        <w:tabs>
          <w:tab w:val="left" w:pos="1021"/>
        </w:tabs>
        <w:spacing w:before="153"/>
        <w:ind w:hanging="361"/>
        <w:rPr>
          <w:rFonts w:ascii="SimSun" w:eastAsia="SimSun"/>
          <w:color w:val="333333"/>
        </w:rPr>
      </w:pPr>
      <w:hyperlink r:id="rId12">
        <w:r w:rsidR="00FF2901">
          <w:rPr>
            <w:color w:val="0033CC"/>
          </w:rPr>
          <w:t>小心使用延長線</w:t>
        </w:r>
      </w:hyperlink>
    </w:p>
    <w:p w:rsidR="00F71927" w:rsidRDefault="00B2441C">
      <w:pPr>
        <w:pStyle w:val="a5"/>
        <w:numPr>
          <w:ilvl w:val="0"/>
          <w:numId w:val="1"/>
        </w:numPr>
        <w:tabs>
          <w:tab w:val="left" w:pos="1021"/>
        </w:tabs>
        <w:ind w:hanging="361"/>
        <w:rPr>
          <w:b/>
          <w:color w:val="333333"/>
          <w:sz w:val="24"/>
        </w:rPr>
      </w:pPr>
      <w:hyperlink r:id="rId13">
        <w:r w:rsidR="00FF2901">
          <w:rPr>
            <w:rFonts w:ascii="微軟正黑體" w:eastAsia="微軟正黑體" w:hint="eastAsia"/>
            <w:b/>
            <w:color w:val="0033CC"/>
            <w:sz w:val="24"/>
          </w:rPr>
          <w:t>電氣火災積污導電</w:t>
        </w:r>
      </w:hyperlink>
    </w:p>
    <w:p w:rsidR="00F71927" w:rsidRDefault="00B2441C">
      <w:pPr>
        <w:pStyle w:val="1"/>
        <w:numPr>
          <w:ilvl w:val="0"/>
          <w:numId w:val="1"/>
        </w:numPr>
        <w:tabs>
          <w:tab w:val="left" w:pos="1021"/>
        </w:tabs>
        <w:spacing w:before="38"/>
        <w:ind w:hanging="361"/>
        <w:rPr>
          <w:rFonts w:ascii="SimSun" w:eastAsia="SimSun"/>
          <w:color w:val="333333"/>
        </w:rPr>
      </w:pPr>
      <w:hyperlink r:id="rId14">
        <w:r w:rsidR="00FF2901">
          <w:rPr>
            <w:color w:val="0033CC"/>
            <w:spacing w:val="6"/>
          </w:rPr>
          <w:t>電線走火 電線綑綁</w:t>
        </w:r>
      </w:hyperlink>
    </w:p>
    <w:p w:rsidR="00F71927" w:rsidRDefault="00B2441C">
      <w:pPr>
        <w:pStyle w:val="a5"/>
        <w:numPr>
          <w:ilvl w:val="0"/>
          <w:numId w:val="1"/>
        </w:numPr>
        <w:tabs>
          <w:tab w:val="left" w:pos="1021"/>
        </w:tabs>
        <w:ind w:hanging="361"/>
        <w:rPr>
          <w:b/>
          <w:color w:val="333333"/>
          <w:sz w:val="24"/>
        </w:rPr>
      </w:pPr>
      <w:hyperlink r:id="rId15">
        <w:r w:rsidR="00FF2901">
          <w:rPr>
            <w:rFonts w:ascii="微軟正黑體" w:eastAsia="微軟正黑體" w:hint="eastAsia"/>
            <w:b/>
            <w:color w:val="0033CC"/>
            <w:sz w:val="24"/>
          </w:rPr>
          <w:t>電線走火真可怕</w:t>
        </w:r>
      </w:hyperlink>
    </w:p>
    <w:p w:rsidR="00F71927" w:rsidRDefault="00B2441C">
      <w:pPr>
        <w:pStyle w:val="1"/>
        <w:numPr>
          <w:ilvl w:val="0"/>
          <w:numId w:val="1"/>
        </w:numPr>
        <w:tabs>
          <w:tab w:val="left" w:pos="1021"/>
        </w:tabs>
        <w:ind w:hanging="361"/>
        <w:rPr>
          <w:rFonts w:ascii="Calibri" w:eastAsia="Calibri"/>
        </w:rPr>
      </w:pPr>
      <w:hyperlink r:id="rId16">
        <w:r w:rsidR="00FF2901">
          <w:rPr>
            <w:color w:val="0033CC"/>
          </w:rPr>
          <w:t>電氣火災   半斷線(電線被壓住時)</w:t>
        </w:r>
      </w:hyperlink>
    </w:p>
    <w:sectPr w:rsidR="00F71927">
      <w:pgSz w:w="11910" w:h="16840"/>
      <w:pgMar w:top="1540" w:right="166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41C" w:rsidRDefault="00B2441C" w:rsidP="00EA5945">
      <w:r>
        <w:separator/>
      </w:r>
    </w:p>
  </w:endnote>
  <w:endnote w:type="continuationSeparator" w:id="0">
    <w:p w:rsidR="00B2441C" w:rsidRDefault="00B2441C" w:rsidP="00EA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41C" w:rsidRDefault="00B2441C" w:rsidP="00EA5945">
      <w:r>
        <w:separator/>
      </w:r>
    </w:p>
  </w:footnote>
  <w:footnote w:type="continuationSeparator" w:id="0">
    <w:p w:rsidR="00B2441C" w:rsidRDefault="00B2441C" w:rsidP="00EA5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36596"/>
    <w:multiLevelType w:val="hybridMultilevel"/>
    <w:tmpl w:val="0FF216A4"/>
    <w:lvl w:ilvl="0" w:tplc="0B2E52A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zh-TW" w:bidi="ar-SA"/>
      </w:rPr>
    </w:lvl>
    <w:lvl w:ilvl="1" w:tplc="68642E86">
      <w:numFmt w:val="bullet"/>
      <w:lvlText w:val="•"/>
      <w:lvlJc w:val="left"/>
      <w:pPr>
        <w:ind w:left="1792" w:hanging="360"/>
      </w:pPr>
      <w:rPr>
        <w:rFonts w:hint="default"/>
        <w:lang w:val="en-US" w:eastAsia="zh-TW" w:bidi="ar-SA"/>
      </w:rPr>
    </w:lvl>
    <w:lvl w:ilvl="2" w:tplc="255E11DE">
      <w:numFmt w:val="bullet"/>
      <w:lvlText w:val="•"/>
      <w:lvlJc w:val="left"/>
      <w:pPr>
        <w:ind w:left="2565" w:hanging="360"/>
      </w:pPr>
      <w:rPr>
        <w:rFonts w:hint="default"/>
        <w:lang w:val="en-US" w:eastAsia="zh-TW" w:bidi="ar-SA"/>
      </w:rPr>
    </w:lvl>
    <w:lvl w:ilvl="3" w:tplc="E126F6B4">
      <w:numFmt w:val="bullet"/>
      <w:lvlText w:val="•"/>
      <w:lvlJc w:val="left"/>
      <w:pPr>
        <w:ind w:left="3337" w:hanging="360"/>
      </w:pPr>
      <w:rPr>
        <w:rFonts w:hint="default"/>
        <w:lang w:val="en-US" w:eastAsia="zh-TW" w:bidi="ar-SA"/>
      </w:rPr>
    </w:lvl>
    <w:lvl w:ilvl="4" w:tplc="0158F006">
      <w:numFmt w:val="bullet"/>
      <w:lvlText w:val="•"/>
      <w:lvlJc w:val="left"/>
      <w:pPr>
        <w:ind w:left="4110" w:hanging="360"/>
      </w:pPr>
      <w:rPr>
        <w:rFonts w:hint="default"/>
        <w:lang w:val="en-US" w:eastAsia="zh-TW" w:bidi="ar-SA"/>
      </w:rPr>
    </w:lvl>
    <w:lvl w:ilvl="5" w:tplc="9E28F262">
      <w:numFmt w:val="bullet"/>
      <w:lvlText w:val="•"/>
      <w:lvlJc w:val="left"/>
      <w:pPr>
        <w:ind w:left="4883" w:hanging="360"/>
      </w:pPr>
      <w:rPr>
        <w:rFonts w:hint="default"/>
        <w:lang w:val="en-US" w:eastAsia="zh-TW" w:bidi="ar-SA"/>
      </w:rPr>
    </w:lvl>
    <w:lvl w:ilvl="6" w:tplc="4C98CD04">
      <w:numFmt w:val="bullet"/>
      <w:lvlText w:val="•"/>
      <w:lvlJc w:val="left"/>
      <w:pPr>
        <w:ind w:left="5655" w:hanging="360"/>
      </w:pPr>
      <w:rPr>
        <w:rFonts w:hint="default"/>
        <w:lang w:val="en-US" w:eastAsia="zh-TW" w:bidi="ar-SA"/>
      </w:rPr>
    </w:lvl>
    <w:lvl w:ilvl="7" w:tplc="C0840B04">
      <w:numFmt w:val="bullet"/>
      <w:lvlText w:val="•"/>
      <w:lvlJc w:val="left"/>
      <w:pPr>
        <w:ind w:left="6428" w:hanging="360"/>
      </w:pPr>
      <w:rPr>
        <w:rFonts w:hint="default"/>
        <w:lang w:val="en-US" w:eastAsia="zh-TW" w:bidi="ar-SA"/>
      </w:rPr>
    </w:lvl>
    <w:lvl w:ilvl="8" w:tplc="0FA69282">
      <w:numFmt w:val="bullet"/>
      <w:lvlText w:val="•"/>
      <w:lvlJc w:val="left"/>
      <w:pPr>
        <w:ind w:left="720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EE17085"/>
    <w:multiLevelType w:val="hybridMultilevel"/>
    <w:tmpl w:val="D158DE26"/>
    <w:lvl w:ilvl="0" w:tplc="DEE8F674">
      <w:start w:val="1"/>
      <w:numFmt w:val="decimal"/>
      <w:lvlText w:val="%1."/>
      <w:lvlJc w:val="left"/>
      <w:pPr>
        <w:ind w:left="1020" w:hanging="360"/>
        <w:jc w:val="left"/>
      </w:pPr>
      <w:rPr>
        <w:rFonts w:ascii="SimSun" w:eastAsia="SimSun" w:hAnsi="SimSun" w:cs="SimSun" w:hint="default"/>
        <w:color w:val="333333"/>
        <w:w w:val="100"/>
        <w:sz w:val="24"/>
        <w:szCs w:val="24"/>
        <w:lang w:val="en-US" w:eastAsia="zh-TW" w:bidi="ar-SA"/>
      </w:rPr>
    </w:lvl>
    <w:lvl w:ilvl="1" w:tplc="77547476">
      <w:numFmt w:val="bullet"/>
      <w:lvlText w:val="•"/>
      <w:lvlJc w:val="left"/>
      <w:pPr>
        <w:ind w:left="1792" w:hanging="360"/>
      </w:pPr>
      <w:rPr>
        <w:rFonts w:hint="default"/>
        <w:lang w:val="en-US" w:eastAsia="zh-TW" w:bidi="ar-SA"/>
      </w:rPr>
    </w:lvl>
    <w:lvl w:ilvl="2" w:tplc="590E03A8">
      <w:numFmt w:val="bullet"/>
      <w:lvlText w:val="•"/>
      <w:lvlJc w:val="left"/>
      <w:pPr>
        <w:ind w:left="2565" w:hanging="360"/>
      </w:pPr>
      <w:rPr>
        <w:rFonts w:hint="default"/>
        <w:lang w:val="en-US" w:eastAsia="zh-TW" w:bidi="ar-SA"/>
      </w:rPr>
    </w:lvl>
    <w:lvl w:ilvl="3" w:tplc="C01C7EA4">
      <w:numFmt w:val="bullet"/>
      <w:lvlText w:val="•"/>
      <w:lvlJc w:val="left"/>
      <w:pPr>
        <w:ind w:left="3337" w:hanging="360"/>
      </w:pPr>
      <w:rPr>
        <w:rFonts w:hint="default"/>
        <w:lang w:val="en-US" w:eastAsia="zh-TW" w:bidi="ar-SA"/>
      </w:rPr>
    </w:lvl>
    <w:lvl w:ilvl="4" w:tplc="F3C8C80A">
      <w:numFmt w:val="bullet"/>
      <w:lvlText w:val="•"/>
      <w:lvlJc w:val="left"/>
      <w:pPr>
        <w:ind w:left="4110" w:hanging="360"/>
      </w:pPr>
      <w:rPr>
        <w:rFonts w:hint="default"/>
        <w:lang w:val="en-US" w:eastAsia="zh-TW" w:bidi="ar-SA"/>
      </w:rPr>
    </w:lvl>
    <w:lvl w:ilvl="5" w:tplc="C40EF684">
      <w:numFmt w:val="bullet"/>
      <w:lvlText w:val="•"/>
      <w:lvlJc w:val="left"/>
      <w:pPr>
        <w:ind w:left="4883" w:hanging="360"/>
      </w:pPr>
      <w:rPr>
        <w:rFonts w:hint="default"/>
        <w:lang w:val="en-US" w:eastAsia="zh-TW" w:bidi="ar-SA"/>
      </w:rPr>
    </w:lvl>
    <w:lvl w:ilvl="6" w:tplc="B4DE5944">
      <w:numFmt w:val="bullet"/>
      <w:lvlText w:val="•"/>
      <w:lvlJc w:val="left"/>
      <w:pPr>
        <w:ind w:left="5655" w:hanging="360"/>
      </w:pPr>
      <w:rPr>
        <w:rFonts w:hint="default"/>
        <w:lang w:val="en-US" w:eastAsia="zh-TW" w:bidi="ar-SA"/>
      </w:rPr>
    </w:lvl>
    <w:lvl w:ilvl="7" w:tplc="07EE98F6">
      <w:numFmt w:val="bullet"/>
      <w:lvlText w:val="•"/>
      <w:lvlJc w:val="left"/>
      <w:pPr>
        <w:ind w:left="6428" w:hanging="360"/>
      </w:pPr>
      <w:rPr>
        <w:rFonts w:hint="default"/>
        <w:lang w:val="en-US" w:eastAsia="zh-TW" w:bidi="ar-SA"/>
      </w:rPr>
    </w:lvl>
    <w:lvl w:ilvl="8" w:tplc="8E12C04A">
      <w:numFmt w:val="bullet"/>
      <w:lvlText w:val="•"/>
      <w:lvlJc w:val="left"/>
      <w:pPr>
        <w:ind w:left="7201" w:hanging="360"/>
      </w:pPr>
      <w:rPr>
        <w:rFonts w:hint="default"/>
        <w:lang w:val="en-US" w:eastAsia="zh-TW" w:bidi="ar-SA"/>
      </w:rPr>
    </w:lvl>
  </w:abstractNum>
  <w:abstractNum w:abstractNumId="2" w15:restartNumberingAfterBreak="0">
    <w:nsid w:val="45371970"/>
    <w:multiLevelType w:val="hybridMultilevel"/>
    <w:tmpl w:val="32F41DAE"/>
    <w:lvl w:ilvl="0" w:tplc="E83001AC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zh-TW" w:bidi="ar-SA"/>
      </w:rPr>
    </w:lvl>
    <w:lvl w:ilvl="1" w:tplc="A4A26A0C">
      <w:numFmt w:val="bullet"/>
      <w:lvlText w:val="•"/>
      <w:lvlJc w:val="left"/>
      <w:pPr>
        <w:ind w:left="1792" w:hanging="360"/>
      </w:pPr>
      <w:rPr>
        <w:rFonts w:hint="default"/>
        <w:lang w:val="en-US" w:eastAsia="zh-TW" w:bidi="ar-SA"/>
      </w:rPr>
    </w:lvl>
    <w:lvl w:ilvl="2" w:tplc="E0549D08">
      <w:numFmt w:val="bullet"/>
      <w:lvlText w:val="•"/>
      <w:lvlJc w:val="left"/>
      <w:pPr>
        <w:ind w:left="2565" w:hanging="360"/>
      </w:pPr>
      <w:rPr>
        <w:rFonts w:hint="default"/>
        <w:lang w:val="en-US" w:eastAsia="zh-TW" w:bidi="ar-SA"/>
      </w:rPr>
    </w:lvl>
    <w:lvl w:ilvl="3" w:tplc="D05E472E">
      <w:numFmt w:val="bullet"/>
      <w:lvlText w:val="•"/>
      <w:lvlJc w:val="left"/>
      <w:pPr>
        <w:ind w:left="3337" w:hanging="360"/>
      </w:pPr>
      <w:rPr>
        <w:rFonts w:hint="default"/>
        <w:lang w:val="en-US" w:eastAsia="zh-TW" w:bidi="ar-SA"/>
      </w:rPr>
    </w:lvl>
    <w:lvl w:ilvl="4" w:tplc="036CAC30">
      <w:numFmt w:val="bullet"/>
      <w:lvlText w:val="•"/>
      <w:lvlJc w:val="left"/>
      <w:pPr>
        <w:ind w:left="4110" w:hanging="360"/>
      </w:pPr>
      <w:rPr>
        <w:rFonts w:hint="default"/>
        <w:lang w:val="en-US" w:eastAsia="zh-TW" w:bidi="ar-SA"/>
      </w:rPr>
    </w:lvl>
    <w:lvl w:ilvl="5" w:tplc="57B29CB8">
      <w:numFmt w:val="bullet"/>
      <w:lvlText w:val="•"/>
      <w:lvlJc w:val="left"/>
      <w:pPr>
        <w:ind w:left="4883" w:hanging="360"/>
      </w:pPr>
      <w:rPr>
        <w:rFonts w:hint="default"/>
        <w:lang w:val="en-US" w:eastAsia="zh-TW" w:bidi="ar-SA"/>
      </w:rPr>
    </w:lvl>
    <w:lvl w:ilvl="6" w:tplc="CDC6DF10">
      <w:numFmt w:val="bullet"/>
      <w:lvlText w:val="•"/>
      <w:lvlJc w:val="left"/>
      <w:pPr>
        <w:ind w:left="5655" w:hanging="360"/>
      </w:pPr>
      <w:rPr>
        <w:rFonts w:hint="default"/>
        <w:lang w:val="en-US" w:eastAsia="zh-TW" w:bidi="ar-SA"/>
      </w:rPr>
    </w:lvl>
    <w:lvl w:ilvl="7" w:tplc="FB0A5578">
      <w:numFmt w:val="bullet"/>
      <w:lvlText w:val="•"/>
      <w:lvlJc w:val="left"/>
      <w:pPr>
        <w:ind w:left="6428" w:hanging="360"/>
      </w:pPr>
      <w:rPr>
        <w:rFonts w:hint="default"/>
        <w:lang w:val="en-US" w:eastAsia="zh-TW" w:bidi="ar-SA"/>
      </w:rPr>
    </w:lvl>
    <w:lvl w:ilvl="8" w:tplc="6090E3DE">
      <w:numFmt w:val="bullet"/>
      <w:lvlText w:val="•"/>
      <w:lvlJc w:val="left"/>
      <w:pPr>
        <w:ind w:left="7201" w:hanging="360"/>
      </w:pPr>
      <w:rPr>
        <w:rFonts w:hint="default"/>
        <w:lang w:val="en-US" w:eastAsia="zh-TW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27"/>
    <w:rsid w:val="00B2441C"/>
    <w:rsid w:val="00EA5945"/>
    <w:rsid w:val="00F71927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84FCAA-EF26-491F-8B77-19F7FEB4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spacing w:before="39"/>
      <w:ind w:left="300" w:hanging="361"/>
      <w:outlineLvl w:val="0"/>
    </w:pPr>
    <w:rPr>
      <w:rFonts w:ascii="微軟正黑體" w:eastAsia="微軟正黑體" w:hAnsi="微軟正黑體" w:cs="微軟正黑體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0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line="654" w:lineRule="exact"/>
      <w:ind w:left="300"/>
    </w:pPr>
    <w:rPr>
      <w:rFonts w:ascii="微軟正黑體" w:eastAsia="微軟正黑體" w:hAnsi="微軟正黑體" w:cs="微軟正黑體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39"/>
      <w:ind w:left="102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A59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A5945"/>
    <w:rPr>
      <w:rFonts w:ascii="SimSun" w:eastAsia="SimSun" w:hAnsi="SimSun" w:cs="SimSun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EA59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A5945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ipower.com.tw/index.htm" TargetMode="External"/><Relationship Id="rId13" Type="http://schemas.openxmlformats.org/officeDocument/2006/relationships/hyperlink" Target="http://www.youtube.com/watch?v=MgT8dcCtafM&amp;feature=relate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fa.gov.tw/cht/index.php?code=list&amp;ids=595" TargetMode="External"/><Relationship Id="rId12" Type="http://schemas.openxmlformats.org/officeDocument/2006/relationships/hyperlink" Target="http://www.youtube.com/watch?v=YRwCWi91JLw&amp;feature=relate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_D6i3RPke_o&amp;feature=relat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otice.ntou.edu.tw/all/100-06-10-ga-03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youtube.com/watch?v=Shil_6g50FU&amp;feature=related" TargetMode="External"/><Relationship Id="rId10" Type="http://schemas.openxmlformats.org/officeDocument/2006/relationships/hyperlink" Target="http://notice.ntou.edu.tw/all/100-06-10-ga-0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tice.ntou.edu.tw/all/100-06-10-ga-01.jpg" TargetMode="External"/><Relationship Id="rId14" Type="http://schemas.openxmlformats.org/officeDocument/2006/relationships/hyperlink" Target="http://www.youtube.com/watch?v=Z5ogPHT2l2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陳瑞桂</dc:creator>
  <cp:lastModifiedBy>陳瑞桂</cp:lastModifiedBy>
  <cp:revision>2</cp:revision>
  <dcterms:created xsi:type="dcterms:W3CDTF">2023-05-04T02:06:00Z</dcterms:created>
  <dcterms:modified xsi:type="dcterms:W3CDTF">2023-05-04T02:06:00Z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