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265EF" w14:textId="77777777" w:rsidR="00662589" w:rsidRDefault="009F6052">
      <w:pPr>
        <w:widowControl w:val="0"/>
        <w:spacing w:after="0" w:line="240" w:lineRule="auto"/>
      </w:pPr>
      <w:r>
        <w:rPr>
          <w:rFonts w:ascii="Bookman Old Style" w:hAnsi="Bookman Old Style" w:cs="Arial"/>
          <w:b/>
          <w:u w:val="single"/>
        </w:rPr>
        <w:t>CPSC 483  PROJECT 1</w:t>
      </w:r>
      <w:r>
        <w:rPr>
          <w:rFonts w:ascii="Bookman Old Style" w:hAnsi="Bookman Old Style" w:cs="Arial"/>
          <w:b/>
        </w:rPr>
        <w:tab/>
      </w:r>
      <w:r>
        <w:rPr>
          <w:rFonts w:ascii="Bookman Old Style" w:hAnsi="Bookman Old Style" w:cs="Arial"/>
          <w:b/>
        </w:rPr>
        <w:tab/>
      </w:r>
      <w:r>
        <w:rPr>
          <w:rFonts w:ascii="Bookman Old Style" w:hAnsi="Bookman Old Style" w:cs="Arial"/>
          <w:b/>
        </w:rPr>
        <w:tab/>
      </w:r>
      <w:r>
        <w:rPr>
          <w:rFonts w:ascii="Bookman Old Style" w:hAnsi="Bookman Old Style" w:cs="Arial"/>
          <w:b/>
        </w:rPr>
        <w:tab/>
      </w:r>
      <w:r>
        <w:rPr>
          <w:rFonts w:ascii="Bookman Old Style" w:hAnsi="Bookman Old Style" w:cs="Arial"/>
          <w:b/>
        </w:rPr>
        <w:tab/>
      </w:r>
      <w:r>
        <w:rPr>
          <w:rFonts w:ascii="Bookman Old Style" w:hAnsi="Bookman Old Style" w:cs="Arial"/>
          <w:b/>
        </w:rPr>
        <w:tab/>
      </w:r>
      <w:r>
        <w:rPr>
          <w:rFonts w:ascii="Bookman Old Style" w:hAnsi="Bookman Old Style" w:cs="Arial"/>
          <w:b/>
        </w:rPr>
        <w:tab/>
      </w:r>
    </w:p>
    <w:p w14:paraId="4A7D3826" w14:textId="77777777" w:rsidR="00662589" w:rsidRDefault="009F6052">
      <w:pPr>
        <w:widowControl w:val="0"/>
        <w:spacing w:after="0" w:line="240" w:lineRule="auto"/>
        <w:jc w:val="right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Yong Kim</w:t>
      </w:r>
    </w:p>
    <w:p w14:paraId="40DFD7BB" w14:textId="77777777" w:rsidR="00662589" w:rsidRDefault="009F6052">
      <w:pPr>
        <w:widowControl w:val="0"/>
        <w:spacing w:after="0" w:line="240" w:lineRule="auto"/>
      </w:pPr>
      <w:r>
        <w:rPr>
          <w:rFonts w:ascii="Bookman Old Style" w:hAnsi="Bookman Old Style" w:cs="Arial"/>
        </w:rPr>
        <w:t xml:space="preserve">     </w:t>
      </w:r>
    </w:p>
    <w:p w14:paraId="6663F72D" w14:textId="77777777" w:rsidR="00662589" w:rsidRDefault="009F6052">
      <w:pPr>
        <w:widowControl w:val="0"/>
        <w:spacing w:after="0" w:line="240" w:lineRule="auto"/>
      </w:pPr>
      <w:r>
        <w:rPr>
          <w:rFonts w:ascii="Bookman Old Style" w:hAnsi="Bookman Old Style" w:cs="Arial"/>
        </w:rPr>
        <w:t>- Assignment</w:t>
      </w:r>
      <w:r>
        <w:rPr>
          <w:rFonts w:ascii="Bookman Old Style" w:hAnsi="Bookman Old Style" w:cs="Arial"/>
        </w:rPr>
        <w:br/>
        <w:t>To implement ID3 without any ML libraries and packages</w:t>
      </w:r>
    </w:p>
    <w:p w14:paraId="240E55D0" w14:textId="77777777" w:rsidR="00662589" w:rsidRDefault="00662589">
      <w:pPr>
        <w:widowControl w:val="0"/>
        <w:spacing w:after="0" w:line="240" w:lineRule="auto"/>
        <w:rPr>
          <w:rFonts w:ascii="Bookman Old Style" w:hAnsi="Bookman Old Style" w:cs="Arial"/>
        </w:rPr>
      </w:pPr>
    </w:p>
    <w:p w14:paraId="54FEC595" w14:textId="77777777" w:rsidR="00662589" w:rsidRDefault="009F6052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rFonts w:ascii="Bookman Old Style" w:hAnsi="Bookman Old Style" w:cs="Arial"/>
          <w:b/>
          <w:bCs/>
        </w:rPr>
        <w:t>Environment</w:t>
      </w:r>
      <w:r>
        <w:rPr>
          <w:rFonts w:ascii="Bookman Old Style" w:hAnsi="Bookman Old Style" w:cs="Arial"/>
          <w:b/>
          <w:bCs/>
        </w:rPr>
        <w:br/>
      </w:r>
      <w:r>
        <w:rPr>
          <w:rFonts w:ascii="Bookman Old Style" w:hAnsi="Bookman Old Style" w:cs="Arial"/>
        </w:rPr>
        <w:t>R / R-studio</w:t>
      </w:r>
      <w:r>
        <w:rPr>
          <w:rFonts w:ascii="Bookman Old Style" w:hAnsi="Bookman Old Style" w:cs="Arial"/>
          <w:b/>
          <w:bCs/>
        </w:rPr>
        <w:br/>
      </w:r>
    </w:p>
    <w:p w14:paraId="4CEEC7BC" w14:textId="77777777" w:rsidR="00662589" w:rsidRDefault="009F6052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rFonts w:ascii="Bookman Old Style" w:hAnsi="Bookman Old Style" w:cs="Arial"/>
          <w:b/>
          <w:bCs/>
        </w:rPr>
        <w:t>Usage</w:t>
      </w:r>
    </w:p>
    <w:p w14:paraId="7F7152A2" w14:textId="77777777" w:rsidR="00467AE4" w:rsidRPr="00467AE4" w:rsidRDefault="009F6052" w:rsidP="00467AE4">
      <w:pPr>
        <w:pStyle w:val="ListParagraph"/>
        <w:widowControl w:val="0"/>
        <w:spacing w:after="0" w:line="240" w:lineRule="auto"/>
        <w:ind w:left="144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1. Execute R-studio</w:t>
      </w:r>
      <w:r w:rsidR="00467AE4">
        <w:rPr>
          <w:rFonts w:ascii="Bookman Old Style" w:hAnsi="Bookman Old Style" w:cs="Arial"/>
        </w:rPr>
        <w:br/>
        <w:t xml:space="preserve">2. Execute </w:t>
      </w:r>
      <w:r w:rsidR="00467AE4" w:rsidRPr="00467AE4">
        <w:rPr>
          <w:rFonts w:ascii="Bookman Old Style" w:hAnsi="Bookman Old Style" w:cs="Arial"/>
          <w:b/>
        </w:rPr>
        <w:t>library(“</w:t>
      </w:r>
      <w:proofErr w:type="spellStart"/>
      <w:r w:rsidR="00467AE4" w:rsidRPr="00467AE4">
        <w:rPr>
          <w:rFonts w:ascii="Bookman Old Style" w:hAnsi="Bookman Old Style" w:cs="Arial"/>
          <w:b/>
        </w:rPr>
        <w:t>tidyverse</w:t>
      </w:r>
      <w:proofErr w:type="spellEnd"/>
      <w:r w:rsidR="00467AE4" w:rsidRPr="00467AE4">
        <w:rPr>
          <w:rFonts w:ascii="Bookman Old Style" w:hAnsi="Bookman Old Style" w:cs="Arial"/>
          <w:b/>
        </w:rPr>
        <w:t>”)</w:t>
      </w:r>
    </w:p>
    <w:p w14:paraId="397BFACD" w14:textId="77777777" w:rsidR="00662589" w:rsidRDefault="00467AE4">
      <w:pPr>
        <w:pStyle w:val="ListParagraph"/>
        <w:widowControl w:val="0"/>
        <w:spacing w:after="0" w:line="240" w:lineRule="auto"/>
        <w:ind w:left="1440"/>
      </w:pPr>
      <w:r>
        <w:rPr>
          <w:rFonts w:ascii="Bookman Old Style" w:hAnsi="Bookman Old Style" w:cs="Arial"/>
        </w:rPr>
        <w:t>3</w:t>
      </w:r>
      <w:r w:rsidR="009F6052">
        <w:rPr>
          <w:rFonts w:ascii="Bookman Old Style" w:hAnsi="Bookman Old Style" w:cs="Arial"/>
        </w:rPr>
        <w:t xml:space="preserve">. Execute </w:t>
      </w:r>
      <w:r w:rsidR="009F6052" w:rsidRPr="00467AE4">
        <w:rPr>
          <w:rFonts w:ascii="Bookman Old Style" w:hAnsi="Bookman Old Style" w:cs="Arial"/>
          <w:b/>
        </w:rPr>
        <w:t>ID3_YKim.R</w:t>
      </w:r>
      <w:r w:rsidR="009F6052">
        <w:rPr>
          <w:rFonts w:ascii="Bookman Old Style" w:hAnsi="Bookman Old Style" w:cs="Arial"/>
        </w:rPr>
        <w:br/>
      </w:r>
      <w:r>
        <w:rPr>
          <w:rFonts w:ascii="Bookman Old Style" w:hAnsi="Bookman Old Style" w:cs="Arial"/>
        </w:rPr>
        <w:t>4</w:t>
      </w:r>
      <w:r w:rsidR="009F6052">
        <w:rPr>
          <w:rFonts w:ascii="Bookman Old Style" w:hAnsi="Bookman Old Style" w:cs="Arial"/>
        </w:rPr>
        <w:t>. Import any data set</w:t>
      </w:r>
      <w:bookmarkStart w:id="0" w:name="_GoBack"/>
      <w:bookmarkEnd w:id="0"/>
      <w:r w:rsidR="009F6052">
        <w:rPr>
          <w:rFonts w:ascii="Bookman Old Style" w:hAnsi="Bookman Old Style" w:cs="Arial"/>
        </w:rPr>
        <w:br/>
      </w:r>
      <w:r>
        <w:rPr>
          <w:rFonts w:ascii="Bookman Old Style" w:hAnsi="Bookman Old Style" w:cs="Arial"/>
        </w:rPr>
        <w:t>5</w:t>
      </w:r>
      <w:r w:rsidR="009F6052">
        <w:rPr>
          <w:rFonts w:ascii="Bookman Old Style" w:hAnsi="Bookman Old Style" w:cs="Arial"/>
        </w:rPr>
        <w:t xml:space="preserve">. Convert the type of the data set using </w:t>
      </w:r>
      <w:r>
        <w:rPr>
          <w:rFonts w:ascii="Bookman Old Style" w:hAnsi="Bookman Old Style" w:cs="Arial"/>
        </w:rPr>
        <w:br/>
      </w:r>
      <w:proofErr w:type="spellStart"/>
      <w:r w:rsidRPr="00467AE4">
        <w:rPr>
          <w:rFonts w:ascii="Bookman Old Style" w:hAnsi="Bookman Old Style" w:cs="Arial"/>
          <w:b/>
        </w:rPr>
        <w:t>data_set</w:t>
      </w:r>
      <w:proofErr w:type="spellEnd"/>
      <w:r w:rsidRPr="00467AE4">
        <w:rPr>
          <w:rFonts w:ascii="Bookman Old Style" w:hAnsi="Bookman Old Style" w:cs="Arial"/>
          <w:b/>
        </w:rPr>
        <w:t xml:space="preserve"> &lt;- </w:t>
      </w:r>
      <w:proofErr w:type="spellStart"/>
      <w:r w:rsidR="009F6052" w:rsidRPr="00467AE4">
        <w:rPr>
          <w:rFonts w:ascii="Bookman Old Style" w:hAnsi="Bookman Old Style" w:cs="Arial"/>
          <w:b/>
        </w:rPr>
        <w:t>as.data.frame</w:t>
      </w:r>
      <w:proofErr w:type="spellEnd"/>
      <w:r w:rsidR="009F6052" w:rsidRPr="00467AE4">
        <w:rPr>
          <w:rFonts w:ascii="Bookman Old Style" w:hAnsi="Bookman Old Style" w:cs="Arial"/>
          <w:b/>
        </w:rPr>
        <w:t>(</w:t>
      </w:r>
      <w:proofErr w:type="spellStart"/>
      <w:r w:rsidR="009F6052" w:rsidRPr="00467AE4">
        <w:rPr>
          <w:rFonts w:ascii="Bookman Old Style" w:hAnsi="Bookman Old Style" w:cs="Arial"/>
          <w:b/>
        </w:rPr>
        <w:t>data_set</w:t>
      </w:r>
      <w:proofErr w:type="spellEnd"/>
      <w:r w:rsidR="009F6052" w:rsidRPr="00467AE4">
        <w:rPr>
          <w:rFonts w:ascii="Bookman Old Style" w:hAnsi="Bookman Old Style" w:cs="Arial"/>
          <w:b/>
        </w:rPr>
        <w:t>)</w:t>
      </w:r>
    </w:p>
    <w:p w14:paraId="64515E51" w14:textId="77777777" w:rsidR="00662589" w:rsidRDefault="00467AE4">
      <w:pPr>
        <w:pStyle w:val="ListParagraph"/>
        <w:widowControl w:val="0"/>
        <w:spacing w:after="0" w:line="240" w:lineRule="auto"/>
        <w:ind w:left="1440"/>
      </w:pPr>
      <w:r>
        <w:rPr>
          <w:rFonts w:ascii="Bookman Old Style" w:hAnsi="Bookman Old Style" w:cs="Arial"/>
        </w:rPr>
        <w:t>6</w:t>
      </w:r>
      <w:r w:rsidR="009F6052">
        <w:rPr>
          <w:rFonts w:ascii="Bookman Old Style" w:hAnsi="Bookman Old Style" w:cs="Arial"/>
        </w:rPr>
        <w:t xml:space="preserve">. Execute </w:t>
      </w:r>
      <w:r w:rsidR="009F6052" w:rsidRPr="00467AE4">
        <w:rPr>
          <w:rFonts w:ascii="Bookman Old Style" w:hAnsi="Bookman Old Style" w:cs="Arial"/>
          <w:b/>
        </w:rPr>
        <w:t>ID3(</w:t>
      </w:r>
      <w:proofErr w:type="spellStart"/>
      <w:r w:rsidR="009F6052" w:rsidRPr="00467AE4">
        <w:rPr>
          <w:rFonts w:ascii="Bookman Old Style" w:hAnsi="Bookman Old Style" w:cs="Arial"/>
          <w:b/>
        </w:rPr>
        <w:t>data_set</w:t>
      </w:r>
      <w:proofErr w:type="spellEnd"/>
      <w:r w:rsidR="009F6052" w:rsidRPr="00467AE4">
        <w:rPr>
          <w:rFonts w:ascii="Bookman Old Style" w:hAnsi="Bookman Old Style" w:cs="Arial"/>
          <w:b/>
        </w:rPr>
        <w:t>)</w:t>
      </w:r>
    </w:p>
    <w:p w14:paraId="209C2D15" w14:textId="77777777" w:rsidR="00662589" w:rsidRDefault="00662589">
      <w:pPr>
        <w:widowControl w:val="0"/>
        <w:spacing w:after="0" w:line="240" w:lineRule="auto"/>
        <w:rPr>
          <w:rFonts w:ascii="Bookman Old Style" w:hAnsi="Bookman Old Style" w:cs="Arial"/>
        </w:rPr>
      </w:pPr>
    </w:p>
    <w:p w14:paraId="227A486F" w14:textId="77777777" w:rsidR="009F6052" w:rsidRPr="009F6052" w:rsidRDefault="009F6052" w:rsidP="009F6052">
      <w:pPr>
        <w:pStyle w:val="ListParagraph"/>
        <w:widowControl w:val="0"/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0" distR="0" simplePos="0" relativeHeight="2" behindDoc="0" locked="0" layoutInCell="1" allowOverlap="1" wp14:anchorId="03F7EC29" wp14:editId="592B9A23">
            <wp:simplePos x="0" y="0"/>
            <wp:positionH relativeFrom="column">
              <wp:posOffset>428625</wp:posOffset>
            </wp:positionH>
            <wp:positionV relativeFrom="paragraph">
              <wp:posOffset>229870</wp:posOffset>
            </wp:positionV>
            <wp:extent cx="3553460" cy="2066925"/>
            <wp:effectExtent l="0" t="0" r="8890" b="9525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0908" t="28338" r="29258" b="30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bCs/>
        </w:rPr>
        <w:t>Draw the tree</w:t>
      </w:r>
    </w:p>
    <w:p w14:paraId="4839A0F1" w14:textId="77777777" w:rsidR="00662589" w:rsidRDefault="009F6052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rFonts w:ascii="Bookman Old Style" w:hAnsi="Bookman Old Style" w:cs="Arial"/>
          <w:b/>
          <w:bCs/>
        </w:rPr>
        <w:t>What will the decision tree result, for the following:</w:t>
      </w:r>
    </w:p>
    <w:p w14:paraId="65E0167D" w14:textId="77777777" w:rsidR="00662589" w:rsidRDefault="00662589">
      <w:pPr>
        <w:pStyle w:val="ListParagraph"/>
        <w:rPr>
          <w:rFonts w:ascii="Bookman Old Style" w:hAnsi="Bookman Old Style" w:cs="Arial"/>
        </w:rPr>
      </w:pPr>
    </w:p>
    <w:tbl>
      <w:tblPr>
        <w:tblStyle w:val="TableGrid"/>
        <w:tblW w:w="9000" w:type="dxa"/>
        <w:jc w:val="right"/>
        <w:tblLook w:val="04A0" w:firstRow="1" w:lastRow="0" w:firstColumn="1" w:lastColumn="0" w:noHBand="0" w:noVBand="1"/>
      </w:tblPr>
      <w:tblGrid>
        <w:gridCol w:w="2250"/>
        <w:gridCol w:w="2610"/>
        <w:gridCol w:w="1620"/>
        <w:gridCol w:w="2520"/>
      </w:tblGrid>
      <w:tr w:rsidR="00662589" w14:paraId="242BF818" w14:textId="77777777">
        <w:trPr>
          <w:jc w:val="right"/>
        </w:trPr>
        <w:tc>
          <w:tcPr>
            <w:tcW w:w="2250" w:type="dxa"/>
            <w:shd w:val="clear" w:color="auto" w:fill="auto"/>
            <w:vAlign w:val="center"/>
          </w:tcPr>
          <w:p w14:paraId="60CBAA8D" w14:textId="77777777" w:rsidR="00662589" w:rsidRDefault="009F6052">
            <w:pPr>
              <w:widowControl w:val="0"/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70C0"/>
                <w:highlight w:val="yellow"/>
              </w:rPr>
            </w:pPr>
            <w:r>
              <w:rPr>
                <w:rFonts w:ascii="Bookman Old Style" w:hAnsi="Bookman Old Style" w:cs="Arial"/>
                <w:b/>
                <w:color w:val="0070C0"/>
                <w:highlight w:val="yellow"/>
              </w:rPr>
              <w:t>HAS a JOB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05AC7B5" w14:textId="77777777" w:rsidR="00662589" w:rsidRDefault="009F6052">
            <w:pPr>
              <w:widowControl w:val="0"/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70C0"/>
                <w:highlight w:val="yellow"/>
              </w:rPr>
            </w:pPr>
            <w:r>
              <w:rPr>
                <w:rFonts w:ascii="Bookman Old Style" w:hAnsi="Bookman Old Style" w:cs="Arial"/>
                <w:b/>
                <w:color w:val="0070C0"/>
                <w:highlight w:val="yellow"/>
              </w:rPr>
              <w:t>HAS an INSURANCE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5AC0E1F" w14:textId="77777777" w:rsidR="00662589" w:rsidRDefault="009F6052">
            <w:pPr>
              <w:widowControl w:val="0"/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70C0"/>
                <w:highlight w:val="yellow"/>
              </w:rPr>
            </w:pPr>
            <w:r>
              <w:rPr>
                <w:rFonts w:ascii="Bookman Old Style" w:hAnsi="Bookman Old Style" w:cs="Arial"/>
                <w:b/>
                <w:color w:val="0070C0"/>
                <w:highlight w:val="yellow"/>
              </w:rPr>
              <w:t>VOTES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24A68AEA" w14:textId="77777777" w:rsidR="00662589" w:rsidRDefault="009F6052">
            <w:pPr>
              <w:widowControl w:val="0"/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70C0"/>
                <w:highlight w:val="yellow"/>
              </w:rPr>
            </w:pPr>
            <w:r>
              <w:rPr>
                <w:rFonts w:ascii="Bookman Old Style" w:hAnsi="Bookman Old Style" w:cs="Arial"/>
                <w:b/>
                <w:color w:val="0070C0"/>
                <w:highlight w:val="green"/>
              </w:rPr>
              <w:t>ACTION</w:t>
            </w:r>
          </w:p>
        </w:tc>
      </w:tr>
      <w:tr w:rsidR="00662589" w14:paraId="316AD0D1" w14:textId="77777777">
        <w:trPr>
          <w:jc w:val="right"/>
        </w:trPr>
        <w:tc>
          <w:tcPr>
            <w:tcW w:w="2250" w:type="dxa"/>
            <w:shd w:val="clear" w:color="auto" w:fill="auto"/>
            <w:vAlign w:val="center"/>
          </w:tcPr>
          <w:p w14:paraId="45D97654" w14:textId="77777777" w:rsidR="00662589" w:rsidRDefault="009F6052">
            <w:pPr>
              <w:widowControl w:val="0"/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no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429D448A" w14:textId="77777777" w:rsidR="00662589" w:rsidRDefault="009F6052">
            <w:pPr>
              <w:widowControl w:val="0"/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yes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65B3BAD" w14:textId="77777777" w:rsidR="00662589" w:rsidRDefault="009F6052">
            <w:pPr>
              <w:widowControl w:val="0"/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yes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150D11A6" w14:textId="77777777" w:rsidR="00662589" w:rsidRDefault="009F6052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Bookman Old Style" w:hAnsi="Bookman Old Style" w:cs="Arial"/>
                <w:b/>
                <w:bCs/>
              </w:rPr>
              <w:t>leave-alone</w:t>
            </w:r>
          </w:p>
        </w:tc>
      </w:tr>
      <w:tr w:rsidR="00662589" w14:paraId="582F3C23" w14:textId="77777777">
        <w:trPr>
          <w:jc w:val="right"/>
        </w:trPr>
        <w:tc>
          <w:tcPr>
            <w:tcW w:w="2250" w:type="dxa"/>
            <w:shd w:val="clear" w:color="auto" w:fill="auto"/>
            <w:vAlign w:val="center"/>
          </w:tcPr>
          <w:p w14:paraId="69D9AEA6" w14:textId="77777777" w:rsidR="00662589" w:rsidRDefault="009F6052">
            <w:pPr>
              <w:widowControl w:val="0"/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yes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5F0E1681" w14:textId="77777777" w:rsidR="00662589" w:rsidRDefault="009F6052">
            <w:pPr>
              <w:widowControl w:val="0"/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no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A824AE6" w14:textId="77777777" w:rsidR="00662589" w:rsidRDefault="009F6052">
            <w:pPr>
              <w:widowControl w:val="0"/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yes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338032F2" w14:textId="77777777" w:rsidR="00662589" w:rsidRDefault="009F6052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Bookman Old Style" w:hAnsi="Bookman Old Style" w:cs="Arial"/>
                <w:b/>
                <w:bCs/>
              </w:rPr>
              <w:t>leave-alone</w:t>
            </w:r>
          </w:p>
        </w:tc>
      </w:tr>
      <w:tr w:rsidR="00662589" w14:paraId="2A169C2F" w14:textId="77777777">
        <w:trPr>
          <w:jc w:val="right"/>
        </w:trPr>
        <w:tc>
          <w:tcPr>
            <w:tcW w:w="2250" w:type="dxa"/>
            <w:shd w:val="clear" w:color="auto" w:fill="auto"/>
            <w:vAlign w:val="center"/>
          </w:tcPr>
          <w:p w14:paraId="2722FCD5" w14:textId="77777777" w:rsidR="00662589" w:rsidRDefault="009F6052">
            <w:pPr>
              <w:widowControl w:val="0"/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no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44A435C" w14:textId="77777777" w:rsidR="00662589" w:rsidRDefault="009F6052">
            <w:pPr>
              <w:widowControl w:val="0"/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yes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006DAF1" w14:textId="77777777" w:rsidR="00662589" w:rsidRDefault="009F6052">
            <w:pPr>
              <w:widowControl w:val="0"/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no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120A2413" w14:textId="77777777" w:rsidR="00662589" w:rsidRDefault="009F6052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Bookman Old Style" w:hAnsi="Bookman Old Style" w:cs="Arial"/>
                <w:b/>
                <w:bCs/>
              </w:rPr>
              <w:t>force-into</w:t>
            </w:r>
          </w:p>
        </w:tc>
      </w:tr>
    </w:tbl>
    <w:p w14:paraId="40728227" w14:textId="77777777" w:rsidR="00662589" w:rsidRDefault="009F6052">
      <w:pPr>
        <w:widowControl w:val="0"/>
        <w:spacing w:after="0" w:line="240" w:lineRule="auto"/>
      </w:pPr>
      <w:r>
        <w:rPr>
          <w:rFonts w:ascii="Bookman Old Style" w:hAnsi="Bookman Old Style" w:cs="Arial"/>
        </w:rPr>
        <w:t xml:space="preserve">    </w:t>
      </w:r>
    </w:p>
    <w:sectPr w:rsidR="00662589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ED837" w14:textId="77777777" w:rsidR="00660E7F" w:rsidRDefault="00660E7F" w:rsidP="00467AE4">
      <w:pPr>
        <w:spacing w:after="0" w:line="240" w:lineRule="auto"/>
      </w:pPr>
      <w:r>
        <w:separator/>
      </w:r>
    </w:p>
  </w:endnote>
  <w:endnote w:type="continuationSeparator" w:id="0">
    <w:p w14:paraId="7744B03B" w14:textId="77777777" w:rsidR="00660E7F" w:rsidRDefault="00660E7F" w:rsidP="00467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088A1" w14:textId="77777777" w:rsidR="00660E7F" w:rsidRDefault="00660E7F" w:rsidP="00467AE4">
      <w:pPr>
        <w:spacing w:after="0" w:line="240" w:lineRule="auto"/>
      </w:pPr>
      <w:r>
        <w:separator/>
      </w:r>
    </w:p>
  </w:footnote>
  <w:footnote w:type="continuationSeparator" w:id="0">
    <w:p w14:paraId="550F35F9" w14:textId="77777777" w:rsidR="00660E7F" w:rsidRDefault="00660E7F" w:rsidP="00467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E0BB0"/>
    <w:multiLevelType w:val="multilevel"/>
    <w:tmpl w:val="4366ECD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A522925"/>
    <w:multiLevelType w:val="multilevel"/>
    <w:tmpl w:val="6B841034"/>
    <w:lvl w:ilvl="0">
      <w:start w:val="1"/>
      <w:numFmt w:val="decimal"/>
      <w:lvlText w:val="%1)"/>
      <w:lvlJc w:val="left"/>
      <w:pPr>
        <w:ind w:left="720" w:hanging="360"/>
      </w:pPr>
      <w:rPr>
        <w:rFonts w:ascii="Bookman Old Style" w:hAnsi="Bookman Old Style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89"/>
    <w:rsid w:val="00467AE4"/>
    <w:rsid w:val="00660E7F"/>
    <w:rsid w:val="00662589"/>
    <w:rsid w:val="009F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9F18E"/>
  <w15:docId w15:val="{082F6B2E-2079-4EAA-95DF-680621F43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4A194C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qFormat/>
    <w:rsid w:val="004A194C"/>
    <w:rPr>
      <w:sz w:val="28"/>
      <w:szCs w:val="28"/>
    </w:rPr>
  </w:style>
  <w:style w:type="character" w:customStyle="1" w:styleId="ListLabel1">
    <w:name w:val="ListLabel 1"/>
    <w:qFormat/>
    <w:rPr>
      <w:rFonts w:ascii="Bookman Old Style" w:hAnsi="Bookman Old Style"/>
      <w:b/>
    </w:rPr>
  </w:style>
  <w:style w:type="character" w:customStyle="1" w:styleId="ListLabel2">
    <w:name w:val="ListLabel 2"/>
    <w:qFormat/>
    <w:rPr>
      <w:rFonts w:ascii="Bookman Old Style" w:eastAsia="Times New Roman" w:hAnsi="Bookman Old Style" w:cs="Times New Roman"/>
      <w:lang w:val="en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939BF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9520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7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E4"/>
  </w:style>
  <w:style w:type="paragraph" w:styleId="Footer">
    <w:name w:val="footer"/>
    <w:basedOn w:val="Normal"/>
    <w:link w:val="FooterChar"/>
    <w:uiPriority w:val="99"/>
    <w:unhideWhenUsed/>
    <w:rsid w:val="00467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Lakhanpal, Shilpa</dc:creator>
  <dc:description/>
  <cp:lastModifiedBy>Yong Kim</cp:lastModifiedBy>
  <cp:revision>52</cp:revision>
  <cp:lastPrinted>2019-11-22T03:09:00Z</cp:lastPrinted>
  <dcterms:created xsi:type="dcterms:W3CDTF">2019-11-09T01:21:00Z</dcterms:created>
  <dcterms:modified xsi:type="dcterms:W3CDTF">2019-11-22T03:09:00Z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