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3E385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4AEC6A9D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6AC2E844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525573BC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3345D6E1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19513894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5BF43A24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43674FA5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  <w:r w:rsidRPr="00BB6533">
        <w:rPr>
          <w:rFonts w:ascii="微软雅黑" w:eastAsia="微软雅黑" w:hAnsi="微软雅黑" w:cs="Arial"/>
          <w:b/>
          <w:bCs/>
          <w:sz w:val="44"/>
          <w:szCs w:val="44"/>
        </w:rPr>
        <w:t>百威亚太IT自动化平台开发</w:t>
      </w:r>
    </w:p>
    <w:p w14:paraId="6D673B3D" w14:textId="5C1B2191" w:rsidR="00595320" w:rsidRPr="00BB6533" w:rsidRDefault="005018E8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  <w:r w:rsidRPr="00BB6533">
        <w:rPr>
          <w:rFonts w:ascii="微软雅黑" w:eastAsia="微软雅黑" w:hAnsi="微软雅黑" w:cs="Arial" w:hint="eastAsia"/>
          <w:b/>
          <w:bCs/>
          <w:sz w:val="44"/>
          <w:szCs w:val="44"/>
        </w:rPr>
        <w:t>日志</w:t>
      </w:r>
      <w:r w:rsidR="005C01F1" w:rsidRPr="00BB6533">
        <w:rPr>
          <w:rFonts w:ascii="微软雅黑" w:eastAsia="微软雅黑" w:hAnsi="微软雅黑" w:cs="Arial" w:hint="eastAsia"/>
          <w:b/>
          <w:bCs/>
          <w:sz w:val="44"/>
          <w:szCs w:val="44"/>
        </w:rPr>
        <w:t>文件</w:t>
      </w:r>
      <w:r w:rsidR="00C91DE6">
        <w:rPr>
          <w:rFonts w:ascii="微软雅黑" w:eastAsia="微软雅黑" w:hAnsi="微软雅黑" w:cs="Arial" w:hint="eastAsia"/>
          <w:b/>
          <w:bCs/>
          <w:sz w:val="44"/>
          <w:szCs w:val="44"/>
        </w:rPr>
        <w:t>及</w:t>
      </w:r>
      <w:r w:rsidR="005C01F1" w:rsidRPr="00BB6533">
        <w:rPr>
          <w:rFonts w:ascii="微软雅黑" w:eastAsia="微软雅黑" w:hAnsi="微软雅黑" w:cs="Arial" w:hint="eastAsia"/>
          <w:b/>
          <w:bCs/>
          <w:sz w:val="44"/>
          <w:szCs w:val="44"/>
        </w:rPr>
        <w:t>数据库巡检</w:t>
      </w:r>
    </w:p>
    <w:p w14:paraId="2C588C3F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5C0914BE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636D9E47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7F5E0126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545F1C91" w14:textId="77777777" w:rsidR="00595320" w:rsidRPr="00BB6533" w:rsidRDefault="00595320" w:rsidP="00595320">
      <w:pPr>
        <w:jc w:val="center"/>
        <w:rPr>
          <w:rFonts w:ascii="微软雅黑" w:eastAsia="微软雅黑" w:hAnsi="微软雅黑" w:cs="Arial"/>
          <w:b/>
          <w:bCs/>
          <w:sz w:val="44"/>
          <w:szCs w:val="44"/>
        </w:rPr>
      </w:pPr>
    </w:p>
    <w:p w14:paraId="06320A63" w14:textId="77777777" w:rsidR="00595320" w:rsidRPr="00BB6533" w:rsidRDefault="00595320" w:rsidP="00F7706C">
      <w:pPr>
        <w:rPr>
          <w:rFonts w:ascii="微软雅黑" w:eastAsia="微软雅黑" w:hAnsi="微软雅黑"/>
          <w:b/>
          <w:bCs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2"/>
          <w:szCs w:val="22"/>
        </w:rPr>
        <w:id w:val="1167604902"/>
        <w:docPartObj>
          <w:docPartGallery w:val="Table of Contents"/>
          <w:docPartUnique/>
        </w:docPartObj>
      </w:sdtPr>
      <w:sdtEndPr>
        <w:rPr>
          <w:rFonts w:cs="Arial"/>
          <w:noProof/>
          <w:sz w:val="21"/>
          <w:szCs w:val="24"/>
        </w:rPr>
      </w:sdtEndPr>
      <w:sdtContent>
        <w:p w14:paraId="19691BE3" w14:textId="77777777" w:rsidR="007435C8" w:rsidRPr="0056133E" w:rsidRDefault="007435C8" w:rsidP="007435C8">
          <w:pPr>
            <w:pStyle w:val="TOC"/>
            <w:ind w:left="420"/>
            <w:jc w:val="center"/>
            <w:rPr>
              <w:rFonts w:ascii="微软雅黑" w:eastAsia="微软雅黑" w:hAnsi="微软雅黑"/>
              <w:b w:val="0"/>
              <w:bCs w:val="0"/>
            </w:rPr>
          </w:pPr>
          <w:r w:rsidRPr="0056133E">
            <w:rPr>
              <w:rFonts w:ascii="微软雅黑" w:eastAsia="微软雅黑" w:hAnsi="微软雅黑" w:hint="eastAsia"/>
              <w:color w:val="auto"/>
              <w:kern w:val="2"/>
            </w:rPr>
            <w:t>目录</w:t>
          </w:r>
        </w:p>
        <w:p w14:paraId="5EAFFBC5" w14:textId="0AE14BD7" w:rsidR="0069786C" w:rsidRDefault="007435C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</w:rPr>
          </w:pPr>
          <w:r w:rsidRPr="0056133E">
            <w:rPr>
              <w:rFonts w:ascii="微软雅黑" w:eastAsia="微软雅黑" w:hAnsi="微软雅黑" w:cs="Arial"/>
              <w:sz w:val="20"/>
              <w:szCs w:val="20"/>
            </w:rPr>
            <w:fldChar w:fldCharType="begin"/>
          </w:r>
          <w:r w:rsidRPr="0056133E">
            <w:rPr>
              <w:rFonts w:ascii="微软雅黑" w:eastAsia="微软雅黑" w:hAnsi="微软雅黑" w:cs="Arial"/>
              <w:sz w:val="20"/>
              <w:szCs w:val="20"/>
            </w:rPr>
            <w:instrText xml:space="preserve"> TOC \o "1-2" \h \z \u </w:instrText>
          </w:r>
          <w:r w:rsidRPr="0056133E">
            <w:rPr>
              <w:rFonts w:ascii="微软雅黑" w:eastAsia="微软雅黑" w:hAnsi="微软雅黑" w:cs="Arial"/>
              <w:sz w:val="20"/>
              <w:szCs w:val="20"/>
            </w:rPr>
            <w:fldChar w:fldCharType="separate"/>
          </w:r>
          <w:hyperlink w:anchor="_Toc111032174" w:history="1">
            <w:r w:rsidR="0069786C" w:rsidRPr="00695057">
              <w:rPr>
                <w:rStyle w:val="a5"/>
                <w:rFonts w:cs="Arial"/>
                <w:noProof/>
              </w:rPr>
              <w:t>1.</w:t>
            </w:r>
            <w:r w:rsidR="0069786C" w:rsidRPr="00695057">
              <w:rPr>
                <w:rStyle w:val="a5"/>
                <w:noProof/>
              </w:rPr>
              <w:t xml:space="preserve"> 文档历史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_Toc111032174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3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205AAD94" w14:textId="2FAD567B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75" w:history="1">
            <w:r w:rsidR="0069786C" w:rsidRPr="00695057">
              <w:rPr>
                <w:rStyle w:val="a5"/>
                <w:noProof/>
              </w:rPr>
              <w:t>1.1 版本信息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_Toc111032175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3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51C1C7A7" w14:textId="0095ADA3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76" w:history="1">
            <w:r w:rsidR="0069786C" w:rsidRPr="00695057">
              <w:rPr>
                <w:rStyle w:val="a5"/>
                <w:noProof/>
              </w:rPr>
              <w:t>1.2 文件审批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_Toc111032176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3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1215370D" w14:textId="487D7006" w:rsidR="0069786C" w:rsidRDefault="00AB54A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</w:rPr>
          </w:pPr>
          <w:hyperlink w:anchor="_Toc111032177" w:history="1">
            <w:r w:rsidR="0069786C" w:rsidRPr="00695057">
              <w:rPr>
                <w:rStyle w:val="a5"/>
                <w:noProof/>
              </w:rPr>
              <w:t>2. 需求分解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_Toc111032177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4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52ED97FB" w14:textId="54892B7B" w:rsidR="0069786C" w:rsidRDefault="00AB54A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</w:rPr>
          </w:pPr>
          <w:hyperlink w:anchor="_Toc111032178" w:history="1">
            <w:r w:rsidR="0069786C" w:rsidRPr="00695057">
              <w:rPr>
                <w:rStyle w:val="a5"/>
                <w:noProof/>
              </w:rPr>
              <w:t>3. 流程说明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_Toc111032178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4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7FEC631A" w14:textId="4B7828E7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79" w:history="1">
            <w:r w:rsidR="0069786C" w:rsidRPr="00695057">
              <w:rPr>
                <w:rStyle w:val="a5"/>
                <w:noProof/>
              </w:rPr>
              <w:t>3.1 SK_File_Cleanup_Process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_Toc111032179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4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2AA2E45E" w14:textId="3B438052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0" w:history="1">
            <w:r w:rsidR="0069786C" w:rsidRPr="00695057">
              <w:rPr>
                <w:rStyle w:val="a5"/>
                <w:noProof/>
              </w:rPr>
              <w:t>3.2 SK_Interface_Cost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_Toc111032180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5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461FB0CE" w14:textId="69D2E838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1" w:history="1">
            <w:r w:rsidR="0069786C" w:rsidRPr="00695057">
              <w:rPr>
                <w:rStyle w:val="a5"/>
                <w:noProof/>
              </w:rPr>
              <w:t>3.3 SK_Purge_Job_Queue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_Toc111032181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5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48CEB3B0" w14:textId="38CB97C0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2" w:history="1">
            <w:r w:rsidR="0069786C" w:rsidRPr="00695057">
              <w:rPr>
                <w:rStyle w:val="a5"/>
                <w:noProof/>
              </w:rPr>
              <w:t>3.4 自动传输TMS进出厂时间与POD时间接口日志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_Toc111032182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6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3CD05382" w14:textId="3EB94AAA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3" w:history="1">
            <w:r w:rsidR="0069786C" w:rsidRPr="00695057">
              <w:rPr>
                <w:rStyle w:val="a5"/>
                <w:noProof/>
              </w:rPr>
              <w:t>3.5负载文件传输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_Toc111032183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7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1F2083A3" w14:textId="0D28C305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4" w:history="1">
            <w:r w:rsidR="0069786C" w:rsidRPr="00695057">
              <w:rPr>
                <w:rStyle w:val="a5"/>
                <w:noProof/>
              </w:rPr>
              <w:t>3.6自动发送邮件服务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_Toc111032184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7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3D66BCC9" w14:textId="7E081F2F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5" w:history="1">
            <w:r w:rsidR="0069786C" w:rsidRPr="00695057">
              <w:rPr>
                <w:rStyle w:val="a5"/>
                <w:noProof/>
              </w:rPr>
              <w:t>3.7 WES接口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_Toc111032185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8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29654A2E" w14:textId="64C2C9DA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6" w:history="1">
            <w:r w:rsidR="0069786C" w:rsidRPr="00695057">
              <w:rPr>
                <w:rStyle w:val="a5"/>
                <w:noProof/>
              </w:rPr>
              <w:t>3.8 spotbuy邮件发送日志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_Toc111032186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9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2DDB946A" w14:textId="2768BFF2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7" w:history="1">
            <w:r w:rsidR="0069786C" w:rsidRPr="00695057">
              <w:rPr>
                <w:rStyle w:val="a5"/>
                <w:noProof/>
              </w:rPr>
              <w:t>3.9 中交接口日志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_Toc111032187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10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5BD967D8" w14:textId="7A4A5C80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8" w:history="1">
            <w:r w:rsidR="0069786C" w:rsidRPr="00695057">
              <w:rPr>
                <w:rStyle w:val="a5"/>
                <w:noProof/>
              </w:rPr>
              <w:t>3.10 数据库磁盘空间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_Toc111032188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10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3E71B24B" w14:textId="0675357E" w:rsidR="0069786C" w:rsidRDefault="00AB54A8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111032189" w:history="1">
            <w:r w:rsidR="0069786C" w:rsidRPr="00695057">
              <w:rPr>
                <w:rStyle w:val="a5"/>
                <w:noProof/>
              </w:rPr>
              <w:t>3.11 TT离职监控</w:t>
            </w:r>
            <w:r w:rsidR="0069786C">
              <w:rPr>
                <w:noProof/>
                <w:webHidden/>
              </w:rPr>
              <w:tab/>
            </w:r>
            <w:r w:rsidR="0069786C">
              <w:rPr>
                <w:noProof/>
                <w:webHidden/>
              </w:rPr>
              <w:fldChar w:fldCharType="begin"/>
            </w:r>
            <w:r w:rsidR="0069786C">
              <w:rPr>
                <w:noProof/>
                <w:webHidden/>
              </w:rPr>
              <w:instrText xml:space="preserve"> PAGEREF _Toc111032189 \h </w:instrText>
            </w:r>
            <w:r w:rsidR="0069786C">
              <w:rPr>
                <w:noProof/>
                <w:webHidden/>
              </w:rPr>
            </w:r>
            <w:r w:rsidR="0069786C">
              <w:rPr>
                <w:noProof/>
                <w:webHidden/>
              </w:rPr>
              <w:fldChar w:fldCharType="separate"/>
            </w:r>
            <w:r w:rsidR="0069786C">
              <w:rPr>
                <w:noProof/>
                <w:webHidden/>
              </w:rPr>
              <w:t>11</w:t>
            </w:r>
            <w:r w:rsidR="0069786C">
              <w:rPr>
                <w:noProof/>
                <w:webHidden/>
              </w:rPr>
              <w:fldChar w:fldCharType="end"/>
            </w:r>
          </w:hyperlink>
        </w:p>
        <w:p w14:paraId="10839C9E" w14:textId="2AD1C582" w:rsidR="007435C8" w:rsidRPr="00BB6533" w:rsidRDefault="007435C8" w:rsidP="007435C8">
          <w:pPr>
            <w:rPr>
              <w:rFonts w:ascii="微软雅黑" w:eastAsia="微软雅黑" w:hAnsi="微软雅黑" w:cs="Arial"/>
              <w:b/>
              <w:bCs/>
              <w:noProof/>
            </w:rPr>
          </w:pPr>
          <w:r w:rsidRPr="0056133E">
            <w:rPr>
              <w:rFonts w:ascii="微软雅黑" w:eastAsia="微软雅黑" w:hAnsi="微软雅黑" w:cs="Arial"/>
              <w:kern w:val="0"/>
              <w:sz w:val="18"/>
              <w:szCs w:val="20"/>
            </w:rPr>
            <w:fldChar w:fldCharType="end"/>
          </w:r>
        </w:p>
      </w:sdtContent>
    </w:sdt>
    <w:p w14:paraId="50C6ECB6" w14:textId="50F818B1" w:rsidR="00595320" w:rsidRPr="00BB6533" w:rsidRDefault="00595320" w:rsidP="00F7706C">
      <w:pPr>
        <w:rPr>
          <w:rFonts w:ascii="微软雅黑" w:eastAsia="微软雅黑" w:hAnsi="微软雅黑"/>
          <w:b/>
          <w:bCs/>
        </w:rPr>
      </w:pPr>
    </w:p>
    <w:p w14:paraId="58D8160A" w14:textId="74D2725E" w:rsidR="009901A9" w:rsidRPr="00BB6533" w:rsidRDefault="009901A9" w:rsidP="00F7706C">
      <w:pPr>
        <w:rPr>
          <w:rFonts w:ascii="微软雅黑" w:eastAsia="微软雅黑" w:hAnsi="微软雅黑"/>
          <w:b/>
          <w:bCs/>
        </w:rPr>
      </w:pPr>
    </w:p>
    <w:p w14:paraId="487A8033" w14:textId="1E950EB4" w:rsidR="009901A9" w:rsidRPr="00BB6533" w:rsidRDefault="009901A9" w:rsidP="00F7706C">
      <w:pPr>
        <w:rPr>
          <w:rFonts w:ascii="微软雅黑" w:eastAsia="微软雅黑" w:hAnsi="微软雅黑"/>
          <w:b/>
          <w:bCs/>
        </w:rPr>
      </w:pPr>
    </w:p>
    <w:p w14:paraId="5761D1A0" w14:textId="5EB3D6D7" w:rsidR="009901A9" w:rsidRPr="00BB6533" w:rsidRDefault="009901A9" w:rsidP="00F7706C">
      <w:pPr>
        <w:rPr>
          <w:rFonts w:ascii="微软雅黑" w:eastAsia="微软雅黑" w:hAnsi="微软雅黑"/>
          <w:b/>
          <w:bCs/>
        </w:rPr>
      </w:pPr>
    </w:p>
    <w:p w14:paraId="7F014E5A" w14:textId="508AA494" w:rsidR="009901A9" w:rsidRPr="00BB6533" w:rsidRDefault="009901A9">
      <w:pPr>
        <w:widowControl/>
        <w:jc w:val="left"/>
        <w:rPr>
          <w:rFonts w:ascii="微软雅黑" w:eastAsia="微软雅黑" w:hAnsi="微软雅黑"/>
          <w:b/>
          <w:bCs/>
        </w:rPr>
      </w:pPr>
    </w:p>
    <w:p w14:paraId="0FF972D5" w14:textId="77777777" w:rsidR="009901A9" w:rsidRPr="00BB6533" w:rsidRDefault="009901A9" w:rsidP="002B186C">
      <w:pPr>
        <w:pStyle w:val="1"/>
        <w:rPr>
          <w:rStyle w:val="a4"/>
          <w:rFonts w:cs="Arial"/>
        </w:rPr>
      </w:pPr>
      <w:bookmarkStart w:id="0" w:name="_Toc111032174"/>
      <w:r w:rsidRPr="00BB6533">
        <w:lastRenderedPageBreak/>
        <w:t>文档历史</w:t>
      </w:r>
      <w:bookmarkEnd w:id="0"/>
    </w:p>
    <w:p w14:paraId="6FB705EE" w14:textId="77777777" w:rsidR="009901A9" w:rsidRPr="00BB6533" w:rsidRDefault="009901A9" w:rsidP="009901A9">
      <w:pPr>
        <w:pStyle w:val="2"/>
      </w:pPr>
      <w:bookmarkStart w:id="1" w:name="_Toc111032175"/>
      <w:r w:rsidRPr="00BB6533">
        <w:rPr>
          <w:rFonts w:hint="eastAsia"/>
        </w:rPr>
        <w:t>1</w:t>
      </w:r>
      <w:r w:rsidRPr="00BB6533">
        <w:t>.1 版本信息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2125"/>
        <w:gridCol w:w="2041"/>
        <w:gridCol w:w="2108"/>
      </w:tblGrid>
      <w:tr w:rsidR="009901A9" w:rsidRPr="00BB6533" w14:paraId="4FE21A9A" w14:textId="77777777" w:rsidTr="00F85FD5">
        <w:tc>
          <w:tcPr>
            <w:tcW w:w="2224" w:type="dxa"/>
          </w:tcPr>
          <w:p w14:paraId="5B6B7046" w14:textId="77777777" w:rsidR="009901A9" w:rsidRPr="00BB6533" w:rsidRDefault="009901A9" w:rsidP="00F85FD5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BB6533">
              <w:rPr>
                <w:rFonts w:ascii="微软雅黑" w:eastAsia="微软雅黑" w:hAnsi="微软雅黑" w:cs="Arial" w:hint="eastAsia"/>
                <w:szCs w:val="21"/>
              </w:rPr>
              <w:t>版本</w:t>
            </w:r>
          </w:p>
        </w:tc>
        <w:tc>
          <w:tcPr>
            <w:tcW w:w="2258" w:type="dxa"/>
          </w:tcPr>
          <w:p w14:paraId="43BF0E2A" w14:textId="77777777" w:rsidR="009901A9" w:rsidRPr="00BB6533" w:rsidRDefault="009901A9" w:rsidP="00F85FD5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BB6533">
              <w:rPr>
                <w:rFonts w:ascii="微软雅黑" w:eastAsia="微软雅黑" w:hAnsi="微软雅黑" w:cs="Arial" w:hint="eastAsia"/>
                <w:szCs w:val="21"/>
              </w:rPr>
              <w:t>日期</w:t>
            </w:r>
          </w:p>
        </w:tc>
        <w:tc>
          <w:tcPr>
            <w:tcW w:w="2258" w:type="dxa"/>
          </w:tcPr>
          <w:p w14:paraId="138F27D8" w14:textId="77777777" w:rsidR="009901A9" w:rsidRPr="00BB6533" w:rsidRDefault="009901A9" w:rsidP="00F85FD5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BB6533">
              <w:rPr>
                <w:rFonts w:ascii="微软雅黑" w:eastAsia="微软雅黑" w:hAnsi="微软雅黑" w:cs="Arial" w:hint="eastAsia"/>
                <w:szCs w:val="21"/>
              </w:rPr>
              <w:t>描述</w:t>
            </w:r>
          </w:p>
        </w:tc>
        <w:tc>
          <w:tcPr>
            <w:tcW w:w="2276" w:type="dxa"/>
          </w:tcPr>
          <w:p w14:paraId="75F840FD" w14:textId="77777777" w:rsidR="009901A9" w:rsidRPr="00BB6533" w:rsidRDefault="009901A9" w:rsidP="00F85FD5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 w:rsidRPr="00BB6533">
              <w:rPr>
                <w:rFonts w:ascii="微软雅黑" w:eastAsia="微软雅黑" w:hAnsi="微软雅黑" w:cs="Arial" w:hint="eastAsia"/>
                <w:szCs w:val="21"/>
              </w:rPr>
              <w:t>作者</w:t>
            </w:r>
          </w:p>
        </w:tc>
      </w:tr>
      <w:tr w:rsidR="009901A9" w:rsidRPr="00BB6533" w14:paraId="5AB02438" w14:textId="77777777" w:rsidTr="00F85FD5">
        <w:tc>
          <w:tcPr>
            <w:tcW w:w="2224" w:type="dxa"/>
          </w:tcPr>
          <w:p w14:paraId="302366FB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  <w:r w:rsidRPr="00BB6533">
              <w:rPr>
                <w:rFonts w:ascii="微软雅黑" w:eastAsia="微软雅黑" w:hAnsi="微软雅黑" w:cs="Arial"/>
              </w:rPr>
              <w:t>1.0</w:t>
            </w:r>
          </w:p>
        </w:tc>
        <w:tc>
          <w:tcPr>
            <w:tcW w:w="2258" w:type="dxa"/>
          </w:tcPr>
          <w:p w14:paraId="59326746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  <w:r w:rsidRPr="00BB6533">
              <w:rPr>
                <w:rFonts w:ascii="微软雅黑" w:eastAsia="微软雅黑" w:hAnsi="微软雅黑" w:cs="Arial"/>
              </w:rPr>
              <w:t>2022/5/5</w:t>
            </w:r>
          </w:p>
        </w:tc>
        <w:tc>
          <w:tcPr>
            <w:tcW w:w="2258" w:type="dxa"/>
          </w:tcPr>
          <w:p w14:paraId="7DB0DC31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  <w:r w:rsidRPr="00BB6533">
              <w:rPr>
                <w:rFonts w:ascii="微软雅黑" w:eastAsia="微软雅黑" w:hAnsi="微软雅黑" w:cs="Arial" w:hint="eastAsia"/>
              </w:rPr>
              <w:t>新建</w:t>
            </w:r>
          </w:p>
        </w:tc>
        <w:tc>
          <w:tcPr>
            <w:tcW w:w="2276" w:type="dxa"/>
          </w:tcPr>
          <w:p w14:paraId="04FC35FF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  <w:r w:rsidRPr="00BB6533">
              <w:rPr>
                <w:rFonts w:ascii="微软雅黑" w:eastAsia="微软雅黑" w:hAnsi="微软雅黑" w:cs="Arial" w:hint="eastAsia"/>
              </w:rPr>
              <w:t>Leo</w:t>
            </w:r>
            <w:r w:rsidRPr="00BB6533">
              <w:rPr>
                <w:rFonts w:ascii="微软雅黑" w:eastAsia="微软雅黑" w:hAnsi="微软雅黑" w:cs="Arial"/>
              </w:rPr>
              <w:t xml:space="preserve"> </w:t>
            </w:r>
            <w:r w:rsidRPr="00BB6533">
              <w:rPr>
                <w:rFonts w:ascii="微软雅黑" w:eastAsia="微软雅黑" w:hAnsi="微软雅黑" w:cs="Arial" w:hint="eastAsia"/>
              </w:rPr>
              <w:t>Zhang</w:t>
            </w:r>
          </w:p>
        </w:tc>
      </w:tr>
      <w:tr w:rsidR="009901A9" w:rsidRPr="00BB6533" w14:paraId="58131F89" w14:textId="77777777" w:rsidTr="00F85FD5">
        <w:tc>
          <w:tcPr>
            <w:tcW w:w="2224" w:type="dxa"/>
          </w:tcPr>
          <w:p w14:paraId="326A551B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344FC1B4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72C6E882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6" w:type="dxa"/>
          </w:tcPr>
          <w:p w14:paraId="53D2C66D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3C4230F7" w14:textId="77777777" w:rsidTr="00F85FD5">
        <w:tc>
          <w:tcPr>
            <w:tcW w:w="2224" w:type="dxa"/>
          </w:tcPr>
          <w:p w14:paraId="70AD9FBC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4FD5EEC0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5D35148A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6" w:type="dxa"/>
          </w:tcPr>
          <w:p w14:paraId="5861D556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409916DF" w14:textId="77777777" w:rsidTr="00F85FD5">
        <w:tc>
          <w:tcPr>
            <w:tcW w:w="2224" w:type="dxa"/>
          </w:tcPr>
          <w:p w14:paraId="525D3CB6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5DEEE8CF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31662D1C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6" w:type="dxa"/>
          </w:tcPr>
          <w:p w14:paraId="37DD51D5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4C560DDE" w14:textId="77777777" w:rsidTr="00F85FD5">
        <w:tc>
          <w:tcPr>
            <w:tcW w:w="2224" w:type="dxa"/>
          </w:tcPr>
          <w:p w14:paraId="4C0F2F38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7D9358BF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18C09CB0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6" w:type="dxa"/>
          </w:tcPr>
          <w:p w14:paraId="3047C4CF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3645C497" w14:textId="77777777" w:rsidTr="00F85FD5">
        <w:tc>
          <w:tcPr>
            <w:tcW w:w="2224" w:type="dxa"/>
          </w:tcPr>
          <w:p w14:paraId="1C5EE13B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7EF35744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5867CCCE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6" w:type="dxa"/>
          </w:tcPr>
          <w:p w14:paraId="2128D37A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3E315AAB" w14:textId="77777777" w:rsidTr="00F85FD5">
        <w:tc>
          <w:tcPr>
            <w:tcW w:w="2224" w:type="dxa"/>
          </w:tcPr>
          <w:p w14:paraId="2D93A375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13F287BD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58" w:type="dxa"/>
          </w:tcPr>
          <w:p w14:paraId="5A4E1508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6" w:type="dxa"/>
          </w:tcPr>
          <w:p w14:paraId="0089B6AA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</w:tbl>
    <w:p w14:paraId="067033D5" w14:textId="77777777" w:rsidR="009901A9" w:rsidRPr="00BB6533" w:rsidRDefault="009901A9" w:rsidP="009901A9">
      <w:pPr>
        <w:rPr>
          <w:rFonts w:ascii="微软雅黑" w:eastAsia="微软雅黑" w:hAnsi="微软雅黑" w:cs="Arial"/>
        </w:rPr>
      </w:pPr>
    </w:p>
    <w:p w14:paraId="19812BED" w14:textId="77777777" w:rsidR="009901A9" w:rsidRPr="00BB6533" w:rsidRDefault="009901A9" w:rsidP="009901A9">
      <w:pPr>
        <w:rPr>
          <w:rFonts w:ascii="微软雅黑" w:eastAsia="微软雅黑" w:hAnsi="微软雅黑" w:cs="Arial"/>
        </w:rPr>
      </w:pPr>
    </w:p>
    <w:p w14:paraId="0B7EE9C2" w14:textId="77777777" w:rsidR="009901A9" w:rsidRPr="00BB6533" w:rsidRDefault="009901A9" w:rsidP="009901A9">
      <w:pPr>
        <w:pStyle w:val="2"/>
      </w:pPr>
      <w:bookmarkStart w:id="2" w:name="_Toc111032176"/>
      <w:r w:rsidRPr="00BB6533">
        <w:rPr>
          <w:rFonts w:hint="eastAsia"/>
        </w:rPr>
        <w:t>1</w:t>
      </w:r>
      <w:r w:rsidRPr="00BB6533">
        <w:t xml:space="preserve">.2 </w:t>
      </w:r>
      <w:r w:rsidRPr="00BB6533">
        <w:rPr>
          <w:rFonts w:hint="eastAsia"/>
        </w:rPr>
        <w:t>文件审批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065"/>
        <w:gridCol w:w="2091"/>
        <w:gridCol w:w="2067"/>
      </w:tblGrid>
      <w:tr w:rsidR="009901A9" w:rsidRPr="00BB6533" w14:paraId="38897725" w14:textId="77777777" w:rsidTr="00F85FD5">
        <w:tc>
          <w:tcPr>
            <w:tcW w:w="2253" w:type="dxa"/>
          </w:tcPr>
          <w:p w14:paraId="1EDA75F8" w14:textId="77777777" w:rsidR="009901A9" w:rsidRPr="00BB6533" w:rsidRDefault="009901A9" w:rsidP="00F85FD5">
            <w:pPr>
              <w:jc w:val="center"/>
              <w:rPr>
                <w:rFonts w:ascii="微软雅黑" w:eastAsia="微软雅黑" w:hAnsi="微软雅黑" w:cs="Arial"/>
              </w:rPr>
            </w:pPr>
            <w:r w:rsidRPr="00BB6533">
              <w:rPr>
                <w:rFonts w:ascii="微软雅黑" w:eastAsia="微软雅黑" w:hAnsi="微软雅黑" w:cs="Arial" w:hint="eastAsia"/>
              </w:rPr>
              <w:t>项目</w:t>
            </w:r>
          </w:p>
        </w:tc>
        <w:tc>
          <w:tcPr>
            <w:tcW w:w="2244" w:type="dxa"/>
          </w:tcPr>
          <w:p w14:paraId="3DEC714D" w14:textId="77777777" w:rsidR="009901A9" w:rsidRPr="00BB6533" w:rsidRDefault="009901A9" w:rsidP="00F85FD5">
            <w:pPr>
              <w:jc w:val="center"/>
              <w:rPr>
                <w:rFonts w:ascii="微软雅黑" w:eastAsia="微软雅黑" w:hAnsi="微软雅黑" w:cs="Arial"/>
              </w:rPr>
            </w:pPr>
            <w:r w:rsidRPr="00BB6533">
              <w:rPr>
                <w:rFonts w:ascii="微软雅黑" w:eastAsia="微软雅黑" w:hAnsi="微软雅黑" w:cs="Arial" w:hint="eastAsia"/>
              </w:rPr>
              <w:t>级别</w:t>
            </w:r>
          </w:p>
        </w:tc>
        <w:tc>
          <w:tcPr>
            <w:tcW w:w="2273" w:type="dxa"/>
          </w:tcPr>
          <w:p w14:paraId="32C37861" w14:textId="77777777" w:rsidR="009901A9" w:rsidRPr="00BB6533" w:rsidRDefault="009901A9" w:rsidP="00F85FD5">
            <w:pPr>
              <w:jc w:val="center"/>
              <w:rPr>
                <w:rFonts w:ascii="微软雅黑" w:eastAsia="微软雅黑" w:hAnsi="微软雅黑" w:cs="Arial"/>
              </w:rPr>
            </w:pPr>
            <w:r w:rsidRPr="00BB6533">
              <w:rPr>
                <w:rFonts w:ascii="微软雅黑" w:eastAsia="微软雅黑" w:hAnsi="微软雅黑" w:cs="Arial" w:hint="eastAsia"/>
              </w:rPr>
              <w:t>审批人</w:t>
            </w:r>
          </w:p>
        </w:tc>
        <w:tc>
          <w:tcPr>
            <w:tcW w:w="2246" w:type="dxa"/>
          </w:tcPr>
          <w:p w14:paraId="0FEE002D" w14:textId="77777777" w:rsidR="009901A9" w:rsidRPr="00BB6533" w:rsidRDefault="009901A9" w:rsidP="00F85FD5">
            <w:pPr>
              <w:jc w:val="center"/>
              <w:rPr>
                <w:rFonts w:ascii="微软雅黑" w:eastAsia="微软雅黑" w:hAnsi="微软雅黑" w:cs="Arial"/>
              </w:rPr>
            </w:pPr>
            <w:r w:rsidRPr="00BB6533">
              <w:rPr>
                <w:rFonts w:ascii="微软雅黑" w:eastAsia="微软雅黑" w:hAnsi="微软雅黑" w:cs="Arial" w:hint="eastAsia"/>
              </w:rPr>
              <w:t>日期</w:t>
            </w:r>
          </w:p>
        </w:tc>
      </w:tr>
      <w:tr w:rsidR="009901A9" w:rsidRPr="00BB6533" w14:paraId="28F7D7DA" w14:textId="77777777" w:rsidTr="00F85FD5">
        <w:tc>
          <w:tcPr>
            <w:tcW w:w="2253" w:type="dxa"/>
          </w:tcPr>
          <w:p w14:paraId="0CAC9425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4" w:type="dxa"/>
          </w:tcPr>
          <w:p w14:paraId="53BC10C7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3" w:type="dxa"/>
          </w:tcPr>
          <w:p w14:paraId="70DC8B1D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6" w:type="dxa"/>
          </w:tcPr>
          <w:p w14:paraId="57D1DC28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5E6078A0" w14:textId="77777777" w:rsidTr="00F85FD5">
        <w:tc>
          <w:tcPr>
            <w:tcW w:w="2253" w:type="dxa"/>
          </w:tcPr>
          <w:p w14:paraId="4720A08F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4" w:type="dxa"/>
          </w:tcPr>
          <w:p w14:paraId="49BC6A09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3" w:type="dxa"/>
          </w:tcPr>
          <w:p w14:paraId="5C3CBE2C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6" w:type="dxa"/>
          </w:tcPr>
          <w:p w14:paraId="21589533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2B376866" w14:textId="77777777" w:rsidTr="00F85FD5">
        <w:tc>
          <w:tcPr>
            <w:tcW w:w="2253" w:type="dxa"/>
          </w:tcPr>
          <w:p w14:paraId="36008DAF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4" w:type="dxa"/>
          </w:tcPr>
          <w:p w14:paraId="4E483A35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3" w:type="dxa"/>
          </w:tcPr>
          <w:p w14:paraId="43EDCF9B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6" w:type="dxa"/>
          </w:tcPr>
          <w:p w14:paraId="15424AAC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70A82237" w14:textId="77777777" w:rsidTr="00F85FD5">
        <w:tc>
          <w:tcPr>
            <w:tcW w:w="2253" w:type="dxa"/>
          </w:tcPr>
          <w:p w14:paraId="07ACE893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4" w:type="dxa"/>
          </w:tcPr>
          <w:p w14:paraId="0F6308E0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3" w:type="dxa"/>
          </w:tcPr>
          <w:p w14:paraId="65583910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6" w:type="dxa"/>
          </w:tcPr>
          <w:p w14:paraId="049203CA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7390F5D8" w14:textId="77777777" w:rsidTr="00F85FD5">
        <w:tc>
          <w:tcPr>
            <w:tcW w:w="2253" w:type="dxa"/>
          </w:tcPr>
          <w:p w14:paraId="7D357CE8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4" w:type="dxa"/>
          </w:tcPr>
          <w:p w14:paraId="0805C3E6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3" w:type="dxa"/>
          </w:tcPr>
          <w:p w14:paraId="60390C85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6" w:type="dxa"/>
          </w:tcPr>
          <w:p w14:paraId="07A22C7A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  <w:tr w:rsidR="009901A9" w:rsidRPr="00BB6533" w14:paraId="2ED0614C" w14:textId="77777777" w:rsidTr="00F85FD5">
        <w:tc>
          <w:tcPr>
            <w:tcW w:w="2253" w:type="dxa"/>
          </w:tcPr>
          <w:p w14:paraId="1B346225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4" w:type="dxa"/>
          </w:tcPr>
          <w:p w14:paraId="43A5F6E3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73" w:type="dxa"/>
          </w:tcPr>
          <w:p w14:paraId="50FD4D50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  <w:tc>
          <w:tcPr>
            <w:tcW w:w="2246" w:type="dxa"/>
          </w:tcPr>
          <w:p w14:paraId="208BD0A7" w14:textId="77777777" w:rsidR="009901A9" w:rsidRPr="00BB6533" w:rsidRDefault="009901A9" w:rsidP="00F85FD5">
            <w:pPr>
              <w:rPr>
                <w:rFonts w:ascii="微软雅黑" w:eastAsia="微软雅黑" w:hAnsi="微软雅黑" w:cs="Arial"/>
              </w:rPr>
            </w:pPr>
          </w:p>
        </w:tc>
      </w:tr>
    </w:tbl>
    <w:p w14:paraId="0B317728" w14:textId="77777777" w:rsidR="009901A9" w:rsidRPr="00BB6533" w:rsidRDefault="009901A9" w:rsidP="009901A9">
      <w:pPr>
        <w:rPr>
          <w:rFonts w:ascii="微软雅黑" w:eastAsia="微软雅黑" w:hAnsi="微软雅黑" w:cs="Arial"/>
        </w:rPr>
      </w:pPr>
    </w:p>
    <w:p w14:paraId="4155B47A" w14:textId="5BCB19E2" w:rsidR="009901A9" w:rsidRPr="00BB6533" w:rsidRDefault="009901A9">
      <w:pPr>
        <w:widowControl/>
        <w:jc w:val="left"/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/>
          <w:b/>
          <w:bCs/>
        </w:rPr>
        <w:br w:type="page"/>
      </w:r>
    </w:p>
    <w:p w14:paraId="3D355D76" w14:textId="77777777" w:rsidR="005B701D" w:rsidRPr="00BB6533" w:rsidRDefault="005B701D" w:rsidP="005B701D">
      <w:pPr>
        <w:pStyle w:val="1"/>
      </w:pPr>
      <w:bookmarkStart w:id="3" w:name="_Toc102772170"/>
      <w:bookmarkStart w:id="4" w:name="_Toc111032177"/>
      <w:r w:rsidRPr="00BB6533">
        <w:rPr>
          <w:rFonts w:hint="eastAsia"/>
        </w:rPr>
        <w:lastRenderedPageBreak/>
        <w:t>需求分解</w:t>
      </w:r>
      <w:bookmarkEnd w:id="3"/>
      <w:bookmarkEnd w:id="4"/>
    </w:p>
    <w:p w14:paraId="434F4D49" w14:textId="17EA5DB7" w:rsidR="005B701D" w:rsidRPr="00BB6533" w:rsidRDefault="00DA5C33" w:rsidP="005B701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可以根据给定的日志文件及规则，巡检系统任务是否失败，并发送邮件给运维人员</w:t>
      </w:r>
      <w:r w:rsidR="005B701D" w:rsidRPr="00BB6533">
        <w:rPr>
          <w:rFonts w:ascii="微软雅黑" w:eastAsia="微软雅黑" w:hAnsi="微软雅黑" w:hint="eastAsia"/>
        </w:rPr>
        <w:t>；</w:t>
      </w:r>
    </w:p>
    <w:p w14:paraId="5454C60E" w14:textId="6FD2AE89" w:rsidR="005B701D" w:rsidRPr="00BB6533" w:rsidRDefault="00D57E35" w:rsidP="005B701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可以根据给定的SQL语句，将SQL结果发送邮件给运维人员</w:t>
      </w:r>
      <w:r w:rsidR="005B701D" w:rsidRPr="00BB6533">
        <w:rPr>
          <w:rFonts w:ascii="微软雅黑" w:eastAsia="微软雅黑" w:hAnsi="微软雅黑" w:hint="eastAsia"/>
        </w:rPr>
        <w:t>。</w:t>
      </w:r>
    </w:p>
    <w:p w14:paraId="19ACC946" w14:textId="6D4ADCF4" w:rsidR="009901A9" w:rsidRPr="00BB6533" w:rsidRDefault="009901A9" w:rsidP="00F7706C">
      <w:pPr>
        <w:rPr>
          <w:rFonts w:ascii="微软雅黑" w:eastAsia="微软雅黑" w:hAnsi="微软雅黑"/>
          <w:b/>
          <w:bCs/>
        </w:rPr>
      </w:pPr>
    </w:p>
    <w:p w14:paraId="6C0B787F" w14:textId="57B20C22" w:rsidR="005B701D" w:rsidRPr="00BB6533" w:rsidRDefault="005B701D" w:rsidP="00F7706C">
      <w:pPr>
        <w:pStyle w:val="1"/>
      </w:pPr>
      <w:bookmarkStart w:id="5" w:name="_Toc102772171"/>
      <w:bookmarkStart w:id="6" w:name="_Toc111032178"/>
      <w:r w:rsidRPr="00BB6533">
        <w:rPr>
          <w:rFonts w:hint="eastAsia"/>
        </w:rPr>
        <w:t>流程说明</w:t>
      </w:r>
      <w:bookmarkEnd w:id="5"/>
      <w:bookmarkEnd w:id="6"/>
    </w:p>
    <w:p w14:paraId="6F5E3293" w14:textId="3992C258" w:rsidR="004C0C4B" w:rsidRPr="00BB6533" w:rsidRDefault="005327F1" w:rsidP="005327F1">
      <w:pPr>
        <w:pStyle w:val="2"/>
      </w:pPr>
      <w:bookmarkStart w:id="7" w:name="_Toc111032179"/>
      <w:r w:rsidRPr="00BB6533">
        <w:t xml:space="preserve">3.1 </w:t>
      </w:r>
      <w:proofErr w:type="spellStart"/>
      <w:r w:rsidR="0047417C" w:rsidRPr="00BB6533">
        <w:t>SK_File_Cleanup_Process</w:t>
      </w:r>
      <w:bookmarkEnd w:id="7"/>
      <w:proofErr w:type="spellEnd"/>
    </w:p>
    <w:p w14:paraId="767ECAC6" w14:textId="77777777" w:rsidR="003E565E" w:rsidRPr="00BB6533" w:rsidRDefault="00F7706C" w:rsidP="00F7706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="003E565E" w:rsidRPr="00BB6533">
        <w:rPr>
          <w:rFonts w:ascii="微软雅黑" w:eastAsia="微软雅黑" w:hAnsi="微软雅黑"/>
        </w:rPr>
        <w:t>为不影响系统性能，保证系统稳定运行</w:t>
      </w:r>
    </w:p>
    <w:p w14:paraId="1051935D" w14:textId="12FC5CBF" w:rsidR="003E565E" w:rsidRPr="00BB6533" w:rsidRDefault="00F7706C" w:rsidP="00F7706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="003E565E" w:rsidRPr="00BB6533">
        <w:rPr>
          <w:rFonts w:ascii="微软雅黑" w:eastAsia="微软雅黑" w:hAnsi="微软雅黑"/>
        </w:rPr>
        <w:t>Deleting the transactional files archived in the server after processing is completed</w:t>
      </w:r>
    </w:p>
    <w:p w14:paraId="06262ADC" w14:textId="2EB5D24D" w:rsidR="00F7706C" w:rsidRPr="00BB6533" w:rsidRDefault="00F7706C" w:rsidP="00F7706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4D2F7BB8" w14:textId="142A9CF0" w:rsidR="00F7706C" w:rsidRPr="00966474" w:rsidRDefault="00F7706C" w:rsidP="00F7706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="00966474" w:rsidRPr="00966474">
        <w:rPr>
          <w:rFonts w:ascii="微软雅黑" w:eastAsia="微软雅黑" w:hAnsi="微软雅黑"/>
        </w:rPr>
        <w:t>172.31.193.120/172.31.193.121</w:t>
      </w:r>
    </w:p>
    <w:p w14:paraId="79E8BC08" w14:textId="77777777" w:rsidR="003E565E" w:rsidRPr="00BB6533" w:rsidRDefault="00F7706C" w:rsidP="00F7706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="003E565E" w:rsidRPr="00BB6533">
        <w:rPr>
          <w:rFonts w:ascii="微软雅黑" w:eastAsia="微软雅黑" w:hAnsi="微软雅黑"/>
        </w:rPr>
        <w:t>任务名称：</w:t>
      </w:r>
      <w:proofErr w:type="spellStart"/>
      <w:r w:rsidR="003E565E" w:rsidRPr="00BB6533">
        <w:rPr>
          <w:rFonts w:ascii="微软雅黑" w:eastAsia="微软雅黑" w:hAnsi="微软雅黑"/>
        </w:rPr>
        <w:t>SK_File_Cleanup_Process</w:t>
      </w:r>
      <w:proofErr w:type="spellEnd"/>
    </w:p>
    <w:p w14:paraId="18804F85" w14:textId="65293BD1" w:rsidR="00F7706C" w:rsidRPr="00BB6533" w:rsidRDefault="00F7706C" w:rsidP="00F7706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r w:rsidRPr="00BB6533">
        <w:rPr>
          <w:rFonts w:ascii="微软雅黑" w:eastAsia="微软雅黑" w:hAnsi="微软雅黑"/>
        </w:rPr>
        <w:t>监控计划任务</w:t>
      </w:r>
      <w:proofErr w:type="spellStart"/>
      <w:r w:rsidRPr="00BB6533">
        <w:rPr>
          <w:rFonts w:ascii="微软雅黑" w:eastAsia="微软雅黑" w:hAnsi="微软雅黑"/>
        </w:rPr>
        <w:t>SK_File_Cleanup_Process</w:t>
      </w:r>
      <w:proofErr w:type="spellEnd"/>
      <w:r w:rsidRPr="00BB6533">
        <w:rPr>
          <w:rFonts w:ascii="微软雅黑" w:eastAsia="微软雅黑" w:hAnsi="微软雅黑"/>
        </w:rPr>
        <w:t>的last run time &amp; last run result</w:t>
      </w:r>
    </w:p>
    <w:p w14:paraId="0D77692D" w14:textId="77777777" w:rsidR="00F7706C" w:rsidRPr="00BB6533" w:rsidRDefault="00F7706C" w:rsidP="00F7706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监控邮件发送给：tms_support@cn-unisoft.com;sisi.chen@cn-unisoft.com;sophy.li@cn-unisoft.com</w:t>
      </w:r>
    </w:p>
    <w:p w14:paraId="390A9E3E" w14:textId="77777777" w:rsidR="00F7706C" w:rsidRPr="00BB6533" w:rsidRDefault="00F7706C" w:rsidP="00F7706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邮件标题：【TMS】</w:t>
      </w:r>
      <w:proofErr w:type="spellStart"/>
      <w:r w:rsidRPr="00BB6533">
        <w:rPr>
          <w:rFonts w:ascii="微软雅黑" w:eastAsia="微软雅黑" w:hAnsi="微软雅黑"/>
        </w:rPr>
        <w:t>SK_File_Cleanup_Process</w:t>
      </w:r>
      <w:proofErr w:type="spellEnd"/>
      <w:r w:rsidRPr="00BB6533">
        <w:rPr>
          <w:rFonts w:ascii="微软雅黑" w:eastAsia="微软雅黑" w:hAnsi="微软雅黑"/>
        </w:rPr>
        <w:t>任务自动监控</w:t>
      </w:r>
    </w:p>
    <w:p w14:paraId="4EA94F44" w14:textId="59690787" w:rsidR="00F7706C" w:rsidRPr="00BB6533" w:rsidRDefault="00F7706C" w:rsidP="00F7706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  <w:proofErr w:type="spellStart"/>
      <w:r w:rsidRPr="00BB6533">
        <w:rPr>
          <w:rFonts w:ascii="微软雅黑" w:eastAsia="微软雅黑" w:hAnsi="微软雅黑"/>
        </w:rPr>
        <w:t>SK_File_Cleanup_Process</w:t>
      </w:r>
      <w:proofErr w:type="spellEnd"/>
      <w:r w:rsidRPr="00BB6533">
        <w:rPr>
          <w:rFonts w:ascii="微软雅黑" w:eastAsia="微软雅黑" w:hAnsi="微软雅黑"/>
        </w:rPr>
        <w:t>任务执行失败，请检查。</w:t>
      </w:r>
    </w:p>
    <w:p w14:paraId="10BB9F7E" w14:textId="2D52A654" w:rsidR="00F7706C" w:rsidRPr="00BB6533" w:rsidRDefault="00F7706C" w:rsidP="00F7706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56C3A7A6" w14:textId="2B0381EB" w:rsidR="00ED424A" w:rsidRPr="00BB6533" w:rsidRDefault="00ED424A" w:rsidP="00F7706C">
      <w:pPr>
        <w:rPr>
          <w:rFonts w:ascii="微软雅黑" w:eastAsia="微软雅黑" w:hAnsi="微软雅黑"/>
          <w:b/>
          <w:bCs/>
        </w:rPr>
      </w:pPr>
    </w:p>
    <w:p w14:paraId="05EA6B83" w14:textId="68034794" w:rsidR="0047417C" w:rsidRPr="00BB6533" w:rsidRDefault="0087482B" w:rsidP="0087482B">
      <w:pPr>
        <w:pStyle w:val="2"/>
      </w:pPr>
      <w:bookmarkStart w:id="8" w:name="_Toc111032180"/>
      <w:r w:rsidRPr="00BB6533">
        <w:rPr>
          <w:rFonts w:hint="eastAsia"/>
        </w:rPr>
        <w:lastRenderedPageBreak/>
        <w:t>3</w:t>
      </w:r>
      <w:r w:rsidRPr="00BB6533">
        <w:t xml:space="preserve">.2 </w:t>
      </w:r>
      <w:proofErr w:type="spellStart"/>
      <w:r w:rsidR="0047417C" w:rsidRPr="00BB6533">
        <w:t>SK_Interface_Cost</w:t>
      </w:r>
      <w:bookmarkEnd w:id="8"/>
      <w:proofErr w:type="spellEnd"/>
    </w:p>
    <w:p w14:paraId="02E8CE11" w14:textId="39209B53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为了减少人工操作，提高系统自动化传输</w:t>
      </w:r>
    </w:p>
    <w:p w14:paraId="04B82064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Sending GL Transaction data to SAP via ABPP</w:t>
      </w:r>
    </w:p>
    <w:p w14:paraId="0B123A11" w14:textId="63385F9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554A48A9" w14:textId="47A017A0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>172.31.193.120/172.31.193.121</w:t>
      </w:r>
    </w:p>
    <w:p w14:paraId="1DD254DC" w14:textId="3DC28EDD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任务名称：</w:t>
      </w:r>
      <w:proofErr w:type="spellStart"/>
      <w:r w:rsidRPr="00BB6533">
        <w:rPr>
          <w:rFonts w:ascii="微软雅黑" w:eastAsia="微软雅黑" w:hAnsi="微软雅黑"/>
        </w:rPr>
        <w:t>SK_Interface_Cost</w:t>
      </w:r>
      <w:proofErr w:type="spellEnd"/>
    </w:p>
    <w:p w14:paraId="4C60439D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r w:rsidRPr="00BB6533">
        <w:rPr>
          <w:rFonts w:ascii="微软雅黑" w:eastAsia="微软雅黑" w:hAnsi="微软雅黑"/>
        </w:rPr>
        <w:t>监控计划任务</w:t>
      </w:r>
      <w:proofErr w:type="spellStart"/>
      <w:r w:rsidRPr="00BB6533">
        <w:rPr>
          <w:rFonts w:ascii="微软雅黑" w:eastAsia="微软雅黑" w:hAnsi="微软雅黑"/>
        </w:rPr>
        <w:t>SK_Interface_Cost</w:t>
      </w:r>
      <w:proofErr w:type="spellEnd"/>
      <w:r w:rsidRPr="00BB6533">
        <w:rPr>
          <w:rFonts w:ascii="微软雅黑" w:eastAsia="微软雅黑" w:hAnsi="微软雅黑"/>
        </w:rPr>
        <w:t>的last run time &amp; last run result</w:t>
      </w:r>
    </w:p>
    <w:p w14:paraId="240EB734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监控邮件发送给：tms_support@cn-unisoft.com;sisi.chen@cn-unisoft.com;sophy.li@cn-unisoft.com</w:t>
      </w:r>
    </w:p>
    <w:p w14:paraId="6396FF35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邮件标题：【TMS】</w:t>
      </w:r>
      <w:proofErr w:type="spellStart"/>
      <w:r w:rsidRPr="00BB6533">
        <w:rPr>
          <w:rFonts w:ascii="微软雅黑" w:eastAsia="微软雅黑" w:hAnsi="微软雅黑"/>
        </w:rPr>
        <w:t>SK_Interface_Cost</w:t>
      </w:r>
      <w:proofErr w:type="spellEnd"/>
      <w:r w:rsidRPr="00BB6533">
        <w:rPr>
          <w:rFonts w:ascii="微软雅黑" w:eastAsia="微软雅黑" w:hAnsi="微软雅黑"/>
        </w:rPr>
        <w:t>任务自动监控</w:t>
      </w:r>
    </w:p>
    <w:p w14:paraId="5CAC555F" w14:textId="5A53FB78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  <w:proofErr w:type="spellStart"/>
      <w:r w:rsidRPr="00BB6533">
        <w:rPr>
          <w:rFonts w:ascii="微软雅黑" w:eastAsia="微软雅黑" w:hAnsi="微软雅黑"/>
        </w:rPr>
        <w:t>SK_Interface_Cost</w:t>
      </w:r>
      <w:proofErr w:type="spellEnd"/>
      <w:r w:rsidRPr="00BB6533">
        <w:rPr>
          <w:rFonts w:ascii="微软雅黑" w:eastAsia="微软雅黑" w:hAnsi="微软雅黑"/>
        </w:rPr>
        <w:t>任务执行失败，请检查。</w:t>
      </w:r>
    </w:p>
    <w:p w14:paraId="30759F05" w14:textId="2CABFA41" w:rsidR="0047417C" w:rsidRPr="00BB6533" w:rsidRDefault="0047417C" w:rsidP="0047417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409BDC74" w14:textId="2B625A56" w:rsidR="00ED424A" w:rsidRPr="00BB6533" w:rsidRDefault="00ED424A" w:rsidP="00F7706C">
      <w:pPr>
        <w:rPr>
          <w:rFonts w:ascii="微软雅黑" w:eastAsia="微软雅黑" w:hAnsi="微软雅黑"/>
          <w:b/>
          <w:bCs/>
        </w:rPr>
      </w:pPr>
    </w:p>
    <w:p w14:paraId="1348822C" w14:textId="6098BEBA" w:rsidR="0047417C" w:rsidRPr="00BB6533" w:rsidRDefault="00B255FC" w:rsidP="00B255FC">
      <w:pPr>
        <w:pStyle w:val="2"/>
      </w:pPr>
      <w:bookmarkStart w:id="9" w:name="_Toc111032181"/>
      <w:r w:rsidRPr="00BB6533">
        <w:rPr>
          <w:rFonts w:hint="eastAsia"/>
        </w:rPr>
        <w:t>3</w:t>
      </w:r>
      <w:r w:rsidRPr="00BB6533">
        <w:t xml:space="preserve">.3 </w:t>
      </w:r>
      <w:proofErr w:type="spellStart"/>
      <w:r w:rsidR="0047417C" w:rsidRPr="00BB6533">
        <w:t>SK_Purge_Job_Queue</w:t>
      </w:r>
      <w:bookmarkEnd w:id="9"/>
      <w:proofErr w:type="spellEnd"/>
    </w:p>
    <w:p w14:paraId="5FB694BE" w14:textId="4BDB5A1E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为不影响系统性能，保证系统稳定运行</w:t>
      </w:r>
    </w:p>
    <w:p w14:paraId="7A753727" w14:textId="18F66E0E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Deleting shipments which don't be needed in system</w:t>
      </w:r>
    </w:p>
    <w:p w14:paraId="7DD1D637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7613F057" w14:textId="7AA8FDF5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>172.31.193.120/172.31.193.121</w:t>
      </w:r>
    </w:p>
    <w:p w14:paraId="75F83D40" w14:textId="268DD64C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任务名称：</w:t>
      </w:r>
      <w:proofErr w:type="spellStart"/>
      <w:r w:rsidRPr="00BB6533">
        <w:rPr>
          <w:rFonts w:ascii="微软雅黑" w:eastAsia="微软雅黑" w:hAnsi="微软雅黑"/>
        </w:rPr>
        <w:t>SK_Purge_Job_Queue</w:t>
      </w:r>
      <w:proofErr w:type="spellEnd"/>
    </w:p>
    <w:p w14:paraId="4050A24B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r w:rsidRPr="00BB6533">
        <w:rPr>
          <w:rFonts w:ascii="微软雅黑" w:eastAsia="微软雅黑" w:hAnsi="微软雅黑"/>
        </w:rPr>
        <w:t>监控计划任务</w:t>
      </w:r>
      <w:proofErr w:type="spellStart"/>
      <w:r w:rsidRPr="00BB6533">
        <w:rPr>
          <w:rFonts w:ascii="微软雅黑" w:eastAsia="微软雅黑" w:hAnsi="微软雅黑"/>
        </w:rPr>
        <w:t>SK_Purge_Job_Queue</w:t>
      </w:r>
      <w:proofErr w:type="spellEnd"/>
      <w:r w:rsidRPr="00BB6533">
        <w:rPr>
          <w:rFonts w:ascii="微软雅黑" w:eastAsia="微软雅黑" w:hAnsi="微软雅黑"/>
        </w:rPr>
        <w:t>的last run time &amp; last run result</w:t>
      </w:r>
    </w:p>
    <w:p w14:paraId="706EF14F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监控邮件发送给：tms_support@cn-unisoft.com;sisi.chen@cn-unisoft.com;sophy.li@cn-unisoft.com</w:t>
      </w:r>
    </w:p>
    <w:p w14:paraId="6B2C4A46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lastRenderedPageBreak/>
        <w:t>邮件标题：【TMS】</w:t>
      </w:r>
      <w:proofErr w:type="spellStart"/>
      <w:r w:rsidRPr="00BB6533">
        <w:rPr>
          <w:rFonts w:ascii="微软雅黑" w:eastAsia="微软雅黑" w:hAnsi="微软雅黑"/>
        </w:rPr>
        <w:t>SK_Purge_Job_Queue</w:t>
      </w:r>
      <w:proofErr w:type="spellEnd"/>
      <w:r w:rsidRPr="00BB6533">
        <w:rPr>
          <w:rFonts w:ascii="微软雅黑" w:eastAsia="微软雅黑" w:hAnsi="微软雅黑"/>
        </w:rPr>
        <w:t>任务自动监控</w:t>
      </w:r>
    </w:p>
    <w:p w14:paraId="0E23DB6F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  <w:proofErr w:type="spellStart"/>
      <w:r w:rsidRPr="00BB6533">
        <w:rPr>
          <w:rFonts w:ascii="微软雅黑" w:eastAsia="微软雅黑" w:hAnsi="微软雅黑"/>
        </w:rPr>
        <w:t>SK_Purge_Job_Queue</w:t>
      </w:r>
      <w:proofErr w:type="spellEnd"/>
      <w:r w:rsidRPr="00BB6533">
        <w:rPr>
          <w:rFonts w:ascii="微软雅黑" w:eastAsia="微软雅黑" w:hAnsi="微软雅黑"/>
        </w:rPr>
        <w:t>任务执行失败，请检查。</w:t>
      </w:r>
    </w:p>
    <w:p w14:paraId="449CAAFC" w14:textId="2AD6D130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1203CD22" w14:textId="5809C2FD" w:rsidR="0047417C" w:rsidRPr="00BB6533" w:rsidRDefault="0047417C" w:rsidP="00F7706C">
      <w:pPr>
        <w:rPr>
          <w:rFonts w:ascii="微软雅黑" w:eastAsia="微软雅黑" w:hAnsi="微软雅黑"/>
          <w:b/>
          <w:bCs/>
        </w:rPr>
      </w:pPr>
    </w:p>
    <w:p w14:paraId="18D71042" w14:textId="15C3BE6D" w:rsidR="0047417C" w:rsidRPr="00BB6533" w:rsidRDefault="00D80BAD" w:rsidP="00D80BAD">
      <w:pPr>
        <w:pStyle w:val="2"/>
      </w:pPr>
      <w:bookmarkStart w:id="10" w:name="_Toc111032182"/>
      <w:r w:rsidRPr="00BB6533">
        <w:rPr>
          <w:rFonts w:hint="eastAsia"/>
        </w:rPr>
        <w:t>3</w:t>
      </w:r>
      <w:r w:rsidRPr="00BB6533">
        <w:t>.</w:t>
      </w:r>
      <w:r w:rsidR="00927BAB">
        <w:t>4</w:t>
      </w:r>
      <w:r w:rsidRPr="00BB6533">
        <w:t xml:space="preserve"> </w:t>
      </w:r>
      <w:r w:rsidR="0047417C" w:rsidRPr="00BB6533">
        <w:t>自动传输TMS进出厂时间与POD时间接口日志</w:t>
      </w:r>
      <w:bookmarkEnd w:id="10"/>
    </w:p>
    <w:p w14:paraId="0D977CF6" w14:textId="2181C3E9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避免TMS进出厂时间与POD时间传输错误，但未及时处理的情况。添加人工检查接口日志后，减少对系统性能和业务操作的影响</w:t>
      </w:r>
    </w:p>
    <w:p w14:paraId="0B26141E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TMS进出厂时间与POD时间传输至TMS系统</w:t>
      </w:r>
    </w:p>
    <w:p w14:paraId="5D922192" w14:textId="60A73EEE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5C87EDFF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>172.18.251.144</w:t>
      </w:r>
    </w:p>
    <w:p w14:paraId="29B037C6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E:\Track\Temp\Log</w:t>
      </w:r>
    </w:p>
    <w:p w14:paraId="27CFDE93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r w:rsidRPr="00BB6533">
        <w:rPr>
          <w:rFonts w:ascii="微软雅黑" w:eastAsia="微软雅黑" w:hAnsi="微软雅黑"/>
        </w:rPr>
        <w:t>监控时间前近1条数据成功即可</w:t>
      </w:r>
    </w:p>
    <w:p w14:paraId="6C9A7136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关键字：工厂POD传输失败</w:t>
      </w:r>
    </w:p>
    <w:p w14:paraId="7BF60D37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执行时间：每天00:10执行前一天的日志</w:t>
      </w:r>
    </w:p>
    <w:p w14:paraId="2965E6B3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监控邮件发送至：tt_support@cn-unisoft.com;sisi.chen@cn-unisoft.com;sophy.li@cn-unisoft.com</w:t>
      </w:r>
    </w:p>
    <w:p w14:paraId="45503446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监控邮件标题：【T&amp;T】工厂POD传输自动监控</w:t>
      </w:r>
    </w:p>
    <w:p w14:paraId="30F233B4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</w:p>
    <w:p w14:paraId="51F9A778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今日监控工厂POD传输失败，请检查，谢谢！</w:t>
      </w:r>
    </w:p>
    <w:p w14:paraId="46DEF4C2" w14:textId="297A4018" w:rsidR="0047417C" w:rsidRPr="00BB6533" w:rsidRDefault="0047417C" w:rsidP="0047417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098A471E" w14:textId="72609E2D" w:rsidR="0047417C" w:rsidRPr="00BB6533" w:rsidRDefault="0047417C" w:rsidP="00F7706C">
      <w:pPr>
        <w:rPr>
          <w:rFonts w:ascii="微软雅黑" w:eastAsia="微软雅黑" w:hAnsi="微软雅黑"/>
          <w:b/>
          <w:bCs/>
        </w:rPr>
      </w:pPr>
    </w:p>
    <w:p w14:paraId="21E1E18E" w14:textId="221E6419" w:rsidR="0047417C" w:rsidRPr="00BB6533" w:rsidRDefault="009849E8" w:rsidP="009849E8">
      <w:pPr>
        <w:pStyle w:val="2"/>
      </w:pPr>
      <w:bookmarkStart w:id="11" w:name="_Toc111032183"/>
      <w:r w:rsidRPr="00BB6533">
        <w:rPr>
          <w:rFonts w:hint="eastAsia"/>
        </w:rPr>
        <w:lastRenderedPageBreak/>
        <w:t>3</w:t>
      </w:r>
      <w:r w:rsidRPr="00BB6533">
        <w:t>.</w:t>
      </w:r>
      <w:r w:rsidR="00927BAB">
        <w:t>5</w:t>
      </w:r>
      <w:r w:rsidR="0047417C" w:rsidRPr="00BB6533">
        <w:t>负载文件传输</w:t>
      </w:r>
      <w:bookmarkEnd w:id="11"/>
    </w:p>
    <w:p w14:paraId="23BB2AA4" w14:textId="5FD37C80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避免有些负载文件一直传输报错，但未及时处理的情况。添加人工检查接口日志文件后，减少对系统性能和业务操作的影响</w:t>
      </w:r>
    </w:p>
    <w:p w14:paraId="4C0FA6AF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TMS负载招标接受后会传输文件至追鹰系统</w:t>
      </w:r>
    </w:p>
    <w:p w14:paraId="16441FC8" w14:textId="089B621D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47866FEE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>172.18.251.144</w:t>
      </w:r>
    </w:p>
    <w:p w14:paraId="3740141A" w14:textId="01395C20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E:\Track\WebAPP\TrackWebService\Temp\LoadError</w:t>
      </w:r>
    </w:p>
    <w:p w14:paraId="0A6268B7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r w:rsidRPr="00BB6533">
        <w:rPr>
          <w:rFonts w:ascii="微软雅黑" w:eastAsia="微软雅黑" w:hAnsi="微软雅黑"/>
        </w:rPr>
        <w:t>监控是否有XML文件生成</w:t>
      </w:r>
    </w:p>
    <w:p w14:paraId="7C57E1A9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执行时间：每天00:50执行前一天的日志</w:t>
      </w:r>
    </w:p>
    <w:p w14:paraId="5278FE8A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监控邮件发送至：tt_support@cn-unisoft.com;sisi.chen@cn-unisoft.com;sophy.li@cn-unisoft.com</w:t>
      </w:r>
    </w:p>
    <w:p w14:paraId="06C9CE93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监控邮件标题：【T&amp;T】负载文件传输自动监控</w:t>
      </w:r>
    </w:p>
    <w:p w14:paraId="07069A19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</w:p>
    <w:p w14:paraId="1FC95807" w14:textId="2BA64B16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今日监控有传输失败的负载，请处理，谢谢！</w:t>
      </w:r>
    </w:p>
    <w:p w14:paraId="0A42CD3A" w14:textId="77777777" w:rsidR="0047417C" w:rsidRPr="00BB6533" w:rsidRDefault="0047417C" w:rsidP="0047417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7FA10D2B" w14:textId="3FC7E4E4" w:rsidR="0047417C" w:rsidRPr="00BB6533" w:rsidRDefault="0047417C" w:rsidP="00F7706C">
      <w:pPr>
        <w:rPr>
          <w:rFonts w:ascii="微软雅黑" w:eastAsia="微软雅黑" w:hAnsi="微软雅黑"/>
          <w:b/>
          <w:bCs/>
        </w:rPr>
      </w:pPr>
    </w:p>
    <w:p w14:paraId="36BA6515" w14:textId="3B7816EB" w:rsidR="0047417C" w:rsidRPr="00BB6533" w:rsidRDefault="003A3A0B" w:rsidP="003A3A0B">
      <w:pPr>
        <w:pStyle w:val="2"/>
      </w:pPr>
      <w:bookmarkStart w:id="12" w:name="_Toc111032184"/>
      <w:r w:rsidRPr="00BB6533">
        <w:rPr>
          <w:rFonts w:hint="eastAsia"/>
        </w:rPr>
        <w:t>3</w:t>
      </w:r>
      <w:r w:rsidRPr="00BB6533">
        <w:t>.</w:t>
      </w:r>
      <w:r w:rsidR="00927BAB">
        <w:t>6</w:t>
      </w:r>
      <w:r w:rsidR="0047417C" w:rsidRPr="00BB6533">
        <w:t>自动发送邮件服务</w:t>
      </w:r>
      <w:bookmarkEnd w:id="12"/>
    </w:p>
    <w:p w14:paraId="27C4A348" w14:textId="2C23CD9F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监控是否有正常发送招标申请邮件至承运商</w:t>
      </w:r>
    </w:p>
    <w:p w14:paraId="0198DCEB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SPOTBUY有招标申请，会发送邮件到指定承运商</w:t>
      </w:r>
    </w:p>
    <w:p w14:paraId="76AAE655" w14:textId="03AF92A1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15534A43" w14:textId="0DC1BE13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>172.18.251.144</w:t>
      </w:r>
    </w:p>
    <w:p w14:paraId="375497B9" w14:textId="275D5544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E:\Track\Temp\Log</w:t>
      </w:r>
    </w:p>
    <w:p w14:paraId="575F5C82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lastRenderedPageBreak/>
        <w:t>监控要求：</w:t>
      </w:r>
      <w:r w:rsidRPr="00BB6533">
        <w:rPr>
          <w:rFonts w:ascii="微软雅黑" w:eastAsia="微软雅黑" w:hAnsi="微软雅黑"/>
        </w:rPr>
        <w:t>当天邮件发送失败的例子发出，给相应邮箱地址，</w:t>
      </w:r>
    </w:p>
    <w:p w14:paraId="006CCAA0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关键字：邮箱</w:t>
      </w:r>
      <w:r w:rsidRPr="00AB54A8">
        <w:rPr>
          <w:rFonts w:ascii="微软雅黑" w:eastAsia="微软雅黑" w:hAnsi="微软雅黑"/>
          <w:b/>
          <w:bCs/>
        </w:rPr>
        <w:t>发送</w:t>
      </w:r>
      <w:r w:rsidRPr="00BB6533">
        <w:rPr>
          <w:rFonts w:ascii="微软雅黑" w:eastAsia="微软雅黑" w:hAnsi="微软雅黑"/>
        </w:rPr>
        <w:t>失败</w:t>
      </w:r>
    </w:p>
    <w:p w14:paraId="68A5FA65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执行时间：每天00:30执行前一天的日志</w:t>
      </w:r>
    </w:p>
    <w:p w14:paraId="4283DD38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监控邮件发送至：tt_support@cn-unisoft.com;sisi.chen@cn-unisoft.com;sophy.li@cn-unisoft.com</w:t>
      </w:r>
    </w:p>
    <w:p w14:paraId="57CA7B31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监控邮件标题：【T&amp;T】SPOTBUY招标申请邮件发送自动监控</w:t>
      </w:r>
    </w:p>
    <w:p w14:paraId="0DE4FC71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</w:p>
    <w:p w14:paraId="09E9FA09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今日监控有招标申请邮件发送失败，具体信息如下，请处理，谢谢！</w:t>
      </w:r>
    </w:p>
    <w:p w14:paraId="61FB2B98" w14:textId="56C97713" w:rsidR="0047417C" w:rsidRPr="00BB6533" w:rsidRDefault="0047417C" w:rsidP="0047417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72A4C8DB" w14:textId="7BC462F9" w:rsidR="0047417C" w:rsidRPr="00BB6533" w:rsidRDefault="0047417C" w:rsidP="00F7706C">
      <w:pPr>
        <w:rPr>
          <w:rFonts w:ascii="微软雅黑" w:eastAsia="微软雅黑" w:hAnsi="微软雅黑"/>
          <w:b/>
          <w:bCs/>
        </w:rPr>
      </w:pPr>
    </w:p>
    <w:p w14:paraId="3893ACB3" w14:textId="5F00712A" w:rsidR="0047417C" w:rsidRPr="00BB6533" w:rsidRDefault="00AE09C0" w:rsidP="00AE09C0">
      <w:pPr>
        <w:pStyle w:val="2"/>
      </w:pPr>
      <w:bookmarkStart w:id="13" w:name="_Toc111032185"/>
      <w:r w:rsidRPr="00BB6533">
        <w:rPr>
          <w:rFonts w:hint="eastAsia"/>
        </w:rPr>
        <w:t>3</w:t>
      </w:r>
      <w:r w:rsidRPr="00BB6533">
        <w:t>.</w:t>
      </w:r>
      <w:r w:rsidR="00927BAB">
        <w:t>7</w:t>
      </w:r>
      <w:r w:rsidRPr="00BB6533">
        <w:t xml:space="preserve"> </w:t>
      </w:r>
      <w:r w:rsidR="0047417C" w:rsidRPr="00BB6533">
        <w:t>WES接口</w:t>
      </w:r>
      <w:bookmarkEnd w:id="13"/>
    </w:p>
    <w:p w14:paraId="14553263" w14:textId="06025C82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监控WES系统是否有正常传输叫号信息至追鹰系统，是否有报错</w:t>
      </w:r>
    </w:p>
    <w:p w14:paraId="083BE0D9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传输队列、垛口主数据至WES系统，WES返回叫号的结果至追鹰系统</w:t>
      </w:r>
    </w:p>
    <w:p w14:paraId="346E114B" w14:textId="4A28546E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415425E1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>172.18.251.144</w:t>
      </w:r>
    </w:p>
    <w:p w14:paraId="21D6D5CE" w14:textId="2F15D133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E:\WES\WESService</w:t>
      </w:r>
    </w:p>
    <w:p w14:paraId="019753BA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r w:rsidRPr="00BB6533">
        <w:rPr>
          <w:rFonts w:ascii="微软雅黑" w:eastAsia="微软雅黑" w:hAnsi="微软雅黑"/>
        </w:rPr>
        <w:t>监控时间前近1条数据成功即可</w:t>
      </w:r>
    </w:p>
    <w:p w14:paraId="2573C165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关键字：记录WES返回日志异常</w:t>
      </w:r>
    </w:p>
    <w:p w14:paraId="64CEFA5A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执行时间：</w:t>
      </w:r>
    </w:p>
    <w:p w14:paraId="7367445E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监控邮件发送至：tt_support@cn-unisoft.com;sisi.chen@cn-unisoft.com;sophy.li@cn-unisoft.com</w:t>
      </w:r>
    </w:p>
    <w:p w14:paraId="5BB6C16F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监控邮件标题：【T&amp;T】WES接口自动监控</w:t>
      </w:r>
    </w:p>
    <w:p w14:paraId="0D279FC3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lastRenderedPageBreak/>
        <w:t>邮件内容：Hi，</w:t>
      </w:r>
    </w:p>
    <w:p w14:paraId="5F759B43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今日监控有WES返回日志异常，请查看，谢谢！</w:t>
      </w:r>
    </w:p>
    <w:p w14:paraId="594D3830" w14:textId="668A373A" w:rsidR="0047417C" w:rsidRPr="00BB6533" w:rsidRDefault="0047417C" w:rsidP="0047417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2C64E3D1" w14:textId="275B9AD3" w:rsidR="0047417C" w:rsidRPr="00BB6533" w:rsidRDefault="0047417C" w:rsidP="00F7706C">
      <w:pPr>
        <w:rPr>
          <w:rFonts w:ascii="微软雅黑" w:eastAsia="微软雅黑" w:hAnsi="微软雅黑"/>
          <w:b/>
          <w:bCs/>
        </w:rPr>
      </w:pPr>
    </w:p>
    <w:p w14:paraId="7DF520A3" w14:textId="26F54BCC" w:rsidR="0047417C" w:rsidRPr="00BB6533" w:rsidRDefault="002D3478" w:rsidP="002D3478">
      <w:pPr>
        <w:pStyle w:val="2"/>
      </w:pPr>
      <w:bookmarkStart w:id="14" w:name="_Toc111032186"/>
      <w:r w:rsidRPr="00BB6533">
        <w:rPr>
          <w:rFonts w:hint="eastAsia"/>
        </w:rPr>
        <w:t>3</w:t>
      </w:r>
      <w:r w:rsidRPr="00BB6533">
        <w:t>.</w:t>
      </w:r>
      <w:r w:rsidR="00927BAB">
        <w:t>8</w:t>
      </w:r>
      <w:r w:rsidRPr="00BB6533">
        <w:t xml:space="preserve"> </w:t>
      </w:r>
      <w:proofErr w:type="spellStart"/>
      <w:r w:rsidR="0047417C" w:rsidRPr="00BB6533">
        <w:t>spotbuy</w:t>
      </w:r>
      <w:proofErr w:type="spellEnd"/>
      <w:r w:rsidR="0047417C" w:rsidRPr="00BB6533">
        <w:t>邮件发送日志</w:t>
      </w:r>
      <w:bookmarkEnd w:id="14"/>
    </w:p>
    <w:p w14:paraId="3FF20853" w14:textId="185562CB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避免SPOTBUY物流、采购人员、招标申请人未接收到审批邮件，或者发送失败，出现报错；AMS加强邮件监控</w:t>
      </w:r>
    </w:p>
    <w:p w14:paraId="43362ACC" w14:textId="24619C1D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招标请求提交后，会自动发送邮件至物流、采购审批人，提醒审批</w:t>
      </w:r>
    </w:p>
    <w:p w14:paraId="1014BB5D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06649DCE" w14:textId="20D9FC43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>172.18.251.144\172.18.251.145</w:t>
      </w:r>
    </w:p>
    <w:p w14:paraId="5D069218" w14:textId="0D0A26E5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E:\Track\WinService\Unisoft.WCF\logs\email*</w:t>
      </w:r>
    </w:p>
    <w:p w14:paraId="4291497D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r w:rsidRPr="00BB6533">
        <w:rPr>
          <w:rFonts w:ascii="微软雅黑" w:eastAsia="微软雅黑" w:hAnsi="微软雅黑"/>
        </w:rPr>
        <w:t>当天邮件发送失败的例子发出，给相应邮箱地址，单号</w:t>
      </w:r>
    </w:p>
    <w:p w14:paraId="5ABD18E6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关键字：发送失败</w:t>
      </w:r>
    </w:p>
    <w:p w14:paraId="23711D40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执行时间：</w:t>
      </w:r>
    </w:p>
    <w:p w14:paraId="457BF718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监控邮件发送至：tt_support@cn-unisoft.com;sisi.chen@cn-unisoft.com;sophy.li@cn-unisoft.com</w:t>
      </w:r>
    </w:p>
    <w:p w14:paraId="3FC31B33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监控邮件标题：【T&amp;T】SPOTBUY邮件发送自动监控</w:t>
      </w:r>
    </w:p>
    <w:p w14:paraId="3AF7584E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</w:p>
    <w:p w14:paraId="3F72EC0A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今日监控有SPOTBUY邮件发送失败，请处理，谢谢！</w:t>
      </w:r>
    </w:p>
    <w:p w14:paraId="7C71486B" w14:textId="296915B8" w:rsidR="0047417C" w:rsidRPr="00BB6533" w:rsidRDefault="0047417C" w:rsidP="0047417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004F5178" w14:textId="788CF3C9" w:rsidR="0047417C" w:rsidRPr="00BB6533" w:rsidRDefault="0047417C" w:rsidP="00F7706C">
      <w:pPr>
        <w:rPr>
          <w:rFonts w:ascii="微软雅黑" w:eastAsia="微软雅黑" w:hAnsi="微软雅黑"/>
          <w:b/>
          <w:bCs/>
        </w:rPr>
      </w:pPr>
    </w:p>
    <w:p w14:paraId="61718137" w14:textId="0D1B3D1F" w:rsidR="0047417C" w:rsidRPr="00BB6533" w:rsidRDefault="00914A1D" w:rsidP="00914A1D">
      <w:pPr>
        <w:pStyle w:val="2"/>
      </w:pPr>
      <w:bookmarkStart w:id="15" w:name="_Toc111032187"/>
      <w:r w:rsidRPr="00BB6533">
        <w:rPr>
          <w:rFonts w:hint="eastAsia"/>
        </w:rPr>
        <w:lastRenderedPageBreak/>
        <w:t>3</w:t>
      </w:r>
      <w:r w:rsidRPr="00BB6533">
        <w:t>.</w:t>
      </w:r>
      <w:r w:rsidR="00927BAB">
        <w:t>9</w:t>
      </w:r>
      <w:r w:rsidRPr="00BB6533">
        <w:t xml:space="preserve"> </w:t>
      </w:r>
      <w:r w:rsidR="0047417C" w:rsidRPr="00BB6533">
        <w:t>中交接口日志</w:t>
      </w:r>
      <w:bookmarkEnd w:id="15"/>
    </w:p>
    <w:p w14:paraId="5A76F7BE" w14:textId="2BA6F3E4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加强监控中交接口传输GPS定位数据，预防GPS信息未传输的情况</w:t>
      </w:r>
    </w:p>
    <w:p w14:paraId="210B08EB" w14:textId="32079043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中交接口传输GPS定位数据至追鹰系统</w:t>
      </w:r>
    </w:p>
    <w:p w14:paraId="3F61F17E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2B7A4B9C" w14:textId="257914F6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>172.18.251.145</w:t>
      </w:r>
    </w:p>
    <w:p w14:paraId="0DB37B8A" w14:textId="73D5837C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D:\Temp\Temp\Log</w:t>
      </w:r>
    </w:p>
    <w:p w14:paraId="1B0C8F49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r w:rsidRPr="00BB6533">
        <w:rPr>
          <w:rFonts w:ascii="微软雅黑" w:eastAsia="微软雅黑" w:hAnsi="微软雅黑"/>
        </w:rPr>
        <w:t>监控时间前近1条数据成功即可</w:t>
      </w:r>
    </w:p>
    <w:p w14:paraId="4BE1AAC7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关键字：执行失败</w:t>
      </w:r>
    </w:p>
    <w:p w14:paraId="2B61642B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执行时间：</w:t>
      </w:r>
    </w:p>
    <w:p w14:paraId="524C9139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监控邮件发送至：tt_support@cn-unisoft.com;sisi.chen@cn-unisoft.com;sophy.li@cn-unisoft.com</w:t>
      </w:r>
    </w:p>
    <w:p w14:paraId="5E6C1C1C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监控邮件标题：【T&amp;T】中交接口自动监控</w:t>
      </w:r>
    </w:p>
    <w:p w14:paraId="747F474B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</w:p>
    <w:p w14:paraId="74E56909" w14:textId="736B2012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今日监控中交接口传输异常，请处理，谢谢！</w:t>
      </w:r>
    </w:p>
    <w:p w14:paraId="1FFB85D1" w14:textId="77777777" w:rsidR="0047417C" w:rsidRPr="00BB6533" w:rsidRDefault="0047417C" w:rsidP="0047417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52715909" w14:textId="78FE7E98" w:rsidR="0047417C" w:rsidRPr="00BB6533" w:rsidRDefault="0047417C" w:rsidP="00F7706C">
      <w:pPr>
        <w:rPr>
          <w:rFonts w:ascii="微软雅黑" w:eastAsia="微软雅黑" w:hAnsi="微软雅黑"/>
          <w:b/>
          <w:bCs/>
        </w:rPr>
      </w:pPr>
    </w:p>
    <w:p w14:paraId="28BCF9BE" w14:textId="6C3CE97A" w:rsidR="0047417C" w:rsidRPr="00BB6533" w:rsidRDefault="00914A1D" w:rsidP="00914A1D">
      <w:pPr>
        <w:pStyle w:val="2"/>
      </w:pPr>
      <w:bookmarkStart w:id="16" w:name="_Toc111032188"/>
      <w:r w:rsidRPr="00BB6533">
        <w:rPr>
          <w:rFonts w:hint="eastAsia"/>
        </w:rPr>
        <w:t>3</w:t>
      </w:r>
      <w:r w:rsidRPr="00BB6533">
        <w:t>.1</w:t>
      </w:r>
      <w:r w:rsidR="00927BAB">
        <w:t>0</w:t>
      </w:r>
      <w:r w:rsidRPr="00BB6533">
        <w:t xml:space="preserve"> </w:t>
      </w:r>
      <w:r w:rsidR="0047417C" w:rsidRPr="00BB6533">
        <w:t>数据库磁盘空间</w:t>
      </w:r>
      <w:bookmarkEnd w:id="16"/>
    </w:p>
    <w:p w14:paraId="74C5BB32" w14:textId="42B8A2AA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避免磁盘空间不足且没有自动报警影响系统登录及业务操作等</w:t>
      </w:r>
    </w:p>
    <w:p w14:paraId="60AB70D0" w14:textId="5117FE4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通过访问本地SQL server访问数据库，并使用查询语句查询磁盘空间是否低于800G</w:t>
      </w:r>
    </w:p>
    <w:p w14:paraId="2C13BAF3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3D3028FA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>SELECT (SUM(</w:t>
      </w:r>
      <w:proofErr w:type="spellStart"/>
      <w:r w:rsidRPr="00BB6533">
        <w:rPr>
          <w:rFonts w:ascii="微软雅黑" w:eastAsia="微软雅黑" w:hAnsi="微软雅黑"/>
        </w:rPr>
        <w:t>reserved_page_count</w:t>
      </w:r>
      <w:proofErr w:type="spellEnd"/>
      <w:r w:rsidRPr="00BB6533">
        <w:rPr>
          <w:rFonts w:ascii="微软雅黑" w:eastAsia="微软雅黑" w:hAnsi="微软雅黑"/>
        </w:rPr>
        <w:t xml:space="preserve">) * 8192) / 1024 / 1024/1024 AS </w:t>
      </w:r>
      <w:proofErr w:type="spellStart"/>
      <w:r w:rsidRPr="00BB6533">
        <w:rPr>
          <w:rFonts w:ascii="微软雅黑" w:eastAsia="微软雅黑" w:hAnsi="微软雅黑"/>
        </w:rPr>
        <w:lastRenderedPageBreak/>
        <w:t>DbSizeInGB</w:t>
      </w:r>
      <w:proofErr w:type="spellEnd"/>
    </w:p>
    <w:p w14:paraId="0BF7B886" w14:textId="7BA0CC11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 xml:space="preserve">FROM    </w:t>
      </w:r>
      <w:proofErr w:type="spellStart"/>
      <w:r w:rsidRPr="00BB6533">
        <w:rPr>
          <w:rFonts w:ascii="微软雅黑" w:eastAsia="微软雅黑" w:hAnsi="微软雅黑"/>
        </w:rPr>
        <w:t>sys.dm_db_partition_stats</w:t>
      </w:r>
      <w:proofErr w:type="spellEnd"/>
    </w:p>
    <w:p w14:paraId="396EA1A8" w14:textId="0A70AD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数据库地址：ap1chndb305e2-tsqlcnqa.database.chinacloudapi.cn</w:t>
      </w:r>
    </w:p>
    <w:p w14:paraId="0BD99439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r w:rsidRPr="00BB6533">
        <w:rPr>
          <w:rFonts w:ascii="微软雅黑" w:eastAsia="微软雅黑" w:hAnsi="微软雅黑"/>
        </w:rPr>
        <w:t>执行结果大于等于800</w:t>
      </w:r>
    </w:p>
    <w:p w14:paraId="35181631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监控邮件发送至：tt_support@cn-unisoft.com;sisi.chen@cn-unisoft.com;sophy.li@cn-unisoft.com</w:t>
      </w:r>
    </w:p>
    <w:p w14:paraId="78181437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监控邮件标题：【T&amp;T】数据库磁盘空间自动监控</w:t>
      </w:r>
    </w:p>
    <w:p w14:paraId="4ECC6795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</w:p>
    <w:p w14:paraId="0CA92B3A" w14:textId="50EF9F9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今日监控数据库磁盘空间低于800G，请处理，谢谢！</w:t>
      </w:r>
    </w:p>
    <w:p w14:paraId="50EC1168" w14:textId="77777777" w:rsidR="0047417C" w:rsidRPr="00BB6533" w:rsidRDefault="0047417C" w:rsidP="0047417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564B7B10" w14:textId="00144FD1" w:rsidR="0047417C" w:rsidRPr="00BB6533" w:rsidRDefault="0047417C" w:rsidP="00F7706C">
      <w:pPr>
        <w:rPr>
          <w:rFonts w:ascii="微软雅黑" w:eastAsia="微软雅黑" w:hAnsi="微软雅黑"/>
          <w:b/>
          <w:bCs/>
        </w:rPr>
      </w:pPr>
    </w:p>
    <w:p w14:paraId="00906AF1" w14:textId="639EAFAA" w:rsidR="0047417C" w:rsidRPr="00BB6533" w:rsidRDefault="004B1E56" w:rsidP="004B1E56">
      <w:pPr>
        <w:pStyle w:val="2"/>
      </w:pPr>
      <w:bookmarkStart w:id="17" w:name="_Toc111032189"/>
      <w:r w:rsidRPr="00BB6533">
        <w:rPr>
          <w:rFonts w:hint="eastAsia"/>
        </w:rPr>
        <w:t>3</w:t>
      </w:r>
      <w:r w:rsidRPr="00BB6533">
        <w:t>.1</w:t>
      </w:r>
      <w:r w:rsidR="00927BAB">
        <w:t>1</w:t>
      </w:r>
      <w:r w:rsidRPr="00BB6533">
        <w:t xml:space="preserve"> </w:t>
      </w:r>
      <w:r w:rsidR="0047417C" w:rsidRPr="00BB6533">
        <w:t>TT离职监控</w:t>
      </w:r>
      <w:bookmarkEnd w:id="17"/>
    </w:p>
    <w:p w14:paraId="3F635979" w14:textId="3AD56264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流程背景</w:t>
      </w:r>
      <w:r w:rsidRPr="00BB6533">
        <w:rPr>
          <w:rFonts w:ascii="微软雅黑" w:eastAsia="微软雅黑" w:hAnsi="微软雅黑" w:hint="eastAsia"/>
        </w:rPr>
        <w:t>：</w:t>
      </w:r>
      <w:r w:rsidRPr="00BB6533">
        <w:rPr>
          <w:rFonts w:ascii="微软雅黑" w:eastAsia="微软雅黑" w:hAnsi="微软雅黑"/>
        </w:rPr>
        <w:t>加强检查离职接口数据传输，预防未传输处理的情况</w:t>
      </w:r>
    </w:p>
    <w:p w14:paraId="616C3A18" w14:textId="2461930B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业务详情描述：</w:t>
      </w:r>
      <w:r w:rsidRPr="00BB6533">
        <w:rPr>
          <w:rFonts w:ascii="微软雅黑" w:eastAsia="微软雅黑" w:hAnsi="微软雅黑"/>
        </w:rPr>
        <w:t>通过访问本地SQL server访问数据库，并使用查询语句查询是否有接收到当天的离职数据</w:t>
      </w:r>
    </w:p>
    <w:p w14:paraId="0FFD866F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申请人：</w:t>
      </w:r>
      <w:r w:rsidRPr="00BB6533">
        <w:rPr>
          <w:rFonts w:ascii="微软雅黑" w:eastAsia="微软雅黑" w:hAnsi="微软雅黑"/>
        </w:rPr>
        <w:t>陈思思</w:t>
      </w:r>
    </w:p>
    <w:p w14:paraId="536FD3B4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服务器地址：</w:t>
      </w:r>
      <w:r w:rsidRPr="00BB6533">
        <w:rPr>
          <w:rFonts w:ascii="微软雅黑" w:eastAsia="微软雅黑" w:hAnsi="微软雅黑"/>
        </w:rPr>
        <w:t xml:space="preserve">select top 10 * from </w:t>
      </w:r>
      <w:proofErr w:type="spellStart"/>
      <w:r w:rsidRPr="00BB6533">
        <w:rPr>
          <w:rFonts w:ascii="微软雅黑" w:eastAsia="微软雅黑" w:hAnsi="微软雅黑"/>
        </w:rPr>
        <w:t>ebas_EmpLoyee_Return_log</w:t>
      </w:r>
      <w:proofErr w:type="spellEnd"/>
    </w:p>
    <w:p w14:paraId="05508B6C" w14:textId="04197DD5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order by id desc</w:t>
      </w:r>
    </w:p>
    <w:p w14:paraId="7E015F75" w14:textId="64573793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  <w:b/>
          <w:bCs/>
        </w:rPr>
        <w:t>具体路径或SQL</w:t>
      </w:r>
      <w:r w:rsidRPr="00BB6533">
        <w:rPr>
          <w:rFonts w:ascii="微软雅黑" w:eastAsia="微软雅黑" w:hAnsi="微软雅黑" w:hint="eastAsia"/>
          <w:b/>
          <w:bCs/>
        </w:rPr>
        <w:t>：</w:t>
      </w:r>
      <w:r w:rsidRPr="00BB6533">
        <w:rPr>
          <w:rFonts w:ascii="微软雅黑" w:eastAsia="微软雅黑" w:hAnsi="微软雅黑"/>
        </w:rPr>
        <w:t>数据库地址：ap1chndb305e2-tsqlcnqa.database.chinacloudapi.cn</w:t>
      </w:r>
    </w:p>
    <w:p w14:paraId="469B8B25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 w:hint="eastAsia"/>
          <w:b/>
          <w:bCs/>
        </w:rPr>
        <w:t>监控要求：</w:t>
      </w:r>
      <w:proofErr w:type="spellStart"/>
      <w:r w:rsidRPr="00BB6533">
        <w:rPr>
          <w:rFonts w:ascii="微软雅黑" w:eastAsia="微软雅黑" w:hAnsi="微软雅黑"/>
        </w:rPr>
        <w:t>log_date</w:t>
      </w:r>
      <w:proofErr w:type="spellEnd"/>
      <w:r w:rsidRPr="00BB6533">
        <w:rPr>
          <w:rFonts w:ascii="微软雅黑" w:eastAsia="微软雅黑" w:hAnsi="微软雅黑"/>
        </w:rPr>
        <w:t>显示的日期为监控当天的日期</w:t>
      </w:r>
    </w:p>
    <w:p w14:paraId="5835F7C3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执行时间：每天早上9:50</w:t>
      </w:r>
    </w:p>
    <w:p w14:paraId="296ECE34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监控邮件发送至：tt_support@cn-unisoft.com;sisi.chen@cn-</w:t>
      </w:r>
      <w:r w:rsidRPr="00BB6533">
        <w:rPr>
          <w:rFonts w:ascii="微软雅黑" w:eastAsia="微软雅黑" w:hAnsi="微软雅黑"/>
        </w:rPr>
        <w:lastRenderedPageBreak/>
        <w:t>unisoft.com;sophy.li@cn-unisoft.com</w:t>
      </w:r>
    </w:p>
    <w:p w14:paraId="1AE97CFB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监控邮件标题：【T&amp;T】离职接口自动监控</w:t>
      </w:r>
    </w:p>
    <w:p w14:paraId="0A6C65BB" w14:textId="77777777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邮件内容：Hi，</w:t>
      </w:r>
    </w:p>
    <w:p w14:paraId="2C1D3B4E" w14:textId="7B87616A" w:rsidR="0047417C" w:rsidRPr="00BB6533" w:rsidRDefault="0047417C" w:rsidP="0047417C">
      <w:pPr>
        <w:rPr>
          <w:rFonts w:ascii="微软雅黑" w:eastAsia="微软雅黑" w:hAnsi="微软雅黑"/>
        </w:rPr>
      </w:pPr>
      <w:r w:rsidRPr="00BB6533">
        <w:rPr>
          <w:rFonts w:ascii="微软雅黑" w:eastAsia="微软雅黑" w:hAnsi="微软雅黑"/>
        </w:rPr>
        <w:t>今日监控离职接口未运行，请处理，谢谢！</w:t>
      </w:r>
    </w:p>
    <w:p w14:paraId="7878EE62" w14:textId="77777777" w:rsidR="0047417C" w:rsidRPr="00BB6533" w:rsidRDefault="0047417C" w:rsidP="0047417C">
      <w:pPr>
        <w:rPr>
          <w:rFonts w:ascii="微软雅黑" w:eastAsia="微软雅黑" w:hAnsi="微软雅黑"/>
          <w:b/>
          <w:bCs/>
        </w:rPr>
      </w:pPr>
      <w:r w:rsidRPr="00BB6533">
        <w:rPr>
          <w:rFonts w:ascii="微软雅黑" w:eastAsia="微软雅黑" w:hAnsi="微软雅黑" w:hint="eastAsia"/>
          <w:b/>
          <w:bCs/>
        </w:rPr>
        <w:t>执行时间：</w:t>
      </w:r>
    </w:p>
    <w:p w14:paraId="2646AE10" w14:textId="77777777" w:rsidR="0047417C" w:rsidRPr="00BB6533" w:rsidRDefault="0047417C" w:rsidP="00F7706C">
      <w:pPr>
        <w:rPr>
          <w:rFonts w:ascii="微软雅黑" w:eastAsia="微软雅黑" w:hAnsi="微软雅黑"/>
          <w:b/>
          <w:bCs/>
        </w:rPr>
      </w:pPr>
    </w:p>
    <w:sectPr w:rsidR="0047417C" w:rsidRPr="00BB6533" w:rsidSect="00F77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D3806"/>
    <w:multiLevelType w:val="multilevel"/>
    <w:tmpl w:val="39F25BFA"/>
    <w:lvl w:ilvl="0">
      <w:start w:val="1"/>
      <w:numFmt w:val="decimal"/>
      <w:pStyle w:val="1"/>
      <w:suff w:val="space"/>
      <w:lvlText w:val="%1."/>
      <w:lvlJc w:val="left"/>
      <w:pPr>
        <w:ind w:left="397" w:hanging="284"/>
      </w:pPr>
      <w:rPr>
        <w:rFonts w:ascii="微软雅黑" w:eastAsia="微软雅黑" w:hAnsi="微软雅黑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ind w:left="1049" w:hanging="567"/>
      </w:pPr>
      <w:rPr>
        <w:rFonts w:ascii="微软雅黑" w:eastAsia="微软雅黑" w:hAnsi="微软雅黑" w:hint="eastAsia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1475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4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08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317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84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451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59" w:hanging="1700"/>
      </w:pPr>
      <w:rPr>
        <w:rFonts w:hint="eastAsia"/>
      </w:rPr>
    </w:lvl>
  </w:abstractNum>
  <w:abstractNum w:abstractNumId="1" w15:restartNumberingAfterBreak="0">
    <w:nsid w:val="6D8260CB"/>
    <w:multiLevelType w:val="hybridMultilevel"/>
    <w:tmpl w:val="A8707C82"/>
    <w:lvl w:ilvl="0" w:tplc="599AFD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4B"/>
    <w:rsid w:val="0002108D"/>
    <w:rsid w:val="000D2516"/>
    <w:rsid w:val="00110A78"/>
    <w:rsid w:val="002B186C"/>
    <w:rsid w:val="002D3478"/>
    <w:rsid w:val="002F278D"/>
    <w:rsid w:val="003A3A0B"/>
    <w:rsid w:val="003E565E"/>
    <w:rsid w:val="003F2F08"/>
    <w:rsid w:val="00427FC7"/>
    <w:rsid w:val="0047417C"/>
    <w:rsid w:val="004B1E56"/>
    <w:rsid w:val="004C0C4B"/>
    <w:rsid w:val="00500D7B"/>
    <w:rsid w:val="005018E8"/>
    <w:rsid w:val="005327F1"/>
    <w:rsid w:val="0056133E"/>
    <w:rsid w:val="00595320"/>
    <w:rsid w:val="005B701D"/>
    <w:rsid w:val="005C01F1"/>
    <w:rsid w:val="00694B96"/>
    <w:rsid w:val="0069786C"/>
    <w:rsid w:val="00732C19"/>
    <w:rsid w:val="007435C8"/>
    <w:rsid w:val="0075082F"/>
    <w:rsid w:val="0087482B"/>
    <w:rsid w:val="0087664C"/>
    <w:rsid w:val="00914A1D"/>
    <w:rsid w:val="0092077C"/>
    <w:rsid w:val="00927BAB"/>
    <w:rsid w:val="00966474"/>
    <w:rsid w:val="009849E8"/>
    <w:rsid w:val="009901A9"/>
    <w:rsid w:val="00AB54A8"/>
    <w:rsid w:val="00AE09C0"/>
    <w:rsid w:val="00B255FC"/>
    <w:rsid w:val="00BB6533"/>
    <w:rsid w:val="00C27FB3"/>
    <w:rsid w:val="00C91DE6"/>
    <w:rsid w:val="00D108FC"/>
    <w:rsid w:val="00D57E35"/>
    <w:rsid w:val="00D80BAD"/>
    <w:rsid w:val="00DA5C33"/>
    <w:rsid w:val="00ED424A"/>
    <w:rsid w:val="00F1301E"/>
    <w:rsid w:val="00F5345A"/>
    <w:rsid w:val="00F7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26C8"/>
  <w15:docId w15:val="{642444D1-6A18-5242-96AB-B01653B6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01A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1A9"/>
    <w:pPr>
      <w:keepNext/>
      <w:keepLines/>
      <w:widowControl/>
      <w:spacing w:before="40" w:line="259" w:lineRule="auto"/>
      <w:jc w:val="left"/>
      <w:outlineLvl w:val="1"/>
    </w:pPr>
    <w:rPr>
      <w:rFonts w:ascii="微软雅黑" w:eastAsia="微软雅黑" w:hAnsi="微软雅黑" w:cs="微软雅黑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01A9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1A9"/>
    <w:rPr>
      <w:rFonts w:ascii="微软雅黑" w:eastAsia="微软雅黑" w:hAnsi="微软雅黑" w:cs="微软雅黑"/>
      <w:b/>
      <w:bCs/>
      <w:kern w:val="0"/>
      <w:sz w:val="24"/>
    </w:rPr>
  </w:style>
  <w:style w:type="character" w:styleId="a4">
    <w:name w:val="Strong"/>
    <w:basedOn w:val="a0"/>
    <w:uiPriority w:val="22"/>
    <w:qFormat/>
    <w:rsid w:val="009901A9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110A78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110A78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110A78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110A78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110A78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10A78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10A78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10A78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10A78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10A78"/>
    <w:pPr>
      <w:ind w:left="1680"/>
      <w:jc w:val="left"/>
    </w:pPr>
    <w:rPr>
      <w:rFonts w:eastAsia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435C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B701D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D0919-BA27-7E49-83A8-6F411B811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Yueran</dc:creator>
  <cp:keywords/>
  <dc:description/>
  <cp:lastModifiedBy>kai</cp:lastModifiedBy>
  <cp:revision>54</cp:revision>
  <dcterms:created xsi:type="dcterms:W3CDTF">2022-08-09T03:22:00Z</dcterms:created>
  <dcterms:modified xsi:type="dcterms:W3CDTF">2022-08-23T12:49:00Z</dcterms:modified>
</cp:coreProperties>
</file>