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520" w:leftChars="0"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人机交互作业</w:t>
      </w:r>
    </w:p>
    <w:p>
      <w:pPr>
        <w:ind w:left="50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SY2303526杨和鹭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指利用专业知识和经验，通过一系列启发式规则和指南来评估软件界面设计、交互流程、用户体验等方面的质量和效能。这种评估方法旨在快速发现潜在问题和改进机会，从而改善软件的可用性、易用性和用户体验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定义评估的具体目标，明确评估的范围和重点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根据软件类型和特点，选择合适的启发式评估方法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记录发现的问题和改进建议，并根据严重程度和优先级进行分类。根据选定的启发式规则，对软件进行全面的评估和分析。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基于评估结果，提出具体的、可操作的改进建议，指出问题所在，并提供改进措施。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报告应包括简介、背景信息、评估方法、评估结果、改进建议和结论等部分。使用清晰简洁的语言，并提供足够的支持信息和数据来支持评估结论。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快速评估小任务：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打开一个新的幻灯片，选择一个文本框或形状。尝试添加一个简单的动画效果，如淡入或滑动</w:t>
      </w:r>
      <w:r>
        <w:rPr>
          <w:rFonts w:hint="eastAsia"/>
          <w:sz w:val="28"/>
          <w:szCs w:val="28"/>
          <w:lang w:val="en-US" w:eastAsia="zh-CN"/>
        </w:rPr>
        <w:t>，</w:t>
      </w:r>
      <w:r>
        <w:rPr>
          <w:rFonts w:hint="default"/>
          <w:sz w:val="28"/>
          <w:szCs w:val="28"/>
          <w:lang w:val="en-US" w:eastAsia="zh-CN"/>
        </w:rPr>
        <w:t>尝试调整动画的持续时间和顺序</w:t>
      </w:r>
      <w:r>
        <w:rPr>
          <w:rFonts w:hint="eastAsia"/>
          <w:sz w:val="28"/>
          <w:szCs w:val="28"/>
          <w:lang w:val="en-US" w:eastAsia="zh-CN"/>
        </w:rPr>
        <w:t>，</w:t>
      </w:r>
      <w:r>
        <w:rPr>
          <w:rFonts w:hint="default"/>
          <w:sz w:val="28"/>
          <w:szCs w:val="28"/>
          <w:lang w:val="en-US" w:eastAsia="zh-CN"/>
        </w:rPr>
        <w:t>并调整它们之间的时间间隔。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问题记录：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default"/>
          <w:sz w:val="28"/>
          <w:szCs w:val="28"/>
          <w:lang w:val="en-US" w:eastAsia="zh-CN"/>
        </w:rPr>
        <w:t>动画效果的选择和添加过程是否直观？是否可以清楚地预览动画效果的外观？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val="en-US" w:eastAsia="zh-CN"/>
        </w:rPr>
        <w:t>调整动画的持续时间是否简单明了？是否可以精确地控制每个动画的速度和持续时间？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default"/>
          <w:sz w:val="28"/>
          <w:szCs w:val="28"/>
          <w:lang w:val="en-US" w:eastAsia="zh-CN"/>
        </w:rPr>
        <w:t>动画顺序的调整是否灵活？是否可以轻松地重新排列动画顺序而无需重复设置动画效果？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default"/>
          <w:sz w:val="28"/>
          <w:szCs w:val="28"/>
          <w:lang w:val="en-US" w:eastAsia="zh-CN"/>
        </w:rPr>
        <w:t>在添加多个动画效果时，是否存在管理和调整的难点？是否能够清晰地呈现每个动画的时间间隔和顺序？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评估报告提纲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标识符：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Sunline-1问题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问题描述：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PPT动画演示确实交互性，理想情况下，应该设计成点击哪里，哪里会出现应该展示的动画，这样会增加一些美观性。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H2-7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使用的灵活性与效率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问题说明：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在一些需要在PPT展示过程中，PPT展示者与听众需要互动的活动中，PPT动画展示过程应该提供一种动画-交互的共功能选项，不然还需要切出PPT打开其他互动选项，不然就是得嵌入链接，对于PPT制作者与听众的交互体验来说很费力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解决方案：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开发一些互动的嵌入应用程序，以解决该问题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与其他可用性方面的关系：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无</w:t>
            </w: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改进内容：Word的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自动生成目录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1明确焦点问题：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生成目录的过程中，由于序号数字的字体，文本字体不同导致目录的字体不同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2规范的可操作性：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将规则贴在墙上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 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default"/>
          <w:sz w:val="28"/>
          <w:szCs w:val="28"/>
          <w:lang w:val="en-US" w:eastAsia="zh-CN"/>
        </w:rPr>
        <w:t>求数量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 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val="en-US" w:eastAsia="zh-CN"/>
        </w:rPr>
        <w:t>鼓励异想天开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 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default"/>
          <w:sz w:val="28"/>
          <w:szCs w:val="28"/>
          <w:lang w:val="en-US" w:eastAsia="zh-CN"/>
        </w:rPr>
        <w:t>形象化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 </w:t>
      </w:r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default"/>
          <w:sz w:val="28"/>
          <w:szCs w:val="28"/>
          <w:lang w:val="en-US" w:eastAsia="zh-CN"/>
        </w:rPr>
        <w:t>做出不同判断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 </w:t>
      </w:r>
      <w:r>
        <w:rPr>
          <w:rFonts w:hint="eastAsia"/>
          <w:sz w:val="28"/>
          <w:szCs w:val="28"/>
          <w:lang w:val="en-US" w:eastAsia="zh-CN"/>
        </w:rPr>
        <w:t>5</w:t>
      </w:r>
      <w:r>
        <w:rPr>
          <w:rFonts w:hint="default"/>
          <w:sz w:val="28"/>
          <w:szCs w:val="28"/>
          <w:lang w:val="en-US" w:eastAsia="zh-CN"/>
        </w:rPr>
        <w:t>一次讨论一个话题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3对创意进行计数：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十分钟内想出三个创意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4不断创建与激发新创意：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考虑集成人工智能技术来自动识别和修复目录中的错误。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审视用户对软件的使用方式，挑战原有的假设并提出更便捷的操作方式。例如，设置一个功能对字体进行统一。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分别识别数字、文字、字母、公式，并可以分别编辑。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5充分利用工作空间部署各种提醒：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将创意描述列在Word上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6头脑的预热活动 ：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思维沉浸到相关领域中去，考虑各种方案实现的措施与可行性。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7建立实物：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对目录中的各种不同类别元素分别进行手动编辑，解决了问题。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BA1A157"/>
    <w:multiLevelType w:val="singleLevel"/>
    <w:tmpl w:val="5BA1A15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NlZjAzZjhlNTE3NmE2YmU5ZWY2OGFlOTU0ZTYyMTcifQ=="/>
  </w:docVars>
  <w:rsids>
    <w:rsidRoot w:val="554C1111"/>
    <w:rsid w:val="00175589"/>
    <w:rsid w:val="018D22AD"/>
    <w:rsid w:val="020B4E03"/>
    <w:rsid w:val="026A626C"/>
    <w:rsid w:val="02BA42DA"/>
    <w:rsid w:val="04AD0D31"/>
    <w:rsid w:val="04F60E12"/>
    <w:rsid w:val="05455959"/>
    <w:rsid w:val="069D0103"/>
    <w:rsid w:val="06F35CC1"/>
    <w:rsid w:val="0795639D"/>
    <w:rsid w:val="089622E5"/>
    <w:rsid w:val="08A94AC1"/>
    <w:rsid w:val="099834FE"/>
    <w:rsid w:val="09F307FE"/>
    <w:rsid w:val="0B790D2B"/>
    <w:rsid w:val="0D140AFA"/>
    <w:rsid w:val="0D8542FE"/>
    <w:rsid w:val="0DE77EC2"/>
    <w:rsid w:val="0E064274"/>
    <w:rsid w:val="0E30603D"/>
    <w:rsid w:val="0E622739"/>
    <w:rsid w:val="0F395364"/>
    <w:rsid w:val="0F596686"/>
    <w:rsid w:val="0FBB2519"/>
    <w:rsid w:val="10F233E7"/>
    <w:rsid w:val="113963FF"/>
    <w:rsid w:val="114A409A"/>
    <w:rsid w:val="117874EE"/>
    <w:rsid w:val="117C0E8C"/>
    <w:rsid w:val="11D80539"/>
    <w:rsid w:val="11E636EC"/>
    <w:rsid w:val="12930507"/>
    <w:rsid w:val="12FD42F9"/>
    <w:rsid w:val="137344D6"/>
    <w:rsid w:val="137B258B"/>
    <w:rsid w:val="14B4083D"/>
    <w:rsid w:val="14E95D4C"/>
    <w:rsid w:val="16F40693"/>
    <w:rsid w:val="18096320"/>
    <w:rsid w:val="18BF1A1C"/>
    <w:rsid w:val="18CB52CC"/>
    <w:rsid w:val="19E956A1"/>
    <w:rsid w:val="19F55CF3"/>
    <w:rsid w:val="19FA601A"/>
    <w:rsid w:val="1AEA6141"/>
    <w:rsid w:val="1AFC0893"/>
    <w:rsid w:val="1B330ED5"/>
    <w:rsid w:val="1BBC7775"/>
    <w:rsid w:val="1C3328F2"/>
    <w:rsid w:val="1CD87C99"/>
    <w:rsid w:val="1F3E0895"/>
    <w:rsid w:val="1F497BB6"/>
    <w:rsid w:val="1FBB40F8"/>
    <w:rsid w:val="20573DCC"/>
    <w:rsid w:val="20BF34CC"/>
    <w:rsid w:val="2291212B"/>
    <w:rsid w:val="229A729C"/>
    <w:rsid w:val="236904E6"/>
    <w:rsid w:val="23A82CCC"/>
    <w:rsid w:val="23D376BE"/>
    <w:rsid w:val="247703E2"/>
    <w:rsid w:val="247D10E6"/>
    <w:rsid w:val="255B7382"/>
    <w:rsid w:val="267D2087"/>
    <w:rsid w:val="27624DB6"/>
    <w:rsid w:val="276A71B2"/>
    <w:rsid w:val="28055619"/>
    <w:rsid w:val="29212DB3"/>
    <w:rsid w:val="29D5165F"/>
    <w:rsid w:val="2A120443"/>
    <w:rsid w:val="2AA56EFF"/>
    <w:rsid w:val="2ACE1F8D"/>
    <w:rsid w:val="2AE637B1"/>
    <w:rsid w:val="2B23226B"/>
    <w:rsid w:val="2BAC0AEE"/>
    <w:rsid w:val="2BC3378D"/>
    <w:rsid w:val="2C301F7F"/>
    <w:rsid w:val="2C7271BA"/>
    <w:rsid w:val="2CC45E14"/>
    <w:rsid w:val="2CD950FA"/>
    <w:rsid w:val="2CE30D54"/>
    <w:rsid w:val="2D666EF6"/>
    <w:rsid w:val="2E9D4E60"/>
    <w:rsid w:val="2F7A33C7"/>
    <w:rsid w:val="2F8A04A3"/>
    <w:rsid w:val="2FE840FC"/>
    <w:rsid w:val="30393E95"/>
    <w:rsid w:val="303F201F"/>
    <w:rsid w:val="305C7BBB"/>
    <w:rsid w:val="32D87444"/>
    <w:rsid w:val="32EF110D"/>
    <w:rsid w:val="33497783"/>
    <w:rsid w:val="337074DF"/>
    <w:rsid w:val="33930E14"/>
    <w:rsid w:val="34884188"/>
    <w:rsid w:val="34A264CE"/>
    <w:rsid w:val="35577297"/>
    <w:rsid w:val="35B915ED"/>
    <w:rsid w:val="36EA7973"/>
    <w:rsid w:val="379845B8"/>
    <w:rsid w:val="37B86F3A"/>
    <w:rsid w:val="37F303CB"/>
    <w:rsid w:val="383228A0"/>
    <w:rsid w:val="38371265"/>
    <w:rsid w:val="38577C88"/>
    <w:rsid w:val="38AA7CA7"/>
    <w:rsid w:val="3942717B"/>
    <w:rsid w:val="3A1D3B89"/>
    <w:rsid w:val="3A93176D"/>
    <w:rsid w:val="3AF15A98"/>
    <w:rsid w:val="3BC25D31"/>
    <w:rsid w:val="3C1C08F2"/>
    <w:rsid w:val="3C715696"/>
    <w:rsid w:val="3C7F2005"/>
    <w:rsid w:val="3D8A60EE"/>
    <w:rsid w:val="3DFE1702"/>
    <w:rsid w:val="3E2C13A9"/>
    <w:rsid w:val="3E350CC9"/>
    <w:rsid w:val="3F200C5F"/>
    <w:rsid w:val="3F4D34B9"/>
    <w:rsid w:val="402201FE"/>
    <w:rsid w:val="41321EB0"/>
    <w:rsid w:val="425863FC"/>
    <w:rsid w:val="42771B65"/>
    <w:rsid w:val="427B2F7F"/>
    <w:rsid w:val="42E94BAC"/>
    <w:rsid w:val="43664B49"/>
    <w:rsid w:val="43CE7006"/>
    <w:rsid w:val="441E4D26"/>
    <w:rsid w:val="4421710D"/>
    <w:rsid w:val="448F3E0E"/>
    <w:rsid w:val="45BC2739"/>
    <w:rsid w:val="45C20924"/>
    <w:rsid w:val="45C61A80"/>
    <w:rsid w:val="46992DD7"/>
    <w:rsid w:val="46B07D73"/>
    <w:rsid w:val="47CD2C49"/>
    <w:rsid w:val="48000A02"/>
    <w:rsid w:val="483E3F36"/>
    <w:rsid w:val="49B130AB"/>
    <w:rsid w:val="4A797F43"/>
    <w:rsid w:val="4B053478"/>
    <w:rsid w:val="4B5B54BF"/>
    <w:rsid w:val="4BDF7DD4"/>
    <w:rsid w:val="4D4E091B"/>
    <w:rsid w:val="4E8A3F00"/>
    <w:rsid w:val="4E986E94"/>
    <w:rsid w:val="4EF01E85"/>
    <w:rsid w:val="4F9C10A7"/>
    <w:rsid w:val="4FDE52A7"/>
    <w:rsid w:val="50024FBE"/>
    <w:rsid w:val="505846C0"/>
    <w:rsid w:val="50D4314E"/>
    <w:rsid w:val="51514B5E"/>
    <w:rsid w:val="52AB7247"/>
    <w:rsid w:val="53D42170"/>
    <w:rsid w:val="54570B87"/>
    <w:rsid w:val="54924A3E"/>
    <w:rsid w:val="55370802"/>
    <w:rsid w:val="554C1111"/>
    <w:rsid w:val="56EE0C57"/>
    <w:rsid w:val="57033E75"/>
    <w:rsid w:val="57860F11"/>
    <w:rsid w:val="58373AF4"/>
    <w:rsid w:val="58505F13"/>
    <w:rsid w:val="58B11D3E"/>
    <w:rsid w:val="58C92E27"/>
    <w:rsid w:val="5B151CA2"/>
    <w:rsid w:val="5B4A7DAC"/>
    <w:rsid w:val="5B58053B"/>
    <w:rsid w:val="5C122170"/>
    <w:rsid w:val="5D5E5F5E"/>
    <w:rsid w:val="5E52720F"/>
    <w:rsid w:val="5F8551DC"/>
    <w:rsid w:val="5FC75E3A"/>
    <w:rsid w:val="612E52C4"/>
    <w:rsid w:val="618176C2"/>
    <w:rsid w:val="61897A5E"/>
    <w:rsid w:val="61A80DBC"/>
    <w:rsid w:val="633C6CEA"/>
    <w:rsid w:val="63A105DD"/>
    <w:rsid w:val="640C67DC"/>
    <w:rsid w:val="64C07EA8"/>
    <w:rsid w:val="65694190"/>
    <w:rsid w:val="657008E1"/>
    <w:rsid w:val="65DE55C0"/>
    <w:rsid w:val="65FF1414"/>
    <w:rsid w:val="66D8008D"/>
    <w:rsid w:val="67BC7373"/>
    <w:rsid w:val="68733546"/>
    <w:rsid w:val="693A32EC"/>
    <w:rsid w:val="6A226819"/>
    <w:rsid w:val="6A5661D6"/>
    <w:rsid w:val="6A6B1EEC"/>
    <w:rsid w:val="6AE32A76"/>
    <w:rsid w:val="6C4E689F"/>
    <w:rsid w:val="6C8A6938"/>
    <w:rsid w:val="6CDE0E62"/>
    <w:rsid w:val="6DBD3F04"/>
    <w:rsid w:val="6E322C8F"/>
    <w:rsid w:val="6EA2593E"/>
    <w:rsid w:val="6F4F2F8F"/>
    <w:rsid w:val="701D018B"/>
    <w:rsid w:val="707E1D20"/>
    <w:rsid w:val="71CB34E3"/>
    <w:rsid w:val="72E74155"/>
    <w:rsid w:val="72F6079D"/>
    <w:rsid w:val="7315214D"/>
    <w:rsid w:val="737F3E4F"/>
    <w:rsid w:val="73AF20DD"/>
    <w:rsid w:val="743B351D"/>
    <w:rsid w:val="744268EC"/>
    <w:rsid w:val="74E83B51"/>
    <w:rsid w:val="74FA1EB2"/>
    <w:rsid w:val="75D36484"/>
    <w:rsid w:val="75E46E00"/>
    <w:rsid w:val="76B018E2"/>
    <w:rsid w:val="76D01581"/>
    <w:rsid w:val="77377E62"/>
    <w:rsid w:val="777C3CED"/>
    <w:rsid w:val="77E746B0"/>
    <w:rsid w:val="79595DF7"/>
    <w:rsid w:val="7992371E"/>
    <w:rsid w:val="7A645F1D"/>
    <w:rsid w:val="7A7135FD"/>
    <w:rsid w:val="7B7C240B"/>
    <w:rsid w:val="7BC97448"/>
    <w:rsid w:val="7C326785"/>
    <w:rsid w:val="7C491EA9"/>
    <w:rsid w:val="7C6D761C"/>
    <w:rsid w:val="7CE56A5B"/>
    <w:rsid w:val="7D313CF0"/>
    <w:rsid w:val="7D97573A"/>
    <w:rsid w:val="7EB26A3A"/>
    <w:rsid w:val="7EC2267A"/>
    <w:rsid w:val="7EEF089D"/>
    <w:rsid w:val="7F8C43B9"/>
    <w:rsid w:val="7FC95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Strong"/>
    <w:basedOn w:val="5"/>
    <w:qFormat/>
    <w:uiPriority w:val="0"/>
    <w:rPr>
      <w:b/>
    </w:rPr>
  </w:style>
  <w:style w:type="paragraph" w:customStyle="1" w:styleId="7">
    <w:name w:val="公式"/>
    <w:basedOn w:val="1"/>
    <w:next w:val="1"/>
    <w:qFormat/>
    <w:uiPriority w:val="0"/>
    <w:pPr>
      <w:tabs>
        <w:tab w:val="center" w:pos="3990"/>
        <w:tab w:val="right" w:pos="8400"/>
      </w:tabs>
    </w:pPr>
    <w:rPr>
      <w:rFonts w:ascii="Cambria Math" w:hAnsi="Cambria Math" w:cs="Times New Roman" w:eastAsiaTheme="minorEastAsia"/>
      <w:bCs/>
      <w:i/>
      <w:sz w:val="24"/>
      <w:szCs w:val="28"/>
    </w:rPr>
  </w:style>
  <w:style w:type="paragraph" w:customStyle="1" w:styleId="8">
    <w:name w:val="公式标"/>
    <w:basedOn w:val="1"/>
    <w:next w:val="1"/>
    <w:qFormat/>
    <w:uiPriority w:val="0"/>
    <w:pPr>
      <w:tabs>
        <w:tab w:val="center" w:pos="3990"/>
        <w:tab w:val="center" w:pos="8400"/>
      </w:tabs>
    </w:pPr>
    <w:rPr>
      <w:rFonts w:ascii="Cambria Math" w:hAnsi="Cambria Math" w:cs="Times New Roman" w:eastAsiaTheme="minorEastAsia"/>
      <w:bCs/>
      <w:sz w:val="24"/>
      <w:szCs w:val="28"/>
    </w:rPr>
  </w:style>
  <w:style w:type="paragraph" w:customStyle="1" w:styleId="9">
    <w:name w:val="自定义公式"/>
    <w:basedOn w:val="1"/>
    <w:next w:val="1"/>
    <w:uiPriority w:val="0"/>
    <w:pPr>
      <w:tabs>
        <w:tab w:val="center" w:pos="3570"/>
        <w:tab w:val="right" w:pos="8400"/>
      </w:tabs>
      <w:spacing w:line="360" w:lineRule="auto"/>
      <w:ind w:left="2940" w:firstLine="420"/>
    </w:pPr>
    <w:rPr>
      <w:rFonts w:ascii="Times New Roman" w:hAnsi="Times New Roman" w:eastAsiaTheme="minorEastAsia"/>
      <w:bCs/>
      <w:position w:val="-88"/>
      <w:sz w:val="18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63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2023-11-02T01:31:00Z</dcterms:created>
  <dc:creator>无心</dc:creator>
  <cp:lastModifiedBy>无心</cp:lastModifiedBy>
  <cp:lastPrinted>2023-11-02T05:36:43Z</cp:lastPrinted>
  <dcterms:modified xsi:type="dcterms:W3CDTF">2023-11-02T05:40:58Z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BC437A346C2844B88F1C9B5EA2E26D43_11</vt:lpwstr>
  </property>
</Properties>
</file>