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i w:val="0"/>
          <w:sz w:val="28"/>
        </w:rPr>
      </w:pPr>
    </w:p>
    <w:p>
      <w:pPr>
        <w:pStyle w:val="3"/>
        <w:spacing w:before="1"/>
        <w:ind w:left="0"/>
        <w:rPr>
          <w:rFonts w:ascii="Times New Roman"/>
          <w:i w:val="0"/>
          <w:sz w:val="40"/>
        </w:rPr>
      </w:pPr>
    </w:p>
    <w:p>
      <w:pPr>
        <w:pStyle w:val="2"/>
      </w:pPr>
      <w:r>
        <w:rPr>
          <w:color w:val="252525"/>
        </w:rPr>
        <w:t>Sublist 1</w:t>
      </w:r>
    </w:p>
    <w:p>
      <w:pPr>
        <w:spacing w:before="127"/>
        <w:ind w:left="100" w:right="0" w:firstLine="0"/>
        <w:jc w:val="left"/>
        <w:rPr>
          <w:b/>
          <w:sz w:val="32"/>
        </w:rPr>
      </w:pPr>
      <w:r>
        <w:br w:type="column"/>
      </w:r>
      <w:r>
        <w:rPr>
          <w:b/>
          <w:sz w:val="32"/>
          <w:u w:val="single"/>
        </w:rPr>
        <w:t>Academic Word List [AWL]</w:t>
      </w:r>
    </w:p>
    <w:p>
      <w:pPr>
        <w:spacing w:after="0"/>
        <w:jc w:val="left"/>
        <w:rPr>
          <w:sz w:val="32"/>
        </w:rPr>
        <w:sectPr>
          <w:headerReference r:id="rId5" w:type="default"/>
          <w:footerReference r:id="rId6" w:type="default"/>
          <w:type w:val="continuous"/>
          <w:pgSz w:w="11900" w:h="16840"/>
          <w:pgMar w:top="1660" w:right="1340" w:bottom="1380" w:left="1340" w:header="758" w:footer="1196" w:gutter="0"/>
          <w:cols w:equalWidth="0" w:num="2">
            <w:col w:w="986" w:space="1755"/>
            <w:col w:w="6479"/>
          </w:cols>
        </w:sectPr>
      </w:pPr>
    </w:p>
    <w:p>
      <w:pPr>
        <w:pStyle w:val="3"/>
        <w:spacing w:before="1"/>
        <w:ind w:right="616"/>
      </w:pPr>
      <w:r>
        <w:pict>
          <v:line id="_x0000_s1026" o:spid="_x0000_s1026" o:spt="20" style="position:absolute;left:0pt;margin-left:72pt;margin-top:88.5pt;height:0pt;width:448.45pt;mso-position-horizontal-relative:page;mso-position-vertical-relative:page;z-index:251665408;mso-width-relative:page;mso-height-relative:page;" stroked="t" coordsize="21600,21600">
            <v:path arrowok="t"/>
            <v:fill focussize="0,0"/>
            <v:stroke weight="0.779212598425197pt" color="#000000"/>
            <v:imagedata o:title=""/>
            <o:lock v:ext="edit"/>
          </v:line>
        </w:pict>
      </w:r>
      <w:r>
        <w:rPr>
          <w:i/>
          <w:color w:val="006FC0"/>
        </w:rPr>
        <w:t xml:space="preserve">sector • available • financial • process • individual • specific • principle • estimate • variables • </w:t>
      </w:r>
      <w:r>
        <w:rPr>
          <w:color w:val="006FC0"/>
        </w:rPr>
        <w:t>method • data • research •</w:t>
      </w:r>
      <w:r>
        <w:rPr>
          <w:color w:val="C0504D" w:themeColor="accent2"/>
        </w:rPr>
        <w:t xml:space="preserve"> contract</w:t>
      </w:r>
      <w:r>
        <w:rPr>
          <w:color w:val="006FC0"/>
        </w:rPr>
        <w:t xml:space="preserve"> • environment • export • source • assessment • policy</w:t>
      </w:r>
    </w:p>
    <w:p>
      <w:pPr>
        <w:pStyle w:val="3"/>
        <w:spacing w:line="266" w:lineRule="exact"/>
        <w:rPr>
          <w:i/>
        </w:rPr>
      </w:pPr>
      <w:r>
        <w:rPr>
          <w:i/>
          <w:color w:val="006FC0"/>
        </w:rPr>
        <w:t>•identified • create • derived • factors • procedure • definition • assume • theory • benefit •</w:t>
      </w:r>
    </w:p>
    <w:p>
      <w:pPr>
        <w:pStyle w:val="3"/>
        <w:spacing w:before="2" w:line="242" w:lineRule="auto"/>
        <w:ind w:right="109"/>
      </w:pPr>
      <w:r>
        <w:rPr>
          <w:i/>
          <w:color w:val="006FC0"/>
        </w:rPr>
        <w:t>evidence • established •</w:t>
      </w:r>
      <w:r>
        <w:rPr>
          <w:i/>
          <w:color w:val="FF0000"/>
        </w:rPr>
        <w:t xml:space="preserve"> authority</w:t>
      </w:r>
      <w:r>
        <w:rPr>
          <w:i/>
          <w:color w:val="006FC0"/>
        </w:rPr>
        <w:t xml:space="preserve"> • major • issues • labour • occur • economic • involved • percent• </w:t>
      </w:r>
      <w:r>
        <w:rPr>
          <w:color w:val="FF0000"/>
        </w:rPr>
        <w:t>interpretation</w:t>
      </w:r>
      <w:r>
        <w:rPr>
          <w:color w:val="006FC0"/>
        </w:rPr>
        <w:t xml:space="preserve"> • consistent • income • structure • legal • concept •</w:t>
      </w:r>
      <w:r>
        <w:rPr>
          <w:color w:val="FF0000"/>
        </w:rPr>
        <w:t xml:space="preserve"> formula</w:t>
      </w:r>
      <w:r>
        <w:rPr>
          <w:color w:val="006FC0"/>
        </w:rPr>
        <w:t xml:space="preserve"> • section • required • </w:t>
      </w:r>
      <w:r>
        <w:rPr>
          <w:color w:val="FF0000"/>
        </w:rPr>
        <w:t>constitutional</w:t>
      </w:r>
      <w:r>
        <w:rPr>
          <w:color w:val="006FC0"/>
        </w:rPr>
        <w:t xml:space="preserve"> • analysis • distribution • function • area • approach • role •</w:t>
      </w:r>
      <w:r>
        <w:rPr>
          <w:color w:val="FF0000"/>
        </w:rPr>
        <w:t xml:space="preserve"> legislation</w:t>
      </w:r>
      <w:r>
        <w:rPr>
          <w:color w:val="006FC0"/>
        </w:rPr>
        <w:t xml:space="preserve"> •</w:t>
      </w:r>
      <w:r>
        <w:rPr>
          <w:color w:val="FF0000"/>
        </w:rPr>
        <w:t xml:space="preserve">indicate </w:t>
      </w:r>
      <w:r>
        <w:rPr>
          <w:color w:val="006FC0"/>
        </w:rPr>
        <w:t>•</w:t>
      </w:r>
    </w:p>
    <w:p>
      <w:pPr>
        <w:pStyle w:val="3"/>
        <w:spacing w:line="260" w:lineRule="exact"/>
        <w:rPr>
          <w:i/>
        </w:rPr>
      </w:pPr>
      <w:r>
        <w:rPr>
          <w:i/>
          <w:color w:val="006FC0"/>
        </w:rPr>
        <w:t xml:space="preserve">response • period • </w:t>
      </w:r>
      <w:r>
        <w:rPr>
          <w:i/>
          <w:color w:val="FF0000"/>
        </w:rPr>
        <w:t xml:space="preserve">context </w:t>
      </w:r>
      <w:r>
        <w:rPr>
          <w:i/>
          <w:color w:val="006FC0"/>
        </w:rPr>
        <w:t>• significant • similar •</w:t>
      </w:r>
    </w:p>
    <w:p>
      <w:pPr>
        <w:pStyle w:val="3"/>
        <w:spacing w:before="3"/>
        <w:ind w:left="0"/>
        <w:rPr>
          <w:i/>
        </w:rPr>
      </w:pPr>
    </w:p>
    <w:p>
      <w:pPr>
        <w:pStyle w:val="2"/>
        <w:spacing w:before="1" w:line="291" w:lineRule="exact"/>
      </w:pPr>
      <w:r>
        <w:rPr>
          <w:color w:val="252525"/>
        </w:rPr>
        <w:t>Sublist 2</w:t>
      </w:r>
    </w:p>
    <w:p>
      <w:pPr>
        <w:pStyle w:val="3"/>
        <w:ind w:right="475"/>
      </w:pPr>
      <w:r>
        <w:rPr>
          <w:i/>
          <w:color w:val="006FC0"/>
        </w:rPr>
        <w:t xml:space="preserve">community • </w:t>
      </w:r>
      <w:r>
        <w:rPr>
          <w:i/>
          <w:color w:val="FF0000"/>
        </w:rPr>
        <w:t>resident</w:t>
      </w:r>
      <w:r>
        <w:rPr>
          <w:i/>
          <w:color w:val="006FC0"/>
        </w:rPr>
        <w:t xml:space="preserve"> • range • construction • </w:t>
      </w:r>
      <w:r>
        <w:rPr>
          <w:i/>
          <w:color w:val="FF0000"/>
        </w:rPr>
        <w:t>strategies</w:t>
      </w:r>
      <w:r>
        <w:rPr>
          <w:i/>
          <w:color w:val="006FC0"/>
        </w:rPr>
        <w:t xml:space="preserve"> • elements • previous • conclusion • </w:t>
      </w:r>
      <w:r>
        <w:rPr>
          <w:color w:val="006FC0"/>
        </w:rPr>
        <w:t xml:space="preserve">security • aspects • </w:t>
      </w:r>
      <w:r>
        <w:rPr>
          <w:color w:val="FF0000"/>
        </w:rPr>
        <w:t>acquisition</w:t>
      </w:r>
      <w:r>
        <w:rPr>
          <w:color w:val="006FC0"/>
        </w:rPr>
        <w:t xml:space="preserve"> • features • text •</w:t>
      </w:r>
      <w:r>
        <w:rPr>
          <w:color w:val="FF0000"/>
        </w:rPr>
        <w:t xml:space="preserve"> commission</w:t>
      </w:r>
      <w:r>
        <w:rPr>
          <w:color w:val="006FC0"/>
        </w:rPr>
        <w:t xml:space="preserve"> • regulations • computer • items• consumer • achieve • final • positive • evaluation • assistance • normal •</w:t>
      </w:r>
      <w:r>
        <w:rPr>
          <w:color w:val="FF0000"/>
        </w:rPr>
        <w:t xml:space="preserve"> relevant </w:t>
      </w:r>
      <w:r>
        <w:rPr>
          <w:color w:val="006FC0"/>
        </w:rPr>
        <w:t xml:space="preserve">• </w:t>
      </w:r>
      <w:r>
        <w:rPr>
          <w:color w:val="FF0000"/>
        </w:rPr>
        <w:t xml:space="preserve">distinction </w:t>
      </w:r>
      <w:r>
        <w:rPr>
          <w:color w:val="006FC0"/>
        </w:rPr>
        <w:t xml:space="preserve">• </w:t>
      </w:r>
      <w:r>
        <w:rPr>
          <w:color w:val="FF0000"/>
        </w:rPr>
        <w:t>region</w:t>
      </w:r>
      <w:r>
        <w:rPr>
          <w:color w:val="006FC0"/>
        </w:rPr>
        <w:t xml:space="preserve"> • traditional • impact • consequences • chapter • equation • appropriate • resources</w:t>
      </w:r>
    </w:p>
    <w:p>
      <w:pPr>
        <w:pStyle w:val="3"/>
        <w:ind w:right="829"/>
      </w:pPr>
      <w:r>
        <w:rPr>
          <w:i/>
          <w:color w:val="006FC0"/>
        </w:rPr>
        <w:t>•participation • survey • potential • cultural • transfer • select •</w:t>
      </w:r>
      <w:r>
        <w:rPr>
          <w:i/>
          <w:color w:val="FF0000"/>
        </w:rPr>
        <w:t>credit</w:t>
      </w:r>
      <w:r>
        <w:rPr>
          <w:i/>
          <w:color w:val="006FC0"/>
        </w:rPr>
        <w:t xml:space="preserve"> • affect • categories • </w:t>
      </w:r>
      <w:r>
        <w:rPr>
          <w:color w:val="FF0000"/>
        </w:rPr>
        <w:t xml:space="preserve">perceived </w:t>
      </w:r>
      <w:r>
        <w:rPr>
          <w:color w:val="006FC0"/>
        </w:rPr>
        <w:t xml:space="preserve">• </w:t>
      </w:r>
      <w:r>
        <w:rPr>
          <w:color w:val="FF0000"/>
        </w:rPr>
        <w:t>sought</w:t>
      </w:r>
      <w:r>
        <w:rPr>
          <w:color w:val="006FC0"/>
        </w:rPr>
        <w:t xml:space="preserve"> • focus • purchase • injury •</w:t>
      </w:r>
      <w:r>
        <w:rPr>
          <w:color w:val="FF0000"/>
        </w:rPr>
        <w:t xml:space="preserve"> site</w:t>
      </w:r>
      <w:r>
        <w:rPr>
          <w:color w:val="006FC0"/>
        </w:rPr>
        <w:t xml:space="preserve"> • </w:t>
      </w:r>
      <w:r>
        <w:rPr>
          <w:color w:val="FF0000"/>
        </w:rPr>
        <w:t>journal</w:t>
      </w:r>
      <w:r>
        <w:rPr>
          <w:color w:val="006FC0"/>
        </w:rPr>
        <w:t xml:space="preserve"> • primary • complex • institute</w:t>
      </w:r>
    </w:p>
    <w:p>
      <w:pPr>
        <w:pStyle w:val="3"/>
        <w:spacing w:before="2"/>
        <w:rPr>
          <w:i/>
        </w:rPr>
      </w:pPr>
      <w:r>
        <w:rPr>
          <w:i/>
          <w:color w:val="006FC0"/>
        </w:rPr>
        <w:t xml:space="preserve">•investment • administration • </w:t>
      </w:r>
      <w:r>
        <w:rPr>
          <w:i/>
          <w:color w:val="FF0000"/>
        </w:rPr>
        <w:t>maintenance</w:t>
      </w:r>
      <w:r>
        <w:rPr>
          <w:i/>
          <w:color w:val="006FC0"/>
        </w:rPr>
        <w:t xml:space="preserve"> • design • obtained • restricted • conduct •</w:t>
      </w:r>
    </w:p>
    <w:p>
      <w:pPr>
        <w:pStyle w:val="3"/>
        <w:spacing w:before="11"/>
        <w:ind w:left="0"/>
        <w:rPr>
          <w:i/>
          <w:sz w:val="21"/>
        </w:rPr>
      </w:pPr>
    </w:p>
    <w:p>
      <w:pPr>
        <w:pStyle w:val="2"/>
      </w:pPr>
      <w:r>
        <w:rPr>
          <w:color w:val="252525"/>
        </w:rPr>
        <w:t>Sublist 3</w:t>
      </w:r>
    </w:p>
    <w:p>
      <w:pPr>
        <w:pStyle w:val="3"/>
        <w:spacing w:before="3" w:line="237" w:lineRule="auto"/>
      </w:pPr>
      <w:r>
        <w:rPr>
          <w:i/>
          <w:color w:val="006FC0"/>
        </w:rPr>
        <w:t xml:space="preserve">comments • </w:t>
      </w:r>
      <w:r>
        <w:rPr>
          <w:i/>
          <w:color w:val="FF0000"/>
        </w:rPr>
        <w:t>convention</w:t>
      </w:r>
      <w:r>
        <w:rPr>
          <w:i/>
          <w:color w:val="006FC0"/>
        </w:rPr>
        <w:t xml:space="preserve"> • published • framework • </w:t>
      </w:r>
      <w:r>
        <w:rPr>
          <w:i/>
          <w:color w:val="FF0000"/>
        </w:rPr>
        <w:t>implies</w:t>
      </w:r>
      <w:r>
        <w:rPr>
          <w:i/>
          <w:color w:val="006FC0"/>
        </w:rPr>
        <w:t xml:space="preserve"> • negative • </w:t>
      </w:r>
      <w:r>
        <w:rPr>
          <w:i/>
          <w:color w:val="FF0000"/>
        </w:rPr>
        <w:t>dominant</w:t>
      </w:r>
      <w:r>
        <w:rPr>
          <w:i/>
          <w:color w:val="006FC0"/>
        </w:rPr>
        <w:t xml:space="preserve"> • </w:t>
      </w:r>
      <w:r>
        <w:rPr>
          <w:i/>
          <w:color w:val="FF0000"/>
        </w:rPr>
        <w:t>illustrated</w:t>
      </w:r>
      <w:r>
        <w:rPr>
          <w:i/>
          <w:color w:val="006FC0"/>
        </w:rPr>
        <w:t xml:space="preserve"> • </w:t>
      </w:r>
      <w:r>
        <w:rPr>
          <w:color w:val="006FC0"/>
        </w:rPr>
        <w:t xml:space="preserve">outcomes • constant • shift • </w:t>
      </w:r>
      <w:r>
        <w:rPr>
          <w:color w:val="FF0000"/>
        </w:rPr>
        <w:t>deduction</w:t>
      </w:r>
      <w:r>
        <w:rPr>
          <w:color w:val="006FC0"/>
        </w:rPr>
        <w:t xml:space="preserve"> • ensure • specified • justification • funds •</w:t>
      </w:r>
      <w:r>
        <w:rPr>
          <w:color w:val="FF0000"/>
        </w:rPr>
        <w:t xml:space="preserve"> reliance</w:t>
      </w:r>
    </w:p>
    <w:p>
      <w:pPr>
        <w:pStyle w:val="3"/>
        <w:spacing w:before="2"/>
        <w:ind w:right="616"/>
      </w:pPr>
      <w:r>
        <w:rPr>
          <w:i/>
          <w:color w:val="006FC0"/>
        </w:rPr>
        <w:t>•physical</w:t>
      </w:r>
      <w:r>
        <w:rPr>
          <w:i/>
          <w:color w:val="006FC0"/>
          <w:spacing w:val="-2"/>
        </w:rPr>
        <w:t xml:space="preserve"> </w:t>
      </w:r>
      <w:r>
        <w:rPr>
          <w:i/>
          <w:color w:val="006FC0"/>
        </w:rPr>
        <w:t>•</w:t>
      </w:r>
      <w:r>
        <w:rPr>
          <w:i/>
          <w:color w:val="006FC0"/>
          <w:spacing w:val="-2"/>
        </w:rPr>
        <w:t xml:space="preserve"> </w:t>
      </w:r>
      <w:r>
        <w:rPr>
          <w:i/>
          <w:color w:val="006FC0"/>
        </w:rPr>
        <w:t>partnership •</w:t>
      </w:r>
      <w:r>
        <w:rPr>
          <w:i/>
          <w:color w:val="006FC0"/>
          <w:spacing w:val="-2"/>
        </w:rPr>
        <w:t xml:space="preserve"> </w:t>
      </w:r>
      <w:r>
        <w:rPr>
          <w:i/>
          <w:color w:val="006FC0"/>
        </w:rPr>
        <w:t>location</w:t>
      </w:r>
      <w:r>
        <w:rPr>
          <w:i/>
          <w:color w:val="006FC0"/>
          <w:spacing w:val="-4"/>
        </w:rPr>
        <w:t xml:space="preserve"> </w:t>
      </w:r>
      <w:r>
        <w:rPr>
          <w:i/>
          <w:color w:val="006FC0"/>
        </w:rPr>
        <w:t>•</w:t>
      </w:r>
      <w:r>
        <w:rPr>
          <w:i/>
          <w:color w:val="006FC0"/>
          <w:spacing w:val="-1"/>
        </w:rPr>
        <w:t xml:space="preserve"> </w:t>
      </w:r>
      <w:r>
        <w:rPr>
          <w:i/>
          <w:color w:val="006FC0"/>
        </w:rPr>
        <w:t>link</w:t>
      </w:r>
      <w:r>
        <w:rPr>
          <w:i/>
          <w:color w:val="006FC0"/>
          <w:spacing w:val="-1"/>
        </w:rPr>
        <w:t xml:space="preserve"> </w:t>
      </w:r>
      <w:r>
        <w:rPr>
          <w:i/>
          <w:color w:val="006FC0"/>
        </w:rPr>
        <w:t>•</w:t>
      </w:r>
      <w:r>
        <w:rPr>
          <w:i/>
          <w:color w:val="006FC0"/>
          <w:spacing w:val="-1"/>
        </w:rPr>
        <w:t xml:space="preserve"> </w:t>
      </w:r>
      <w:r>
        <w:rPr>
          <w:i/>
          <w:color w:val="006FC0"/>
        </w:rPr>
        <w:t>coordination</w:t>
      </w:r>
      <w:r>
        <w:rPr>
          <w:i/>
          <w:color w:val="006FC0"/>
          <w:spacing w:val="-5"/>
        </w:rPr>
        <w:t xml:space="preserve"> </w:t>
      </w:r>
      <w:r>
        <w:rPr>
          <w:i/>
          <w:color w:val="006FC0"/>
        </w:rPr>
        <w:t>•</w:t>
      </w:r>
      <w:r>
        <w:rPr>
          <w:i/>
          <w:color w:val="FF0000"/>
          <w:spacing w:val="-6"/>
        </w:rPr>
        <w:t xml:space="preserve"> </w:t>
      </w:r>
      <w:r>
        <w:rPr>
          <w:i/>
          <w:color w:val="FF0000"/>
        </w:rPr>
        <w:t>alternative</w:t>
      </w:r>
      <w:r>
        <w:rPr>
          <w:i/>
          <w:color w:val="006FC0"/>
          <w:spacing w:val="-1"/>
        </w:rPr>
        <w:t xml:space="preserve"> </w:t>
      </w:r>
      <w:r>
        <w:rPr>
          <w:i/>
          <w:color w:val="006FC0"/>
        </w:rPr>
        <w:t>•</w:t>
      </w:r>
      <w:r>
        <w:rPr>
          <w:i/>
          <w:color w:val="006FC0"/>
          <w:spacing w:val="-1"/>
        </w:rPr>
        <w:t xml:space="preserve"> </w:t>
      </w:r>
      <w:r>
        <w:rPr>
          <w:i/>
          <w:color w:val="006FC0"/>
        </w:rPr>
        <w:t>initial</w:t>
      </w:r>
      <w:r>
        <w:rPr>
          <w:i/>
          <w:color w:val="006FC0"/>
          <w:spacing w:val="-2"/>
        </w:rPr>
        <w:t xml:space="preserve"> </w:t>
      </w:r>
      <w:r>
        <w:rPr>
          <w:i/>
          <w:color w:val="006FC0"/>
        </w:rPr>
        <w:t>•</w:t>
      </w:r>
      <w:r>
        <w:rPr>
          <w:i/>
          <w:color w:val="006FC0"/>
          <w:spacing w:val="-2"/>
        </w:rPr>
        <w:t xml:space="preserve"> </w:t>
      </w:r>
      <w:r>
        <w:rPr>
          <w:i/>
          <w:color w:val="006FC0"/>
        </w:rPr>
        <w:t>validity •</w:t>
      </w:r>
      <w:r>
        <w:rPr>
          <w:i/>
          <w:color w:val="006FC0"/>
          <w:spacing w:val="-6"/>
        </w:rPr>
        <w:t xml:space="preserve"> </w:t>
      </w:r>
      <w:r>
        <w:rPr>
          <w:i/>
          <w:color w:val="006FC0"/>
        </w:rPr>
        <w:t>task</w:t>
      </w:r>
      <w:r>
        <w:rPr>
          <w:i/>
          <w:color w:val="006FC0"/>
          <w:spacing w:val="-2"/>
        </w:rPr>
        <w:t xml:space="preserve"> </w:t>
      </w:r>
      <w:r>
        <w:rPr>
          <w:i/>
          <w:color w:val="006FC0"/>
        </w:rPr>
        <w:t xml:space="preserve">• </w:t>
      </w:r>
      <w:r>
        <w:rPr>
          <w:color w:val="006FC0"/>
        </w:rPr>
        <w:t xml:space="preserve">techniques • excluded • </w:t>
      </w:r>
      <w:r>
        <w:rPr>
          <w:color w:val="FF0000"/>
        </w:rPr>
        <w:t>consent</w:t>
      </w:r>
      <w:r>
        <w:rPr>
          <w:color w:val="006FC0"/>
        </w:rPr>
        <w:t xml:space="preserve"> • proportion • demonstrate • reaction • </w:t>
      </w:r>
      <w:r>
        <w:rPr>
          <w:color w:val="FF0000"/>
        </w:rPr>
        <w:t>criteria</w:t>
      </w:r>
      <w:r>
        <w:rPr>
          <w:color w:val="006FC0"/>
        </w:rPr>
        <w:t xml:space="preserve"> •</w:t>
      </w:r>
      <w:r>
        <w:rPr>
          <w:color w:val="006FC0"/>
          <w:spacing w:val="-28"/>
        </w:rPr>
        <w:t xml:space="preserve"> </w:t>
      </w:r>
      <w:r>
        <w:rPr>
          <w:color w:val="006FC0"/>
        </w:rPr>
        <w:t>minorities</w:t>
      </w:r>
    </w:p>
    <w:p>
      <w:pPr>
        <w:pStyle w:val="3"/>
        <w:spacing w:line="242" w:lineRule="auto"/>
        <w:ind w:right="91"/>
      </w:pPr>
      <w:r>
        <w:rPr>
          <w:i/>
          <w:color w:val="006FC0"/>
        </w:rPr>
        <w:t xml:space="preserve">•technology • philosophy • removed • sex • </w:t>
      </w:r>
      <w:r>
        <w:rPr>
          <w:i/>
          <w:color w:val="FF0000"/>
        </w:rPr>
        <w:t>compensation</w:t>
      </w:r>
      <w:r>
        <w:rPr>
          <w:i/>
          <w:color w:val="006FC0"/>
        </w:rPr>
        <w:t xml:space="preserve"> • sequence • </w:t>
      </w:r>
      <w:r>
        <w:rPr>
          <w:i/>
          <w:color w:val="FF0000"/>
        </w:rPr>
        <w:t>corresponding</w:t>
      </w:r>
      <w:r>
        <w:rPr>
          <w:i/>
          <w:color w:val="006FC0"/>
        </w:rPr>
        <w:t xml:space="preserve"> • maximum • </w:t>
      </w:r>
      <w:r>
        <w:rPr>
          <w:color w:val="FF0000"/>
        </w:rPr>
        <w:t>circumstances</w:t>
      </w:r>
      <w:r>
        <w:rPr>
          <w:color w:val="006FC0"/>
        </w:rPr>
        <w:t xml:space="preserve"> •</w:t>
      </w:r>
      <w:r>
        <w:rPr>
          <w:color w:val="FF0000"/>
        </w:rPr>
        <w:t xml:space="preserve"> instance</w:t>
      </w:r>
      <w:r>
        <w:rPr>
          <w:color w:val="006FC0"/>
        </w:rPr>
        <w:t xml:space="preserve"> • considerable • sufficient • </w:t>
      </w:r>
      <w:r>
        <w:rPr>
          <w:color w:val="FF0000"/>
        </w:rPr>
        <w:t>corporate</w:t>
      </w:r>
      <w:r>
        <w:rPr>
          <w:color w:val="006FC0"/>
        </w:rPr>
        <w:t xml:space="preserve"> • interaction •contribution</w:t>
      </w:r>
      <w:r>
        <w:rPr>
          <w:color w:val="006FC0"/>
          <w:spacing w:val="-24"/>
        </w:rPr>
        <w:t xml:space="preserve"> </w:t>
      </w:r>
      <w:r>
        <w:rPr>
          <w:color w:val="006FC0"/>
        </w:rPr>
        <w:t>•</w:t>
      </w:r>
    </w:p>
    <w:p>
      <w:pPr>
        <w:pStyle w:val="3"/>
        <w:ind w:right="966"/>
      </w:pPr>
      <w:r>
        <w:rPr>
          <w:i/>
          <w:color w:val="006FC0"/>
        </w:rPr>
        <w:t xml:space="preserve">immigration • component • </w:t>
      </w:r>
      <w:r>
        <w:rPr>
          <w:i/>
          <w:color w:val="FF0000"/>
        </w:rPr>
        <w:t>constraints</w:t>
      </w:r>
      <w:r>
        <w:rPr>
          <w:i/>
          <w:color w:val="006FC0"/>
        </w:rPr>
        <w:t xml:space="preserve"> • technical • emphasis • scheme •</w:t>
      </w:r>
      <w:r>
        <w:rPr>
          <w:i/>
          <w:color w:val="FF0000"/>
        </w:rPr>
        <w:t xml:space="preserve"> layer</w:t>
      </w:r>
      <w:r>
        <w:rPr>
          <w:i/>
          <w:color w:val="006FC0"/>
        </w:rPr>
        <w:t xml:space="preserve"> • </w:t>
      </w:r>
      <w:r>
        <w:rPr>
          <w:i/>
          <w:color w:val="FF0000"/>
        </w:rPr>
        <w:t>volume</w:t>
      </w:r>
      <w:r>
        <w:rPr>
          <w:i/>
          <w:color w:val="006FC0"/>
        </w:rPr>
        <w:t xml:space="preserve"> • </w:t>
      </w:r>
      <w:r>
        <w:rPr>
          <w:color w:val="006FC0"/>
        </w:rPr>
        <w:t>document • registered • core •</w:t>
      </w:r>
    </w:p>
    <w:p>
      <w:pPr>
        <w:pStyle w:val="3"/>
        <w:spacing w:before="8"/>
        <w:ind w:left="0"/>
        <w:rPr>
          <w:i/>
          <w:sz w:val="21"/>
        </w:rPr>
      </w:pPr>
    </w:p>
    <w:p>
      <w:pPr>
        <w:pStyle w:val="2"/>
      </w:pPr>
      <w:r>
        <w:rPr>
          <w:color w:val="252525"/>
        </w:rPr>
        <w:t>Sublist 4</w:t>
      </w:r>
    </w:p>
    <w:p>
      <w:pPr>
        <w:pStyle w:val="3"/>
        <w:spacing w:before="3" w:line="237" w:lineRule="auto"/>
        <w:ind w:right="355"/>
      </w:pPr>
      <w:r>
        <w:rPr>
          <w:i/>
          <w:color w:val="006FC0"/>
        </w:rPr>
        <w:t>overall • emerged • regime •</w:t>
      </w:r>
      <w:r>
        <w:rPr>
          <w:i/>
          <w:color w:val="FF0000"/>
        </w:rPr>
        <w:t xml:space="preserve"> implementation </w:t>
      </w:r>
      <w:r>
        <w:rPr>
          <w:i/>
          <w:color w:val="006FC0"/>
        </w:rPr>
        <w:t xml:space="preserve">• project • hence • occupational • internal • goals • </w:t>
      </w:r>
      <w:r>
        <w:rPr>
          <w:color w:val="FF0000"/>
        </w:rPr>
        <w:t>retained</w:t>
      </w:r>
      <w:r>
        <w:rPr>
          <w:color w:val="006FC0"/>
        </w:rPr>
        <w:t xml:space="preserve"> • sum • </w:t>
      </w:r>
      <w:r>
        <w:rPr>
          <w:color w:val="FF0000"/>
        </w:rPr>
        <w:t>integration</w:t>
      </w:r>
      <w:r>
        <w:rPr>
          <w:color w:val="006FC0"/>
        </w:rPr>
        <w:t xml:space="preserve"> • </w:t>
      </w:r>
      <w:r>
        <w:rPr>
          <w:color w:val="FF0000"/>
        </w:rPr>
        <w:t>mechanism</w:t>
      </w:r>
      <w:r>
        <w:rPr>
          <w:color w:val="006FC0"/>
        </w:rPr>
        <w:t xml:space="preserve"> • parallel • imposed • despite • job • parameters</w:t>
      </w:r>
    </w:p>
    <w:p>
      <w:pPr>
        <w:pStyle w:val="3"/>
        <w:spacing w:before="2"/>
        <w:ind w:right="683"/>
      </w:pPr>
      <w:r>
        <w:rPr>
          <w:i/>
          <w:color w:val="006FC0"/>
        </w:rPr>
        <w:t xml:space="preserve">•approximate • label • </w:t>
      </w:r>
      <w:r>
        <w:rPr>
          <w:i/>
          <w:color w:val="FF0000"/>
        </w:rPr>
        <w:t>concentration</w:t>
      </w:r>
      <w:r>
        <w:rPr>
          <w:i/>
          <w:color w:val="006FC0"/>
        </w:rPr>
        <w:t xml:space="preserve"> • principal • series • predicted • summary • attitudes • </w:t>
      </w:r>
      <w:r>
        <w:rPr>
          <w:color w:val="006FC0"/>
        </w:rPr>
        <w:t xml:space="preserve">undertaken • cycle • communication • </w:t>
      </w:r>
      <w:r>
        <w:rPr>
          <w:color w:val="FF0000"/>
        </w:rPr>
        <w:t>ethnic</w:t>
      </w:r>
      <w:r>
        <w:rPr>
          <w:color w:val="006FC0"/>
        </w:rPr>
        <w:t xml:space="preserve"> • hypothesis • professional • status • conference</w:t>
      </w:r>
    </w:p>
    <w:p>
      <w:pPr>
        <w:pStyle w:val="3"/>
        <w:spacing w:line="242" w:lineRule="auto"/>
        <w:ind w:right="654"/>
      </w:pPr>
      <w:r>
        <w:rPr>
          <w:i/>
          <w:color w:val="006FC0"/>
        </w:rPr>
        <w:t>•attributed • annual • obvious • error •</w:t>
      </w:r>
      <w:r>
        <w:rPr>
          <w:i/>
          <w:color w:val="FF0000"/>
        </w:rPr>
        <w:t xml:space="preserve"> implications</w:t>
      </w:r>
      <w:r>
        <w:rPr>
          <w:i/>
          <w:color w:val="006FC0"/>
        </w:rPr>
        <w:t xml:space="preserve"> • apparent • commitment • subsequent • </w:t>
      </w:r>
      <w:r>
        <w:rPr>
          <w:color w:val="006FC0"/>
        </w:rPr>
        <w:t>debate • dimensions • promote • statistics • option • domestic • output • access • code</w:t>
      </w:r>
    </w:p>
    <w:p>
      <w:pPr>
        <w:pStyle w:val="3"/>
        <w:spacing w:line="266" w:lineRule="exact"/>
        <w:rPr>
          <w:i/>
        </w:rPr>
      </w:pPr>
      <w:r>
        <w:rPr>
          <w:i/>
          <w:color w:val="006FC0"/>
        </w:rPr>
        <w:t xml:space="preserve">•investigation • phase • prior • granted • stress • civil • contrast • </w:t>
      </w:r>
      <w:r>
        <w:rPr>
          <w:i/>
          <w:color w:val="FF0000"/>
        </w:rPr>
        <w:t>resolution</w:t>
      </w:r>
      <w:r>
        <w:rPr>
          <w:i/>
          <w:color w:val="006FC0"/>
        </w:rPr>
        <w:t xml:space="preserve"> • adequate •</w:t>
      </w:r>
    </w:p>
    <w:p>
      <w:pPr>
        <w:pStyle w:val="3"/>
        <w:spacing w:before="9"/>
        <w:ind w:left="0"/>
        <w:rPr>
          <w:i/>
          <w:sz w:val="21"/>
        </w:rPr>
      </w:pPr>
    </w:p>
    <w:p>
      <w:pPr>
        <w:pStyle w:val="2"/>
      </w:pPr>
      <w:r>
        <w:rPr>
          <w:color w:val="252525"/>
        </w:rPr>
        <w:t>Sublist 5</w:t>
      </w:r>
    </w:p>
    <w:p>
      <w:pPr>
        <w:pStyle w:val="3"/>
        <w:spacing w:before="1"/>
        <w:rPr>
          <w:i/>
        </w:rPr>
      </w:pPr>
      <w:r>
        <w:rPr>
          <w:i/>
          <w:color w:val="006FC0"/>
        </w:rPr>
        <w:t>alter • stability • energy • aware • licence • enforcement • draft • styles • precise • medical •</w:t>
      </w:r>
      <w:r>
        <w:rPr>
          <w:i/>
          <w:color w:val="006FC0"/>
          <w:spacing w:val="-31"/>
        </w:rPr>
        <w:t xml:space="preserve"> </w:t>
      </w:r>
      <w:r>
        <w:rPr>
          <w:i/>
          <w:color w:val="FF0000"/>
        </w:rPr>
        <w:t>pursue</w:t>
      </w:r>
    </w:p>
    <w:p>
      <w:pPr>
        <w:pStyle w:val="7"/>
        <w:numPr>
          <w:ilvl w:val="0"/>
          <w:numId w:val="1"/>
        </w:numPr>
        <w:tabs>
          <w:tab w:val="left" w:pos="261"/>
        </w:tabs>
        <w:spacing w:before="2" w:after="0" w:line="267" w:lineRule="exact"/>
        <w:ind w:left="260" w:right="0" w:hanging="161"/>
        <w:jc w:val="left"/>
        <w:rPr>
          <w:i/>
          <w:sz w:val="22"/>
        </w:rPr>
      </w:pPr>
      <w:r>
        <w:rPr>
          <w:i/>
          <w:color w:val="006FC0"/>
          <w:sz w:val="22"/>
        </w:rPr>
        <w:t>symbolic • marginal • capacity • generation • exposure • decline • academic • modified•</w:t>
      </w:r>
      <w:r>
        <w:rPr>
          <w:i/>
          <w:color w:val="006FC0"/>
          <w:spacing w:val="-31"/>
          <w:sz w:val="22"/>
        </w:rPr>
        <w:t xml:space="preserve"> </w:t>
      </w:r>
      <w:r>
        <w:rPr>
          <w:i/>
          <w:color w:val="006FC0"/>
          <w:sz w:val="22"/>
        </w:rPr>
        <w:t>external</w:t>
      </w:r>
    </w:p>
    <w:p>
      <w:pPr>
        <w:pStyle w:val="7"/>
        <w:numPr>
          <w:ilvl w:val="0"/>
          <w:numId w:val="1"/>
        </w:numPr>
        <w:tabs>
          <w:tab w:val="left" w:pos="261"/>
        </w:tabs>
        <w:spacing w:before="0" w:after="0" w:line="240" w:lineRule="auto"/>
        <w:ind w:left="100" w:right="472" w:firstLine="0"/>
        <w:jc w:val="left"/>
        <w:rPr>
          <w:i/>
          <w:sz w:val="22"/>
        </w:rPr>
      </w:pPr>
      <w:r>
        <w:rPr>
          <w:i/>
          <w:color w:val="006FC0"/>
          <w:sz w:val="22"/>
        </w:rPr>
        <w:t xml:space="preserve">psychology • fundamental • adjustment • ratio • whereas • enable • version • perspective • contact • network • </w:t>
      </w:r>
      <w:r>
        <w:rPr>
          <w:i/>
          <w:color w:val="FF0000"/>
          <w:sz w:val="22"/>
        </w:rPr>
        <w:t>facilitate</w:t>
      </w:r>
      <w:r>
        <w:rPr>
          <w:i/>
          <w:color w:val="006FC0"/>
          <w:sz w:val="22"/>
        </w:rPr>
        <w:t xml:space="preserve"> • welfare • transition • </w:t>
      </w:r>
      <w:r>
        <w:rPr>
          <w:i/>
          <w:color w:val="FF0000"/>
          <w:sz w:val="22"/>
        </w:rPr>
        <w:t>amendment</w:t>
      </w:r>
      <w:r>
        <w:rPr>
          <w:i/>
          <w:color w:val="006FC0"/>
          <w:sz w:val="22"/>
        </w:rPr>
        <w:t xml:space="preserve"> • logic • rejected •expansion • clause • prime • target • objective • sustainable • equivalent • liberal • notion • substitution • generated • trend • revenue • compounds • evolution • conflict • image • </w:t>
      </w:r>
      <w:r>
        <w:rPr>
          <w:i/>
          <w:color w:val="FF0000"/>
          <w:sz w:val="22"/>
        </w:rPr>
        <w:t>discretion</w:t>
      </w:r>
      <w:r>
        <w:rPr>
          <w:i/>
          <w:color w:val="006FC0"/>
          <w:sz w:val="22"/>
        </w:rPr>
        <w:t xml:space="preserve"> •entities • </w:t>
      </w:r>
      <w:r>
        <w:rPr>
          <w:i/>
          <w:color w:val="FF0000"/>
          <w:sz w:val="22"/>
        </w:rPr>
        <w:t>orientation</w:t>
      </w:r>
      <w:r>
        <w:rPr>
          <w:i/>
          <w:color w:val="006FC0"/>
          <w:sz w:val="22"/>
        </w:rPr>
        <w:t xml:space="preserve"> • consultation • mental • monitoring • challenge</w:t>
      </w:r>
      <w:r>
        <w:rPr>
          <w:i/>
          <w:color w:val="006FC0"/>
          <w:spacing w:val="2"/>
          <w:sz w:val="22"/>
        </w:rPr>
        <w:t xml:space="preserve"> </w:t>
      </w:r>
      <w:r>
        <w:rPr>
          <w:i/>
          <w:color w:val="006FC0"/>
          <w:sz w:val="22"/>
        </w:rPr>
        <w:t>•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1660" w:right="1340" w:bottom="1380" w:left="1340" w:header="720" w:footer="720" w:gutter="0"/>
          <w:cols w:space="720" w:num="1"/>
        </w:sectPr>
      </w:pPr>
    </w:p>
    <w:p>
      <w:pPr>
        <w:pStyle w:val="3"/>
        <w:spacing w:before="3"/>
        <w:ind w:left="0"/>
        <w:rPr>
          <w:i/>
          <w:sz w:val="7"/>
        </w:rPr>
      </w:pPr>
    </w:p>
    <w:p>
      <w:pPr>
        <w:pStyle w:val="3"/>
        <w:spacing w:line="20" w:lineRule="exact"/>
        <w:ind w:left="92"/>
        <w:rPr>
          <w:i w:val="0"/>
          <w:sz w:val="2"/>
        </w:rPr>
      </w:pPr>
      <w:r>
        <w:rPr>
          <w:i w:val="0"/>
          <w:sz w:val="2"/>
        </w:rPr>
        <w:pict>
          <v:group id="_x0000_s1027" o:spid="_x0000_s1027" o:spt="203" style="height:0.8pt;width:448.5pt;" coordsize="8970,16">
            <o:lock v:ext="edit"/>
            <v:line id="_x0000_s1028" o:spid="_x0000_s1028" o:spt="20" style="position:absolute;left:0;top:8;height:0;width:8970;" stroked="t" coordsize="21600,21600">
              <v:path arrowok="t"/>
              <v:fill focussize="0,0"/>
              <v:stroke weight="0.779212598425197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14"/>
      </w:pPr>
      <w:r>
        <w:rPr>
          <w:color w:val="252525"/>
        </w:rPr>
        <w:t>Sublist 6</w:t>
      </w:r>
    </w:p>
    <w:p>
      <w:pPr>
        <w:pStyle w:val="3"/>
        <w:spacing w:before="1"/>
        <w:ind w:right="516"/>
      </w:pPr>
      <w:r>
        <w:rPr>
          <w:i/>
          <w:color w:val="006FC0"/>
        </w:rPr>
        <w:t xml:space="preserve">intelligence • transformation • </w:t>
      </w:r>
      <w:r>
        <w:rPr>
          <w:i/>
          <w:color w:val="FF0000"/>
        </w:rPr>
        <w:t>presumption</w:t>
      </w:r>
      <w:r>
        <w:rPr>
          <w:i/>
          <w:color w:val="006FC0"/>
        </w:rPr>
        <w:t xml:space="preserve"> • acknowledged • </w:t>
      </w:r>
      <w:r>
        <w:rPr>
          <w:i/>
          <w:color w:val="FF0000"/>
        </w:rPr>
        <w:t>utility</w:t>
      </w:r>
      <w:r>
        <w:rPr>
          <w:i/>
          <w:color w:val="006FC0"/>
        </w:rPr>
        <w:t xml:space="preserve"> • furthermore • accurate • </w:t>
      </w:r>
      <w:r>
        <w:rPr>
          <w:color w:val="006FC0"/>
        </w:rPr>
        <w:t>diversity • attached • recovery • assigned • tapes • motivation • bond • edition • nevertheless</w:t>
      </w:r>
    </w:p>
    <w:p>
      <w:pPr>
        <w:pStyle w:val="3"/>
        <w:spacing w:before="4"/>
        <w:ind w:right="93"/>
      </w:pPr>
      <w:r>
        <w:rPr>
          <w:i/>
          <w:color w:val="006FC0"/>
        </w:rPr>
        <w:t xml:space="preserve">•transport • cited • fees • scope • enhanced • </w:t>
      </w:r>
      <w:r>
        <w:rPr>
          <w:i/>
          <w:color w:val="FF0000"/>
        </w:rPr>
        <w:t>incorporated</w:t>
      </w:r>
      <w:r>
        <w:rPr>
          <w:i/>
          <w:color w:val="006FC0"/>
        </w:rPr>
        <w:t xml:space="preserve"> • instructions • </w:t>
      </w:r>
      <w:r>
        <w:rPr>
          <w:i/>
          <w:color w:val="FF0000"/>
        </w:rPr>
        <w:t>subsidiary</w:t>
      </w:r>
      <w:r>
        <w:rPr>
          <w:i/>
          <w:color w:val="006FC0"/>
        </w:rPr>
        <w:t xml:space="preserve"> • input • </w:t>
      </w:r>
      <w:r>
        <w:rPr>
          <w:color w:val="006FC0"/>
        </w:rPr>
        <w:t xml:space="preserve">abstract • </w:t>
      </w:r>
      <w:r>
        <w:rPr>
          <w:color w:val="FF0000"/>
        </w:rPr>
        <w:t>ministry</w:t>
      </w:r>
      <w:r>
        <w:rPr>
          <w:color w:val="006FC0"/>
        </w:rPr>
        <w:t xml:space="preserve"> • capable • expert • preceding • display • </w:t>
      </w:r>
      <w:r>
        <w:rPr>
          <w:color w:val="FF0000"/>
        </w:rPr>
        <w:t>incentive</w:t>
      </w:r>
      <w:r>
        <w:rPr>
          <w:color w:val="006FC0"/>
        </w:rPr>
        <w:t xml:space="preserve"> • </w:t>
      </w:r>
      <w:r>
        <w:rPr>
          <w:color w:val="FF0000"/>
        </w:rPr>
        <w:t>inhibition</w:t>
      </w:r>
      <w:r>
        <w:rPr>
          <w:color w:val="006FC0"/>
        </w:rPr>
        <w:t xml:space="preserve"> • trace •ignored • </w:t>
      </w:r>
      <w:r>
        <w:rPr>
          <w:color w:val="FF0000"/>
        </w:rPr>
        <w:t>incidence</w:t>
      </w:r>
      <w:r>
        <w:rPr>
          <w:color w:val="006FC0"/>
        </w:rPr>
        <w:t xml:space="preserve"> • </w:t>
      </w:r>
      <w:r>
        <w:rPr>
          <w:color w:val="FF0000"/>
        </w:rPr>
        <w:t>estate</w:t>
      </w:r>
      <w:r>
        <w:rPr>
          <w:color w:val="006FC0"/>
        </w:rPr>
        <w:t xml:space="preserve"> • cooperative • revealed • index • lecture • discrimination • overseas • explicit • </w:t>
      </w:r>
      <w:r>
        <w:rPr>
          <w:color w:val="FF0000"/>
        </w:rPr>
        <w:t>aggregate</w:t>
      </w:r>
      <w:r>
        <w:rPr>
          <w:color w:val="006FC0"/>
        </w:rPr>
        <w:t xml:space="preserve"> • gender • </w:t>
      </w:r>
      <w:r>
        <w:rPr>
          <w:color w:val="FF0000"/>
        </w:rPr>
        <w:t>underlying</w:t>
      </w:r>
      <w:r>
        <w:rPr>
          <w:color w:val="006FC0"/>
        </w:rPr>
        <w:t xml:space="preserve"> • brief • domain • rational • minimum • interval •neutral •</w:t>
      </w:r>
    </w:p>
    <w:p>
      <w:pPr>
        <w:pStyle w:val="3"/>
        <w:spacing w:line="264" w:lineRule="exact"/>
        <w:rPr>
          <w:i/>
        </w:rPr>
      </w:pPr>
      <w:r>
        <w:rPr>
          <w:i/>
          <w:color w:val="006FC0"/>
        </w:rPr>
        <w:t xml:space="preserve">migration • flexibility • federal • author • </w:t>
      </w:r>
      <w:r>
        <w:rPr>
          <w:i/>
          <w:color w:val="FF0000"/>
        </w:rPr>
        <w:t>initiatives</w:t>
      </w:r>
      <w:r>
        <w:rPr>
          <w:i/>
          <w:color w:val="006FC0"/>
        </w:rPr>
        <w:t xml:space="preserve"> • allocation • exceed •</w:t>
      </w:r>
    </w:p>
    <w:p>
      <w:pPr>
        <w:pStyle w:val="3"/>
        <w:spacing w:before="4"/>
        <w:ind w:left="0"/>
        <w:rPr>
          <w:i/>
        </w:rPr>
      </w:pPr>
    </w:p>
    <w:p>
      <w:pPr>
        <w:pStyle w:val="2"/>
        <w:spacing w:line="291" w:lineRule="exact"/>
      </w:pPr>
      <w:r>
        <w:rPr>
          <w:color w:val="252525"/>
        </w:rPr>
        <w:t>Sublist 7</w:t>
      </w:r>
    </w:p>
    <w:p>
      <w:pPr>
        <w:pStyle w:val="3"/>
        <w:ind w:right="297"/>
      </w:pPr>
      <w:r>
        <w:rPr>
          <w:i/>
          <w:color w:val="FF0000"/>
        </w:rPr>
        <w:t>intervention</w:t>
      </w:r>
      <w:r>
        <w:rPr>
          <w:i/>
          <w:color w:val="006FC0"/>
        </w:rPr>
        <w:t xml:space="preserve"> • confirmed • definite • classical • chemical • voluntary • release • visible • </w:t>
      </w:r>
      <w:r>
        <w:rPr>
          <w:i/>
          <w:color w:val="FF0000"/>
        </w:rPr>
        <w:t>finite</w:t>
      </w:r>
      <w:r>
        <w:rPr>
          <w:i/>
          <w:color w:val="006FC0"/>
        </w:rPr>
        <w:t xml:space="preserve"> • </w:t>
      </w:r>
      <w:r>
        <w:rPr>
          <w:color w:val="006FC0"/>
        </w:rPr>
        <w:t xml:space="preserve">publication • channel • file • </w:t>
      </w:r>
      <w:r>
        <w:rPr>
          <w:color w:val="FF0000"/>
        </w:rPr>
        <w:t>thesis</w:t>
      </w:r>
      <w:r>
        <w:rPr>
          <w:color w:val="006FC0"/>
        </w:rPr>
        <w:t xml:space="preserve"> • equipment • </w:t>
      </w:r>
      <w:r>
        <w:rPr>
          <w:color w:val="FF0000"/>
        </w:rPr>
        <w:t>disposal</w:t>
      </w:r>
      <w:r>
        <w:rPr>
          <w:color w:val="006FC0"/>
        </w:rPr>
        <w:t xml:space="preserve"> • </w:t>
      </w:r>
      <w:r>
        <w:rPr>
          <w:color w:val="FF0000"/>
        </w:rPr>
        <w:t xml:space="preserve">solely </w:t>
      </w:r>
      <w:r>
        <w:rPr>
          <w:color w:val="006FC0"/>
        </w:rPr>
        <w:t>• deny • identical • submitted •</w:t>
      </w:r>
    </w:p>
    <w:p>
      <w:pPr>
        <w:pStyle w:val="3"/>
        <w:spacing w:before="1"/>
        <w:rPr>
          <w:i/>
        </w:rPr>
      </w:pPr>
      <w:r>
        <w:rPr>
          <w:i/>
          <w:color w:val="006FC0"/>
        </w:rPr>
        <w:t>grade • phenomenon • paradigm • ultimately • extract • survive • converted • transmission • global</w:t>
      </w:r>
    </w:p>
    <w:p>
      <w:pPr>
        <w:pStyle w:val="7"/>
        <w:numPr>
          <w:ilvl w:val="0"/>
          <w:numId w:val="1"/>
        </w:numPr>
        <w:tabs>
          <w:tab w:val="left" w:pos="261"/>
        </w:tabs>
        <w:spacing w:before="2" w:after="0" w:line="240" w:lineRule="auto"/>
        <w:ind w:left="100" w:right="477" w:firstLine="0"/>
        <w:jc w:val="left"/>
        <w:rPr>
          <w:i/>
          <w:sz w:val="22"/>
        </w:rPr>
      </w:pPr>
      <w:r>
        <w:rPr>
          <w:i/>
          <w:color w:val="006FC0"/>
          <w:sz w:val="22"/>
        </w:rPr>
        <w:t>inferred • guarantee • advocate • dynamic • simulation • topic • insert •reverse • decades • comprise • hierarchical • unique • comprehensive • couple • mode • differentiation • eliminate • priority • empirical • ideology • somewhat • aid • foundation • adults •adaptation • quotation • contrary • media • successive • innovation • prohibited • isolated</w:t>
      </w:r>
      <w:r>
        <w:rPr>
          <w:i/>
          <w:color w:val="006FC0"/>
          <w:spacing w:val="-13"/>
          <w:sz w:val="22"/>
        </w:rPr>
        <w:t xml:space="preserve"> </w:t>
      </w:r>
      <w:r>
        <w:rPr>
          <w:i/>
          <w:color w:val="006FC0"/>
          <w:sz w:val="22"/>
        </w:rPr>
        <w:t>•</w:t>
      </w:r>
    </w:p>
    <w:p>
      <w:pPr>
        <w:pStyle w:val="3"/>
        <w:spacing w:before="10"/>
        <w:ind w:left="0"/>
        <w:rPr>
          <w:i/>
          <w:sz w:val="21"/>
        </w:rPr>
      </w:pPr>
    </w:p>
    <w:p>
      <w:pPr>
        <w:pStyle w:val="2"/>
      </w:pPr>
      <w:r>
        <w:rPr>
          <w:color w:val="252525"/>
        </w:rPr>
        <w:t>Sublist 8</w:t>
      </w:r>
    </w:p>
    <w:p>
      <w:pPr>
        <w:pStyle w:val="3"/>
        <w:spacing w:before="1" w:line="267" w:lineRule="exact"/>
        <w:rPr>
          <w:i/>
        </w:rPr>
      </w:pPr>
      <w:r>
        <w:rPr>
          <w:i/>
          <w:color w:val="006FC0"/>
        </w:rPr>
        <w:t>highlighted • eventually • inspection • termination • displacement • arbitrary • reinforced • denote</w:t>
      </w:r>
    </w:p>
    <w:p>
      <w:pPr>
        <w:pStyle w:val="7"/>
        <w:numPr>
          <w:ilvl w:val="0"/>
          <w:numId w:val="1"/>
        </w:numPr>
        <w:tabs>
          <w:tab w:val="left" w:pos="261"/>
        </w:tabs>
        <w:spacing w:before="0" w:after="0" w:line="267" w:lineRule="exact"/>
        <w:ind w:left="260" w:right="0" w:hanging="161"/>
        <w:jc w:val="left"/>
        <w:rPr>
          <w:i/>
          <w:sz w:val="22"/>
        </w:rPr>
      </w:pPr>
      <w:r>
        <w:rPr>
          <w:i/>
          <w:color w:val="006FC0"/>
          <w:sz w:val="22"/>
        </w:rPr>
        <w:t>offset • exploitation • detected • abandon • random • revision • virtually •</w:t>
      </w:r>
      <w:r>
        <w:rPr>
          <w:i/>
          <w:color w:val="006FC0"/>
          <w:spacing w:val="-12"/>
          <w:sz w:val="22"/>
        </w:rPr>
        <w:t xml:space="preserve"> </w:t>
      </w:r>
      <w:r>
        <w:rPr>
          <w:i/>
          <w:color w:val="006FC0"/>
          <w:sz w:val="22"/>
        </w:rPr>
        <w:t>uniform</w:t>
      </w:r>
    </w:p>
    <w:p>
      <w:pPr>
        <w:pStyle w:val="3"/>
        <w:spacing w:before="2"/>
        <w:rPr>
          <w:i/>
        </w:rPr>
      </w:pPr>
      <w:r>
        <w:rPr>
          <w:i/>
          <w:color w:val="006FC0"/>
        </w:rPr>
        <w:t>•predominantly • thereby • implicit • tension • ambiguous • vehicle • clarity • conformity •</w:t>
      </w:r>
    </w:p>
    <w:p>
      <w:pPr>
        <w:pStyle w:val="3"/>
        <w:spacing w:before="2"/>
        <w:rPr>
          <w:i/>
        </w:rPr>
      </w:pPr>
      <w:r>
        <w:rPr>
          <w:i/>
          <w:color w:val="006FC0"/>
        </w:rPr>
        <w:t>contemporary • automatically • accumulation • appendix • widespread • infrastructure • deviation</w:t>
      </w:r>
    </w:p>
    <w:p>
      <w:pPr>
        <w:pStyle w:val="3"/>
        <w:spacing w:before="1"/>
        <w:ind w:right="113"/>
      </w:pPr>
      <w:r>
        <w:rPr>
          <w:i/>
          <w:color w:val="006FC0"/>
        </w:rPr>
        <w:t xml:space="preserve">•fluctuations • restore • guidelines • commodity • minimises •practitioners • radical • plus • visual • </w:t>
      </w:r>
      <w:r>
        <w:rPr>
          <w:color w:val="006FC0"/>
        </w:rPr>
        <w:t>chart • appreciation • prospect • dramatic • contradiction • currency • inevitably •complement • accompany • paragraph • induced • schedule • intensity • crucial • via • exhibit • bias •</w:t>
      </w:r>
    </w:p>
    <w:p>
      <w:pPr>
        <w:pStyle w:val="3"/>
        <w:spacing w:line="268" w:lineRule="exact"/>
        <w:rPr>
          <w:i/>
        </w:rPr>
      </w:pPr>
      <w:r>
        <w:rPr>
          <w:i/>
          <w:color w:val="006FC0"/>
        </w:rPr>
        <w:t>manipulation • theme • nuclear •</w:t>
      </w:r>
    </w:p>
    <w:p>
      <w:pPr>
        <w:pStyle w:val="3"/>
        <w:spacing w:before="12"/>
        <w:ind w:left="0"/>
        <w:rPr>
          <w:i/>
          <w:sz w:val="21"/>
        </w:rPr>
      </w:pPr>
    </w:p>
    <w:p>
      <w:pPr>
        <w:pStyle w:val="2"/>
      </w:pPr>
      <w:r>
        <w:rPr>
          <w:color w:val="252525"/>
        </w:rPr>
        <w:t>Sublist 9</w:t>
      </w:r>
    </w:p>
    <w:p>
      <w:pPr>
        <w:pStyle w:val="3"/>
        <w:spacing w:before="3" w:line="237" w:lineRule="auto"/>
        <w:ind w:right="220"/>
        <w:rPr>
          <w:color w:val="FF0000"/>
        </w:rPr>
      </w:pPr>
      <w:r>
        <w:rPr>
          <w:i/>
          <w:color w:val="FF0000"/>
        </w:rPr>
        <w:t>bulk</w:t>
      </w:r>
      <w:r>
        <w:rPr>
          <w:i/>
          <w:color w:val="006FC0"/>
        </w:rPr>
        <w:t xml:space="preserve"> • behalf •</w:t>
      </w:r>
      <w:r>
        <w:rPr>
          <w:i/>
          <w:color w:val="FF0000"/>
        </w:rPr>
        <w:t xml:space="preserve"> unified </w:t>
      </w:r>
      <w:r>
        <w:rPr>
          <w:i/>
          <w:color w:val="006FC0"/>
        </w:rPr>
        <w:t>•</w:t>
      </w:r>
      <w:r>
        <w:rPr>
          <w:i/>
          <w:color w:val="FF0000"/>
        </w:rPr>
        <w:t xml:space="preserve"> commenced</w:t>
      </w:r>
      <w:r>
        <w:rPr>
          <w:i/>
          <w:color w:val="006FC0"/>
        </w:rPr>
        <w:t xml:space="preserve"> • </w:t>
      </w:r>
      <w:r>
        <w:rPr>
          <w:i/>
          <w:color w:val="FF0000"/>
        </w:rPr>
        <w:t>erosion</w:t>
      </w:r>
      <w:r>
        <w:rPr>
          <w:i/>
          <w:color w:val="006FC0"/>
        </w:rPr>
        <w:t xml:space="preserve"> • </w:t>
      </w:r>
      <w:r>
        <w:rPr>
          <w:i/>
          <w:color w:val="FF0000"/>
        </w:rPr>
        <w:t>anticipated</w:t>
      </w:r>
      <w:r>
        <w:rPr>
          <w:i/>
          <w:color w:val="006FC0"/>
        </w:rPr>
        <w:t xml:space="preserve"> • minimal • </w:t>
      </w:r>
      <w:r>
        <w:rPr>
          <w:i/>
          <w:color w:val="FF0000"/>
        </w:rPr>
        <w:t>ceases</w:t>
      </w:r>
      <w:r>
        <w:rPr>
          <w:i/>
          <w:color w:val="006FC0"/>
        </w:rPr>
        <w:t xml:space="preserve"> • vision • </w:t>
      </w:r>
      <w:r>
        <w:rPr>
          <w:i/>
          <w:color w:val="FF0000"/>
        </w:rPr>
        <w:t>mutual</w:t>
      </w:r>
      <w:r>
        <w:rPr>
          <w:i/>
          <w:color w:val="006FC0"/>
        </w:rPr>
        <w:t xml:space="preserve"> • </w:t>
      </w:r>
      <w:r>
        <w:rPr>
          <w:color w:val="006FC0"/>
        </w:rPr>
        <w:t xml:space="preserve">norms • </w:t>
      </w:r>
      <w:r>
        <w:rPr>
          <w:color w:val="FF0000"/>
        </w:rPr>
        <w:t>intermediate</w:t>
      </w:r>
      <w:r>
        <w:rPr>
          <w:color w:val="006FC0"/>
        </w:rPr>
        <w:t xml:space="preserve"> • </w:t>
      </w:r>
      <w:r>
        <w:rPr>
          <w:color w:val="FF0000"/>
        </w:rPr>
        <w:t>manua</w:t>
      </w:r>
      <w:r>
        <w:rPr>
          <w:color w:val="006FC0"/>
        </w:rPr>
        <w:t xml:space="preserve">l • </w:t>
      </w:r>
      <w:r>
        <w:rPr>
          <w:color w:val="FF0000"/>
        </w:rPr>
        <w:t xml:space="preserve">supplementary </w:t>
      </w:r>
      <w:r>
        <w:rPr>
          <w:color w:val="006FC0"/>
        </w:rPr>
        <w:t xml:space="preserve">• </w:t>
      </w:r>
      <w:r>
        <w:rPr>
          <w:color w:val="FF0000"/>
        </w:rPr>
        <w:t>incompatible</w:t>
      </w:r>
      <w:r>
        <w:rPr>
          <w:color w:val="006FC0"/>
        </w:rPr>
        <w:t xml:space="preserve"> • </w:t>
      </w:r>
      <w:r>
        <w:rPr>
          <w:color w:val="FF0000"/>
        </w:rPr>
        <w:t xml:space="preserve">concurrent </w:t>
      </w:r>
      <w:r>
        <w:rPr>
          <w:color w:val="006FC0"/>
        </w:rPr>
        <w:t xml:space="preserve">• </w:t>
      </w:r>
      <w:r>
        <w:rPr>
          <w:color w:val="FF0000"/>
        </w:rPr>
        <w:t>ethical</w:t>
      </w:r>
      <w:r>
        <w:rPr>
          <w:color w:val="006FC0"/>
        </w:rPr>
        <w:t xml:space="preserve"> •</w:t>
      </w:r>
      <w:r>
        <w:rPr>
          <w:color w:val="FF0000"/>
        </w:rPr>
        <w:t>preliminary</w:t>
      </w:r>
    </w:p>
    <w:p>
      <w:pPr>
        <w:pStyle w:val="7"/>
        <w:numPr>
          <w:ilvl w:val="0"/>
          <w:numId w:val="1"/>
        </w:numPr>
        <w:tabs>
          <w:tab w:val="left" w:pos="261"/>
        </w:tabs>
        <w:spacing w:before="1" w:after="0" w:line="240" w:lineRule="auto"/>
        <w:ind w:left="100" w:right="373" w:firstLine="0"/>
        <w:jc w:val="left"/>
        <w:rPr>
          <w:i/>
          <w:sz w:val="22"/>
        </w:rPr>
      </w:pPr>
      <w:r>
        <w:rPr>
          <w:i/>
          <w:color w:val="006FC0"/>
          <w:sz w:val="22"/>
        </w:rPr>
        <w:t xml:space="preserve">integral • </w:t>
      </w:r>
      <w:r>
        <w:rPr>
          <w:i/>
          <w:color w:val="FF0000"/>
          <w:sz w:val="22"/>
        </w:rPr>
        <w:t>conversely</w:t>
      </w:r>
      <w:r>
        <w:rPr>
          <w:i/>
          <w:color w:val="006FC0"/>
          <w:sz w:val="22"/>
        </w:rPr>
        <w:t xml:space="preserve"> • relaxed • </w:t>
      </w:r>
      <w:r>
        <w:rPr>
          <w:i/>
          <w:color w:val="FF0000"/>
          <w:sz w:val="22"/>
        </w:rPr>
        <w:t>confined</w:t>
      </w:r>
      <w:r>
        <w:rPr>
          <w:i/>
          <w:color w:val="006FC0"/>
          <w:sz w:val="22"/>
        </w:rPr>
        <w:t xml:space="preserve"> • </w:t>
      </w:r>
      <w:r>
        <w:rPr>
          <w:i/>
          <w:color w:val="FF0000"/>
          <w:sz w:val="22"/>
        </w:rPr>
        <w:t xml:space="preserve">accommodation </w:t>
      </w:r>
      <w:r>
        <w:rPr>
          <w:i/>
          <w:color w:val="006FC0"/>
          <w:sz w:val="22"/>
        </w:rPr>
        <w:t xml:space="preserve">• temporary • </w:t>
      </w:r>
      <w:r>
        <w:rPr>
          <w:i/>
          <w:color w:val="FF0000"/>
          <w:sz w:val="22"/>
        </w:rPr>
        <w:t>distorted</w:t>
      </w:r>
      <w:r>
        <w:rPr>
          <w:i/>
          <w:color w:val="006FC0"/>
          <w:sz w:val="22"/>
        </w:rPr>
        <w:t xml:space="preserve"> • </w:t>
      </w:r>
      <w:r>
        <w:rPr>
          <w:i/>
          <w:color w:val="FF0000"/>
          <w:sz w:val="22"/>
        </w:rPr>
        <w:t>passive</w:t>
      </w:r>
      <w:r>
        <w:rPr>
          <w:i/>
          <w:color w:val="006FC0"/>
          <w:sz w:val="22"/>
        </w:rPr>
        <w:t xml:space="preserve"> • </w:t>
      </w:r>
      <w:r>
        <w:rPr>
          <w:i/>
          <w:color w:val="FF0000"/>
          <w:sz w:val="22"/>
        </w:rPr>
        <w:t>subordinate</w:t>
      </w:r>
      <w:r>
        <w:rPr>
          <w:i/>
          <w:color w:val="006FC0"/>
          <w:sz w:val="22"/>
        </w:rPr>
        <w:t xml:space="preserve"> • </w:t>
      </w:r>
      <w:r>
        <w:rPr>
          <w:i/>
          <w:color w:val="FF0000"/>
          <w:sz w:val="22"/>
        </w:rPr>
        <w:t>analogous</w:t>
      </w:r>
      <w:r>
        <w:rPr>
          <w:i/>
          <w:color w:val="006FC0"/>
          <w:sz w:val="22"/>
        </w:rPr>
        <w:t xml:space="preserve"> • military • </w:t>
      </w:r>
      <w:r>
        <w:rPr>
          <w:i/>
          <w:color w:val="FF0000"/>
          <w:sz w:val="22"/>
        </w:rPr>
        <w:t>scenario</w:t>
      </w:r>
      <w:r>
        <w:rPr>
          <w:i/>
          <w:color w:val="006FC0"/>
          <w:sz w:val="22"/>
        </w:rPr>
        <w:t xml:space="preserve"> • </w:t>
      </w:r>
      <w:r>
        <w:rPr>
          <w:i/>
          <w:color w:val="FF0000"/>
          <w:sz w:val="22"/>
        </w:rPr>
        <w:t xml:space="preserve">revolution </w:t>
      </w:r>
      <w:r>
        <w:rPr>
          <w:i/>
          <w:color w:val="006FC0"/>
          <w:sz w:val="22"/>
        </w:rPr>
        <w:t>• diminished •</w:t>
      </w:r>
      <w:r>
        <w:rPr>
          <w:i/>
          <w:color w:val="FF0000"/>
          <w:sz w:val="22"/>
        </w:rPr>
        <w:t>coherence</w:t>
      </w:r>
      <w:r>
        <w:rPr>
          <w:i/>
          <w:color w:val="006FC0"/>
          <w:sz w:val="22"/>
        </w:rPr>
        <w:t xml:space="preserve"> •</w:t>
      </w:r>
      <w:r>
        <w:rPr>
          <w:i/>
          <w:color w:val="FF0000"/>
          <w:sz w:val="22"/>
        </w:rPr>
        <w:t xml:space="preserve"> suspended</w:t>
      </w:r>
      <w:r>
        <w:rPr>
          <w:i/>
          <w:color w:val="006FC0"/>
          <w:sz w:val="22"/>
        </w:rPr>
        <w:t xml:space="preserve"> • </w:t>
      </w:r>
      <w:r>
        <w:rPr>
          <w:i/>
          <w:color w:val="FF0000"/>
          <w:sz w:val="22"/>
        </w:rPr>
        <w:t xml:space="preserve">mature </w:t>
      </w:r>
      <w:r>
        <w:rPr>
          <w:i/>
          <w:color w:val="006FC0"/>
          <w:sz w:val="22"/>
        </w:rPr>
        <w:t xml:space="preserve">• </w:t>
      </w:r>
      <w:r>
        <w:rPr>
          <w:i/>
          <w:color w:val="FF0000"/>
          <w:sz w:val="22"/>
        </w:rPr>
        <w:t>assurance</w:t>
      </w:r>
      <w:r>
        <w:rPr>
          <w:i/>
          <w:color w:val="006FC0"/>
          <w:sz w:val="22"/>
        </w:rPr>
        <w:t xml:space="preserve"> • rigid • </w:t>
      </w:r>
      <w:r>
        <w:rPr>
          <w:i/>
          <w:color w:val="FF0000"/>
          <w:sz w:val="22"/>
        </w:rPr>
        <w:t>controversy</w:t>
      </w:r>
      <w:r>
        <w:rPr>
          <w:i/>
          <w:color w:val="006FC0"/>
          <w:sz w:val="22"/>
        </w:rPr>
        <w:t xml:space="preserve"> • </w:t>
      </w:r>
      <w:r>
        <w:rPr>
          <w:i/>
          <w:color w:val="FF0000"/>
          <w:sz w:val="22"/>
        </w:rPr>
        <w:t>sphere</w:t>
      </w:r>
      <w:r>
        <w:rPr>
          <w:i/>
          <w:color w:val="006FC0"/>
          <w:sz w:val="22"/>
        </w:rPr>
        <w:t xml:space="preserve"> • </w:t>
      </w:r>
      <w:r>
        <w:rPr>
          <w:i/>
          <w:color w:val="FF0000"/>
          <w:sz w:val="22"/>
        </w:rPr>
        <w:t>mediation</w:t>
      </w:r>
      <w:r>
        <w:rPr>
          <w:i/>
          <w:color w:val="006FC0"/>
          <w:sz w:val="22"/>
        </w:rPr>
        <w:t xml:space="preserve"> • format • trigger • </w:t>
      </w:r>
      <w:r>
        <w:rPr>
          <w:i/>
          <w:color w:val="FF0000"/>
          <w:sz w:val="22"/>
        </w:rPr>
        <w:t>qualitative</w:t>
      </w:r>
      <w:r>
        <w:rPr>
          <w:i/>
          <w:color w:val="006FC0"/>
          <w:sz w:val="22"/>
        </w:rPr>
        <w:t xml:space="preserve"> • </w:t>
      </w:r>
      <w:r>
        <w:rPr>
          <w:i/>
          <w:color w:val="FF0000"/>
          <w:sz w:val="22"/>
        </w:rPr>
        <w:t>portion</w:t>
      </w:r>
      <w:r>
        <w:rPr>
          <w:i/>
          <w:color w:val="006FC0"/>
          <w:sz w:val="22"/>
        </w:rPr>
        <w:t xml:space="preserve"> • medium • </w:t>
      </w:r>
      <w:r>
        <w:rPr>
          <w:i/>
          <w:color w:val="FF0000"/>
          <w:sz w:val="22"/>
        </w:rPr>
        <w:t>coincide</w:t>
      </w:r>
      <w:r>
        <w:rPr>
          <w:i/>
          <w:color w:val="006FC0"/>
          <w:sz w:val="22"/>
        </w:rPr>
        <w:t xml:space="preserve"> •</w:t>
      </w:r>
      <w:r>
        <w:rPr>
          <w:i/>
          <w:color w:val="FF0000"/>
          <w:sz w:val="22"/>
        </w:rPr>
        <w:t xml:space="preserve"> violation</w:t>
      </w:r>
      <w:r>
        <w:rPr>
          <w:i/>
          <w:color w:val="006FC0"/>
          <w:sz w:val="22"/>
        </w:rPr>
        <w:t xml:space="preserve"> • device •</w:t>
      </w:r>
      <w:r>
        <w:rPr>
          <w:i/>
          <w:color w:val="FF0000"/>
          <w:sz w:val="22"/>
        </w:rPr>
        <w:t xml:space="preserve"> insights </w:t>
      </w:r>
      <w:r>
        <w:rPr>
          <w:i/>
          <w:color w:val="006FC0"/>
          <w:sz w:val="22"/>
        </w:rPr>
        <w:t>•</w:t>
      </w:r>
      <w:r>
        <w:rPr>
          <w:i/>
          <w:color w:val="FF0000"/>
          <w:sz w:val="22"/>
        </w:rPr>
        <w:t xml:space="preserve"> refine</w:t>
      </w:r>
      <w:r>
        <w:rPr>
          <w:i/>
          <w:color w:val="006FC0"/>
          <w:sz w:val="22"/>
        </w:rPr>
        <w:t xml:space="preserve"> •devoted • team • </w:t>
      </w:r>
      <w:r>
        <w:rPr>
          <w:i/>
          <w:color w:val="FF0000"/>
          <w:sz w:val="22"/>
        </w:rPr>
        <w:t>overlap</w:t>
      </w:r>
      <w:r>
        <w:rPr>
          <w:i/>
          <w:color w:val="006FC0"/>
          <w:sz w:val="22"/>
        </w:rPr>
        <w:t xml:space="preserve"> • attained • </w:t>
      </w:r>
      <w:r>
        <w:rPr>
          <w:i/>
          <w:color w:val="FF0000"/>
          <w:sz w:val="22"/>
        </w:rPr>
        <w:t>restraints</w:t>
      </w:r>
      <w:r>
        <w:rPr>
          <w:i/>
          <w:color w:val="006FC0"/>
          <w:sz w:val="22"/>
        </w:rPr>
        <w:t xml:space="preserve"> •</w:t>
      </w:r>
      <w:r>
        <w:rPr>
          <w:i/>
          <w:color w:val="FF0000"/>
          <w:sz w:val="22"/>
        </w:rPr>
        <w:t xml:space="preserve"> inherent</w:t>
      </w:r>
      <w:r>
        <w:rPr>
          <w:i/>
          <w:color w:val="006FC0"/>
          <w:sz w:val="22"/>
        </w:rPr>
        <w:t xml:space="preserve"> • route • protocol •</w:t>
      </w:r>
      <w:r>
        <w:rPr>
          <w:i/>
          <w:color w:val="FF0000"/>
          <w:sz w:val="22"/>
        </w:rPr>
        <w:t xml:space="preserve"> founded</w:t>
      </w:r>
      <w:r>
        <w:rPr>
          <w:i/>
          <w:color w:val="006FC0"/>
          <w:sz w:val="22"/>
        </w:rPr>
        <w:t xml:space="preserve"> • </w:t>
      </w:r>
      <w:r>
        <w:rPr>
          <w:i/>
          <w:color w:val="FF0000"/>
          <w:sz w:val="22"/>
        </w:rPr>
        <w:t>duration</w:t>
      </w:r>
      <w:r>
        <w:rPr>
          <w:i/>
          <w:color w:val="006FC0"/>
          <w:spacing w:val="-1"/>
          <w:sz w:val="22"/>
        </w:rPr>
        <w:t xml:space="preserve"> </w:t>
      </w:r>
      <w:r>
        <w:rPr>
          <w:i/>
          <w:color w:val="006FC0"/>
          <w:sz w:val="22"/>
        </w:rPr>
        <w:t>•</w:t>
      </w:r>
    </w:p>
    <w:p>
      <w:pPr>
        <w:pStyle w:val="3"/>
        <w:ind w:left="0"/>
        <w:rPr>
          <w:i/>
        </w:rPr>
      </w:pPr>
    </w:p>
    <w:p>
      <w:pPr>
        <w:pStyle w:val="2"/>
      </w:pPr>
      <w:r>
        <w:rPr>
          <w:color w:val="252525"/>
        </w:rPr>
        <w:t>Sublist 10</w:t>
      </w:r>
    </w:p>
    <w:p>
      <w:pPr>
        <w:pStyle w:val="3"/>
        <w:spacing w:before="1"/>
        <w:rPr>
          <w:i/>
        </w:rPr>
      </w:pPr>
      <w:bookmarkStart w:id="0" w:name="_GoBack"/>
      <w:r>
        <w:rPr>
          <w:i/>
          <w:color w:val="006FC0"/>
        </w:rPr>
        <w:t xml:space="preserve">whereby • </w:t>
      </w:r>
      <w:r>
        <w:rPr>
          <w:i/>
          <w:color w:val="FF0000"/>
        </w:rPr>
        <w:t>inclination</w:t>
      </w:r>
      <w:r>
        <w:rPr>
          <w:i/>
          <w:color w:val="006FC0"/>
        </w:rPr>
        <w:t xml:space="preserve"> • </w:t>
      </w:r>
      <w:r>
        <w:rPr>
          <w:i/>
          <w:color w:val="FF0000"/>
        </w:rPr>
        <w:t>encountered</w:t>
      </w:r>
      <w:r>
        <w:rPr>
          <w:i/>
          <w:color w:val="006FC0"/>
        </w:rPr>
        <w:t xml:space="preserve"> • convinced • </w:t>
      </w:r>
      <w:r>
        <w:rPr>
          <w:i/>
          <w:color w:val="FF0000"/>
        </w:rPr>
        <w:t xml:space="preserve">assembly </w:t>
      </w:r>
      <w:r>
        <w:rPr>
          <w:i/>
          <w:color w:val="006FC0"/>
        </w:rPr>
        <w:t xml:space="preserve">• albeit • enormous • </w:t>
      </w:r>
      <w:r>
        <w:rPr>
          <w:i/>
          <w:color w:val="FF0000"/>
        </w:rPr>
        <w:t>reluctant</w:t>
      </w:r>
      <w:r>
        <w:rPr>
          <w:i/>
          <w:color w:val="006FC0"/>
        </w:rPr>
        <w:t xml:space="preserve"> • posed</w:t>
      </w:r>
    </w:p>
    <w:p>
      <w:pPr>
        <w:pStyle w:val="7"/>
        <w:numPr>
          <w:ilvl w:val="0"/>
          <w:numId w:val="1"/>
        </w:numPr>
        <w:tabs>
          <w:tab w:val="left" w:pos="261"/>
        </w:tabs>
        <w:spacing w:before="2" w:after="0" w:line="240" w:lineRule="auto"/>
        <w:ind w:left="100" w:right="136" w:firstLine="0"/>
        <w:jc w:val="left"/>
        <w:rPr>
          <w:i/>
          <w:sz w:val="22"/>
        </w:rPr>
      </w:pPr>
      <w:r>
        <w:rPr>
          <w:i/>
          <w:color w:val="006FC0"/>
          <w:sz w:val="22"/>
        </w:rPr>
        <w:t>persistent •</w:t>
      </w:r>
      <w:r>
        <w:rPr>
          <w:i/>
          <w:color w:val="FF0000"/>
          <w:sz w:val="22"/>
        </w:rPr>
        <w:t xml:space="preserve"> undergo</w:t>
      </w:r>
      <w:r>
        <w:rPr>
          <w:i/>
          <w:color w:val="006FC0"/>
          <w:sz w:val="22"/>
        </w:rPr>
        <w:t xml:space="preserve"> • </w:t>
      </w:r>
      <w:r>
        <w:rPr>
          <w:i/>
          <w:color w:val="FF0000"/>
          <w:sz w:val="22"/>
        </w:rPr>
        <w:t>notwithstanding</w:t>
      </w:r>
      <w:r>
        <w:rPr>
          <w:i/>
          <w:color w:val="006FC0"/>
          <w:sz w:val="22"/>
        </w:rPr>
        <w:t xml:space="preserve"> • </w:t>
      </w:r>
      <w:r>
        <w:rPr>
          <w:i/>
          <w:color w:val="FF0000"/>
          <w:sz w:val="22"/>
        </w:rPr>
        <w:t>straightforward</w:t>
      </w:r>
      <w:r>
        <w:rPr>
          <w:i/>
          <w:color w:val="006FC0"/>
          <w:sz w:val="22"/>
        </w:rPr>
        <w:t xml:space="preserve"> •</w:t>
      </w:r>
      <w:r>
        <w:rPr>
          <w:i/>
          <w:color w:val="FF0000"/>
          <w:sz w:val="22"/>
        </w:rPr>
        <w:t xml:space="preserve"> panel</w:t>
      </w:r>
      <w:r>
        <w:rPr>
          <w:i/>
          <w:color w:val="006FC0"/>
          <w:sz w:val="22"/>
        </w:rPr>
        <w:t xml:space="preserve"> • odd •</w:t>
      </w:r>
      <w:r>
        <w:rPr>
          <w:i/>
          <w:color w:val="FF0000"/>
          <w:sz w:val="22"/>
        </w:rPr>
        <w:t xml:space="preserve"> intrinsic</w:t>
      </w:r>
      <w:r>
        <w:rPr>
          <w:i/>
          <w:color w:val="006FC0"/>
          <w:sz w:val="22"/>
        </w:rPr>
        <w:t xml:space="preserve"> •compiled • </w:t>
      </w:r>
      <w:r>
        <w:rPr>
          <w:i/>
          <w:color w:val="FF0000"/>
          <w:sz w:val="22"/>
        </w:rPr>
        <w:t>adjacent</w:t>
      </w:r>
      <w:r>
        <w:rPr>
          <w:i/>
          <w:color w:val="006FC0"/>
          <w:sz w:val="22"/>
        </w:rPr>
        <w:t xml:space="preserve"> • integrity • </w:t>
      </w:r>
      <w:r>
        <w:rPr>
          <w:i/>
          <w:color w:val="FF0000"/>
          <w:sz w:val="22"/>
        </w:rPr>
        <w:t>forthcoming</w:t>
      </w:r>
      <w:r>
        <w:rPr>
          <w:i/>
          <w:color w:val="006FC0"/>
          <w:sz w:val="22"/>
        </w:rPr>
        <w:t xml:space="preserve"> • </w:t>
      </w:r>
      <w:r>
        <w:rPr>
          <w:i/>
          <w:color w:val="FF0000"/>
          <w:sz w:val="22"/>
        </w:rPr>
        <w:t xml:space="preserve">conceived </w:t>
      </w:r>
      <w:r>
        <w:rPr>
          <w:i/>
          <w:color w:val="006FC0"/>
          <w:sz w:val="22"/>
        </w:rPr>
        <w:t xml:space="preserve">• ongoing • so-called • likewise • nonetheless • levy • </w:t>
      </w:r>
      <w:r>
        <w:rPr>
          <w:i/>
          <w:color w:val="FF0000"/>
          <w:sz w:val="22"/>
        </w:rPr>
        <w:t>invoked</w:t>
      </w:r>
      <w:r>
        <w:rPr>
          <w:i/>
          <w:color w:val="006FC0"/>
          <w:sz w:val="22"/>
        </w:rPr>
        <w:t xml:space="preserve"> • colleagues • depression • </w:t>
      </w:r>
      <w:r>
        <w:rPr>
          <w:i/>
          <w:color w:val="FF0000"/>
          <w:sz w:val="22"/>
        </w:rPr>
        <w:t>collapse</w:t>
      </w:r>
      <w:r>
        <w:rPr>
          <w:i/>
          <w:color w:val="006FC0"/>
          <w:spacing w:val="-5"/>
          <w:sz w:val="22"/>
        </w:rPr>
        <w:t xml:space="preserve"> </w:t>
      </w:r>
      <w:r>
        <w:rPr>
          <w:i/>
          <w:color w:val="006FC0"/>
          <w:sz w:val="22"/>
        </w:rPr>
        <w:t>•</w:t>
      </w:r>
    </w:p>
    <w:bookmarkEnd w:id="0"/>
    <w:p>
      <w:pPr>
        <w:pStyle w:val="3"/>
        <w:spacing w:before="10"/>
        <w:ind w:left="0"/>
        <w:rPr>
          <w:i/>
          <w:sz w:val="16"/>
        </w:rPr>
      </w:pPr>
      <w:r>
        <w:pict>
          <v:shape id="_x0000_s1029" o:spid="_x0000_s1029" o:spt="202" type="#_x0000_t202" style="position:absolute;left:0pt;margin-left:72.25pt;margin-top:12.45pt;height:71.3pt;width:450.75pt;mso-position-horizontal-relative:page;mso-wrap-distance-bottom:0pt;mso-wrap-distance-top:0pt;z-index:-251650048;mso-width-relative:page;mso-height-relative:page;" filled="f" stroked="t" coordsize="21600,21600">
            <v:path/>
            <v:fill on="f" focussize="0,0"/>
            <v:stroke weight="0.5pt" color="#000000"/>
            <v:imagedata o:title=""/>
            <o:lock v:ext="edit"/>
            <v:textbox inset="0mm,0mm,0mm,0mm">
              <w:txbxContent>
                <w:p>
                  <w:pPr>
                    <w:spacing w:before="120"/>
                    <w:ind w:left="855" w:right="854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  <w:u w:val="single"/>
                    </w:rPr>
                    <w:t>Academic Word List Resources</w:t>
                  </w:r>
                </w:p>
                <w:p>
                  <w:pPr>
                    <w:spacing w:before="122" w:line="348" w:lineRule="auto"/>
                    <w:ind w:left="855" w:right="859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AWL essay check: </w:t>
                  </w:r>
                  <w:r>
                    <w:fldChar w:fldCharType="begin"/>
                  </w:r>
                  <w:r>
                    <w:instrText xml:space="preserve"> HYPERLINK "https://www.eapfoundation.com/vocab/academic/highlighter/" \h </w:instrText>
                  </w:r>
                  <w:r>
                    <w:fldChar w:fldCharType="separate"/>
                  </w:r>
                  <w:r>
                    <w:rPr>
                      <w:color w:val="0462C1"/>
                      <w:sz w:val="22"/>
                      <w:u w:val="single" w:color="0462C1"/>
                    </w:rPr>
                    <w:t>https://www.eapfoundation.com/vocab/academic/highlighter/</w:t>
                  </w:r>
                  <w:r>
                    <w:rPr>
                      <w:color w:val="0462C1"/>
                      <w:sz w:val="22"/>
                      <w:u w:val="single" w:color="0462C1"/>
                    </w:rPr>
                    <w:fldChar w:fldCharType="end"/>
                  </w:r>
                  <w:r>
                    <w:rPr>
                      <w:color w:val="0462C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Vocabulary exercises: </w:t>
                  </w:r>
                  <w:r>
                    <w:fldChar w:fldCharType="begin"/>
                  </w:r>
                  <w:r>
                    <w:instrText xml:space="preserve"> HYPERLINK "http://www.englishvocabularyexercises.com/AWL/" \h </w:instrText>
                  </w:r>
                  <w:r>
                    <w:fldChar w:fldCharType="separate"/>
                  </w:r>
                  <w:r>
                    <w:rPr>
                      <w:color w:val="0462C1"/>
                      <w:sz w:val="22"/>
                      <w:u w:val="single" w:color="0462C1"/>
                    </w:rPr>
                    <w:t>http://www.englishvocabularyexercises.com/AWL/</w:t>
                  </w:r>
                  <w:r>
                    <w:rPr>
                      <w:color w:val="0462C1"/>
                      <w:sz w:val="22"/>
                      <w:u w:val="single" w:color="0462C1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</w:p>
    <w:sectPr>
      <w:pgSz w:w="11900" w:h="16840"/>
      <w:pgMar w:top="1660" w:right="1340" w:bottom="1380" w:left="1340" w:header="758" w:footer="119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i w:val="0"/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4993005</wp:posOffset>
          </wp:positionH>
          <wp:positionV relativeFrom="page">
            <wp:posOffset>9852025</wp:posOffset>
          </wp:positionV>
          <wp:extent cx="1069340" cy="30543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9427" cy="3055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o:spid="_x0000_s2050" o:spt="20" style="position:absolute;left:0pt;margin-left:70.5pt;margin-top:768.95pt;height:0pt;width:454.2pt;mso-position-horizontal-relative:page;mso-position-vertical-relative:page;z-index:-251653120;mso-width-relative:page;mso-height-relative:page;" stroked="t" coordsize="21600,21600">
          <v:path arrowok="t"/>
          <v:fill focussize="0,0"/>
          <v:stroke weight="1.5pt" color="#000000"/>
          <v:imagedata o:title=""/>
          <o:lock v:ext="edit"/>
        </v:line>
      </w:pict>
    </w:r>
    <w:r>
      <w:pict>
        <v:shape id="_x0000_s2051" o:spid="_x0000_s2051" o:spt="202" type="#_x0000_t202" style="position:absolute;left:0pt;margin-left:71pt;margin-top:780.7pt;height:14.25pt;width:209.25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 xml:space="preserve">COPYRIGHT of </w:t>
                </w:r>
                <w:r>
                  <w:fldChar w:fldCharType="begin"/>
                </w:r>
                <w:r>
                  <w:instrText xml:space="preserve"> HYPERLINK "http://www.academic-englishuk.com/AWL" \h </w:instrText>
                </w:r>
                <w:r>
                  <w:fldChar w:fldCharType="separate"/>
                </w:r>
                <w:r>
                  <w:rPr>
                    <w:color w:val="0D3AEE"/>
                    <w:sz w:val="20"/>
                  </w:rPr>
                  <w:t>www.academic-englishuk.com/AWL</w:t>
                </w:r>
                <w:r>
                  <w:rPr>
                    <w:color w:val="0D3AEE"/>
                    <w:sz w:val="20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i w:val="0"/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1021080</wp:posOffset>
          </wp:positionH>
          <wp:positionV relativeFrom="page">
            <wp:posOffset>480695</wp:posOffset>
          </wp:positionV>
          <wp:extent cx="1068070" cy="33147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8115" cy="3314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72.75pt;margin-top:64.4pt;height:11.8pt;width:101.4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6"/>
                  </w:rPr>
                </w:pPr>
                <w:r>
                  <w:fldChar w:fldCharType="begin"/>
                </w:r>
                <w:r>
                  <w:instrText xml:space="preserve"> HYPERLINK "http://www.academic-englishuk.com/" \h </w:instrText>
                </w:r>
                <w:r>
                  <w:fldChar w:fldCharType="separate"/>
                </w:r>
                <w:r>
                  <w:rPr>
                    <w:color w:val="0D3AEE"/>
                    <w:sz w:val="16"/>
                  </w:rPr>
                  <w:t>www.academic-englishuk.com</w:t>
                </w:r>
                <w:r>
                  <w:rPr>
                    <w:color w:val="0D3AEE"/>
                    <w:sz w:val="16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00" w:hanging="160"/>
      </w:pPr>
      <w:rPr>
        <w:rFonts w:hint="default" w:ascii="Calibri" w:hAnsi="Calibri" w:eastAsia="Calibri" w:cs="Calibri"/>
        <w:i/>
        <w:color w:val="006FC0"/>
        <w:spacing w:val="-6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12" w:hanging="1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24" w:hanging="1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6" w:hanging="1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48" w:hanging="1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0" w:hanging="1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1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84" w:hanging="1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96" w:hanging="1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YzNlZjAzZjhlNTE3NmE2YmU5ZWY2OGFlOTU0ZTYyMTcifQ=="/>
  </w:docVars>
  <w:rsids>
    <w:rsidRoot w:val="00000000"/>
    <w:rsid w:val="0A476BEE"/>
    <w:rsid w:val="2CDD0C24"/>
    <w:rsid w:val="327E2AEF"/>
    <w:rsid w:val="39D949E6"/>
    <w:rsid w:val="62FA17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00"/>
    </w:pPr>
    <w:rPr>
      <w:rFonts w:ascii="Calibri" w:hAnsi="Calibri" w:eastAsia="Calibri" w:cs="Calibri"/>
      <w:i/>
      <w:sz w:val="22"/>
      <w:szCs w:val="22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"/>
      <w:ind w:left="100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8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ScaleCrop>false</ScaleCrop>
  <LinksUpToDate>false</LinksUpToDate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2021-03-13T09:25:00Z</dcterms:created>
  <dc:creator>Wills, Christopher</dc:creator>
  <cp:lastModifiedBy>无心</cp:lastModifiedBy>
  <dcterms:modified xsi:type="dcterms:W3CDTF">2023-12-03T15:24:59Z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2021-03-13T00:00:00Z</vt:filetime>
  </property>
  <property fmtid="{D5CDD505-2E9C-101B-9397-08002B2CF9AE}" pid="5" name="KSOProductBuildVer">
    <vt:lpwstr>2052-12.1.0.15712</vt:lpwstr>
  </property>
  <property fmtid="{D5CDD505-2E9C-101B-9397-08002B2CF9AE}" pid="6" name="ICV">
    <vt:lpwstr>BD3AD80AF9624CCDB10D1A241496F51A_12</vt:lpwstr>
  </property>
</Properties>
</file>