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AA0D5C">
      <w:pPr>
        <w:jc w:val="both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4DC5530B">
      <w:pPr>
        <w:jc w:val="center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0A26EDF1">
      <w:pPr>
        <w:jc w:val="center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31FFFF1D">
      <w:pPr>
        <w:jc w:val="center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4411C49E">
      <w:pPr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</w:rPr>
        <w:t>云合一体化系统管理中心</w:t>
      </w:r>
    </w:p>
    <w:p w14:paraId="3838958D">
      <w:pPr>
        <w:jc w:val="center"/>
        <w:rPr>
          <w:rFonts w:ascii="微软雅黑" w:hAnsi="微软雅黑" w:eastAsia="微软雅黑" w:cs="微软雅黑"/>
          <w:sz w:val="40"/>
          <w:szCs w:val="48"/>
        </w:rPr>
      </w:pPr>
      <w:r>
        <w:rPr>
          <w:rFonts w:hint="eastAsia" w:ascii="微软雅黑" w:hAnsi="微软雅黑" w:eastAsia="微软雅黑" w:cs="微软雅黑"/>
          <w:sz w:val="40"/>
          <w:szCs w:val="48"/>
        </w:rPr>
        <w:t>使 用 说 明 书</w:t>
      </w:r>
    </w:p>
    <w:p w14:paraId="3E25DCAD">
      <w:pPr>
        <w:jc w:val="center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566C7244">
      <w:pPr>
        <w:jc w:val="center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4E34D78B">
      <w:pPr>
        <w:jc w:val="center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7ABEE633">
      <w:pPr>
        <w:jc w:val="center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278B6299">
      <w:pPr>
        <w:jc w:val="center"/>
        <w:rPr>
          <w:rFonts w:ascii="微软雅黑" w:hAnsi="微软雅黑" w:eastAsia="微软雅黑" w:cs="微软雅黑"/>
          <w:b/>
          <w:bCs/>
          <w:sz w:val="48"/>
          <w:szCs w:val="56"/>
        </w:rPr>
      </w:pPr>
    </w:p>
    <w:p w14:paraId="5409EE8A">
      <w:pPr>
        <w:rPr>
          <w:rFonts w:ascii="微软雅黑" w:hAnsi="微软雅黑" w:eastAsia="微软雅黑" w:cs="微软雅黑"/>
          <w:color w:val="0000FF"/>
          <w:sz w:val="28"/>
          <w:szCs w:val="36"/>
        </w:rPr>
      </w:pPr>
    </w:p>
    <w:p w14:paraId="5ED78B2C">
      <w:pPr>
        <w:jc w:val="right"/>
        <w:rPr>
          <w:rFonts w:ascii="微软雅黑" w:hAnsi="微软雅黑" w:eastAsia="微软雅黑" w:cs="微软雅黑"/>
          <w:color w:val="0000FF"/>
          <w:sz w:val="28"/>
          <w:szCs w:val="36"/>
        </w:rPr>
      </w:pPr>
    </w:p>
    <w:p w14:paraId="08B339FB">
      <w:pPr>
        <w:jc w:val="right"/>
        <w:rPr>
          <w:rFonts w:ascii="微软雅黑" w:hAnsi="微软雅黑" w:eastAsia="微软雅黑" w:cs="微软雅黑"/>
          <w:color w:val="0000FF"/>
          <w:sz w:val="28"/>
          <w:szCs w:val="36"/>
        </w:rPr>
      </w:pPr>
    </w:p>
    <w:p w14:paraId="37BEAE2D">
      <w:pPr>
        <w:jc w:val="both"/>
        <w:rPr>
          <w:rFonts w:ascii="微软雅黑" w:hAnsi="微软雅黑" w:eastAsia="微软雅黑" w:cs="微软雅黑"/>
          <w:color w:val="0000FF"/>
          <w:sz w:val="28"/>
          <w:szCs w:val="36"/>
        </w:rPr>
      </w:pPr>
    </w:p>
    <w:p w14:paraId="57F32DC4">
      <w:pPr>
        <w:jc w:val="right"/>
        <w:rPr>
          <w:rFonts w:ascii="微软雅黑" w:hAnsi="微软雅黑" w:eastAsia="微软雅黑" w:cs="微软雅黑"/>
          <w:color w:val="0000FF"/>
          <w:sz w:val="28"/>
          <w:szCs w:val="36"/>
        </w:rPr>
      </w:pPr>
      <w:r>
        <w:rPr>
          <w:rFonts w:ascii="微软雅黑" w:hAnsi="微软雅黑" w:eastAsia="微软雅黑" w:cs="微软雅黑"/>
          <w:color w:val="0000FF"/>
          <w:sz w:val="28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4097655</wp:posOffset>
            </wp:positionH>
            <wp:positionV relativeFrom="paragraph">
              <wp:posOffset>15875</wp:posOffset>
            </wp:positionV>
            <wp:extent cx="473075" cy="354330"/>
            <wp:effectExtent l="0" t="0" r="0" b="7620"/>
            <wp:wrapNone/>
            <wp:docPr id="2" name="图片 2" descr="tm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m_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0000FF"/>
          <w:sz w:val="28"/>
          <w:szCs w:val="36"/>
        </w:rPr>
        <w:t>云合未来</w:t>
      </w:r>
    </w:p>
    <w:p w14:paraId="368DEF20">
      <w:pPr>
        <w:jc w:val="right"/>
        <w:rPr>
          <w:rFonts w:ascii="微软雅黑" w:hAnsi="微软雅黑" w:eastAsia="微软雅黑" w:cs="微软雅黑"/>
          <w:color w:val="0000FF"/>
          <w:sz w:val="28"/>
          <w:szCs w:val="36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4FA8839">
      <w:pPr>
        <w:tabs>
          <w:tab w:val="left" w:pos="932"/>
        </w:tabs>
        <w:spacing w:line="360" w:lineRule="auto"/>
        <w:jc w:val="both"/>
        <w:rPr>
          <w:rFonts w:hint="eastAsia"/>
          <w:b/>
          <w:bCs/>
          <w:sz w:val="28"/>
          <w:szCs w:val="36"/>
          <w:lang w:eastAsia="zh-CN"/>
        </w:rPr>
      </w:pPr>
      <w:r>
        <w:rPr>
          <w:rFonts w:hint="eastAsia"/>
          <w:b/>
          <w:bCs/>
          <w:sz w:val="28"/>
          <w:szCs w:val="36"/>
          <w:lang w:eastAsia="zh-CN"/>
        </w:rPr>
        <w:tab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329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lang w:val="en-US" w:eastAsia="zh-CN" w:bidi="ar-SA"/>
        </w:rPr>
      </w:sdtEndPr>
      <w:sdtContent>
        <w:p w14:paraId="4E9151BF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480" w:lineRule="auto"/>
            <w:ind w:left="0" w:leftChars="0" w:right="0" w:rightChars="0" w:firstLine="0" w:firstLineChars="0"/>
            <w:jc w:val="center"/>
            <w:textAlignment w:val="auto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6DAF04DD"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/>
              <w:bCs/>
              <w:kern w:val="2"/>
              <w:sz w:val="21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/>
              <w:bCs/>
              <w:kern w:val="2"/>
              <w:sz w:val="21"/>
              <w:szCs w:val="36"/>
              <w:lang w:val="en-US" w:eastAsia="zh-CN" w:bidi="ar-SA"/>
            </w:rPr>
            <w:instrText xml:space="preserve">TOC \o "1-3" \h \u </w:instrText>
          </w:r>
          <w:r>
            <w:rPr>
              <w:rFonts w:hint="eastAsia" w:asciiTheme="minorHAnsi" w:hAnsiTheme="minorHAnsi" w:eastAsiaTheme="minorEastAsia" w:cstheme="minorBidi"/>
              <w:b/>
              <w:bCs/>
              <w:kern w:val="2"/>
              <w:sz w:val="21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_Toc29851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第一章  云合一体化系统管理中心</w:t>
          </w:r>
          <w:r>
            <w:rPr>
              <w:rFonts w:hint="eastAsia" w:ascii="黑体" w:hAnsi="黑体" w:eastAsia="黑体" w:cs="黑体"/>
              <w:szCs w:val="36"/>
            </w:rPr>
            <w:t>产品简介</w:t>
          </w:r>
          <w:r>
            <w:tab/>
          </w:r>
          <w:r>
            <w:fldChar w:fldCharType="begin"/>
          </w:r>
          <w:r>
            <w:instrText xml:space="preserve"> PAGEREF _Toc29851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21DFEBF3"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_Toc16016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  <w:szCs w:val="21"/>
            </w:rPr>
            <w:t>1.1产品简介</w:t>
          </w:r>
          <w:r>
            <w:tab/>
          </w:r>
          <w:r>
            <w:fldChar w:fldCharType="begin"/>
          </w:r>
          <w:r>
            <w:instrText xml:space="preserve"> PAGEREF _Toc16016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17ED500D"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_Toc14287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  <w:szCs w:val="21"/>
            </w:rPr>
            <w:t>1.</w:t>
          </w:r>
          <w:r>
            <w:rPr>
              <w:rFonts w:hint="eastAsia"/>
              <w:szCs w:val="21"/>
              <w:lang w:val="en-US" w:eastAsia="zh-CN"/>
            </w:rPr>
            <w:t>2</w:t>
          </w:r>
          <w:r>
            <w:rPr>
              <w:rFonts w:hint="eastAsia"/>
              <w:szCs w:val="21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_Toc14287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6277EDCD"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_Toc2668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  <w:szCs w:val="21"/>
            </w:rPr>
            <w:t>1.</w:t>
          </w:r>
          <w:r>
            <w:rPr>
              <w:rFonts w:hint="eastAsia"/>
              <w:szCs w:val="21"/>
              <w:lang w:val="en-US" w:eastAsia="zh-CN"/>
            </w:rPr>
            <w:t>3</w:t>
          </w:r>
          <w:r>
            <w:rPr>
              <w:rFonts w:hint="eastAsia"/>
              <w:szCs w:val="21"/>
            </w:rPr>
            <w:t>技术特点</w:t>
          </w:r>
          <w:r>
            <w:tab/>
          </w:r>
          <w:r>
            <w:fldChar w:fldCharType="begin"/>
          </w:r>
          <w:r>
            <w:instrText xml:space="preserve"> PAGEREF _Toc2668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7ACA1E02"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_Toc6656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6"/>
              <w:lang w:val="en-US" w:eastAsia="zh-CN"/>
            </w:rPr>
            <w:t>第二章  云合一体化系统管理中心</w:t>
          </w:r>
          <w:r>
            <w:rPr>
              <w:rFonts w:hint="eastAsia" w:ascii="黑体" w:hAnsi="黑体" w:eastAsia="黑体" w:cs="黑体"/>
              <w:szCs w:val="36"/>
            </w:rPr>
            <w:t>的主要功能</w:t>
          </w:r>
          <w:r>
            <w:tab/>
          </w:r>
          <w:r>
            <w:fldChar w:fldCharType="begin"/>
          </w:r>
          <w:r>
            <w:instrText xml:space="preserve"> PAGEREF _Toc6656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40DA23A9"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_Toc29413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Cs w:val="21"/>
              <w:lang w:val="en-US" w:eastAsia="zh-CN"/>
            </w:rPr>
            <w:t>2.1 主要功能</w:t>
          </w:r>
          <w:r>
            <w:tab/>
          </w:r>
          <w:r>
            <w:fldChar w:fldCharType="begin"/>
          </w:r>
          <w:r>
            <w:instrText xml:space="preserve"> PAGEREF _Toc29413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41DB64F2">
          <w:pPr>
            <w:pStyle w:val="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_Toc20345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Cs w:val="21"/>
              <w:lang w:val="en-US" w:eastAsia="zh-CN"/>
            </w:rPr>
            <w:t>2.1.1 首页</w:t>
          </w:r>
          <w:r>
            <w:tab/>
          </w:r>
          <w:r>
            <w:fldChar w:fldCharType="begin"/>
          </w:r>
          <w:r>
            <w:instrText xml:space="preserve"> PAGEREF _Toc20345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39E7704A">
          <w:pPr>
            <w:pStyle w:val="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_Toc32486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Cs w:val="21"/>
              <w:lang w:val="en-US" w:eastAsia="zh-CN"/>
            </w:rPr>
            <w:t>2.1.2 注册账号</w:t>
          </w:r>
          <w:r>
            <w:tab/>
          </w:r>
          <w:r>
            <w:fldChar w:fldCharType="begin"/>
          </w:r>
          <w:r>
            <w:instrText xml:space="preserve"> PAGEREF _Toc32486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287F53BA">
          <w:pPr>
            <w:pStyle w:val="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_Toc28753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Cs w:val="21"/>
              <w:lang w:val="en-US" w:eastAsia="zh-CN"/>
            </w:rPr>
            <w:t>2.1.3 加密管理</w:t>
          </w:r>
          <w:r>
            <w:tab/>
          </w:r>
          <w:r>
            <w:fldChar w:fldCharType="begin"/>
          </w:r>
          <w:r>
            <w:instrText xml:space="preserve"> PAGEREF _Toc28753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2C9F577B">
          <w:pPr>
            <w:pStyle w:val="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_Toc28524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Cs w:val="21"/>
              <w:lang w:val="en-US" w:eastAsia="zh-CN"/>
            </w:rPr>
            <w:t>2.1.4 账号查询</w:t>
          </w:r>
          <w:r>
            <w:tab/>
          </w:r>
          <w:r>
            <w:fldChar w:fldCharType="begin"/>
          </w:r>
          <w:r>
            <w:instrText xml:space="preserve"> PAGEREF _Toc28524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1F847EBA">
          <w:pPr>
            <w:pStyle w:val="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instrText xml:space="preserve"> HYPERLINK \l _Toc16571 </w:instrText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Cs w:val="21"/>
              <w:lang w:val="en-US" w:eastAsia="zh-CN"/>
            </w:rPr>
            <w:t>2.1.5 删除公司</w:t>
          </w:r>
          <w:r>
            <w:tab/>
          </w:r>
          <w:r>
            <w:fldChar w:fldCharType="begin"/>
          </w:r>
          <w:r>
            <w:instrText xml:space="preserve"> PAGEREF _Toc16571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  <w:p w14:paraId="1E34178B">
          <w:pPr>
            <w:keepNext w:val="0"/>
            <w:keepLines w:val="0"/>
            <w:pageBreakBefore w:val="0"/>
            <w:widowControl w:val="0"/>
            <w:tabs>
              <w:tab w:val="left" w:pos="932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jc w:val="both"/>
            <w:textAlignment w:val="auto"/>
            <w:rPr>
              <w:rFonts w:hint="eastAsia" w:asciiTheme="minorHAnsi" w:hAnsiTheme="minorHAnsi" w:eastAsiaTheme="minorEastAsia" w:cstheme="minorBidi"/>
              <w:bCs/>
              <w:kern w:val="2"/>
              <w:sz w:val="21"/>
              <w:szCs w:val="36"/>
              <w:lang w:val="en-US" w:eastAsia="zh-CN" w:bidi="ar-SA"/>
            </w:rPr>
          </w:pPr>
          <w:r>
            <w:rPr>
              <w:rFonts w:hint="eastAsia" w:asciiTheme="minorHAnsi" w:hAnsiTheme="minorHAnsi" w:eastAsiaTheme="minorEastAsia" w:cstheme="minorBidi"/>
              <w:bCs/>
              <w:kern w:val="2"/>
              <w:szCs w:val="36"/>
              <w:lang w:val="en-US" w:eastAsia="zh-CN" w:bidi="ar-SA"/>
            </w:rPr>
            <w:fldChar w:fldCharType="end"/>
          </w:r>
        </w:p>
      </w:sdtContent>
    </w:sdt>
    <w:p w14:paraId="0AF3D4E4">
      <w:pPr>
        <w:tabs>
          <w:tab w:val="left" w:pos="932"/>
        </w:tabs>
        <w:spacing w:line="360" w:lineRule="auto"/>
        <w:jc w:val="both"/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lang w:val="en-US" w:eastAsia="zh-CN" w:bidi="ar-SA"/>
        </w:rPr>
      </w:pPr>
    </w:p>
    <w:p w14:paraId="0C781282"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7CB41D7">
      <w:pPr>
        <w:spacing w:line="360" w:lineRule="auto"/>
        <w:rPr>
          <w:sz w:val="28"/>
          <w:szCs w:val="36"/>
        </w:rPr>
      </w:pPr>
    </w:p>
    <w:p w14:paraId="4752C164">
      <w:pPr>
        <w:rPr>
          <w:sz w:val="28"/>
          <w:szCs w:val="36"/>
        </w:rPr>
      </w:pPr>
    </w:p>
    <w:p w14:paraId="3B2126E0">
      <w:pPr>
        <w:rPr>
          <w:sz w:val="28"/>
          <w:szCs w:val="36"/>
        </w:rPr>
      </w:pPr>
    </w:p>
    <w:p w14:paraId="18A05A67">
      <w:pPr>
        <w:rPr>
          <w:sz w:val="28"/>
          <w:szCs w:val="36"/>
        </w:rPr>
      </w:pPr>
    </w:p>
    <w:p w14:paraId="3E012C27">
      <w:pPr>
        <w:pStyle w:val="2"/>
        <w:numPr>
          <w:ilvl w:val="0"/>
          <w:numId w:val="0"/>
        </w:numPr>
        <w:outlineLvl w:val="9"/>
        <w:rPr>
          <w:rFonts w:ascii="黑体" w:hAnsi="黑体" w:eastAsia="黑体" w:cs="黑体"/>
          <w:bCs/>
          <w:sz w:val="36"/>
          <w:szCs w:val="36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0" w:name="_Toc323283984"/>
    </w:p>
    <w:p w14:paraId="075FD322">
      <w:pPr>
        <w:pStyle w:val="2"/>
        <w:numPr>
          <w:ilvl w:val="0"/>
          <w:numId w:val="0"/>
        </w:numPr>
        <w:jc w:val="center"/>
        <w:rPr>
          <w:rFonts w:ascii="黑体" w:hAnsi="黑体" w:eastAsia="黑体" w:cs="黑体"/>
          <w:sz w:val="36"/>
          <w:szCs w:val="36"/>
        </w:rPr>
      </w:pPr>
      <w:bookmarkStart w:id="1" w:name="_Toc14588"/>
      <w:bookmarkStart w:id="2" w:name="_Toc6815"/>
      <w:bookmarkStart w:id="3" w:name="_Toc29851"/>
      <w:bookmarkStart w:id="4" w:name="_Toc322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第一章  云合一体化系统管理中心</w:t>
      </w:r>
      <w:r>
        <w:rPr>
          <w:rFonts w:hint="eastAsia" w:ascii="黑体" w:hAnsi="黑体" w:eastAsia="黑体" w:cs="黑体"/>
          <w:sz w:val="36"/>
          <w:szCs w:val="36"/>
        </w:rPr>
        <w:t>产品简介</w:t>
      </w:r>
      <w:bookmarkEnd w:id="0"/>
      <w:bookmarkEnd w:id="1"/>
      <w:bookmarkEnd w:id="2"/>
      <w:bookmarkEnd w:id="3"/>
      <w:bookmarkEnd w:id="4"/>
      <w:bookmarkStart w:id="5" w:name="_Toc323283985"/>
    </w:p>
    <w:bookmarkEnd w:id="5"/>
    <w:p w14:paraId="5798B0E4">
      <w:pPr>
        <w:pStyle w:val="3"/>
        <w:numPr>
          <w:ilvl w:val="1"/>
          <w:numId w:val="0"/>
        </w:numPr>
        <w:rPr>
          <w:sz w:val="21"/>
          <w:szCs w:val="21"/>
        </w:rPr>
      </w:pPr>
      <w:bookmarkStart w:id="6" w:name="_Toc30902"/>
      <w:bookmarkStart w:id="7" w:name="_Toc16016"/>
      <w:bookmarkStart w:id="8" w:name="_Toc25764"/>
      <w:r>
        <w:rPr>
          <w:rFonts w:hint="eastAsia"/>
          <w:sz w:val="21"/>
          <w:szCs w:val="21"/>
        </w:rPr>
        <w:t>1.1产品简介</w:t>
      </w:r>
      <w:bookmarkEnd w:id="6"/>
      <w:bookmarkEnd w:id="7"/>
      <w:bookmarkEnd w:id="8"/>
    </w:p>
    <w:p w14:paraId="00447F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0"/>
        <w:jc w:val="left"/>
        <w:textAlignment w:val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对于</w:t>
      </w:r>
      <w:r>
        <w:rPr>
          <w:rFonts w:hint="eastAsia" w:ascii="宋体" w:hAnsi="宋体" w:eastAsia="宋体" w:cs="宋体"/>
          <w:szCs w:val="21"/>
          <w:lang w:val="en-US" w:eastAsia="zh-CN"/>
        </w:rPr>
        <w:t>公司用户</w:t>
      </w:r>
      <w:r>
        <w:rPr>
          <w:rFonts w:hint="eastAsia" w:ascii="宋体" w:hAnsi="宋体" w:eastAsia="宋体" w:cs="宋体"/>
          <w:szCs w:val="21"/>
        </w:rPr>
        <w:t>管理，传统的Excel表格随着使用时间增长，会出现数据量过大的、不能实时共享数据，数据安全不能得到保障。我公司推出的</w:t>
      </w:r>
      <w:r>
        <w:rPr>
          <w:rFonts w:hint="eastAsia" w:ascii="宋体" w:hAnsi="宋体" w:eastAsia="宋体" w:cs="宋体"/>
          <w:szCs w:val="21"/>
          <w:lang w:val="en-US" w:eastAsia="zh-CN"/>
        </w:rPr>
        <w:t>云合一体化管理中心</w:t>
      </w:r>
      <w:r>
        <w:rPr>
          <w:rFonts w:hint="eastAsia" w:ascii="宋体" w:hAnsi="宋体" w:eastAsia="宋体" w:cs="宋体"/>
          <w:szCs w:val="21"/>
        </w:rPr>
        <w:t>系统针对上述情况做出了很好的对策。保障</w:t>
      </w:r>
      <w:r>
        <w:rPr>
          <w:rFonts w:hint="eastAsia" w:ascii="宋体" w:hAnsi="宋体" w:eastAsia="宋体" w:cs="宋体"/>
          <w:szCs w:val="21"/>
          <w:lang w:val="en-US" w:eastAsia="zh-CN"/>
        </w:rPr>
        <w:t>公司用户</w:t>
      </w:r>
      <w:r>
        <w:rPr>
          <w:rFonts w:hint="eastAsia" w:ascii="宋体" w:hAnsi="宋体" w:eastAsia="宋体" w:cs="宋体"/>
          <w:szCs w:val="21"/>
        </w:rPr>
        <w:t>的数据安全，有效解决了</w:t>
      </w:r>
      <w:r>
        <w:rPr>
          <w:rFonts w:hint="eastAsia" w:ascii="宋体" w:hAnsi="宋体" w:eastAsia="宋体" w:cs="宋体"/>
          <w:szCs w:val="21"/>
          <w:lang w:val="en-US" w:eastAsia="zh-CN"/>
        </w:rPr>
        <w:t>对于公司用户的增添、修改、加密和删除</w:t>
      </w:r>
      <w:r>
        <w:rPr>
          <w:rFonts w:hint="eastAsia" w:ascii="宋体" w:hAnsi="宋体" w:eastAsia="宋体" w:cs="宋体"/>
          <w:szCs w:val="21"/>
        </w:rPr>
        <w:t>等数据的</w:t>
      </w:r>
      <w:r>
        <w:rPr>
          <w:rFonts w:hint="eastAsia" w:ascii="宋体" w:hAnsi="宋体" w:eastAsia="宋体" w:cs="宋体"/>
          <w:szCs w:val="21"/>
          <w:lang w:val="en-US" w:eastAsia="zh-CN"/>
        </w:rPr>
        <w:t>保密</w:t>
      </w:r>
      <w:r>
        <w:rPr>
          <w:rFonts w:hint="eastAsia" w:ascii="宋体" w:hAnsi="宋体" w:eastAsia="宋体" w:cs="宋体"/>
          <w:szCs w:val="21"/>
        </w:rPr>
        <w:t>性和准确性。</w:t>
      </w:r>
    </w:p>
    <w:p w14:paraId="7FCF83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本产品使用纯B/S架构，基于当今最流行的服务器语言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</w:rPr>
        <w:t>前端利用基于JaveScript的JQuery框架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/>
        </w:rPr>
        <w:t>后端利用Entity Framework框架</w:t>
      </w:r>
      <w:r>
        <w:rPr>
          <w:rFonts w:hint="eastAsia" w:ascii="宋体" w:hAnsi="宋体" w:eastAsia="宋体" w:cs="宋体"/>
        </w:rPr>
        <w:t>。在设计时充分考虑系统的易用性，本产品使用时不需要安装任何插件，从而降低了本产品的使用难度，提高了本产品的易用性。</w:t>
      </w:r>
    </w:p>
    <w:p w14:paraId="5F9A71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如有需要请及时联系我们（微信）：</w:t>
      </w:r>
    </w:p>
    <w:p w14:paraId="23CD2316">
      <w:pPr>
        <w:pStyle w:val="4"/>
        <w:spacing w:line="360" w:lineRule="auto"/>
        <w:ind w:firstLine="420"/>
        <w:rPr>
          <w:rFonts w:ascii="Arial" w:hAnsi="Arial"/>
        </w:rPr>
      </w:pPr>
    </w:p>
    <w:p w14:paraId="77EE48B7">
      <w:pPr>
        <w:pStyle w:val="3"/>
        <w:numPr>
          <w:ilvl w:val="1"/>
          <w:numId w:val="0"/>
        </w:numPr>
        <w:rPr>
          <w:sz w:val="21"/>
          <w:szCs w:val="21"/>
        </w:rPr>
      </w:pPr>
      <w:bookmarkStart w:id="9" w:name="_Toc26070"/>
      <w:bookmarkStart w:id="10" w:name="_Toc14287"/>
      <w:bookmarkStart w:id="11" w:name="_Toc27046"/>
      <w:r>
        <w:rPr>
          <w:rFonts w:hint="eastAsia"/>
          <w:sz w:val="21"/>
          <w:szCs w:val="21"/>
        </w:rPr>
        <w:t>1.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运行环境</w:t>
      </w:r>
      <w:bookmarkEnd w:id="9"/>
      <w:bookmarkEnd w:id="10"/>
      <w:bookmarkEnd w:id="11"/>
    </w:p>
    <w:p w14:paraId="67C2F039">
      <w:pPr>
        <w:spacing w:line="360" w:lineRule="auto"/>
        <w:ind w:firstLine="420"/>
      </w:pPr>
      <w:r>
        <w:rPr>
          <w:rFonts w:hint="eastAsia"/>
        </w:rPr>
        <w:t>本产品基于最基础、最高效的Html + JavaScript + Css语言，即使电脑配置很低也能使用本产品，而且本产品对网络要求也不算太高，只要保证网络畅通即可使用本产品。</w:t>
      </w:r>
    </w:p>
    <w:p w14:paraId="67FE3CF7">
      <w:pPr>
        <w:pStyle w:val="3"/>
        <w:numPr>
          <w:ilvl w:val="1"/>
          <w:numId w:val="0"/>
        </w:numPr>
        <w:bidi w:val="0"/>
        <w:ind w:leftChars="0"/>
        <w:rPr>
          <w:sz w:val="21"/>
          <w:szCs w:val="21"/>
        </w:rPr>
      </w:pPr>
      <w:bookmarkStart w:id="12" w:name="_Toc27652"/>
      <w:bookmarkStart w:id="13" w:name="_Toc12786"/>
      <w:bookmarkStart w:id="14" w:name="_Toc2668"/>
      <w:r>
        <w:rPr>
          <w:rFonts w:hint="eastAsia"/>
          <w:sz w:val="21"/>
          <w:szCs w:val="21"/>
        </w:rPr>
        <w:t>1.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</w:rPr>
        <w:t>技术特点</w:t>
      </w:r>
      <w:bookmarkEnd w:id="12"/>
      <w:bookmarkEnd w:id="13"/>
      <w:bookmarkEnd w:id="14"/>
    </w:p>
    <w:p w14:paraId="6387E26E">
      <w:pPr>
        <w:bidi w:val="0"/>
        <w:outlineLvl w:val="2"/>
        <w:rPr>
          <w:rFonts w:hint="eastAsia"/>
        </w:rPr>
      </w:pPr>
      <w:bookmarkStart w:id="15" w:name="_Toc19579"/>
      <w:r>
        <w:rPr>
          <w:rFonts w:hint="eastAsia"/>
        </w:rPr>
        <w:t>一、人性化设计</w:t>
      </w:r>
      <w:bookmarkEnd w:id="15"/>
    </w:p>
    <w:p w14:paraId="133F245A">
      <w:pPr>
        <w:spacing w:line="360" w:lineRule="auto"/>
        <w:ind w:left="420"/>
        <w:rPr>
          <w:rFonts w:cs="Arial"/>
        </w:rPr>
      </w:pPr>
      <w:r>
        <w:rPr>
          <w:rFonts w:hint="eastAsia" w:cs="Arial"/>
        </w:rPr>
        <w:t>系统采用人性化设计，充分考虑操作者的特点，即使不是专业人员也能轻易掌握；</w:t>
      </w:r>
    </w:p>
    <w:p w14:paraId="50BE525C">
      <w:pPr>
        <w:spacing w:line="360" w:lineRule="auto"/>
      </w:pPr>
    </w:p>
    <w:p w14:paraId="1375A0D1">
      <w:pPr>
        <w:bidi w:val="0"/>
        <w:outlineLvl w:val="2"/>
        <w:rPr>
          <w:rFonts w:hint="eastAsia"/>
        </w:rPr>
      </w:pPr>
      <w:bookmarkStart w:id="16" w:name="_Toc14795"/>
      <w:r>
        <w:rPr>
          <w:rFonts w:hint="eastAsia"/>
        </w:rPr>
        <w:t>二、稳定性设计</w:t>
      </w:r>
      <w:bookmarkEnd w:id="16"/>
    </w:p>
    <w:p w14:paraId="4853B1D6">
      <w:pPr>
        <w:spacing w:line="360" w:lineRule="auto"/>
        <w:ind w:firstLine="420" w:firstLineChars="200"/>
        <w:rPr>
          <w:rFonts w:cs="Arial"/>
        </w:rPr>
      </w:pPr>
      <w:r>
        <w:rPr>
          <w:rFonts w:hint="eastAsia" w:cs="Arial"/>
        </w:rPr>
        <w:t>全面采用目前市场上成熟、领先的技术，系统设计安全可靠；</w:t>
      </w:r>
    </w:p>
    <w:p w14:paraId="282EDE9C">
      <w:pPr>
        <w:spacing w:line="360" w:lineRule="auto"/>
        <w:ind w:left="420"/>
        <w:rPr>
          <w:rFonts w:cs="Arial"/>
        </w:rPr>
      </w:pPr>
    </w:p>
    <w:p w14:paraId="41D7E6E4">
      <w:pPr>
        <w:bidi w:val="0"/>
        <w:outlineLvl w:val="2"/>
      </w:pPr>
      <w:bookmarkStart w:id="17" w:name="_Toc29652"/>
      <w:r>
        <w:rPr>
          <w:rFonts w:hint="eastAsia"/>
        </w:rPr>
        <w:t>三、扩展性设计</w:t>
      </w:r>
      <w:bookmarkEnd w:id="17"/>
    </w:p>
    <w:p w14:paraId="2D07908C">
      <w:pPr>
        <w:spacing w:line="360" w:lineRule="auto"/>
        <w:ind w:left="420"/>
        <w:rPr>
          <w:rFonts w:cs="Arial"/>
        </w:rPr>
      </w:pPr>
      <w:r>
        <w:rPr>
          <w:rFonts w:hint="eastAsia" w:cs="Arial"/>
        </w:rPr>
        <w:t>系统提供其它应用系统接口，可方便的将其它应用系统集成进来；</w:t>
      </w:r>
    </w:p>
    <w:p w14:paraId="3CDC91EF">
      <w:pPr>
        <w:bidi w:val="0"/>
      </w:pPr>
    </w:p>
    <w:p w14:paraId="08134A1E">
      <w:pPr>
        <w:bidi w:val="0"/>
        <w:outlineLvl w:val="2"/>
      </w:pPr>
      <w:bookmarkStart w:id="18" w:name="_Toc10872"/>
      <w:r>
        <w:rPr>
          <w:rFonts w:hint="eastAsia"/>
        </w:rPr>
        <w:t>四、跨平台设计</w:t>
      </w:r>
      <w:bookmarkEnd w:id="18"/>
    </w:p>
    <w:p w14:paraId="719E1FD5">
      <w:pPr>
        <w:spacing w:line="360" w:lineRule="auto"/>
        <w:ind w:left="420"/>
        <w:rPr>
          <w:rFonts w:cs="Arial"/>
        </w:rPr>
      </w:pPr>
      <w:r>
        <w:rPr>
          <w:rFonts w:hint="eastAsia" w:cs="Arial"/>
        </w:rPr>
        <w:t>系统全面支持Windows、Unix/Linux系列操作系统；</w:t>
      </w:r>
    </w:p>
    <w:p w14:paraId="1CCDD5FC">
      <w:pPr>
        <w:spacing w:line="360" w:lineRule="auto"/>
        <w:ind w:left="420"/>
        <w:rPr>
          <w:rFonts w:cs="Arial"/>
        </w:rPr>
      </w:pPr>
    </w:p>
    <w:p w14:paraId="71DE7DD5">
      <w:pPr>
        <w:bidi w:val="0"/>
        <w:outlineLvl w:val="2"/>
      </w:pPr>
      <w:bookmarkStart w:id="19" w:name="_Toc22592"/>
      <w:r>
        <w:rPr>
          <w:rFonts w:hint="eastAsia"/>
        </w:rPr>
        <w:t>五、可追溯性设计</w:t>
      </w:r>
      <w:bookmarkEnd w:id="19"/>
    </w:p>
    <w:p w14:paraId="5329337A">
      <w:pPr>
        <w:spacing w:line="360" w:lineRule="auto"/>
        <w:ind w:left="420"/>
        <w:rPr>
          <w:rFonts w:cs="Arial"/>
        </w:rPr>
      </w:pPr>
      <w:r>
        <w:rPr>
          <w:rFonts w:hint="eastAsia" w:cs="Arial"/>
        </w:rPr>
        <w:t>完善的操作日志管理，让系统管理员随时掌握系统的使用情况。</w:t>
      </w:r>
    </w:p>
    <w:p w14:paraId="4D0F840E">
      <w:pPr>
        <w:bidi w:val="0"/>
        <w:rPr>
          <w:lang w:val="en-US" w:eastAsia="zh-CN"/>
        </w:rPr>
      </w:pPr>
    </w:p>
    <w:p w14:paraId="1BD4DFFE">
      <w:pPr>
        <w:numPr>
          <w:ilvl w:val="0"/>
          <w:numId w:val="2"/>
        </w:numPr>
        <w:tabs>
          <w:tab w:val="left" w:pos="2188"/>
        </w:tabs>
        <w:bidi w:val="0"/>
        <w:jc w:val="center"/>
        <w:rPr>
          <w:rFonts w:hint="eastAsia" w:ascii="黑体" w:hAnsi="黑体" w:eastAsia="黑体" w:cs="黑体"/>
          <w:sz w:val="36"/>
          <w:szCs w:val="36"/>
        </w:rPr>
      </w:pPr>
      <w:bookmarkStart w:id="20" w:name="_Toc11608"/>
      <w:bookmarkStart w:id="21" w:name="_Toc16171"/>
      <w:bookmarkStart w:id="22" w:name="_Toc6656"/>
      <w:bookmarkStart w:id="23" w:name="_Toc2546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 云合一体化系统管理中心</w:t>
      </w:r>
      <w:r>
        <w:rPr>
          <w:rFonts w:hint="eastAsia" w:ascii="黑体" w:hAnsi="黑体" w:eastAsia="黑体" w:cs="黑体"/>
          <w:sz w:val="36"/>
          <w:szCs w:val="36"/>
        </w:rPr>
        <w:t>的主要功能</w:t>
      </w:r>
      <w:bookmarkEnd w:id="20"/>
      <w:bookmarkEnd w:id="21"/>
      <w:bookmarkEnd w:id="22"/>
      <w:bookmarkEnd w:id="23"/>
    </w:p>
    <w:p w14:paraId="53305BCB">
      <w:pPr>
        <w:numPr>
          <w:ilvl w:val="0"/>
          <w:numId w:val="0"/>
        </w:numPr>
        <w:tabs>
          <w:tab w:val="left" w:pos="2188"/>
        </w:tabs>
        <w:bidi w:val="0"/>
        <w:jc w:val="both"/>
        <w:rPr>
          <w:rFonts w:hint="default" w:ascii="黑体" w:hAnsi="黑体" w:eastAsia="黑体" w:cs="黑体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2.1 云合未来教务系统演示</w:t>
      </w:r>
    </w:p>
    <w:p w14:paraId="350B246C">
      <w:pPr>
        <w:bidi w:val="0"/>
        <w:outlineLvl w:val="1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  <w:bookmarkStart w:id="24" w:name="_Toc29413"/>
      <w:bookmarkStart w:id="25" w:name="_Toc2726"/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2.1.1 主要功能</w:t>
      </w:r>
      <w:bookmarkEnd w:id="24"/>
      <w:bookmarkEnd w:id="25"/>
    </w:p>
    <w:p w14:paraId="4D027223">
      <w:pPr>
        <w:bidi w:val="0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</w:p>
    <w:p w14:paraId="5427F326">
      <w:pPr>
        <w:bidi w:val="0"/>
        <w:ind w:left="0" w:leftChars="0"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本系统兼备注册公司以及为公司进行加密管理、修改公司信息，删除公司的功能。</w:t>
      </w:r>
    </w:p>
    <w:p w14:paraId="47C35828">
      <w:pPr>
        <w:bidi w:val="0"/>
        <w:rPr>
          <w:rFonts w:hint="eastAsia" w:eastAsia="黑体" w:asciiTheme="minorAscii" w:hAnsiTheme="minorAscii"/>
          <w:sz w:val="24"/>
          <w:szCs w:val="32"/>
          <w:lang w:val="en-US" w:eastAsia="zh-CN"/>
        </w:rPr>
      </w:pPr>
      <w:r>
        <w:rPr>
          <w:rFonts w:hint="eastAsia" w:eastAsia="黑体" w:asciiTheme="minorAscii" w:hAnsiTheme="minorAscii"/>
          <w:sz w:val="24"/>
          <w:szCs w:val="32"/>
          <w:lang w:val="en-US" w:eastAsia="zh-CN"/>
        </w:rPr>
        <w:t>2.1.2登录</w:t>
      </w:r>
    </w:p>
    <w:p w14:paraId="619D0426">
      <w:pPr>
        <w:bidi w:val="0"/>
        <w:rPr>
          <w:rFonts w:hint="eastAsia" w:eastAsia="黑体" w:asciiTheme="minorAscii" w:hAnsiTheme="minorAscii"/>
          <w:sz w:val="24"/>
          <w:szCs w:val="32"/>
          <w:lang w:val="en-US" w:eastAsia="zh-CN"/>
        </w:rPr>
      </w:pPr>
      <w:r>
        <w:rPr>
          <w:rFonts w:hint="eastAsia" w:eastAsia="黑体" w:asciiTheme="minorAscii" w:hAnsiTheme="minorAscii"/>
          <w:sz w:val="24"/>
          <w:szCs w:val="32"/>
          <w:lang w:val="en-US" w:eastAsia="zh-CN"/>
        </w:rPr>
        <w:t xml:space="preserve">   该页面是云合一体化系统管理中心登陆界面</w:t>
      </w:r>
    </w:p>
    <w:p w14:paraId="716E482E">
      <w:pPr>
        <w:bidi w:val="0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  <w:r>
        <w:rPr>
          <w:rFonts w:hint="eastAsia" w:eastAsia="黑体" w:asciiTheme="minorAscii" w:hAnsiTheme="minorAscii"/>
          <w:sz w:val="24"/>
          <w:szCs w:val="32"/>
          <w:lang w:val="en-US" w:eastAsia="zh-CN"/>
        </w:rPr>
        <w:t xml:space="preserve">   输入正确的用户名和密码后，点击</w:t>
      </w: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620395" cy="343535"/>
            <wp:effectExtent l="0" t="0" r="8255" b="18415"/>
            <wp:docPr id="4" name="图片 4" descr="kappframework-zKjyQi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appframework-zKjyQi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9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 w:asciiTheme="minorAscii" w:hAnsiTheme="minorAscii"/>
          <w:sz w:val="24"/>
          <w:szCs w:val="32"/>
          <w:lang w:val="en-US" w:eastAsia="zh-CN"/>
        </w:rPr>
        <w:t>。</w:t>
      </w:r>
    </w:p>
    <w:p w14:paraId="3253BDC5">
      <w:pPr>
        <w:bidi w:val="0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5273675" cy="2364740"/>
            <wp:effectExtent l="0" t="0" r="3175" b="16510"/>
            <wp:docPr id="6" name="图片 6" descr="kappframework-ZSIFzF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kappframework-ZSIFzF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6E01">
      <w:pPr>
        <w:bidi w:val="0"/>
        <w:outlineLvl w:val="2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  <w:bookmarkStart w:id="26" w:name="_Toc20345"/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2.1.3 首页</w:t>
      </w:r>
      <w:bookmarkEnd w:id="26"/>
    </w:p>
    <w:p w14:paraId="36220EE1">
      <w:pPr>
        <w:bidi w:val="0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该页面是首页面。</w:t>
      </w:r>
    </w:p>
    <w:p w14:paraId="24035BDD">
      <w:pPr>
        <w:bidi w:val="0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2329815"/>
            <wp:effectExtent l="0" t="0" r="7620" b="1333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C590">
      <w:pPr>
        <w:bidi w:val="0"/>
        <w:ind w:left="420" w:leftChars="100" w:hanging="210" w:hangingChars="10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通过点击该页面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43560" cy="335915"/>
            <wp:effectExtent l="0" t="0" r="8890" b="6985"/>
            <wp:docPr id="34" name="图片 34" descr="kappframework-KOulwo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kappframework-KOulwo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可以跳转到注册账号的页面。</w:t>
      </w:r>
    </w:p>
    <w:p w14:paraId="08B93C71">
      <w:pPr>
        <w:bidi w:val="0"/>
        <w:ind w:left="895" w:leftChars="312" w:hanging="240" w:hangingChars="10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</w:p>
    <w:p w14:paraId="1A29F903">
      <w:pPr>
        <w:bidi w:val="0"/>
        <w:jc w:val="left"/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 w14:paraId="54C0AB17">
      <w:pPr>
        <w:bidi w:val="0"/>
        <w:jc w:val="left"/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 w14:paraId="7D53DFFB">
      <w:pPr>
        <w:bidi w:val="0"/>
        <w:jc w:val="left"/>
        <w:outlineLvl w:val="2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  <w:bookmarkStart w:id="27" w:name="_Toc32486"/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2.1.3 注册账号</w:t>
      </w:r>
      <w:bookmarkEnd w:id="27"/>
    </w:p>
    <w:p w14:paraId="0F214103">
      <w:pPr>
        <w:bidi w:val="0"/>
        <w:ind w:left="0" w:leftChars="0" w:firstLine="420" w:firstLineChars="200"/>
        <w:jc w:val="left"/>
        <w:rPr>
          <w:rFonts w:hint="default" w:ascii="宋体" w:hAnsi="宋体" w:eastAsia="宋体" w:cs="宋体"/>
          <w:b/>
          <w:bCs/>
          <w:i/>
          <w:iCs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该页面主要作用是注册新的账号，通过填写对应的系统信息、公司名、用户名和密码后，点击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809625" cy="20955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按钮，在页面上方会显示“添加成功”字样，点击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609600" cy="352425"/>
            <wp:effectExtent l="0" t="0" r="0" b="9525"/>
            <wp:docPr id="10" name="图片 10" descr="f9216c3bd54fcea2f88ad53af1e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9216c3bd54fcea2f88ad53af1e60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按钮。</w:t>
      </w:r>
    </w:p>
    <w:p w14:paraId="6419AD7E">
      <w:pPr>
        <w:bidi w:val="0"/>
        <w:ind w:left="865" w:leftChars="312" w:hanging="210" w:hangingChars="100"/>
        <w:jc w:val="left"/>
        <w:rPr>
          <w:rFonts w:hint="eastAsia" w:asciiTheme="minorAscii" w:hAnsiTheme="minorAscii" w:eastAsiaTheme="minor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5420" cy="2306955"/>
            <wp:effectExtent l="0" t="0" r="11430" b="171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D2EA">
      <w:pPr>
        <w:bidi w:val="0"/>
        <w:ind w:left="895" w:leftChars="312" w:hanging="240" w:hangingChars="10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</w:p>
    <w:p w14:paraId="11DBADFF">
      <w:pPr>
        <w:bidi w:val="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</w:p>
    <w:p w14:paraId="65FD7C47">
      <w:pPr>
        <w:bidi w:val="0"/>
        <w:jc w:val="left"/>
        <w:outlineLvl w:val="2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  <w:bookmarkStart w:id="28" w:name="_Toc28753"/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2.1.4 加密管理</w:t>
      </w:r>
      <w:bookmarkEnd w:id="28"/>
    </w:p>
    <w:p w14:paraId="1C5ED4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该表记录了所有公司的信息，在这个表中可以进行修改公司信息、删除该公司的信息，刷新数据功能。</w:t>
      </w:r>
    </w:p>
    <w:p w14:paraId="26B360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445125" cy="2381250"/>
            <wp:effectExtent l="0" t="0" r="317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2E6B">
      <w:pPr>
        <w:bidi w:val="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</w:p>
    <w:p w14:paraId="43352327"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修改：点击下面图一中的修改按钮后。</w:t>
      </w:r>
    </w:p>
    <w:p w14:paraId="2541D460"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会弹出下面图二的窗口，点选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9275" cy="318135"/>
            <wp:effectExtent l="0" t="0" r="3175" b="5715"/>
            <wp:docPr id="14" name="图片 14" descr="f9216c3bd54fcea2f88ad53af1e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9216c3bd54fcea2f88ad53af1e60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7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按钮后，进入下面图三的界面，</w:t>
      </w:r>
    </w:p>
    <w:p w14:paraId="64EFAE99"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在该页面中修改数据，改好后点击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895350" cy="275590"/>
            <wp:effectExtent l="0" t="0" r="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按钮。</w:t>
      </w:r>
    </w:p>
    <w:p w14:paraId="77B0F4C7"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在页面上方会显示“确认要修改吗?”字样，点击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60705" cy="324485"/>
            <wp:effectExtent l="0" t="0" r="10795" b="18415"/>
            <wp:docPr id="17" name="图片 17" descr="f9216c3bd54fcea2f88ad53af1e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9216c3bd54fcea2f88ad53af1e60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按钮。</w:t>
      </w:r>
    </w:p>
    <w:p w14:paraId="6EE97F1F"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在页面上方会显示“修改成功”字样，点击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09600" cy="352425"/>
            <wp:effectExtent l="0" t="0" r="0" b="9525"/>
            <wp:docPr id="18" name="图片 18" descr="f9216c3bd54fcea2f88ad53af1e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9216c3bd54fcea2f88ad53af1e60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按钮。</w:t>
      </w:r>
    </w:p>
    <w:p w14:paraId="71C991B7"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选择想要删除的公司，点击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00075" cy="334645"/>
            <wp:effectExtent l="0" t="0" r="9525" b="8255"/>
            <wp:docPr id="29" name="图片 29" descr="kappframework-DqYSQf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kappframework-DqYSQf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按钮后，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该公司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数据就被删除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 w14:paraId="7D4B4360">
      <w:pPr>
        <w:bidi w:val="0"/>
        <w:ind w:left="895" w:leftChars="312" w:hanging="240" w:hangingChars="10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3705225" cy="438150"/>
            <wp:effectExtent l="0" t="0" r="9525" b="0"/>
            <wp:docPr id="12" name="图片 12" descr="8d34ea1ade96f2229b0913156dc7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d34ea1ade96f2229b0913156dc7af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 w:asciiTheme="minorAscii" w:hAnsiTheme="minorAscii"/>
          <w:sz w:val="24"/>
          <w:szCs w:val="32"/>
          <w:lang w:val="en-US" w:eastAsia="zh-CN"/>
        </w:rPr>
        <w:t>图一</w:t>
      </w:r>
    </w:p>
    <w:p w14:paraId="2A867416">
      <w:pPr>
        <w:bidi w:val="0"/>
        <w:ind w:left="895" w:leftChars="312" w:hanging="240" w:hangingChars="100"/>
        <w:jc w:val="left"/>
        <w:rPr>
          <w:rFonts w:hint="eastAsia" w:eastAsia="黑体" w:asciiTheme="minorAscii" w:hAnsiTheme="minorAscii"/>
          <w:sz w:val="24"/>
          <w:szCs w:val="32"/>
          <w:lang w:val="en-US" w:eastAsia="zh-CN"/>
        </w:rPr>
      </w:pP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4343400" cy="1371600"/>
            <wp:effectExtent l="0" t="0" r="0" b="0"/>
            <wp:docPr id="13" name="图片 13" descr="9b4d6be31eab0be3088b5ddc3a7f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b4d6be31eab0be3088b5ddc3a7f86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 w:asciiTheme="minorAscii" w:hAnsiTheme="minorAscii"/>
          <w:sz w:val="24"/>
          <w:szCs w:val="32"/>
          <w:lang w:val="en-US" w:eastAsia="zh-CN"/>
        </w:rPr>
        <w:t>图二</w:t>
      </w:r>
    </w:p>
    <w:p w14:paraId="26D1E19D">
      <w:pPr>
        <w:bidi w:val="0"/>
        <w:ind w:left="895" w:leftChars="312" w:hanging="240" w:hangingChars="100"/>
        <w:jc w:val="left"/>
        <w:rPr>
          <w:rFonts w:hint="eastAsia" w:eastAsia="黑体" w:asciiTheme="minorAscii" w:hAnsiTheme="minorAscii"/>
          <w:sz w:val="24"/>
          <w:szCs w:val="32"/>
          <w:lang w:val="en-US" w:eastAsia="zh-CN"/>
        </w:rPr>
      </w:pP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4440555" cy="2861945"/>
            <wp:effectExtent l="0" t="0" r="17145" b="14605"/>
            <wp:docPr id="15" name="图片 15" descr="dca2f091c756346a645eeedc8c993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ca2f091c756346a645eeedc8c9930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 w:asciiTheme="minorAscii" w:hAnsiTheme="minorAscii"/>
          <w:sz w:val="24"/>
          <w:szCs w:val="32"/>
          <w:lang w:val="en-US" w:eastAsia="zh-CN"/>
        </w:rPr>
        <w:t>图三</w:t>
      </w:r>
    </w:p>
    <w:p w14:paraId="0684F207">
      <w:pPr>
        <w:bidi w:val="0"/>
        <w:ind w:left="895" w:leftChars="312" w:hanging="240" w:hangingChars="100"/>
        <w:jc w:val="left"/>
        <w:rPr>
          <w:rFonts w:hint="eastAsia" w:eastAsia="黑体" w:asciiTheme="minorAscii" w:hAnsiTheme="minorAscii"/>
          <w:sz w:val="24"/>
          <w:szCs w:val="32"/>
          <w:lang w:val="en-US" w:eastAsia="zh-CN"/>
        </w:rPr>
      </w:pPr>
    </w:p>
    <w:p w14:paraId="720E1F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outlineLvl w:val="2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  <w:bookmarkStart w:id="29" w:name="_Toc28524"/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2.1.5 账号查询</w:t>
      </w:r>
      <w:bookmarkEnd w:id="29"/>
    </w:p>
    <w:p w14:paraId="6E056EB1">
      <w:pPr>
        <w:bidi w:val="0"/>
        <w:ind w:left="418" w:leftChars="85" w:hanging="240" w:hangingChars="100"/>
        <w:jc w:val="left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    该表进行查询操作，可以禁用公司、解禁公司</w:t>
      </w:r>
    </w:p>
    <w:p w14:paraId="1EBBA345">
      <w:pPr>
        <w:bidi w:val="0"/>
        <w:ind w:left="418" w:leftChars="85" w:hanging="240" w:hangingChars="100"/>
        <w:jc w:val="left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 w14:paraId="1E4E6D94">
      <w:pPr>
        <w:bidi w:val="0"/>
        <w:ind w:left="418" w:leftChars="85" w:hanging="240" w:hangingChars="100"/>
        <w:jc w:val="left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    在账号查询表下，在下拉列表选择“XXX系统”，输入公司名和用户名，后点击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572135" cy="296545"/>
            <wp:effectExtent l="0" t="0" r="18415" b="8255"/>
            <wp:docPr id="20" name="图片 20" descr="1ec41f5636f62b02768b18fade4d2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ec41f5636f62b02768b18fade4d2a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3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按钮，就会搜索到所添加的公司。</w:t>
      </w:r>
    </w:p>
    <w:p w14:paraId="14B35537">
      <w:pPr>
        <w:bidi w:val="0"/>
        <w:ind w:left="895" w:leftChars="312" w:hanging="240" w:hangingChars="10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5271135" cy="2316480"/>
            <wp:effectExtent l="0" t="0" r="5715" b="7620"/>
            <wp:docPr id="19" name="图片 19" descr="1ec41f5636f62b02768b18fade4d2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ec41f5636f62b02768b18fade4d2a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0076">
      <w:pPr>
        <w:bidi w:val="0"/>
        <w:ind w:left="895" w:leftChars="312" w:hanging="240" w:hangingChars="10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</w:p>
    <w:p w14:paraId="2BD6A1C6">
      <w:pPr>
        <w:bidi w:val="0"/>
        <w:ind w:left="895" w:leftChars="312" w:hanging="240" w:hangingChars="10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</w:p>
    <w:p w14:paraId="6C417478">
      <w:pPr>
        <w:numPr>
          <w:ilvl w:val="0"/>
          <w:numId w:val="0"/>
        </w:numPr>
        <w:bidi w:val="0"/>
        <w:ind w:firstLine="480" w:firstLineChars="20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禁用公司：点击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drawing>
          <wp:inline distT="0" distB="0" distL="114300" distR="114300">
            <wp:extent cx="628650" cy="329565"/>
            <wp:effectExtent l="0" t="0" r="0" b="13335"/>
            <wp:docPr id="22" name="图片 22" descr="a0d5133b359668199f78ccc8e9a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0d5133b359668199f78ccc8e9a01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按钮，公司“状态”那一列显示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drawing>
          <wp:inline distT="0" distB="0" distL="114300" distR="114300">
            <wp:extent cx="714375" cy="315595"/>
            <wp:effectExtent l="0" t="0" r="9525" b="8255"/>
            <wp:docPr id="23" name="图片 23" descr="kappframework-ENeOU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kappframework-ENeOUA(1)"/>
                    <pic:cNvPicPr>
                      <a:picLocks noChangeAspect="1"/>
                    </pic:cNvPicPr>
                  </pic:nvPicPr>
                  <pic:blipFill>
                    <a:blip r:embed="rId24"/>
                    <a:srcRect l="9139" t="27858" b="86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，该账号禁用后不可登录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 xml:space="preserve">。 </w:t>
      </w:r>
      <w:r>
        <w:rPr>
          <w:rFonts w:hint="eastAsia" w:eastAsia="黑体" w:asciiTheme="minorAscii" w:hAnsiTheme="minorAscii"/>
          <w:sz w:val="24"/>
          <w:szCs w:val="32"/>
          <w:lang w:val="en-US" w:eastAsia="zh-CN"/>
        </w:rPr>
        <w:t xml:space="preserve"> </w:t>
      </w: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5267325" cy="2331720"/>
            <wp:effectExtent l="0" t="0" r="9525" b="11430"/>
            <wp:docPr id="21" name="图片 21" descr="a0d5133b359668199f78ccc8e9a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0d5133b359668199f78ccc8e9a01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FD5F"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解禁公司：点击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drawing>
          <wp:inline distT="0" distB="0" distL="114300" distR="114300">
            <wp:extent cx="686435" cy="433070"/>
            <wp:effectExtent l="0" t="0" r="18415" b="5080"/>
            <wp:docPr id="27" name="图片 27" descr="kappframework-ToXLdx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kappframework-ToXLdx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43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按钮，公司“状态”那一列显示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drawing>
          <wp:inline distT="0" distB="0" distL="114300" distR="114300">
            <wp:extent cx="619125" cy="285750"/>
            <wp:effectExtent l="0" t="0" r="9525" b="0"/>
            <wp:docPr id="28" name="图片 28" descr="kappframework-dOjsMx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kappframework-dOjsMx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，解禁后该账号可以登录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。</w:t>
      </w:r>
    </w:p>
    <w:p w14:paraId="73954534">
      <w:pPr>
        <w:numPr>
          <w:ilvl w:val="0"/>
          <w:numId w:val="0"/>
        </w:numPr>
        <w:bidi w:val="0"/>
        <w:ind w:left="315" w:leftChars="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5265420" cy="2372360"/>
            <wp:effectExtent l="0" t="0" r="11430" b="8890"/>
            <wp:docPr id="24" name="图片 24" descr="517017b5baf9ee81c013218392e9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17017b5baf9ee81c013218392e919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8300">
      <w:pPr>
        <w:numPr>
          <w:ilvl w:val="0"/>
          <w:numId w:val="0"/>
        </w:numPr>
        <w:bidi w:val="0"/>
        <w:ind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选择想要删除的公司，点击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drawing>
          <wp:inline distT="0" distB="0" distL="114300" distR="114300">
            <wp:extent cx="600075" cy="334645"/>
            <wp:effectExtent l="0" t="0" r="9525" b="8255"/>
            <wp:docPr id="30" name="图片 30" descr="kappframework-DqYSQf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kappframework-DqYSQf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按钮后，该公司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数据就被删除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。</w:t>
      </w:r>
    </w:p>
    <w:p w14:paraId="4DDFEFC7">
      <w:pPr>
        <w:numPr>
          <w:ilvl w:val="0"/>
          <w:numId w:val="0"/>
        </w:numPr>
        <w:bidi w:val="0"/>
        <w:jc w:val="left"/>
        <w:outlineLvl w:val="9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</w:p>
    <w:p w14:paraId="3E2BA0CC">
      <w:pPr>
        <w:numPr>
          <w:ilvl w:val="0"/>
          <w:numId w:val="0"/>
        </w:numPr>
        <w:bidi w:val="0"/>
        <w:ind w:firstLine="422" w:firstLineChars="200"/>
        <w:jc w:val="left"/>
        <w:outlineLvl w:val="9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</w:p>
    <w:p w14:paraId="288FD00D">
      <w:pPr>
        <w:numPr>
          <w:ilvl w:val="0"/>
          <w:numId w:val="0"/>
        </w:numPr>
        <w:bidi w:val="0"/>
        <w:ind w:firstLine="422" w:firstLineChars="200"/>
        <w:jc w:val="left"/>
        <w:outlineLvl w:val="2"/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</w:pPr>
      <w:bookmarkStart w:id="30" w:name="_Toc16571"/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2.1.6 删除公司</w:t>
      </w:r>
      <w:bookmarkEnd w:id="30"/>
    </w:p>
    <w:p w14:paraId="257B8A0B">
      <w:pPr>
        <w:bidi w:val="0"/>
        <w:ind w:firstLine="1050" w:firstLineChars="5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该表中进行删除功能，在系统下拉列表中选择要删除的系统和公司，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点击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drawing>
          <wp:inline distT="0" distB="0" distL="114300" distR="114300">
            <wp:extent cx="600075" cy="334645"/>
            <wp:effectExtent l="0" t="0" r="9525" b="8255"/>
            <wp:docPr id="32" name="图片 32" descr="kappframework-DqYSQf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kappframework-DqYSQf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按钮后，该公司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数据就被删除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。</w:t>
      </w:r>
    </w:p>
    <w:p w14:paraId="7F50BF2C">
      <w:pPr>
        <w:numPr>
          <w:ilvl w:val="0"/>
          <w:numId w:val="0"/>
        </w:numPr>
        <w:bidi w:val="0"/>
        <w:ind w:firstLine="420" w:firstLineChars="200"/>
        <w:jc w:val="left"/>
        <w:outlineLvl w:val="9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 w14:paraId="4FBD9A7D">
      <w:pPr>
        <w:numPr>
          <w:ilvl w:val="0"/>
          <w:numId w:val="0"/>
        </w:numPr>
        <w:bidi w:val="0"/>
        <w:ind w:left="315" w:leftChars="0"/>
        <w:jc w:val="left"/>
        <w:rPr>
          <w:rFonts w:hint="default" w:eastAsia="黑体" w:asciiTheme="minorAscii" w:hAnsiTheme="minorAscii"/>
          <w:sz w:val="24"/>
          <w:szCs w:val="32"/>
          <w:lang w:val="en-US" w:eastAsia="zh-CN"/>
        </w:rPr>
      </w:pPr>
      <w:r>
        <w:rPr>
          <w:rFonts w:hint="default" w:eastAsia="黑体" w:asciiTheme="minorAscii" w:hAnsiTheme="minorAscii"/>
          <w:sz w:val="24"/>
          <w:szCs w:val="32"/>
          <w:lang w:val="en-US" w:eastAsia="zh-CN"/>
        </w:rPr>
        <w:drawing>
          <wp:inline distT="0" distB="0" distL="114300" distR="114300">
            <wp:extent cx="5269230" cy="2048510"/>
            <wp:effectExtent l="0" t="0" r="7620" b="8890"/>
            <wp:docPr id="31" name="图片 31" descr="01f379b7b5e1ced3191eba50c75a2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1f379b7b5e1ced3191eba50c75a23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9AC0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7593E13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1D893AA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55B6667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107E0A9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53D7C6B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5FB0D65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193B861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677164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8F24494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4E8CF63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FA8D71D">
      <w:pPr>
        <w:numPr>
          <w:ilvl w:val="0"/>
          <w:numId w:val="0"/>
        </w:numPr>
        <w:bidi w:val="0"/>
        <w:ind w:left="315"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教务系统</w:t>
      </w:r>
      <w:r>
        <w:rPr>
          <w:rFonts w:ascii="宋体" w:hAnsi="宋体" w:eastAsia="宋体" w:cs="宋体"/>
          <w:sz w:val="24"/>
          <w:szCs w:val="24"/>
        </w:rPr>
        <w:t>http://yhocn.cn:9083/aa.action</w:t>
      </w:r>
    </w:p>
    <w:p w14:paraId="447632D6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5630"/>
            <wp:effectExtent l="0" t="0" r="1016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EE28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27375"/>
            <wp:effectExtent l="0" t="0" r="10160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C61B">
      <w:pPr>
        <w:numPr>
          <w:ilvl w:val="0"/>
          <w:numId w:val="0"/>
        </w:numPr>
        <w:bidi w:val="0"/>
        <w:ind w:left="315" w:leftChars="0"/>
        <w:jc w:val="left"/>
      </w:pPr>
    </w:p>
    <w:p w14:paraId="520AF384">
      <w:pPr>
        <w:numPr>
          <w:ilvl w:val="0"/>
          <w:numId w:val="0"/>
        </w:numPr>
        <w:bidi w:val="0"/>
        <w:ind w:left="315" w:leftChars="0"/>
        <w:jc w:val="left"/>
      </w:pPr>
    </w:p>
    <w:p w14:paraId="4EFBFA90">
      <w:pPr>
        <w:numPr>
          <w:ilvl w:val="0"/>
          <w:numId w:val="0"/>
        </w:numPr>
        <w:bidi w:val="0"/>
        <w:ind w:left="315" w:leftChars="0"/>
        <w:jc w:val="left"/>
      </w:pPr>
    </w:p>
    <w:p w14:paraId="188CCA83">
      <w:pPr>
        <w:numPr>
          <w:ilvl w:val="0"/>
          <w:numId w:val="0"/>
        </w:numPr>
        <w:bidi w:val="0"/>
        <w:ind w:left="315" w:leftChars="0"/>
        <w:jc w:val="left"/>
      </w:pPr>
    </w:p>
    <w:p w14:paraId="2F339CF2">
      <w:pPr>
        <w:numPr>
          <w:ilvl w:val="0"/>
          <w:numId w:val="0"/>
        </w:numPr>
        <w:bidi w:val="0"/>
        <w:ind w:left="315" w:leftChars="0"/>
        <w:jc w:val="left"/>
      </w:pPr>
    </w:p>
    <w:p w14:paraId="452B493A">
      <w:pPr>
        <w:numPr>
          <w:ilvl w:val="0"/>
          <w:numId w:val="0"/>
        </w:numPr>
        <w:bidi w:val="0"/>
        <w:ind w:left="315" w:leftChars="0"/>
        <w:jc w:val="left"/>
      </w:pPr>
    </w:p>
    <w:p w14:paraId="2FBDE0E7">
      <w:pPr>
        <w:numPr>
          <w:ilvl w:val="0"/>
          <w:numId w:val="0"/>
        </w:numPr>
        <w:bidi w:val="0"/>
        <w:ind w:left="315" w:leftChars="0"/>
        <w:jc w:val="left"/>
      </w:pPr>
    </w:p>
    <w:p w14:paraId="7829F6A6">
      <w:pPr>
        <w:numPr>
          <w:ilvl w:val="0"/>
          <w:numId w:val="0"/>
        </w:numPr>
        <w:bidi w:val="0"/>
        <w:ind w:left="315" w:leftChars="0"/>
        <w:jc w:val="left"/>
      </w:pPr>
    </w:p>
    <w:p w14:paraId="5730C078">
      <w:pPr>
        <w:numPr>
          <w:ilvl w:val="0"/>
          <w:numId w:val="0"/>
        </w:numPr>
        <w:bidi w:val="0"/>
        <w:ind w:left="315" w:leftChars="0"/>
        <w:jc w:val="left"/>
      </w:pPr>
    </w:p>
    <w:p w14:paraId="214D3D98">
      <w:pPr>
        <w:numPr>
          <w:ilvl w:val="0"/>
          <w:numId w:val="0"/>
        </w:numPr>
        <w:bidi w:val="0"/>
        <w:ind w:left="315" w:leftChars="0"/>
        <w:jc w:val="left"/>
      </w:pPr>
    </w:p>
    <w:p w14:paraId="33E55E97">
      <w:pPr>
        <w:numPr>
          <w:ilvl w:val="0"/>
          <w:numId w:val="0"/>
        </w:numPr>
        <w:bidi w:val="0"/>
        <w:ind w:left="315" w:leftChars="0"/>
        <w:jc w:val="left"/>
      </w:pPr>
    </w:p>
    <w:p w14:paraId="5E47380E">
      <w:pPr>
        <w:numPr>
          <w:ilvl w:val="0"/>
          <w:numId w:val="0"/>
        </w:numPr>
        <w:bidi w:val="0"/>
        <w:ind w:left="315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进销存系统</w:t>
      </w:r>
      <w:r>
        <w:rPr>
          <w:rFonts w:ascii="宋体" w:hAnsi="宋体" w:eastAsia="宋体" w:cs="宋体"/>
          <w:sz w:val="24"/>
          <w:szCs w:val="24"/>
        </w:rPr>
        <w:t>http://yhocn.cn:8010/Myadmin/login.aspx</w:t>
      </w:r>
    </w:p>
    <w:p w14:paraId="38218E59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5630"/>
            <wp:effectExtent l="0" t="0" r="1016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B95C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1185"/>
            <wp:effectExtent l="0" t="0" r="10160" b="1206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EE15">
      <w:pPr>
        <w:numPr>
          <w:ilvl w:val="0"/>
          <w:numId w:val="0"/>
        </w:numPr>
        <w:bidi w:val="0"/>
        <w:ind w:left="315" w:leftChars="0"/>
        <w:jc w:val="left"/>
      </w:pPr>
    </w:p>
    <w:p w14:paraId="22DAF74C">
      <w:pPr>
        <w:numPr>
          <w:ilvl w:val="0"/>
          <w:numId w:val="0"/>
        </w:numPr>
        <w:bidi w:val="0"/>
        <w:ind w:left="315" w:leftChars="0"/>
        <w:jc w:val="left"/>
      </w:pPr>
    </w:p>
    <w:p w14:paraId="6DBD9D4A">
      <w:pPr>
        <w:numPr>
          <w:ilvl w:val="0"/>
          <w:numId w:val="0"/>
        </w:numPr>
        <w:bidi w:val="0"/>
        <w:ind w:left="315" w:leftChars="0"/>
        <w:jc w:val="left"/>
      </w:pPr>
    </w:p>
    <w:p w14:paraId="086093AA">
      <w:pPr>
        <w:numPr>
          <w:ilvl w:val="0"/>
          <w:numId w:val="0"/>
        </w:numPr>
        <w:bidi w:val="0"/>
        <w:ind w:left="315" w:leftChars="0"/>
        <w:jc w:val="left"/>
      </w:pPr>
    </w:p>
    <w:p w14:paraId="6D592600">
      <w:pPr>
        <w:numPr>
          <w:ilvl w:val="0"/>
          <w:numId w:val="0"/>
        </w:numPr>
        <w:bidi w:val="0"/>
        <w:ind w:left="315" w:leftChars="0"/>
        <w:jc w:val="left"/>
      </w:pPr>
    </w:p>
    <w:p w14:paraId="6FAABFD9">
      <w:pPr>
        <w:numPr>
          <w:ilvl w:val="0"/>
          <w:numId w:val="0"/>
        </w:numPr>
        <w:bidi w:val="0"/>
        <w:ind w:left="315" w:leftChars="0"/>
        <w:jc w:val="left"/>
      </w:pPr>
    </w:p>
    <w:p w14:paraId="4BADC4C8">
      <w:pPr>
        <w:numPr>
          <w:ilvl w:val="0"/>
          <w:numId w:val="0"/>
        </w:numPr>
        <w:bidi w:val="0"/>
        <w:ind w:left="315" w:leftChars="0"/>
        <w:jc w:val="left"/>
      </w:pPr>
    </w:p>
    <w:p w14:paraId="3CECCF23">
      <w:pPr>
        <w:numPr>
          <w:ilvl w:val="0"/>
          <w:numId w:val="0"/>
        </w:numPr>
        <w:bidi w:val="0"/>
        <w:ind w:left="315" w:leftChars="0"/>
        <w:jc w:val="left"/>
      </w:pPr>
    </w:p>
    <w:p w14:paraId="19E0ED28">
      <w:pPr>
        <w:numPr>
          <w:ilvl w:val="0"/>
          <w:numId w:val="0"/>
        </w:numPr>
        <w:bidi w:val="0"/>
        <w:ind w:left="315" w:leftChars="0"/>
        <w:jc w:val="left"/>
      </w:pPr>
    </w:p>
    <w:p w14:paraId="6DCAF2DD">
      <w:pPr>
        <w:numPr>
          <w:ilvl w:val="0"/>
          <w:numId w:val="0"/>
        </w:numPr>
        <w:bidi w:val="0"/>
        <w:ind w:left="315" w:leftChars="0"/>
        <w:jc w:val="left"/>
      </w:pPr>
    </w:p>
    <w:p w14:paraId="3C6CAC57">
      <w:pPr>
        <w:numPr>
          <w:ilvl w:val="0"/>
          <w:numId w:val="0"/>
        </w:numPr>
        <w:bidi w:val="0"/>
        <w:ind w:left="315" w:leftChars="0"/>
        <w:jc w:val="left"/>
      </w:pPr>
    </w:p>
    <w:p w14:paraId="706066AA">
      <w:pPr>
        <w:numPr>
          <w:ilvl w:val="0"/>
          <w:numId w:val="0"/>
        </w:numPr>
        <w:bidi w:val="0"/>
        <w:ind w:left="315"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财务系统http://yhocn.cn:8010/Myadmin/login.aspx</w:t>
      </w:r>
    </w:p>
    <w:p w14:paraId="0A42ED85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1185"/>
            <wp:effectExtent l="0" t="0" r="10160" b="1206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A3D2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5630"/>
            <wp:effectExtent l="0" t="0" r="10160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4A30">
      <w:pPr>
        <w:numPr>
          <w:ilvl w:val="0"/>
          <w:numId w:val="0"/>
        </w:numPr>
        <w:bidi w:val="0"/>
        <w:ind w:left="315" w:leftChars="0"/>
        <w:jc w:val="left"/>
      </w:pPr>
    </w:p>
    <w:p w14:paraId="3549DCF4">
      <w:pPr>
        <w:numPr>
          <w:ilvl w:val="0"/>
          <w:numId w:val="0"/>
        </w:numPr>
        <w:bidi w:val="0"/>
        <w:ind w:left="315" w:leftChars="0"/>
        <w:jc w:val="left"/>
      </w:pPr>
    </w:p>
    <w:p w14:paraId="3659A3C9">
      <w:pPr>
        <w:numPr>
          <w:ilvl w:val="0"/>
          <w:numId w:val="0"/>
        </w:numPr>
        <w:bidi w:val="0"/>
        <w:ind w:left="315" w:leftChars="0"/>
        <w:jc w:val="left"/>
      </w:pPr>
    </w:p>
    <w:p w14:paraId="122D2108">
      <w:pPr>
        <w:numPr>
          <w:ilvl w:val="0"/>
          <w:numId w:val="0"/>
        </w:numPr>
        <w:bidi w:val="0"/>
        <w:ind w:left="315" w:leftChars="0"/>
        <w:jc w:val="left"/>
      </w:pPr>
    </w:p>
    <w:p w14:paraId="0B08C8F2">
      <w:pPr>
        <w:numPr>
          <w:ilvl w:val="0"/>
          <w:numId w:val="0"/>
        </w:numPr>
        <w:bidi w:val="0"/>
        <w:ind w:left="315" w:leftChars="0"/>
        <w:jc w:val="left"/>
      </w:pPr>
    </w:p>
    <w:p w14:paraId="149FD66E">
      <w:pPr>
        <w:numPr>
          <w:ilvl w:val="0"/>
          <w:numId w:val="0"/>
        </w:numPr>
        <w:bidi w:val="0"/>
        <w:ind w:left="315" w:leftChars="0"/>
        <w:jc w:val="left"/>
      </w:pPr>
    </w:p>
    <w:p w14:paraId="4EE7C049">
      <w:pPr>
        <w:numPr>
          <w:ilvl w:val="0"/>
          <w:numId w:val="0"/>
        </w:numPr>
        <w:bidi w:val="0"/>
        <w:ind w:left="315" w:leftChars="0"/>
        <w:jc w:val="left"/>
      </w:pPr>
    </w:p>
    <w:p w14:paraId="46A705E4">
      <w:pPr>
        <w:numPr>
          <w:ilvl w:val="0"/>
          <w:numId w:val="0"/>
        </w:numPr>
        <w:bidi w:val="0"/>
        <w:ind w:left="315" w:leftChars="0"/>
        <w:jc w:val="left"/>
      </w:pPr>
    </w:p>
    <w:p w14:paraId="2D2D371B">
      <w:pPr>
        <w:numPr>
          <w:ilvl w:val="0"/>
          <w:numId w:val="0"/>
        </w:numPr>
        <w:bidi w:val="0"/>
        <w:ind w:left="315" w:leftChars="0"/>
        <w:jc w:val="left"/>
      </w:pPr>
    </w:p>
    <w:p w14:paraId="4480F022">
      <w:pPr>
        <w:numPr>
          <w:ilvl w:val="0"/>
          <w:numId w:val="0"/>
        </w:numPr>
        <w:bidi w:val="0"/>
        <w:ind w:left="315" w:leftChars="0"/>
        <w:jc w:val="left"/>
      </w:pPr>
    </w:p>
    <w:p w14:paraId="5DD59587">
      <w:pPr>
        <w:numPr>
          <w:ilvl w:val="0"/>
          <w:numId w:val="0"/>
        </w:numPr>
        <w:bidi w:val="0"/>
        <w:ind w:left="315" w:leftChars="0"/>
        <w:jc w:val="left"/>
      </w:pPr>
    </w:p>
    <w:p w14:paraId="2B33FB92">
      <w:pPr>
        <w:numPr>
          <w:ilvl w:val="0"/>
          <w:numId w:val="0"/>
        </w:numPr>
        <w:bidi w:val="0"/>
        <w:ind w:left="315"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排产管理系统</w:t>
      </w:r>
      <w:r>
        <w:rPr>
          <w:rFonts w:ascii="宋体" w:hAnsi="宋体" w:eastAsia="宋体" w:cs="宋体"/>
          <w:sz w:val="24"/>
          <w:szCs w:val="24"/>
        </w:rPr>
        <w:t>http://yhocn.cn:8010/Myadmin/login.aspx</w:t>
      </w:r>
    </w:p>
    <w:p w14:paraId="3EAA6AF8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5630"/>
            <wp:effectExtent l="0" t="0" r="10160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6E28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5630"/>
            <wp:effectExtent l="0" t="0" r="10160" b="762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4D06">
      <w:pPr>
        <w:numPr>
          <w:ilvl w:val="0"/>
          <w:numId w:val="0"/>
        </w:numPr>
        <w:bidi w:val="0"/>
        <w:ind w:left="315" w:leftChars="0"/>
        <w:jc w:val="left"/>
      </w:pPr>
    </w:p>
    <w:p w14:paraId="44997D8E">
      <w:pPr>
        <w:numPr>
          <w:ilvl w:val="0"/>
          <w:numId w:val="0"/>
        </w:numPr>
        <w:bidi w:val="0"/>
        <w:ind w:left="315" w:leftChars="0"/>
        <w:jc w:val="left"/>
      </w:pPr>
    </w:p>
    <w:p w14:paraId="18B48BF0">
      <w:pPr>
        <w:numPr>
          <w:ilvl w:val="0"/>
          <w:numId w:val="0"/>
        </w:numPr>
        <w:bidi w:val="0"/>
        <w:ind w:left="315" w:leftChars="0"/>
        <w:jc w:val="left"/>
      </w:pPr>
    </w:p>
    <w:p w14:paraId="7CA27CB1">
      <w:pPr>
        <w:numPr>
          <w:ilvl w:val="0"/>
          <w:numId w:val="0"/>
        </w:numPr>
        <w:bidi w:val="0"/>
        <w:ind w:left="315" w:leftChars="0"/>
        <w:jc w:val="left"/>
      </w:pPr>
    </w:p>
    <w:p w14:paraId="3A270456">
      <w:pPr>
        <w:numPr>
          <w:ilvl w:val="0"/>
          <w:numId w:val="0"/>
        </w:numPr>
        <w:bidi w:val="0"/>
        <w:ind w:left="315" w:leftChars="0"/>
        <w:jc w:val="left"/>
      </w:pPr>
    </w:p>
    <w:p w14:paraId="42CFF234">
      <w:pPr>
        <w:numPr>
          <w:ilvl w:val="0"/>
          <w:numId w:val="0"/>
        </w:numPr>
        <w:bidi w:val="0"/>
        <w:ind w:left="315" w:leftChars="0"/>
        <w:jc w:val="left"/>
      </w:pPr>
    </w:p>
    <w:p w14:paraId="2A0D4F63">
      <w:pPr>
        <w:numPr>
          <w:ilvl w:val="0"/>
          <w:numId w:val="0"/>
        </w:numPr>
        <w:bidi w:val="0"/>
        <w:ind w:left="315" w:leftChars="0"/>
        <w:jc w:val="left"/>
      </w:pPr>
    </w:p>
    <w:p w14:paraId="38B2FC15">
      <w:pPr>
        <w:numPr>
          <w:ilvl w:val="0"/>
          <w:numId w:val="0"/>
        </w:numPr>
        <w:bidi w:val="0"/>
        <w:ind w:left="315" w:leftChars="0"/>
        <w:jc w:val="left"/>
      </w:pPr>
    </w:p>
    <w:p w14:paraId="3BFD1873">
      <w:pPr>
        <w:numPr>
          <w:ilvl w:val="0"/>
          <w:numId w:val="0"/>
        </w:numPr>
        <w:bidi w:val="0"/>
        <w:ind w:left="315" w:leftChars="0"/>
        <w:jc w:val="left"/>
      </w:pPr>
    </w:p>
    <w:p w14:paraId="5D18A3F8">
      <w:pPr>
        <w:numPr>
          <w:ilvl w:val="0"/>
          <w:numId w:val="0"/>
        </w:numPr>
        <w:bidi w:val="0"/>
        <w:ind w:left="315" w:leftChars="0"/>
        <w:jc w:val="left"/>
      </w:pPr>
    </w:p>
    <w:p w14:paraId="1E4F2037">
      <w:pPr>
        <w:numPr>
          <w:ilvl w:val="0"/>
          <w:numId w:val="0"/>
        </w:numPr>
        <w:bidi w:val="0"/>
        <w:ind w:left="315" w:leftChars="0"/>
        <w:jc w:val="left"/>
      </w:pPr>
    </w:p>
    <w:p w14:paraId="740C90B5">
      <w:pPr>
        <w:numPr>
          <w:ilvl w:val="0"/>
          <w:numId w:val="0"/>
        </w:numPr>
        <w:bidi w:val="0"/>
        <w:ind w:left="315"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人事管理系统</w:t>
      </w:r>
      <w:r>
        <w:rPr>
          <w:rFonts w:ascii="宋体" w:hAnsi="宋体" w:eastAsia="宋体" w:cs="宋体"/>
          <w:sz w:val="24"/>
          <w:szCs w:val="24"/>
        </w:rPr>
        <w:t>http://yhocn.cn:8010/Myadmin/login.aspx </w:t>
      </w:r>
    </w:p>
    <w:p w14:paraId="4F56204C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1185"/>
            <wp:effectExtent l="0" t="0" r="10160" b="1206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652C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5630"/>
            <wp:effectExtent l="0" t="0" r="10160" b="762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D9CF">
      <w:pPr>
        <w:numPr>
          <w:ilvl w:val="0"/>
          <w:numId w:val="0"/>
        </w:numPr>
        <w:bidi w:val="0"/>
        <w:ind w:left="315" w:leftChars="0"/>
        <w:jc w:val="left"/>
      </w:pPr>
    </w:p>
    <w:p w14:paraId="694BFD31">
      <w:pPr>
        <w:numPr>
          <w:ilvl w:val="0"/>
          <w:numId w:val="0"/>
        </w:numPr>
        <w:bidi w:val="0"/>
        <w:ind w:left="315" w:leftChars="0"/>
        <w:jc w:val="left"/>
      </w:pPr>
    </w:p>
    <w:p w14:paraId="1AF5895E">
      <w:pPr>
        <w:numPr>
          <w:ilvl w:val="0"/>
          <w:numId w:val="0"/>
        </w:numPr>
        <w:bidi w:val="0"/>
        <w:ind w:left="315" w:leftChars="0"/>
        <w:jc w:val="left"/>
      </w:pPr>
    </w:p>
    <w:p w14:paraId="6F6A3380">
      <w:pPr>
        <w:numPr>
          <w:ilvl w:val="0"/>
          <w:numId w:val="0"/>
        </w:numPr>
        <w:bidi w:val="0"/>
        <w:ind w:left="315" w:leftChars="0"/>
        <w:jc w:val="left"/>
      </w:pPr>
    </w:p>
    <w:p w14:paraId="13857281">
      <w:pPr>
        <w:numPr>
          <w:ilvl w:val="0"/>
          <w:numId w:val="0"/>
        </w:numPr>
        <w:bidi w:val="0"/>
        <w:ind w:left="315" w:leftChars="0"/>
        <w:jc w:val="left"/>
      </w:pPr>
    </w:p>
    <w:p w14:paraId="22CB3045">
      <w:pPr>
        <w:numPr>
          <w:ilvl w:val="0"/>
          <w:numId w:val="0"/>
        </w:numPr>
        <w:bidi w:val="0"/>
        <w:ind w:left="315" w:leftChars="0"/>
        <w:jc w:val="left"/>
      </w:pPr>
    </w:p>
    <w:p w14:paraId="0BC51E72">
      <w:pPr>
        <w:numPr>
          <w:ilvl w:val="0"/>
          <w:numId w:val="0"/>
        </w:numPr>
        <w:bidi w:val="0"/>
        <w:ind w:left="315" w:leftChars="0"/>
        <w:jc w:val="left"/>
      </w:pPr>
    </w:p>
    <w:p w14:paraId="128C1396">
      <w:pPr>
        <w:numPr>
          <w:ilvl w:val="0"/>
          <w:numId w:val="0"/>
        </w:numPr>
        <w:bidi w:val="0"/>
        <w:ind w:left="315" w:leftChars="0"/>
        <w:jc w:val="left"/>
      </w:pPr>
    </w:p>
    <w:p w14:paraId="176EAA20">
      <w:pPr>
        <w:numPr>
          <w:ilvl w:val="0"/>
          <w:numId w:val="0"/>
        </w:numPr>
        <w:bidi w:val="0"/>
        <w:ind w:left="315" w:leftChars="0"/>
        <w:jc w:val="left"/>
      </w:pPr>
    </w:p>
    <w:p w14:paraId="0DC1ABBA">
      <w:pPr>
        <w:numPr>
          <w:ilvl w:val="0"/>
          <w:numId w:val="0"/>
        </w:numPr>
        <w:bidi w:val="0"/>
        <w:ind w:left="315" w:leftChars="0"/>
        <w:jc w:val="left"/>
      </w:pPr>
    </w:p>
    <w:p w14:paraId="07BB15EA">
      <w:pPr>
        <w:numPr>
          <w:ilvl w:val="0"/>
          <w:numId w:val="0"/>
        </w:numPr>
        <w:bidi w:val="0"/>
        <w:ind w:left="315" w:leftChars="0"/>
        <w:jc w:val="left"/>
      </w:pPr>
    </w:p>
    <w:p w14:paraId="4FEAFB9D">
      <w:pPr>
        <w:numPr>
          <w:ilvl w:val="0"/>
          <w:numId w:val="0"/>
        </w:numPr>
        <w:bidi w:val="0"/>
        <w:ind w:left="315"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信息采集系统</w:t>
      </w:r>
      <w:r>
        <w:rPr>
          <w:rFonts w:ascii="宋体" w:hAnsi="宋体" w:eastAsia="宋体" w:cs="宋体"/>
          <w:sz w:val="24"/>
          <w:szCs w:val="24"/>
        </w:rPr>
        <w:t>http://yhocn.cn:9086/login.html</w:t>
      </w:r>
    </w:p>
    <w:p w14:paraId="120F74D3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35630"/>
            <wp:effectExtent l="0" t="0" r="10160" b="762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7505">
      <w:pPr>
        <w:numPr>
          <w:ilvl w:val="0"/>
          <w:numId w:val="0"/>
        </w:numPr>
        <w:bidi w:val="0"/>
        <w:ind w:left="315" w:leftChars="0"/>
        <w:jc w:val="left"/>
      </w:pPr>
      <w:r>
        <w:drawing>
          <wp:inline distT="0" distB="0" distL="114300" distR="114300">
            <wp:extent cx="5266690" cy="3127375"/>
            <wp:effectExtent l="0" t="0" r="10160" b="1587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2F39">
      <w:pPr>
        <w:numPr>
          <w:ilvl w:val="0"/>
          <w:numId w:val="0"/>
        </w:numPr>
        <w:bidi w:val="0"/>
        <w:ind w:left="315" w:leftChars="0"/>
        <w:jc w:val="left"/>
      </w:pPr>
    </w:p>
    <w:p w14:paraId="0A13B616">
      <w:pPr>
        <w:numPr>
          <w:ilvl w:val="0"/>
          <w:numId w:val="0"/>
        </w:numPr>
        <w:bidi w:val="0"/>
        <w:ind w:left="315" w:leftChars="0"/>
        <w:jc w:val="left"/>
      </w:pPr>
    </w:p>
    <w:p w14:paraId="29AD3D7D">
      <w:pPr>
        <w:numPr>
          <w:ilvl w:val="0"/>
          <w:numId w:val="0"/>
        </w:numPr>
        <w:bidi w:val="0"/>
        <w:ind w:left="315" w:leftChars="0"/>
        <w:jc w:val="left"/>
      </w:pPr>
    </w:p>
    <w:p w14:paraId="167CCD9A">
      <w:pPr>
        <w:numPr>
          <w:ilvl w:val="0"/>
          <w:numId w:val="0"/>
        </w:numPr>
        <w:bidi w:val="0"/>
        <w:ind w:left="315" w:leftChars="0"/>
        <w:jc w:val="left"/>
      </w:pPr>
    </w:p>
    <w:p w14:paraId="4355BC76">
      <w:pPr>
        <w:numPr>
          <w:ilvl w:val="0"/>
          <w:numId w:val="0"/>
        </w:numPr>
        <w:bidi w:val="0"/>
        <w:ind w:left="315" w:leftChars="0"/>
        <w:jc w:val="left"/>
      </w:pPr>
    </w:p>
    <w:p w14:paraId="640B37C4">
      <w:pPr>
        <w:numPr>
          <w:ilvl w:val="0"/>
          <w:numId w:val="0"/>
        </w:numPr>
        <w:bidi w:val="0"/>
        <w:ind w:left="315" w:leftChars="0"/>
        <w:jc w:val="left"/>
      </w:pPr>
    </w:p>
    <w:p w14:paraId="01E6F054">
      <w:pPr>
        <w:numPr>
          <w:ilvl w:val="0"/>
          <w:numId w:val="0"/>
        </w:numPr>
        <w:bidi w:val="0"/>
        <w:ind w:left="315" w:leftChars="0"/>
        <w:jc w:val="left"/>
      </w:pPr>
    </w:p>
    <w:p w14:paraId="1BDE1DFD">
      <w:pPr>
        <w:numPr>
          <w:ilvl w:val="0"/>
          <w:numId w:val="0"/>
        </w:numPr>
        <w:bidi w:val="0"/>
        <w:ind w:left="315" w:leftChars="0"/>
        <w:jc w:val="left"/>
      </w:pPr>
    </w:p>
    <w:p w14:paraId="5C9A0D35">
      <w:pPr>
        <w:numPr>
          <w:ilvl w:val="0"/>
          <w:numId w:val="0"/>
        </w:numPr>
        <w:bidi w:val="0"/>
        <w:ind w:left="315" w:leftChars="0"/>
        <w:jc w:val="left"/>
      </w:pPr>
    </w:p>
    <w:p w14:paraId="5D6652DF">
      <w:pPr>
        <w:numPr>
          <w:ilvl w:val="0"/>
          <w:numId w:val="0"/>
        </w:numPr>
        <w:bidi w:val="0"/>
        <w:ind w:left="315" w:leftChars="0"/>
        <w:jc w:val="left"/>
      </w:pPr>
    </w:p>
    <w:p w14:paraId="1F76D28B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70005055">
      <w:pPr>
        <w:numPr>
          <w:ilvl w:val="0"/>
          <w:numId w:val="0"/>
        </w:num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分权编辑系统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"http://yhocn.cn:9085"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http://yhocn.cn:9085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71D05DF1"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6690" cy="3131185"/>
            <wp:effectExtent l="0" t="0" r="10160" b="1206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5A87"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6690" cy="3135630"/>
            <wp:effectExtent l="0" t="0" r="10160" b="762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D9C7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7905D2BB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62CE8819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0D9C5442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7B545782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7104F546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32D00B7C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4F5B6295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64218C2D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299AB55B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6A1B53B2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627DD69A"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门店收银系统http://yhocn.cn:3000/users</w:t>
      </w:r>
    </w:p>
    <w:p w14:paraId="31E89C95"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6690" cy="3131185"/>
            <wp:effectExtent l="0" t="0" r="10160" b="1206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4BBF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31185"/>
            <wp:effectExtent l="0" t="0" r="10160" b="1206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_GoBack"/>
      <w:bookmarkEnd w:id="3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DF162A">
    <w:pPr>
      <w:pStyle w:val="6"/>
      <w:jc w:val="both"/>
      <w:rPr>
        <w:sz w:val="10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346B72">
    <w:pPr>
      <w:pStyle w:val="6"/>
      <w:jc w:val="center"/>
      <w:rPr>
        <w:rFonts w:ascii="微软雅黑" w:hAnsi="微软雅黑" w:eastAsia="微软雅黑" w:cs="微软雅黑"/>
        <w:szCs w:val="21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988343">
                          <w:pPr>
                            <w:pStyle w:val="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5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LQ8m0rAgAAV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By0PJtKwIAAFU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2988343">
                    <w:pPr>
                      <w:pStyle w:val="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5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大连云合未来计算机技术</w:t>
    </w:r>
    <w:r>
      <w:rPr>
        <w:rFonts w:hint="eastAsia" w:ascii="微软雅黑" w:hAnsi="微软雅黑" w:eastAsia="微软雅黑" w:cs="微软雅黑"/>
        <w:szCs w:val="21"/>
      </w:rPr>
      <w:t>有限公司</w:t>
    </w:r>
  </w:p>
  <w:p w14:paraId="521613E9"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260D53">
    <w:pPr>
      <w:pStyle w:val="7"/>
      <w:jc w:val="center"/>
      <w:rPr>
        <w:rFonts w:ascii="微软雅黑" w:hAnsi="微软雅黑" w:eastAsia="微软雅黑" w:cs="微软雅黑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33B87F">
    <w:pPr>
      <w:jc w:val="center"/>
      <w:rPr>
        <w:rFonts w:ascii="微软雅黑" w:hAnsi="微软雅黑" w:eastAsia="微软雅黑" w:cs="微软雅黑"/>
        <w:sz w:val="40"/>
        <w:szCs w:val="48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BBC394"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3BBC394">
                    <w:pPr>
                      <w:pStyle w:val="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微软雅黑"/>
      </w:rPr>
      <w:t>产品资料-</w:t>
    </w:r>
    <w:r>
      <w:rPr>
        <w:rFonts w:hint="eastAsia" w:ascii="微软雅黑" w:hAnsi="微软雅黑" w:eastAsia="微软雅黑" w:cs="微软雅黑"/>
        <w:b w:val="0"/>
        <w:bCs w:val="0"/>
        <w:sz w:val="21"/>
        <w:szCs w:val="21"/>
      </w:rPr>
      <w:t>云合一体化系统管理中心使用说明书</w:t>
    </w:r>
  </w:p>
  <w:p w14:paraId="69E24E57">
    <w:pPr>
      <w:pStyle w:val="7"/>
      <w:jc w:val="center"/>
      <w:rPr>
        <w:rFonts w:ascii="微软雅黑" w:hAnsi="微软雅黑" w:eastAsia="微软雅黑" w:cs="微软雅黑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858B32"/>
    <w:multiLevelType w:val="singleLevel"/>
    <w:tmpl w:val="37858B32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4E38FCEA"/>
    <w:multiLevelType w:val="multilevel"/>
    <w:tmpl w:val="4E38FCEA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D217D9"/>
    <w:rsid w:val="06567772"/>
    <w:rsid w:val="073562D9"/>
    <w:rsid w:val="079C288F"/>
    <w:rsid w:val="093A3733"/>
    <w:rsid w:val="0D63280B"/>
    <w:rsid w:val="0DEE45AB"/>
    <w:rsid w:val="0E924096"/>
    <w:rsid w:val="0F7600EB"/>
    <w:rsid w:val="126679F0"/>
    <w:rsid w:val="1C9F6277"/>
    <w:rsid w:val="1CFD3F23"/>
    <w:rsid w:val="1DF83E91"/>
    <w:rsid w:val="1FDB5818"/>
    <w:rsid w:val="22894F3C"/>
    <w:rsid w:val="24E862E1"/>
    <w:rsid w:val="251160FB"/>
    <w:rsid w:val="27982240"/>
    <w:rsid w:val="28AC40B4"/>
    <w:rsid w:val="2BB05DAB"/>
    <w:rsid w:val="2C4B7278"/>
    <w:rsid w:val="2F842C62"/>
    <w:rsid w:val="30275F10"/>
    <w:rsid w:val="311E403A"/>
    <w:rsid w:val="325F4087"/>
    <w:rsid w:val="373F22AD"/>
    <w:rsid w:val="37863534"/>
    <w:rsid w:val="39FA6443"/>
    <w:rsid w:val="3A9B5E78"/>
    <w:rsid w:val="3DC11699"/>
    <w:rsid w:val="3F264570"/>
    <w:rsid w:val="425D3A13"/>
    <w:rsid w:val="433D6BDD"/>
    <w:rsid w:val="47CB55E8"/>
    <w:rsid w:val="48C8678D"/>
    <w:rsid w:val="4A7E7B8F"/>
    <w:rsid w:val="4BC10A73"/>
    <w:rsid w:val="4C6F0F12"/>
    <w:rsid w:val="4D8409ED"/>
    <w:rsid w:val="4DC4333F"/>
    <w:rsid w:val="517F5754"/>
    <w:rsid w:val="525A3ACB"/>
    <w:rsid w:val="53D217D9"/>
    <w:rsid w:val="57517B92"/>
    <w:rsid w:val="5A10328C"/>
    <w:rsid w:val="5C0213EC"/>
    <w:rsid w:val="5F28567D"/>
    <w:rsid w:val="611D6328"/>
    <w:rsid w:val="623253A2"/>
    <w:rsid w:val="69A47FF6"/>
    <w:rsid w:val="6B6230BE"/>
    <w:rsid w:val="6B8F25DF"/>
    <w:rsid w:val="6F9D176F"/>
    <w:rsid w:val="70EE7C2A"/>
    <w:rsid w:val="71042BEC"/>
    <w:rsid w:val="76A827A7"/>
    <w:rsid w:val="79D55FA9"/>
    <w:rsid w:val="7A372ECF"/>
    <w:rsid w:val="7EFC18E2"/>
    <w:rsid w:val="7F013171"/>
    <w:rsid w:val="7F781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200" w:firstLineChars="200"/>
    </w:pPr>
    <w:rPr>
      <w:rFonts w:ascii="宋体" w:hAnsi="Times New Roman"/>
      <w:szCs w:val="20"/>
    </w:r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paragraph" w:customStyle="1" w:styleId="1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1110</Words>
  <Characters>1234</Characters>
  <Lines>0</Lines>
  <Paragraphs>0</Paragraphs>
  <TotalTime>25</TotalTime>
  <ScaleCrop>false</ScaleCrop>
  <LinksUpToDate>false</LinksUpToDate>
  <CharactersWithSpaces>1290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2025-02-27T06:12:00Z</dcterms:created>
  <dc:creator>Administrator</dc:creator>
  <cp:lastModifiedBy>技术服务工程师</cp:lastModifiedBy>
  <dcterms:modified xsi:type="dcterms:W3CDTF">2025-03-03T02:10:19Z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3E44DB314EDC435B9B1FB9B821102ACE_11</vt:lpwstr>
  </property>
  <property fmtid="{D5CDD505-2E9C-101B-9397-08002B2CF9AE}" pid="4" name="KSOTemplateDocerSaveRecord">
    <vt:lpwstr>eyJoZGlkIjoiMjljNmJmOWY0NjIxMTUxNzAyOTM2NmIyZDlhNjY4MDAiLCJ1c2VySWQiOiIxMTI0NTgxMzI4In0=</vt:lpwstr>
  </property>
</Properties>
</file>