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3.系统及数据库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操作系统————</w:t>
      </w:r>
      <w:r>
        <w:rPr>
          <w:color w:val="#3da8f5"/>
          <w:sz w:val="32"/>
          <w:szCs w:val="32"/>
          <w:rFonts w:ascii="Microsoft YaHei" w:cs="Microsoft YaHei" w:eastAsia="Microsoft YaHei" w:hAnsi="Microsoft YaHei"/>
        </w:rPr>
        <w:t xml:space="preserve">系统层面漏洞、识别、漏洞类型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windows</w:t>
      </w:r>
    </w:p>
    <w:p>
      <w:pPr>
        <w:pStyle w:val="ListParagraph"/>
        <w:numPr>
          <w:ilvl w:val="1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实例：msf攻击，开40端口即可</w:t>
      </w:r>
    </w:p>
    <w:p>
      <w:pPr>
        <w:pStyle w:val="ListParagraph"/>
        <w:numPr>
          <w:ilvl w:val="1"/>
          <w:numId w:val="3"/>
        </w:numPr>
      </w:pPr>
      <w:r>
        <w:rPr>
          <w:sz w:val="24"/>
          <w:szCs w:val="24"/>
          <w:rFonts w:ascii="Microsoft YaHei" w:cs="Microsoft YaHei" w:eastAsia="Microsoft YaHei" w:hAnsi="Microsoft YaHei"/>
        </w:rPr>
        <w:t xml:space="preserve">linux</w:t>
      </w:r>
    </w:p>
    <w:p>
      <w:pPr>
        <w:pStyle w:val="ListParagraph"/>
        <w:numPr>
          <w:ilvl w:val="1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实例：判断操作系统类型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1.windows对大小写不敏感，linux会报错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2.nmap扫描（nmap -O ip）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3.ping 的TTL值不同，不准确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143694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43694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WEB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网站源码————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CMS，框架或内部源码不同思路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内部或未知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开源CMS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框架和非框架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白盒代码审计，漏洞挖掘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部分漏洞采用人工辅助探针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搭建平台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配置导致安全问题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安全配置防护————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中间件安全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ip或用户验证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文件格式解析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目录或文件执行权限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数据库————数据库安全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脚本与数据库对应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asp+access（只支持windows）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php+mysql（3306端口）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aasp+mssql（只支持windows）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jsp+mssql，oracle（1521端口）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python+mongdb（27017端口），mysql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sqlserver（只支持windows）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实例：端口扫描区分数据库类型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弱口令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漏洞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APP————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系统漏洞，反编译提取url，抓包结合web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android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ios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第三方————常见的第三方软件或服务类安全问题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openssh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weblogic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jboss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redis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serv-u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phpmyadmin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phpstudy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rsuboti45ahkv1znmq4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3.系统及数据库</dc:title>
  <dcterms:created xsi:type="dcterms:W3CDTF">2021-06-26T18:22:06Z</dcterms:created>
  <dcterms:modified xsi:type="dcterms:W3CDTF">2021-06-26T18:22:06Z</dcterms:modified>
</cp:coreProperties>
</file>