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模拟 / SYNTHETIC — fictional K0 evaluation fixture</w:t>
      </w:r>
    </w:p>
    <w:p>
      <w:pPr>
        <w:pStyle w:val="Title"/>
      </w:pPr>
      <w:r>
        <w:t>海桥冷链交接协议</w:t>
      </w:r>
    </w:p>
    <w:p>
      <w:r>
        <w:t>E-STORE | K0-S06-v1</w:t>
      </w:r>
    </w:p>
    <w:p>
      <w:pPr>
        <w:pStyle w:val="Heading1"/>
      </w:pPr>
      <w:r>
        <w:t>[section:1] 测温 / Temperature</w:t>
      </w:r>
    </w:p>
    <w:p>
      <w:r>
        <w:t>海桥 E-SUP-HQ 的 E-SKU-YOG 酸奶到店应为2–6°C，箱内探针测温并留照。Yogurt must arrive at 2–6°C; record an in-box probe reading and photograph.</w:t>
      </w:r>
    </w:p>
    <w:p>
      <w:pPr>
        <w:pStyle w:val="Heading1"/>
      </w:pPr>
      <w:r>
        <w:t>[section:2] 温度例外 / Exception</w:t>
      </w:r>
    </w:p>
    <w:p>
      <w:r>
        <w:t>高于6°C隔离并联系店长，不可先上架再补测。Above 6°C, quarantine and contact the manager before shelving.</w:t>
      </w:r>
    </w:p>
    <w:p>
      <w:pPr>
        <w:pStyle w:val="Heading1"/>
      </w:pPr>
      <w:r>
        <w:t>[section:3] 等待 / Holding</w:t>
      </w:r>
    </w:p>
    <w:p>
      <w:r>
        <w:t>等待复核期间保持冷藏；司机离场不等于异常解除。Keep chilled while awaiting review; departure is not acceptance.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定位 / Locator</w:t>
            </w:r>
          </w:p>
        </w:tc>
        <w:tc>
          <w:tcPr>
            <w:tcW w:type="dxa" w:w="4320"/>
          </w:tcPr>
          <w:p>
            <w:r>
              <w:t>操作核对 / Operational check</w:t>
            </w:r>
          </w:p>
        </w:tc>
      </w:tr>
      <w:tr>
        <w:tc>
          <w:tcPr>
            <w:tcW w:type="dxa" w:w="4320"/>
          </w:tcPr>
          <w:p>
            <w:r>
              <w:t>section:1 测温 / Temperature</w:t>
            </w:r>
          </w:p>
        </w:tc>
        <w:tc>
          <w:tcPr>
            <w:tcW w:type="dxa" w:w="4320"/>
          </w:tcPr>
          <w:p>
            <w:r>
              <w:t>海桥 E-SUP-HQ 的 E-SKU-YOG 酸奶到店应为2–6°C，箱内探针测温并留照。Yogurt must arrive at 2–6°C; record an in-box probe reading and photograph.</w:t>
            </w:r>
          </w:p>
        </w:tc>
      </w:tr>
      <w:tr>
        <w:tc>
          <w:tcPr>
            <w:tcW w:type="dxa" w:w="4320"/>
          </w:tcPr>
          <w:p>
            <w:r>
              <w:t>section:2 温度例外 / Exception</w:t>
            </w:r>
          </w:p>
        </w:tc>
        <w:tc>
          <w:tcPr>
            <w:tcW w:type="dxa" w:w="4320"/>
          </w:tcPr>
          <w:p>
            <w:r>
              <w:t>高于6°C隔离并联系店长，不可先上架再补测。Above 6°C, quarantine and contact the manager before shelving.</w:t>
            </w:r>
          </w:p>
        </w:tc>
      </w:tr>
      <w:tr>
        <w:tc>
          <w:tcPr>
            <w:tcW w:type="dxa" w:w="4320"/>
          </w:tcPr>
          <w:p>
            <w:r>
              <w:t>section:3 等待 / Holding</w:t>
            </w:r>
          </w:p>
        </w:tc>
        <w:tc>
          <w:tcPr>
            <w:tcW w:type="dxa" w:w="4320"/>
          </w:tcPr>
          <w:p>
            <w:r>
              <w:t>等待复核期间保持冷藏；司机离场不等于异常解除。Keep chilled while awaiting review; departure is not acceptance.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fictional K0 fixtures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