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模拟 / SYNTHETIC — fictional K0 evaluation fixture</w:t>
      </w:r>
    </w:p>
    <w:p>
      <w:pPr>
        <w:pStyle w:val="Title"/>
      </w:pPr>
      <w:r>
        <w:t>甜点试吃台执行单</w:t>
      </w:r>
    </w:p>
    <w:p>
      <w:r>
        <w:t>E-STORE | K0-A02-v1</w:t>
      </w:r>
    </w:p>
    <w:p>
      <w:pPr>
        <w:pStyle w:val="Heading1"/>
      </w:pPr>
      <w:r>
        <w:t>[section:1] 安排 / Schedule</w:t>
      </w:r>
    </w:p>
    <w:p>
      <w:r>
        <w:t>E-MISSION-TASTING 在9月13日14:00试吃，使用 E-SKU-OAT-B 与 E-SKU-ALM；该任务仍处准备中。Dessert tasting uses backup oat and almond drinks on September 13 at 14:00.</w:t>
      </w:r>
    </w:p>
    <w:p>
      <w:pPr>
        <w:pStyle w:val="Heading1"/>
      </w:pPr>
      <w:r>
        <w:t>[section:2] 过敏原 / Allergen</w:t>
      </w:r>
    </w:p>
    <w:p>
      <w:r>
        <w:t>杏仁饮试吃卡必须显著标注坚果；顾客拒绝时不提供替代。Display nut allergens prominently; no substitution without consent.</w:t>
      </w:r>
    </w:p>
    <w:p>
      <w:pPr>
        <w:pStyle w:val="Heading1"/>
      </w:pPr>
      <w:r>
        <w:t>[section:3] 现场 / Station</w:t>
      </w:r>
    </w:p>
    <w:p>
      <w:r>
        <w:t>试吃台分开量杯，不共用搅拌棒，责任人是当班主管。Use separate measuring cups and stirrers; the shift lead is responsible.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定位 / Locator</w:t>
            </w:r>
          </w:p>
        </w:tc>
        <w:tc>
          <w:tcPr>
            <w:tcW w:type="dxa" w:w="4320"/>
          </w:tcPr>
          <w:p>
            <w:r>
              <w:t>操作核对 / Operational check</w:t>
            </w:r>
          </w:p>
        </w:tc>
      </w:tr>
      <w:tr>
        <w:tc>
          <w:tcPr>
            <w:tcW w:type="dxa" w:w="4320"/>
          </w:tcPr>
          <w:p>
            <w:r>
              <w:t>section:1 安排 / Schedule</w:t>
            </w:r>
          </w:p>
        </w:tc>
        <w:tc>
          <w:tcPr>
            <w:tcW w:type="dxa" w:w="4320"/>
          </w:tcPr>
          <w:p>
            <w:r>
              <w:t>E-MISSION-TASTING 在9月13日14:00试吃，使用 E-SKU-OAT-B 与 E-SKU-ALM；该任务仍处准备中。Dessert tasting uses backup oat and almond drinks on September 13 at 14:00.</w:t>
            </w:r>
          </w:p>
        </w:tc>
      </w:tr>
      <w:tr>
        <w:tc>
          <w:tcPr>
            <w:tcW w:type="dxa" w:w="4320"/>
          </w:tcPr>
          <w:p>
            <w:r>
              <w:t>section:2 过敏原 / Allergen</w:t>
            </w:r>
          </w:p>
        </w:tc>
        <w:tc>
          <w:tcPr>
            <w:tcW w:type="dxa" w:w="4320"/>
          </w:tcPr>
          <w:p>
            <w:r>
              <w:t>杏仁饮试吃卡必须显著标注坚果；顾客拒绝时不提供替代。Display nut allergens prominently; no substitution without consent.</w:t>
            </w:r>
          </w:p>
        </w:tc>
      </w:tr>
      <w:tr>
        <w:tc>
          <w:tcPr>
            <w:tcW w:type="dxa" w:w="4320"/>
          </w:tcPr>
          <w:p>
            <w:r>
              <w:t>section:3 现场 / Station</w:t>
            </w:r>
          </w:p>
        </w:tc>
        <w:tc>
          <w:tcPr>
            <w:tcW w:type="dxa" w:w="4320"/>
          </w:tcPr>
          <w:p>
            <w:r>
              <w:t>试吃台分开量杯，不共用搅拌棒，责任人是当班主管。Use separate measuring cups and stirrers; the shift lead is responsible.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fictional K0 fixtures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