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6"/>
        <w:gridCol w:w="1436"/>
        <w:gridCol w:w="3209"/>
        <w:gridCol w:w="3402"/>
      </w:tblGrid>
      <w:tr w:rsidR="007829B2" w:rsidRPr="007829B2" w14:paraId="07A34121" w14:textId="77777777" w:rsidTr="00B47094">
        <w:trPr>
          <w:trHeight w:val="324"/>
        </w:trPr>
        <w:tc>
          <w:tcPr>
            <w:tcW w:w="1436" w:type="dxa"/>
            <w:shd w:val="clear" w:color="DAE9F7" w:fill="DAE9F7"/>
            <w:noWrap/>
            <w:vAlign w:val="center"/>
            <w:hideMark/>
          </w:tcPr>
          <w:p w14:paraId="3CDC43C5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DÍA 1</w:t>
            </w:r>
          </w:p>
        </w:tc>
        <w:tc>
          <w:tcPr>
            <w:tcW w:w="1436" w:type="dxa"/>
            <w:shd w:val="clear" w:color="DAE9F7" w:fill="DAE9F7"/>
            <w:vAlign w:val="center"/>
            <w:hideMark/>
          </w:tcPr>
          <w:p w14:paraId="6920BE58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shd w:val="clear" w:color="DAE9F7" w:fill="DAE9F7"/>
            <w:vAlign w:val="center"/>
            <w:hideMark/>
          </w:tcPr>
          <w:p w14:paraId="283337BF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shd w:val="clear" w:color="DAE9F7" w:fill="DAE9F7"/>
            <w:noWrap/>
            <w:vAlign w:val="center"/>
            <w:hideMark/>
          </w:tcPr>
          <w:p w14:paraId="4FEE64F1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347862" w:rsidRPr="007829B2" w14:paraId="0F5A34D0" w14:textId="77777777" w:rsidTr="00B47094">
        <w:trPr>
          <w:trHeight w:val="1225"/>
        </w:trPr>
        <w:tc>
          <w:tcPr>
            <w:tcW w:w="1436" w:type="dxa"/>
            <w:shd w:val="clear" w:color="auto" w:fill="auto"/>
            <w:noWrap/>
            <w:vAlign w:val="center"/>
          </w:tcPr>
          <w:p w14:paraId="3FF9D072" w14:textId="70A2590B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6DBE8120" w14:textId="25028177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09:00 a.m. a 12:00 p.m.</w:t>
            </w:r>
          </w:p>
        </w:tc>
        <w:tc>
          <w:tcPr>
            <w:tcW w:w="6611" w:type="dxa"/>
            <w:gridSpan w:val="2"/>
            <w:shd w:val="clear" w:color="auto" w:fill="auto"/>
            <w:vAlign w:val="center"/>
          </w:tcPr>
          <w:p w14:paraId="0228CEF2" w14:textId="77777777" w:rsidR="00347862" w:rsidRPr="006117E0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REGISTRO Y ENTREGA DE MATERIALES</w:t>
            </w:r>
          </w:p>
          <w:p w14:paraId="1FB8CB41" w14:textId="701176F7" w:rsidR="00347862" w:rsidRPr="00347862" w:rsidRDefault="00B326D8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AUDITORIO DE LA UNIVERSIDAD NACIONAL AMAZONICA DE MADRE DE DIOS</w:t>
            </w:r>
          </w:p>
        </w:tc>
      </w:tr>
      <w:tr w:rsidR="00B47094" w:rsidRPr="007829B2" w14:paraId="2989F752" w14:textId="77777777" w:rsidTr="003225D0">
        <w:trPr>
          <w:trHeight w:val="407"/>
        </w:trPr>
        <w:tc>
          <w:tcPr>
            <w:tcW w:w="9483" w:type="dxa"/>
            <w:gridSpan w:val="4"/>
            <w:shd w:val="clear" w:color="auto" w:fill="F4B083" w:themeFill="accent2" w:themeFillTint="99"/>
            <w:noWrap/>
            <w:vAlign w:val="center"/>
          </w:tcPr>
          <w:p w14:paraId="505A0BF8" w14:textId="462EBF5A" w:rsidR="00B47094" w:rsidRDefault="00B47094" w:rsidP="00B47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ALMUERZO LIBRE</w:t>
            </w:r>
          </w:p>
        </w:tc>
      </w:tr>
      <w:tr w:rsidR="00347862" w:rsidRPr="007829B2" w14:paraId="19B5BC8A" w14:textId="77777777" w:rsidTr="00BB7E15">
        <w:trPr>
          <w:trHeight w:val="555"/>
        </w:trPr>
        <w:tc>
          <w:tcPr>
            <w:tcW w:w="1436" w:type="dxa"/>
            <w:shd w:val="clear" w:color="auto" w:fill="FFC000"/>
            <w:noWrap/>
            <w:vAlign w:val="center"/>
          </w:tcPr>
          <w:p w14:paraId="4E207267" w14:textId="1F3EE0D3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auto" w:fill="FFC000"/>
            <w:vAlign w:val="center"/>
          </w:tcPr>
          <w:p w14:paraId="4DD1BF52" w14:textId="5978E62C" w:rsidR="00347862" w:rsidRPr="007829B2" w:rsidRDefault="0034786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:00 pm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3</w:t>
            </w:r>
            <w:r w:rsidRPr="003478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:00 pm</w:t>
            </w:r>
          </w:p>
        </w:tc>
        <w:tc>
          <w:tcPr>
            <w:tcW w:w="6611" w:type="dxa"/>
            <w:gridSpan w:val="2"/>
            <w:shd w:val="clear" w:color="auto" w:fill="FFC000"/>
            <w:vAlign w:val="center"/>
          </w:tcPr>
          <w:p w14:paraId="23589E18" w14:textId="771D64AF" w:rsidR="00347862" w:rsidRPr="003225D0" w:rsidRDefault="003225D0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PLENARIA DE INAUGURACIÓN</w:t>
            </w:r>
          </w:p>
        </w:tc>
      </w:tr>
      <w:tr w:rsidR="007829B2" w:rsidRPr="007829B2" w14:paraId="3E246267" w14:textId="77777777" w:rsidTr="008B0629">
        <w:trPr>
          <w:trHeight w:val="1225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1D063EB8" w14:textId="77777777" w:rsidR="007829B2" w:rsidRPr="008B0629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13A0E75F" w14:textId="4943F235" w:rsidR="007829B2" w:rsidRPr="008B0629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B06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3:00 pm a </w:t>
            </w:r>
            <w:r w:rsid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8B06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4:00 pm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1ED8E8C7" w14:textId="1A5CA00D" w:rsidR="007829B2" w:rsidRPr="008B0629" w:rsidRDefault="008B0629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Avance de la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</w:t>
            </w: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eforma del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</w:t>
            </w: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istema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</w:t>
            </w: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acional 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</w:t>
            </w: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ontabilidad</w:t>
            </w:r>
            <w:r w:rsidR="007829B2"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3402" w:type="dxa"/>
            <w:shd w:val="clear" w:color="auto" w:fill="auto"/>
            <w:vAlign w:val="center"/>
            <w:hideMark/>
          </w:tcPr>
          <w:p w14:paraId="0266D5CA" w14:textId="6E74C6DF" w:rsidR="007829B2" w:rsidRPr="008B0629" w:rsidRDefault="006117E0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8B062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MBA. Oscar Gustavo Núñez Del Arco Mendoza                                                           </w:t>
            </w:r>
            <w:proofErr w:type="gramStart"/>
            <w:r w:rsidRPr="008B06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Director General</w:t>
            </w:r>
            <w:proofErr w:type="gramEnd"/>
            <w:r w:rsidRPr="008B06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Contabilidad Pública - MEF</w:t>
            </w:r>
          </w:p>
        </w:tc>
      </w:tr>
      <w:tr w:rsidR="007829B2" w:rsidRPr="007829B2" w14:paraId="2C5E0813" w14:textId="77777777" w:rsidTr="00BB7E15">
        <w:trPr>
          <w:trHeight w:val="450"/>
        </w:trPr>
        <w:tc>
          <w:tcPr>
            <w:tcW w:w="1436" w:type="dxa"/>
            <w:vMerge w:val="restart"/>
            <w:shd w:val="clear" w:color="auto" w:fill="auto"/>
            <w:noWrap/>
            <w:vAlign w:val="center"/>
            <w:hideMark/>
          </w:tcPr>
          <w:p w14:paraId="07CE66B3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vMerge w:val="restart"/>
            <w:shd w:val="clear" w:color="auto" w:fill="auto"/>
            <w:vAlign w:val="center"/>
            <w:hideMark/>
          </w:tcPr>
          <w:p w14:paraId="14468DD6" w14:textId="7C93B2EC" w:rsidR="007829B2" w:rsidRPr="003F5123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4:00 pm a </w:t>
            </w:r>
            <w:r w:rsidR="003F5123"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5:00 pm</w:t>
            </w:r>
          </w:p>
        </w:tc>
        <w:tc>
          <w:tcPr>
            <w:tcW w:w="3209" w:type="dxa"/>
            <w:vMerge w:val="restart"/>
            <w:shd w:val="clear" w:color="auto" w:fill="auto"/>
            <w:vAlign w:val="center"/>
            <w:hideMark/>
          </w:tcPr>
          <w:p w14:paraId="71BC160B" w14:textId="4E967C9B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Responsabilidad administrativa funcional en la Gestión Pública</w:t>
            </w:r>
            <w:r w:rsidR="006117E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3402" w:type="dxa"/>
            <w:vMerge w:val="restart"/>
            <w:shd w:val="clear" w:color="auto" w:fill="auto"/>
            <w:vAlign w:val="center"/>
            <w:hideMark/>
          </w:tcPr>
          <w:p w14:paraId="6F18DD3C" w14:textId="224C7553" w:rsidR="007829B2" w:rsidRPr="006117E0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Mg. Abg. Cesar Enrique Aguilar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Surichaqui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                    </w:t>
            </w:r>
          </w:p>
          <w:p w14:paraId="57A692E4" w14:textId="1F284743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Contralor</w:t>
            </w:r>
            <w:r w:rsidRPr="006117E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G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eneral de la República</w:t>
            </w:r>
          </w:p>
        </w:tc>
      </w:tr>
      <w:tr w:rsidR="007829B2" w:rsidRPr="007829B2" w14:paraId="00A2595B" w14:textId="77777777" w:rsidTr="00B47094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2E68932D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7CE2E9C1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282E8B19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1C9B0CD6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7829B2" w:rsidRPr="007829B2" w14:paraId="2BA560BB" w14:textId="77777777" w:rsidTr="00BB7E15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6F4AB533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20165EC2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153DFB3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05DC26EF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630DEF" w:rsidRPr="007829B2" w14:paraId="0A5F43F6" w14:textId="77777777" w:rsidTr="00B47094">
        <w:trPr>
          <w:trHeight w:val="770"/>
        </w:trPr>
        <w:tc>
          <w:tcPr>
            <w:tcW w:w="1436" w:type="dxa"/>
            <w:shd w:val="clear" w:color="000000" w:fill="F4B084"/>
            <w:noWrap/>
            <w:vAlign w:val="center"/>
            <w:hideMark/>
          </w:tcPr>
          <w:p w14:paraId="027CBC2E" w14:textId="77777777" w:rsidR="00630DEF" w:rsidRPr="007829B2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shd w:val="clear" w:color="000000" w:fill="F4B084"/>
            <w:vAlign w:val="center"/>
            <w:hideMark/>
          </w:tcPr>
          <w:p w14:paraId="064BE6D0" w14:textId="5B8C578A" w:rsidR="00630DEF" w:rsidRPr="003F5123" w:rsidRDefault="00630DEF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</w:t>
            </w:r>
            <w:r w:rsidR="00D85C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 a </w:t>
            </w:r>
            <w:r w:rsidR="003F5123"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5:</w:t>
            </w:r>
            <w:r w:rsidR="00D85C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6611" w:type="dxa"/>
            <w:gridSpan w:val="2"/>
            <w:shd w:val="clear" w:color="000000" w:fill="F4B084"/>
            <w:noWrap/>
            <w:vAlign w:val="center"/>
            <w:hideMark/>
          </w:tcPr>
          <w:p w14:paraId="28E27296" w14:textId="5CB73F5E" w:rsidR="00630DEF" w:rsidRPr="007829B2" w:rsidRDefault="006117E0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proofErr w:type="spellStart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Coffee</w:t>
            </w:r>
            <w:proofErr w:type="spellEnd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 xml:space="preserve"> break</w:t>
            </w:r>
          </w:p>
        </w:tc>
      </w:tr>
      <w:tr w:rsidR="007829B2" w:rsidRPr="007829B2" w14:paraId="7D61E4FB" w14:textId="77777777" w:rsidTr="00B47094">
        <w:trPr>
          <w:trHeight w:val="450"/>
        </w:trPr>
        <w:tc>
          <w:tcPr>
            <w:tcW w:w="1436" w:type="dxa"/>
            <w:vMerge w:val="restart"/>
            <w:shd w:val="clear" w:color="auto" w:fill="auto"/>
            <w:noWrap/>
            <w:vAlign w:val="center"/>
            <w:hideMark/>
          </w:tcPr>
          <w:p w14:paraId="7C75C158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0" w:name="RANGE!B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  <w:bookmarkEnd w:id="0"/>
          </w:p>
        </w:tc>
        <w:tc>
          <w:tcPr>
            <w:tcW w:w="1436" w:type="dxa"/>
            <w:vMerge w:val="restart"/>
            <w:shd w:val="clear" w:color="auto" w:fill="auto"/>
            <w:vAlign w:val="center"/>
            <w:hideMark/>
          </w:tcPr>
          <w:p w14:paraId="4C87363E" w14:textId="0FE68AD8" w:rsidR="007829B2" w:rsidRPr="003F5123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</w:t>
            </w:r>
            <w:r w:rsidR="00D85C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 a </w:t>
            </w:r>
            <w:r w:rsidR="003F5123"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6:</w:t>
            </w:r>
            <w:r w:rsidR="00D85CB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3209" w:type="dxa"/>
            <w:vMerge w:val="restart"/>
            <w:shd w:val="clear" w:color="auto" w:fill="auto"/>
            <w:vAlign w:val="center"/>
            <w:hideMark/>
          </w:tcPr>
          <w:p w14:paraId="7A38CA4D" w14:textId="77777777" w:rsidR="007829B2" w:rsidRPr="007829B2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1" w:name="RANGE!D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Contabilidad de Software y Activos Intangibles generados internamente, revisión de su vida útil, deterioro y obsolescencia tecnológica</w:t>
            </w:r>
            <w:bookmarkEnd w:id="1"/>
          </w:p>
        </w:tc>
        <w:tc>
          <w:tcPr>
            <w:tcW w:w="3402" w:type="dxa"/>
            <w:vMerge w:val="restart"/>
            <w:shd w:val="clear" w:color="auto" w:fill="auto"/>
            <w:vAlign w:val="center"/>
            <w:hideMark/>
          </w:tcPr>
          <w:p w14:paraId="029AFCA8" w14:textId="7E3715CE" w:rsidR="007829B2" w:rsidRPr="006117E0" w:rsidRDefault="007829B2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2" w:name="RANGE!E11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Mg. Judith Tania Apaza Marca                                            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Miembro IPSASB/ IFAC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  </w:t>
            </w:r>
          </w:p>
          <w:p w14:paraId="6FB5EDBF" w14:textId="0DFE5060" w:rsidR="007829B2" w:rsidRPr="007829B2" w:rsidRDefault="003B70F7" w:rsidP="00782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Ex </w:t>
            </w:r>
            <w:proofErr w:type="gramStart"/>
            <w:r w:rsidR="007829B2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Directora General</w:t>
            </w:r>
            <w:proofErr w:type="gramEnd"/>
            <w:r w:rsidR="007829B2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Contabilidad Fiscal de Bolivia (Internacional)</w:t>
            </w:r>
            <w:bookmarkEnd w:id="2"/>
          </w:p>
        </w:tc>
      </w:tr>
      <w:tr w:rsidR="007829B2" w:rsidRPr="007829B2" w14:paraId="45548D5F" w14:textId="77777777" w:rsidTr="00B47094">
        <w:trPr>
          <w:trHeight w:val="450"/>
        </w:trPr>
        <w:tc>
          <w:tcPr>
            <w:tcW w:w="1436" w:type="dxa"/>
            <w:vMerge/>
            <w:vAlign w:val="center"/>
            <w:hideMark/>
          </w:tcPr>
          <w:p w14:paraId="2F9A749C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vAlign w:val="center"/>
            <w:hideMark/>
          </w:tcPr>
          <w:p w14:paraId="53784F3A" w14:textId="77777777" w:rsidR="007829B2" w:rsidRPr="003F5123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vAlign w:val="center"/>
            <w:hideMark/>
          </w:tcPr>
          <w:p w14:paraId="498433A5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vAlign w:val="center"/>
            <w:hideMark/>
          </w:tcPr>
          <w:p w14:paraId="6FBE1708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7829B2" w:rsidRPr="007829B2" w14:paraId="60957A50" w14:textId="77777777" w:rsidTr="00B47094">
        <w:trPr>
          <w:trHeight w:val="450"/>
        </w:trPr>
        <w:tc>
          <w:tcPr>
            <w:tcW w:w="143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7C0575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08E49388" w14:textId="77777777" w:rsidR="007829B2" w:rsidRPr="003F5123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3FC8ED7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B009E0E" w14:textId="77777777" w:rsidR="007829B2" w:rsidRPr="007829B2" w:rsidRDefault="007829B2" w:rsidP="007829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F63E8" w:rsidRPr="007829B2" w14:paraId="24A4619D" w14:textId="77777777" w:rsidTr="00AF63E8">
        <w:trPr>
          <w:trHeight w:val="1208"/>
        </w:trPr>
        <w:tc>
          <w:tcPr>
            <w:tcW w:w="1436" w:type="dxa"/>
            <w:tcBorders>
              <w:bottom w:val="single" w:sz="4" w:space="0" w:color="auto"/>
            </w:tcBorders>
            <w:shd w:val="clear" w:color="auto" w:fill="FFC000"/>
            <w:noWrap/>
            <w:vAlign w:val="center"/>
          </w:tcPr>
          <w:p w14:paraId="7F91AB29" w14:textId="62789273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Jueves 23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12604FCA" w14:textId="16242F38" w:rsidR="00AF63E8" w:rsidRPr="00AF63E8" w:rsidRDefault="003F5123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="00D504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7</w:t>
            </w:r>
            <w:r w:rsidR="00AF63E8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="00AF63E8"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="00AF63E8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 pm</w:t>
            </w:r>
          </w:p>
        </w:tc>
        <w:tc>
          <w:tcPr>
            <w:tcW w:w="6611" w:type="dxa"/>
            <w:gridSpan w:val="2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5442E051" w14:textId="1FAD1EDE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F63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NOCHE MADREDIOSENSE</w:t>
            </w:r>
          </w:p>
        </w:tc>
      </w:tr>
      <w:tr w:rsidR="00AF63E8" w:rsidRPr="007829B2" w14:paraId="0079B13C" w14:textId="77777777" w:rsidTr="00B47094">
        <w:trPr>
          <w:trHeight w:val="288"/>
        </w:trPr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2F05FA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30533A4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9B0307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00554" w14:textId="77777777" w:rsidR="00AF63E8" w:rsidRPr="007829B2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AF63E8" w:rsidRPr="007829B2" w14:paraId="2B0F4E8B" w14:textId="77777777" w:rsidTr="00B47094">
        <w:trPr>
          <w:trHeight w:val="324"/>
        </w:trPr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5790F402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DÍA 2</w:t>
            </w:r>
          </w:p>
        </w:tc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vAlign w:val="center"/>
            <w:hideMark/>
          </w:tcPr>
          <w:p w14:paraId="6EEDC6D1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32F14047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6C3BC379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AF63E8" w:rsidRPr="007829B2" w14:paraId="5F3DBB89" w14:textId="77777777" w:rsidTr="006117E0">
        <w:trPr>
          <w:trHeight w:val="1518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0544EF95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40A7ECBD" w14:textId="47115F94" w:rsidR="00AF63E8" w:rsidRPr="003F5123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9:00 am a 10:00 am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0531DEB0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Últimas NICSP y desafíos de la contabilidad gubernamental hacia la transparencia, control y el cumplimiento ético en la presentación de rendición de cuentas.</w:t>
            </w:r>
          </w:p>
        </w:tc>
        <w:tc>
          <w:tcPr>
            <w:tcW w:w="3402" w:type="dxa"/>
            <w:shd w:val="clear" w:color="auto" w:fill="auto"/>
            <w:vAlign w:val="center"/>
            <w:hideMark/>
          </w:tcPr>
          <w:p w14:paraId="6538B91D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 xml:space="preserve">CPA. Agustina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Llambi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 xml:space="preserve">                                        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Directora del Consejo de Normas Internacionales de Contabilidad para el Sector Público (</w:t>
            </w:r>
            <w:proofErr w:type="gramStart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IPSASB)   </w:t>
            </w:r>
            <w:proofErr w:type="gramEnd"/>
            <w:r w:rsidRPr="007829B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Canadá (Internacional)</w:t>
            </w:r>
          </w:p>
        </w:tc>
      </w:tr>
      <w:tr w:rsidR="00AF63E8" w:rsidRPr="007829B2" w14:paraId="293AA0A3" w14:textId="77777777" w:rsidTr="006117E0">
        <w:trPr>
          <w:trHeight w:val="597"/>
        </w:trPr>
        <w:tc>
          <w:tcPr>
            <w:tcW w:w="1436" w:type="dxa"/>
            <w:shd w:val="clear" w:color="auto" w:fill="F4B083" w:themeFill="accent2" w:themeFillTint="99"/>
            <w:noWrap/>
            <w:vAlign w:val="center"/>
          </w:tcPr>
          <w:p w14:paraId="05162099" w14:textId="313F68E3" w:rsidR="00AF63E8" w:rsidRPr="006117E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F4B083" w:themeFill="accent2" w:themeFillTint="99"/>
            <w:vAlign w:val="center"/>
          </w:tcPr>
          <w:p w14:paraId="3CED3811" w14:textId="20BBFF42" w:rsidR="00AF63E8" w:rsidRPr="003F5123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10:00 am a 10:15 am</w:t>
            </w:r>
          </w:p>
        </w:tc>
        <w:tc>
          <w:tcPr>
            <w:tcW w:w="6611" w:type="dxa"/>
            <w:gridSpan w:val="2"/>
            <w:shd w:val="clear" w:color="auto" w:fill="F4B083" w:themeFill="accent2" w:themeFillTint="99"/>
            <w:vAlign w:val="center"/>
          </w:tcPr>
          <w:p w14:paraId="795411C5" w14:textId="24F8F85B" w:rsidR="00AF63E8" w:rsidRPr="006117E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</w:t>
            </w:r>
            <w:proofErr w:type="spellEnd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break</w:t>
            </w:r>
          </w:p>
        </w:tc>
      </w:tr>
      <w:tr w:rsidR="00AF63E8" w:rsidRPr="007829B2" w14:paraId="435099F7" w14:textId="77777777" w:rsidTr="006117E0">
        <w:trPr>
          <w:trHeight w:val="755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5A869B8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79099149" w14:textId="4E79AAE8" w:rsidR="00AF63E8" w:rsidRPr="003F5123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10:15 am a 12:00 pm</w:t>
            </w:r>
          </w:p>
        </w:tc>
        <w:tc>
          <w:tcPr>
            <w:tcW w:w="6611" w:type="dxa"/>
            <w:gridSpan w:val="2"/>
            <w:shd w:val="clear" w:color="auto" w:fill="auto"/>
            <w:noWrap/>
            <w:vAlign w:val="center"/>
            <w:hideMark/>
          </w:tcPr>
          <w:p w14:paraId="7F179866" w14:textId="29F30B7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>Exposición</w:t>
            </w:r>
            <w:r w:rsidRPr="007829B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  <w:t xml:space="preserve"> de Trabajos de Investigación GUBER 2026 </w:t>
            </w:r>
          </w:p>
        </w:tc>
      </w:tr>
      <w:tr w:rsidR="00AF63E8" w:rsidRPr="007829B2" w14:paraId="324087F4" w14:textId="77777777" w:rsidTr="00071B36">
        <w:trPr>
          <w:trHeight w:val="1110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02769A0F" w14:textId="77777777" w:rsidR="00AF63E8" w:rsidRPr="005B02D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5B02D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61E793DF" w14:textId="22EF07F7" w:rsidR="00AF63E8" w:rsidRPr="003F5123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 xml:space="preserve">De 12:00 pm a </w:t>
            </w:r>
            <w:r w:rsidR="003F512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3F512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1:00 pm</w:t>
            </w:r>
          </w:p>
          <w:p w14:paraId="1B00EB12" w14:textId="0C20AB41" w:rsidR="00AF63E8" w:rsidRPr="003F5123" w:rsidRDefault="00AF63E8" w:rsidP="00AF63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3F512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0D46DF2C" w14:textId="77777777" w:rsidR="00AF63E8" w:rsidRPr="005B02D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3" w:name="RANGE!D25"/>
            <w:r w:rsidRPr="005B02D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Planeamiento estratégico en el Sector Público: Los Programas Presupuestales y su asociación con el cumplimiento de los ODS 2023.</w:t>
            </w:r>
            <w:bookmarkEnd w:id="3"/>
          </w:p>
        </w:tc>
        <w:tc>
          <w:tcPr>
            <w:tcW w:w="3402" w:type="dxa"/>
            <w:shd w:val="clear" w:color="auto" w:fill="auto"/>
            <w:noWrap/>
            <w:vAlign w:val="center"/>
          </w:tcPr>
          <w:p w14:paraId="37E0FC7B" w14:textId="591F9B9C" w:rsidR="00AF63E8" w:rsidRPr="005B02D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5B02D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 xml:space="preserve">CPC. Loli </w:t>
            </w:r>
            <w:proofErr w:type="spellStart"/>
            <w:r w:rsidRPr="005B02D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Jhover</w:t>
            </w:r>
            <w:proofErr w:type="spellEnd"/>
            <w:r w:rsidRPr="005B02D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 xml:space="preserve"> Chávez Cabrera</w:t>
            </w:r>
          </w:p>
          <w:p w14:paraId="72EC45FE" w14:textId="4D42C9E2" w:rsidR="00AF63E8" w:rsidRPr="005B02D0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eastAsia="es-PE"/>
                <w14:ligatures w14:val="none"/>
              </w:rPr>
            </w:pPr>
            <w:r w:rsidRPr="005B02D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Director General de Presupuesto Público MEF</w:t>
            </w:r>
          </w:p>
        </w:tc>
      </w:tr>
      <w:tr w:rsidR="00AF63E8" w:rsidRPr="007829B2" w14:paraId="4ABF9949" w14:textId="77777777" w:rsidTr="003225D0">
        <w:trPr>
          <w:trHeight w:val="416"/>
        </w:trPr>
        <w:tc>
          <w:tcPr>
            <w:tcW w:w="9483" w:type="dxa"/>
            <w:gridSpan w:val="4"/>
            <w:shd w:val="clear" w:color="000000" w:fill="FFC000"/>
            <w:noWrap/>
            <w:vAlign w:val="center"/>
            <w:hideMark/>
          </w:tcPr>
          <w:p w14:paraId="5BC1569C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ALMUERZO LIBRE</w:t>
            </w:r>
          </w:p>
        </w:tc>
      </w:tr>
      <w:tr w:rsidR="00AF63E8" w:rsidRPr="007829B2" w14:paraId="7B216176" w14:textId="77777777" w:rsidTr="00AF63E8">
        <w:trPr>
          <w:trHeight w:val="1124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3368618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lastRenderedPageBreak/>
              <w:t>Viernes 24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46727A58" w14:textId="6E46887D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3:00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4:00 pm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30CC56F0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4" w:name="RANGE!D29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Nueva Ley de Contrataciones, modificaciones y su incidencia en la Programación Multianual de Bienes Servicios y Obras</w:t>
            </w:r>
            <w:bookmarkEnd w:id="4"/>
          </w:p>
        </w:tc>
        <w:tc>
          <w:tcPr>
            <w:tcW w:w="3402" w:type="dxa"/>
            <w:shd w:val="clear" w:color="auto" w:fill="auto"/>
            <w:noWrap/>
            <w:vAlign w:val="center"/>
            <w:hideMark/>
          </w:tcPr>
          <w:p w14:paraId="341A2F76" w14:textId="6A923EFD" w:rsidR="00AF63E8" w:rsidRPr="00AF63E8" w:rsidRDefault="0070741A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Abog. </w:t>
            </w:r>
            <w:r w:rsidR="00AF63E8"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Laura Lisset Gutiérrez Gonzales </w:t>
            </w:r>
          </w:p>
          <w:p w14:paraId="2A300E47" w14:textId="6C80BE2A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Past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presidente ejecutiva del OSCE-MEF</w:t>
            </w:r>
          </w:p>
        </w:tc>
      </w:tr>
      <w:tr w:rsidR="00AF63E8" w:rsidRPr="007829B2" w14:paraId="11442DD0" w14:textId="77777777" w:rsidTr="00AF63E8">
        <w:trPr>
          <w:trHeight w:val="1265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0A49D7CC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4DE85D70" w14:textId="61289E1C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4:00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5:00 pm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66557198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5" w:name="RANGE!D32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Liquidación y transferencia de proyectos de inversión pública, y tratamiento contable de obras paralizadas bajo el marco NICSP.</w:t>
            </w:r>
            <w:bookmarkEnd w:id="5"/>
          </w:p>
        </w:tc>
        <w:tc>
          <w:tcPr>
            <w:tcW w:w="3402" w:type="dxa"/>
            <w:shd w:val="clear" w:color="auto" w:fill="auto"/>
            <w:noWrap/>
            <w:vAlign w:val="center"/>
            <w:hideMark/>
          </w:tcPr>
          <w:p w14:paraId="7B688F6F" w14:textId="77777777" w:rsidR="00AF63E8" w:rsidRPr="00AF63E8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6" w:name="RANGE!E32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Dr. CPC. Marlon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Ivan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Prieto Hormaza</w:t>
            </w:r>
            <w:bookmarkEnd w:id="6"/>
            <w:r w:rsidRPr="00AF63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</w:p>
          <w:p w14:paraId="76F3C13D" w14:textId="5253FEF3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Especialista Normativo de la Dirección General de Contabilidad Publica DGCP-MEF</w:t>
            </w:r>
          </w:p>
        </w:tc>
      </w:tr>
      <w:tr w:rsidR="00AF63E8" w:rsidRPr="007829B2" w14:paraId="26E8501E" w14:textId="77777777" w:rsidTr="00AF63E8">
        <w:trPr>
          <w:trHeight w:val="559"/>
        </w:trPr>
        <w:tc>
          <w:tcPr>
            <w:tcW w:w="1436" w:type="dxa"/>
            <w:shd w:val="clear" w:color="000000" w:fill="F4B084"/>
            <w:noWrap/>
            <w:vAlign w:val="center"/>
            <w:hideMark/>
          </w:tcPr>
          <w:p w14:paraId="6F179ACB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shd w:val="clear" w:color="000000" w:fill="F4B084"/>
            <w:vAlign w:val="center"/>
            <w:hideMark/>
          </w:tcPr>
          <w:p w14:paraId="779A5F12" w14:textId="0EC85D9A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5:00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5:</w:t>
            </w:r>
            <w:r w:rsidR="00B47C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6611" w:type="dxa"/>
            <w:gridSpan w:val="2"/>
            <w:shd w:val="clear" w:color="000000" w:fill="F4B084"/>
            <w:noWrap/>
            <w:vAlign w:val="center"/>
            <w:hideMark/>
          </w:tcPr>
          <w:p w14:paraId="783E2328" w14:textId="62313B9E" w:rsidR="00AF63E8" w:rsidRPr="007829B2" w:rsidRDefault="00421CA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s-PE"/>
                <w14:ligatures w14:val="none"/>
              </w:rPr>
            </w:pPr>
            <w:proofErr w:type="spellStart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</w:t>
            </w:r>
            <w:proofErr w:type="spellEnd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break</w:t>
            </w:r>
          </w:p>
        </w:tc>
      </w:tr>
      <w:tr w:rsidR="00AF63E8" w:rsidRPr="007829B2" w14:paraId="34831643" w14:textId="77777777" w:rsidTr="00AF63E8">
        <w:trPr>
          <w:trHeight w:val="1404"/>
        </w:trPr>
        <w:tc>
          <w:tcPr>
            <w:tcW w:w="143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8F66A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9321B8C" w14:textId="342DBC1E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5:</w:t>
            </w:r>
            <w:r w:rsidR="00B47C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a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6:</w:t>
            </w:r>
            <w:r w:rsidR="00B47C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25797EF" w14:textId="21196149" w:rsidR="00AF63E8" w:rsidRPr="007829B2" w:rsidRDefault="00B47C0C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7" w:name="RANGE!D36"/>
            <w:bookmarkStart w:id="8" w:name="RANGE!D38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Experiencias y buenas prácticas de Gestión Pública en el proceso de transición al marco NIC-SP de Ecuador.</w:t>
            </w:r>
            <w:bookmarkEnd w:id="7"/>
            <w:bookmarkEnd w:id="8"/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5F0CA" w14:textId="77777777" w:rsidR="00B47C0C" w:rsidRPr="00421CA8" w:rsidRDefault="00B47C0C" w:rsidP="00B47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bookmarkStart w:id="9" w:name="RANGE!E38"/>
            <w:bookmarkStart w:id="10" w:name="RANGE!E36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Dr.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Alexei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Estrella Morales</w:t>
            </w:r>
            <w:bookmarkEnd w:id="9"/>
            <w:r w:rsidRPr="00421CA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</w:p>
          <w:p w14:paraId="056C9002" w14:textId="55C8F5EA" w:rsidR="00AF63E8" w:rsidRPr="00B47C0C" w:rsidRDefault="00B47C0C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47C0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Vicepresidente </w:t>
            </w:r>
            <w:r w:rsidRPr="00BE44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del Comité Sector Público AIC (Ecuador) (Internacional)</w:t>
            </w:r>
            <w:bookmarkEnd w:id="10"/>
          </w:p>
        </w:tc>
      </w:tr>
      <w:tr w:rsidR="00AF63E8" w:rsidRPr="007829B2" w14:paraId="136F6C94" w14:textId="77777777" w:rsidTr="00AF63E8">
        <w:trPr>
          <w:trHeight w:val="1058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2C24A" w14:textId="77777777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4766A" w14:textId="62BE74FA" w:rsidR="00AF63E8" w:rsidRPr="007829B2" w:rsidRDefault="00AF63E8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6:</w:t>
            </w:r>
            <w:r w:rsidR="00B47C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 a </w:t>
            </w:r>
            <w:r w:rsidR="003F512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7:</w:t>
            </w:r>
            <w:r w:rsidR="009619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78C7" w14:textId="65B5E111" w:rsidR="00AF63E8" w:rsidRPr="007829B2" w:rsidRDefault="00B47C0C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Toma de Inventario Físicos valorizados y conciliación contable de elementos de Propiedades, Planta y Equipo, Inventarios y Otras Cuentas del Activo, bajo el marco NIC-SP.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7FAC6" w14:textId="77777777" w:rsidR="00B47C0C" w:rsidRPr="00AF63E8" w:rsidRDefault="00B47C0C" w:rsidP="00B47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Mg. CPC. Juan Francisco Martin </w:t>
            </w:r>
            <w:proofErr w:type="spellStart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Aranibar</w:t>
            </w:r>
            <w:proofErr w:type="spellEnd"/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Romero</w:t>
            </w:r>
          </w:p>
          <w:p w14:paraId="6EA953F0" w14:textId="019C6329" w:rsidR="00AF63E8" w:rsidRPr="007829B2" w:rsidRDefault="00B47C0C" w:rsidP="00B47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Presidente del Comité Técnico de Contabilidad Gubernamental JDCCPP</w:t>
            </w:r>
          </w:p>
        </w:tc>
      </w:tr>
      <w:tr w:rsidR="00B47C0C" w:rsidRPr="007829B2" w14:paraId="67755071" w14:textId="77777777" w:rsidTr="00AF63E8">
        <w:trPr>
          <w:trHeight w:val="1058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8C0A9" w14:textId="6D3D568D" w:rsidR="00B47C0C" w:rsidRPr="007829B2" w:rsidRDefault="00B47C0C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3FA0C" w14:textId="7C342C7A" w:rsidR="00B47C0C" w:rsidRPr="007829B2" w:rsidRDefault="00B47C0C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07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="009619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 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="009619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7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="009619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3</w:t>
            </w:r>
            <w:r w:rsidR="00611E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pm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C725C" w14:textId="283067D6" w:rsidR="00B47C0C" w:rsidRPr="007829B2" w:rsidRDefault="00A42C9D" w:rsidP="00AF63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Experiencia del Proceso de Transición al Marco NICSP. Caso de Estudio Madre de Dios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F733B" w14:textId="77777777" w:rsidR="00D50453" w:rsidRDefault="00A42C9D" w:rsidP="00B47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Mesa Técnica de Trabajo</w:t>
            </w: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:                                                             Contador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Pliego</w:t>
            </w: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del G</w:t>
            </w:r>
            <w:r w:rsidR="00D5045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OREMAD</w:t>
            </w:r>
          </w:p>
          <w:p w14:paraId="3E0BD849" w14:textId="56F08D07" w:rsidR="00B47C0C" w:rsidRPr="007829B2" w:rsidRDefault="00D50453" w:rsidP="00B47C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Contador Pliego de la UNAMAD</w:t>
            </w:r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="00A42C9D" w:rsidRPr="00D504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Panelistas:</w:t>
            </w:r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CPC</w:t>
            </w:r>
            <w:r w:rsid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Juan </w:t>
            </w: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Araníbar</w:t>
            </w:r>
            <w:r w:rsid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Romero</w:t>
            </w:r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y Dr. </w:t>
            </w:r>
            <w:proofErr w:type="spellStart"/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Alexei</w:t>
            </w:r>
            <w:proofErr w:type="spellEnd"/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Estrella </w:t>
            </w:r>
            <w:r w:rsidR="00A42C9D"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Morales</w:t>
            </w:r>
          </w:p>
        </w:tc>
      </w:tr>
      <w:tr w:rsidR="00421CA8" w:rsidRPr="007829B2" w14:paraId="70F6130F" w14:textId="77777777" w:rsidTr="00421CA8">
        <w:trPr>
          <w:trHeight w:val="840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715AFE0" w14:textId="282EE056" w:rsidR="00421CA8" w:rsidRPr="00421CA8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Viernes 24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608D7ED" w14:textId="758152F1" w:rsidR="00421CA8" w:rsidRPr="00421CA8" w:rsidRDefault="003F5123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="00421CA8"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8</w:t>
            </w:r>
            <w:r w:rsidR="00421CA8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="009619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</w:t>
            </w:r>
            <w:r w:rsidR="00421CA8"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0 pm</w:t>
            </w:r>
          </w:p>
        </w:tc>
        <w:tc>
          <w:tcPr>
            <w:tcW w:w="6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60E62EF" w14:textId="0CC8AF8F" w:rsidR="00421CA8" w:rsidRPr="00421CA8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421CA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NOCHE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DEPORTIVA</w:t>
            </w:r>
          </w:p>
        </w:tc>
      </w:tr>
      <w:tr w:rsidR="00421CA8" w:rsidRPr="007829B2" w14:paraId="642D9853" w14:textId="77777777" w:rsidTr="00B47094">
        <w:trPr>
          <w:trHeight w:val="612"/>
        </w:trPr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24E4E6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6E0BD8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C93177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F7B6D75" w14:textId="77777777" w:rsidR="00421CA8" w:rsidRPr="007829B2" w:rsidRDefault="00421CA8" w:rsidP="00421C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421CA8" w:rsidRPr="007829B2" w14:paraId="5B285B0F" w14:textId="77777777" w:rsidTr="00B47094">
        <w:trPr>
          <w:trHeight w:val="528"/>
        </w:trPr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4439A06A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PE"/>
                <w14:ligatures w14:val="none"/>
              </w:rPr>
              <w:t>DÍA 3</w:t>
            </w:r>
          </w:p>
        </w:tc>
        <w:tc>
          <w:tcPr>
            <w:tcW w:w="1436" w:type="dxa"/>
            <w:tcBorders>
              <w:top w:val="single" w:sz="4" w:space="0" w:color="auto"/>
            </w:tcBorders>
            <w:shd w:val="clear" w:color="DAE9F7" w:fill="DAE9F7"/>
            <w:vAlign w:val="center"/>
            <w:hideMark/>
          </w:tcPr>
          <w:p w14:paraId="71CBCA70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HORARIO</w:t>
            </w:r>
          </w:p>
        </w:tc>
        <w:tc>
          <w:tcPr>
            <w:tcW w:w="3209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322212EA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TEMA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DAE9F7" w:fill="DAE9F7"/>
            <w:noWrap/>
            <w:vAlign w:val="center"/>
            <w:hideMark/>
          </w:tcPr>
          <w:p w14:paraId="603C67F5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CONFERENCISTA</w:t>
            </w:r>
          </w:p>
        </w:tc>
      </w:tr>
      <w:tr w:rsidR="0016795E" w:rsidRPr="007829B2" w14:paraId="5B3AC773" w14:textId="77777777" w:rsidTr="00421CA8">
        <w:trPr>
          <w:trHeight w:val="1663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363A28F7" w14:textId="77777777" w:rsidR="0016795E" w:rsidRPr="0016795E" w:rsidRDefault="0016795E" w:rsidP="0016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16795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70424F63" w14:textId="77777777" w:rsidR="0016795E" w:rsidRPr="0016795E" w:rsidRDefault="0016795E" w:rsidP="0016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  <w:r w:rsidRPr="0016795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  <w:t>De 9:00 am a 10:00 am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3AEC89FE" w14:textId="49A1364D" w:rsidR="0016795E" w:rsidRPr="00071B36" w:rsidRDefault="00A42C9D" w:rsidP="0016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Contabilidad de la Biodiversidad, Recursos Naturales e Implicancias del cambio climático hacia la sostenibilidad de las Finanzas Públicas.</w:t>
            </w:r>
          </w:p>
        </w:tc>
        <w:tc>
          <w:tcPr>
            <w:tcW w:w="3402" w:type="dxa"/>
            <w:shd w:val="clear" w:color="auto" w:fill="auto"/>
            <w:noWrap/>
            <w:vAlign w:val="center"/>
          </w:tcPr>
          <w:p w14:paraId="02FEF634" w14:textId="0E809AD5" w:rsidR="00A42C9D" w:rsidRPr="00A42C9D" w:rsidRDefault="00A42C9D" w:rsidP="0016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</w:t>
            </w:r>
            <w:r w:rsidR="003B70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BA</w:t>
            </w: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. Jesús Araya </w:t>
            </w:r>
            <w:proofErr w:type="spellStart"/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Zúniga</w:t>
            </w:r>
            <w:proofErr w:type="spellEnd"/>
          </w:p>
          <w:p w14:paraId="1F76A706" w14:textId="5CEAE541" w:rsidR="0016795E" w:rsidRPr="00071B36" w:rsidRDefault="00A42C9D" w:rsidP="0016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Jefe </w:t>
            </w:r>
            <w:r w:rsidR="003B70F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en</w:t>
            </w:r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la Dirección General de Contabilidad Nacional de Costa Rica. Miembro del IPSASB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 w:rsidRPr="00BE44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Costa Rica</w:t>
            </w:r>
            <w:r w:rsidRPr="00BE44C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) (Internacional)</w:t>
            </w:r>
          </w:p>
        </w:tc>
      </w:tr>
      <w:tr w:rsidR="00421CA8" w:rsidRPr="007829B2" w14:paraId="3BF78A7B" w14:textId="77777777" w:rsidTr="00421CA8">
        <w:trPr>
          <w:trHeight w:val="683"/>
        </w:trPr>
        <w:tc>
          <w:tcPr>
            <w:tcW w:w="1436" w:type="dxa"/>
            <w:shd w:val="clear" w:color="auto" w:fill="F4B083" w:themeFill="accent2" w:themeFillTint="99"/>
            <w:noWrap/>
            <w:vAlign w:val="center"/>
          </w:tcPr>
          <w:p w14:paraId="21A73756" w14:textId="6CB419A0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auto" w:fill="F4B083" w:themeFill="accent2" w:themeFillTint="99"/>
            <w:vAlign w:val="center"/>
          </w:tcPr>
          <w:p w14:paraId="2702940B" w14:textId="455B1E1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De 10:00 am </w:t>
            </w:r>
            <w:r w:rsidR="00A16E6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a 10:15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</w:p>
        </w:tc>
        <w:tc>
          <w:tcPr>
            <w:tcW w:w="6611" w:type="dxa"/>
            <w:gridSpan w:val="2"/>
            <w:shd w:val="clear" w:color="auto" w:fill="F4B083" w:themeFill="accent2" w:themeFillTint="99"/>
            <w:vAlign w:val="center"/>
          </w:tcPr>
          <w:p w14:paraId="073CA0F5" w14:textId="5C1F36DD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Coffee</w:t>
            </w:r>
            <w:proofErr w:type="spellEnd"/>
            <w:r w:rsidRPr="006117E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break</w:t>
            </w:r>
          </w:p>
        </w:tc>
      </w:tr>
      <w:tr w:rsidR="00421CA8" w:rsidRPr="007829B2" w14:paraId="3354F108" w14:textId="77777777" w:rsidTr="00B47094">
        <w:trPr>
          <w:trHeight w:val="1297"/>
        </w:trPr>
        <w:tc>
          <w:tcPr>
            <w:tcW w:w="1436" w:type="dxa"/>
            <w:shd w:val="clear" w:color="auto" w:fill="auto"/>
            <w:noWrap/>
            <w:vAlign w:val="center"/>
            <w:hideMark/>
          </w:tcPr>
          <w:p w14:paraId="68015F8E" w14:textId="77777777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auto" w:fill="auto"/>
            <w:vAlign w:val="center"/>
            <w:hideMark/>
          </w:tcPr>
          <w:p w14:paraId="17BBA7F3" w14:textId="1411DC50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10: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 a 11: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</w:t>
            </w:r>
          </w:p>
        </w:tc>
        <w:tc>
          <w:tcPr>
            <w:tcW w:w="3209" w:type="dxa"/>
            <w:shd w:val="clear" w:color="auto" w:fill="auto"/>
            <w:vAlign w:val="center"/>
            <w:hideMark/>
          </w:tcPr>
          <w:p w14:paraId="1526D532" w14:textId="085A2790" w:rsidR="00421CA8" w:rsidRPr="007829B2" w:rsidRDefault="00A42C9D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Marco Contable Simplificado para entidades menos complejas del Sector Público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.</w:t>
            </w:r>
          </w:p>
        </w:tc>
        <w:tc>
          <w:tcPr>
            <w:tcW w:w="3402" w:type="dxa"/>
            <w:shd w:val="clear" w:color="auto" w:fill="auto"/>
            <w:noWrap/>
            <w:vAlign w:val="center"/>
            <w:hideMark/>
          </w:tcPr>
          <w:p w14:paraId="70EF8CC5" w14:textId="77777777" w:rsidR="00A42C9D" w:rsidRPr="00A42C9D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CPC. Juan Pablo Diaz Soria</w:t>
            </w:r>
          </w:p>
          <w:p w14:paraId="0DCD9052" w14:textId="30F84B5E" w:rsidR="00685CB5" w:rsidRPr="00A42C9D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Director de la Dirección de Normatividad de la Dirección General de Contabilidad Pública</w:t>
            </w:r>
          </w:p>
        </w:tc>
      </w:tr>
      <w:tr w:rsidR="00421CA8" w:rsidRPr="007829B2" w14:paraId="18655B63" w14:textId="77777777" w:rsidTr="00421CA8">
        <w:trPr>
          <w:trHeight w:val="1297"/>
        </w:trPr>
        <w:tc>
          <w:tcPr>
            <w:tcW w:w="1436" w:type="dxa"/>
            <w:shd w:val="clear" w:color="auto" w:fill="auto"/>
            <w:noWrap/>
            <w:vAlign w:val="center"/>
          </w:tcPr>
          <w:p w14:paraId="7969AC8A" w14:textId="6A8E605A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660D253D" w14:textId="1A0E1FEC" w:rsidR="00421CA8" w:rsidRPr="007829B2" w:rsidRDefault="00421CA8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De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am a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2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:</w:t>
            </w:r>
            <w:r w:rsidR="00611E9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15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</w:t>
            </w:r>
            <w:r w:rsidRPr="00B4709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</w:t>
            </w:r>
          </w:p>
        </w:tc>
        <w:tc>
          <w:tcPr>
            <w:tcW w:w="3209" w:type="dxa"/>
            <w:shd w:val="clear" w:color="auto" w:fill="auto"/>
            <w:vAlign w:val="center"/>
          </w:tcPr>
          <w:p w14:paraId="215A7FC9" w14:textId="7DC2065A" w:rsidR="00421CA8" w:rsidRPr="007829B2" w:rsidRDefault="00A42C9D" w:rsidP="00421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Modernización de la Gestión de la Inversión Pública y su articulación con los planes de desarrollo territorial hacia la creación de valor público.</w:t>
            </w:r>
          </w:p>
        </w:tc>
        <w:tc>
          <w:tcPr>
            <w:tcW w:w="3402" w:type="dxa"/>
            <w:shd w:val="clear" w:color="auto" w:fill="auto"/>
            <w:noWrap/>
            <w:vAlign w:val="center"/>
          </w:tcPr>
          <w:p w14:paraId="52CE6B6B" w14:textId="77777777" w:rsidR="00A42C9D" w:rsidRPr="00685CB5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Mg</w:t>
            </w:r>
            <w:r w:rsidRPr="00685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. Jesús </w:t>
            </w:r>
            <w:proofErr w:type="spellStart"/>
            <w:r w:rsidRPr="00685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Ruitón</w:t>
            </w:r>
            <w:proofErr w:type="spellEnd"/>
            <w:r w:rsidRPr="00685CB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Cabanillas</w:t>
            </w:r>
          </w:p>
          <w:p w14:paraId="27E507B4" w14:textId="0638F0A9" w:rsidR="0016795E" w:rsidRPr="007829B2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</w:pPr>
            <w:proofErr w:type="spellStart"/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Past</w:t>
            </w:r>
            <w:proofErr w:type="spellEnd"/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</w:t>
            </w:r>
            <w:proofErr w:type="gramStart"/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>Director</w:t>
            </w:r>
            <w:proofErr w:type="gramEnd"/>
            <w:r w:rsidRPr="00A42C9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s-PE"/>
                <w14:ligatures w14:val="none"/>
              </w:rPr>
              <w:t xml:space="preserve"> de Inversión Pública del MEF</w:t>
            </w:r>
          </w:p>
        </w:tc>
      </w:tr>
      <w:tr w:rsidR="00A42C9D" w:rsidRPr="007829B2" w14:paraId="5B669984" w14:textId="77777777" w:rsidTr="00902DCF">
        <w:trPr>
          <w:trHeight w:val="315"/>
        </w:trPr>
        <w:tc>
          <w:tcPr>
            <w:tcW w:w="1436" w:type="dxa"/>
            <w:shd w:val="clear" w:color="000000" w:fill="FFC000"/>
            <w:noWrap/>
            <w:vAlign w:val="center"/>
            <w:hideMark/>
          </w:tcPr>
          <w:p w14:paraId="6EFE8C04" w14:textId="77777777" w:rsidR="00A42C9D" w:rsidRPr="007829B2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Sábado 25</w:t>
            </w:r>
          </w:p>
        </w:tc>
        <w:tc>
          <w:tcPr>
            <w:tcW w:w="1436" w:type="dxa"/>
            <w:shd w:val="clear" w:color="000000" w:fill="FFC000"/>
            <w:noWrap/>
            <w:vAlign w:val="center"/>
            <w:hideMark/>
          </w:tcPr>
          <w:p w14:paraId="364E54FD" w14:textId="08D48452" w:rsidR="00A42C9D" w:rsidRPr="007829B2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1</w:t>
            </w:r>
            <w:r w:rsidR="00A329E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2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:</w:t>
            </w:r>
            <w:r w:rsidR="00A329E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3</w:t>
            </w:r>
            <w:r w:rsidRPr="007829B2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0 p.m.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a </w:t>
            </w:r>
            <w:r w:rsidR="00D85CBF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0</w:t>
            </w:r>
            <w:r w:rsidR="00A329E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:</w:t>
            </w:r>
            <w:r w:rsidR="00A329EA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0 p.m.</w:t>
            </w:r>
          </w:p>
        </w:tc>
        <w:tc>
          <w:tcPr>
            <w:tcW w:w="6611" w:type="dxa"/>
            <w:gridSpan w:val="2"/>
            <w:shd w:val="clear" w:color="000000" w:fill="FFC000"/>
            <w:noWrap/>
            <w:vAlign w:val="center"/>
            <w:hideMark/>
          </w:tcPr>
          <w:p w14:paraId="761F3829" w14:textId="1EB2BF21" w:rsidR="00A42C9D" w:rsidRPr="007829B2" w:rsidRDefault="00A42C9D" w:rsidP="00A42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CEREMONIA DE CLAUSURA</w:t>
            </w:r>
          </w:p>
        </w:tc>
      </w:tr>
    </w:tbl>
    <w:p w14:paraId="64C0E52F" w14:textId="77777777" w:rsidR="00014BD7" w:rsidRDefault="00014BD7"/>
    <w:sectPr w:rsidR="00014BD7" w:rsidSect="00BE44C6">
      <w:pgSz w:w="11906" w:h="16838" w:code="9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B2"/>
    <w:rsid w:val="00014BD7"/>
    <w:rsid w:val="00071B36"/>
    <w:rsid w:val="0016795E"/>
    <w:rsid w:val="002F2EC8"/>
    <w:rsid w:val="003225D0"/>
    <w:rsid w:val="00347862"/>
    <w:rsid w:val="003B70F7"/>
    <w:rsid w:val="003F5123"/>
    <w:rsid w:val="00421CA8"/>
    <w:rsid w:val="005B02D0"/>
    <w:rsid w:val="005D016E"/>
    <w:rsid w:val="005D3E58"/>
    <w:rsid w:val="006117E0"/>
    <w:rsid w:val="00611E92"/>
    <w:rsid w:val="00630DEF"/>
    <w:rsid w:val="00685CB5"/>
    <w:rsid w:val="0070741A"/>
    <w:rsid w:val="0078284A"/>
    <w:rsid w:val="007829B2"/>
    <w:rsid w:val="007849A7"/>
    <w:rsid w:val="008513B6"/>
    <w:rsid w:val="008B0629"/>
    <w:rsid w:val="00902DCF"/>
    <w:rsid w:val="009533EC"/>
    <w:rsid w:val="009619E8"/>
    <w:rsid w:val="00A16E64"/>
    <w:rsid w:val="00A329EA"/>
    <w:rsid w:val="00A42C9D"/>
    <w:rsid w:val="00A5705F"/>
    <w:rsid w:val="00AF63E8"/>
    <w:rsid w:val="00B326D8"/>
    <w:rsid w:val="00B47094"/>
    <w:rsid w:val="00B47C0C"/>
    <w:rsid w:val="00BB7E15"/>
    <w:rsid w:val="00BE44C6"/>
    <w:rsid w:val="00C16328"/>
    <w:rsid w:val="00D42612"/>
    <w:rsid w:val="00D50453"/>
    <w:rsid w:val="00D85CBF"/>
    <w:rsid w:val="00F24B2B"/>
    <w:rsid w:val="00F52A1F"/>
    <w:rsid w:val="00F727A4"/>
    <w:rsid w:val="00FE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34263"/>
  <w15:chartTrackingRefBased/>
  <w15:docId w15:val="{F26DA0DE-DEA2-443F-A6B7-D366733C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C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829B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3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2</Pages>
  <Words>669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2026-02-17T17:22:00Z</dcterms:created>
  <dcterms:modified xsi:type="dcterms:W3CDTF">2026-03-13T21:41:00Z</dcterms:modified>
</cp:coreProperties>
</file>