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7C" w:rsidRPr="007F4C7A" w:rsidRDefault="001F077C" w:rsidP="001F077C">
      <w:pPr>
        <w:pStyle w:val="3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M</w:t>
      </w:r>
      <w:r>
        <w:rPr>
          <w:rFonts w:cs="Times New Roman"/>
          <w:color w:val="auto"/>
        </w:rPr>
        <w:t>atDEM</w:t>
      </w:r>
      <w:r w:rsidRPr="007F4C7A">
        <w:rPr>
          <w:rFonts w:cs="Times New Roman"/>
          <w:color w:val="auto"/>
        </w:rPr>
        <w:t>运行环境和软件安装</w:t>
      </w:r>
    </w:p>
    <w:p w:rsidR="00FD201C" w:rsidRPr="001F077C" w:rsidRDefault="00FD201C" w:rsidP="00FD201C">
      <w:pPr>
        <w:pStyle w:val="4"/>
        <w:rPr>
          <w:rFonts w:cs="Times New Roman"/>
          <w:color w:val="auto"/>
          <w:szCs w:val="24"/>
        </w:rPr>
      </w:pPr>
      <w:r w:rsidRPr="001F077C">
        <w:rPr>
          <w:rFonts w:cs="Times New Roman"/>
          <w:color w:val="auto"/>
          <w:szCs w:val="24"/>
        </w:rPr>
        <w:t>软件配置</w:t>
      </w:r>
      <w:r>
        <w:rPr>
          <w:rFonts w:cs="Times New Roman" w:hint="eastAsia"/>
          <w:color w:val="auto"/>
          <w:szCs w:val="24"/>
        </w:rPr>
        <w:t>（</w:t>
      </w:r>
      <w:r w:rsidR="00112C8C">
        <w:rPr>
          <w:rFonts w:cs="Times New Roman" w:hint="eastAsia"/>
          <w:color w:val="auto"/>
          <w:szCs w:val="24"/>
        </w:rPr>
        <w:t>详见帮助中的“安装”表</w:t>
      </w:r>
      <w:r>
        <w:rPr>
          <w:rFonts w:cs="Times New Roman" w:hint="eastAsia"/>
          <w:color w:val="auto"/>
          <w:szCs w:val="24"/>
        </w:rPr>
        <w:t>）</w:t>
      </w:r>
    </w:p>
    <w:p w:rsidR="00FD201C" w:rsidRPr="001F077C" w:rsidRDefault="00FD201C" w:rsidP="00FD201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操作系统：</w:t>
      </w: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采用</w:t>
      </w:r>
      <w:r w:rsidRPr="001F077C">
        <w:rPr>
          <w:rFonts w:cs="Times New Roman"/>
          <w:color w:val="auto"/>
          <w:sz w:val="24"/>
          <w:szCs w:val="24"/>
        </w:rPr>
        <w:t>Matlab</w:t>
      </w:r>
      <w:r w:rsidRPr="001F077C">
        <w:rPr>
          <w:rFonts w:cs="Times New Roman"/>
          <w:color w:val="auto"/>
          <w:sz w:val="24"/>
          <w:szCs w:val="24"/>
        </w:rPr>
        <w:t>语言编写，因此理论上只要能运行</w:t>
      </w:r>
      <w:r w:rsidRPr="001F077C">
        <w:rPr>
          <w:rFonts w:cs="Times New Roman"/>
          <w:color w:val="auto"/>
          <w:sz w:val="24"/>
          <w:szCs w:val="24"/>
        </w:rPr>
        <w:t>Matlab</w:t>
      </w:r>
      <w:r w:rsidRPr="001F077C">
        <w:rPr>
          <w:rFonts w:cs="Times New Roman"/>
          <w:color w:val="auto"/>
          <w:sz w:val="24"/>
          <w:szCs w:val="24"/>
        </w:rPr>
        <w:t>的操作系统就可运行</w:t>
      </w: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，包括</w:t>
      </w:r>
      <w:r w:rsidRPr="001F077C">
        <w:rPr>
          <w:rFonts w:cs="Times New Roman"/>
          <w:color w:val="auto"/>
          <w:sz w:val="24"/>
          <w:szCs w:val="24"/>
        </w:rPr>
        <w:t>Windows</w:t>
      </w:r>
      <w:r w:rsidRPr="001F077C">
        <w:rPr>
          <w:rFonts w:cs="Times New Roman"/>
          <w:color w:val="auto"/>
          <w:sz w:val="24"/>
          <w:szCs w:val="24"/>
        </w:rPr>
        <w:t>，</w:t>
      </w:r>
      <w:r w:rsidRPr="001F077C">
        <w:rPr>
          <w:rFonts w:cs="Times New Roman"/>
          <w:color w:val="auto"/>
          <w:sz w:val="24"/>
          <w:szCs w:val="24"/>
        </w:rPr>
        <w:t>Linux</w:t>
      </w:r>
      <w:r w:rsidRPr="001F077C">
        <w:rPr>
          <w:rFonts w:cs="Times New Roman"/>
          <w:color w:val="auto"/>
          <w:sz w:val="24"/>
          <w:szCs w:val="24"/>
        </w:rPr>
        <w:t>，</w:t>
      </w:r>
      <w:r w:rsidRPr="001F077C">
        <w:rPr>
          <w:rFonts w:cs="Times New Roman"/>
          <w:color w:val="auto"/>
          <w:sz w:val="24"/>
          <w:szCs w:val="24"/>
        </w:rPr>
        <w:t>Unix</w:t>
      </w:r>
      <w:r w:rsidRPr="001F077C">
        <w:rPr>
          <w:rFonts w:cs="Times New Roman"/>
          <w:color w:val="auto"/>
          <w:sz w:val="24"/>
          <w:szCs w:val="24"/>
        </w:rPr>
        <w:t>以及</w:t>
      </w:r>
      <w:r w:rsidRPr="001F077C">
        <w:rPr>
          <w:rFonts w:cs="Times New Roman"/>
          <w:color w:val="auto"/>
          <w:sz w:val="24"/>
          <w:szCs w:val="24"/>
        </w:rPr>
        <w:t>Mac OS</w:t>
      </w:r>
      <w:r w:rsidRPr="001F077C">
        <w:rPr>
          <w:rFonts w:cs="Times New Roman"/>
          <w:color w:val="auto"/>
          <w:sz w:val="24"/>
          <w:szCs w:val="24"/>
        </w:rPr>
        <w:t>等。</w:t>
      </w:r>
      <w:r>
        <w:rPr>
          <w:rFonts w:cs="Times New Roman" w:hint="eastAsia"/>
          <w:color w:val="auto"/>
          <w:sz w:val="24"/>
          <w:szCs w:val="24"/>
        </w:rPr>
        <w:t>目前</w:t>
      </w:r>
      <w:r>
        <w:rPr>
          <w:rFonts w:cs="Times New Roman" w:hint="eastAsia"/>
          <w:color w:val="auto"/>
          <w:sz w:val="24"/>
          <w:szCs w:val="24"/>
        </w:rPr>
        <w:t>M</w:t>
      </w:r>
      <w:r>
        <w:rPr>
          <w:rFonts w:cs="Times New Roman"/>
          <w:color w:val="auto"/>
          <w:sz w:val="24"/>
          <w:szCs w:val="24"/>
        </w:rPr>
        <w:t>atDEM</w:t>
      </w:r>
      <w:r>
        <w:rPr>
          <w:rFonts w:cs="Times New Roman" w:hint="eastAsia"/>
          <w:color w:val="auto"/>
          <w:sz w:val="24"/>
          <w:szCs w:val="24"/>
        </w:rPr>
        <w:t>提供</w:t>
      </w:r>
      <w:r>
        <w:rPr>
          <w:rFonts w:cs="Times New Roman"/>
          <w:color w:val="auto"/>
          <w:sz w:val="24"/>
          <w:szCs w:val="24"/>
        </w:rPr>
        <w:t>Windows</w:t>
      </w:r>
      <w:r>
        <w:rPr>
          <w:rFonts w:cs="Times New Roman" w:hint="eastAsia"/>
          <w:color w:val="auto"/>
          <w:sz w:val="24"/>
          <w:szCs w:val="24"/>
        </w:rPr>
        <w:t>和</w:t>
      </w:r>
      <w:r>
        <w:rPr>
          <w:rFonts w:cs="Times New Roman" w:hint="eastAsia"/>
          <w:color w:val="auto"/>
          <w:sz w:val="24"/>
          <w:szCs w:val="24"/>
        </w:rPr>
        <w:t>L</w:t>
      </w:r>
      <w:r>
        <w:rPr>
          <w:rFonts w:cs="Times New Roman"/>
          <w:color w:val="auto"/>
          <w:sz w:val="24"/>
          <w:szCs w:val="24"/>
        </w:rPr>
        <w:t>inux</w:t>
      </w:r>
      <w:r>
        <w:rPr>
          <w:rFonts w:cs="Times New Roman" w:hint="eastAsia"/>
          <w:color w:val="auto"/>
          <w:sz w:val="24"/>
          <w:szCs w:val="24"/>
        </w:rPr>
        <w:t>版本</w:t>
      </w:r>
      <w:r w:rsidRPr="001F077C">
        <w:rPr>
          <w:rFonts w:cs="Times New Roman"/>
          <w:color w:val="auto"/>
          <w:sz w:val="24"/>
          <w:szCs w:val="24"/>
        </w:rPr>
        <w:t>。</w:t>
      </w:r>
    </w:p>
    <w:p w:rsidR="00FD201C" w:rsidRDefault="00FD201C" w:rsidP="00FD201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MatDEM</w:t>
      </w:r>
      <w:r w:rsidRPr="001F077C">
        <w:rPr>
          <w:rFonts w:cs="Times New Roman"/>
          <w:b/>
          <w:color w:val="auto"/>
          <w:sz w:val="24"/>
          <w:szCs w:val="24"/>
        </w:rPr>
        <w:t>运行环境：</w:t>
      </w: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以面向对象程序设计思想为基础，采用</w:t>
      </w:r>
      <w:r w:rsidRPr="001F077C">
        <w:rPr>
          <w:rFonts w:cs="Times New Roman"/>
          <w:color w:val="auto"/>
          <w:sz w:val="24"/>
          <w:szCs w:val="24"/>
        </w:rPr>
        <w:t>Matlab</w:t>
      </w:r>
      <w:r w:rsidRPr="001F077C">
        <w:rPr>
          <w:rFonts w:cs="Times New Roman"/>
          <w:color w:val="auto"/>
          <w:sz w:val="24"/>
          <w:szCs w:val="24"/>
        </w:rPr>
        <w:t>语言编写，封装为独立运行的可执行文件（</w:t>
      </w:r>
      <w:r w:rsidRPr="001F077C">
        <w:rPr>
          <w:rFonts w:cs="Times New Roman"/>
          <w:color w:val="auto"/>
          <w:sz w:val="24"/>
          <w:szCs w:val="24"/>
        </w:rPr>
        <w:t>MatDEM.exe</w:t>
      </w:r>
      <w:r w:rsidRPr="001F077C">
        <w:rPr>
          <w:rFonts w:cs="Times New Roman"/>
          <w:color w:val="auto"/>
          <w:sz w:val="24"/>
          <w:szCs w:val="24"/>
        </w:rPr>
        <w:t>），使用时无需安装完整的</w:t>
      </w:r>
      <w:r w:rsidRPr="001F077C">
        <w:rPr>
          <w:rFonts w:cs="Times New Roman"/>
          <w:color w:val="auto"/>
          <w:sz w:val="24"/>
          <w:szCs w:val="24"/>
        </w:rPr>
        <w:t>Matlab</w:t>
      </w:r>
      <w:r w:rsidRPr="001F077C">
        <w:rPr>
          <w:rFonts w:cs="Times New Roman"/>
          <w:color w:val="auto"/>
          <w:sz w:val="24"/>
          <w:szCs w:val="24"/>
        </w:rPr>
        <w:t>软件，只需安装免费的</w:t>
      </w:r>
      <w:r w:rsidRPr="001F077C">
        <w:rPr>
          <w:rFonts w:cs="Times New Roman"/>
          <w:color w:val="auto"/>
          <w:sz w:val="24"/>
          <w:szCs w:val="24"/>
        </w:rPr>
        <w:t>Matlab</w:t>
      </w:r>
      <w:r w:rsidRPr="001F077C">
        <w:rPr>
          <w:rFonts w:cs="Times New Roman"/>
          <w:color w:val="auto"/>
          <w:sz w:val="24"/>
          <w:szCs w:val="24"/>
        </w:rPr>
        <w:t>运行环境（类似于</w:t>
      </w:r>
      <w:r w:rsidRPr="001F077C">
        <w:rPr>
          <w:rFonts w:cs="Times New Roman"/>
          <w:color w:val="auto"/>
          <w:sz w:val="24"/>
          <w:szCs w:val="24"/>
        </w:rPr>
        <w:t>Java</w:t>
      </w:r>
      <w:r w:rsidRPr="001F077C">
        <w:rPr>
          <w:rFonts w:cs="Times New Roman"/>
          <w:color w:val="auto"/>
          <w:sz w:val="24"/>
          <w:szCs w:val="24"/>
        </w:rPr>
        <w:t>运行环境）。</w:t>
      </w:r>
      <w:r w:rsidRPr="00FD201C">
        <w:rPr>
          <w:rFonts w:cs="Times New Roman" w:hint="eastAsia"/>
          <w:color w:val="auto"/>
          <w:sz w:val="24"/>
          <w:szCs w:val="24"/>
        </w:rPr>
        <w:t>MatDEM_v1.42</w:t>
      </w:r>
      <w:r w:rsidRPr="00FD201C">
        <w:rPr>
          <w:rFonts w:cs="Times New Roman" w:hint="eastAsia"/>
          <w:color w:val="auto"/>
          <w:sz w:val="24"/>
          <w:szCs w:val="24"/>
        </w:rPr>
        <w:t>及以上版本需安装</w:t>
      </w:r>
      <w:r w:rsidRPr="00FD201C">
        <w:rPr>
          <w:rFonts w:cs="Times New Roman" w:hint="eastAsia"/>
          <w:color w:val="auto"/>
          <w:sz w:val="24"/>
          <w:szCs w:val="24"/>
        </w:rPr>
        <w:t xml:space="preserve"> R2019a (9.6)</w:t>
      </w:r>
      <w:r w:rsidRPr="00FD201C">
        <w:rPr>
          <w:rFonts w:cs="Times New Roman" w:hint="eastAsia"/>
          <w:color w:val="auto"/>
          <w:sz w:val="24"/>
          <w:szCs w:val="24"/>
        </w:rPr>
        <w:t>版本</w:t>
      </w:r>
      <w:r>
        <w:rPr>
          <w:rFonts w:cs="Times New Roman" w:hint="eastAsia"/>
          <w:color w:val="auto"/>
          <w:sz w:val="24"/>
          <w:szCs w:val="24"/>
        </w:rPr>
        <w:t>运行环境</w:t>
      </w:r>
      <w:r w:rsidR="0042311B">
        <w:rPr>
          <w:rFonts w:cs="Times New Roman" w:hint="eastAsia"/>
          <w:color w:val="auto"/>
          <w:sz w:val="24"/>
          <w:szCs w:val="24"/>
        </w:rPr>
        <w:t>，以下版本</w:t>
      </w:r>
      <w:r w:rsidR="00342FFF">
        <w:rPr>
          <w:rFonts w:cs="Times New Roman"/>
          <w:color w:val="auto"/>
          <w:sz w:val="24"/>
          <w:szCs w:val="24"/>
        </w:rPr>
        <w:t>(</w:t>
      </w:r>
      <w:r w:rsidR="00342FFF">
        <w:rPr>
          <w:rFonts w:cs="Times New Roman" w:hint="eastAsia"/>
          <w:color w:val="auto"/>
          <w:sz w:val="24"/>
          <w:szCs w:val="24"/>
        </w:rPr>
        <w:t>如</w:t>
      </w:r>
      <w:r w:rsidR="00342FFF">
        <w:rPr>
          <w:rFonts w:cs="Times New Roman" w:hint="eastAsia"/>
          <w:color w:val="auto"/>
          <w:sz w:val="24"/>
          <w:szCs w:val="24"/>
        </w:rPr>
        <w:t>1</w:t>
      </w:r>
      <w:r w:rsidR="00342FFF">
        <w:rPr>
          <w:rFonts w:cs="Times New Roman"/>
          <w:color w:val="auto"/>
          <w:sz w:val="24"/>
          <w:szCs w:val="24"/>
        </w:rPr>
        <w:t>.32</w:t>
      </w:r>
      <w:r w:rsidR="00342FFF">
        <w:rPr>
          <w:rFonts w:cs="Times New Roman" w:hint="eastAsia"/>
          <w:color w:val="auto"/>
          <w:sz w:val="24"/>
          <w:szCs w:val="24"/>
        </w:rPr>
        <w:t>版</w:t>
      </w:r>
      <w:r w:rsidR="00342FFF">
        <w:rPr>
          <w:rFonts w:cs="Times New Roman"/>
          <w:color w:val="auto"/>
          <w:sz w:val="24"/>
          <w:szCs w:val="24"/>
        </w:rPr>
        <w:t>)</w:t>
      </w:r>
      <w:r w:rsidR="0042311B">
        <w:rPr>
          <w:rFonts w:cs="Times New Roman" w:hint="eastAsia"/>
          <w:color w:val="auto"/>
          <w:sz w:val="24"/>
          <w:szCs w:val="24"/>
        </w:rPr>
        <w:t>需</w:t>
      </w:r>
      <w:r w:rsidR="00342FFF">
        <w:rPr>
          <w:rFonts w:cs="Times New Roman" w:hint="eastAsia"/>
          <w:color w:val="auto"/>
          <w:sz w:val="24"/>
          <w:szCs w:val="24"/>
        </w:rPr>
        <w:t>安装</w:t>
      </w:r>
      <w:bookmarkStart w:id="0" w:name="_GoBack"/>
      <w:bookmarkEnd w:id="0"/>
      <w:r w:rsidR="0042311B">
        <w:rPr>
          <w:rFonts w:cs="Times New Roman" w:hint="eastAsia"/>
          <w:color w:val="auto"/>
          <w:sz w:val="24"/>
          <w:szCs w:val="24"/>
        </w:rPr>
        <w:t>R</w:t>
      </w:r>
      <w:r w:rsidR="0042311B">
        <w:rPr>
          <w:rFonts w:cs="Times New Roman"/>
          <w:color w:val="auto"/>
          <w:sz w:val="24"/>
          <w:szCs w:val="24"/>
        </w:rPr>
        <w:t>2017a</w:t>
      </w:r>
      <w:r w:rsidR="0042311B">
        <w:rPr>
          <w:rFonts w:cs="Times New Roman" w:hint="eastAsia"/>
          <w:color w:val="auto"/>
          <w:sz w:val="24"/>
          <w:szCs w:val="24"/>
        </w:rPr>
        <w:t>(</w:t>
      </w:r>
      <w:r w:rsidR="0042311B">
        <w:rPr>
          <w:rFonts w:cs="Times New Roman"/>
          <w:color w:val="auto"/>
          <w:sz w:val="24"/>
          <w:szCs w:val="24"/>
        </w:rPr>
        <w:t>9.</w:t>
      </w:r>
      <w:r w:rsidR="00342FFF">
        <w:rPr>
          <w:rFonts w:cs="Times New Roman"/>
          <w:color w:val="auto"/>
          <w:sz w:val="24"/>
          <w:szCs w:val="24"/>
        </w:rPr>
        <w:t>2</w:t>
      </w:r>
      <w:r w:rsidR="0042311B">
        <w:rPr>
          <w:rFonts w:cs="Times New Roman"/>
          <w:color w:val="auto"/>
          <w:sz w:val="24"/>
          <w:szCs w:val="24"/>
        </w:rPr>
        <w:t>)</w:t>
      </w:r>
      <w:r w:rsidRPr="00FD201C">
        <w:rPr>
          <w:rFonts w:cs="Times New Roman" w:hint="eastAsia"/>
          <w:color w:val="auto"/>
          <w:sz w:val="24"/>
          <w:szCs w:val="24"/>
        </w:rPr>
        <w:t>。</w:t>
      </w:r>
      <w:r w:rsidRPr="00FD201C">
        <w:rPr>
          <w:rFonts w:cs="Times New Roman" w:hint="eastAsia"/>
          <w:color w:val="auto"/>
          <w:sz w:val="24"/>
          <w:szCs w:val="24"/>
        </w:rPr>
        <w:t>Matlab</w:t>
      </w:r>
      <w:r w:rsidRPr="00FD201C">
        <w:rPr>
          <w:rFonts w:cs="Times New Roman" w:hint="eastAsia"/>
          <w:color w:val="auto"/>
          <w:sz w:val="24"/>
          <w:szCs w:val="24"/>
        </w:rPr>
        <w:t>运行环境免费，可至</w:t>
      </w:r>
      <w:r w:rsidRPr="00FD201C">
        <w:rPr>
          <w:rFonts w:cs="Times New Roman" w:hint="eastAsia"/>
          <w:color w:val="auto"/>
          <w:sz w:val="24"/>
          <w:szCs w:val="24"/>
        </w:rPr>
        <w:t>Matlab</w:t>
      </w:r>
      <w:r>
        <w:rPr>
          <w:rFonts w:cs="Times New Roman" w:hint="eastAsia"/>
          <w:color w:val="auto"/>
          <w:sz w:val="24"/>
          <w:szCs w:val="24"/>
        </w:rPr>
        <w:t>官网下载安装：</w:t>
      </w:r>
    </w:p>
    <w:p w:rsidR="00FD201C" w:rsidRPr="001F077C" w:rsidRDefault="00F0364C" w:rsidP="00FD201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hyperlink r:id="rId6" w:history="1">
        <w:r w:rsidR="00FD201C" w:rsidRPr="00672657">
          <w:rPr>
            <w:rStyle w:val="a3"/>
            <w:rFonts w:cs="Times New Roman"/>
            <w:sz w:val="24"/>
            <w:szCs w:val="24"/>
          </w:rPr>
          <w:t>https://ww2.mathworks.cn/products/compiler/matlab-runtime.html</w:t>
        </w:r>
      </w:hyperlink>
      <w:r w:rsidR="00FD201C">
        <w:rPr>
          <w:rFonts w:cs="Times New Roman"/>
          <w:color w:val="auto"/>
          <w:sz w:val="24"/>
          <w:szCs w:val="24"/>
        </w:rPr>
        <w:t xml:space="preserve"> </w:t>
      </w:r>
    </w:p>
    <w:p w:rsidR="00FD201C" w:rsidRDefault="00FD201C" w:rsidP="00FD201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 xml:space="preserve">GPU </w:t>
      </w:r>
      <w:r w:rsidRPr="001F077C">
        <w:rPr>
          <w:rFonts w:cs="Times New Roman"/>
          <w:b/>
          <w:color w:val="auto"/>
          <w:sz w:val="24"/>
          <w:szCs w:val="24"/>
        </w:rPr>
        <w:t>驱动：</w:t>
      </w:r>
      <w:r w:rsidRPr="001F077C">
        <w:rPr>
          <w:rFonts w:cs="Times New Roman"/>
          <w:color w:val="auto"/>
          <w:sz w:val="24"/>
          <w:szCs w:val="24"/>
        </w:rPr>
        <w:t>从专业厂家采购的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服务器，通常会安装好</w:t>
      </w:r>
      <w:r w:rsidRPr="001F077C">
        <w:rPr>
          <w:rFonts w:cs="Times New Roman"/>
          <w:color w:val="auto"/>
          <w:sz w:val="24"/>
          <w:szCs w:val="24"/>
        </w:rPr>
        <w:t>C</w:t>
      </w:r>
      <w:r w:rsidRPr="001F077C">
        <w:rPr>
          <w:rFonts w:cs="Times New Roman" w:hint="eastAsia"/>
          <w:color w:val="auto"/>
          <w:sz w:val="24"/>
          <w:szCs w:val="24"/>
        </w:rPr>
        <w:t>UDA</w:t>
      </w:r>
      <w:r w:rsidRPr="001F077C">
        <w:rPr>
          <w:rFonts w:cs="Times New Roman"/>
          <w:color w:val="auto"/>
          <w:sz w:val="24"/>
          <w:szCs w:val="24"/>
        </w:rPr>
        <w:t>运行库。如果个人笔记本电脑和台式机出现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无法识别和使用提示，需要到英伟达网站上更新最新的驱动程序或咨询厂家。如不存在可用的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，</w:t>
      </w: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也会自动关闭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计算。</w:t>
      </w:r>
    </w:p>
    <w:p w:rsidR="00FD201C" w:rsidRPr="001F077C" w:rsidRDefault="00F0364C" w:rsidP="00FD201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hyperlink r:id="rId7" w:history="1">
        <w:r w:rsidR="00FD201C" w:rsidRPr="00672657">
          <w:rPr>
            <w:rStyle w:val="a3"/>
            <w:rFonts w:cs="Times New Roman"/>
            <w:sz w:val="24"/>
            <w:szCs w:val="24"/>
          </w:rPr>
          <w:t>https://www.nvidia.cn/Download/index.aspx?lang=cn</w:t>
        </w:r>
      </w:hyperlink>
      <w:r w:rsidR="00FD201C">
        <w:rPr>
          <w:rFonts w:cs="Times New Roman"/>
          <w:color w:val="auto"/>
          <w:sz w:val="24"/>
          <w:szCs w:val="24"/>
        </w:rPr>
        <w:t xml:space="preserve"> </w:t>
      </w:r>
    </w:p>
    <w:p w:rsidR="001F077C" w:rsidRPr="007F4C7A" w:rsidRDefault="001F077C" w:rsidP="001F077C">
      <w:pPr>
        <w:pStyle w:val="4"/>
        <w:rPr>
          <w:rFonts w:cs="Times New Roman"/>
          <w:color w:val="auto"/>
        </w:rPr>
      </w:pPr>
      <w:r w:rsidRPr="007F4C7A">
        <w:rPr>
          <w:rFonts w:cs="Times New Roman"/>
          <w:color w:val="auto"/>
        </w:rPr>
        <w:t>硬件配置</w:t>
      </w:r>
    </w:p>
    <w:p w:rsidR="001F077C" w:rsidRPr="001F077C" w:rsidRDefault="001F077C" w:rsidP="001F077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支持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计算和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计算，并可在程序运行时随时切换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计算和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计算。通常，当单元数大于</w:t>
      </w:r>
      <w:r w:rsidRPr="001F077C">
        <w:rPr>
          <w:rFonts w:cs="Times New Roman"/>
          <w:color w:val="auto"/>
          <w:sz w:val="24"/>
          <w:szCs w:val="24"/>
        </w:rPr>
        <w:t>5000</w:t>
      </w:r>
      <w:r w:rsidRPr="001F077C">
        <w:rPr>
          <w:rFonts w:cs="Times New Roman"/>
          <w:color w:val="auto"/>
          <w:sz w:val="24"/>
          <w:szCs w:val="24"/>
        </w:rPr>
        <w:t>个时，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计算速度开始超越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。随着单元数的增加，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速度不会有大的变化，但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速度近似线性增加。所以，单元数越多，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计算的速度优势越明显。当单元数达</w:t>
      </w:r>
      <w:r w:rsidRPr="001F077C">
        <w:rPr>
          <w:rFonts w:cs="Times New Roman"/>
          <w:color w:val="auto"/>
          <w:sz w:val="24"/>
          <w:szCs w:val="24"/>
        </w:rPr>
        <w:t>100</w:t>
      </w:r>
      <w:r w:rsidRPr="001F077C">
        <w:rPr>
          <w:rFonts w:cs="Times New Roman"/>
          <w:color w:val="auto"/>
          <w:sz w:val="24"/>
          <w:szCs w:val="24"/>
        </w:rPr>
        <w:t>万时，如使用</w:t>
      </w:r>
      <w:r w:rsidRPr="001F077C">
        <w:rPr>
          <w:rFonts w:cs="Times New Roman"/>
          <w:color w:val="auto"/>
          <w:sz w:val="24"/>
          <w:szCs w:val="24"/>
        </w:rPr>
        <w:t xml:space="preserve">Tesla P100 </w:t>
      </w:r>
      <w:r w:rsidRPr="001F077C">
        <w:rPr>
          <w:rFonts w:cs="Times New Roman"/>
          <w:color w:val="auto"/>
          <w:sz w:val="24"/>
          <w:szCs w:val="24"/>
        </w:rPr>
        <w:t>计算卡，最大计算速度能达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 w:hint="eastAsia"/>
          <w:color w:val="auto"/>
          <w:sz w:val="24"/>
          <w:szCs w:val="24"/>
        </w:rPr>
        <w:t>单核</w:t>
      </w:r>
      <w:r w:rsidRPr="001F077C">
        <w:rPr>
          <w:rFonts w:cs="Times New Roman"/>
          <w:color w:val="auto"/>
          <w:sz w:val="24"/>
          <w:szCs w:val="24"/>
        </w:rPr>
        <w:t>的</w:t>
      </w:r>
      <w:r w:rsidRPr="001F077C">
        <w:rPr>
          <w:rFonts w:cs="Times New Roman"/>
          <w:color w:val="auto"/>
          <w:sz w:val="24"/>
          <w:szCs w:val="24"/>
        </w:rPr>
        <w:t>70</w:t>
      </w:r>
      <w:r w:rsidRPr="001F077C">
        <w:rPr>
          <w:rFonts w:cs="Times New Roman"/>
          <w:color w:val="auto"/>
          <w:sz w:val="24"/>
          <w:szCs w:val="24"/>
        </w:rPr>
        <w:t>倍。</w:t>
      </w:r>
    </w:p>
    <w:p w:rsidR="001F077C" w:rsidRPr="001F077C" w:rsidRDefault="001F077C" w:rsidP="001F077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的硬件配置建议如下：</w:t>
      </w:r>
    </w:p>
    <w:p w:rsidR="001F077C" w:rsidRPr="001F077C" w:rsidRDefault="001F077C" w:rsidP="001F077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GPU</w:t>
      </w:r>
      <w:r w:rsidRPr="001F077C">
        <w:rPr>
          <w:rFonts w:cs="Times New Roman"/>
          <w:b/>
          <w:color w:val="auto"/>
          <w:sz w:val="24"/>
          <w:szCs w:val="24"/>
        </w:rPr>
        <w:t>：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计算需要英伟达</w:t>
      </w:r>
      <w:r w:rsidRPr="001F077C">
        <w:rPr>
          <w:rFonts w:cs="Times New Roman" w:hint="eastAsia"/>
          <w:color w:val="auto"/>
          <w:sz w:val="24"/>
          <w:szCs w:val="24"/>
        </w:rPr>
        <w:t>（</w:t>
      </w:r>
      <w:r w:rsidRPr="001F077C">
        <w:rPr>
          <w:rFonts w:cs="Times New Roman" w:hint="eastAsia"/>
          <w:color w:val="auto"/>
          <w:sz w:val="24"/>
          <w:szCs w:val="24"/>
        </w:rPr>
        <w:t>N</w:t>
      </w:r>
      <w:r w:rsidRPr="001F077C">
        <w:rPr>
          <w:rFonts w:cs="Times New Roman"/>
          <w:color w:val="auto"/>
          <w:sz w:val="24"/>
          <w:szCs w:val="24"/>
        </w:rPr>
        <w:t>vidia</w:t>
      </w:r>
      <w:r w:rsidRPr="001F077C">
        <w:rPr>
          <w:rFonts w:cs="Times New Roman" w:hint="eastAsia"/>
          <w:color w:val="auto"/>
          <w:sz w:val="24"/>
          <w:szCs w:val="24"/>
        </w:rPr>
        <w:t>）</w:t>
      </w:r>
      <w:r w:rsidRPr="001F077C">
        <w:rPr>
          <w:rFonts w:cs="Times New Roman"/>
          <w:color w:val="auto"/>
          <w:sz w:val="24"/>
          <w:szCs w:val="24"/>
        </w:rPr>
        <w:t>独立显卡（</w:t>
      </w:r>
      <w:r w:rsidRPr="001F077C">
        <w:rPr>
          <w:rFonts w:cs="Times New Roman" w:hint="eastAsia"/>
          <w:color w:val="auto"/>
          <w:sz w:val="24"/>
          <w:szCs w:val="24"/>
        </w:rPr>
        <w:t>包含</w:t>
      </w:r>
      <w:r w:rsidRPr="001F077C">
        <w:rPr>
          <w:rFonts w:cs="Times New Roman"/>
          <w:color w:val="auto"/>
          <w:sz w:val="24"/>
          <w:szCs w:val="24"/>
        </w:rPr>
        <w:t>cuda</w:t>
      </w:r>
      <w:r w:rsidRPr="001F077C">
        <w:rPr>
          <w:rFonts w:cs="Times New Roman"/>
          <w:color w:val="auto"/>
          <w:sz w:val="24"/>
          <w:szCs w:val="24"/>
        </w:rPr>
        <w:t>核心），一般笔记本也可以计算，但效率提升仅</w:t>
      </w:r>
      <w:r w:rsidRPr="001F077C">
        <w:rPr>
          <w:rFonts w:cs="Times New Roman"/>
          <w:color w:val="auto"/>
          <w:sz w:val="24"/>
          <w:szCs w:val="24"/>
        </w:rPr>
        <w:t>5</w:t>
      </w:r>
      <w:r w:rsidRPr="001F077C">
        <w:rPr>
          <w:rFonts w:cs="Times New Roman"/>
          <w:color w:val="auto"/>
          <w:sz w:val="24"/>
          <w:szCs w:val="24"/>
        </w:rPr>
        <w:t>倍左右，较好的台式机显卡，能提升十几二十倍效率。如果需要数十倍的效率提升，则需要英伟达生产的专业</w:t>
      </w:r>
      <w:r w:rsidRPr="001F077C">
        <w:rPr>
          <w:rFonts w:cs="Times New Roman"/>
          <w:color w:val="auto"/>
          <w:sz w:val="24"/>
          <w:szCs w:val="24"/>
        </w:rPr>
        <w:t>Tesla GPU</w:t>
      </w:r>
      <w:r w:rsidRPr="001F077C">
        <w:rPr>
          <w:rFonts w:cs="Times New Roman"/>
          <w:color w:val="auto"/>
          <w:sz w:val="24"/>
          <w:szCs w:val="24"/>
        </w:rPr>
        <w:t>计算卡，</w:t>
      </w:r>
      <w:r w:rsidRPr="001F077C">
        <w:rPr>
          <w:rFonts w:cs="Times New Roman" w:hint="eastAsia"/>
          <w:color w:val="auto"/>
          <w:sz w:val="24"/>
          <w:szCs w:val="24"/>
        </w:rPr>
        <w:t>如</w:t>
      </w:r>
      <w:r w:rsidRPr="001F077C">
        <w:rPr>
          <w:rFonts w:cs="Times New Roman"/>
          <w:color w:val="auto"/>
          <w:sz w:val="24"/>
          <w:szCs w:val="24"/>
        </w:rPr>
        <w:t>Tesla P100</w:t>
      </w:r>
      <w:r w:rsidRPr="001F077C">
        <w:rPr>
          <w:rFonts w:cs="Times New Roman"/>
          <w:color w:val="auto"/>
          <w:sz w:val="24"/>
          <w:szCs w:val="24"/>
        </w:rPr>
        <w:t>，</w:t>
      </w:r>
      <w:r w:rsidRPr="001F077C">
        <w:rPr>
          <w:rFonts w:cs="Times New Roman" w:hint="eastAsia"/>
          <w:color w:val="auto"/>
          <w:sz w:val="24"/>
          <w:szCs w:val="24"/>
        </w:rPr>
        <w:t>以及目前</w:t>
      </w:r>
      <w:r w:rsidRPr="001F077C">
        <w:rPr>
          <w:rFonts w:cs="Times New Roman"/>
          <w:color w:val="auto"/>
          <w:sz w:val="24"/>
          <w:szCs w:val="24"/>
        </w:rPr>
        <w:t>性能最高的</w:t>
      </w:r>
      <w:r w:rsidRPr="001F077C">
        <w:rPr>
          <w:rFonts w:cs="Times New Roman" w:hint="eastAsia"/>
          <w:color w:val="auto"/>
          <w:sz w:val="24"/>
          <w:szCs w:val="24"/>
        </w:rPr>
        <w:t>T</w:t>
      </w:r>
      <w:r w:rsidRPr="001F077C">
        <w:rPr>
          <w:rFonts w:cs="Times New Roman"/>
          <w:color w:val="auto"/>
          <w:sz w:val="24"/>
          <w:szCs w:val="24"/>
        </w:rPr>
        <w:t>esla V100</w:t>
      </w:r>
      <w:r w:rsidRPr="001F077C">
        <w:rPr>
          <w:rFonts w:cs="Times New Roman"/>
          <w:color w:val="auto"/>
          <w:sz w:val="24"/>
          <w:szCs w:val="24"/>
        </w:rPr>
        <w:t>。</w:t>
      </w:r>
      <w:r w:rsidRPr="001F077C">
        <w:rPr>
          <w:rFonts w:cs="Times New Roman"/>
          <w:color w:val="auto"/>
          <w:sz w:val="24"/>
          <w:szCs w:val="24"/>
        </w:rPr>
        <w:t>1G</w:t>
      </w:r>
      <w:r w:rsidRPr="001F077C">
        <w:rPr>
          <w:rFonts w:cs="Times New Roman"/>
          <w:color w:val="auto"/>
          <w:sz w:val="24"/>
          <w:szCs w:val="24"/>
        </w:rPr>
        <w:t>的显存能计算约</w:t>
      </w:r>
      <w:r w:rsidRPr="001F077C">
        <w:rPr>
          <w:rFonts w:cs="Times New Roman"/>
          <w:color w:val="auto"/>
          <w:sz w:val="24"/>
          <w:szCs w:val="24"/>
        </w:rPr>
        <w:t>10</w:t>
      </w:r>
      <w:r w:rsidRPr="001F077C">
        <w:rPr>
          <w:rFonts w:cs="Times New Roman"/>
          <w:color w:val="auto"/>
          <w:sz w:val="24"/>
          <w:szCs w:val="24"/>
        </w:rPr>
        <w:t>万个三维单元，</w:t>
      </w:r>
      <w:r w:rsidRPr="001F077C">
        <w:rPr>
          <w:rFonts w:cs="Times New Roman"/>
          <w:color w:val="auto"/>
          <w:sz w:val="24"/>
          <w:szCs w:val="24"/>
        </w:rPr>
        <w:t>P100</w:t>
      </w:r>
      <w:r w:rsidRPr="001F077C">
        <w:rPr>
          <w:rFonts w:cs="Times New Roman"/>
          <w:color w:val="auto"/>
          <w:sz w:val="24"/>
          <w:szCs w:val="24"/>
        </w:rPr>
        <w:t>有</w:t>
      </w:r>
      <w:r w:rsidRPr="001F077C">
        <w:rPr>
          <w:rFonts w:cs="Times New Roman"/>
          <w:color w:val="auto"/>
          <w:sz w:val="24"/>
          <w:szCs w:val="24"/>
        </w:rPr>
        <w:t>16G</w:t>
      </w:r>
      <w:r w:rsidRPr="001F077C">
        <w:rPr>
          <w:rFonts w:cs="Times New Roman"/>
          <w:color w:val="auto"/>
          <w:sz w:val="24"/>
          <w:szCs w:val="24"/>
        </w:rPr>
        <w:t>显存，最多能计算约</w:t>
      </w:r>
      <w:r w:rsidRPr="001F077C">
        <w:rPr>
          <w:rFonts w:cs="Times New Roman"/>
          <w:color w:val="auto"/>
          <w:sz w:val="24"/>
          <w:szCs w:val="24"/>
        </w:rPr>
        <w:t>150</w:t>
      </w:r>
      <w:r w:rsidRPr="001F077C">
        <w:rPr>
          <w:rFonts w:cs="Times New Roman"/>
          <w:color w:val="auto"/>
          <w:sz w:val="24"/>
          <w:szCs w:val="24"/>
        </w:rPr>
        <w:t>万单元。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工作站和服务器的成本主要在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计算卡上。</w:t>
      </w:r>
    </w:p>
    <w:p w:rsidR="001F077C" w:rsidRPr="001F077C" w:rsidRDefault="001F077C" w:rsidP="001F077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CPU</w:t>
      </w:r>
      <w:r w:rsidRPr="001F077C">
        <w:rPr>
          <w:rFonts w:cs="Times New Roman"/>
          <w:b/>
          <w:color w:val="auto"/>
          <w:sz w:val="24"/>
          <w:szCs w:val="24"/>
        </w:rPr>
        <w:t>：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计算需要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来控制，因此也需要有较高主频的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。一个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通常需要两个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核即可，所以对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核数要求不高。如双路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至强</w:t>
      </w:r>
      <w:r w:rsidRPr="001F077C">
        <w:rPr>
          <w:rFonts w:cs="Times New Roman"/>
          <w:color w:val="auto"/>
          <w:sz w:val="24"/>
          <w:szCs w:val="24"/>
        </w:rPr>
        <w:t>E5-2637v4</w:t>
      </w:r>
      <w:r w:rsidRPr="001F077C">
        <w:rPr>
          <w:rFonts w:cs="Times New Roman"/>
          <w:color w:val="auto"/>
          <w:sz w:val="24"/>
          <w:szCs w:val="24"/>
        </w:rPr>
        <w:t>有比较高的性价比。当然，更高主频与核数的</w:t>
      </w:r>
      <w:r w:rsidRPr="001F077C">
        <w:rPr>
          <w:rFonts w:cs="Times New Roman"/>
          <w:color w:val="auto"/>
          <w:sz w:val="24"/>
          <w:szCs w:val="24"/>
        </w:rPr>
        <w:t>CPU</w:t>
      </w:r>
      <w:r w:rsidRPr="001F077C">
        <w:rPr>
          <w:rFonts w:cs="Times New Roman"/>
          <w:color w:val="auto"/>
          <w:sz w:val="24"/>
          <w:szCs w:val="24"/>
        </w:rPr>
        <w:t>则有更好的计算表现。</w:t>
      </w:r>
    </w:p>
    <w:p w:rsidR="001F077C" w:rsidRPr="001F077C" w:rsidRDefault="001F077C" w:rsidP="001F077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显卡：</w:t>
      </w:r>
      <w:r w:rsidRPr="001F077C">
        <w:rPr>
          <w:rFonts w:cs="Times New Roman"/>
          <w:color w:val="auto"/>
          <w:sz w:val="24"/>
          <w:szCs w:val="24"/>
        </w:rPr>
        <w:t>MatDEM</w:t>
      </w:r>
      <w:r w:rsidRPr="001F077C">
        <w:rPr>
          <w:rFonts w:cs="Times New Roman"/>
          <w:color w:val="auto"/>
          <w:sz w:val="24"/>
          <w:szCs w:val="24"/>
        </w:rPr>
        <w:t>模拟结果的三维显示对显卡有较高的要求。如果要显示数十万的三维颗粒，需要有较好的专业显卡。对于服务器，目前建议至少为</w:t>
      </w:r>
      <w:r w:rsidRPr="001F077C">
        <w:rPr>
          <w:rFonts w:cs="Times New Roman"/>
          <w:color w:val="auto"/>
          <w:sz w:val="24"/>
          <w:szCs w:val="24"/>
        </w:rPr>
        <w:t>Quadro M2000</w:t>
      </w:r>
      <w:r w:rsidRPr="001F077C">
        <w:rPr>
          <w:rFonts w:cs="Times New Roman"/>
          <w:color w:val="auto"/>
          <w:sz w:val="24"/>
          <w:szCs w:val="24"/>
        </w:rPr>
        <w:t>（性价比高），或</w:t>
      </w:r>
      <w:r w:rsidRPr="001F077C">
        <w:rPr>
          <w:rFonts w:cs="Times New Roman"/>
          <w:color w:val="auto"/>
          <w:sz w:val="24"/>
          <w:szCs w:val="24"/>
        </w:rPr>
        <w:t>Quadro P4000</w:t>
      </w:r>
      <w:r w:rsidRPr="001F077C">
        <w:rPr>
          <w:rFonts w:cs="Times New Roman"/>
          <w:color w:val="auto"/>
          <w:sz w:val="24"/>
          <w:szCs w:val="24"/>
        </w:rPr>
        <w:t>，即中高端专业显卡。</w:t>
      </w:r>
    </w:p>
    <w:p w:rsidR="001F077C" w:rsidRPr="001F077C" w:rsidRDefault="001F077C" w:rsidP="001F077C">
      <w:pPr>
        <w:spacing w:line="300" w:lineRule="exact"/>
        <w:ind w:firstLine="422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b/>
          <w:color w:val="auto"/>
          <w:sz w:val="24"/>
          <w:szCs w:val="24"/>
        </w:rPr>
        <w:t>内存和硬盘：</w:t>
      </w:r>
      <w:r w:rsidRPr="001F077C">
        <w:rPr>
          <w:rFonts w:cs="Times New Roman"/>
          <w:color w:val="auto"/>
          <w:sz w:val="24"/>
          <w:szCs w:val="24"/>
        </w:rPr>
        <w:t>系统内存容量最好是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显存</w:t>
      </w:r>
      <w:r w:rsidRPr="001F077C">
        <w:rPr>
          <w:rFonts w:cs="Times New Roman" w:hint="eastAsia"/>
          <w:color w:val="auto"/>
          <w:sz w:val="24"/>
          <w:szCs w:val="24"/>
        </w:rPr>
        <w:t>容量</w:t>
      </w:r>
      <w:r w:rsidRPr="001F077C">
        <w:rPr>
          <w:rFonts w:cs="Times New Roman"/>
          <w:color w:val="auto"/>
          <w:sz w:val="24"/>
          <w:szCs w:val="24"/>
        </w:rPr>
        <w:t>的</w:t>
      </w:r>
      <w:r w:rsidRPr="001F077C">
        <w:rPr>
          <w:rFonts w:cs="Times New Roman"/>
          <w:color w:val="auto"/>
          <w:sz w:val="24"/>
          <w:szCs w:val="24"/>
        </w:rPr>
        <w:t>2</w:t>
      </w:r>
      <w:r w:rsidRPr="001F077C">
        <w:rPr>
          <w:rFonts w:cs="Times New Roman"/>
          <w:color w:val="auto"/>
          <w:sz w:val="24"/>
          <w:szCs w:val="24"/>
        </w:rPr>
        <w:t>倍以上，若只有一个</w:t>
      </w:r>
      <w:r w:rsidRPr="001F077C">
        <w:rPr>
          <w:rFonts w:cs="Times New Roman"/>
          <w:color w:val="auto"/>
          <w:sz w:val="24"/>
          <w:szCs w:val="24"/>
        </w:rPr>
        <w:t>GPU</w:t>
      </w:r>
      <w:r w:rsidRPr="001F077C">
        <w:rPr>
          <w:rFonts w:cs="Times New Roman"/>
          <w:color w:val="auto"/>
          <w:sz w:val="24"/>
          <w:szCs w:val="24"/>
        </w:rPr>
        <w:t>则最好达到</w:t>
      </w:r>
      <w:r w:rsidRPr="001F077C">
        <w:rPr>
          <w:rFonts w:cs="Times New Roman"/>
          <w:color w:val="auto"/>
          <w:sz w:val="24"/>
          <w:szCs w:val="24"/>
        </w:rPr>
        <w:t>3-4</w:t>
      </w:r>
      <w:r w:rsidRPr="001F077C">
        <w:rPr>
          <w:rFonts w:cs="Times New Roman"/>
          <w:color w:val="auto"/>
          <w:sz w:val="24"/>
          <w:szCs w:val="24"/>
        </w:rPr>
        <w:t>倍。如需进行大规模计算，可购买</w:t>
      </w:r>
      <w:r w:rsidRPr="001F077C">
        <w:rPr>
          <w:rFonts w:cs="Times New Roman"/>
          <w:color w:val="auto"/>
          <w:sz w:val="24"/>
          <w:szCs w:val="24"/>
        </w:rPr>
        <w:t>1T</w:t>
      </w:r>
      <w:r w:rsidRPr="001F077C">
        <w:rPr>
          <w:rFonts w:cs="Times New Roman"/>
          <w:color w:val="auto"/>
          <w:sz w:val="24"/>
          <w:szCs w:val="24"/>
        </w:rPr>
        <w:t>或更多的</w:t>
      </w:r>
      <w:r w:rsidRPr="001F077C">
        <w:rPr>
          <w:rFonts w:cs="Times New Roman"/>
          <w:color w:val="auto"/>
          <w:sz w:val="24"/>
          <w:szCs w:val="24"/>
        </w:rPr>
        <w:t>SSD</w:t>
      </w:r>
      <w:r w:rsidRPr="001F077C">
        <w:rPr>
          <w:rFonts w:cs="Times New Roman"/>
          <w:color w:val="auto"/>
          <w:sz w:val="24"/>
          <w:szCs w:val="24"/>
        </w:rPr>
        <w:t>硬盘，搭配</w:t>
      </w:r>
      <w:r w:rsidRPr="001F077C">
        <w:rPr>
          <w:rFonts w:cs="Times New Roman"/>
          <w:color w:val="auto"/>
          <w:sz w:val="24"/>
          <w:szCs w:val="24"/>
        </w:rPr>
        <w:t>8T</w:t>
      </w:r>
      <w:r w:rsidRPr="001F077C">
        <w:rPr>
          <w:rFonts w:cs="Times New Roman"/>
          <w:color w:val="auto"/>
          <w:sz w:val="24"/>
          <w:szCs w:val="24"/>
        </w:rPr>
        <w:t>或更多的机械硬盘。</w:t>
      </w:r>
    </w:p>
    <w:p w:rsidR="001F077C" w:rsidRDefault="001F077C" w:rsidP="001F077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r w:rsidRPr="001F077C">
        <w:rPr>
          <w:rFonts w:cs="Times New Roman"/>
          <w:color w:val="auto"/>
          <w:sz w:val="24"/>
          <w:szCs w:val="24"/>
        </w:rPr>
        <w:t>如使用普通台式机，建议采购大显存的游戏显卡。通常情况下，高性能游戏主机的配置即可。</w:t>
      </w:r>
    </w:p>
    <w:p w:rsidR="00024C34" w:rsidRPr="001F077C" w:rsidRDefault="00F0364C" w:rsidP="001F077C">
      <w:pPr>
        <w:spacing w:line="300" w:lineRule="exact"/>
        <w:ind w:firstLine="420"/>
        <w:rPr>
          <w:rFonts w:cs="Times New Roman"/>
          <w:color w:val="auto"/>
          <w:sz w:val="24"/>
          <w:szCs w:val="24"/>
        </w:rPr>
      </w:pPr>
      <w:hyperlink r:id="rId8" w:history="1">
        <w:r w:rsidR="00024C34" w:rsidRPr="00672657">
          <w:rPr>
            <w:rStyle w:val="a3"/>
            <w:rFonts w:cs="Times New Roman" w:hint="eastAsia"/>
            <w:sz w:val="24"/>
            <w:szCs w:val="24"/>
          </w:rPr>
          <w:t>h</w:t>
        </w:r>
        <w:r w:rsidR="00024C34" w:rsidRPr="00672657">
          <w:rPr>
            <w:rStyle w:val="a3"/>
            <w:rFonts w:cs="Times New Roman"/>
            <w:sz w:val="24"/>
            <w:szCs w:val="24"/>
          </w:rPr>
          <w:t>ttp://matdem.com</w:t>
        </w:r>
      </w:hyperlink>
      <w:r w:rsidR="00024C34">
        <w:rPr>
          <w:rFonts w:cs="Times New Roman"/>
          <w:color w:val="auto"/>
          <w:sz w:val="24"/>
          <w:szCs w:val="24"/>
        </w:rPr>
        <w:t xml:space="preserve"> </w:t>
      </w:r>
    </w:p>
    <w:p w:rsidR="00C44412" w:rsidRDefault="00C44412" w:rsidP="001F077C">
      <w:pPr>
        <w:spacing w:line="300" w:lineRule="exact"/>
      </w:pPr>
    </w:p>
    <w:sectPr w:rsidR="00C4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64C" w:rsidRDefault="00F0364C" w:rsidP="0042311B">
      <w:r>
        <w:separator/>
      </w:r>
    </w:p>
  </w:endnote>
  <w:endnote w:type="continuationSeparator" w:id="0">
    <w:p w:rsidR="00F0364C" w:rsidRDefault="00F0364C" w:rsidP="0042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64C" w:rsidRDefault="00F0364C" w:rsidP="0042311B">
      <w:r>
        <w:separator/>
      </w:r>
    </w:p>
  </w:footnote>
  <w:footnote w:type="continuationSeparator" w:id="0">
    <w:p w:rsidR="00F0364C" w:rsidRDefault="00F0364C" w:rsidP="00423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7C"/>
    <w:rsid w:val="00024C34"/>
    <w:rsid w:val="00112C8C"/>
    <w:rsid w:val="001E1E4E"/>
    <w:rsid w:val="001F077C"/>
    <w:rsid w:val="00342FFF"/>
    <w:rsid w:val="0042311B"/>
    <w:rsid w:val="00B838A5"/>
    <w:rsid w:val="00C44412"/>
    <w:rsid w:val="00CD4004"/>
    <w:rsid w:val="00F0364C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0A65C"/>
  <w15:chartTrackingRefBased/>
  <w15:docId w15:val="{002EC784-CF9F-458B-90C6-6652ACF1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7C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3">
    <w:name w:val="heading 3"/>
    <w:aliases w:val="1.1.1"/>
    <w:basedOn w:val="a"/>
    <w:next w:val="a"/>
    <w:link w:val="30"/>
    <w:uiPriority w:val="9"/>
    <w:unhideWhenUsed/>
    <w:qFormat/>
    <w:rsid w:val="001F077C"/>
    <w:pPr>
      <w:keepNext/>
      <w:keepLines/>
      <w:spacing w:before="220" w:after="220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1F077C"/>
    <w:pPr>
      <w:keepNext/>
      <w:keepLines/>
      <w:spacing w:before="180" w:after="180" w:line="300" w:lineRule="exact"/>
      <w:outlineLvl w:val="3"/>
    </w:pPr>
    <w:rPr>
      <w:rFonts w:eastAsia="Adobe 仿宋 Std R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1.1.1 字符"/>
    <w:basedOn w:val="a0"/>
    <w:link w:val="3"/>
    <w:uiPriority w:val="9"/>
    <w:qFormat/>
    <w:rsid w:val="001F077C"/>
    <w:rPr>
      <w:rFonts w:ascii="Times New Roman" w:eastAsia="宋体" w:hAnsi="Times New Roman"/>
      <w:b/>
      <w:bCs/>
      <w:color w:val="000000" w:themeColor="text1"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1F077C"/>
    <w:rPr>
      <w:rFonts w:ascii="Times New Roman" w:eastAsia="Adobe 仿宋 Std R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FD201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2C8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12C8C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23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311B"/>
    <w:rPr>
      <w:rFonts w:ascii="Times New Roman" w:eastAsia="宋体" w:hAnsi="Times New Roman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3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311B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de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vidia.cn/Download/index.aspx?lang=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mathworks.cn/products/compiler/matlab-runti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13</cp:revision>
  <cp:lastPrinted>2020-04-30T15:22:00Z</cp:lastPrinted>
  <dcterms:created xsi:type="dcterms:W3CDTF">2020-04-30T15:11:00Z</dcterms:created>
  <dcterms:modified xsi:type="dcterms:W3CDTF">2020-05-05T02:40:00Z</dcterms:modified>
</cp:coreProperties>
</file>