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TableLayout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：</w:t>
      </w:r>
      <w:r>
        <w:rPr>
          <w:rFonts w:hint="eastAsia"/>
          <w:lang w:val="en-US" w:eastAsia="zh-CN"/>
        </w:rPr>
        <w:tab/>
        <w:t>表格布局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collapseColumns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:</w:t>
      </w:r>
      <w:r>
        <w:rPr>
          <w:rFonts w:hint="eastAsia"/>
          <w:lang w:val="en-US" w:eastAsia="zh-CN"/>
        </w:rPr>
        <w:tab/>
        <w:t>隐藏列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stretchColumns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:</w:t>
      </w:r>
      <w:r>
        <w:rPr>
          <w:rFonts w:hint="eastAsia"/>
          <w:lang w:val="en-US" w:eastAsia="zh-CN"/>
        </w:rPr>
        <w:tab/>
        <w:t>拉伸列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shrinkColumns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：</w:t>
      </w:r>
      <w:r>
        <w:rPr>
          <w:rFonts w:hint="eastAsia"/>
          <w:lang w:val="en-US" w:eastAsia="zh-CN"/>
        </w:rPr>
        <w:tab/>
        <w:t>收缩列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Layout_column=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ab/>
        <w:t>：</w:t>
      </w:r>
      <w:r>
        <w:rPr>
          <w:rFonts w:hint="eastAsia"/>
          <w:lang w:val="en-US" w:eastAsia="zh-CN"/>
        </w:rPr>
        <w:tab/>
        <w:t>跳过第二个， 直接显示到第三个格子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Layout_span=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：</w:t>
      </w:r>
      <w:r>
        <w:rPr>
          <w:rFonts w:hint="eastAsia"/>
          <w:lang w:val="en-US" w:eastAsia="zh-CN"/>
        </w:rPr>
        <w:tab/>
        <w:t>合并4个单元格</w:t>
      </w:r>
      <w:bookmarkStart w:id="0" w:name="_GoBack"/>
      <w:bookmarkEnd w:id="0"/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92326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yhtqphp</dc:creator>
  <cp:lastModifiedBy>yhtqphp</cp:lastModifiedBy>
  <dcterms:modified xsi:type="dcterms:W3CDTF">2016-09-10T16:05:27Z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