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34" w:rsidRDefault="00FC1334" w:rsidP="00FC1334">
      <w:pPr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 w:hint="cs"/>
          <w:b/>
          <w:sz w:val="44"/>
          <w:szCs w:val="44"/>
        </w:rPr>
        <w:t>Spring 2017</w:t>
      </w: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EB6BC9">
        <w:rPr>
          <w:rFonts w:ascii="Times New Roman" w:hAnsi="Times New Roman" w:cs="Times New Roman"/>
          <w:b/>
          <w:sz w:val="44"/>
          <w:szCs w:val="44"/>
        </w:rPr>
        <w:t>ESI 5359</w:t>
      </w:r>
      <w:r w:rsidRPr="00EB6BC9">
        <w:rPr>
          <w:rFonts w:ascii="Times New Roman" w:hAnsi="Times New Roman" w:cs="Times New Roman"/>
          <w:b/>
          <w:sz w:val="44"/>
          <w:szCs w:val="44"/>
        </w:rPr>
        <w:tab/>
      </w: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EB6BC9">
        <w:rPr>
          <w:rFonts w:ascii="Times New Roman" w:hAnsi="Times New Roman" w:cs="Times New Roman"/>
          <w:b/>
          <w:sz w:val="44"/>
          <w:szCs w:val="44"/>
        </w:rPr>
        <w:t>Industrial Financial Decisions</w:t>
      </w: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  <w:r w:rsidRPr="00EB6BC9">
        <w:rPr>
          <w:rFonts w:ascii="Times New Roman" w:hAnsi="Times New Roman" w:cs="Times New Roman"/>
          <w:b/>
          <w:sz w:val="44"/>
          <w:szCs w:val="44"/>
        </w:rPr>
        <w:t>Yezehao Huai (5965823)</w:t>
      </w: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Pr="00EB6BC9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Chapter 4</w:t>
      </w:r>
      <w:r w:rsidRPr="00EB6BC9">
        <w:rPr>
          <w:rFonts w:ascii="Times New Roman" w:hAnsi="Times New Roman" w:cs="Times New Roman"/>
          <w:b/>
          <w:sz w:val="44"/>
          <w:szCs w:val="44"/>
        </w:rPr>
        <w:t xml:space="preserve"> Homework</w:t>
      </w: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FC1334" w:rsidRDefault="00FC1334" w:rsidP="00FC1334">
      <w:pPr>
        <w:jc w:val="left"/>
        <w:rPr>
          <w:rFonts w:ascii="Times New Roman" w:hAnsi="Times New Roman" w:cs="Times New Roman"/>
          <w:b/>
          <w:sz w:val="44"/>
          <w:szCs w:val="44"/>
        </w:rPr>
      </w:pP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 Gonzalez Electric Company has outstanding a </w:t>
      </w:r>
      <w:r w:rsidRPr="00DB0B7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10 percent </w:t>
      </w:r>
      <w:r>
        <w:rPr>
          <w:rFonts w:ascii="Times New Roman" w:hAnsi="Times New Roman" w:cs="Times New Roman"/>
          <w:b/>
          <w:sz w:val="32"/>
          <w:szCs w:val="32"/>
        </w:rPr>
        <w:t xml:space="preserve">bond issue with a </w:t>
      </w:r>
      <w:r w:rsidRPr="00DB0B71">
        <w:rPr>
          <w:rFonts w:ascii="Times New Roman" w:hAnsi="Times New Roman" w:cs="Times New Roman"/>
          <w:b/>
          <w:color w:val="FF0000"/>
          <w:sz w:val="32"/>
          <w:szCs w:val="32"/>
        </w:rPr>
        <w:t>face value of</w:t>
      </w:r>
      <w:r w:rsidRPr="00DB0B71"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</w:t>
      </w:r>
      <w:r w:rsidRPr="00DB0B71">
        <w:rPr>
          <w:rFonts w:ascii="Times New Roman" w:hAnsi="Times New Roman" w:cs="Times New Roman"/>
          <w:b/>
          <w:color w:val="FF0000"/>
          <w:sz w:val="32"/>
          <w:szCs w:val="32"/>
        </w:rPr>
        <w:t>$1,000 per</w:t>
      </w:r>
      <w:r>
        <w:rPr>
          <w:rFonts w:ascii="Times New Roman" w:hAnsi="Times New Roman" w:cs="Times New Roman"/>
          <w:b/>
          <w:sz w:val="32"/>
          <w:szCs w:val="32"/>
        </w:rPr>
        <w:t xml:space="preserve"> bond and </w:t>
      </w:r>
      <w:r w:rsidRPr="00DB0B71">
        <w:rPr>
          <w:rFonts w:ascii="Times New Roman" w:hAnsi="Times New Roman" w:cs="Times New Roman"/>
          <w:b/>
          <w:color w:val="FF0000"/>
          <w:sz w:val="32"/>
          <w:szCs w:val="32"/>
        </w:rPr>
        <w:t>three years to maturity</w:t>
      </w:r>
      <w:r w:rsidRPr="0015091F">
        <w:rPr>
          <w:rFonts w:ascii="Times New Roman" w:hAnsi="Times New Roman" w:cs="Times New Roman"/>
          <w:b/>
          <w:sz w:val="32"/>
          <w:szCs w:val="32"/>
        </w:rPr>
        <w:t>. Interest</w:t>
      </w:r>
      <w:r>
        <w:rPr>
          <w:rFonts w:ascii="Times New Roman" w:hAnsi="Times New Roman" w:cs="Times New Roman"/>
          <w:b/>
          <w:sz w:val="32"/>
          <w:szCs w:val="32"/>
        </w:rPr>
        <w:t xml:space="preserve"> is payable annually. The bonds are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privately held by S</w:t>
      </w:r>
      <w:r>
        <w:rPr>
          <w:rFonts w:ascii="Times New Roman" w:hAnsi="Times New Roman" w:cs="Times New Roman"/>
          <w:b/>
          <w:sz w:val="32"/>
          <w:szCs w:val="32"/>
        </w:rPr>
        <w:t xml:space="preserve">uresafe Fire Insurance Company. </w:t>
      </w:r>
      <w:r w:rsidRPr="0015091F">
        <w:rPr>
          <w:rFonts w:ascii="Times New Roman" w:hAnsi="Times New Roman" w:cs="Times New Roman"/>
          <w:b/>
          <w:sz w:val="32"/>
          <w:szCs w:val="32"/>
        </w:rPr>
        <w:t>Sur</w:t>
      </w:r>
      <w:r>
        <w:rPr>
          <w:rFonts w:ascii="Times New Roman" w:hAnsi="Times New Roman" w:cs="Times New Roman"/>
          <w:b/>
          <w:sz w:val="32"/>
          <w:szCs w:val="32"/>
        </w:rPr>
        <w:t>esafe wishes to sell the bonds,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and is negotiating with </w:t>
      </w:r>
      <w:r w:rsidRPr="0015091F">
        <w:rPr>
          <w:rFonts w:ascii="Times New Roman" w:hAnsi="Times New Roman" w:cs="Times New Roman"/>
          <w:b/>
          <w:sz w:val="32"/>
          <w:szCs w:val="32"/>
        </w:rPr>
        <w:t>another party. It es</w:t>
      </w:r>
      <w:r>
        <w:rPr>
          <w:rFonts w:ascii="Times New Roman" w:hAnsi="Times New Roman" w:cs="Times New Roman"/>
          <w:b/>
          <w:sz w:val="32"/>
          <w:szCs w:val="32"/>
        </w:rPr>
        <w:t>timates that, in current market conditions,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the bonds sh</w:t>
      </w:r>
      <w:r>
        <w:rPr>
          <w:rFonts w:ascii="Times New Roman" w:hAnsi="Times New Roman" w:cs="Times New Roman"/>
          <w:b/>
          <w:sz w:val="32"/>
          <w:szCs w:val="32"/>
        </w:rPr>
        <w:t xml:space="preserve">ould provide a (nominal annual) 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return of </w:t>
      </w:r>
      <w:r w:rsidRPr="00DB0B71">
        <w:rPr>
          <w:rFonts w:ascii="Times New Roman" w:hAnsi="Times New Roman" w:cs="Times New Roman"/>
          <w:b/>
          <w:color w:val="FF0000"/>
          <w:sz w:val="32"/>
          <w:szCs w:val="32"/>
        </w:rPr>
        <w:t>14 percent</w:t>
      </w:r>
      <w:r>
        <w:rPr>
          <w:rFonts w:ascii="Times New Roman" w:hAnsi="Times New Roman" w:cs="Times New Roman"/>
          <w:b/>
          <w:sz w:val="32"/>
          <w:szCs w:val="32"/>
        </w:rPr>
        <w:t>. What price per bond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should Suresafe </w:t>
      </w:r>
      <w:r w:rsidRPr="0015091F">
        <w:rPr>
          <w:rFonts w:ascii="Times New Roman" w:hAnsi="Times New Roman" w:cs="Times New Roman"/>
          <w:b/>
          <w:sz w:val="32"/>
          <w:szCs w:val="32"/>
        </w:rPr>
        <w:t>be able to realize on the sale?</w:t>
      </w:r>
    </w:p>
    <w:p w:rsidR="00DB0B71" w:rsidRDefault="00DB0B71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DB0B71" w:rsidRPr="00807D8D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I=$1000*10%=$100       N=3</w:t>
      </w:r>
      <w:r w:rsidR="00807D8D">
        <w:rPr>
          <w:rFonts w:ascii="Times New Roman" w:hAnsi="Times New Roman" w:cs="Times New Roman"/>
          <w:sz w:val="32"/>
          <w:szCs w:val="32"/>
        </w:rPr>
        <w:t xml:space="preserve">    K</w:t>
      </w:r>
      <w:r w:rsidR="00807D8D">
        <w:rPr>
          <w:rFonts w:ascii="Times New Roman" w:hAnsi="Times New Roman" w:cs="Times New Roman"/>
          <w:sz w:val="32"/>
          <w:szCs w:val="32"/>
          <w:vertAlign w:val="subscript"/>
        </w:rPr>
        <w:t>d</w:t>
      </w:r>
      <w:r w:rsidR="00807D8D">
        <w:rPr>
          <w:rFonts w:ascii="Times New Roman" w:hAnsi="Times New Roman" w:cs="Times New Roman"/>
          <w:sz w:val="32"/>
          <w:szCs w:val="32"/>
        </w:rPr>
        <w:t>=14%</w:t>
      </w:r>
    </w:p>
    <w:p w:rsidR="00CF0143" w:rsidRPr="00CF0143" w:rsidRDefault="00CF0143" w:rsidP="0015091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V=$100(PVIFA</w:t>
      </w:r>
      <w:r>
        <w:rPr>
          <w:rFonts w:ascii="Times New Roman" w:hAnsi="Times New Roman" w:cs="Times New Roman"/>
          <w:sz w:val="32"/>
          <w:szCs w:val="32"/>
          <w:vertAlign w:val="subscript"/>
        </w:rPr>
        <w:t>14%,3</w:t>
      </w:r>
      <w:r>
        <w:rPr>
          <w:rFonts w:ascii="Times New Roman" w:hAnsi="Times New Roman" w:cs="Times New Roman"/>
          <w:sz w:val="32"/>
          <w:szCs w:val="32"/>
        </w:rPr>
        <w:t>)+$1000(PVIF</w:t>
      </w:r>
      <w:r>
        <w:rPr>
          <w:rFonts w:ascii="Times New Roman" w:hAnsi="Times New Roman" w:cs="Times New Roman"/>
          <w:sz w:val="32"/>
          <w:szCs w:val="32"/>
          <w:vertAlign w:val="subscript"/>
        </w:rPr>
        <w:t>14%,3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5091F" w:rsidRPr="00CF0143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=</w:t>
      </w:r>
      <w:r>
        <w:rPr>
          <w:rFonts w:ascii="Times New Roman" w:hAnsi="Times New Roman" w:cs="Times New Roman"/>
          <w:sz w:val="32"/>
          <w:szCs w:val="32"/>
        </w:rPr>
        <w:t>$100(2.322)+$1000(0.675)</w:t>
      </w:r>
    </w:p>
    <w:p w:rsidR="0015091F" w:rsidRPr="00CF0143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=</w:t>
      </w:r>
      <w:r>
        <w:rPr>
          <w:rFonts w:ascii="Times New Roman" w:hAnsi="Times New Roman" w:cs="Times New Roman"/>
          <w:b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907.20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FC1334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>2. What would be the price per bond in Problem 1 if interest payment</w:t>
      </w:r>
      <w:r w:rsidR="00BF0890">
        <w:rPr>
          <w:rFonts w:ascii="Times New Roman" w:hAnsi="Times New Roman" w:cs="Times New Roman"/>
          <w:b/>
          <w:sz w:val="32"/>
          <w:szCs w:val="32"/>
        </w:rPr>
        <w:t>s were made</w:t>
      </w:r>
      <w:r w:rsidR="00BF089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semiannually?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15091F" w:rsidRPr="00CF0143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I=$100/2=$50          N=6</w:t>
      </w:r>
      <w:r w:rsidR="00807D8D">
        <w:rPr>
          <w:rFonts w:ascii="Times New Roman" w:hAnsi="Times New Roman" w:cs="Times New Roman"/>
          <w:sz w:val="32"/>
          <w:szCs w:val="32"/>
        </w:rPr>
        <w:t xml:space="preserve">     </w:t>
      </w:r>
      <w:r w:rsidR="00807D8D">
        <w:rPr>
          <w:rFonts w:ascii="Times New Roman" w:hAnsi="Times New Roman" w:cs="Times New Roman"/>
          <w:sz w:val="32"/>
          <w:szCs w:val="32"/>
        </w:rPr>
        <w:t>K</w:t>
      </w:r>
      <w:r w:rsidR="00807D8D">
        <w:rPr>
          <w:rFonts w:ascii="Times New Roman" w:hAnsi="Times New Roman" w:cs="Times New Roman"/>
          <w:sz w:val="32"/>
          <w:szCs w:val="32"/>
          <w:vertAlign w:val="subscript"/>
        </w:rPr>
        <w:t>d</w:t>
      </w:r>
      <w:r w:rsidR="00807D8D">
        <w:rPr>
          <w:rFonts w:ascii="Times New Roman" w:hAnsi="Times New Roman" w:cs="Times New Roman"/>
          <w:sz w:val="32"/>
          <w:szCs w:val="32"/>
        </w:rPr>
        <w:t>=14</w:t>
      </w:r>
      <w:r w:rsidR="00807D8D">
        <w:rPr>
          <w:rFonts w:ascii="Times New Roman" w:hAnsi="Times New Roman" w:cs="Times New Roman"/>
          <w:sz w:val="32"/>
          <w:szCs w:val="32"/>
        </w:rPr>
        <w:t>%</w:t>
      </w:r>
      <w:r w:rsidR="00807D8D">
        <w:rPr>
          <w:rFonts w:ascii="Times New Roman" w:hAnsi="Times New Roman" w:cs="Times New Roman"/>
          <w:sz w:val="32"/>
          <w:szCs w:val="32"/>
        </w:rPr>
        <w:t>/2=7%</w:t>
      </w:r>
    </w:p>
    <w:p w:rsidR="0015091F" w:rsidRPr="00CF0143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V=$50(PVIFA</w:t>
      </w:r>
      <w:r w:rsidR="00807D8D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  <w:vertAlign w:val="subscript"/>
        </w:rPr>
        <w:t>%,6</w:t>
      </w:r>
      <w:r>
        <w:rPr>
          <w:rFonts w:ascii="Times New Roman" w:hAnsi="Times New Roman" w:cs="Times New Roman"/>
          <w:sz w:val="32"/>
          <w:szCs w:val="32"/>
        </w:rPr>
        <w:t>)+$1000(</w:t>
      </w:r>
      <w:r>
        <w:rPr>
          <w:rFonts w:ascii="Times New Roman" w:hAnsi="Times New Roman" w:cs="Times New Roman"/>
          <w:sz w:val="32"/>
          <w:szCs w:val="32"/>
        </w:rPr>
        <w:t>PVIF</w:t>
      </w:r>
      <w:r w:rsidR="00807D8D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>
        <w:rPr>
          <w:rFonts w:ascii="Times New Roman" w:hAnsi="Times New Roman" w:cs="Times New Roman"/>
          <w:sz w:val="32"/>
          <w:szCs w:val="32"/>
          <w:vertAlign w:val="subscript"/>
        </w:rPr>
        <w:t>%,</w:t>
      </w:r>
      <w:r>
        <w:rPr>
          <w:rFonts w:ascii="Times New Roman" w:hAnsi="Times New Roman" w:cs="Times New Roman"/>
          <w:sz w:val="32"/>
          <w:szCs w:val="32"/>
          <w:vertAlign w:val="subscript"/>
        </w:rPr>
        <w:t>6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15091F" w:rsidRPr="00CF0143" w:rsidRDefault="00CF0143" w:rsidP="0015091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=</w:t>
      </w:r>
      <w:r w:rsidR="00807D8D">
        <w:rPr>
          <w:rFonts w:ascii="Times New Roman" w:hAnsi="Times New Roman" w:cs="Times New Roman" w:hint="eastAsia"/>
          <w:sz w:val="32"/>
          <w:szCs w:val="32"/>
        </w:rPr>
        <w:t>$50(</w:t>
      </w:r>
      <w:r w:rsidR="00807D8D">
        <w:rPr>
          <w:rFonts w:ascii="Times New Roman" w:hAnsi="Times New Roman" w:cs="Times New Roman"/>
          <w:sz w:val="32"/>
          <w:szCs w:val="32"/>
        </w:rPr>
        <w:t>4.767</w:t>
      </w:r>
      <w:r w:rsidR="00807D8D">
        <w:rPr>
          <w:rFonts w:ascii="Times New Roman" w:hAnsi="Times New Roman" w:cs="Times New Roman" w:hint="eastAsia"/>
          <w:sz w:val="32"/>
          <w:szCs w:val="32"/>
        </w:rPr>
        <w:t>)+$1000(0.66</w:t>
      </w:r>
      <w:r>
        <w:rPr>
          <w:rFonts w:ascii="Times New Roman" w:hAnsi="Times New Roman" w:cs="Times New Roman" w:hint="eastAsia"/>
          <w:sz w:val="32"/>
          <w:szCs w:val="32"/>
        </w:rPr>
        <w:t>6)</w:t>
      </w:r>
    </w:p>
    <w:p w:rsidR="0015091F" w:rsidRPr="00807D8D" w:rsidRDefault="00CF0143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07D8D">
        <w:rPr>
          <w:rFonts w:ascii="Times New Roman" w:hAnsi="Times New Roman" w:cs="Times New Roman" w:hint="eastAsia"/>
          <w:sz w:val="32"/>
          <w:szCs w:val="32"/>
        </w:rPr>
        <w:t>=</w:t>
      </w:r>
      <w:r w:rsidR="00807D8D" w:rsidRPr="00807D8D">
        <w:rPr>
          <w:rFonts w:ascii="Times New Roman" w:hAnsi="Times New Roman" w:cs="Times New Roman"/>
          <w:sz w:val="32"/>
          <w:szCs w:val="32"/>
        </w:rPr>
        <w:t>$904.35</w:t>
      </w:r>
    </w:p>
    <w:p w:rsidR="0015091F" w:rsidRP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lastRenderedPageBreak/>
        <w:t>4. The stock of the Health C</w:t>
      </w:r>
      <w:r>
        <w:rPr>
          <w:rFonts w:ascii="Times New Roman" w:hAnsi="Times New Roman" w:cs="Times New Roman"/>
          <w:b/>
          <w:sz w:val="32"/>
          <w:szCs w:val="32"/>
        </w:rPr>
        <w:t>orporation is currently selling for</w:t>
      </w:r>
      <w:r w:rsidRPr="00807D8D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$20 a share</w:t>
      </w:r>
      <w:r>
        <w:rPr>
          <w:rFonts w:ascii="Times New Roman" w:hAnsi="Times New Roman" w:cs="Times New Roman"/>
          <w:b/>
          <w:sz w:val="32"/>
          <w:szCs w:val="32"/>
        </w:rPr>
        <w:t xml:space="preserve"> and is </w:t>
      </w:r>
      <w:r w:rsidRPr="00807D8D">
        <w:rPr>
          <w:rFonts w:ascii="Times New Roman" w:hAnsi="Times New Roman" w:cs="Times New Roman"/>
          <w:b/>
          <w:color w:val="FF0000"/>
          <w:sz w:val="32"/>
          <w:szCs w:val="32"/>
        </w:rPr>
        <w:t>expected</w:t>
      </w:r>
      <w:r w:rsidRPr="00807D8D"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</w:t>
      </w:r>
      <w:r w:rsidRPr="00807D8D">
        <w:rPr>
          <w:rFonts w:ascii="Times New Roman" w:hAnsi="Times New Roman" w:cs="Times New Roman"/>
          <w:b/>
          <w:color w:val="FF0000"/>
          <w:sz w:val="32"/>
          <w:szCs w:val="32"/>
        </w:rPr>
        <w:t>to pay a $1 dividend</w:t>
      </w:r>
      <w:r>
        <w:rPr>
          <w:rFonts w:ascii="Times New Roman" w:hAnsi="Times New Roman" w:cs="Times New Roman"/>
          <w:b/>
          <w:sz w:val="32"/>
          <w:szCs w:val="32"/>
        </w:rPr>
        <w:t xml:space="preserve"> at the </w:t>
      </w:r>
      <w:r w:rsidRPr="0015091F">
        <w:rPr>
          <w:rFonts w:ascii="Times New Roman" w:hAnsi="Times New Roman" w:cs="Times New Roman"/>
          <w:b/>
          <w:sz w:val="32"/>
          <w:szCs w:val="32"/>
        </w:rPr>
        <w:t>end of the year. If you bought the stock now and sold it for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807D8D">
        <w:rPr>
          <w:rFonts w:ascii="Times New Roman" w:hAnsi="Times New Roman" w:cs="Times New Roman"/>
          <w:b/>
          <w:color w:val="FF0000"/>
          <w:sz w:val="32"/>
          <w:szCs w:val="32"/>
        </w:rPr>
        <w:t>$23 after receiving the dividend</w:t>
      </w:r>
      <w:r w:rsidRPr="0015091F">
        <w:rPr>
          <w:rFonts w:ascii="Times New Roman" w:hAnsi="Times New Roman" w:cs="Times New Roman"/>
          <w:b/>
          <w:sz w:val="32"/>
          <w:szCs w:val="32"/>
        </w:rPr>
        <w:t>, what rate of return would you earn?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07D8D" w:rsidRPr="00807D8D" w:rsidRDefault="00807D8D" w:rsidP="0015091F">
      <w:pPr>
        <w:jc w:val="left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$23-$20=$3</w:t>
      </w:r>
    </w:p>
    <w:p w:rsidR="0015091F" w:rsidRDefault="00807D8D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$3+$1=$4</w:t>
      </w:r>
    </w:p>
    <w:p w:rsidR="00807D8D" w:rsidRPr="00807D8D" w:rsidRDefault="00807D8D" w:rsidP="0015091F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Rate of return=$4/$20=20%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07D8D" w:rsidRDefault="00807D8D" w:rsidP="0015091F">
      <w:pPr>
        <w:jc w:val="left"/>
        <w:rPr>
          <w:rFonts w:ascii="Times New Roman" w:hAnsi="Times New Roman" w:cs="Times New Roman" w:hint="eastAsia"/>
          <w:b/>
          <w:sz w:val="32"/>
          <w:szCs w:val="32"/>
        </w:rPr>
      </w:pPr>
    </w:p>
    <w:p w:rsidR="0015091F" w:rsidRP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 xml:space="preserve">6. North Great Timber Company will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pay a dividend of $1.50 a share next year.</w:t>
      </w:r>
      <w:r>
        <w:rPr>
          <w:rFonts w:ascii="Times New Roman" w:hAnsi="Times New Roman" w:cs="Times New Roman"/>
          <w:b/>
          <w:sz w:val="32"/>
          <w:szCs w:val="32"/>
        </w:rPr>
        <w:t xml:space="preserve"> After this,</w:t>
      </w:r>
      <w:r w:rsidR="00DC11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earnings and dividends are expected to grow at a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9 percent annual rate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 indefinitely.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 xml:space="preserve">Investors currently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require a rate of return of 13 percent.</w:t>
      </w:r>
      <w:r>
        <w:rPr>
          <w:rFonts w:ascii="Times New Roman" w:hAnsi="Times New Roman" w:cs="Times New Roman"/>
          <w:b/>
          <w:sz w:val="32"/>
          <w:szCs w:val="32"/>
        </w:rPr>
        <w:t xml:space="preserve"> The company is considering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several business strategies and wishes to determine the ef</w:t>
      </w:r>
      <w:r>
        <w:rPr>
          <w:rFonts w:ascii="Times New Roman" w:hAnsi="Times New Roman" w:cs="Times New Roman"/>
          <w:b/>
          <w:sz w:val="32"/>
          <w:szCs w:val="32"/>
        </w:rPr>
        <w:t>fect of these strategies on the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market price per share of its stock.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07D8D" w:rsidRDefault="00807D8D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07D8D" w:rsidRDefault="00807D8D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807D8D" w:rsidRDefault="00807D8D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15091F" w:rsidRDefault="0015091F" w:rsidP="0015091F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lastRenderedPageBreak/>
        <w:t>Continuing the present strategy will result in the expected growth rate and required</w:t>
      </w:r>
      <w:r w:rsidRPr="0015091F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rate of return stated above.</w:t>
      </w:r>
    </w:p>
    <w:p w:rsidR="00DC11FA" w:rsidRDefault="00DC11FA" w:rsidP="00DC11FA">
      <w:pPr>
        <w:pStyle w:val="a5"/>
        <w:ind w:left="360" w:firstLineChars="0" w:firstLine="0"/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15091F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=$1.50   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=13%   g=9%</w:t>
      </w:r>
    </w:p>
    <w:p w:rsidR="00807D8D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/(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-g)=$1.50/(13%-9%)=$37.50</w:t>
      </w:r>
    </w:p>
    <w:p w:rsidR="00807D8D" w:rsidRPr="00807D8D" w:rsidRDefault="00807D8D" w:rsidP="0015091F">
      <w:pPr>
        <w:jc w:val="left"/>
        <w:rPr>
          <w:rFonts w:ascii="Times New Roman" w:hAnsi="Times New Roman" w:cs="Times New Roman" w:hint="eastAsia"/>
          <w:b/>
          <w:sz w:val="32"/>
          <w:szCs w:val="32"/>
        </w:rPr>
      </w:pPr>
    </w:p>
    <w:p w:rsidR="0015091F" w:rsidRP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>b. Expanding timber holdings and sales will increase th</w:t>
      </w:r>
      <w:r>
        <w:rPr>
          <w:rFonts w:ascii="Times New Roman" w:hAnsi="Times New Roman" w:cs="Times New Roman"/>
          <w:b/>
          <w:sz w:val="32"/>
          <w:szCs w:val="32"/>
        </w:rPr>
        <w:t>e expected dividend growth rate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to 11 percent but will increase the risk of the company. </w:t>
      </w:r>
      <w:r>
        <w:rPr>
          <w:rFonts w:ascii="Times New Roman" w:hAnsi="Times New Roman" w:cs="Times New Roman"/>
          <w:b/>
          <w:sz w:val="32"/>
          <w:szCs w:val="32"/>
        </w:rPr>
        <w:t>As a result, the rate of return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required by investors will increase to 16 percent.</w:t>
      </w:r>
    </w:p>
    <w:p w:rsidR="0015091F" w:rsidRDefault="0015091F" w:rsidP="0015091F">
      <w:pPr>
        <w:jc w:val="left"/>
        <w:rPr>
          <w:rFonts w:ascii="Times New Roman" w:hAnsi="Times New Roman" w:cs="Times New Roman"/>
          <w:b/>
          <w:sz w:val="32"/>
          <w:szCs w:val="32"/>
        </w:rPr>
      </w:pPr>
    </w:p>
    <w:p w:rsidR="00DC11FA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=$1.50   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=16%   g=11</w:t>
      </w:r>
      <w:r>
        <w:rPr>
          <w:rFonts w:ascii="Times New Roman" w:hAnsi="Times New Roman" w:cs="Times New Roman"/>
          <w:sz w:val="32"/>
          <w:szCs w:val="32"/>
        </w:rPr>
        <w:t>%</w:t>
      </w:r>
    </w:p>
    <w:p w:rsidR="00DC11FA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/(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-g)=$1.50/(16%-11</w:t>
      </w:r>
      <w:r>
        <w:rPr>
          <w:rFonts w:ascii="Times New Roman" w:hAnsi="Times New Roman" w:cs="Times New Roman"/>
          <w:sz w:val="32"/>
          <w:szCs w:val="32"/>
        </w:rPr>
        <w:t>%)=$3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807D8D" w:rsidRDefault="00807D8D" w:rsidP="0015091F">
      <w:pPr>
        <w:jc w:val="left"/>
        <w:rPr>
          <w:rFonts w:ascii="Times New Roman" w:hAnsi="Times New Roman" w:cs="Times New Roman" w:hint="eastAsia"/>
          <w:b/>
          <w:sz w:val="32"/>
          <w:szCs w:val="32"/>
        </w:rPr>
      </w:pPr>
    </w:p>
    <w:p w:rsidR="0015091F" w:rsidRPr="00807D8D" w:rsidRDefault="0015091F" w:rsidP="00807D8D">
      <w:pPr>
        <w:pStyle w:val="a5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  <w:b/>
          <w:sz w:val="32"/>
          <w:szCs w:val="32"/>
        </w:rPr>
      </w:pPr>
      <w:r w:rsidRPr="00807D8D">
        <w:rPr>
          <w:rFonts w:ascii="Times New Roman" w:hAnsi="Times New Roman" w:cs="Times New Roman"/>
          <w:b/>
          <w:sz w:val="32"/>
          <w:szCs w:val="32"/>
        </w:rPr>
        <w:t>Integrating into retail stores will increase the dividend growth rate to 10 percent and</w:t>
      </w:r>
      <w:r w:rsidRPr="00807D8D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07D8D">
        <w:rPr>
          <w:rFonts w:ascii="Times New Roman" w:hAnsi="Times New Roman" w:cs="Times New Roman"/>
          <w:b/>
          <w:sz w:val="32"/>
          <w:szCs w:val="32"/>
        </w:rPr>
        <w:t>increase the required rate of return to 14 percent.</w:t>
      </w:r>
      <w:r w:rsidRPr="00807D8D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807D8D">
        <w:rPr>
          <w:rFonts w:ascii="Times New Roman" w:hAnsi="Times New Roman" w:cs="Times New Roman"/>
          <w:b/>
          <w:sz w:val="32"/>
          <w:szCs w:val="32"/>
        </w:rPr>
        <w:t>From the standpoint of market price per share, which strategy is best?</w:t>
      </w:r>
    </w:p>
    <w:p w:rsidR="0015091F" w:rsidRPr="00DC11FA" w:rsidRDefault="0015091F" w:rsidP="00DC11FA">
      <w:pPr>
        <w:jc w:val="left"/>
        <w:rPr>
          <w:rFonts w:ascii="Times New Roman" w:hAnsi="Times New Roman" w:cs="Times New Roman" w:hint="eastAsia"/>
          <w:b/>
          <w:sz w:val="32"/>
          <w:szCs w:val="32"/>
        </w:rPr>
      </w:pPr>
    </w:p>
    <w:p w:rsidR="00DC11FA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=$1.50   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=14%   g=10</w:t>
      </w:r>
      <w:r>
        <w:rPr>
          <w:rFonts w:ascii="Times New Roman" w:hAnsi="Times New Roman" w:cs="Times New Roman"/>
          <w:sz w:val="32"/>
          <w:szCs w:val="32"/>
        </w:rPr>
        <w:t>%</w:t>
      </w:r>
    </w:p>
    <w:p w:rsidR="00DC11FA" w:rsidRPr="00DC11FA" w:rsidRDefault="00DC11FA" w:rsidP="00DC11FA">
      <w:pPr>
        <w:ind w:firstLineChars="200" w:firstLine="64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/(</w:t>
      </w:r>
      <w:r w:rsidRPr="00DC11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-g)=$1.50/(14%-10</w:t>
      </w:r>
      <w:r>
        <w:rPr>
          <w:rFonts w:ascii="Times New Roman" w:hAnsi="Times New Roman" w:cs="Times New Roman"/>
          <w:sz w:val="32"/>
          <w:szCs w:val="32"/>
        </w:rPr>
        <w:t>%)=$3</w:t>
      </w:r>
      <w:r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0</w:t>
      </w:r>
    </w:p>
    <w:p w:rsidR="0015091F" w:rsidRPr="00DC11FA" w:rsidRDefault="0015091F" w:rsidP="00DC11FA">
      <w:pPr>
        <w:jc w:val="left"/>
        <w:rPr>
          <w:rFonts w:ascii="Times New Roman" w:hAnsi="Times New Roman" w:cs="Times New Roman" w:hint="eastAsia"/>
          <w:b/>
          <w:sz w:val="32"/>
          <w:szCs w:val="32"/>
        </w:rPr>
      </w:pPr>
    </w:p>
    <w:p w:rsidR="0015091F" w:rsidRP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9. The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9-percent-coupon-rate bonds </w:t>
      </w:r>
      <w:r w:rsidRPr="0015091F">
        <w:rPr>
          <w:rFonts w:ascii="Times New Roman" w:hAnsi="Times New Roman" w:cs="Times New Roman"/>
          <w:b/>
          <w:sz w:val="32"/>
          <w:szCs w:val="32"/>
        </w:rPr>
        <w:t>of the Melbou</w:t>
      </w:r>
      <w:r>
        <w:rPr>
          <w:rFonts w:ascii="Times New Roman" w:hAnsi="Times New Roman" w:cs="Times New Roman"/>
          <w:b/>
          <w:sz w:val="32"/>
          <w:szCs w:val="32"/>
        </w:rPr>
        <w:t>rne Mining Company have exactly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15 years</w:t>
      </w:r>
      <w:r>
        <w:rPr>
          <w:rFonts w:ascii="Times New Roman" w:hAnsi="Times New Roman" w:cs="Times New Roman"/>
          <w:b/>
          <w:sz w:val="32"/>
          <w:szCs w:val="32"/>
        </w:rPr>
        <w:t xml:space="preserve"> remaining to maturity. The 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current market value </w:t>
      </w:r>
      <w:r>
        <w:rPr>
          <w:rFonts w:ascii="Times New Roman" w:hAnsi="Times New Roman" w:cs="Times New Roman"/>
          <w:b/>
          <w:sz w:val="32"/>
          <w:szCs w:val="32"/>
        </w:rPr>
        <w:t>of one of these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$1,000-parvalue</w:t>
      </w:r>
      <w:r w:rsidRPr="00DC11FA">
        <w:rPr>
          <w:rFonts w:ascii="Times New Roman" w:hAnsi="Times New Roman" w:cs="Times New Roman" w:hint="eastAsia"/>
          <w:b/>
          <w:color w:val="FF0000"/>
          <w:sz w:val="32"/>
          <w:szCs w:val="32"/>
        </w:rPr>
        <w:t xml:space="preserve"> 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bonds is $700</w:t>
      </w:r>
      <w:r w:rsidRPr="0015091F">
        <w:rPr>
          <w:rFonts w:ascii="Times New Roman" w:hAnsi="Times New Roman" w:cs="Times New Roman"/>
          <w:b/>
          <w:sz w:val="32"/>
          <w:szCs w:val="32"/>
        </w:rPr>
        <w:t>. Interest is paid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semiannually</w:t>
      </w:r>
      <w:r>
        <w:rPr>
          <w:rFonts w:ascii="Times New Roman" w:hAnsi="Times New Roman" w:cs="Times New Roman"/>
          <w:b/>
          <w:sz w:val="32"/>
          <w:szCs w:val="32"/>
        </w:rPr>
        <w:t>. Melanie Gibson places a nominal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761F10">
        <w:rPr>
          <w:rFonts w:ascii="Times New Roman" w:hAnsi="Times New Roman" w:cs="Times New Roman"/>
          <w:b/>
          <w:color w:val="FF0000"/>
          <w:sz w:val="32"/>
          <w:szCs w:val="32"/>
        </w:rPr>
        <w:t>annual required rate of return of 14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percent</w:t>
      </w:r>
      <w:r>
        <w:rPr>
          <w:rFonts w:ascii="Times New Roman" w:hAnsi="Times New Roman" w:cs="Times New Roman"/>
          <w:b/>
          <w:sz w:val="32"/>
          <w:szCs w:val="32"/>
        </w:rPr>
        <w:t xml:space="preserve"> on these </w:t>
      </w:r>
      <w:r w:rsidRPr="0015091F">
        <w:rPr>
          <w:rFonts w:ascii="Times New Roman" w:hAnsi="Times New Roman" w:cs="Times New Roman"/>
          <w:b/>
          <w:sz w:val="32"/>
          <w:szCs w:val="32"/>
        </w:rPr>
        <w:t>bon</w:t>
      </w:r>
      <w:r>
        <w:rPr>
          <w:rFonts w:ascii="Times New Roman" w:hAnsi="Times New Roman" w:cs="Times New Roman"/>
          <w:b/>
          <w:sz w:val="32"/>
          <w:szCs w:val="32"/>
        </w:rPr>
        <w:t>ds. What dollar intrinsic value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should Melanie place on </w:t>
      </w:r>
      <w:r w:rsidRPr="0015091F">
        <w:rPr>
          <w:rFonts w:ascii="Times New Roman" w:hAnsi="Times New Roman" w:cs="Times New Roman"/>
          <w:b/>
          <w:sz w:val="32"/>
          <w:szCs w:val="32"/>
        </w:rPr>
        <w:t>one of these bonds (</w:t>
      </w:r>
      <w:r w:rsidRPr="00DC11FA">
        <w:rPr>
          <w:rFonts w:ascii="Times New Roman" w:hAnsi="Times New Roman" w:cs="Times New Roman"/>
          <w:b/>
          <w:color w:val="FF0000"/>
          <w:sz w:val="32"/>
          <w:szCs w:val="32"/>
        </w:rPr>
        <w:t>assuming semiannual discounting</w:t>
      </w:r>
      <w:r w:rsidRPr="0015091F">
        <w:rPr>
          <w:rFonts w:ascii="Times New Roman" w:hAnsi="Times New Roman" w:cs="Times New Roman"/>
          <w:b/>
          <w:sz w:val="32"/>
          <w:szCs w:val="32"/>
        </w:rPr>
        <w:t>)?</w:t>
      </w: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Pr="00761F10" w:rsidRDefault="00DC11FA" w:rsidP="0015091F">
      <w:pPr>
        <w:rPr>
          <w:rFonts w:ascii="Times New Roman" w:hAnsi="Times New Roman" w:cs="Times New Roman"/>
          <w:sz w:val="32"/>
          <w:szCs w:val="32"/>
        </w:rPr>
      </w:pPr>
      <w:r w:rsidRPr="00DC11FA">
        <w:rPr>
          <w:rFonts w:ascii="Times New Roman" w:hAnsi="Times New Roman" w:cs="Times New Roman" w:hint="eastAsia"/>
          <w:sz w:val="32"/>
          <w:szCs w:val="32"/>
        </w:rPr>
        <w:t xml:space="preserve">N=30     </w:t>
      </w:r>
      <w:r>
        <w:rPr>
          <w:rFonts w:ascii="Times New Roman" w:hAnsi="Times New Roman" w:cs="Times New Roman"/>
          <w:sz w:val="32"/>
          <w:szCs w:val="32"/>
        </w:rPr>
        <w:t>I=</w:t>
      </w:r>
      <w:r w:rsidR="00761F10">
        <w:rPr>
          <w:rFonts w:ascii="Times New Roman" w:hAnsi="Times New Roman" w:cs="Times New Roman"/>
          <w:sz w:val="32"/>
          <w:szCs w:val="32"/>
        </w:rPr>
        <w:t>($1000*9%)/2=$45  K</w:t>
      </w:r>
      <w:r w:rsidR="00761F10">
        <w:rPr>
          <w:rFonts w:ascii="Times New Roman" w:hAnsi="Times New Roman" w:cs="Times New Roman"/>
          <w:sz w:val="32"/>
          <w:szCs w:val="32"/>
          <w:vertAlign w:val="subscript"/>
        </w:rPr>
        <w:t>d</w:t>
      </w:r>
      <w:r w:rsidR="00761F10">
        <w:rPr>
          <w:rFonts w:ascii="Times New Roman" w:hAnsi="Times New Roman" w:cs="Times New Roman"/>
          <w:sz w:val="32"/>
          <w:szCs w:val="32"/>
        </w:rPr>
        <w:t>=7%</w:t>
      </w: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Default="00761F10" w:rsidP="001509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V=$45(PVIFA</w:t>
      </w:r>
      <w:r>
        <w:rPr>
          <w:rFonts w:ascii="Times New Roman" w:hAnsi="Times New Roman" w:cs="Times New Roman"/>
          <w:sz w:val="32"/>
          <w:szCs w:val="32"/>
          <w:vertAlign w:val="subscript"/>
        </w:rPr>
        <w:t>7%,30</w:t>
      </w:r>
      <w:r>
        <w:rPr>
          <w:rFonts w:ascii="Times New Roman" w:hAnsi="Times New Roman" w:cs="Times New Roman"/>
          <w:sz w:val="32"/>
          <w:szCs w:val="32"/>
        </w:rPr>
        <w:t>)+$1000(PVIF</w:t>
      </w:r>
      <w:r>
        <w:rPr>
          <w:rFonts w:ascii="Times New Roman" w:hAnsi="Times New Roman" w:cs="Times New Roman"/>
          <w:sz w:val="32"/>
          <w:szCs w:val="32"/>
          <w:vertAlign w:val="subscript"/>
        </w:rPr>
        <w:t>7%,30</w:t>
      </w:r>
      <w:r>
        <w:rPr>
          <w:rFonts w:ascii="Times New Roman" w:hAnsi="Times New Roman" w:cs="Times New Roman"/>
          <w:sz w:val="32"/>
          <w:szCs w:val="32"/>
        </w:rPr>
        <w:t>)</w:t>
      </w:r>
    </w:p>
    <w:p w:rsidR="00761F10" w:rsidRDefault="00761F10" w:rsidP="001509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=$45(12.409)+$1000(0.131)</w:t>
      </w:r>
    </w:p>
    <w:p w:rsidR="00761F10" w:rsidRPr="00761F10" w:rsidRDefault="00761F10" w:rsidP="001509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=$689.41</w:t>
      </w: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 xml:space="preserve">10. Just </w:t>
      </w:r>
      <w:r w:rsidRPr="00761F10">
        <w:rPr>
          <w:rFonts w:ascii="Times New Roman" w:hAnsi="Times New Roman" w:cs="Times New Roman"/>
          <w:b/>
          <w:color w:val="FF0000"/>
          <w:sz w:val="32"/>
          <w:szCs w:val="32"/>
        </w:rPr>
        <w:t>today</w:t>
      </w:r>
      <w:r w:rsidRPr="0015091F">
        <w:rPr>
          <w:rFonts w:ascii="Times New Roman" w:hAnsi="Times New Roman" w:cs="Times New Roman"/>
          <w:b/>
          <w:sz w:val="32"/>
          <w:szCs w:val="32"/>
        </w:rPr>
        <w:t>, Fawlty Fo</w:t>
      </w:r>
      <w:r>
        <w:rPr>
          <w:rFonts w:ascii="Times New Roman" w:hAnsi="Times New Roman" w:cs="Times New Roman"/>
          <w:b/>
          <w:sz w:val="32"/>
          <w:szCs w:val="32"/>
        </w:rPr>
        <w:t xml:space="preserve">ods, Inc.’s common stock paid a </w:t>
      </w:r>
      <w:r w:rsidRPr="00761F10">
        <w:rPr>
          <w:rFonts w:ascii="Times New Roman" w:hAnsi="Times New Roman" w:cs="Times New Roman"/>
          <w:b/>
          <w:color w:val="FF0000"/>
          <w:sz w:val="32"/>
          <w:szCs w:val="32"/>
        </w:rPr>
        <w:t>$1.40 annual dividend per share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and had a</w:t>
      </w:r>
      <w:r>
        <w:rPr>
          <w:rFonts w:ascii="Times New Roman" w:hAnsi="Times New Roman" w:cs="Times New Roman"/>
          <w:b/>
          <w:sz w:val="32"/>
          <w:szCs w:val="32"/>
        </w:rPr>
        <w:t xml:space="preserve"> closing price of </w:t>
      </w:r>
      <w:r w:rsidRPr="00761F10">
        <w:rPr>
          <w:rFonts w:ascii="Times New Roman" w:hAnsi="Times New Roman" w:cs="Times New Roman"/>
          <w:b/>
          <w:color w:val="FF0000"/>
          <w:sz w:val="32"/>
          <w:szCs w:val="32"/>
        </w:rPr>
        <w:t>$21</w:t>
      </w:r>
      <w:r w:rsidRPr="0015091F">
        <w:rPr>
          <w:rFonts w:ascii="Times New Roman" w:hAnsi="Times New Roman" w:cs="Times New Roman"/>
          <w:b/>
          <w:sz w:val="32"/>
          <w:szCs w:val="32"/>
        </w:rPr>
        <w:t>. Assume that t</w:t>
      </w:r>
      <w:r>
        <w:rPr>
          <w:rFonts w:ascii="Times New Roman" w:hAnsi="Times New Roman" w:cs="Times New Roman"/>
          <w:b/>
          <w:sz w:val="32"/>
          <w:szCs w:val="32"/>
        </w:rPr>
        <w:t>he market’s required return, or capitalization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 xml:space="preserve">rate, for this </w:t>
      </w:r>
      <w:r w:rsidRPr="00761F1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investment is 12 percent </w:t>
      </w:r>
      <w:r>
        <w:rPr>
          <w:rFonts w:ascii="Times New Roman" w:hAnsi="Times New Roman" w:cs="Times New Roman"/>
          <w:b/>
          <w:sz w:val="32"/>
          <w:szCs w:val="32"/>
        </w:rPr>
        <w:t xml:space="preserve">and that </w:t>
      </w:r>
      <w:r w:rsidRPr="0015091F">
        <w:rPr>
          <w:rFonts w:ascii="Times New Roman" w:hAnsi="Times New Roman" w:cs="Times New Roman"/>
          <w:b/>
          <w:sz w:val="32"/>
          <w:szCs w:val="32"/>
        </w:rPr>
        <w:t>divi</w:t>
      </w:r>
      <w:r>
        <w:rPr>
          <w:rFonts w:ascii="Times New Roman" w:hAnsi="Times New Roman" w:cs="Times New Roman"/>
          <w:b/>
          <w:sz w:val="32"/>
          <w:szCs w:val="32"/>
        </w:rPr>
        <w:t>dends are expected to grow at a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15091F">
        <w:rPr>
          <w:rFonts w:ascii="Times New Roman" w:hAnsi="Times New Roman" w:cs="Times New Roman"/>
          <w:b/>
          <w:sz w:val="32"/>
          <w:szCs w:val="32"/>
        </w:rPr>
        <w:t>constant rate forever.</w:t>
      </w:r>
    </w:p>
    <w:p w:rsidR="0015091F" w:rsidRPr="0015091F" w:rsidRDefault="0015091F" w:rsidP="0015091F">
      <w:pPr>
        <w:rPr>
          <w:rFonts w:ascii="Times New Roman" w:hAnsi="Times New Roman" w:cs="Times New Roman"/>
          <w:b/>
          <w:sz w:val="32"/>
          <w:szCs w:val="32"/>
        </w:rPr>
      </w:pPr>
    </w:p>
    <w:p w:rsidR="0015091F" w:rsidRPr="0015091F" w:rsidRDefault="0015091F" w:rsidP="0015091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lastRenderedPageBreak/>
        <w:t>Calculate the implied growth rate in dividends.</w:t>
      </w:r>
    </w:p>
    <w:p w:rsidR="0015091F" w:rsidRDefault="00761F10" w:rsidP="0015091F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</w:rPr>
        <w:t>=$1.40    V</w:t>
      </w:r>
      <w:r>
        <w:rPr>
          <w:rFonts w:ascii="Times New Roman" w:hAnsi="Times New Roman" w:cs="Times New Roman" w:hint="eastAsia"/>
          <w:sz w:val="32"/>
          <w:szCs w:val="32"/>
        </w:rPr>
        <w:t xml:space="preserve">=$21   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>e</w:t>
      </w:r>
      <w:r>
        <w:rPr>
          <w:rFonts w:ascii="Times New Roman" w:hAnsi="Times New Roman" w:cs="Times New Roman"/>
          <w:sz w:val="32"/>
          <w:szCs w:val="32"/>
        </w:rPr>
        <w:t>=12%</w:t>
      </w:r>
    </w:p>
    <w:p w:rsidR="00761F10" w:rsidRDefault="00761F10" w:rsidP="0015091F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g=K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e </w:t>
      </w:r>
      <w:r>
        <w:rPr>
          <w:rFonts w:ascii="Times New Roman" w:hAnsi="Times New Roman" w:cs="Times New Roman"/>
          <w:sz w:val="32"/>
          <w:szCs w:val="32"/>
        </w:rPr>
        <w:t>- (D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/V)</w:t>
      </w:r>
      <w:r w:rsidR="00D626F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=</w:t>
      </w:r>
      <w:r w:rsidRPr="00761F1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e </w:t>
      </w:r>
      <w:r>
        <w:rPr>
          <w:rFonts w:ascii="Times New Roman" w:hAnsi="Times New Roman" w:cs="Times New Roman"/>
          <w:sz w:val="32"/>
          <w:szCs w:val="32"/>
        </w:rPr>
        <w:t>- (D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/>
          <w:sz w:val="32"/>
          <w:szCs w:val="32"/>
        </w:rPr>
        <w:t>(1+g)</w:t>
      </w:r>
      <w:r>
        <w:rPr>
          <w:rFonts w:ascii="Times New Roman" w:hAnsi="Times New Roman" w:cs="Times New Roman"/>
          <w:sz w:val="32"/>
          <w:szCs w:val="32"/>
        </w:rPr>
        <w:t>/V)</w:t>
      </w:r>
    </w:p>
    <w:p w:rsidR="00761F10" w:rsidRDefault="00761F10" w:rsidP="0015091F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=12% - (</w:t>
      </w:r>
      <w:r w:rsidR="00D626FD">
        <w:rPr>
          <w:rFonts w:ascii="Times New Roman" w:hAnsi="Times New Roman" w:cs="Times New Roman"/>
          <w:sz w:val="32"/>
          <w:szCs w:val="32"/>
        </w:rPr>
        <w:t>$1.40(1+g)</w:t>
      </w:r>
      <w:r>
        <w:rPr>
          <w:rFonts w:ascii="Times New Roman" w:hAnsi="Times New Roman" w:cs="Times New Roman"/>
          <w:sz w:val="32"/>
          <w:szCs w:val="32"/>
        </w:rPr>
        <w:t>/$21)</w:t>
      </w:r>
    </w:p>
    <w:p w:rsidR="00761F10" w:rsidRDefault="00D626FD" w:rsidP="0015091F">
      <w:pPr>
        <w:pStyle w:val="a5"/>
        <w:ind w:left="360" w:firstLineChars="0" w:firstLine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$21(12%-g) </w:t>
      </w:r>
      <w:r w:rsidR="00761F10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 w:hint="eastAsia"/>
          <w:sz w:val="32"/>
          <w:szCs w:val="32"/>
        </w:rPr>
        <w:t>$1.40(1+g)</w:t>
      </w:r>
    </w:p>
    <w:p w:rsidR="00D626FD" w:rsidRDefault="00D626FD" w:rsidP="00D626FD">
      <w:pPr>
        <w:pStyle w:val="a5"/>
        <w:ind w:left="360" w:firstLineChars="0" w:firstLine="64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g=5</w:t>
      </w:r>
      <w:r>
        <w:rPr>
          <w:rFonts w:ascii="Times New Roman" w:hAnsi="Times New Roman" w:cs="Times New Roman" w:hint="eastAsia"/>
          <w:sz w:val="32"/>
          <w:szCs w:val="32"/>
        </w:rPr>
        <w:t>%</w:t>
      </w:r>
    </w:p>
    <w:p w:rsidR="00D626FD" w:rsidRPr="00761F10" w:rsidRDefault="00D626FD" w:rsidP="00D626FD">
      <w:pPr>
        <w:pStyle w:val="a5"/>
        <w:ind w:left="360" w:firstLineChars="0" w:firstLine="645"/>
        <w:rPr>
          <w:rFonts w:ascii="Times New Roman" w:hAnsi="Times New Roman" w:cs="Times New Roman"/>
          <w:sz w:val="32"/>
          <w:szCs w:val="32"/>
        </w:rPr>
      </w:pPr>
    </w:p>
    <w:p w:rsidR="0015091F" w:rsidRDefault="0015091F" w:rsidP="0015091F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15091F">
        <w:rPr>
          <w:rFonts w:ascii="Times New Roman" w:hAnsi="Times New Roman" w:cs="Times New Roman"/>
          <w:b/>
          <w:sz w:val="32"/>
          <w:szCs w:val="32"/>
        </w:rPr>
        <w:t>What is the expected dividend yield?</w:t>
      </w:r>
    </w:p>
    <w:p w:rsidR="00D626FD" w:rsidRPr="0015091F" w:rsidRDefault="00D626FD" w:rsidP="00D626FD">
      <w:pPr>
        <w:pStyle w:val="a5"/>
        <w:ind w:left="360" w:firstLineChars="0" w:firstLine="0"/>
        <w:rPr>
          <w:rFonts w:ascii="Times New Roman" w:hAnsi="Times New Roman" w:cs="Times New Roman" w:hint="eastAsia"/>
          <w:b/>
          <w:sz w:val="32"/>
          <w:szCs w:val="32"/>
        </w:rPr>
      </w:pPr>
    </w:p>
    <w:p w:rsidR="0015091F" w:rsidRDefault="00D626FD" w:rsidP="00D626F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dividend yield=P</w:t>
      </w:r>
      <w:r>
        <w:rPr>
          <w:rFonts w:ascii="Times New Roman" w:hAnsi="Times New Roman" w:cs="Times New Roman"/>
          <w:sz w:val="32"/>
          <w:szCs w:val="32"/>
          <w:vertAlign w:val="subscript"/>
        </w:rPr>
        <w:t>0</w:t>
      </w:r>
      <w:r>
        <w:rPr>
          <w:rFonts w:ascii="Times New Roman" w:hAnsi="Times New Roman" w:cs="Times New Roman" w:hint="eastAsia"/>
          <w:sz w:val="32"/>
          <w:szCs w:val="32"/>
        </w:rPr>
        <w:t>/D</w:t>
      </w:r>
      <w:r>
        <w:rPr>
          <w:rFonts w:ascii="Times New Roman" w:hAnsi="Times New Roman" w:cs="Times New Roman"/>
          <w:sz w:val="32"/>
          <w:szCs w:val="32"/>
          <w:vertAlign w:val="subscript"/>
        </w:rPr>
        <w:t>1</w:t>
      </w:r>
      <w:r>
        <w:rPr>
          <w:rFonts w:ascii="Times New Roman" w:hAnsi="Times New Roman" w:cs="Times New Roman"/>
          <w:sz w:val="32"/>
          <w:szCs w:val="32"/>
        </w:rPr>
        <w:t>=K</w:t>
      </w:r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e </w:t>
      </w:r>
      <w:r>
        <w:rPr>
          <w:rFonts w:ascii="Times New Roman" w:hAnsi="Times New Roman" w:cs="Times New Roman"/>
          <w:sz w:val="32"/>
          <w:szCs w:val="32"/>
        </w:rPr>
        <w:t>- g=12%-5%=7%</w:t>
      </w:r>
    </w:p>
    <w:p w:rsidR="00D626FD" w:rsidRPr="00D626FD" w:rsidRDefault="00D626FD" w:rsidP="00D626FD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15091F" w:rsidRPr="00D626FD" w:rsidRDefault="0015091F" w:rsidP="00D626F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32"/>
          <w:szCs w:val="32"/>
        </w:rPr>
      </w:pPr>
      <w:r w:rsidRPr="00D626FD">
        <w:rPr>
          <w:rFonts w:ascii="Times New Roman" w:hAnsi="Times New Roman" w:cs="Times New Roman"/>
          <w:b/>
          <w:sz w:val="32"/>
          <w:szCs w:val="32"/>
        </w:rPr>
        <w:t>What is the expected capital gains yield?</w:t>
      </w:r>
    </w:p>
    <w:p w:rsidR="00D626FD" w:rsidRDefault="00D626FD" w:rsidP="00D626FD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</w:p>
    <w:p w:rsidR="00D626FD" w:rsidRPr="00D626FD" w:rsidRDefault="00D626FD" w:rsidP="00D626FD">
      <w:pPr>
        <w:pStyle w:val="a5"/>
        <w:ind w:left="360" w:firstLineChars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capital gains yield</w:t>
      </w:r>
      <w:r>
        <w:rPr>
          <w:rFonts w:ascii="Times New Roman" w:hAnsi="Times New Roman" w:cs="Times New Roman" w:hint="eastAsia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g = 5%</w:t>
      </w:r>
      <w:bookmarkStart w:id="0" w:name="_GoBack"/>
      <w:bookmarkEnd w:id="0"/>
    </w:p>
    <w:sectPr w:rsidR="00D626FD" w:rsidRPr="00D6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97" w:rsidRDefault="00C95D97" w:rsidP="00FC1334">
      <w:r>
        <w:separator/>
      </w:r>
    </w:p>
  </w:endnote>
  <w:endnote w:type="continuationSeparator" w:id="0">
    <w:p w:rsidR="00C95D97" w:rsidRDefault="00C95D97" w:rsidP="00FC1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97" w:rsidRDefault="00C95D97" w:rsidP="00FC1334">
      <w:r>
        <w:separator/>
      </w:r>
    </w:p>
  </w:footnote>
  <w:footnote w:type="continuationSeparator" w:id="0">
    <w:p w:rsidR="00C95D97" w:rsidRDefault="00C95D97" w:rsidP="00FC1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00F"/>
    <w:multiLevelType w:val="hybridMultilevel"/>
    <w:tmpl w:val="3306D2CC"/>
    <w:lvl w:ilvl="0" w:tplc="4D2C00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D38FF"/>
    <w:multiLevelType w:val="hybridMultilevel"/>
    <w:tmpl w:val="5E0A3642"/>
    <w:lvl w:ilvl="0" w:tplc="EFC4CE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75B6A"/>
    <w:multiLevelType w:val="hybridMultilevel"/>
    <w:tmpl w:val="7C261AC4"/>
    <w:lvl w:ilvl="0" w:tplc="4A0E82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14"/>
    <w:rsid w:val="0015091F"/>
    <w:rsid w:val="003973F6"/>
    <w:rsid w:val="00761F10"/>
    <w:rsid w:val="00807D8D"/>
    <w:rsid w:val="00BF0890"/>
    <w:rsid w:val="00C95D97"/>
    <w:rsid w:val="00CF0143"/>
    <w:rsid w:val="00D626FD"/>
    <w:rsid w:val="00DB0B71"/>
    <w:rsid w:val="00DC11FA"/>
    <w:rsid w:val="00EE2455"/>
    <w:rsid w:val="00F373BF"/>
    <w:rsid w:val="00FB2B14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06DF42-04CC-4B74-8303-976452E6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3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3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334"/>
    <w:rPr>
      <w:sz w:val="18"/>
      <w:szCs w:val="18"/>
    </w:rPr>
  </w:style>
  <w:style w:type="paragraph" w:styleId="a5">
    <w:name w:val="List Paragraph"/>
    <w:basedOn w:val="a"/>
    <w:uiPriority w:val="34"/>
    <w:qFormat/>
    <w:rsid w:val="001509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HYZH</dc:creator>
  <cp:keywords/>
  <dc:description/>
  <cp:lastModifiedBy>HYZH</cp:lastModifiedBy>
  <cp:revision>5</cp:revision>
  <dcterms:created xsi:type="dcterms:W3CDTF">2017-02-12T13:49:00Z</dcterms:created>
  <dcterms:modified xsi:type="dcterms:W3CDTF">2017-02-14T05:41:00Z</dcterms:modified>
</cp:coreProperties>
</file>