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32" w:rsidRPr="00BC1132" w:rsidRDefault="00BC1132" w:rsidP="00BC1132">
      <w:pPr>
        <w:widowControl/>
        <w:shd w:val="clear" w:color="auto" w:fill="FFFFFF"/>
        <w:jc w:val="left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Basic Trait:</w:t>
      </w:r>
    </w:p>
    <w:p w:rsidR="00BC1132" w:rsidRPr="00BC1132" w:rsidRDefault="00BC1132" w:rsidP="00BC1132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b/>
          <w:bCs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Fur: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This species is also treated as a </w:t>
      </w:r>
      <w:r w:rsidRPr="00BC1132">
        <w:rPr>
          <w:rFonts w:ascii="Arial" w:eastAsia="SimSun" w:hAnsi="Arial" w:cs="Arial"/>
          <w:color w:val="FF0000"/>
          <w:kern w:val="0"/>
          <w:sz w:val="23"/>
          <w:szCs w:val="23"/>
        </w:rPr>
        <w:t>warm-blooded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species.</w:t>
      </w:r>
    </w:p>
    <w:p w:rsidR="00BC1132" w:rsidRPr="00BC1132" w:rsidRDefault="00BC1132" w:rsidP="00BC1132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b/>
          <w:bCs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Skin: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This species is also treated as a </w:t>
      </w:r>
      <w:r w:rsidRPr="00BC1132">
        <w:rPr>
          <w:rFonts w:ascii="Arial" w:eastAsia="SimSun" w:hAnsi="Arial" w:cs="Arial"/>
          <w:color w:val="00B0F0"/>
          <w:kern w:val="0"/>
          <w:sz w:val="23"/>
          <w:szCs w:val="23"/>
        </w:rPr>
        <w:t>cold-blooded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species.</w:t>
      </w:r>
    </w:p>
    <w:p w:rsidR="00BC1132" w:rsidRPr="00BC1132" w:rsidRDefault="00BC1132" w:rsidP="00BC1132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b/>
          <w:bCs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Wings: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This species is also treated as an </w:t>
      </w:r>
      <w:r w:rsidRPr="00BC1132">
        <w:rPr>
          <w:rFonts w:ascii="Arial" w:eastAsia="SimSun" w:hAnsi="Arial" w:cs="Arial"/>
          <w:color w:val="FF0000"/>
          <w:kern w:val="0"/>
          <w:sz w:val="23"/>
          <w:szCs w:val="23"/>
        </w:rPr>
        <w:t>aerial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species.</w:t>
      </w:r>
    </w:p>
    <w:p w:rsidR="00BC1132" w:rsidRPr="00BC1132" w:rsidRDefault="00BC1132" w:rsidP="00BC1132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b/>
          <w:bCs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Gill: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This species is also treated as a </w:t>
      </w:r>
      <w:r w:rsidRPr="00BC1132">
        <w:rPr>
          <w:rFonts w:ascii="Arial" w:eastAsia="SimSun" w:hAnsi="Arial" w:cs="Arial"/>
          <w:color w:val="00B0F0"/>
          <w:kern w:val="0"/>
          <w:sz w:val="23"/>
          <w:szCs w:val="23"/>
        </w:rPr>
        <w:t>aquatic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species.</w:t>
      </w:r>
    </w:p>
    <w:p w:rsidR="00BC1132" w:rsidRPr="00BC1132" w:rsidRDefault="00BC1132" w:rsidP="00BC1132">
      <w:pPr>
        <w:widowControl/>
        <w:shd w:val="clear" w:color="auto" w:fill="FFFFFF"/>
        <w:jc w:val="left"/>
        <w:rPr>
          <w:rFonts w:ascii="Tahoma" w:eastAsia="SimSun" w:hAnsi="Tahoma" w:cs="Tahoma"/>
          <w:color w:val="000000"/>
          <w:kern w:val="0"/>
          <w:sz w:val="23"/>
          <w:szCs w:val="23"/>
        </w:rPr>
      </w:pPr>
    </w:p>
    <w:p w:rsidR="00BC1132" w:rsidRPr="00BC1132" w:rsidRDefault="00BC1132" w:rsidP="00BC1132">
      <w:pPr>
        <w:widowControl/>
        <w:shd w:val="clear" w:color="auto" w:fill="FFFFFF"/>
        <w:jc w:val="left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Extra Trait Ability:</w:t>
      </w:r>
    </w:p>
    <w:p w:rsidR="00BC1132" w:rsidRPr="00BC1132" w:rsidRDefault="00BC1132" w:rsidP="001F470A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Hands: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+1 </w:t>
      </w:r>
      <w:r w:rsidRPr="00BC1132">
        <w:rPr>
          <w:rFonts w:ascii="Arial" w:eastAsia="SimSun" w:hAnsi="Arial" w:cs="Arial"/>
          <w:color w:val="FF0000"/>
          <w:kern w:val="0"/>
          <w:sz w:val="23"/>
          <w:szCs w:val="23"/>
        </w:rPr>
        <w:t>food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in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Frenzied Growth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,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Hurricane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,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Hailstorm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and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Ice-Age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.</w:t>
      </w:r>
    </w:p>
    <w:p w:rsidR="00BC1132" w:rsidRPr="00BC1132" w:rsidRDefault="00BC1132" w:rsidP="001F470A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Hoof: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+1 </w:t>
      </w:r>
      <w:r w:rsidRPr="00BC1132">
        <w:rPr>
          <w:rFonts w:ascii="Arial" w:eastAsia="SimSun" w:hAnsi="Arial" w:cs="Arial"/>
          <w:color w:val="00B0F0"/>
          <w:kern w:val="0"/>
          <w:sz w:val="23"/>
          <w:szCs w:val="23"/>
        </w:rPr>
        <w:t>water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in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Earthquake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,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Flood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,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Volcanic Eruption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and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Forest Fire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.</w:t>
      </w:r>
    </w:p>
    <w:p w:rsidR="00BC1132" w:rsidRPr="00BC1132" w:rsidRDefault="00BC1132" w:rsidP="001F470A">
      <w:pPr>
        <w:widowControl/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proofErr w:type="spellStart"/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Sharptooth</w:t>
      </w:r>
      <w:proofErr w:type="spellEnd"/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Player can remove 1 trait when using Biological Chain card on warm-blooded or cold-blooded species (If no traits on that creature, nothing happens).</w:t>
      </w:r>
    </w:p>
    <w:p w:rsidR="00BC1132" w:rsidRPr="00BC1132" w:rsidRDefault="00BC1132" w:rsidP="001F470A">
      <w:pPr>
        <w:widowControl/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Scales: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Not affected by Biological Chain</w:t>
      </w:r>
      <w:r w:rsidR="001F470A">
        <w:rPr>
          <w:rFonts w:ascii="Arial" w:eastAsia="SimSun" w:hAnsi="Arial" w:cs="Arial" w:hint="eastAsia"/>
          <w:color w:val="000000"/>
          <w:kern w:val="0"/>
          <w:sz w:val="23"/>
          <w:szCs w:val="23"/>
        </w:rPr>
        <w:t xml:space="preserve"> card.</w:t>
      </w:r>
    </w:p>
    <w:p w:rsidR="00BC1132" w:rsidRPr="00BC1132" w:rsidRDefault="00BC1132" w:rsidP="001F470A">
      <w:pPr>
        <w:widowControl/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Shell: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This trait could help the species survives from an </w:t>
      </w:r>
      <w:proofErr w:type="spellStart"/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evoluted</w:t>
      </w:r>
      <w:proofErr w:type="spellEnd"/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species attacking twice. (After the first attack, the player would rotate this card 90 degrees, after the second attack, this card would be discarded.)</w:t>
      </w:r>
    </w:p>
    <w:p w:rsidR="00BC1132" w:rsidRPr="00BC1132" w:rsidRDefault="00BC1132" w:rsidP="001F470A">
      <w:pPr>
        <w:widowControl/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Beak: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Players can steal 1 more trait when using Biological Chain card on aerial species (If no traits on that creature, nothing happens).</w:t>
      </w:r>
    </w:p>
    <w:p w:rsidR="00BC1132" w:rsidRPr="00BC1132" w:rsidRDefault="00BC1132" w:rsidP="001F470A">
      <w:pPr>
        <w:widowControl/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Claw: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Players can steal 1 </w:t>
      </w:r>
      <w:r w:rsidRPr="00900E15">
        <w:rPr>
          <w:rFonts w:ascii="Arial" w:eastAsia="SimSun" w:hAnsi="Arial" w:cs="Arial"/>
          <w:color w:val="FF0000"/>
          <w:kern w:val="0"/>
          <w:sz w:val="23"/>
          <w:szCs w:val="23"/>
        </w:rPr>
        <w:t>food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and 1 </w:t>
      </w:r>
      <w:r w:rsidRPr="00900E15">
        <w:rPr>
          <w:rFonts w:ascii="Arial" w:eastAsia="SimSun" w:hAnsi="Arial" w:cs="Arial"/>
          <w:color w:val="00B0F0"/>
          <w:kern w:val="0"/>
          <w:sz w:val="23"/>
          <w:szCs w:val="23"/>
        </w:rPr>
        <w:t>water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when using Biological Chain card on other species</w:t>
      </w:r>
    </w:p>
    <w:p w:rsidR="00BC1132" w:rsidRPr="00BC1132" w:rsidRDefault="00BC1132" w:rsidP="001F470A">
      <w:pPr>
        <w:widowControl/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BC1132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Tentacle: 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+1 </w:t>
      </w:r>
      <w:r w:rsidRPr="00BC1132">
        <w:rPr>
          <w:rFonts w:ascii="Arial" w:eastAsia="SimSun" w:hAnsi="Arial" w:cs="Arial"/>
          <w:color w:val="00B0F0"/>
          <w:kern w:val="0"/>
          <w:sz w:val="23"/>
          <w:szCs w:val="23"/>
        </w:rPr>
        <w:t>water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and +1 </w:t>
      </w:r>
      <w:r w:rsidRPr="00BC1132">
        <w:rPr>
          <w:rFonts w:ascii="Arial" w:eastAsia="SimSun" w:hAnsi="Arial" w:cs="Arial"/>
          <w:color w:val="FF0000"/>
          <w:kern w:val="0"/>
          <w:sz w:val="23"/>
          <w:szCs w:val="23"/>
        </w:rPr>
        <w:t>food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in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Tornado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,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Hailstorm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 xml:space="preserve"> and </w:t>
      </w:r>
      <w:r w:rsidRPr="00BC1132">
        <w:rPr>
          <w:rFonts w:ascii="Arial" w:eastAsia="SimSun" w:hAnsi="Arial" w:cs="Arial"/>
          <w:color w:val="00B050"/>
          <w:kern w:val="0"/>
          <w:sz w:val="23"/>
          <w:szCs w:val="23"/>
        </w:rPr>
        <w:t>Flood</w:t>
      </w:r>
      <w:r w:rsidRPr="00BC1132">
        <w:rPr>
          <w:rFonts w:ascii="Arial" w:eastAsia="SimSun" w:hAnsi="Arial" w:cs="Arial"/>
          <w:color w:val="000000"/>
          <w:kern w:val="0"/>
          <w:sz w:val="23"/>
          <w:szCs w:val="23"/>
        </w:rPr>
        <w:t>.</w:t>
      </w:r>
    </w:p>
    <w:p w:rsidR="00BC1132" w:rsidRPr="00BC1132" w:rsidRDefault="00BC1132" w:rsidP="00804DC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0" w:firstLine="420"/>
        <w:jc w:val="left"/>
        <w:textAlignment w:val="baseline"/>
        <w:rPr>
          <w:rFonts w:ascii="Tahoma" w:eastAsia="SimSun" w:hAnsi="Tahoma" w:cs="Tahoma"/>
          <w:color w:val="000000"/>
          <w:kern w:val="0"/>
          <w:sz w:val="23"/>
          <w:szCs w:val="23"/>
        </w:rPr>
      </w:pPr>
      <w:r w:rsidRPr="00804DCD">
        <w:rPr>
          <w:rFonts w:ascii="Arial" w:eastAsia="SimSun" w:hAnsi="Arial" w:cs="Arial"/>
          <w:b/>
          <w:bCs/>
          <w:color w:val="000000"/>
          <w:kern w:val="0"/>
          <w:sz w:val="23"/>
          <w:szCs w:val="23"/>
        </w:rPr>
        <w:t>Lungs: </w:t>
      </w:r>
      <w:r w:rsidRPr="00804DCD">
        <w:rPr>
          <w:rFonts w:ascii="Arial" w:eastAsia="SimSun" w:hAnsi="Arial" w:cs="Arial"/>
          <w:color w:val="000000"/>
          <w:kern w:val="0"/>
          <w:sz w:val="23"/>
          <w:szCs w:val="23"/>
        </w:rPr>
        <w:t>Players can change their food to same amount of water, or change water to same amount of food if they want.</w:t>
      </w:r>
    </w:p>
    <w:sectPr w:rsidR="00BC1132" w:rsidRPr="00BC1132" w:rsidSect="00D46B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973" w:rsidRDefault="008E5973" w:rsidP="00BC1132">
      <w:r>
        <w:separator/>
      </w:r>
    </w:p>
  </w:endnote>
  <w:endnote w:type="continuationSeparator" w:id="0">
    <w:p w:rsidR="008E5973" w:rsidRDefault="008E5973" w:rsidP="00BC1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973" w:rsidRDefault="008E5973" w:rsidP="00BC1132">
      <w:r>
        <w:separator/>
      </w:r>
    </w:p>
  </w:footnote>
  <w:footnote w:type="continuationSeparator" w:id="0">
    <w:p w:rsidR="008E5973" w:rsidRDefault="008E5973" w:rsidP="00BC1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CEA"/>
    <w:multiLevelType w:val="multilevel"/>
    <w:tmpl w:val="62C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92A8F"/>
    <w:multiLevelType w:val="multilevel"/>
    <w:tmpl w:val="C35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567E6"/>
    <w:multiLevelType w:val="multilevel"/>
    <w:tmpl w:val="77E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246BF5"/>
    <w:multiLevelType w:val="multilevel"/>
    <w:tmpl w:val="C71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0037D"/>
    <w:multiLevelType w:val="multilevel"/>
    <w:tmpl w:val="18C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132"/>
    <w:rsid w:val="0017145F"/>
    <w:rsid w:val="001F470A"/>
    <w:rsid w:val="006A5ECC"/>
    <w:rsid w:val="00804DCD"/>
    <w:rsid w:val="008E5973"/>
    <w:rsid w:val="00900E15"/>
    <w:rsid w:val="00BC1132"/>
    <w:rsid w:val="00BC2514"/>
    <w:rsid w:val="00D46B7E"/>
    <w:rsid w:val="00F7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B7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113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C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113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113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</dc:creator>
  <cp:keywords/>
  <dc:description/>
  <cp:lastModifiedBy>Jordan</cp:lastModifiedBy>
  <cp:revision>4</cp:revision>
  <dcterms:created xsi:type="dcterms:W3CDTF">2012-11-15T08:22:00Z</dcterms:created>
  <dcterms:modified xsi:type="dcterms:W3CDTF">2012-11-20T03:46:00Z</dcterms:modified>
</cp:coreProperties>
</file>