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《地下美人》导演夏昊专访</w:t>
      </w:r>
    </w:p>
    <w:p>
      <w:pPr>
        <w:spacing w:after="40"/>
      </w:pPr>
      <w:r>
        <w:rPr>
          <w:color w:val="666666"/>
          <w:sz w:val="20"/>
        </w:rPr>
        <w:t>采访：宇航员（24FRAMES）</w:t>
      </w:r>
    </w:p>
    <w:p>
      <w:pPr>
        <w:spacing w:after="40"/>
      </w:pPr>
      <w:r>
        <w:rPr>
          <w:color w:val="666666"/>
          <w:sz w:val="20"/>
        </w:rPr>
        <w:t>时间：2026年7月23日，FIRST青年电影展</w:t>
      </w:r>
    </w:p>
    <w:p>
      <w:pPr>
        <w:spacing w:before="80" w:after="8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sz w:val="22"/>
        </w:rPr>
        <w:t>2025年10月，东京国际电影节亚洲未来单元，《地下美人》世界首映。2026年4月，北京国际电影节"注目未来"单元，拿下"最受注目艺术贡献奖"。6月，香港国际电影节新秀华语竞赛单元，火鸟大奖提名。</w:t>
      </w:r>
    </w:p>
    <w:p>
      <w:r>
        <w:rPr>
          <w:sz w:val="22"/>
        </w:rPr>
        <w:t>不到一年，东京、北京、香港、西宁——一部处女作的电影节轨迹清晰而紧凑。郝蕾监制并主演，声音指导李丹枫，摄影指导应杰，剪辑指导杨超。这些名字让这部低成本处女作在亮相之前就带着工业层面的期待。但真正让它成为话题的，是它在东京首映之后迅速发酵的两极口碑——有人为它的风格化表达叫好，也有人批评它的叙事视角和表现手法。</w:t>
      </w:r>
    </w:p>
    <w:p>
      <w:r>
        <w:rPr>
          <w:sz w:val="22"/>
        </w:rPr>
        <w:t>7月，第20届FIRST青年电影展，《地下美人》进入主竞赛单元，在西宁迎来国内又一次展映。</w:t>
      </w:r>
    </w:p>
    <w:p>
      <w:r>
        <w:rPr>
          <w:sz w:val="22"/>
        </w:rPr>
        <w:t>32°的西宁，我在酒店大堂点了一杯冰美式和一杯抹茶柠檬，等来了夏昊。</w:t>
      </w:r>
    </w:p>
    <w:p>
      <w:pPr>
        <w:spacing w:before="80" w:after="8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sz w:val="22"/>
        </w:rPr>
        <w:t>宇航员：首先想问一下，《地下美人》这片子剧本和导演都是您自己。最开始您和翟一翔、王一通他们是一起进入这个行业的，这么多年，这个剧本跟您的成长经历有关吗？有没有一些变化？</w:t>
      </w:r>
    </w:p>
    <w:p>
      <w:r>
        <w:rPr>
          <w:sz w:val="22"/>
        </w:rPr>
        <w:t>夏昊：最后剧本呈现可能跟我的经历关系不大，反而是融合了很多别人的想法或我想象中的剧本元素。主角也是我同学，但他已经不从事这个行业了，他在山西的一个矿上。我不能说某一个人，是杂糅的。</w:t>
      </w:r>
    </w:p>
    <w:p>
      <w:r>
        <w:rPr>
          <w:sz w:val="22"/>
        </w:rPr>
        <w:t>有两样东西跟我个人经历特别相关：一个是跟母亲之间的冲突，一个是对地下防空洞的视觉处理。</w:t>
      </w:r>
    </w:p>
    <w:p>
      <w:pPr>
        <w:spacing w:before="160" w:after="80"/>
      </w:pPr>
      <w:r>
        <w:rPr>
          <w:b/>
          <w:sz w:val="22"/>
        </w:rPr>
        <w:t>宇航员：防空洞的视觉处理，是您小时候经常去留下的印象吗？</w:t>
      </w:r>
    </w:p>
    <w:p>
      <w:r>
        <w:rPr>
          <w:sz w:val="22"/>
        </w:rPr>
        <w:t>夏昊：我小时候也没有什么迷恋，只是我们本来就是纺织厂子弟。西安是三线建设承接最多的省，底下有很多防空洞。在我们厂区底下，那会儿防空洞可以从每个厂区相互连通，厂区跟家属院也连，还可以通到市区。</w:t>
      </w:r>
    </w:p>
    <w:p>
      <w:r>
        <w:rPr>
          <w:sz w:val="22"/>
        </w:rPr>
        <w:t>我们厂在西安东郊白鹿原脚下，现在三环的位置，是一个纺织厂集群。有三场、四场、五场、六场，还有印染厂，每个厂都挨着，有自己的小学、初中、高中、幼儿园，除了没有大学。还有足球场、篮球场，每个厂都有自己的电影院——一个完全可以自给自足的系统，同时它也在城市里。</w:t>
      </w:r>
    </w:p>
    <w:p>
      <w:r>
        <w:rPr>
          <w:sz w:val="22"/>
        </w:rPr>
        <w:t>防空洞本身是为了避难，但后来城市建设过程中，有些房子不那么完整了，有些裸露或者废弃了，大家都可以下去玩。我和朋友同学经常去玩。</w:t>
      </w:r>
    </w:p>
    <w:p>
      <w:pPr>
        <w:spacing w:before="160" w:after="80"/>
      </w:pPr>
      <w:r>
        <w:rPr>
          <w:b/>
          <w:sz w:val="22"/>
        </w:rPr>
        <w:t>宇航员：这个概念在电影中非常重要，包括最开始片名叫《23号》，也和这个有关联。另外片子里面有一些俄狄浦斯情结的表达，在中国题材里还是比较大胆的。您为什么会想往这个方向去表达？是有一些案例参考，还是文学作品的借鉴？</w:t>
      </w:r>
    </w:p>
    <w:p>
      <w:r>
        <w:rPr>
          <w:sz w:val="22"/>
        </w:rPr>
        <w:t>夏昊：主要是因为我看了一个真实案件。警方摧毁了一个色情交友团伙，他们提供"电话电爱"服务。新闻报道说，团伙里有个员工是小学老师，还是单亲妈妈，独自抚养一个孩子。按道理，以小学老师的薪资和文化程度，应该能独立抚养孩子，或者采取其他方式贴补家用。但她为什么要来这儿呢？</w:t>
      </w:r>
    </w:p>
    <w:p>
      <w:r>
        <w:rPr>
          <w:sz w:val="22"/>
        </w:rPr>
        <w:t>我在想，这位母亲来到这儿，是不是不仅仅为了赚钱？电话那头的声音，是否也会给她一种抚慰？由此我联想到她跟儿子的关系——她会不会像我青春期时和妈妈有很多矛盾？还是说，她儿子对她也有一种依恋？这些猜想慢慢形成了这个故事。</w:t>
      </w:r>
    </w:p>
    <w:p>
      <w:r>
        <w:rPr>
          <w:sz w:val="22"/>
        </w:rPr>
        <w:t>案件本身更偏向奇情，阿莫多瓦的很多片子都有点这种奇情的东西。但我是把个人经历融进去了。2008年我们纺织厂二次萧条的时候，我身边更多的叔叔阿姨，包括我家人，都面临一个选择：买断工龄。2008到2012年，这种事情不光在纺织厂，很多厂都在发生。我没有用传统的画面去展现，都用声音表现了。</w:t>
      </w:r>
    </w:p>
    <w:p>
      <w:pPr>
        <w:spacing w:before="160" w:after="80"/>
      </w:pPr>
      <w:r>
        <w:rPr>
          <w:b/>
          <w:sz w:val="22"/>
        </w:rPr>
        <w:t>宇航员：片子里大家比较关心的，是男主使用电话性爱完成自慰的事情，画面处理借鉴了世界各种名画的方法。网上有很多不理解，甚至批评，认为是PPT电影。您是怎么考虑和设计的？</w:t>
      </w:r>
    </w:p>
    <w:p>
      <w:r>
        <w:rPr>
          <w:sz w:val="22"/>
        </w:rPr>
        <w:t>夏昊：用论文电影的形式是后期才确定的，不是前期就打算这么做的。原因和审查有关——审查有很大意见，有摧毁性的意见，所以我们就跟杨超想，是不是可以用这种形式。</w:t>
      </w:r>
    </w:p>
    <w:p>
      <w:r>
        <w:rPr>
          <w:sz w:val="22"/>
        </w:rPr>
        <w:t>电影讲的是一个艺考生学画画。一开始有多种媒介形式，但随着主角与电话对面的23号从性逐渐转向情感，形式也慢慢从其他转变为单一的油画。画幅从原来的不规则带黑边变为完整的画幅，想表达的是23号逐渐占据主角内心的全部。</w:t>
      </w:r>
    </w:p>
    <w:p>
      <w:r>
        <w:rPr>
          <w:sz w:val="22"/>
        </w:rPr>
        <w:t>选择画作时梳理了美术史，用的是名画——小众画作可能不被理解。名画要与主人公的心境和情节相符，还要没有版权问题，所以偏向古典油画。很多观众可能不理解，觉得过于敷衍，但这是用画来表现主题的一种方式。</w:t>
      </w:r>
    </w:p>
    <w:p>
      <w:pPr>
        <w:spacing w:before="160" w:after="80"/>
      </w:pPr>
      <w:r>
        <w:rPr>
          <w:b/>
          <w:sz w:val="22"/>
        </w:rPr>
        <w:t>宇航员：您如何理解论文电影？</w:t>
      </w:r>
    </w:p>
    <w:p>
      <w:r>
        <w:rPr>
          <w:sz w:val="22"/>
        </w:rPr>
        <w:t>夏昊：论文电影就是用多种不同媒介来表达主题，形成体系需要论点和论据来支撑，内容要不断重复出现并递进。拉斯·冯·提尔的《此房是我造》《倒霉性爱，发狂黄片》都是这种形式。罗马尼亚那部拿了金棕榈的电影，也是用纪录片和照片来表达国家历史。而我这部电影讲的是绘画艺考生，主打的是画。</w:t>
      </w:r>
    </w:p>
    <w:p>
      <w:pPr>
        <w:spacing w:before="160" w:after="80"/>
      </w:pPr>
      <w:r>
        <w:rPr>
          <w:b/>
          <w:sz w:val="22"/>
        </w:rPr>
        <w:t>宇航员：关于自慰情节——有没有考虑删掉，以男主和23号的情感作为链接而非性相关的链接来制作？</w:t>
      </w:r>
    </w:p>
    <w:p>
      <w:r>
        <w:rPr>
          <w:sz w:val="22"/>
        </w:rPr>
        <w:t>夏昊：如果一个男孩儿缺乏某些特质，需要依靠多巴胺等机制吸引他，才能逐渐获得情感倾诉。那个时代的男孩儿或普通小孩，通常会从这方面入手，以勾连更多情感。</w:t>
      </w:r>
    </w:p>
    <w:p>
      <w:r>
        <w:rPr>
          <w:sz w:val="22"/>
        </w:rPr>
        <w:t>我认为这已经是审查的极限了。我不能直说，只能用"我的肌肤，咱们俩"这类话语，或者绘画相关的术语来表达。他"打手枪"的镜头，我也拍了。</w:t>
      </w:r>
    </w:p>
    <w:p>
      <w:pPr>
        <w:spacing w:before="160" w:after="80"/>
      </w:pPr>
      <w:r>
        <w:rPr>
          <w:b/>
          <w:sz w:val="22"/>
        </w:rPr>
        <w:t>宇航员：这部片子是您的首部作品，大家主要是为了看郝蕾。您在片子和郝蕾是怎么认识的？她出演和参与出品的经过是怎样的？</w:t>
      </w:r>
    </w:p>
    <w:p>
      <w:r>
        <w:rPr>
          <w:sz w:val="22"/>
        </w:rPr>
        <w:t>夏昊：通过朋友介绍，很简单。我把剧本递给她，她看了就约时间见面，聊了一下午，聊的是各自的审美、喜欢的电影和演员。晚上大家一起吃了饭，又聊了各自的经历，她知道我们是在电影工业里成长过的，很快就答应了——当天晚上可能就答应了。</w:t>
      </w:r>
    </w:p>
    <w:p>
      <w:r>
        <w:rPr>
          <w:sz w:val="22"/>
        </w:rPr>
        <w:t>后来因为一些资方问题，她自己也成为出品方参与进来。我们的工作模式比较简单，开机前很多东西都聊过了，开机后需要沟通的情况反而少一些，主要是沟通怎么调教年轻小孩的表演。</w:t>
      </w:r>
    </w:p>
    <w:p>
      <w:pPr>
        <w:spacing w:before="160" w:after="80"/>
      </w:pPr>
      <w:r>
        <w:rPr>
          <w:b/>
          <w:sz w:val="22"/>
        </w:rPr>
        <w:t>宇航员：郝蕾这个角色在剧本上有什么变化吗？比如她的加入可能让视角偏向了母亲。</w:t>
      </w:r>
    </w:p>
    <w:p>
      <w:r>
        <w:rPr>
          <w:sz w:val="22"/>
        </w:rPr>
        <w:t>夏昊：我原本的想法是，想用雷姐的名字放大母亲的比重。但雷姐认为母亲的比重应该小一些，她觉得这是一个儿子的故事，所有在时代下的情愫都由这个男孩产生，这才是原动力。所以实际上减少了母亲的戏份。</w:t>
      </w:r>
    </w:p>
    <w:p>
      <w:pPr>
        <w:spacing w:before="160" w:after="80"/>
      </w:pPr>
      <w:r>
        <w:rPr>
          <w:b/>
          <w:sz w:val="22"/>
        </w:rPr>
        <w:t>宇航员：您会不会觉得因为郝蕾的加入，给创作带来很多限制，或者说大家更多关注她，而非您在镜头后面的付出？</w:t>
      </w:r>
    </w:p>
    <w:p>
      <w:r>
        <w:rPr>
          <w:sz w:val="22"/>
        </w:rPr>
        <w:t>夏昊：我觉得还好。跟特别成熟有名的演员合作，都要考虑利弊。现在肯定是利大于弊——现在电影市场的情况，大家肯定是奔着有没有明星去的。有明星，能让观众进电影院的人数更多，就会有更多人看到这部电影。而且不要惧怕跟这些人合作，真诚特别重要。无论对方名气多大、经验多少、财富多少，真诚都能打动人。沟通时，技巧往后放，真诚至上。</w:t>
      </w:r>
    </w:p>
    <w:p>
      <w:pPr>
        <w:spacing w:before="160" w:after="80"/>
      </w:pPr>
      <w:r>
        <w:rPr>
          <w:b/>
          <w:sz w:val="22"/>
        </w:rPr>
        <w:t>宇航员：关于23号和母亲最后的手写信或电话语音交流，您是如何设计的？</w:t>
      </w:r>
    </w:p>
    <w:p>
      <w:r>
        <w:rPr>
          <w:sz w:val="22"/>
        </w:rPr>
        <w:t>夏昊：我设计的是开放式的。小美说的那段关于中年男人的话，母亲非常动容，但留下的录音显然是一个比她年龄还大的女性，时间对不上。我设定了每天会进入不同的房间，与不同的人交流，声音也经过处理，所以到底是不是，我没有直说。如果直接让母亲是23号，这部电影就不是这样了。有点像金基德的电影，我不想让她直接成为，而是"有可能成为"。</w:t>
      </w:r>
    </w:p>
    <w:p>
      <w:pPr>
        <w:spacing w:before="160" w:after="80"/>
      </w:pPr>
      <w:r>
        <w:rPr>
          <w:b/>
          <w:sz w:val="22"/>
        </w:rPr>
        <w:t>宇航员：最开始您设计剧本时，想让母亲直接成为23号，还是在某一部分是、某一部分不是？</w:t>
      </w:r>
    </w:p>
    <w:p>
      <w:r>
        <w:rPr>
          <w:sz w:val="22"/>
        </w:rPr>
        <w:t>夏昊：不是全部。各方面原因造成这种情况，有很大一部分是审查。之前有时候会直接让妈妈和那边联系，但绝对不能让她直接切换到儿子这边。</w:t>
      </w:r>
    </w:p>
    <w:p>
      <w:pPr>
        <w:spacing w:before="160" w:after="80"/>
      </w:pPr>
      <w:r>
        <w:rPr>
          <w:b/>
          <w:sz w:val="22"/>
        </w:rPr>
        <w:t>宇航员：这部片子在东京等地做了展映，反响如何？</w:t>
      </w:r>
    </w:p>
    <w:p>
      <w:r>
        <w:rPr>
          <w:sz w:val="22"/>
        </w:rPr>
        <w:t>夏昊：东京第一场雷姐的粉丝比较多，中国观众居多。第二场日本人特别多，反响特别好。上台主持时，日本主持人说要不要先让日本观众提问。第一个提问的是一个日本中年女性，她说了特别长的一段，在场的人都特别动容。她说她看完电影后，跟郝蕾年龄相仿，有一个十几岁的孩子，现在面临沟通不畅通的问题。后来我问了当地的日本人，为什么对这部片子反应这么大，他们说日本观众特别爱看家庭情感类的电影。</w:t>
      </w:r>
    </w:p>
    <w:p>
      <w:pPr>
        <w:spacing w:before="160" w:after="80"/>
      </w:pPr>
      <w:r>
        <w:rPr>
          <w:b/>
          <w:sz w:val="22"/>
        </w:rPr>
        <w:t>宇航员：关于剧情，大家可能会比较在意最后母亲生下的小孩，有什么说法吗？</w:t>
      </w:r>
    </w:p>
    <w:p>
      <w:r>
        <w:rPr>
          <w:sz w:val="22"/>
        </w:rPr>
        <w:t>夏昊：设定就是属于陈凯的。韩烨一开始就跟陈凯有矛盾——妈妈怀了陈凯的孩子，他觉得陈凯不能闯入他的领地、他的家庭，不能代替他父亲的角色。他觉得自己还是一家之主。他们本应是水火不容的，但后来因为各自有秘密和发泄出口，反而关系和解了，还有递进。最后韩烨理解了他，也说以后孩子生下来他能养——他妈说，你能养什么？你挣不了钱。</w:t>
      </w:r>
    </w:p>
    <w:p>
      <w:pPr>
        <w:spacing w:before="160" w:after="80"/>
      </w:pPr>
      <w:r>
        <w:rPr>
          <w:b/>
          <w:sz w:val="22"/>
        </w:rPr>
        <w:t>宇航员：男主的父亲设定为诗人，我个人感觉有点偏工具人。当时为什么做诗人设定？</w:t>
      </w:r>
    </w:p>
    <w:p>
      <w:r>
        <w:rPr>
          <w:sz w:val="22"/>
        </w:rPr>
        <w:t>夏昊：我设想他爸是新时代文学青年，那个年代怀揣文学梦想，在工厂里，比较理想主义。但他妈不接受，所以他单独跑到秘密的地方写东西、看书。</w:t>
      </w:r>
    </w:p>
    <w:p>
      <w:pPr>
        <w:spacing w:before="160" w:after="80"/>
      </w:pPr>
      <w:r>
        <w:rPr>
          <w:b/>
          <w:sz w:val="22"/>
        </w:rPr>
        <w:t>宇航员：您之后还有其他电影计划吗？</w:t>
      </w:r>
    </w:p>
    <w:p>
      <w:r>
        <w:rPr>
          <w:sz w:val="22"/>
        </w:rPr>
        <w:t>夏昊：有，现在正在写，是一部心理惊悚片。跟我要做的人物职业有关，或者跟形式有关——应该是中国没有见过的题材。我最近跟很多人聊过，心里一直没有非常明确的定义，也在看很多东西，大家熟知的也就那几个类似《黑天鹅》的类型。我在思考怎么做、怎么展现，这是个有意思的事，所以剧本推进比较慢。但你说对了，跟《地下美人》有一些相似之处，期待一下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