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205C">
      <w:pPr>
        <w:rPr>
          <w:rFonts w:hint="eastAsia"/>
        </w:rPr>
      </w:pPr>
      <w:r>
        <w:rPr>
          <w:rFonts w:hint="eastAsia"/>
        </w:rPr>
        <w:t>电商的项目总结分析</w:t>
      </w:r>
      <w:r>
        <w:rPr>
          <w:rFonts w:hint="eastAsia"/>
        </w:rPr>
        <w:t>(</w:t>
      </w:r>
      <w:r>
        <w:rPr>
          <w:rFonts w:hint="eastAsia"/>
        </w:rPr>
        <w:t>别人的</w:t>
      </w:r>
      <w:r>
        <w:rPr>
          <w:rFonts w:hint="eastAsia"/>
        </w:rPr>
        <w:t>)</w:t>
      </w:r>
      <w:r w:rsidR="00623E1E">
        <w:rPr>
          <w:rFonts w:hint="eastAsia"/>
        </w:rPr>
        <w:t>：</w:t>
      </w:r>
      <w:r w:rsidR="00623E1E" w:rsidRPr="00623E1E">
        <w:t>https://blog.csdn.net/lao_wang_tou/article/details/79058695</w:t>
      </w:r>
    </w:p>
    <w:p w:rsidR="00623E1E" w:rsidRDefault="00623E1E">
      <w:pPr>
        <w:rPr>
          <w:rFonts w:hint="eastAsia"/>
        </w:rPr>
      </w:pP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9"/>
          <w:szCs w:val="29"/>
        </w:rPr>
      </w:pPr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1.系统架构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采用当前最流行的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ssm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（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springmvc+spring+mybatis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）框架开发，是当前电商网站首选的技术架构。系统是基于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SOA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架构设计，采用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dubbo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作为服务中间件，系统后台使用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jsp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作为视图层，操作简便用户体验好。商城系统使用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freemarker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做静态化页面来提高系统的性能，使用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nginx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做负载均衡服务器以应对大规模的用户量的并发。电商搜索系统采用当前最流行的全文检索技术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solr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实现。系统中使用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做缓存，使用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Activemq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做消息中间件。后台数据库使用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mysql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数据库，做读写分离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0" w:name="t1"/>
      <w:bookmarkEnd w:id="0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2.dubbo</w:t>
      </w:r>
      <w:r w:rsidRPr="00FC0D77">
        <w:rPr>
          <w:rFonts w:ascii="宋体" w:eastAsia="宋体" w:hAnsi="宋体" w:cs="宋体" w:hint="eastAsia"/>
          <w:color w:val="4F4F4F"/>
          <w:kern w:val="0"/>
          <w:sz w:val="29"/>
          <w:szCs w:val="29"/>
        </w:rPr>
        <w:t>的使用方法</w:t>
      </w:r>
    </w:p>
    <w:p w:rsidR="00FC0D77" w:rsidRPr="00FC0D77" w:rsidRDefault="00FC0D77" w:rsidP="00FC0D77">
      <w:pPr>
        <w:widowControl/>
        <w:shd w:val="clear" w:color="auto" w:fill="FFFFFF"/>
        <w:spacing w:after="192"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Dubbo是一个分布式服务框架，提供了统一的高性能的远程服务调用平台。所有的业务逻辑都使用dubbo发布供表现层工程调用。发布dubbo服务需要使用spring容器的支持来发布服务，调用服务同样使用spring容器来应用服务。其中服务的发布和服务的发现都是通过注册中心来实现，我们使用zookeeper作为注册中心。使用dubbo的监控中心监控中心来统计各服务调用次数，调用时间等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1" w:name="t2"/>
      <w:bookmarkEnd w:id="1"/>
      <w:r w:rsidRPr="00FC0D77">
        <w:rPr>
          <w:rFonts w:ascii="Courier New" w:eastAsia="微软雅黑" w:hAnsi="Courier New" w:cs="Courier New"/>
          <w:color w:val="4F4F4F"/>
          <w:kern w:val="0"/>
          <w:sz w:val="29"/>
          <w:szCs w:val="29"/>
        </w:rPr>
        <w:t>3.</w:t>
      </w:r>
      <w:r w:rsidRPr="00FC0D77">
        <w:rPr>
          <w:rFonts w:ascii="Courier New" w:eastAsia="微软雅黑" w:hAnsi="Courier New" w:cs="Courier New"/>
          <w:color w:val="4F4F4F"/>
          <w:kern w:val="0"/>
          <w:sz w:val="29"/>
          <w:szCs w:val="29"/>
        </w:rPr>
        <w:t>如何保存图片的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在电商项目中需要保存大量的图片，需要一个独立的图片服务器来保存，而且存储的容量需要可扩展。并且还需要解决在高并发及高可用的问题。所以我们采用一个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FastDFS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一个分布式文件系统来保存图片。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FastDFS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可以搭建服务器集群，解决了存储空间的水平扩展、负载均衡以及服务器的高可用问题。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2" w:name="t3"/>
      <w:bookmarkEnd w:id="2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4.网页静态化的实现方案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创建一个独立的工程，此功能的功能就是生成静态化页面的，例如商品详情页面静态化。将此工程独立部署到一个服务上，页面就生成到当前服务的磁盘上，并且此工程监听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MQ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的消息，一旦后台工程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lastRenderedPageBreak/>
        <w:t>添加商品，此工程将接收到消息并且生成静态页面。在此服务器上安装一个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nginx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做为访问静态资源的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http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服务器。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3" w:name="t4"/>
      <w:bookmarkEnd w:id="3"/>
      <w:r w:rsidRPr="00FC0D77">
        <w:rPr>
          <w:rFonts w:ascii="Courier New" w:eastAsia="微软雅黑" w:hAnsi="Courier New" w:cs="Courier New"/>
          <w:color w:val="4F4F4F"/>
          <w:kern w:val="0"/>
          <w:sz w:val="29"/>
          <w:szCs w:val="29"/>
        </w:rPr>
        <w:t>5.</w:t>
      </w:r>
      <w:r w:rsidRPr="00FC0D77">
        <w:rPr>
          <w:rFonts w:ascii="Courier New" w:eastAsia="微软雅黑" w:hAnsi="Courier New" w:cs="Courier New"/>
          <w:color w:val="4F4F4F"/>
          <w:kern w:val="0"/>
          <w:sz w:val="29"/>
          <w:szCs w:val="29"/>
        </w:rPr>
        <w:t>把商品数据放到缓存中，如何提高缓存的利用率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做商品数据的缓存时，因为商品的数据量很大，而且缓存是把数据保存到内存中，此时不可能把所有的商品数据都放到缓存中。所以需要设置商品数据缓存的有效期，当用户访问到非热点数据后，此数据放到缓存中，当缓存到期后就从缓存中删除，而且长时间不会添加到缓存。而热点数据一旦从缓存中删除会马上又添加到缓存。这样可以提高缓存的利用率，同时也减轻了数据库的压力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4" w:name="t5"/>
      <w:bookmarkEnd w:id="4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6.如何实现缓存同步的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只要使用了缓存就涉及到缓存同步的问题。缓存同步其实就是当缓存的信息发生变化，也就是后台对缓存的数据进行增、删、改操作后，数据库中的数据发生了变化同时要把缓存中的数据对应删除即可。当页面再次请求数据时，缓存中不能命中就会从数据库中查询并且添加到缓存中，即实现了缓存同步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5" w:name="t6"/>
      <w:bookmarkEnd w:id="5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7.如何处理数据量大、并发量高的搜索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如果要搜索的内容数据量很大并且并发量很高的情况下，一个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solr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服务是不能满足要求的，所以此时需要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SolrCloud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来解决。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SolrCloud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也就是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solr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的分布式解决方案。是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zookeeper+solr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实现的。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6" w:name="t7"/>
      <w:bookmarkEnd w:id="6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8.Activemq</w:t>
      </w:r>
      <w:r w:rsidRPr="00FC0D77">
        <w:rPr>
          <w:rFonts w:ascii="宋体" w:eastAsia="宋体" w:hAnsi="宋体" w:cs="宋体" w:hint="eastAsia"/>
          <w:color w:val="4F4F4F"/>
          <w:kern w:val="0"/>
          <w:sz w:val="29"/>
          <w:szCs w:val="29"/>
        </w:rPr>
        <w:t>有几种消息通信方式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MQ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中间件可以有两种通信方式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queue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和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topic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。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Queue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可以实现点到点之间的通信，可以有多个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Producer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也可以有多个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Consumer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，但是消息只能被一个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Consumer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接收，一旦消息被消费后就没有了。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Topic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可以实现类似广播的通信方式，可以有多个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Producer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和多个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Consumer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，一旦有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Producer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发送消息后，此消息可以被所有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Consumer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接收。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lastRenderedPageBreak/>
        <w:t>本项目中，当后台系统对商品数据进行添加、删除、修改后，将会发送一个消息，此消息通过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topic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进行通信，有多个消费端，搜索系统会把索引库进行同步，商品的缓存数据会进行同步、商品详情页面的静态页面会重新生成。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7" w:name="t8"/>
      <w:bookmarkEnd w:id="7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9.集群环境下的登录问题(单点登录)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原理是不再使用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tomcat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提供的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Session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，而是使用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来模拟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Session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，一旦用户登录后会生成一个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token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，类似于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jsessionid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的功能。访问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获取用户信息时，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key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就是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token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，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value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就是用户信息。然后把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token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信息写入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中，并且实现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可以跨域访问。当需要对用户身份进行验证时，需要先从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中把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token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取出，然后根据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token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查询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，来判断用户的登录状态。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8" w:name="t9"/>
      <w:bookmarkEnd w:id="8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10.购物车是如何实现的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bookmarkStart w:id="9" w:name="t10"/>
      <w:bookmarkEnd w:id="9"/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当用户未登陆时，将购物车信息放到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,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并设置存活时间，即使关闭浏览器，购物车也不会消失，除非用户自己清理浏览器中的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。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当用户登陆时，将购物车信息放到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缓存中，下次登陆时，即使换了浏览器或电脑，购物车也不会消失。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10" w:name="t11"/>
      <w:bookmarkEnd w:id="10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11.如果换电脑,购物车是如何实现的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bookmarkStart w:id="11" w:name="t12"/>
      <w:bookmarkEnd w:id="11"/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如果把购物车放到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中，更换电脑是不能看到购物车信息的。如果想更换设备实现购物车同，需要把购物车信息保存到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中。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实现购车商品数据同步：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1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、要求用户登录。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2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、把购物车商品列表保存到数据库中。推荐使用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。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3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、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Key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：用户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id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，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value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：购物车商品列表。推荐使用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hash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，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hash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的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field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：商品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id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，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value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：商品信息。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lastRenderedPageBreak/>
        <w:t>4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、在用户未登录情况下写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。当用户登录后，访问购物车列表时，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a) 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把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中的数据同步到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。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b) 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把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中的数据删除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c) 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展示购物车列表时以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为准。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d) 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如果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中有数据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中也有数据，需要做数据合并。相同商品数量相加，不同商品添加一个新商品。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5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、如果用户登录状态，展示购物车列表以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为准。如果未登录，以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cookie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为准。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12" w:name="t13"/>
      <w:bookmarkEnd w:id="12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12.订单号是怎么生成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bookmarkStart w:id="13" w:name="t14"/>
      <w:bookmarkEnd w:id="13"/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所以我们采用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的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incr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命令来生成订单号，每次加一。由于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是单线程的所以使用此命令不会出现重复的订单号，并且可读性好。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14" w:name="t15"/>
      <w:bookmarkEnd w:id="14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13.秒杀抢购时库存是如何控制的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bookmarkStart w:id="15" w:name="t16"/>
      <w:bookmarkEnd w:id="15"/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把商品的数量放到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redis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中。秒杀时使用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decr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命令对商品数量减一。如果不是负数说明抢到。一旦返回数值变为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0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说明商品已售完。</w:t>
      </w:r>
    </w:p>
    <w:p w:rsidR="00FC0D77" w:rsidRPr="00FC0D77" w:rsidRDefault="00FC0D77" w:rsidP="00FC0D77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29"/>
          <w:szCs w:val="29"/>
        </w:rPr>
      </w:pPr>
      <w:bookmarkStart w:id="16" w:name="t17"/>
      <w:bookmarkEnd w:id="16"/>
      <w:r w:rsidRPr="00FC0D77">
        <w:rPr>
          <w:rFonts w:ascii="微软雅黑" w:eastAsia="微软雅黑" w:hAnsi="微软雅黑" w:cs="宋体" w:hint="eastAsia"/>
          <w:color w:val="4F4F4F"/>
          <w:kern w:val="0"/>
          <w:sz w:val="29"/>
          <w:szCs w:val="29"/>
        </w:rPr>
        <w:t>14.异常是如何处理</w:t>
      </w:r>
    </w:p>
    <w:p w:rsidR="00FC0D77" w:rsidRPr="00FC0D77" w:rsidRDefault="00FC0D77" w:rsidP="00FC0D77">
      <w:pPr>
        <w:widowControl/>
        <w:shd w:val="clear" w:color="auto" w:fill="FFFFFF"/>
        <w:spacing w:line="312" w:lineRule="atLeast"/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</w:pP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系统中的异常使用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springmvc</w:t>
      </w:r>
      <w:r w:rsidRPr="00FC0D77">
        <w:rPr>
          <w:rFonts w:ascii="Courier New" w:eastAsia="微软雅黑" w:hAnsi="Courier New" w:cs="Courier New"/>
          <w:color w:val="4F4F4F"/>
          <w:kern w:val="0"/>
          <w:sz w:val="19"/>
          <w:szCs w:val="19"/>
        </w:rPr>
        <w:t>的全局异常处理器来实现，在系统中发生的异常都向上抛出，最后由表现层的全局异常处理器捕获，捕获异常后会写错误日志、向相关负责人发邮件发短信。然后展示一个友好的异常页面。</w:t>
      </w:r>
    </w:p>
    <w:p w:rsidR="00623E1E" w:rsidRDefault="00623E1E">
      <w:pPr>
        <w:rPr>
          <w:rFonts w:hint="eastAsia"/>
        </w:rPr>
      </w:pPr>
    </w:p>
    <w:p w:rsidR="00FC0D77" w:rsidRDefault="00FC0D77">
      <w:pPr>
        <w:rPr>
          <w:rFonts w:hint="eastAsia"/>
        </w:rPr>
      </w:pPr>
    </w:p>
    <w:p w:rsidR="00FC0D77" w:rsidRDefault="00FC0D77">
      <w:pPr>
        <w:rPr>
          <w:rFonts w:hint="eastAsia"/>
        </w:rPr>
      </w:pPr>
    </w:p>
    <w:p w:rsidR="00FC0D77" w:rsidRDefault="00FC0D77">
      <w:pPr>
        <w:rPr>
          <w:rFonts w:hint="eastAsia"/>
        </w:rPr>
      </w:pPr>
    </w:p>
    <w:sectPr w:rsidR="00FC0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739" w:rsidRDefault="00371739" w:rsidP="00BD205C">
      <w:r>
        <w:separator/>
      </w:r>
    </w:p>
  </w:endnote>
  <w:endnote w:type="continuationSeparator" w:id="1">
    <w:p w:rsidR="00371739" w:rsidRDefault="00371739" w:rsidP="00BD2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739" w:rsidRDefault="00371739" w:rsidP="00BD205C">
      <w:r>
        <w:separator/>
      </w:r>
    </w:p>
  </w:footnote>
  <w:footnote w:type="continuationSeparator" w:id="1">
    <w:p w:rsidR="00371739" w:rsidRDefault="00371739" w:rsidP="00BD20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05C"/>
    <w:rsid w:val="00371739"/>
    <w:rsid w:val="00623E1E"/>
    <w:rsid w:val="00BD205C"/>
    <w:rsid w:val="00FC0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0D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2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20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2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20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0D7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C0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5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2018-04-10T03:02:00Z</dcterms:created>
  <dcterms:modified xsi:type="dcterms:W3CDTF">2018-04-10T03:05:00Z</dcterms:modified>
</cp:coreProperties>
</file>