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FA0" w:rsidRDefault="000A1D42" w:rsidP="007918CC">
      <w:pPr>
        <w:pStyle w:val="1"/>
        <w:jc w:val="center"/>
        <w:rPr>
          <w:noProof/>
        </w:rPr>
      </w:pPr>
      <w:r w:rsidRPr="004E199A">
        <w:rPr>
          <w:rFonts w:hint="eastAsia"/>
          <w:noProof/>
        </w:rPr>
        <w:t>Dubbo:</w:t>
      </w:r>
      <w:r w:rsidRPr="004E199A">
        <w:rPr>
          <w:rFonts w:hint="eastAsia"/>
          <w:noProof/>
        </w:rPr>
        <w:t>的使用</w:t>
      </w:r>
    </w:p>
    <w:p w:rsidR="00187119" w:rsidRDefault="00187119" w:rsidP="00187119">
      <w:pPr>
        <w:rPr>
          <w:rFonts w:hint="eastAsia"/>
        </w:rPr>
      </w:pPr>
      <w:r>
        <w:rPr>
          <w:rFonts w:hint="eastAsia"/>
        </w:rPr>
        <w:t>SOA</w:t>
      </w:r>
      <w:r>
        <w:rPr>
          <w:rFonts w:hint="eastAsia"/>
        </w:rPr>
        <w:t>的使用：服务框架</w:t>
      </w:r>
    </w:p>
    <w:p w:rsidR="00933F44" w:rsidRDefault="00933F44" w:rsidP="00933F44">
      <w:pPr>
        <w:pStyle w:val="2"/>
        <w:shd w:val="clear" w:color="auto" w:fill="FFFFFF"/>
        <w:wordWrap w:val="0"/>
        <w:spacing w:before="96" w:beforeAutospacing="0" w:after="192" w:afterAutospacing="0"/>
        <w:rPr>
          <w:rFonts w:ascii="Verdana" w:hAnsi="Verdana"/>
          <w:color w:val="4F4F4F"/>
          <w:sz w:val="25"/>
          <w:szCs w:val="25"/>
        </w:rPr>
      </w:pPr>
      <w:r>
        <w:rPr>
          <w:rFonts w:ascii="Verdana" w:hAnsi="Verdana"/>
          <w:color w:val="008000"/>
          <w:sz w:val="25"/>
          <w:szCs w:val="25"/>
        </w:rPr>
        <w:t>一、什么是</w:t>
      </w:r>
      <w:r>
        <w:rPr>
          <w:rFonts w:ascii="Verdana" w:hAnsi="Verdana"/>
          <w:color w:val="008000"/>
          <w:sz w:val="25"/>
          <w:szCs w:val="25"/>
        </w:rPr>
        <w:t>SOA</w:t>
      </w:r>
    </w:p>
    <w:p w:rsidR="00933F44" w:rsidRDefault="00933F44" w:rsidP="00933F44">
      <w:pPr>
        <w:pStyle w:val="a6"/>
        <w:shd w:val="clear" w:color="auto" w:fill="FFFFFF"/>
        <w:wordWrap w:val="0"/>
        <w:spacing w:before="0" w:beforeAutospacing="0" w:after="192" w:afterAutospacing="0" w:line="251" w:lineRule="atLeast"/>
        <w:jc w:val="both"/>
        <w:rPr>
          <w:rFonts w:ascii="Verdana" w:hAnsi="Verdana"/>
          <w:color w:val="4F4F4F"/>
          <w:sz w:val="17"/>
          <w:szCs w:val="17"/>
        </w:rPr>
      </w:pPr>
      <w:r>
        <w:rPr>
          <w:rFonts w:ascii="Verdana" w:hAnsi="Verdana"/>
          <w:color w:val="4F4F4F"/>
          <w:sz w:val="17"/>
          <w:szCs w:val="17"/>
        </w:rPr>
        <w:t>SOA(Service-Oriented Architecture)</w:t>
      </w:r>
      <w:r>
        <w:rPr>
          <w:rFonts w:ascii="Verdana" w:hAnsi="Verdana"/>
          <w:color w:val="4F4F4F"/>
          <w:sz w:val="17"/>
          <w:szCs w:val="17"/>
        </w:rPr>
        <w:t>，即面向服务的架构。</w:t>
      </w:r>
      <w:r>
        <w:rPr>
          <w:rFonts w:ascii="Verdana" w:hAnsi="Verdana"/>
          <w:color w:val="4F4F4F"/>
          <w:sz w:val="17"/>
          <w:szCs w:val="17"/>
        </w:rPr>
        <w:br/>
        <w:t>SOA</w:t>
      </w:r>
      <w:r>
        <w:rPr>
          <w:rFonts w:ascii="Verdana" w:hAnsi="Verdana"/>
          <w:color w:val="4F4F4F"/>
          <w:sz w:val="17"/>
          <w:szCs w:val="17"/>
        </w:rPr>
        <w:t>是一种粗粒度、松耦合服务架构，服务之间通过简单、精确定义接口进行通讯，不涉及底层编程接口和通讯模型。</w:t>
      </w:r>
    </w:p>
    <w:p w:rsidR="00933F44" w:rsidRDefault="00933F44" w:rsidP="00933F44">
      <w:pPr>
        <w:pStyle w:val="a6"/>
        <w:shd w:val="clear" w:color="auto" w:fill="FFFFFF"/>
        <w:wordWrap w:val="0"/>
        <w:spacing w:before="0" w:beforeAutospacing="0" w:after="192" w:afterAutospacing="0" w:line="251" w:lineRule="atLeast"/>
        <w:jc w:val="both"/>
        <w:rPr>
          <w:rFonts w:ascii="Verdana" w:hAnsi="Verdana"/>
          <w:color w:val="4F4F4F"/>
          <w:sz w:val="17"/>
          <w:szCs w:val="17"/>
        </w:rPr>
      </w:pPr>
      <w:r>
        <w:rPr>
          <w:rFonts w:ascii="Verdana" w:hAnsi="Verdana"/>
          <w:color w:val="4F4F4F"/>
          <w:sz w:val="17"/>
          <w:szCs w:val="17"/>
        </w:rPr>
        <w:t>SOA</w:t>
      </w:r>
      <w:r>
        <w:rPr>
          <w:rFonts w:ascii="Verdana" w:hAnsi="Verdana"/>
          <w:color w:val="4F4F4F"/>
          <w:sz w:val="17"/>
          <w:szCs w:val="17"/>
        </w:rPr>
        <w:t>可以看作是</w:t>
      </w:r>
      <w:r>
        <w:rPr>
          <w:rFonts w:ascii="Verdana" w:hAnsi="Verdana"/>
          <w:color w:val="4F4F4F"/>
          <w:sz w:val="17"/>
          <w:szCs w:val="17"/>
        </w:rPr>
        <w:t>B/S</w:t>
      </w:r>
      <w:r>
        <w:rPr>
          <w:rFonts w:ascii="Verdana" w:hAnsi="Verdana"/>
          <w:color w:val="4F4F4F"/>
          <w:sz w:val="17"/>
          <w:szCs w:val="17"/>
        </w:rPr>
        <w:t>模型、</w:t>
      </w:r>
      <w:r>
        <w:rPr>
          <w:rFonts w:ascii="Verdana" w:hAnsi="Verdana"/>
          <w:color w:val="4F4F4F"/>
          <w:sz w:val="17"/>
          <w:szCs w:val="17"/>
        </w:rPr>
        <w:t>XML</w:t>
      </w:r>
      <w:r>
        <w:rPr>
          <w:rFonts w:ascii="Verdana" w:hAnsi="Verdana"/>
          <w:color w:val="4F4F4F"/>
          <w:sz w:val="17"/>
          <w:szCs w:val="17"/>
        </w:rPr>
        <w:t>（标准通用标记语言的子集）</w:t>
      </w:r>
      <w:r>
        <w:rPr>
          <w:rFonts w:ascii="Verdana" w:hAnsi="Verdana"/>
          <w:color w:val="4F4F4F"/>
          <w:sz w:val="17"/>
          <w:szCs w:val="17"/>
        </w:rPr>
        <w:t>/Web Service</w:t>
      </w:r>
      <w:r>
        <w:rPr>
          <w:rFonts w:ascii="Verdana" w:hAnsi="Verdana"/>
          <w:color w:val="4F4F4F"/>
          <w:sz w:val="17"/>
          <w:szCs w:val="17"/>
        </w:rPr>
        <w:t>技术之后的自然延伸。</w:t>
      </w:r>
    </w:p>
    <w:p w:rsidR="00933F44" w:rsidRDefault="00933F44" w:rsidP="00933F44">
      <w:pPr>
        <w:pStyle w:val="a6"/>
        <w:shd w:val="clear" w:color="auto" w:fill="FFFFFF"/>
        <w:wordWrap w:val="0"/>
        <w:spacing w:before="0" w:beforeAutospacing="0" w:after="192" w:afterAutospacing="0" w:line="251" w:lineRule="atLeast"/>
        <w:jc w:val="both"/>
        <w:rPr>
          <w:rFonts w:ascii="Verdana" w:hAnsi="Verdana"/>
          <w:color w:val="4F4F4F"/>
          <w:sz w:val="17"/>
          <w:szCs w:val="17"/>
        </w:rPr>
      </w:pPr>
      <w:r>
        <w:rPr>
          <w:rFonts w:ascii="Verdana" w:hAnsi="Verdana"/>
          <w:color w:val="4F4F4F"/>
          <w:sz w:val="17"/>
          <w:szCs w:val="17"/>
        </w:rPr>
        <w:t>阿里巴巴的</w:t>
      </w:r>
      <w:r>
        <w:rPr>
          <w:rFonts w:ascii="Verdana" w:hAnsi="Verdana"/>
          <w:color w:val="4F4F4F"/>
          <w:sz w:val="17"/>
          <w:szCs w:val="17"/>
        </w:rPr>
        <w:t>Dubbo</w:t>
      </w:r>
      <w:r>
        <w:rPr>
          <w:rFonts w:ascii="Verdana" w:hAnsi="Verdana"/>
          <w:color w:val="4F4F4F"/>
          <w:sz w:val="17"/>
          <w:szCs w:val="17"/>
        </w:rPr>
        <w:t>是</w:t>
      </w:r>
      <w:r>
        <w:rPr>
          <w:rFonts w:ascii="Verdana" w:hAnsi="Verdana"/>
          <w:color w:val="4F4F4F"/>
          <w:sz w:val="17"/>
          <w:szCs w:val="17"/>
        </w:rPr>
        <w:t>SOA</w:t>
      </w:r>
      <w:r>
        <w:rPr>
          <w:rFonts w:ascii="Verdana" w:hAnsi="Verdana"/>
          <w:color w:val="4F4F4F"/>
          <w:sz w:val="17"/>
          <w:szCs w:val="17"/>
        </w:rPr>
        <w:t>的典型实现。</w:t>
      </w:r>
    </w:p>
    <w:p w:rsidR="00933F44" w:rsidRDefault="00933F44" w:rsidP="00933F44">
      <w:pPr>
        <w:pStyle w:val="3"/>
        <w:shd w:val="clear" w:color="auto" w:fill="FFFFFF"/>
        <w:wordWrap w:val="0"/>
        <w:spacing w:before="96" w:after="192"/>
        <w:rPr>
          <w:rFonts w:ascii="Verdana" w:hAnsi="Verdana"/>
          <w:color w:val="4F4F4F"/>
          <w:sz w:val="19"/>
          <w:szCs w:val="19"/>
        </w:rPr>
      </w:pPr>
      <w:bookmarkStart w:id="0" w:name="t1"/>
      <w:bookmarkEnd w:id="0"/>
      <w:r>
        <w:rPr>
          <w:rFonts w:ascii="Verdana" w:hAnsi="Verdana"/>
          <w:color w:val="4F4F4F"/>
          <w:sz w:val="19"/>
          <w:szCs w:val="19"/>
        </w:rPr>
        <w:t>（</w:t>
      </w:r>
      <w:r>
        <w:rPr>
          <w:rFonts w:ascii="Verdana" w:hAnsi="Verdana"/>
          <w:color w:val="4F4F4F"/>
          <w:sz w:val="19"/>
          <w:szCs w:val="19"/>
        </w:rPr>
        <w:t>1</w:t>
      </w:r>
      <w:r>
        <w:rPr>
          <w:rFonts w:ascii="Verdana" w:hAnsi="Verdana"/>
          <w:color w:val="4F4F4F"/>
          <w:sz w:val="19"/>
          <w:szCs w:val="19"/>
        </w:rPr>
        <w:t>）基本特征</w:t>
      </w:r>
    </w:p>
    <w:p w:rsidR="00933F44" w:rsidRDefault="00933F44" w:rsidP="00933F44">
      <w:pPr>
        <w:pStyle w:val="a6"/>
        <w:shd w:val="clear" w:color="auto" w:fill="FFFFFF"/>
        <w:wordWrap w:val="0"/>
        <w:spacing w:before="0" w:beforeAutospacing="0" w:after="192" w:afterAutospacing="0" w:line="251" w:lineRule="atLeast"/>
        <w:jc w:val="both"/>
        <w:rPr>
          <w:rFonts w:ascii="Verdana" w:hAnsi="Verdana"/>
          <w:color w:val="4F4F4F"/>
          <w:sz w:val="17"/>
          <w:szCs w:val="17"/>
        </w:rPr>
      </w:pPr>
      <w:r>
        <w:rPr>
          <w:rFonts w:ascii="Verdana" w:hAnsi="Verdana"/>
          <w:color w:val="4F4F4F"/>
          <w:sz w:val="17"/>
          <w:szCs w:val="17"/>
        </w:rPr>
        <w:t>SOA</w:t>
      </w:r>
      <w:r>
        <w:rPr>
          <w:rFonts w:ascii="Verdana" w:hAnsi="Verdana"/>
          <w:color w:val="4F4F4F"/>
          <w:sz w:val="17"/>
          <w:szCs w:val="17"/>
        </w:rPr>
        <w:t>的实施具有几个鲜明的基本特征：</w:t>
      </w:r>
      <w:r>
        <w:rPr>
          <w:rFonts w:ascii="Verdana" w:hAnsi="Verdana"/>
          <w:color w:val="4F4F4F"/>
          <w:sz w:val="17"/>
          <w:szCs w:val="17"/>
        </w:rPr>
        <w:br/>
      </w:r>
      <w:r>
        <w:rPr>
          <w:rFonts w:ascii="Verdana" w:hAnsi="Verdana"/>
          <w:color w:val="4F4F4F"/>
          <w:sz w:val="17"/>
          <w:szCs w:val="17"/>
        </w:rPr>
        <w:t>粗粒度的服务接口分级</w:t>
      </w:r>
      <w:r>
        <w:rPr>
          <w:rFonts w:ascii="Verdana" w:hAnsi="Verdana"/>
          <w:color w:val="4F4F4F"/>
          <w:sz w:val="17"/>
          <w:szCs w:val="17"/>
        </w:rPr>
        <w:br/>
      </w:r>
      <w:r>
        <w:rPr>
          <w:rFonts w:ascii="Verdana" w:hAnsi="Verdana"/>
          <w:color w:val="4F4F4F"/>
          <w:sz w:val="17"/>
          <w:szCs w:val="17"/>
        </w:rPr>
        <w:t>松散耦合</w:t>
      </w:r>
      <w:r>
        <w:rPr>
          <w:rFonts w:ascii="Verdana" w:hAnsi="Verdana"/>
          <w:color w:val="4F4F4F"/>
          <w:sz w:val="17"/>
          <w:szCs w:val="17"/>
        </w:rPr>
        <w:br/>
      </w:r>
      <w:r>
        <w:rPr>
          <w:rFonts w:ascii="Verdana" w:hAnsi="Verdana"/>
          <w:color w:val="4F4F4F"/>
          <w:sz w:val="17"/>
          <w:szCs w:val="17"/>
        </w:rPr>
        <w:t>可重用的服务</w:t>
      </w:r>
      <w:r>
        <w:rPr>
          <w:rFonts w:ascii="Verdana" w:hAnsi="Verdana"/>
          <w:color w:val="4F4F4F"/>
          <w:sz w:val="17"/>
          <w:szCs w:val="17"/>
        </w:rPr>
        <w:br/>
      </w:r>
      <w:r>
        <w:rPr>
          <w:rFonts w:ascii="Verdana" w:hAnsi="Verdana"/>
          <w:color w:val="4F4F4F"/>
          <w:sz w:val="17"/>
          <w:szCs w:val="17"/>
        </w:rPr>
        <w:t>服务接口设计管理</w:t>
      </w:r>
      <w:r>
        <w:rPr>
          <w:rFonts w:ascii="Verdana" w:hAnsi="Verdana"/>
          <w:color w:val="4F4F4F"/>
          <w:sz w:val="17"/>
          <w:szCs w:val="17"/>
        </w:rPr>
        <w:br/>
      </w:r>
      <w:r>
        <w:rPr>
          <w:rFonts w:ascii="Verdana" w:hAnsi="Verdana"/>
          <w:color w:val="4F4F4F"/>
          <w:sz w:val="17"/>
          <w:szCs w:val="17"/>
        </w:rPr>
        <w:t>标准化的服务接口</w:t>
      </w:r>
      <w:r>
        <w:rPr>
          <w:rFonts w:ascii="Verdana" w:hAnsi="Verdana"/>
          <w:color w:val="4F4F4F"/>
          <w:sz w:val="17"/>
          <w:szCs w:val="17"/>
        </w:rPr>
        <w:br/>
      </w:r>
      <w:r>
        <w:rPr>
          <w:rFonts w:ascii="Verdana" w:hAnsi="Verdana"/>
          <w:color w:val="4F4F4F"/>
          <w:sz w:val="17"/>
          <w:szCs w:val="17"/>
        </w:rPr>
        <w:t>支持各种消息模式</w:t>
      </w:r>
      <w:r>
        <w:rPr>
          <w:rFonts w:ascii="Verdana" w:hAnsi="Verdana"/>
          <w:color w:val="4F4F4F"/>
          <w:sz w:val="17"/>
          <w:szCs w:val="17"/>
        </w:rPr>
        <w:br/>
      </w:r>
      <w:r>
        <w:rPr>
          <w:rFonts w:ascii="Verdana" w:hAnsi="Verdana"/>
          <w:color w:val="4F4F4F"/>
          <w:sz w:val="17"/>
          <w:szCs w:val="17"/>
        </w:rPr>
        <w:t>精确定义的服务契约</w:t>
      </w:r>
    </w:p>
    <w:p w:rsidR="00933F44" w:rsidRDefault="00933F44" w:rsidP="00933F44">
      <w:pPr>
        <w:pStyle w:val="a6"/>
        <w:shd w:val="clear" w:color="auto" w:fill="FFFFFF"/>
        <w:wordWrap w:val="0"/>
        <w:spacing w:before="0" w:beforeAutospacing="0" w:after="192" w:afterAutospacing="0" w:line="251" w:lineRule="atLeast"/>
        <w:jc w:val="both"/>
        <w:rPr>
          <w:rFonts w:ascii="Verdana" w:hAnsi="Verdana"/>
          <w:color w:val="4F4F4F"/>
          <w:sz w:val="17"/>
          <w:szCs w:val="17"/>
        </w:rPr>
      </w:pPr>
      <w:r>
        <w:rPr>
          <w:rFonts w:ascii="Verdana" w:hAnsi="Verdana"/>
          <w:color w:val="4F4F4F"/>
          <w:sz w:val="17"/>
          <w:szCs w:val="17"/>
        </w:rPr>
        <w:t>SOA</w:t>
      </w:r>
      <w:r>
        <w:rPr>
          <w:rFonts w:ascii="Verdana" w:hAnsi="Verdana"/>
          <w:color w:val="4F4F4F"/>
          <w:sz w:val="17"/>
          <w:szCs w:val="17"/>
        </w:rPr>
        <w:t>服务具有平台独立的自我描述</w:t>
      </w:r>
      <w:r>
        <w:rPr>
          <w:rFonts w:ascii="Verdana" w:hAnsi="Verdana"/>
          <w:color w:val="4F4F4F"/>
          <w:sz w:val="17"/>
          <w:szCs w:val="17"/>
        </w:rPr>
        <w:t>XML</w:t>
      </w:r>
      <w:r>
        <w:rPr>
          <w:rFonts w:ascii="Verdana" w:hAnsi="Verdana"/>
          <w:color w:val="4F4F4F"/>
          <w:sz w:val="17"/>
          <w:szCs w:val="17"/>
        </w:rPr>
        <w:t>文档。</w:t>
      </w:r>
      <w:r>
        <w:rPr>
          <w:rFonts w:ascii="Verdana" w:hAnsi="Verdana"/>
          <w:color w:val="4F4F4F"/>
          <w:sz w:val="17"/>
          <w:szCs w:val="17"/>
        </w:rPr>
        <w:t>Web</w:t>
      </w:r>
      <w:r>
        <w:rPr>
          <w:rFonts w:ascii="Verdana" w:hAnsi="Verdana"/>
          <w:color w:val="4F4F4F"/>
          <w:sz w:val="17"/>
          <w:szCs w:val="17"/>
        </w:rPr>
        <w:t>服务描述语言（</w:t>
      </w:r>
      <w:r>
        <w:rPr>
          <w:rFonts w:ascii="Verdana" w:hAnsi="Verdana"/>
          <w:color w:val="4F4F4F"/>
          <w:sz w:val="17"/>
          <w:szCs w:val="17"/>
        </w:rPr>
        <w:t>WSDL</w:t>
      </w:r>
      <w:r>
        <w:rPr>
          <w:rFonts w:ascii="Verdana" w:hAnsi="Verdana"/>
          <w:color w:val="4F4F4F"/>
          <w:sz w:val="17"/>
          <w:szCs w:val="17"/>
        </w:rPr>
        <w:t>，</w:t>
      </w:r>
      <w:r>
        <w:rPr>
          <w:rFonts w:ascii="Verdana" w:hAnsi="Verdana"/>
          <w:color w:val="4F4F4F"/>
          <w:sz w:val="17"/>
          <w:szCs w:val="17"/>
        </w:rPr>
        <w:t xml:space="preserve"> Web S</w:t>
      </w:r>
      <w:r>
        <w:rPr>
          <w:rFonts w:ascii="Verdana" w:hAnsi="Verdana"/>
          <w:color w:val="4F4F4F"/>
          <w:sz w:val="17"/>
          <w:szCs w:val="17"/>
        </w:rPr>
        <w:br/>
        <w:t>ervices Description Language</w:t>
      </w:r>
      <w:r>
        <w:rPr>
          <w:rFonts w:ascii="Verdana" w:hAnsi="Verdana"/>
          <w:color w:val="4F4F4F"/>
          <w:sz w:val="17"/>
          <w:szCs w:val="17"/>
        </w:rPr>
        <w:t>）是用于描述服务的标准语言。</w:t>
      </w:r>
      <w:r>
        <w:rPr>
          <w:rFonts w:ascii="Verdana" w:hAnsi="Verdana"/>
          <w:color w:val="4F4F4F"/>
          <w:sz w:val="17"/>
          <w:szCs w:val="17"/>
        </w:rPr>
        <w:br/>
        <w:t xml:space="preserve">SOA </w:t>
      </w:r>
      <w:r>
        <w:rPr>
          <w:rFonts w:ascii="Verdana" w:hAnsi="Verdana"/>
          <w:color w:val="4F4F4F"/>
          <w:sz w:val="17"/>
          <w:szCs w:val="17"/>
        </w:rPr>
        <w:t>服务用消息进行通信，该消息通常使用</w:t>
      </w:r>
      <w:r>
        <w:rPr>
          <w:rFonts w:ascii="Verdana" w:hAnsi="Verdana"/>
          <w:color w:val="4F4F4F"/>
          <w:sz w:val="17"/>
          <w:szCs w:val="17"/>
        </w:rPr>
        <w:t>XML Schema</w:t>
      </w:r>
      <w:r>
        <w:rPr>
          <w:rFonts w:ascii="Verdana" w:hAnsi="Verdana"/>
          <w:color w:val="4F4F4F"/>
          <w:sz w:val="17"/>
          <w:szCs w:val="17"/>
        </w:rPr>
        <w:t>来定义（也叫做</w:t>
      </w:r>
      <w:r>
        <w:rPr>
          <w:rFonts w:ascii="Verdana" w:hAnsi="Verdana"/>
          <w:color w:val="4F4F4F"/>
          <w:sz w:val="17"/>
          <w:szCs w:val="17"/>
        </w:rPr>
        <w:t>XSD</w:t>
      </w:r>
      <w:r>
        <w:rPr>
          <w:rFonts w:ascii="Verdana" w:hAnsi="Verdana"/>
          <w:color w:val="4F4F4F"/>
          <w:sz w:val="17"/>
          <w:szCs w:val="17"/>
        </w:rPr>
        <w:t>，</w:t>
      </w:r>
      <w:r>
        <w:rPr>
          <w:rFonts w:ascii="Verdana" w:hAnsi="Verdana"/>
          <w:color w:val="4F4F4F"/>
          <w:sz w:val="17"/>
          <w:szCs w:val="17"/>
        </w:rPr>
        <w:t xml:space="preserve"> XML Schema Definition</w:t>
      </w:r>
      <w:r>
        <w:rPr>
          <w:rFonts w:ascii="Verdana" w:hAnsi="Verdana"/>
          <w:color w:val="4F4F4F"/>
          <w:sz w:val="17"/>
          <w:szCs w:val="17"/>
        </w:rPr>
        <w:t>）。消费者和提供者或消费者和服务之间的通信多见于不知道提供者的环境中。服务间的通讯也可以看作企业内部处理的关键商业文档。</w:t>
      </w:r>
      <w:r>
        <w:rPr>
          <w:rFonts w:ascii="Verdana" w:hAnsi="Verdana"/>
          <w:color w:val="4F4F4F"/>
          <w:sz w:val="17"/>
          <w:szCs w:val="17"/>
        </w:rPr>
        <w:br/>
      </w:r>
      <w:r>
        <w:rPr>
          <w:rFonts w:ascii="Verdana" w:hAnsi="Verdana"/>
          <w:color w:val="4F4F4F"/>
          <w:sz w:val="17"/>
          <w:szCs w:val="17"/>
        </w:rPr>
        <w:t>在一个企业内部，</w:t>
      </w:r>
      <w:r>
        <w:rPr>
          <w:rFonts w:ascii="Verdana" w:hAnsi="Verdana"/>
          <w:color w:val="4F4F4F"/>
          <w:sz w:val="17"/>
          <w:szCs w:val="17"/>
        </w:rPr>
        <w:t>SOA</w:t>
      </w:r>
      <w:r>
        <w:rPr>
          <w:rFonts w:ascii="Verdana" w:hAnsi="Verdana"/>
          <w:color w:val="4F4F4F"/>
          <w:sz w:val="17"/>
          <w:szCs w:val="17"/>
        </w:rPr>
        <w:t>服务通过一个扮演目录列表（</w:t>
      </w:r>
      <w:r>
        <w:rPr>
          <w:rFonts w:ascii="Verdana" w:hAnsi="Verdana"/>
          <w:color w:val="4F4F4F"/>
          <w:sz w:val="17"/>
          <w:szCs w:val="17"/>
        </w:rPr>
        <w:t>directory listing</w:t>
      </w:r>
      <w:r>
        <w:rPr>
          <w:rFonts w:ascii="Verdana" w:hAnsi="Verdana"/>
          <w:color w:val="4F4F4F"/>
          <w:sz w:val="17"/>
          <w:szCs w:val="17"/>
        </w:rPr>
        <w:t>）角色的登记处（</w:t>
      </w:r>
      <w:r>
        <w:rPr>
          <w:rFonts w:ascii="Verdana" w:hAnsi="Verdana"/>
          <w:color w:val="4F4F4F"/>
          <w:sz w:val="17"/>
          <w:szCs w:val="17"/>
        </w:rPr>
        <w:t>Registry</w:t>
      </w:r>
      <w:r>
        <w:rPr>
          <w:rFonts w:ascii="Verdana" w:hAnsi="Verdana"/>
          <w:color w:val="4F4F4F"/>
          <w:sz w:val="17"/>
          <w:szCs w:val="17"/>
        </w:rPr>
        <w:t>）来进行维护。应用程序在登记处（</w:t>
      </w:r>
      <w:r>
        <w:rPr>
          <w:rFonts w:ascii="Verdana" w:hAnsi="Verdana"/>
          <w:color w:val="4F4F4F"/>
          <w:sz w:val="17"/>
          <w:szCs w:val="17"/>
        </w:rPr>
        <w:t>Registry</w:t>
      </w:r>
      <w:r>
        <w:rPr>
          <w:rFonts w:ascii="Verdana" w:hAnsi="Verdana"/>
          <w:color w:val="4F4F4F"/>
          <w:sz w:val="17"/>
          <w:szCs w:val="17"/>
        </w:rPr>
        <w:t>）寻找并调用某项服务。统一描述，定义和集成（</w:t>
      </w:r>
      <w:r>
        <w:rPr>
          <w:rFonts w:ascii="Verdana" w:hAnsi="Verdana"/>
          <w:color w:val="4F4F4F"/>
          <w:sz w:val="17"/>
          <w:szCs w:val="17"/>
        </w:rPr>
        <w:t>UDDI</w:t>
      </w:r>
      <w:r>
        <w:rPr>
          <w:rFonts w:ascii="Verdana" w:hAnsi="Verdana"/>
          <w:color w:val="4F4F4F"/>
          <w:sz w:val="17"/>
          <w:szCs w:val="17"/>
        </w:rPr>
        <w:t>，</w:t>
      </w:r>
      <w:r>
        <w:rPr>
          <w:rFonts w:ascii="Verdana" w:hAnsi="Verdana"/>
          <w:color w:val="4F4F4F"/>
          <w:sz w:val="17"/>
          <w:szCs w:val="17"/>
        </w:rPr>
        <w:t xml:space="preserve"> Universal Description</w:t>
      </w:r>
      <w:r>
        <w:rPr>
          <w:rFonts w:ascii="Verdana" w:hAnsi="Verdana"/>
          <w:color w:val="4F4F4F"/>
          <w:sz w:val="17"/>
          <w:szCs w:val="17"/>
        </w:rPr>
        <w:t>，</w:t>
      </w:r>
      <w:r>
        <w:rPr>
          <w:rFonts w:ascii="Verdana" w:hAnsi="Verdana"/>
          <w:color w:val="4F4F4F"/>
          <w:sz w:val="17"/>
          <w:szCs w:val="17"/>
        </w:rPr>
        <w:t xml:space="preserve"> Definition</w:t>
      </w:r>
      <w:r>
        <w:rPr>
          <w:rFonts w:ascii="Verdana" w:hAnsi="Verdana"/>
          <w:color w:val="4F4F4F"/>
          <w:sz w:val="17"/>
          <w:szCs w:val="17"/>
        </w:rPr>
        <w:t>，</w:t>
      </w:r>
      <w:r>
        <w:rPr>
          <w:rFonts w:ascii="Verdana" w:hAnsi="Verdana"/>
          <w:color w:val="4F4F4F"/>
          <w:sz w:val="17"/>
          <w:szCs w:val="17"/>
        </w:rPr>
        <w:t xml:space="preserve"> and Integration</w:t>
      </w:r>
      <w:r>
        <w:rPr>
          <w:rFonts w:ascii="Verdana" w:hAnsi="Verdana"/>
          <w:color w:val="4F4F4F"/>
          <w:sz w:val="17"/>
          <w:szCs w:val="17"/>
        </w:rPr>
        <w:t>）是服务登记的标准。</w:t>
      </w:r>
    </w:p>
    <w:p w:rsidR="00933F44" w:rsidRDefault="00933F44" w:rsidP="00933F44">
      <w:pPr>
        <w:pStyle w:val="3"/>
        <w:shd w:val="clear" w:color="auto" w:fill="FFFFFF"/>
        <w:wordWrap w:val="0"/>
        <w:spacing w:before="96" w:after="192"/>
        <w:rPr>
          <w:rFonts w:ascii="Verdana" w:hAnsi="Verdana"/>
          <w:color w:val="4F4F4F"/>
          <w:sz w:val="19"/>
          <w:szCs w:val="19"/>
        </w:rPr>
      </w:pPr>
      <w:bookmarkStart w:id="1" w:name="t2"/>
      <w:bookmarkEnd w:id="1"/>
      <w:r>
        <w:rPr>
          <w:rFonts w:ascii="Verdana" w:hAnsi="Verdana"/>
          <w:color w:val="4F4F4F"/>
          <w:sz w:val="19"/>
          <w:szCs w:val="19"/>
        </w:rPr>
        <w:t>（</w:t>
      </w:r>
      <w:r>
        <w:rPr>
          <w:rFonts w:ascii="Verdana" w:hAnsi="Verdana"/>
          <w:color w:val="4F4F4F"/>
          <w:sz w:val="19"/>
          <w:szCs w:val="19"/>
        </w:rPr>
        <w:t>2</w:t>
      </w:r>
      <w:r>
        <w:rPr>
          <w:rFonts w:ascii="Verdana" w:hAnsi="Verdana"/>
          <w:color w:val="4F4F4F"/>
          <w:sz w:val="19"/>
          <w:szCs w:val="19"/>
        </w:rPr>
        <w:t>）松耦合系统</w:t>
      </w:r>
    </w:p>
    <w:p w:rsidR="00933F44" w:rsidRDefault="00933F44" w:rsidP="00933F44">
      <w:pPr>
        <w:pStyle w:val="a6"/>
        <w:shd w:val="clear" w:color="auto" w:fill="FFFFFF"/>
        <w:wordWrap w:val="0"/>
        <w:spacing w:before="0" w:beforeAutospacing="0" w:after="192" w:afterAutospacing="0" w:line="251" w:lineRule="atLeast"/>
        <w:jc w:val="both"/>
        <w:rPr>
          <w:rFonts w:ascii="Verdana" w:hAnsi="Verdana"/>
          <w:color w:val="4F4F4F"/>
          <w:sz w:val="17"/>
          <w:szCs w:val="17"/>
        </w:rPr>
      </w:pPr>
      <w:r>
        <w:rPr>
          <w:rFonts w:ascii="Verdana" w:hAnsi="Verdana"/>
          <w:color w:val="4F4F4F"/>
          <w:sz w:val="17"/>
          <w:szCs w:val="17"/>
        </w:rPr>
        <w:t>具有中立的接口定义（没有强制绑定到特定的实现上）的特征称为服务之间的松耦合。松耦合系统的好处有两点，一点是它的灵活性，另一点是，当组成整个应用程序的每个服务的内部结构和实现逐渐地发生改变时，它能够继续存在。与之相反，紧耦合意味着应用程序的不同组件之间的接口与其功能和结构是紧密相连的，因而当需要对部分或整个应用程序进行某种形式的更改时，它们就显得非常脆弱。</w:t>
      </w:r>
    </w:p>
    <w:p w:rsidR="00933F44" w:rsidRPr="00933F44" w:rsidRDefault="00933F44" w:rsidP="00187119"/>
    <w:p w:rsidR="00584671" w:rsidRPr="00584671" w:rsidRDefault="00584671" w:rsidP="00584671">
      <w:pPr>
        <w:widowControl/>
        <w:shd w:val="clear" w:color="auto" w:fill="FFFFFF"/>
        <w:wordWrap w:val="0"/>
        <w:spacing w:before="96" w:after="192"/>
        <w:jc w:val="left"/>
        <w:outlineLvl w:val="1"/>
        <w:rPr>
          <w:rFonts w:ascii="Verdana" w:eastAsia="宋体" w:hAnsi="Verdana" w:cs="宋体"/>
          <w:b/>
          <w:bCs/>
          <w:color w:val="4F4F4F"/>
          <w:kern w:val="0"/>
          <w:sz w:val="25"/>
          <w:szCs w:val="25"/>
        </w:rPr>
      </w:pPr>
      <w:r w:rsidRPr="00584671">
        <w:rPr>
          <w:rFonts w:ascii="Verdana" w:eastAsia="宋体" w:hAnsi="Verdana" w:cs="宋体"/>
          <w:b/>
          <w:bCs/>
          <w:color w:val="008000"/>
          <w:kern w:val="0"/>
          <w:sz w:val="25"/>
          <w:szCs w:val="25"/>
        </w:rPr>
        <w:t>二、</w:t>
      </w:r>
      <w:r w:rsidRPr="00584671">
        <w:rPr>
          <w:rFonts w:ascii="Verdana" w:eastAsia="宋体" w:hAnsi="Verdana" w:cs="宋体"/>
          <w:b/>
          <w:bCs/>
          <w:color w:val="008000"/>
          <w:kern w:val="0"/>
          <w:sz w:val="25"/>
          <w:szCs w:val="25"/>
        </w:rPr>
        <w:t>Dubbo</w:t>
      </w:r>
      <w:r w:rsidRPr="00584671">
        <w:rPr>
          <w:rFonts w:ascii="Verdana" w:eastAsia="宋体" w:hAnsi="Verdana" w:cs="宋体"/>
          <w:b/>
          <w:bCs/>
          <w:color w:val="008000"/>
          <w:kern w:val="0"/>
          <w:sz w:val="25"/>
          <w:szCs w:val="25"/>
        </w:rPr>
        <w:t>是什么</w:t>
      </w:r>
    </w:p>
    <w:p w:rsidR="00584671" w:rsidRPr="00584671" w:rsidRDefault="00584671" w:rsidP="00584671">
      <w:pPr>
        <w:widowControl/>
        <w:shd w:val="clear" w:color="auto" w:fill="F0F0F0"/>
        <w:wordWrap w:val="0"/>
        <w:spacing w:line="312" w:lineRule="atLeast"/>
        <w:rPr>
          <w:rFonts w:ascii="Verdana" w:eastAsia="宋体" w:hAnsi="Verdana" w:cs="宋体"/>
          <w:color w:val="4F4F4F"/>
          <w:kern w:val="0"/>
          <w:sz w:val="19"/>
          <w:szCs w:val="19"/>
        </w:rPr>
      </w:pPr>
      <w:r w:rsidRPr="00584671">
        <w:rPr>
          <w:rFonts w:ascii="Verdana" w:eastAsia="宋体" w:hAnsi="Verdana" w:cs="宋体"/>
          <w:color w:val="4F4F4F"/>
          <w:kern w:val="0"/>
          <w:sz w:val="19"/>
          <w:szCs w:val="19"/>
        </w:rPr>
        <w:lastRenderedPageBreak/>
        <w:t xml:space="preserve">Dubbo </w:t>
      </w:r>
      <w:r w:rsidRPr="00584671">
        <w:rPr>
          <w:rFonts w:ascii="Verdana" w:eastAsia="宋体" w:hAnsi="Verdana" w:cs="宋体"/>
          <w:color w:val="4F4F4F"/>
          <w:kern w:val="0"/>
          <w:sz w:val="19"/>
          <w:szCs w:val="19"/>
        </w:rPr>
        <w:t>是阿里巴巴公司开源的一个高性能优秀的服务框架，使得应用可通过高性能的</w:t>
      </w:r>
      <w:r w:rsidRPr="00584671">
        <w:rPr>
          <w:rFonts w:ascii="Verdana" w:eastAsia="宋体" w:hAnsi="Verdana" w:cs="宋体"/>
          <w:color w:val="4F4F4F"/>
          <w:kern w:val="0"/>
          <w:sz w:val="19"/>
          <w:szCs w:val="19"/>
        </w:rPr>
        <w:t xml:space="preserve"> RPC </w:t>
      </w:r>
      <w:r w:rsidRPr="00584671">
        <w:rPr>
          <w:rFonts w:ascii="Verdana" w:eastAsia="宋体" w:hAnsi="Verdana" w:cs="宋体"/>
          <w:color w:val="4F4F4F"/>
          <w:kern w:val="0"/>
          <w:sz w:val="19"/>
          <w:szCs w:val="19"/>
        </w:rPr>
        <w:t>实现服务的输出和输入功能，以及</w:t>
      </w:r>
      <w:r w:rsidRPr="00584671">
        <w:rPr>
          <w:rFonts w:ascii="Verdana" w:eastAsia="宋体" w:hAnsi="Verdana" w:cs="宋体"/>
          <w:color w:val="4F4F4F"/>
          <w:kern w:val="0"/>
          <w:sz w:val="19"/>
          <w:szCs w:val="19"/>
        </w:rPr>
        <w:t>SOA</w:t>
      </w:r>
      <w:r w:rsidRPr="00584671">
        <w:rPr>
          <w:rFonts w:ascii="Verdana" w:eastAsia="宋体" w:hAnsi="Verdana" w:cs="宋体"/>
          <w:color w:val="4F4F4F"/>
          <w:kern w:val="0"/>
          <w:sz w:val="19"/>
          <w:szCs w:val="19"/>
        </w:rPr>
        <w:t>服务治理方案。</w:t>
      </w:r>
    </w:p>
    <w:p w:rsidR="00584671" w:rsidRPr="00584671" w:rsidRDefault="00584671" w:rsidP="00584671">
      <w:pPr>
        <w:widowControl/>
        <w:shd w:val="clear" w:color="auto" w:fill="FFFFFF"/>
        <w:wordWrap w:val="0"/>
        <w:spacing w:after="192" w:line="251" w:lineRule="atLeast"/>
        <w:rPr>
          <w:rFonts w:ascii="Verdana" w:eastAsia="宋体" w:hAnsi="Verdana" w:cs="宋体"/>
          <w:color w:val="4F4F4F"/>
          <w:kern w:val="0"/>
          <w:sz w:val="17"/>
          <w:szCs w:val="17"/>
        </w:rPr>
      </w:pPr>
      <w:r w:rsidRPr="00584671">
        <w:rPr>
          <w:rFonts w:ascii="Verdana" w:eastAsia="宋体" w:hAnsi="Verdana" w:cs="宋体"/>
          <w:color w:val="800000"/>
          <w:kern w:val="0"/>
          <w:sz w:val="17"/>
          <w:szCs w:val="17"/>
        </w:rPr>
        <w:t>（</w:t>
      </w:r>
      <w:r w:rsidRPr="00584671">
        <w:rPr>
          <w:rFonts w:ascii="Verdana" w:eastAsia="宋体" w:hAnsi="Verdana" w:cs="宋体"/>
          <w:color w:val="800000"/>
          <w:kern w:val="0"/>
          <w:sz w:val="17"/>
          <w:szCs w:val="17"/>
        </w:rPr>
        <w:t>1</w:t>
      </w:r>
      <w:r w:rsidRPr="00584671">
        <w:rPr>
          <w:rFonts w:ascii="Verdana" w:eastAsia="宋体" w:hAnsi="Verdana" w:cs="宋体"/>
          <w:color w:val="800000"/>
          <w:kern w:val="0"/>
          <w:sz w:val="17"/>
          <w:szCs w:val="17"/>
        </w:rPr>
        <w:t>）主要核心部件：</w:t>
      </w:r>
      <w:r w:rsidRPr="00584671">
        <w:rPr>
          <w:rFonts w:ascii="Verdana" w:eastAsia="宋体" w:hAnsi="Verdana" w:cs="宋体"/>
          <w:color w:val="4F4F4F"/>
          <w:kern w:val="0"/>
          <w:sz w:val="17"/>
          <w:szCs w:val="17"/>
        </w:rPr>
        <w:br/>
        <w:t xml:space="preserve">Remoting: </w:t>
      </w:r>
      <w:r w:rsidRPr="00584671">
        <w:rPr>
          <w:rFonts w:ascii="Verdana" w:eastAsia="宋体" w:hAnsi="Verdana" w:cs="宋体"/>
          <w:color w:val="4F4F4F"/>
          <w:kern w:val="0"/>
          <w:sz w:val="17"/>
          <w:szCs w:val="17"/>
        </w:rPr>
        <w:t>网络通信框架，实现了</w:t>
      </w:r>
      <w:r w:rsidRPr="00584671">
        <w:rPr>
          <w:rFonts w:ascii="Verdana" w:eastAsia="宋体" w:hAnsi="Verdana" w:cs="宋体"/>
          <w:color w:val="4F4F4F"/>
          <w:kern w:val="0"/>
          <w:sz w:val="17"/>
          <w:szCs w:val="17"/>
        </w:rPr>
        <w:t xml:space="preserve"> sync-over-async </w:t>
      </w:r>
      <w:r w:rsidRPr="00584671">
        <w:rPr>
          <w:rFonts w:ascii="Verdana" w:eastAsia="宋体" w:hAnsi="Verdana" w:cs="宋体"/>
          <w:color w:val="4F4F4F"/>
          <w:kern w:val="0"/>
          <w:sz w:val="17"/>
          <w:szCs w:val="17"/>
        </w:rPr>
        <w:t>和</w:t>
      </w:r>
      <w:r w:rsidRPr="00584671">
        <w:rPr>
          <w:rFonts w:ascii="Verdana" w:eastAsia="宋体" w:hAnsi="Verdana" w:cs="宋体"/>
          <w:color w:val="4F4F4F"/>
          <w:kern w:val="0"/>
          <w:sz w:val="17"/>
          <w:szCs w:val="17"/>
        </w:rPr>
        <w:t xml:space="preserve"> request-response </w:t>
      </w:r>
      <w:r w:rsidRPr="00584671">
        <w:rPr>
          <w:rFonts w:ascii="Verdana" w:eastAsia="宋体" w:hAnsi="Verdana" w:cs="宋体"/>
          <w:color w:val="4F4F4F"/>
          <w:kern w:val="0"/>
          <w:sz w:val="17"/>
          <w:szCs w:val="17"/>
        </w:rPr>
        <w:t>消息机制</w:t>
      </w:r>
      <w:r w:rsidRPr="00584671">
        <w:rPr>
          <w:rFonts w:ascii="Verdana" w:eastAsia="宋体" w:hAnsi="Verdana" w:cs="宋体"/>
          <w:color w:val="4F4F4F"/>
          <w:kern w:val="0"/>
          <w:sz w:val="17"/>
          <w:szCs w:val="17"/>
        </w:rPr>
        <w:t>.</w:t>
      </w:r>
      <w:r w:rsidRPr="00584671">
        <w:rPr>
          <w:rFonts w:ascii="Verdana" w:eastAsia="宋体" w:hAnsi="Verdana" w:cs="宋体"/>
          <w:color w:val="4F4F4F"/>
          <w:kern w:val="0"/>
          <w:sz w:val="17"/>
          <w:szCs w:val="17"/>
        </w:rPr>
        <w:br/>
        <w:t xml:space="preserve">RPC: </w:t>
      </w:r>
      <w:r w:rsidRPr="00584671">
        <w:rPr>
          <w:rFonts w:ascii="Verdana" w:eastAsia="宋体" w:hAnsi="Verdana" w:cs="宋体"/>
          <w:color w:val="4F4F4F"/>
          <w:kern w:val="0"/>
          <w:sz w:val="17"/>
          <w:szCs w:val="17"/>
        </w:rPr>
        <w:t>一个远程过程调用的抽象，支持负载均衡、容灾和集群功能</w:t>
      </w:r>
      <w:r w:rsidRPr="00584671">
        <w:rPr>
          <w:rFonts w:ascii="Verdana" w:eastAsia="宋体" w:hAnsi="Verdana" w:cs="宋体"/>
          <w:color w:val="4F4F4F"/>
          <w:kern w:val="0"/>
          <w:sz w:val="17"/>
          <w:szCs w:val="17"/>
        </w:rPr>
        <w:br/>
        <w:t xml:space="preserve">Registry: </w:t>
      </w:r>
      <w:r w:rsidRPr="00584671">
        <w:rPr>
          <w:rFonts w:ascii="Verdana" w:eastAsia="宋体" w:hAnsi="Verdana" w:cs="宋体"/>
          <w:color w:val="4F4F4F"/>
          <w:kern w:val="0"/>
          <w:sz w:val="17"/>
          <w:szCs w:val="17"/>
        </w:rPr>
        <w:t>服务目录框架用于服务的注册和服务事件发布和订阅</w:t>
      </w:r>
    </w:p>
    <w:p w:rsidR="00584671" w:rsidRPr="00584671" w:rsidRDefault="00584671" w:rsidP="00584671">
      <w:pPr>
        <w:widowControl/>
        <w:shd w:val="clear" w:color="auto" w:fill="FFFFFF"/>
        <w:wordWrap w:val="0"/>
        <w:spacing w:after="192" w:line="251" w:lineRule="atLeast"/>
        <w:rPr>
          <w:rFonts w:ascii="Verdana" w:eastAsia="宋体" w:hAnsi="Verdana" w:cs="宋体"/>
          <w:color w:val="4F4F4F"/>
          <w:kern w:val="0"/>
          <w:sz w:val="17"/>
          <w:szCs w:val="17"/>
        </w:rPr>
      </w:pPr>
      <w:r w:rsidRPr="00584671">
        <w:rPr>
          <w:rFonts w:ascii="Verdana" w:eastAsia="宋体" w:hAnsi="Verdana" w:cs="宋体"/>
          <w:color w:val="800000"/>
          <w:kern w:val="0"/>
          <w:sz w:val="17"/>
          <w:szCs w:val="17"/>
        </w:rPr>
        <w:t>（</w:t>
      </w:r>
      <w:r w:rsidRPr="00584671">
        <w:rPr>
          <w:rFonts w:ascii="Verdana" w:eastAsia="宋体" w:hAnsi="Verdana" w:cs="宋体"/>
          <w:color w:val="800000"/>
          <w:kern w:val="0"/>
          <w:sz w:val="17"/>
          <w:szCs w:val="17"/>
        </w:rPr>
        <w:t>2</w:t>
      </w:r>
      <w:r w:rsidRPr="00584671">
        <w:rPr>
          <w:rFonts w:ascii="Verdana" w:eastAsia="宋体" w:hAnsi="Verdana" w:cs="宋体"/>
          <w:color w:val="800000"/>
          <w:kern w:val="0"/>
          <w:sz w:val="17"/>
          <w:szCs w:val="17"/>
        </w:rPr>
        <w:t>）几点我的理解</w:t>
      </w:r>
    </w:p>
    <w:p w:rsidR="00584671" w:rsidRPr="00584671" w:rsidRDefault="00584671" w:rsidP="00584671">
      <w:pPr>
        <w:widowControl/>
        <w:shd w:val="clear" w:color="auto" w:fill="FFFFFF"/>
        <w:wordWrap w:val="0"/>
        <w:spacing w:after="192" w:line="251" w:lineRule="atLeast"/>
        <w:rPr>
          <w:rFonts w:ascii="Verdana" w:eastAsia="宋体" w:hAnsi="Verdana" w:cs="宋体"/>
          <w:color w:val="4F4F4F"/>
          <w:kern w:val="0"/>
          <w:sz w:val="17"/>
          <w:szCs w:val="17"/>
        </w:rPr>
      </w:pPr>
      <w:r w:rsidRPr="00584671">
        <w:rPr>
          <w:rFonts w:ascii="Verdana" w:eastAsia="宋体" w:hAnsi="Verdana" w:cs="宋体"/>
          <w:color w:val="000080"/>
          <w:kern w:val="0"/>
          <w:sz w:val="19"/>
          <w:szCs w:val="19"/>
        </w:rPr>
        <w:t>Dubbo</w:t>
      </w:r>
      <w:r w:rsidRPr="00584671">
        <w:rPr>
          <w:rFonts w:ascii="Verdana" w:eastAsia="宋体" w:hAnsi="Verdana" w:cs="宋体"/>
          <w:color w:val="000080"/>
          <w:kern w:val="0"/>
          <w:sz w:val="19"/>
          <w:szCs w:val="19"/>
        </w:rPr>
        <w:t>使用</w:t>
      </w:r>
      <w:r w:rsidRPr="00584671">
        <w:rPr>
          <w:rFonts w:ascii="Verdana" w:eastAsia="宋体" w:hAnsi="Verdana" w:cs="宋体"/>
          <w:color w:val="000080"/>
          <w:kern w:val="0"/>
          <w:sz w:val="19"/>
          <w:szCs w:val="19"/>
        </w:rPr>
        <w:t>Hessian</w:t>
      </w:r>
      <w:r w:rsidRPr="00584671">
        <w:rPr>
          <w:rFonts w:ascii="Verdana" w:eastAsia="宋体" w:hAnsi="Verdana" w:cs="宋体"/>
          <w:color w:val="000080"/>
          <w:kern w:val="0"/>
          <w:sz w:val="19"/>
          <w:szCs w:val="19"/>
        </w:rPr>
        <w:t>协议实现，这里的高性能的</w:t>
      </w:r>
      <w:r w:rsidRPr="00584671">
        <w:rPr>
          <w:rFonts w:ascii="Verdana" w:eastAsia="宋体" w:hAnsi="Verdana" w:cs="宋体"/>
          <w:color w:val="000080"/>
          <w:kern w:val="0"/>
          <w:sz w:val="19"/>
          <w:szCs w:val="19"/>
        </w:rPr>
        <w:t xml:space="preserve"> RPC</w:t>
      </w:r>
      <w:r w:rsidRPr="00584671">
        <w:rPr>
          <w:rFonts w:ascii="Verdana" w:eastAsia="宋体" w:hAnsi="Verdana" w:cs="宋体"/>
          <w:color w:val="000080"/>
          <w:kern w:val="0"/>
          <w:sz w:val="19"/>
          <w:szCs w:val="19"/>
        </w:rPr>
        <w:t>指的就是</w:t>
      </w:r>
      <w:r w:rsidRPr="00584671">
        <w:rPr>
          <w:rFonts w:ascii="Verdana" w:eastAsia="宋体" w:hAnsi="Verdana" w:cs="宋体"/>
          <w:color w:val="000080"/>
          <w:kern w:val="0"/>
          <w:sz w:val="19"/>
          <w:szCs w:val="19"/>
        </w:rPr>
        <w:t>Hessian</w:t>
      </w:r>
      <w:r w:rsidRPr="00584671">
        <w:rPr>
          <w:rFonts w:ascii="Verdana" w:eastAsia="宋体" w:hAnsi="Verdana" w:cs="宋体"/>
          <w:color w:val="000080"/>
          <w:kern w:val="0"/>
          <w:sz w:val="19"/>
          <w:szCs w:val="19"/>
        </w:rPr>
        <w:t>协；</w:t>
      </w:r>
    </w:p>
    <w:p w:rsidR="00584671" w:rsidRPr="00584671" w:rsidRDefault="00584671" w:rsidP="00584671">
      <w:pPr>
        <w:widowControl/>
        <w:shd w:val="clear" w:color="auto" w:fill="FFFFFF"/>
        <w:wordWrap w:val="0"/>
        <w:spacing w:after="192" w:line="251" w:lineRule="atLeast"/>
        <w:rPr>
          <w:rFonts w:ascii="Verdana" w:eastAsia="宋体" w:hAnsi="Verdana" w:cs="宋体"/>
          <w:color w:val="4F4F4F"/>
          <w:kern w:val="0"/>
          <w:sz w:val="17"/>
          <w:szCs w:val="17"/>
        </w:rPr>
      </w:pPr>
      <w:r w:rsidRPr="00584671">
        <w:rPr>
          <w:rFonts w:ascii="Verdana" w:eastAsia="宋体" w:hAnsi="Verdana" w:cs="宋体"/>
          <w:color w:val="000080"/>
          <w:kern w:val="0"/>
          <w:sz w:val="19"/>
          <w:szCs w:val="19"/>
        </w:rPr>
        <w:t>Dubbo</w:t>
      </w:r>
      <w:r w:rsidRPr="00584671">
        <w:rPr>
          <w:rFonts w:ascii="Verdana" w:eastAsia="宋体" w:hAnsi="Verdana" w:cs="宋体"/>
          <w:color w:val="000080"/>
          <w:kern w:val="0"/>
          <w:sz w:val="19"/>
          <w:szCs w:val="19"/>
        </w:rPr>
        <w:t>是一个远程服务调用在分布式系统中的一个实现框架，不再使用以前的</w:t>
      </w:r>
      <w:r w:rsidRPr="00584671">
        <w:rPr>
          <w:rFonts w:ascii="Verdana" w:eastAsia="宋体" w:hAnsi="Verdana" w:cs="宋体"/>
          <w:color w:val="000080"/>
          <w:kern w:val="0"/>
          <w:sz w:val="19"/>
          <w:szCs w:val="19"/>
        </w:rPr>
        <w:t>Web service</w:t>
      </w:r>
      <w:r w:rsidRPr="00584671">
        <w:rPr>
          <w:rFonts w:ascii="Verdana" w:eastAsia="宋体" w:hAnsi="Verdana" w:cs="宋体"/>
          <w:color w:val="000080"/>
          <w:kern w:val="0"/>
          <w:sz w:val="19"/>
          <w:szCs w:val="19"/>
        </w:rPr>
        <w:t>方式，而是通过服务提供者和消费者的方式调用；</w:t>
      </w:r>
    </w:p>
    <w:p w:rsidR="00584671" w:rsidRPr="00584671" w:rsidRDefault="00584671" w:rsidP="00584671">
      <w:pPr>
        <w:widowControl/>
        <w:shd w:val="clear" w:color="auto" w:fill="FFFFFF"/>
        <w:wordWrap w:val="0"/>
        <w:spacing w:after="192" w:line="251" w:lineRule="atLeast"/>
        <w:rPr>
          <w:rFonts w:ascii="Verdana" w:eastAsia="宋体" w:hAnsi="Verdana" w:cs="宋体"/>
          <w:color w:val="4F4F4F"/>
          <w:kern w:val="0"/>
          <w:sz w:val="17"/>
          <w:szCs w:val="17"/>
        </w:rPr>
      </w:pPr>
      <w:r w:rsidRPr="00584671">
        <w:rPr>
          <w:rFonts w:ascii="Verdana" w:eastAsia="宋体" w:hAnsi="Verdana" w:cs="宋体"/>
          <w:color w:val="000080"/>
          <w:kern w:val="0"/>
          <w:sz w:val="19"/>
          <w:szCs w:val="19"/>
        </w:rPr>
        <w:t>并且通过在注册中心注册，消费者无需知道提供方的地址，可以通过注册中心读取，注册中心作为中间层，在中间层又可以实现负载均衡等，</w:t>
      </w:r>
    </w:p>
    <w:p w:rsidR="00584671" w:rsidRPr="00584671" w:rsidRDefault="00584671" w:rsidP="00584671">
      <w:pPr>
        <w:widowControl/>
        <w:shd w:val="clear" w:color="auto" w:fill="FFFFFF"/>
        <w:wordWrap w:val="0"/>
        <w:spacing w:after="192" w:line="251" w:lineRule="atLeast"/>
        <w:rPr>
          <w:rFonts w:ascii="Verdana" w:eastAsia="宋体" w:hAnsi="Verdana" w:cs="宋体"/>
          <w:color w:val="4F4F4F"/>
          <w:kern w:val="0"/>
          <w:sz w:val="17"/>
          <w:szCs w:val="17"/>
        </w:rPr>
      </w:pPr>
      <w:r w:rsidRPr="00584671">
        <w:rPr>
          <w:rFonts w:ascii="Verdana" w:eastAsia="宋体" w:hAnsi="Verdana" w:cs="宋体"/>
          <w:color w:val="000080"/>
          <w:kern w:val="0"/>
          <w:sz w:val="19"/>
          <w:szCs w:val="19"/>
        </w:rPr>
        <w:t>这样就不需要负载均衡硬件，真正的实现大规模分布式系统的远程服务调用；</w:t>
      </w:r>
    </w:p>
    <w:p w:rsidR="00584671" w:rsidRPr="00584671" w:rsidRDefault="00584671" w:rsidP="00584671">
      <w:pPr>
        <w:widowControl/>
        <w:shd w:val="clear" w:color="auto" w:fill="FFFFFF"/>
        <w:wordWrap w:val="0"/>
        <w:spacing w:after="192" w:line="251" w:lineRule="atLeast"/>
        <w:rPr>
          <w:rFonts w:ascii="Verdana" w:eastAsia="宋体" w:hAnsi="Verdana" w:cs="宋体"/>
          <w:color w:val="4F4F4F"/>
          <w:kern w:val="0"/>
          <w:sz w:val="17"/>
          <w:szCs w:val="17"/>
        </w:rPr>
      </w:pPr>
      <w:r w:rsidRPr="00584671">
        <w:rPr>
          <w:rFonts w:ascii="Verdana" w:eastAsia="宋体" w:hAnsi="Verdana" w:cs="宋体"/>
          <w:color w:val="000080"/>
          <w:kern w:val="0"/>
          <w:sz w:val="19"/>
          <w:szCs w:val="19"/>
        </w:rPr>
        <w:t>同时在注册中心宕机的情况下，支持服务提供者和消费者直接通过地址调用，在容错上表现较好；</w:t>
      </w:r>
    </w:p>
    <w:p w:rsidR="00584671" w:rsidRPr="00584671" w:rsidRDefault="00584671" w:rsidP="00584671">
      <w:pPr>
        <w:widowControl/>
        <w:shd w:val="clear" w:color="auto" w:fill="FFFFFF"/>
        <w:wordWrap w:val="0"/>
        <w:spacing w:after="192" w:line="251" w:lineRule="atLeast"/>
        <w:rPr>
          <w:rFonts w:ascii="Verdana" w:eastAsia="宋体" w:hAnsi="Verdana" w:cs="宋体"/>
          <w:color w:val="4F4F4F"/>
          <w:kern w:val="0"/>
          <w:sz w:val="17"/>
          <w:szCs w:val="17"/>
        </w:rPr>
      </w:pPr>
      <w:r w:rsidRPr="00584671">
        <w:rPr>
          <w:rFonts w:ascii="Verdana" w:eastAsia="宋体" w:hAnsi="Verdana" w:cs="宋体"/>
          <w:color w:val="000080"/>
          <w:kern w:val="0"/>
          <w:sz w:val="19"/>
          <w:szCs w:val="19"/>
        </w:rPr>
        <w:t>并且改变服务提供者不需要通知服务消费者，实现了平滑删除和添加；</w:t>
      </w:r>
    </w:p>
    <w:p w:rsidR="00584671" w:rsidRPr="00584671" w:rsidRDefault="00584671" w:rsidP="00584671">
      <w:pPr>
        <w:widowControl/>
        <w:shd w:val="clear" w:color="auto" w:fill="FFFFFF"/>
        <w:wordWrap w:val="0"/>
        <w:spacing w:after="192" w:line="251" w:lineRule="atLeast"/>
        <w:rPr>
          <w:rFonts w:ascii="Verdana" w:eastAsia="宋体" w:hAnsi="Verdana" w:cs="宋体"/>
          <w:color w:val="4F4F4F"/>
          <w:kern w:val="0"/>
          <w:sz w:val="17"/>
          <w:szCs w:val="17"/>
        </w:rPr>
      </w:pPr>
      <w:r w:rsidRPr="00584671">
        <w:rPr>
          <w:rFonts w:ascii="Verdana" w:eastAsia="宋体" w:hAnsi="Verdana" w:cs="宋体"/>
          <w:color w:val="4F4F4F"/>
          <w:kern w:val="0"/>
          <w:sz w:val="17"/>
          <w:szCs w:val="17"/>
        </w:rPr>
        <w:t> </w:t>
      </w:r>
    </w:p>
    <w:p w:rsidR="00584671" w:rsidRPr="00584671" w:rsidRDefault="00584671" w:rsidP="00584671">
      <w:pPr>
        <w:widowControl/>
        <w:shd w:val="clear" w:color="auto" w:fill="FFFFFF"/>
        <w:wordWrap w:val="0"/>
        <w:spacing w:before="96" w:after="192"/>
        <w:jc w:val="left"/>
        <w:outlineLvl w:val="1"/>
        <w:rPr>
          <w:rFonts w:ascii="Verdana" w:eastAsia="宋体" w:hAnsi="Verdana" w:cs="宋体"/>
          <w:b/>
          <w:bCs/>
          <w:color w:val="4F4F4F"/>
          <w:kern w:val="0"/>
          <w:sz w:val="25"/>
          <w:szCs w:val="25"/>
        </w:rPr>
      </w:pPr>
      <w:bookmarkStart w:id="2" w:name="t4"/>
      <w:bookmarkEnd w:id="2"/>
      <w:r w:rsidRPr="00584671">
        <w:rPr>
          <w:rFonts w:ascii="Verdana" w:eastAsia="宋体" w:hAnsi="Verdana" w:cs="宋体"/>
          <w:b/>
          <w:bCs/>
          <w:color w:val="008000"/>
          <w:kern w:val="0"/>
          <w:sz w:val="25"/>
          <w:szCs w:val="25"/>
        </w:rPr>
        <w:t>三、</w:t>
      </w:r>
      <w:r w:rsidRPr="00584671">
        <w:rPr>
          <w:rFonts w:ascii="Verdana" w:eastAsia="宋体" w:hAnsi="Verdana" w:cs="宋体"/>
          <w:b/>
          <w:bCs/>
          <w:color w:val="008000"/>
          <w:kern w:val="0"/>
          <w:sz w:val="25"/>
          <w:szCs w:val="25"/>
        </w:rPr>
        <w:t>Dubbo</w:t>
      </w:r>
      <w:r w:rsidRPr="00584671">
        <w:rPr>
          <w:rFonts w:ascii="Verdana" w:eastAsia="宋体" w:hAnsi="Verdana" w:cs="宋体"/>
          <w:b/>
          <w:bCs/>
          <w:color w:val="008000"/>
          <w:kern w:val="0"/>
          <w:sz w:val="25"/>
          <w:szCs w:val="25"/>
        </w:rPr>
        <w:t>解决了哪些问题</w:t>
      </w:r>
    </w:p>
    <w:p w:rsidR="00584671" w:rsidRPr="00584671" w:rsidRDefault="00584671" w:rsidP="00584671">
      <w:pPr>
        <w:widowControl/>
        <w:numPr>
          <w:ilvl w:val="0"/>
          <w:numId w:val="1"/>
        </w:numPr>
        <w:shd w:val="clear" w:color="auto" w:fill="FFFFFF"/>
        <w:wordWrap w:val="0"/>
        <w:spacing w:before="96" w:line="251" w:lineRule="atLeast"/>
        <w:ind w:left="384"/>
        <w:jc w:val="left"/>
        <w:rPr>
          <w:rFonts w:ascii="Verdana" w:eastAsia="宋体" w:hAnsi="Verdana" w:cs="宋体"/>
          <w:color w:val="333333"/>
          <w:kern w:val="0"/>
          <w:sz w:val="17"/>
          <w:szCs w:val="17"/>
        </w:rPr>
      </w:pPr>
      <w:r w:rsidRPr="00584671">
        <w:rPr>
          <w:rFonts w:ascii="Verdana" w:eastAsia="宋体" w:hAnsi="Verdana" w:cs="宋体"/>
          <w:color w:val="333333"/>
          <w:kern w:val="0"/>
          <w:sz w:val="19"/>
          <w:szCs w:val="19"/>
        </w:rPr>
        <w:t>透明化的远程方法调用，就像调用本地方法一样调用远程方法，只需简单配置，没有任何</w:t>
      </w:r>
      <w:r w:rsidRPr="00584671">
        <w:rPr>
          <w:rFonts w:ascii="Verdana" w:eastAsia="宋体" w:hAnsi="Verdana" w:cs="宋体"/>
          <w:color w:val="333333"/>
          <w:kern w:val="0"/>
          <w:sz w:val="19"/>
          <w:szCs w:val="19"/>
        </w:rPr>
        <w:t>API</w:t>
      </w:r>
      <w:r w:rsidRPr="00584671">
        <w:rPr>
          <w:rFonts w:ascii="Verdana" w:eastAsia="宋体" w:hAnsi="Verdana" w:cs="宋体"/>
          <w:color w:val="333333"/>
          <w:kern w:val="0"/>
          <w:sz w:val="19"/>
          <w:szCs w:val="19"/>
        </w:rPr>
        <w:t>侵入。</w:t>
      </w:r>
    </w:p>
    <w:p w:rsidR="00584671" w:rsidRPr="00584671" w:rsidRDefault="00584671" w:rsidP="00584671">
      <w:pPr>
        <w:widowControl/>
        <w:numPr>
          <w:ilvl w:val="0"/>
          <w:numId w:val="1"/>
        </w:numPr>
        <w:shd w:val="clear" w:color="auto" w:fill="FFFFFF"/>
        <w:wordWrap w:val="0"/>
        <w:spacing w:before="96" w:line="251" w:lineRule="atLeast"/>
        <w:ind w:left="384"/>
        <w:jc w:val="left"/>
        <w:rPr>
          <w:rFonts w:ascii="Verdana" w:eastAsia="宋体" w:hAnsi="Verdana" w:cs="宋体"/>
          <w:color w:val="333333"/>
          <w:kern w:val="0"/>
          <w:sz w:val="17"/>
          <w:szCs w:val="17"/>
        </w:rPr>
      </w:pPr>
      <w:r w:rsidRPr="00584671">
        <w:rPr>
          <w:rFonts w:ascii="Verdana" w:eastAsia="宋体" w:hAnsi="Verdana" w:cs="宋体"/>
          <w:color w:val="333333"/>
          <w:kern w:val="0"/>
          <w:sz w:val="19"/>
          <w:szCs w:val="19"/>
        </w:rPr>
        <w:t>软负载均衡及容错机制，可在内网替代</w:t>
      </w:r>
      <w:r w:rsidRPr="00584671">
        <w:rPr>
          <w:rFonts w:ascii="Verdana" w:eastAsia="宋体" w:hAnsi="Verdana" w:cs="宋体"/>
          <w:color w:val="333333"/>
          <w:kern w:val="0"/>
          <w:sz w:val="19"/>
          <w:szCs w:val="19"/>
        </w:rPr>
        <w:t>F5</w:t>
      </w:r>
      <w:r w:rsidRPr="00584671">
        <w:rPr>
          <w:rFonts w:ascii="Verdana" w:eastAsia="宋体" w:hAnsi="Verdana" w:cs="宋体"/>
          <w:color w:val="333333"/>
          <w:kern w:val="0"/>
          <w:sz w:val="19"/>
          <w:szCs w:val="19"/>
        </w:rPr>
        <w:t>等硬件负载均衡器，降低成本，减少单点。</w:t>
      </w:r>
    </w:p>
    <w:p w:rsidR="00584671" w:rsidRPr="00584671" w:rsidRDefault="00584671" w:rsidP="00584671">
      <w:pPr>
        <w:widowControl/>
        <w:numPr>
          <w:ilvl w:val="0"/>
          <w:numId w:val="1"/>
        </w:numPr>
        <w:shd w:val="clear" w:color="auto" w:fill="FFFFFF"/>
        <w:wordWrap w:val="0"/>
        <w:spacing w:before="96" w:line="251" w:lineRule="atLeast"/>
        <w:ind w:left="384"/>
        <w:jc w:val="left"/>
        <w:rPr>
          <w:rFonts w:ascii="Verdana" w:eastAsia="宋体" w:hAnsi="Verdana" w:cs="宋体"/>
          <w:color w:val="333333"/>
          <w:kern w:val="0"/>
          <w:sz w:val="17"/>
          <w:szCs w:val="17"/>
        </w:rPr>
      </w:pPr>
      <w:r w:rsidRPr="00584671">
        <w:rPr>
          <w:rFonts w:ascii="Verdana" w:eastAsia="宋体" w:hAnsi="Verdana" w:cs="宋体"/>
          <w:color w:val="333333"/>
          <w:kern w:val="0"/>
          <w:sz w:val="19"/>
          <w:szCs w:val="19"/>
        </w:rPr>
        <w:t>服务自动注册与发现，不再需要写死服务提供方地址，注册中心基于接口名查询服务提供者的</w:t>
      </w:r>
      <w:r w:rsidRPr="00584671">
        <w:rPr>
          <w:rFonts w:ascii="Verdana" w:eastAsia="宋体" w:hAnsi="Verdana" w:cs="宋体"/>
          <w:color w:val="333333"/>
          <w:kern w:val="0"/>
          <w:sz w:val="19"/>
          <w:szCs w:val="19"/>
        </w:rPr>
        <w:t>IP</w:t>
      </w:r>
      <w:r w:rsidRPr="00584671">
        <w:rPr>
          <w:rFonts w:ascii="Verdana" w:eastAsia="宋体" w:hAnsi="Verdana" w:cs="宋体"/>
          <w:color w:val="333333"/>
          <w:kern w:val="0"/>
          <w:sz w:val="19"/>
          <w:szCs w:val="19"/>
        </w:rPr>
        <w:t>地址，并且能够平滑添加或删除服务提供者。</w:t>
      </w:r>
    </w:p>
    <w:p w:rsidR="000A1D42" w:rsidRDefault="000A1D42"/>
    <w:p w:rsidR="007A4D9C" w:rsidRPr="007A4D9C" w:rsidRDefault="007A4D9C" w:rsidP="007A4D9C">
      <w:pPr>
        <w:widowControl/>
        <w:shd w:val="clear" w:color="auto" w:fill="FFFFFF"/>
        <w:wordWrap w:val="0"/>
        <w:spacing w:before="96" w:after="192"/>
        <w:jc w:val="left"/>
        <w:outlineLvl w:val="1"/>
        <w:rPr>
          <w:rFonts w:ascii="Verdana" w:eastAsia="宋体" w:hAnsi="Verdana" w:cs="宋体"/>
          <w:b/>
          <w:bCs/>
          <w:color w:val="4F4F4F"/>
          <w:kern w:val="0"/>
          <w:sz w:val="25"/>
          <w:szCs w:val="25"/>
        </w:rPr>
      </w:pPr>
      <w:r w:rsidRPr="007A4D9C">
        <w:rPr>
          <w:rFonts w:ascii="Verdana" w:eastAsia="宋体" w:hAnsi="Verdana" w:cs="宋体"/>
          <w:b/>
          <w:bCs/>
          <w:color w:val="008000"/>
          <w:kern w:val="0"/>
          <w:sz w:val="25"/>
          <w:szCs w:val="25"/>
        </w:rPr>
        <w:t>四、</w:t>
      </w:r>
      <w:r w:rsidRPr="007A4D9C">
        <w:rPr>
          <w:rFonts w:ascii="Verdana" w:eastAsia="宋体" w:hAnsi="Verdana" w:cs="宋体"/>
          <w:b/>
          <w:bCs/>
          <w:color w:val="008000"/>
          <w:kern w:val="0"/>
          <w:sz w:val="25"/>
          <w:szCs w:val="25"/>
        </w:rPr>
        <w:t>Dubbo</w:t>
      </w:r>
      <w:r w:rsidRPr="007A4D9C">
        <w:rPr>
          <w:rFonts w:ascii="Verdana" w:eastAsia="宋体" w:hAnsi="Verdana" w:cs="宋体"/>
          <w:b/>
          <w:bCs/>
          <w:color w:val="008000"/>
          <w:kern w:val="0"/>
          <w:sz w:val="25"/>
          <w:szCs w:val="25"/>
        </w:rPr>
        <w:t>的设计结构和工作原理</w:t>
      </w:r>
    </w:p>
    <w:p w:rsidR="007A4D9C" w:rsidRPr="007A4D9C" w:rsidRDefault="007A4D9C" w:rsidP="007A4D9C">
      <w:pPr>
        <w:widowControl/>
        <w:shd w:val="clear" w:color="auto" w:fill="FFFFFF"/>
        <w:wordWrap w:val="0"/>
        <w:spacing w:after="192" w:line="251" w:lineRule="atLeast"/>
        <w:rPr>
          <w:rFonts w:ascii="Verdana" w:eastAsia="宋体" w:hAnsi="Verdana" w:cs="宋体"/>
          <w:color w:val="4F4F4F"/>
          <w:kern w:val="0"/>
          <w:sz w:val="17"/>
          <w:szCs w:val="17"/>
        </w:rPr>
      </w:pPr>
      <w:r w:rsidRPr="007A4D9C">
        <w:rPr>
          <w:rFonts w:ascii="Verdana" w:eastAsia="宋体" w:hAnsi="Verdana" w:cs="宋体"/>
          <w:color w:val="800000"/>
          <w:kern w:val="0"/>
          <w:sz w:val="17"/>
          <w:szCs w:val="17"/>
        </w:rPr>
        <w:t>（</w:t>
      </w:r>
      <w:r w:rsidRPr="007A4D9C">
        <w:rPr>
          <w:rFonts w:ascii="Verdana" w:eastAsia="宋体" w:hAnsi="Verdana" w:cs="宋体"/>
          <w:color w:val="800000"/>
          <w:kern w:val="0"/>
          <w:sz w:val="17"/>
          <w:szCs w:val="17"/>
        </w:rPr>
        <w:t>1</w:t>
      </w:r>
      <w:r w:rsidRPr="007A4D9C">
        <w:rPr>
          <w:rFonts w:ascii="Verdana" w:eastAsia="宋体" w:hAnsi="Verdana" w:cs="宋体"/>
          <w:color w:val="800000"/>
          <w:kern w:val="0"/>
          <w:sz w:val="17"/>
          <w:szCs w:val="17"/>
        </w:rPr>
        <w:t>）设计结构</w:t>
      </w:r>
    </w:p>
    <w:p w:rsidR="007A4D9C" w:rsidRPr="007A4D9C" w:rsidRDefault="007A4D9C" w:rsidP="007A4D9C">
      <w:pPr>
        <w:widowControl/>
        <w:shd w:val="clear" w:color="auto" w:fill="FFFFFF"/>
        <w:wordWrap w:val="0"/>
        <w:spacing w:after="192" w:line="251" w:lineRule="atLeast"/>
        <w:rPr>
          <w:rFonts w:ascii="Verdana" w:eastAsia="宋体" w:hAnsi="Verdana" w:cs="宋体"/>
          <w:color w:val="4F4F4F"/>
          <w:kern w:val="0"/>
          <w:sz w:val="17"/>
          <w:szCs w:val="17"/>
        </w:rPr>
      </w:pPr>
      <w:r>
        <w:rPr>
          <w:rFonts w:ascii="Verdana" w:eastAsia="宋体" w:hAnsi="Verdana" w:cs="宋体"/>
          <w:noProof/>
          <w:color w:val="4F4F4F"/>
          <w:kern w:val="0"/>
          <w:sz w:val="17"/>
          <w:szCs w:val="17"/>
        </w:rPr>
        <w:lastRenderedPageBreak/>
        <w:drawing>
          <wp:inline distT="0" distB="0" distL="0" distR="0">
            <wp:extent cx="4290060" cy="2857500"/>
            <wp:effectExtent l="19050" t="0" r="0" b="0"/>
            <wp:docPr id="2" name="图片 1" descr="http://images2015.cnblogs.com/blog/524341/201603/524341-20160307210529491-1353649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524341/201603/524341-20160307210529491-1353649296.jpg"/>
                    <pic:cNvPicPr>
                      <a:picLocks noChangeAspect="1" noChangeArrowheads="1"/>
                    </pic:cNvPicPr>
                  </pic:nvPicPr>
                  <pic:blipFill>
                    <a:blip r:embed="rId7"/>
                    <a:srcRect/>
                    <a:stretch>
                      <a:fillRect/>
                    </a:stretch>
                  </pic:blipFill>
                  <pic:spPr bwMode="auto">
                    <a:xfrm>
                      <a:off x="0" y="0"/>
                      <a:ext cx="4290060" cy="2857500"/>
                    </a:xfrm>
                    <a:prstGeom prst="rect">
                      <a:avLst/>
                    </a:prstGeom>
                    <a:noFill/>
                    <a:ln w="9525">
                      <a:noFill/>
                      <a:miter lim="800000"/>
                      <a:headEnd/>
                      <a:tailEnd/>
                    </a:ln>
                  </pic:spPr>
                </pic:pic>
              </a:graphicData>
            </a:graphic>
          </wp:inline>
        </w:drawing>
      </w:r>
    </w:p>
    <w:p w:rsidR="007A4D9C" w:rsidRPr="007A4D9C" w:rsidRDefault="007A4D9C" w:rsidP="007A4D9C">
      <w:pPr>
        <w:widowControl/>
        <w:shd w:val="clear" w:color="auto" w:fill="FFFFFF"/>
        <w:wordWrap w:val="0"/>
        <w:spacing w:after="192" w:line="251" w:lineRule="atLeast"/>
        <w:rPr>
          <w:rFonts w:ascii="Verdana" w:eastAsia="宋体" w:hAnsi="Verdana" w:cs="宋体"/>
          <w:color w:val="4F4F4F"/>
          <w:kern w:val="0"/>
          <w:sz w:val="17"/>
          <w:szCs w:val="17"/>
        </w:rPr>
      </w:pPr>
      <w:r w:rsidRPr="007A4D9C">
        <w:rPr>
          <w:rFonts w:ascii="Verdana" w:eastAsia="宋体" w:hAnsi="Verdana" w:cs="宋体"/>
          <w:color w:val="4F4F4F"/>
          <w:kern w:val="0"/>
          <w:sz w:val="17"/>
          <w:szCs w:val="17"/>
        </w:rPr>
        <w:t>Provider</w:t>
      </w:r>
      <w:r w:rsidRPr="007A4D9C">
        <w:rPr>
          <w:rFonts w:ascii="Verdana" w:eastAsia="宋体" w:hAnsi="Verdana" w:cs="宋体"/>
          <w:color w:val="4F4F4F"/>
          <w:kern w:val="0"/>
          <w:sz w:val="17"/>
          <w:szCs w:val="17"/>
        </w:rPr>
        <w:t>：</w:t>
      </w:r>
      <w:r w:rsidRPr="007A4D9C">
        <w:rPr>
          <w:rFonts w:ascii="Verdana" w:eastAsia="宋体" w:hAnsi="Verdana" w:cs="宋体"/>
          <w:color w:val="4F4F4F"/>
          <w:kern w:val="0"/>
          <w:sz w:val="17"/>
          <w:szCs w:val="17"/>
        </w:rPr>
        <w:br/>
      </w:r>
      <w:r w:rsidRPr="007A4D9C">
        <w:rPr>
          <w:rFonts w:ascii="Verdana" w:eastAsia="宋体" w:hAnsi="Verdana" w:cs="宋体"/>
          <w:color w:val="4F4F4F"/>
          <w:kern w:val="0"/>
          <w:sz w:val="17"/>
          <w:szCs w:val="17"/>
        </w:rPr>
        <w:t>暴露服务方称之为</w:t>
      </w:r>
      <w:r w:rsidRPr="007A4D9C">
        <w:rPr>
          <w:rFonts w:ascii="Verdana" w:eastAsia="宋体" w:hAnsi="Verdana" w:cs="宋体"/>
          <w:color w:val="4F4F4F"/>
          <w:kern w:val="0"/>
          <w:sz w:val="17"/>
          <w:szCs w:val="17"/>
        </w:rPr>
        <w:t>“</w:t>
      </w:r>
      <w:r w:rsidRPr="007A4D9C">
        <w:rPr>
          <w:rFonts w:ascii="Verdana" w:eastAsia="宋体" w:hAnsi="Verdana" w:cs="宋体"/>
          <w:color w:val="4F4F4F"/>
          <w:kern w:val="0"/>
          <w:sz w:val="17"/>
          <w:szCs w:val="17"/>
        </w:rPr>
        <w:t>服务提供者</w:t>
      </w:r>
      <w:r w:rsidRPr="007A4D9C">
        <w:rPr>
          <w:rFonts w:ascii="Verdana" w:eastAsia="宋体" w:hAnsi="Verdana" w:cs="宋体"/>
          <w:color w:val="4F4F4F"/>
          <w:kern w:val="0"/>
          <w:sz w:val="17"/>
          <w:szCs w:val="17"/>
        </w:rPr>
        <w:t>”</w:t>
      </w:r>
      <w:r w:rsidRPr="007A4D9C">
        <w:rPr>
          <w:rFonts w:ascii="Verdana" w:eastAsia="宋体" w:hAnsi="Verdana" w:cs="宋体"/>
          <w:color w:val="4F4F4F"/>
          <w:kern w:val="0"/>
          <w:sz w:val="17"/>
          <w:szCs w:val="17"/>
        </w:rPr>
        <w:t>。</w:t>
      </w:r>
      <w:r w:rsidRPr="007A4D9C">
        <w:rPr>
          <w:rFonts w:ascii="Verdana" w:eastAsia="宋体" w:hAnsi="Verdana" w:cs="宋体"/>
          <w:color w:val="4F4F4F"/>
          <w:kern w:val="0"/>
          <w:sz w:val="17"/>
          <w:szCs w:val="17"/>
        </w:rPr>
        <w:br/>
        <w:t>Consumer</w:t>
      </w:r>
      <w:r w:rsidRPr="007A4D9C">
        <w:rPr>
          <w:rFonts w:ascii="Verdana" w:eastAsia="宋体" w:hAnsi="Verdana" w:cs="宋体"/>
          <w:color w:val="4F4F4F"/>
          <w:kern w:val="0"/>
          <w:sz w:val="17"/>
          <w:szCs w:val="17"/>
        </w:rPr>
        <w:t>：</w:t>
      </w:r>
      <w:r w:rsidRPr="007A4D9C">
        <w:rPr>
          <w:rFonts w:ascii="Verdana" w:eastAsia="宋体" w:hAnsi="Verdana" w:cs="宋体"/>
          <w:color w:val="4F4F4F"/>
          <w:kern w:val="0"/>
          <w:sz w:val="17"/>
          <w:szCs w:val="17"/>
        </w:rPr>
        <w:br/>
      </w:r>
      <w:r w:rsidRPr="007A4D9C">
        <w:rPr>
          <w:rFonts w:ascii="Verdana" w:eastAsia="宋体" w:hAnsi="Verdana" w:cs="宋体"/>
          <w:color w:val="4F4F4F"/>
          <w:kern w:val="0"/>
          <w:sz w:val="17"/>
          <w:szCs w:val="17"/>
        </w:rPr>
        <w:t>调用远程服务方称之为</w:t>
      </w:r>
      <w:r w:rsidRPr="007A4D9C">
        <w:rPr>
          <w:rFonts w:ascii="Verdana" w:eastAsia="宋体" w:hAnsi="Verdana" w:cs="宋体"/>
          <w:color w:val="4F4F4F"/>
          <w:kern w:val="0"/>
          <w:sz w:val="17"/>
          <w:szCs w:val="17"/>
        </w:rPr>
        <w:t>“</w:t>
      </w:r>
      <w:r w:rsidRPr="007A4D9C">
        <w:rPr>
          <w:rFonts w:ascii="Verdana" w:eastAsia="宋体" w:hAnsi="Verdana" w:cs="宋体"/>
          <w:color w:val="4F4F4F"/>
          <w:kern w:val="0"/>
          <w:sz w:val="17"/>
          <w:szCs w:val="17"/>
        </w:rPr>
        <w:t>服务消费者</w:t>
      </w:r>
      <w:r w:rsidRPr="007A4D9C">
        <w:rPr>
          <w:rFonts w:ascii="Verdana" w:eastAsia="宋体" w:hAnsi="Verdana" w:cs="宋体"/>
          <w:color w:val="4F4F4F"/>
          <w:kern w:val="0"/>
          <w:sz w:val="17"/>
          <w:szCs w:val="17"/>
        </w:rPr>
        <w:t>”</w:t>
      </w:r>
      <w:r w:rsidRPr="007A4D9C">
        <w:rPr>
          <w:rFonts w:ascii="Verdana" w:eastAsia="宋体" w:hAnsi="Verdana" w:cs="宋体"/>
          <w:color w:val="4F4F4F"/>
          <w:kern w:val="0"/>
          <w:sz w:val="17"/>
          <w:szCs w:val="17"/>
        </w:rPr>
        <w:t>。</w:t>
      </w:r>
      <w:r w:rsidRPr="007A4D9C">
        <w:rPr>
          <w:rFonts w:ascii="Verdana" w:eastAsia="宋体" w:hAnsi="Verdana" w:cs="宋体"/>
          <w:color w:val="4F4F4F"/>
          <w:kern w:val="0"/>
          <w:sz w:val="17"/>
          <w:szCs w:val="17"/>
        </w:rPr>
        <w:br/>
        <w:t>Registry</w:t>
      </w:r>
      <w:r w:rsidRPr="007A4D9C">
        <w:rPr>
          <w:rFonts w:ascii="Verdana" w:eastAsia="宋体" w:hAnsi="Verdana" w:cs="宋体"/>
          <w:color w:val="4F4F4F"/>
          <w:kern w:val="0"/>
          <w:sz w:val="17"/>
          <w:szCs w:val="17"/>
        </w:rPr>
        <w:t>：</w:t>
      </w:r>
      <w:r w:rsidRPr="007A4D9C">
        <w:rPr>
          <w:rFonts w:ascii="Verdana" w:eastAsia="宋体" w:hAnsi="Verdana" w:cs="宋体"/>
          <w:color w:val="4F4F4F"/>
          <w:kern w:val="0"/>
          <w:sz w:val="17"/>
          <w:szCs w:val="17"/>
        </w:rPr>
        <w:br/>
      </w:r>
      <w:r w:rsidRPr="007A4D9C">
        <w:rPr>
          <w:rFonts w:ascii="Verdana" w:eastAsia="宋体" w:hAnsi="Verdana" w:cs="宋体"/>
          <w:color w:val="4F4F4F"/>
          <w:kern w:val="0"/>
          <w:sz w:val="17"/>
          <w:szCs w:val="17"/>
        </w:rPr>
        <w:t>服务注册与发现的中心目录服务称之为</w:t>
      </w:r>
      <w:r w:rsidRPr="007A4D9C">
        <w:rPr>
          <w:rFonts w:ascii="Verdana" w:eastAsia="宋体" w:hAnsi="Verdana" w:cs="宋体"/>
          <w:color w:val="4F4F4F"/>
          <w:kern w:val="0"/>
          <w:sz w:val="17"/>
          <w:szCs w:val="17"/>
        </w:rPr>
        <w:t>“</w:t>
      </w:r>
      <w:r w:rsidRPr="007A4D9C">
        <w:rPr>
          <w:rFonts w:ascii="Verdana" w:eastAsia="宋体" w:hAnsi="Verdana" w:cs="宋体"/>
          <w:color w:val="4F4F4F"/>
          <w:kern w:val="0"/>
          <w:sz w:val="17"/>
          <w:szCs w:val="17"/>
        </w:rPr>
        <w:t>服务注册中心</w:t>
      </w:r>
      <w:r w:rsidRPr="007A4D9C">
        <w:rPr>
          <w:rFonts w:ascii="Verdana" w:eastAsia="宋体" w:hAnsi="Verdana" w:cs="宋体"/>
          <w:color w:val="4F4F4F"/>
          <w:kern w:val="0"/>
          <w:sz w:val="17"/>
          <w:szCs w:val="17"/>
        </w:rPr>
        <w:t>”</w:t>
      </w:r>
      <w:r w:rsidRPr="007A4D9C">
        <w:rPr>
          <w:rFonts w:ascii="Verdana" w:eastAsia="宋体" w:hAnsi="Verdana" w:cs="宋体"/>
          <w:color w:val="4F4F4F"/>
          <w:kern w:val="0"/>
          <w:sz w:val="17"/>
          <w:szCs w:val="17"/>
        </w:rPr>
        <w:t>。</w:t>
      </w:r>
      <w:r w:rsidRPr="007A4D9C">
        <w:rPr>
          <w:rFonts w:ascii="Verdana" w:eastAsia="宋体" w:hAnsi="Verdana" w:cs="宋体"/>
          <w:color w:val="4F4F4F"/>
          <w:kern w:val="0"/>
          <w:sz w:val="17"/>
          <w:szCs w:val="17"/>
        </w:rPr>
        <w:br/>
        <w:t>Monitor</w:t>
      </w:r>
      <w:r w:rsidRPr="007A4D9C">
        <w:rPr>
          <w:rFonts w:ascii="Verdana" w:eastAsia="宋体" w:hAnsi="Verdana" w:cs="宋体"/>
          <w:color w:val="4F4F4F"/>
          <w:kern w:val="0"/>
          <w:sz w:val="17"/>
          <w:szCs w:val="17"/>
        </w:rPr>
        <w:t>：</w:t>
      </w:r>
    </w:p>
    <w:p w:rsidR="007A4D9C" w:rsidRPr="007A4D9C" w:rsidRDefault="007A4D9C" w:rsidP="007A4D9C">
      <w:pPr>
        <w:widowControl/>
        <w:shd w:val="clear" w:color="auto" w:fill="FFFFFF"/>
        <w:wordWrap w:val="0"/>
        <w:spacing w:after="192" w:line="251" w:lineRule="atLeast"/>
        <w:rPr>
          <w:rFonts w:ascii="Verdana" w:eastAsia="宋体" w:hAnsi="Verdana" w:cs="宋体"/>
          <w:color w:val="4F4F4F"/>
          <w:kern w:val="0"/>
          <w:sz w:val="17"/>
          <w:szCs w:val="17"/>
        </w:rPr>
      </w:pPr>
      <w:r w:rsidRPr="007A4D9C">
        <w:rPr>
          <w:rFonts w:ascii="Verdana" w:eastAsia="宋体" w:hAnsi="Verdana" w:cs="宋体"/>
          <w:color w:val="4F4F4F"/>
          <w:kern w:val="0"/>
          <w:sz w:val="17"/>
          <w:szCs w:val="17"/>
        </w:rPr>
        <w:t>统计服务的调用次调和调用时间的日志服务称之为</w:t>
      </w:r>
      <w:r w:rsidRPr="007A4D9C">
        <w:rPr>
          <w:rFonts w:ascii="Verdana" w:eastAsia="宋体" w:hAnsi="Verdana" w:cs="宋体"/>
          <w:color w:val="4F4F4F"/>
          <w:kern w:val="0"/>
          <w:sz w:val="17"/>
          <w:szCs w:val="17"/>
        </w:rPr>
        <w:t>“</w:t>
      </w:r>
      <w:r w:rsidRPr="007A4D9C">
        <w:rPr>
          <w:rFonts w:ascii="Verdana" w:eastAsia="宋体" w:hAnsi="Verdana" w:cs="宋体"/>
          <w:color w:val="4F4F4F"/>
          <w:kern w:val="0"/>
          <w:sz w:val="17"/>
          <w:szCs w:val="17"/>
        </w:rPr>
        <w:t>服务监控中心</w:t>
      </w:r>
      <w:r w:rsidRPr="007A4D9C">
        <w:rPr>
          <w:rFonts w:ascii="Verdana" w:eastAsia="宋体" w:hAnsi="Verdana" w:cs="宋体"/>
          <w:color w:val="4F4F4F"/>
          <w:kern w:val="0"/>
          <w:sz w:val="17"/>
          <w:szCs w:val="17"/>
        </w:rPr>
        <w:t>”</w:t>
      </w:r>
      <w:r w:rsidRPr="007A4D9C">
        <w:rPr>
          <w:rFonts w:ascii="Verdana" w:eastAsia="宋体" w:hAnsi="Verdana" w:cs="宋体"/>
          <w:color w:val="4F4F4F"/>
          <w:kern w:val="0"/>
          <w:sz w:val="17"/>
          <w:szCs w:val="17"/>
        </w:rPr>
        <w:t>。</w:t>
      </w:r>
    </w:p>
    <w:p w:rsidR="007A4D9C" w:rsidRPr="007A4D9C" w:rsidRDefault="007A4D9C" w:rsidP="007A4D9C">
      <w:pPr>
        <w:widowControl/>
        <w:shd w:val="clear" w:color="auto" w:fill="FFFFFF"/>
        <w:wordWrap w:val="0"/>
        <w:spacing w:after="192" w:line="251" w:lineRule="atLeast"/>
        <w:rPr>
          <w:rFonts w:ascii="Verdana" w:eastAsia="宋体" w:hAnsi="Verdana" w:cs="宋体"/>
          <w:color w:val="4F4F4F"/>
          <w:kern w:val="0"/>
          <w:sz w:val="17"/>
          <w:szCs w:val="17"/>
        </w:rPr>
      </w:pPr>
      <w:r w:rsidRPr="007A4D9C">
        <w:rPr>
          <w:rFonts w:ascii="Verdana" w:eastAsia="宋体" w:hAnsi="Verdana" w:cs="宋体"/>
          <w:color w:val="4F4F4F"/>
          <w:kern w:val="0"/>
          <w:sz w:val="17"/>
          <w:szCs w:val="17"/>
        </w:rPr>
        <w:t>Container:</w:t>
      </w:r>
      <w:r w:rsidRPr="007A4D9C">
        <w:rPr>
          <w:rFonts w:ascii="Verdana" w:eastAsia="宋体" w:hAnsi="Verdana" w:cs="宋体"/>
          <w:color w:val="4F4F4F"/>
          <w:kern w:val="0"/>
          <w:sz w:val="17"/>
          <w:szCs w:val="17"/>
        </w:rPr>
        <w:br/>
      </w:r>
      <w:r w:rsidRPr="007A4D9C">
        <w:rPr>
          <w:rFonts w:ascii="Verdana" w:eastAsia="宋体" w:hAnsi="Verdana" w:cs="宋体"/>
          <w:color w:val="4F4F4F"/>
          <w:kern w:val="0"/>
          <w:sz w:val="17"/>
          <w:szCs w:val="17"/>
        </w:rPr>
        <w:t>服务运行容器。</w:t>
      </w:r>
    </w:p>
    <w:p w:rsidR="007A4D9C" w:rsidRPr="007A4D9C" w:rsidRDefault="007A4D9C" w:rsidP="007A4D9C">
      <w:pPr>
        <w:widowControl/>
        <w:shd w:val="clear" w:color="auto" w:fill="FFFFFF"/>
        <w:wordWrap w:val="0"/>
        <w:spacing w:after="192" w:line="251" w:lineRule="atLeast"/>
        <w:rPr>
          <w:rFonts w:ascii="Verdana" w:eastAsia="宋体" w:hAnsi="Verdana" w:cs="宋体"/>
          <w:color w:val="4F4F4F"/>
          <w:kern w:val="0"/>
          <w:sz w:val="17"/>
          <w:szCs w:val="17"/>
        </w:rPr>
      </w:pPr>
      <w:r w:rsidRPr="007A4D9C">
        <w:rPr>
          <w:rFonts w:ascii="Verdana" w:eastAsia="宋体" w:hAnsi="Verdana" w:cs="宋体"/>
          <w:color w:val="800000"/>
          <w:kern w:val="0"/>
          <w:sz w:val="17"/>
          <w:szCs w:val="17"/>
        </w:rPr>
        <w:t>（</w:t>
      </w:r>
      <w:r w:rsidRPr="007A4D9C">
        <w:rPr>
          <w:rFonts w:ascii="Verdana" w:eastAsia="宋体" w:hAnsi="Verdana" w:cs="宋体"/>
          <w:color w:val="800000"/>
          <w:kern w:val="0"/>
          <w:sz w:val="17"/>
          <w:szCs w:val="17"/>
        </w:rPr>
        <w:t>2</w:t>
      </w:r>
      <w:r w:rsidRPr="007A4D9C">
        <w:rPr>
          <w:rFonts w:ascii="Verdana" w:eastAsia="宋体" w:hAnsi="Verdana" w:cs="宋体"/>
          <w:color w:val="800000"/>
          <w:kern w:val="0"/>
          <w:sz w:val="17"/>
          <w:szCs w:val="17"/>
        </w:rPr>
        <w:t>）调用过程</w:t>
      </w:r>
    </w:p>
    <w:p w:rsidR="007A4D9C" w:rsidRPr="007A4D9C" w:rsidRDefault="007A4D9C" w:rsidP="007A4D9C">
      <w:pPr>
        <w:widowControl/>
        <w:numPr>
          <w:ilvl w:val="0"/>
          <w:numId w:val="2"/>
        </w:numPr>
        <w:shd w:val="clear" w:color="auto" w:fill="FFFFFF"/>
        <w:wordWrap w:val="0"/>
        <w:spacing w:before="96" w:line="251" w:lineRule="atLeast"/>
        <w:ind w:left="480"/>
        <w:jc w:val="left"/>
        <w:rPr>
          <w:rFonts w:ascii="Verdana" w:eastAsia="宋体" w:hAnsi="Verdana" w:cs="宋体"/>
          <w:color w:val="333333"/>
          <w:kern w:val="0"/>
          <w:sz w:val="17"/>
          <w:szCs w:val="17"/>
        </w:rPr>
      </w:pPr>
      <w:r w:rsidRPr="007A4D9C">
        <w:rPr>
          <w:rFonts w:ascii="Verdana" w:eastAsia="宋体" w:hAnsi="Verdana" w:cs="宋体"/>
          <w:color w:val="333333"/>
          <w:kern w:val="0"/>
          <w:sz w:val="17"/>
          <w:szCs w:val="17"/>
        </w:rPr>
        <w:t>服务容器负责启动，加载，运行服务提供者。</w:t>
      </w:r>
    </w:p>
    <w:p w:rsidR="007A4D9C" w:rsidRPr="007A4D9C" w:rsidRDefault="007A4D9C" w:rsidP="007A4D9C">
      <w:pPr>
        <w:widowControl/>
        <w:numPr>
          <w:ilvl w:val="0"/>
          <w:numId w:val="2"/>
        </w:numPr>
        <w:shd w:val="clear" w:color="auto" w:fill="FFFFFF"/>
        <w:wordWrap w:val="0"/>
        <w:spacing w:before="96" w:line="251" w:lineRule="atLeast"/>
        <w:ind w:left="480"/>
        <w:jc w:val="left"/>
        <w:rPr>
          <w:rFonts w:ascii="Verdana" w:eastAsia="宋体" w:hAnsi="Verdana" w:cs="宋体"/>
          <w:color w:val="333333"/>
          <w:kern w:val="0"/>
          <w:sz w:val="17"/>
          <w:szCs w:val="17"/>
        </w:rPr>
      </w:pPr>
      <w:r w:rsidRPr="007A4D9C">
        <w:rPr>
          <w:rFonts w:ascii="Verdana" w:eastAsia="宋体" w:hAnsi="Verdana" w:cs="宋体"/>
          <w:color w:val="333333"/>
          <w:kern w:val="0"/>
          <w:sz w:val="17"/>
          <w:szCs w:val="17"/>
        </w:rPr>
        <w:t>服务提供者在启动时，向注册中心注册自己提供的服务。</w:t>
      </w:r>
    </w:p>
    <w:p w:rsidR="007A4D9C" w:rsidRPr="007A4D9C" w:rsidRDefault="007A4D9C" w:rsidP="007A4D9C">
      <w:pPr>
        <w:widowControl/>
        <w:numPr>
          <w:ilvl w:val="0"/>
          <w:numId w:val="2"/>
        </w:numPr>
        <w:shd w:val="clear" w:color="auto" w:fill="FFFFFF"/>
        <w:wordWrap w:val="0"/>
        <w:spacing w:before="96" w:line="251" w:lineRule="atLeast"/>
        <w:ind w:left="480"/>
        <w:jc w:val="left"/>
        <w:rPr>
          <w:rFonts w:ascii="Verdana" w:eastAsia="宋体" w:hAnsi="Verdana" w:cs="宋体"/>
          <w:color w:val="333333"/>
          <w:kern w:val="0"/>
          <w:sz w:val="17"/>
          <w:szCs w:val="17"/>
        </w:rPr>
      </w:pPr>
      <w:r w:rsidRPr="007A4D9C">
        <w:rPr>
          <w:rFonts w:ascii="Verdana" w:eastAsia="宋体" w:hAnsi="Verdana" w:cs="宋体"/>
          <w:color w:val="333333"/>
          <w:kern w:val="0"/>
          <w:sz w:val="17"/>
          <w:szCs w:val="17"/>
        </w:rPr>
        <w:t>服务消费者在启动时，向注册中心订阅自己所需的服务。</w:t>
      </w:r>
    </w:p>
    <w:p w:rsidR="007A4D9C" w:rsidRPr="007A4D9C" w:rsidRDefault="007A4D9C" w:rsidP="007A4D9C">
      <w:pPr>
        <w:widowControl/>
        <w:numPr>
          <w:ilvl w:val="0"/>
          <w:numId w:val="2"/>
        </w:numPr>
        <w:shd w:val="clear" w:color="auto" w:fill="FFFFFF"/>
        <w:wordWrap w:val="0"/>
        <w:spacing w:before="96" w:line="251" w:lineRule="atLeast"/>
        <w:ind w:left="480"/>
        <w:jc w:val="left"/>
        <w:rPr>
          <w:rFonts w:ascii="Verdana" w:eastAsia="宋体" w:hAnsi="Verdana" w:cs="宋体"/>
          <w:color w:val="333333"/>
          <w:kern w:val="0"/>
          <w:sz w:val="17"/>
          <w:szCs w:val="17"/>
        </w:rPr>
      </w:pPr>
      <w:r w:rsidRPr="007A4D9C">
        <w:rPr>
          <w:rFonts w:ascii="Verdana" w:eastAsia="宋体" w:hAnsi="Verdana" w:cs="宋体"/>
          <w:color w:val="333333"/>
          <w:kern w:val="0"/>
          <w:sz w:val="17"/>
          <w:szCs w:val="17"/>
        </w:rPr>
        <w:t>注册中心返回服务提供者地址列表给消费者，如果有变更，注册中心将基于长连接推送变更数据给消费者。</w:t>
      </w:r>
    </w:p>
    <w:p w:rsidR="007A4D9C" w:rsidRPr="007A4D9C" w:rsidRDefault="007A4D9C" w:rsidP="007A4D9C">
      <w:pPr>
        <w:widowControl/>
        <w:numPr>
          <w:ilvl w:val="0"/>
          <w:numId w:val="2"/>
        </w:numPr>
        <w:shd w:val="clear" w:color="auto" w:fill="FFFFFF"/>
        <w:wordWrap w:val="0"/>
        <w:spacing w:before="96" w:line="251" w:lineRule="atLeast"/>
        <w:ind w:left="480"/>
        <w:jc w:val="left"/>
        <w:rPr>
          <w:rFonts w:ascii="Verdana" w:eastAsia="宋体" w:hAnsi="Verdana" w:cs="宋体"/>
          <w:color w:val="333333"/>
          <w:kern w:val="0"/>
          <w:sz w:val="17"/>
          <w:szCs w:val="17"/>
        </w:rPr>
      </w:pPr>
      <w:r w:rsidRPr="007A4D9C">
        <w:rPr>
          <w:rFonts w:ascii="Verdana" w:eastAsia="宋体" w:hAnsi="Verdana" w:cs="宋体"/>
          <w:color w:val="333333"/>
          <w:kern w:val="0"/>
          <w:sz w:val="17"/>
          <w:szCs w:val="17"/>
        </w:rPr>
        <w:t>服务消费者，从提供者地址列表中，基于软负载均衡算法，选一台提供者进行调用，如果调用失败，再选另一台调用。</w:t>
      </w:r>
    </w:p>
    <w:p w:rsidR="007A4D9C" w:rsidRPr="007A4D9C" w:rsidRDefault="007A4D9C" w:rsidP="007A4D9C">
      <w:pPr>
        <w:widowControl/>
        <w:numPr>
          <w:ilvl w:val="0"/>
          <w:numId w:val="2"/>
        </w:numPr>
        <w:shd w:val="clear" w:color="auto" w:fill="FFFFFF"/>
        <w:wordWrap w:val="0"/>
        <w:spacing w:before="96" w:line="251" w:lineRule="atLeast"/>
        <w:ind w:left="480"/>
        <w:jc w:val="left"/>
        <w:rPr>
          <w:rFonts w:ascii="Verdana" w:eastAsia="宋体" w:hAnsi="Verdana" w:cs="宋体"/>
          <w:color w:val="333333"/>
          <w:kern w:val="0"/>
          <w:sz w:val="17"/>
          <w:szCs w:val="17"/>
        </w:rPr>
      </w:pPr>
      <w:r w:rsidRPr="007A4D9C">
        <w:rPr>
          <w:rFonts w:ascii="Verdana" w:eastAsia="宋体" w:hAnsi="Verdana" w:cs="宋体"/>
          <w:color w:val="333333"/>
          <w:kern w:val="0"/>
          <w:sz w:val="17"/>
          <w:szCs w:val="17"/>
        </w:rPr>
        <w:t> </w:t>
      </w:r>
      <w:r w:rsidRPr="007A4D9C">
        <w:rPr>
          <w:rFonts w:ascii="Verdana" w:eastAsia="宋体" w:hAnsi="Verdana" w:cs="宋体"/>
          <w:color w:val="333333"/>
          <w:kern w:val="0"/>
          <w:sz w:val="17"/>
          <w:szCs w:val="17"/>
        </w:rPr>
        <w:t>服务消费者和提供者，在内存中累计调用次数和调用时间，定时每分钟发送一次统计数据到监控中心。</w:t>
      </w:r>
    </w:p>
    <w:p w:rsidR="00584671" w:rsidRDefault="00584671"/>
    <w:p w:rsidR="007A4D9C" w:rsidRDefault="007A4D9C"/>
    <w:p w:rsidR="007A4D9C" w:rsidRDefault="007A4D9C"/>
    <w:p w:rsidR="007A4D9C" w:rsidRDefault="007A4D9C"/>
    <w:p w:rsidR="007A4D9C" w:rsidRDefault="007A4D9C"/>
    <w:p w:rsidR="007A4D9C" w:rsidRDefault="007A4D9C"/>
    <w:p w:rsidR="007A4D9C" w:rsidRDefault="007A4D9C"/>
    <w:p w:rsidR="004C6565" w:rsidRPr="004C6565" w:rsidRDefault="004C6565" w:rsidP="004C6565">
      <w:pPr>
        <w:widowControl/>
        <w:shd w:val="clear" w:color="auto" w:fill="FFFFFF"/>
        <w:wordWrap w:val="0"/>
        <w:spacing w:after="192" w:line="251" w:lineRule="atLeast"/>
        <w:rPr>
          <w:rFonts w:ascii="Verdana" w:eastAsia="宋体" w:hAnsi="Verdana" w:cs="宋体"/>
          <w:color w:val="4F4F4F"/>
          <w:kern w:val="0"/>
          <w:sz w:val="17"/>
          <w:szCs w:val="17"/>
        </w:rPr>
      </w:pPr>
      <w:r w:rsidRPr="004C6565">
        <w:rPr>
          <w:rFonts w:ascii="Verdana" w:eastAsia="宋体" w:hAnsi="Verdana" w:cs="宋体"/>
          <w:color w:val="800000"/>
          <w:kern w:val="0"/>
          <w:sz w:val="17"/>
          <w:szCs w:val="17"/>
        </w:rPr>
        <w:t>（</w:t>
      </w:r>
      <w:r w:rsidRPr="004C6565">
        <w:rPr>
          <w:rFonts w:ascii="Verdana" w:eastAsia="宋体" w:hAnsi="Verdana" w:cs="宋体"/>
          <w:color w:val="800000"/>
          <w:kern w:val="0"/>
          <w:sz w:val="17"/>
          <w:szCs w:val="17"/>
        </w:rPr>
        <w:t>3</w:t>
      </w:r>
      <w:r w:rsidRPr="004C6565">
        <w:rPr>
          <w:rFonts w:ascii="Verdana" w:eastAsia="宋体" w:hAnsi="Verdana" w:cs="宋体"/>
          <w:color w:val="800000"/>
          <w:kern w:val="0"/>
          <w:sz w:val="17"/>
          <w:szCs w:val="17"/>
        </w:rPr>
        <w:t>）</w:t>
      </w:r>
      <w:r w:rsidRPr="004C6565">
        <w:rPr>
          <w:rFonts w:ascii="Verdana" w:eastAsia="宋体" w:hAnsi="Verdana" w:cs="宋体"/>
          <w:color w:val="800000"/>
          <w:kern w:val="0"/>
          <w:sz w:val="17"/>
          <w:szCs w:val="17"/>
        </w:rPr>
        <w:t>Dubbo</w:t>
      </w:r>
      <w:r w:rsidRPr="004C6565">
        <w:rPr>
          <w:rFonts w:ascii="Verdana" w:eastAsia="宋体" w:hAnsi="Verdana" w:cs="宋体"/>
          <w:color w:val="800000"/>
          <w:kern w:val="0"/>
          <w:sz w:val="17"/>
          <w:szCs w:val="17"/>
        </w:rPr>
        <w:t>的特性</w:t>
      </w:r>
    </w:p>
    <w:p w:rsidR="004C6565" w:rsidRPr="004C6565" w:rsidRDefault="004C6565" w:rsidP="004C6565">
      <w:pPr>
        <w:widowControl/>
        <w:shd w:val="clear" w:color="auto" w:fill="FFFFFF"/>
        <w:wordWrap w:val="0"/>
        <w:spacing w:after="192" w:line="251" w:lineRule="atLeast"/>
        <w:rPr>
          <w:rFonts w:ascii="Verdana" w:eastAsia="宋体" w:hAnsi="Verdana" w:cs="宋体"/>
          <w:color w:val="4F4F4F"/>
          <w:kern w:val="0"/>
          <w:sz w:val="17"/>
          <w:szCs w:val="17"/>
        </w:rPr>
      </w:pPr>
      <w:r w:rsidRPr="004C6565">
        <w:rPr>
          <w:rFonts w:ascii="Verdana" w:eastAsia="宋体" w:hAnsi="Verdana" w:cs="宋体"/>
          <w:color w:val="4F4F4F"/>
          <w:kern w:val="0"/>
          <w:sz w:val="17"/>
          <w:szCs w:val="17"/>
        </w:rPr>
        <w:t>连通性：</w:t>
      </w:r>
    </w:p>
    <w:p w:rsidR="004C6565" w:rsidRPr="004C6565" w:rsidRDefault="004C6565" w:rsidP="004C6565">
      <w:pPr>
        <w:widowControl/>
        <w:numPr>
          <w:ilvl w:val="0"/>
          <w:numId w:val="3"/>
        </w:numPr>
        <w:shd w:val="clear" w:color="auto" w:fill="FFFFFF"/>
        <w:wordWrap w:val="0"/>
        <w:spacing w:before="96" w:line="251" w:lineRule="atLeast"/>
        <w:ind w:left="384"/>
        <w:jc w:val="left"/>
        <w:rPr>
          <w:rFonts w:ascii="Verdana" w:eastAsia="宋体" w:hAnsi="Verdana" w:cs="宋体"/>
          <w:color w:val="333333"/>
          <w:kern w:val="0"/>
          <w:sz w:val="17"/>
          <w:szCs w:val="17"/>
        </w:rPr>
      </w:pPr>
      <w:r w:rsidRPr="004C6565">
        <w:rPr>
          <w:rFonts w:ascii="Verdana" w:eastAsia="宋体" w:hAnsi="Verdana" w:cs="宋体"/>
          <w:color w:val="333333"/>
          <w:kern w:val="0"/>
          <w:sz w:val="17"/>
          <w:szCs w:val="17"/>
        </w:rPr>
        <w:t>注册中心负责服务地址的注册与查找，相当于目录服务，服务提供者和消费者只在启动时与注册中心交互，注册中心不转发请求，压力较小</w:t>
      </w:r>
    </w:p>
    <w:p w:rsidR="004C6565" w:rsidRPr="004C6565" w:rsidRDefault="004C6565" w:rsidP="004C6565">
      <w:pPr>
        <w:widowControl/>
        <w:numPr>
          <w:ilvl w:val="0"/>
          <w:numId w:val="3"/>
        </w:numPr>
        <w:shd w:val="clear" w:color="auto" w:fill="FFFFFF"/>
        <w:wordWrap w:val="0"/>
        <w:spacing w:before="96" w:line="251" w:lineRule="atLeast"/>
        <w:ind w:left="384"/>
        <w:jc w:val="left"/>
        <w:rPr>
          <w:rFonts w:ascii="Verdana" w:eastAsia="宋体" w:hAnsi="Verdana" w:cs="宋体"/>
          <w:color w:val="333333"/>
          <w:kern w:val="0"/>
          <w:sz w:val="17"/>
          <w:szCs w:val="17"/>
        </w:rPr>
      </w:pPr>
      <w:r w:rsidRPr="004C6565">
        <w:rPr>
          <w:rFonts w:ascii="Verdana" w:eastAsia="宋体" w:hAnsi="Verdana" w:cs="宋体"/>
          <w:color w:val="333333"/>
          <w:kern w:val="0"/>
          <w:sz w:val="17"/>
          <w:szCs w:val="17"/>
        </w:rPr>
        <w:t>监控中心负责统计各服务调用次数，调用时间等，统计先在内存汇总后每分钟一次发送到监控中心服务器，并以报表展示</w:t>
      </w:r>
    </w:p>
    <w:p w:rsidR="004C6565" w:rsidRPr="004C6565" w:rsidRDefault="004C6565" w:rsidP="004C6565">
      <w:pPr>
        <w:widowControl/>
        <w:numPr>
          <w:ilvl w:val="0"/>
          <w:numId w:val="3"/>
        </w:numPr>
        <w:shd w:val="clear" w:color="auto" w:fill="FFFFFF"/>
        <w:wordWrap w:val="0"/>
        <w:spacing w:before="96" w:line="251" w:lineRule="atLeast"/>
        <w:ind w:left="384"/>
        <w:jc w:val="left"/>
        <w:rPr>
          <w:rFonts w:ascii="Verdana" w:eastAsia="宋体" w:hAnsi="Verdana" w:cs="宋体"/>
          <w:color w:val="333333"/>
          <w:kern w:val="0"/>
          <w:sz w:val="17"/>
          <w:szCs w:val="17"/>
        </w:rPr>
      </w:pPr>
      <w:r w:rsidRPr="004C6565">
        <w:rPr>
          <w:rFonts w:ascii="Verdana" w:eastAsia="宋体" w:hAnsi="Verdana" w:cs="宋体"/>
          <w:color w:val="333333"/>
          <w:kern w:val="0"/>
          <w:sz w:val="17"/>
          <w:szCs w:val="17"/>
        </w:rPr>
        <w:t>服务提供者向注册中心注册其提供的服务，并汇报调用时间到监控中心，此时间不包含网络开销</w:t>
      </w:r>
    </w:p>
    <w:p w:rsidR="004C6565" w:rsidRPr="004C6565" w:rsidRDefault="004C6565" w:rsidP="004C6565">
      <w:pPr>
        <w:widowControl/>
        <w:numPr>
          <w:ilvl w:val="0"/>
          <w:numId w:val="3"/>
        </w:numPr>
        <w:shd w:val="clear" w:color="auto" w:fill="FFFFFF"/>
        <w:wordWrap w:val="0"/>
        <w:spacing w:before="96" w:line="251" w:lineRule="atLeast"/>
        <w:ind w:left="384"/>
        <w:jc w:val="left"/>
        <w:rPr>
          <w:rFonts w:ascii="Verdana" w:eastAsia="宋体" w:hAnsi="Verdana" w:cs="宋体"/>
          <w:color w:val="333333"/>
          <w:kern w:val="0"/>
          <w:sz w:val="17"/>
          <w:szCs w:val="17"/>
        </w:rPr>
      </w:pPr>
      <w:r w:rsidRPr="004C6565">
        <w:rPr>
          <w:rFonts w:ascii="Verdana" w:eastAsia="宋体" w:hAnsi="Verdana" w:cs="宋体"/>
          <w:color w:val="333333"/>
          <w:kern w:val="0"/>
          <w:sz w:val="17"/>
          <w:szCs w:val="17"/>
        </w:rPr>
        <w:t>服务消费者向注册中心获取服务提供者地址列表，并根据负载算法直接调用提供者，同时汇报调用时间到监控中心，此时间包含网络开销</w:t>
      </w:r>
    </w:p>
    <w:p w:rsidR="004C6565" w:rsidRPr="004C6565" w:rsidRDefault="004C6565" w:rsidP="004C6565">
      <w:pPr>
        <w:widowControl/>
        <w:numPr>
          <w:ilvl w:val="0"/>
          <w:numId w:val="3"/>
        </w:numPr>
        <w:shd w:val="clear" w:color="auto" w:fill="FFFFFF"/>
        <w:wordWrap w:val="0"/>
        <w:spacing w:before="96" w:line="251" w:lineRule="atLeast"/>
        <w:ind w:left="384"/>
        <w:jc w:val="left"/>
        <w:rPr>
          <w:rFonts w:ascii="Verdana" w:eastAsia="宋体" w:hAnsi="Verdana" w:cs="宋体"/>
          <w:color w:val="333333"/>
          <w:kern w:val="0"/>
          <w:sz w:val="17"/>
          <w:szCs w:val="17"/>
        </w:rPr>
      </w:pPr>
      <w:r w:rsidRPr="004C6565">
        <w:rPr>
          <w:rFonts w:ascii="Verdana" w:eastAsia="宋体" w:hAnsi="Verdana" w:cs="宋体"/>
          <w:color w:val="333333"/>
          <w:kern w:val="0"/>
          <w:sz w:val="17"/>
          <w:szCs w:val="17"/>
        </w:rPr>
        <w:t>注册中心，服务提供者，服务消费者三者之间均为长连接，监控中心除外</w:t>
      </w:r>
    </w:p>
    <w:p w:rsidR="004C6565" w:rsidRPr="004C6565" w:rsidRDefault="004C6565" w:rsidP="004C6565">
      <w:pPr>
        <w:widowControl/>
        <w:numPr>
          <w:ilvl w:val="0"/>
          <w:numId w:val="3"/>
        </w:numPr>
        <w:shd w:val="clear" w:color="auto" w:fill="FFFFFF"/>
        <w:wordWrap w:val="0"/>
        <w:spacing w:before="96" w:line="251" w:lineRule="atLeast"/>
        <w:ind w:left="384"/>
        <w:jc w:val="left"/>
        <w:rPr>
          <w:rFonts w:ascii="Verdana" w:eastAsia="宋体" w:hAnsi="Verdana" w:cs="宋体"/>
          <w:color w:val="333333"/>
          <w:kern w:val="0"/>
          <w:sz w:val="17"/>
          <w:szCs w:val="17"/>
        </w:rPr>
      </w:pPr>
      <w:r w:rsidRPr="004C6565">
        <w:rPr>
          <w:rFonts w:ascii="Verdana" w:eastAsia="宋体" w:hAnsi="Verdana" w:cs="宋体"/>
          <w:color w:val="333333"/>
          <w:kern w:val="0"/>
          <w:sz w:val="17"/>
          <w:szCs w:val="17"/>
        </w:rPr>
        <w:t>注册中心通过长连接感知服务提供者的存在，服务提供者宕机，注册中心将立即推送事件通知消费者</w:t>
      </w:r>
    </w:p>
    <w:p w:rsidR="004C6565" w:rsidRPr="004C6565" w:rsidRDefault="004C6565" w:rsidP="004C6565">
      <w:pPr>
        <w:widowControl/>
        <w:numPr>
          <w:ilvl w:val="0"/>
          <w:numId w:val="3"/>
        </w:numPr>
        <w:shd w:val="clear" w:color="auto" w:fill="FFFFFF"/>
        <w:wordWrap w:val="0"/>
        <w:spacing w:before="96" w:line="251" w:lineRule="atLeast"/>
        <w:ind w:left="384"/>
        <w:jc w:val="left"/>
        <w:rPr>
          <w:rFonts w:ascii="Verdana" w:eastAsia="宋体" w:hAnsi="Verdana" w:cs="宋体"/>
          <w:color w:val="333333"/>
          <w:kern w:val="0"/>
          <w:sz w:val="17"/>
          <w:szCs w:val="17"/>
        </w:rPr>
      </w:pPr>
      <w:r w:rsidRPr="004C6565">
        <w:rPr>
          <w:rFonts w:ascii="Verdana" w:eastAsia="宋体" w:hAnsi="Verdana" w:cs="宋体"/>
          <w:color w:val="333333"/>
          <w:kern w:val="0"/>
          <w:sz w:val="17"/>
          <w:szCs w:val="17"/>
        </w:rPr>
        <w:t>注册中心和监控中心全部宕机，不影响已运行的提供者和消费者，消费者在本地缓存了提供者列表</w:t>
      </w:r>
    </w:p>
    <w:p w:rsidR="004C6565" w:rsidRPr="004C6565" w:rsidRDefault="004C6565" w:rsidP="004C6565">
      <w:pPr>
        <w:widowControl/>
        <w:numPr>
          <w:ilvl w:val="0"/>
          <w:numId w:val="3"/>
        </w:numPr>
        <w:shd w:val="clear" w:color="auto" w:fill="FFFFFF"/>
        <w:wordWrap w:val="0"/>
        <w:spacing w:before="96" w:line="251" w:lineRule="atLeast"/>
        <w:ind w:left="384"/>
        <w:jc w:val="left"/>
        <w:rPr>
          <w:rFonts w:ascii="Verdana" w:eastAsia="宋体" w:hAnsi="Verdana" w:cs="宋体"/>
          <w:color w:val="333333"/>
          <w:kern w:val="0"/>
          <w:sz w:val="17"/>
          <w:szCs w:val="17"/>
        </w:rPr>
      </w:pPr>
      <w:r w:rsidRPr="004C6565">
        <w:rPr>
          <w:rFonts w:ascii="Verdana" w:eastAsia="宋体" w:hAnsi="Verdana" w:cs="宋体"/>
          <w:color w:val="333333"/>
          <w:kern w:val="0"/>
          <w:sz w:val="17"/>
          <w:szCs w:val="17"/>
        </w:rPr>
        <w:t>注册中心和监控中心都是可选的，服务消费者可以直连服务提供者</w:t>
      </w:r>
    </w:p>
    <w:p w:rsidR="004C6565" w:rsidRPr="004C6565" w:rsidRDefault="004C6565" w:rsidP="004C6565">
      <w:pPr>
        <w:widowControl/>
        <w:shd w:val="clear" w:color="auto" w:fill="FFFFFF"/>
        <w:wordWrap w:val="0"/>
        <w:spacing w:after="192" w:line="251" w:lineRule="atLeast"/>
        <w:rPr>
          <w:rFonts w:ascii="Verdana" w:eastAsia="宋体" w:hAnsi="Verdana" w:cs="宋体"/>
          <w:color w:val="4F4F4F"/>
          <w:kern w:val="0"/>
          <w:sz w:val="17"/>
          <w:szCs w:val="17"/>
        </w:rPr>
      </w:pPr>
      <w:r w:rsidRPr="004C6565">
        <w:rPr>
          <w:rFonts w:ascii="Verdana" w:eastAsia="宋体" w:hAnsi="Verdana" w:cs="宋体"/>
          <w:color w:val="4F4F4F"/>
          <w:kern w:val="0"/>
          <w:sz w:val="17"/>
          <w:szCs w:val="17"/>
        </w:rPr>
        <w:t>健状性：</w:t>
      </w:r>
    </w:p>
    <w:p w:rsidR="004C6565" w:rsidRPr="004C6565" w:rsidRDefault="004C6565" w:rsidP="004C6565">
      <w:pPr>
        <w:widowControl/>
        <w:numPr>
          <w:ilvl w:val="0"/>
          <w:numId w:val="4"/>
        </w:numPr>
        <w:shd w:val="clear" w:color="auto" w:fill="FFFFFF"/>
        <w:wordWrap w:val="0"/>
        <w:spacing w:before="96" w:line="251" w:lineRule="atLeast"/>
        <w:ind w:left="384"/>
        <w:jc w:val="left"/>
        <w:rPr>
          <w:rFonts w:ascii="Verdana" w:eastAsia="宋体" w:hAnsi="Verdana" w:cs="宋体"/>
          <w:color w:val="333333"/>
          <w:kern w:val="0"/>
          <w:sz w:val="17"/>
          <w:szCs w:val="17"/>
        </w:rPr>
      </w:pPr>
      <w:r w:rsidRPr="004C6565">
        <w:rPr>
          <w:rFonts w:ascii="Verdana" w:eastAsia="宋体" w:hAnsi="Verdana" w:cs="宋体"/>
          <w:color w:val="333333"/>
          <w:kern w:val="0"/>
          <w:sz w:val="17"/>
          <w:szCs w:val="17"/>
        </w:rPr>
        <w:t>监控中心宕掉不影响使用，只是丢失部分采样数据</w:t>
      </w:r>
    </w:p>
    <w:p w:rsidR="004C6565" w:rsidRPr="004C6565" w:rsidRDefault="004C6565" w:rsidP="004C6565">
      <w:pPr>
        <w:widowControl/>
        <w:numPr>
          <w:ilvl w:val="0"/>
          <w:numId w:val="4"/>
        </w:numPr>
        <w:shd w:val="clear" w:color="auto" w:fill="FFFFFF"/>
        <w:wordWrap w:val="0"/>
        <w:spacing w:before="96" w:line="251" w:lineRule="atLeast"/>
        <w:ind w:left="384"/>
        <w:jc w:val="left"/>
        <w:rPr>
          <w:rFonts w:ascii="Verdana" w:eastAsia="宋体" w:hAnsi="Verdana" w:cs="宋体"/>
          <w:color w:val="333333"/>
          <w:kern w:val="0"/>
          <w:sz w:val="17"/>
          <w:szCs w:val="17"/>
        </w:rPr>
      </w:pPr>
      <w:r w:rsidRPr="004C6565">
        <w:rPr>
          <w:rFonts w:ascii="Verdana" w:eastAsia="宋体" w:hAnsi="Verdana" w:cs="宋体"/>
          <w:color w:val="333333"/>
          <w:kern w:val="0"/>
          <w:sz w:val="17"/>
          <w:szCs w:val="17"/>
        </w:rPr>
        <w:t>数据库宕掉后，注册中心仍能通过缓存提供服务列表查询，但不能注册新服务</w:t>
      </w:r>
    </w:p>
    <w:p w:rsidR="004C6565" w:rsidRPr="004C6565" w:rsidRDefault="004C6565" w:rsidP="004C6565">
      <w:pPr>
        <w:widowControl/>
        <w:numPr>
          <w:ilvl w:val="0"/>
          <w:numId w:val="4"/>
        </w:numPr>
        <w:shd w:val="clear" w:color="auto" w:fill="FFFFFF"/>
        <w:wordWrap w:val="0"/>
        <w:spacing w:before="96" w:line="251" w:lineRule="atLeast"/>
        <w:ind w:left="384"/>
        <w:jc w:val="left"/>
        <w:rPr>
          <w:rFonts w:ascii="Verdana" w:eastAsia="宋体" w:hAnsi="Verdana" w:cs="宋体"/>
          <w:color w:val="333333"/>
          <w:kern w:val="0"/>
          <w:sz w:val="17"/>
          <w:szCs w:val="17"/>
        </w:rPr>
      </w:pPr>
      <w:r w:rsidRPr="004C6565">
        <w:rPr>
          <w:rFonts w:ascii="Verdana" w:eastAsia="宋体" w:hAnsi="Verdana" w:cs="宋体"/>
          <w:color w:val="333333"/>
          <w:kern w:val="0"/>
          <w:sz w:val="17"/>
          <w:szCs w:val="17"/>
        </w:rPr>
        <w:t>注册中心对等集群，任意一台宕掉后，将自动切换到另一台</w:t>
      </w:r>
    </w:p>
    <w:p w:rsidR="004C6565" w:rsidRPr="004C6565" w:rsidRDefault="004C6565" w:rsidP="004C6565">
      <w:pPr>
        <w:widowControl/>
        <w:numPr>
          <w:ilvl w:val="0"/>
          <w:numId w:val="4"/>
        </w:numPr>
        <w:shd w:val="clear" w:color="auto" w:fill="FFFFFF"/>
        <w:wordWrap w:val="0"/>
        <w:spacing w:before="96" w:line="251" w:lineRule="atLeast"/>
        <w:ind w:left="384"/>
        <w:jc w:val="left"/>
        <w:rPr>
          <w:rFonts w:ascii="Verdana" w:eastAsia="宋体" w:hAnsi="Verdana" w:cs="宋体"/>
          <w:color w:val="333333"/>
          <w:kern w:val="0"/>
          <w:sz w:val="17"/>
          <w:szCs w:val="17"/>
        </w:rPr>
      </w:pPr>
      <w:r w:rsidRPr="004C6565">
        <w:rPr>
          <w:rFonts w:ascii="Verdana" w:eastAsia="宋体" w:hAnsi="Verdana" w:cs="宋体"/>
          <w:color w:val="333333"/>
          <w:kern w:val="0"/>
          <w:sz w:val="17"/>
          <w:szCs w:val="17"/>
        </w:rPr>
        <w:t>注册中心全部宕掉后，服务提供者和服务消费者仍能通过本地缓存通讯</w:t>
      </w:r>
    </w:p>
    <w:p w:rsidR="004C6565" w:rsidRPr="004C6565" w:rsidRDefault="004C6565" w:rsidP="004C6565">
      <w:pPr>
        <w:widowControl/>
        <w:numPr>
          <w:ilvl w:val="0"/>
          <w:numId w:val="4"/>
        </w:numPr>
        <w:shd w:val="clear" w:color="auto" w:fill="FFFFFF"/>
        <w:wordWrap w:val="0"/>
        <w:spacing w:before="96" w:line="251" w:lineRule="atLeast"/>
        <w:ind w:left="384"/>
        <w:jc w:val="left"/>
        <w:rPr>
          <w:rFonts w:ascii="Verdana" w:eastAsia="宋体" w:hAnsi="Verdana" w:cs="宋体"/>
          <w:color w:val="333333"/>
          <w:kern w:val="0"/>
          <w:sz w:val="17"/>
          <w:szCs w:val="17"/>
        </w:rPr>
      </w:pPr>
      <w:r w:rsidRPr="004C6565">
        <w:rPr>
          <w:rFonts w:ascii="Verdana" w:eastAsia="宋体" w:hAnsi="Verdana" w:cs="宋体"/>
          <w:color w:val="333333"/>
          <w:kern w:val="0"/>
          <w:sz w:val="17"/>
          <w:szCs w:val="17"/>
        </w:rPr>
        <w:t>服务提供者无状态，任意一台宕掉后，不影响使用</w:t>
      </w:r>
    </w:p>
    <w:p w:rsidR="004C6565" w:rsidRPr="004C6565" w:rsidRDefault="004C6565" w:rsidP="004C6565">
      <w:pPr>
        <w:widowControl/>
        <w:numPr>
          <w:ilvl w:val="0"/>
          <w:numId w:val="4"/>
        </w:numPr>
        <w:shd w:val="clear" w:color="auto" w:fill="FFFFFF"/>
        <w:wordWrap w:val="0"/>
        <w:spacing w:before="96" w:line="251" w:lineRule="atLeast"/>
        <w:ind w:left="384"/>
        <w:jc w:val="left"/>
        <w:rPr>
          <w:rFonts w:ascii="Verdana" w:eastAsia="宋体" w:hAnsi="Verdana" w:cs="宋体"/>
          <w:color w:val="333333"/>
          <w:kern w:val="0"/>
          <w:sz w:val="17"/>
          <w:szCs w:val="17"/>
        </w:rPr>
      </w:pPr>
      <w:r w:rsidRPr="004C6565">
        <w:rPr>
          <w:rFonts w:ascii="Verdana" w:eastAsia="宋体" w:hAnsi="Verdana" w:cs="宋体"/>
          <w:color w:val="333333"/>
          <w:kern w:val="0"/>
          <w:sz w:val="17"/>
          <w:szCs w:val="17"/>
        </w:rPr>
        <w:t>服务提供者全部宕掉后，服务消费者应用将无法使用，并无限次重连等待服务提供者恢复</w:t>
      </w:r>
    </w:p>
    <w:p w:rsidR="004C6565" w:rsidRPr="004C6565" w:rsidRDefault="004C6565" w:rsidP="004C6565">
      <w:pPr>
        <w:widowControl/>
        <w:shd w:val="clear" w:color="auto" w:fill="FFFFFF"/>
        <w:wordWrap w:val="0"/>
        <w:spacing w:after="192" w:line="251" w:lineRule="atLeast"/>
        <w:rPr>
          <w:rFonts w:ascii="Verdana" w:eastAsia="宋体" w:hAnsi="Verdana" w:cs="宋体"/>
          <w:color w:val="4F4F4F"/>
          <w:kern w:val="0"/>
          <w:sz w:val="17"/>
          <w:szCs w:val="17"/>
        </w:rPr>
      </w:pPr>
      <w:r w:rsidRPr="004C6565">
        <w:rPr>
          <w:rFonts w:ascii="Verdana" w:eastAsia="宋体" w:hAnsi="Verdana" w:cs="宋体"/>
          <w:color w:val="4F4F4F"/>
          <w:kern w:val="0"/>
          <w:sz w:val="17"/>
          <w:szCs w:val="17"/>
        </w:rPr>
        <w:t>伸缩性：</w:t>
      </w:r>
    </w:p>
    <w:p w:rsidR="004C6565" w:rsidRPr="004C6565" w:rsidRDefault="004C6565" w:rsidP="004C6565">
      <w:pPr>
        <w:widowControl/>
        <w:numPr>
          <w:ilvl w:val="0"/>
          <w:numId w:val="5"/>
        </w:numPr>
        <w:shd w:val="clear" w:color="auto" w:fill="FFFFFF"/>
        <w:wordWrap w:val="0"/>
        <w:spacing w:before="96" w:line="251" w:lineRule="atLeast"/>
        <w:ind w:left="384"/>
        <w:jc w:val="left"/>
        <w:rPr>
          <w:rFonts w:ascii="Verdana" w:eastAsia="宋体" w:hAnsi="Verdana" w:cs="宋体"/>
          <w:color w:val="333333"/>
          <w:kern w:val="0"/>
          <w:sz w:val="17"/>
          <w:szCs w:val="17"/>
        </w:rPr>
      </w:pPr>
      <w:r w:rsidRPr="004C6565">
        <w:rPr>
          <w:rFonts w:ascii="Verdana" w:eastAsia="宋体" w:hAnsi="Verdana" w:cs="宋体"/>
          <w:color w:val="333333"/>
          <w:kern w:val="0"/>
          <w:sz w:val="17"/>
          <w:szCs w:val="17"/>
        </w:rPr>
        <w:t>注册中心为对等集群，可动态增加机器部署实例，所有客户端将自动发现新的注册中心</w:t>
      </w:r>
    </w:p>
    <w:p w:rsidR="004C6565" w:rsidRPr="004C6565" w:rsidRDefault="004C6565" w:rsidP="004C6565">
      <w:pPr>
        <w:widowControl/>
        <w:numPr>
          <w:ilvl w:val="0"/>
          <w:numId w:val="5"/>
        </w:numPr>
        <w:shd w:val="clear" w:color="auto" w:fill="FFFFFF"/>
        <w:wordWrap w:val="0"/>
        <w:spacing w:before="96" w:line="251" w:lineRule="atLeast"/>
        <w:ind w:left="384"/>
        <w:jc w:val="left"/>
        <w:rPr>
          <w:rFonts w:ascii="Verdana" w:eastAsia="宋体" w:hAnsi="Verdana" w:cs="宋体"/>
          <w:color w:val="333333"/>
          <w:kern w:val="0"/>
          <w:sz w:val="17"/>
          <w:szCs w:val="17"/>
        </w:rPr>
      </w:pPr>
      <w:r w:rsidRPr="004C6565">
        <w:rPr>
          <w:rFonts w:ascii="Verdana" w:eastAsia="宋体" w:hAnsi="Verdana" w:cs="宋体"/>
          <w:color w:val="333333"/>
          <w:kern w:val="0"/>
          <w:sz w:val="17"/>
          <w:szCs w:val="17"/>
        </w:rPr>
        <w:t>服务提供者无状态，可动态增加机器部署实例，注册中心将推送新的服务提供者信息给消费者</w:t>
      </w:r>
    </w:p>
    <w:p w:rsidR="007A4D9C" w:rsidRDefault="007A4D9C"/>
    <w:p w:rsidR="008C514F" w:rsidRPr="008C514F" w:rsidRDefault="008C514F" w:rsidP="008C514F">
      <w:pPr>
        <w:widowControl/>
        <w:shd w:val="clear" w:color="auto" w:fill="FFFFFF"/>
        <w:wordWrap w:val="0"/>
        <w:spacing w:before="96" w:after="192"/>
        <w:jc w:val="left"/>
        <w:outlineLvl w:val="1"/>
        <w:rPr>
          <w:rFonts w:ascii="Verdana" w:eastAsia="宋体" w:hAnsi="Verdana" w:cs="宋体"/>
          <w:b/>
          <w:bCs/>
          <w:color w:val="4F4F4F"/>
          <w:kern w:val="0"/>
          <w:sz w:val="25"/>
          <w:szCs w:val="25"/>
        </w:rPr>
      </w:pPr>
      <w:r w:rsidRPr="008C514F">
        <w:rPr>
          <w:rFonts w:ascii="Verdana" w:eastAsia="宋体" w:hAnsi="Verdana" w:cs="宋体"/>
          <w:b/>
          <w:bCs/>
          <w:color w:val="008000"/>
          <w:kern w:val="0"/>
          <w:sz w:val="25"/>
          <w:szCs w:val="25"/>
        </w:rPr>
        <w:t>五、</w:t>
      </w:r>
      <w:r w:rsidRPr="008C514F">
        <w:rPr>
          <w:rFonts w:ascii="Verdana" w:eastAsia="宋体" w:hAnsi="Verdana" w:cs="宋体"/>
          <w:b/>
          <w:bCs/>
          <w:color w:val="008000"/>
          <w:kern w:val="0"/>
          <w:sz w:val="25"/>
          <w:szCs w:val="25"/>
        </w:rPr>
        <w:t>Dubbo</w:t>
      </w:r>
      <w:r w:rsidRPr="008C514F">
        <w:rPr>
          <w:rFonts w:ascii="Verdana" w:eastAsia="宋体" w:hAnsi="Verdana" w:cs="宋体"/>
          <w:b/>
          <w:bCs/>
          <w:color w:val="008000"/>
          <w:kern w:val="0"/>
          <w:sz w:val="25"/>
          <w:szCs w:val="25"/>
        </w:rPr>
        <w:t>的集群容错机制</w:t>
      </w:r>
    </w:p>
    <w:p w:rsidR="008C514F" w:rsidRPr="008C514F" w:rsidRDefault="008C514F" w:rsidP="008C514F">
      <w:pPr>
        <w:widowControl/>
        <w:shd w:val="clear" w:color="auto" w:fill="FFFFFF"/>
        <w:wordWrap w:val="0"/>
        <w:spacing w:after="192" w:line="251" w:lineRule="atLeast"/>
        <w:rPr>
          <w:rFonts w:ascii="Verdana" w:eastAsia="宋体" w:hAnsi="Verdana" w:cs="宋体"/>
          <w:color w:val="4F4F4F"/>
          <w:kern w:val="0"/>
          <w:sz w:val="17"/>
          <w:szCs w:val="17"/>
        </w:rPr>
      </w:pPr>
      <w:r w:rsidRPr="008C514F">
        <w:rPr>
          <w:rFonts w:ascii="Verdana" w:eastAsia="宋体" w:hAnsi="Verdana" w:cs="宋体"/>
          <w:color w:val="4F4F4F"/>
          <w:kern w:val="0"/>
          <w:sz w:val="17"/>
          <w:szCs w:val="17"/>
        </w:rPr>
        <w:t>当服务调用失败时（比如响应超时），根据我们的业务不同，可以使用不同的策略来应对这种失败。</w:t>
      </w:r>
    </w:p>
    <w:p w:rsidR="008C514F" w:rsidRPr="008C514F" w:rsidRDefault="008C514F" w:rsidP="008C514F">
      <w:pPr>
        <w:widowControl/>
        <w:shd w:val="clear" w:color="auto" w:fill="FFFFFF"/>
        <w:wordWrap w:val="0"/>
        <w:spacing w:after="192" w:line="251" w:lineRule="atLeast"/>
        <w:rPr>
          <w:rFonts w:ascii="Verdana" w:eastAsia="宋体" w:hAnsi="Verdana" w:cs="宋体"/>
          <w:color w:val="4F4F4F"/>
          <w:kern w:val="0"/>
          <w:sz w:val="17"/>
          <w:szCs w:val="17"/>
        </w:rPr>
      </w:pPr>
      <w:r w:rsidRPr="008C514F">
        <w:rPr>
          <w:rFonts w:ascii="Verdana" w:eastAsia="宋体" w:hAnsi="Verdana" w:cs="宋体"/>
          <w:color w:val="4F4F4F"/>
          <w:kern w:val="0"/>
          <w:sz w:val="19"/>
          <w:szCs w:val="19"/>
        </w:rPr>
        <w:t>比如我们调用的服务是一个查询服务，不会修改数据库，那么可以给该服务设置容错方式为</w:t>
      </w:r>
      <w:r w:rsidRPr="008C514F">
        <w:rPr>
          <w:rFonts w:ascii="Verdana" w:eastAsia="宋体" w:hAnsi="Verdana" w:cs="宋体"/>
          <w:color w:val="4F4F4F"/>
          <w:kern w:val="0"/>
          <w:sz w:val="19"/>
          <w:szCs w:val="19"/>
        </w:rPr>
        <w:t xml:space="preserve">failover </w:t>
      </w:r>
      <w:r w:rsidRPr="008C514F">
        <w:rPr>
          <w:rFonts w:ascii="Verdana" w:eastAsia="宋体" w:hAnsi="Verdana" w:cs="宋体"/>
          <w:color w:val="4F4F4F"/>
          <w:kern w:val="0"/>
          <w:sz w:val="19"/>
          <w:szCs w:val="19"/>
        </w:rPr>
        <w:t>，</w:t>
      </w:r>
      <w:r w:rsidRPr="008C514F">
        <w:rPr>
          <w:rFonts w:ascii="Verdana" w:eastAsia="宋体" w:hAnsi="Verdana" w:cs="宋体"/>
          <w:color w:val="4F4F4F"/>
          <w:kern w:val="0"/>
          <w:sz w:val="19"/>
          <w:szCs w:val="19"/>
        </w:rPr>
        <w:t xml:space="preserve"> </w:t>
      </w:r>
      <w:r w:rsidRPr="008C514F">
        <w:rPr>
          <w:rFonts w:ascii="Verdana" w:eastAsia="宋体" w:hAnsi="Verdana" w:cs="宋体"/>
          <w:color w:val="4F4F4F"/>
          <w:kern w:val="0"/>
          <w:sz w:val="19"/>
          <w:szCs w:val="19"/>
        </w:rPr>
        <w:t>当调用失败时，自动切换到其他服务提供者去调用，当失败次数超过指定重试次数，那么就抛出错误；</w:t>
      </w:r>
      <w:r w:rsidRPr="008C514F">
        <w:rPr>
          <w:rFonts w:ascii="Verdana" w:eastAsia="宋体" w:hAnsi="Verdana" w:cs="宋体"/>
          <w:color w:val="4F4F4F"/>
          <w:kern w:val="0"/>
          <w:sz w:val="17"/>
          <w:szCs w:val="17"/>
        </w:rPr>
        <w:br/>
      </w:r>
      <w:r w:rsidRPr="008C514F">
        <w:rPr>
          <w:rFonts w:ascii="Verdana" w:eastAsia="宋体" w:hAnsi="Verdana" w:cs="宋体"/>
          <w:color w:val="4F4F4F"/>
          <w:kern w:val="0"/>
          <w:sz w:val="19"/>
          <w:szCs w:val="19"/>
        </w:rPr>
        <w:t>如果服务是更新数据的服务，那就不能使用失败重试的方式了，</w:t>
      </w:r>
      <w:r w:rsidRPr="008C514F">
        <w:rPr>
          <w:rFonts w:ascii="Verdana" w:eastAsia="宋体" w:hAnsi="Verdana" w:cs="宋体"/>
          <w:color w:val="4F4F4F"/>
          <w:kern w:val="0"/>
          <w:sz w:val="19"/>
          <w:szCs w:val="19"/>
        </w:rPr>
        <w:t xml:space="preserve"> </w:t>
      </w:r>
      <w:r w:rsidRPr="008C514F">
        <w:rPr>
          <w:rFonts w:ascii="Verdana" w:eastAsia="宋体" w:hAnsi="Verdana" w:cs="宋体"/>
          <w:color w:val="4F4F4F"/>
          <w:kern w:val="0"/>
          <w:sz w:val="19"/>
          <w:szCs w:val="19"/>
        </w:rPr>
        <w:t>因为这样可能产生数据重复修改的问题，比如调用提供者</w:t>
      </w:r>
      <w:r w:rsidRPr="008C514F">
        <w:rPr>
          <w:rFonts w:ascii="Verdana" w:eastAsia="宋体" w:hAnsi="Verdana" w:cs="宋体"/>
          <w:color w:val="4F4F4F"/>
          <w:kern w:val="0"/>
          <w:sz w:val="19"/>
          <w:szCs w:val="19"/>
        </w:rPr>
        <w:t>A</w:t>
      </w:r>
      <w:r w:rsidRPr="008C514F">
        <w:rPr>
          <w:rFonts w:ascii="Verdana" w:eastAsia="宋体" w:hAnsi="Verdana" w:cs="宋体"/>
          <w:color w:val="4F4F4F"/>
          <w:kern w:val="0"/>
          <w:sz w:val="19"/>
          <w:szCs w:val="19"/>
        </w:rPr>
        <w:t>的插入用户方法，但是该方法业务逻辑复杂，执行过程很慢，导致响应超时，</w:t>
      </w:r>
      <w:r w:rsidRPr="008C514F">
        <w:rPr>
          <w:rFonts w:ascii="Verdana" w:eastAsia="宋体" w:hAnsi="Verdana" w:cs="宋体"/>
          <w:color w:val="4F4F4F"/>
          <w:kern w:val="0"/>
          <w:sz w:val="19"/>
          <w:szCs w:val="19"/>
        </w:rPr>
        <w:t xml:space="preserve"> </w:t>
      </w:r>
      <w:r w:rsidRPr="008C514F">
        <w:rPr>
          <w:rFonts w:ascii="Verdana" w:eastAsia="宋体" w:hAnsi="Verdana" w:cs="宋体"/>
          <w:color w:val="4F4F4F"/>
          <w:kern w:val="0"/>
          <w:sz w:val="19"/>
          <w:szCs w:val="19"/>
        </w:rPr>
        <w:t>那么此时如果再去调用另外一个服务提供者的插入用户方法，将会又重复插入同一个用户。</w:t>
      </w:r>
      <w:r w:rsidRPr="008C514F">
        <w:rPr>
          <w:rFonts w:ascii="Verdana" w:eastAsia="宋体" w:hAnsi="Verdana" w:cs="宋体"/>
          <w:color w:val="4F4F4F"/>
          <w:kern w:val="0"/>
          <w:sz w:val="19"/>
          <w:szCs w:val="19"/>
        </w:rPr>
        <w:t xml:space="preserve"> </w:t>
      </w:r>
      <w:r w:rsidRPr="008C514F">
        <w:rPr>
          <w:rFonts w:ascii="Verdana" w:eastAsia="宋体" w:hAnsi="Verdana" w:cs="宋体"/>
          <w:color w:val="4F4F4F"/>
          <w:kern w:val="0"/>
          <w:sz w:val="19"/>
          <w:szCs w:val="19"/>
        </w:rPr>
        <w:t>对于这种类型的服务，可以使用容错方式为</w:t>
      </w:r>
      <w:r w:rsidRPr="008C514F">
        <w:rPr>
          <w:rFonts w:ascii="Verdana" w:eastAsia="宋体" w:hAnsi="Verdana" w:cs="宋体"/>
          <w:color w:val="4F4F4F"/>
          <w:kern w:val="0"/>
          <w:sz w:val="19"/>
          <w:szCs w:val="19"/>
        </w:rPr>
        <w:t>failfast</w:t>
      </w:r>
      <w:r w:rsidRPr="008C514F">
        <w:rPr>
          <w:rFonts w:ascii="Verdana" w:eastAsia="宋体" w:hAnsi="Verdana" w:cs="宋体"/>
          <w:color w:val="4F4F4F"/>
          <w:kern w:val="0"/>
          <w:sz w:val="19"/>
          <w:szCs w:val="19"/>
        </w:rPr>
        <w:t>，如果第一次调用失败，立即报错，不需要重试；</w:t>
      </w:r>
    </w:p>
    <w:p w:rsidR="008C514F" w:rsidRPr="008C514F" w:rsidRDefault="008C514F" w:rsidP="008C514F">
      <w:pPr>
        <w:widowControl/>
        <w:shd w:val="clear" w:color="auto" w:fill="FFFFFF"/>
        <w:wordWrap w:val="0"/>
        <w:spacing w:after="192" w:line="251" w:lineRule="atLeast"/>
        <w:rPr>
          <w:rFonts w:ascii="Verdana" w:eastAsia="宋体" w:hAnsi="Verdana" w:cs="宋体"/>
          <w:color w:val="4F4F4F"/>
          <w:kern w:val="0"/>
          <w:sz w:val="17"/>
          <w:szCs w:val="17"/>
        </w:rPr>
      </w:pPr>
      <w:r w:rsidRPr="008C514F">
        <w:rPr>
          <w:rFonts w:ascii="Verdana" w:eastAsia="宋体" w:hAnsi="Verdana" w:cs="宋体"/>
          <w:color w:val="4F4F4F"/>
          <w:kern w:val="0"/>
          <w:sz w:val="17"/>
          <w:szCs w:val="17"/>
        </w:rPr>
        <w:t>另外还有下面几种容错类型：</w:t>
      </w:r>
      <w:r w:rsidRPr="008C514F">
        <w:rPr>
          <w:rFonts w:ascii="Verdana" w:eastAsia="宋体" w:hAnsi="Verdana" w:cs="宋体"/>
          <w:color w:val="4F4F4F"/>
          <w:kern w:val="0"/>
          <w:sz w:val="17"/>
          <w:szCs w:val="17"/>
        </w:rPr>
        <w:br/>
        <w:t xml:space="preserve">failsafe </w:t>
      </w:r>
      <w:r w:rsidRPr="008C514F">
        <w:rPr>
          <w:rFonts w:ascii="Verdana" w:eastAsia="宋体" w:hAnsi="Verdana" w:cs="宋体"/>
          <w:color w:val="4F4F4F"/>
          <w:kern w:val="0"/>
          <w:sz w:val="17"/>
          <w:szCs w:val="17"/>
        </w:rPr>
        <w:t>出现错误，直接忽略，不重试也不报错</w:t>
      </w:r>
      <w:r w:rsidRPr="008C514F">
        <w:rPr>
          <w:rFonts w:ascii="Verdana" w:eastAsia="宋体" w:hAnsi="Verdana" w:cs="宋体"/>
          <w:color w:val="4F4F4F"/>
          <w:kern w:val="0"/>
          <w:sz w:val="17"/>
          <w:szCs w:val="17"/>
        </w:rPr>
        <w:br/>
      </w:r>
      <w:r w:rsidRPr="008C514F">
        <w:rPr>
          <w:rFonts w:ascii="Verdana" w:eastAsia="宋体" w:hAnsi="Verdana" w:cs="宋体"/>
          <w:color w:val="4F4F4F"/>
          <w:kern w:val="0"/>
          <w:sz w:val="17"/>
          <w:szCs w:val="17"/>
        </w:rPr>
        <w:lastRenderedPageBreak/>
        <w:t xml:space="preserve">failback </w:t>
      </w:r>
      <w:r w:rsidRPr="008C514F">
        <w:rPr>
          <w:rFonts w:ascii="Verdana" w:eastAsia="宋体" w:hAnsi="Verdana" w:cs="宋体"/>
          <w:color w:val="4F4F4F"/>
          <w:kern w:val="0"/>
          <w:sz w:val="17"/>
          <w:szCs w:val="17"/>
        </w:rPr>
        <w:t>失败后不报错，会将该失败请求，定时重发，适合消息通知类型的服务</w:t>
      </w:r>
      <w:r w:rsidRPr="008C514F">
        <w:rPr>
          <w:rFonts w:ascii="Verdana" w:eastAsia="宋体" w:hAnsi="Verdana" w:cs="宋体"/>
          <w:color w:val="4F4F4F"/>
          <w:kern w:val="0"/>
          <w:sz w:val="17"/>
          <w:szCs w:val="17"/>
        </w:rPr>
        <w:br/>
        <w:t xml:space="preserve">forking </w:t>
      </w:r>
      <w:r w:rsidRPr="008C514F">
        <w:rPr>
          <w:rFonts w:ascii="Verdana" w:eastAsia="宋体" w:hAnsi="Verdana" w:cs="宋体"/>
          <w:color w:val="4F4F4F"/>
          <w:kern w:val="0"/>
          <w:sz w:val="17"/>
          <w:szCs w:val="17"/>
        </w:rPr>
        <w:t>并行调用多个服务器，只要在某一台提供者上面成功，那么方法返回，</w:t>
      </w:r>
      <w:r w:rsidRPr="008C514F">
        <w:rPr>
          <w:rFonts w:ascii="Verdana" w:eastAsia="宋体" w:hAnsi="Verdana" w:cs="宋体"/>
          <w:color w:val="4F4F4F"/>
          <w:kern w:val="0"/>
          <w:sz w:val="17"/>
          <w:szCs w:val="17"/>
        </w:rPr>
        <w:t xml:space="preserve"> </w:t>
      </w:r>
      <w:r w:rsidRPr="008C514F">
        <w:rPr>
          <w:rFonts w:ascii="Verdana" w:eastAsia="宋体" w:hAnsi="Verdana" w:cs="宋体"/>
          <w:color w:val="4F4F4F"/>
          <w:kern w:val="0"/>
          <w:sz w:val="17"/>
          <w:szCs w:val="17"/>
        </w:rPr>
        <w:t>适合实时性要求较高的查询服务，</w:t>
      </w:r>
      <w:r w:rsidRPr="008C514F">
        <w:rPr>
          <w:rFonts w:ascii="Verdana" w:eastAsia="宋体" w:hAnsi="Verdana" w:cs="宋体"/>
          <w:color w:val="4F4F4F"/>
          <w:kern w:val="0"/>
          <w:sz w:val="17"/>
          <w:szCs w:val="17"/>
        </w:rPr>
        <w:t xml:space="preserve"> </w:t>
      </w:r>
      <w:r w:rsidRPr="008C514F">
        <w:rPr>
          <w:rFonts w:ascii="Verdana" w:eastAsia="宋体" w:hAnsi="Verdana" w:cs="宋体"/>
          <w:color w:val="4F4F4F"/>
          <w:kern w:val="0"/>
          <w:sz w:val="17"/>
          <w:szCs w:val="17"/>
        </w:rPr>
        <w:t>但是要牺牲性能。因为每台服务器会做同一个操作</w:t>
      </w:r>
      <w:r w:rsidRPr="008C514F">
        <w:rPr>
          <w:rFonts w:ascii="Verdana" w:eastAsia="宋体" w:hAnsi="Verdana" w:cs="宋体"/>
          <w:color w:val="4F4F4F"/>
          <w:kern w:val="0"/>
          <w:sz w:val="17"/>
          <w:szCs w:val="17"/>
        </w:rPr>
        <w:br/>
        <w:t xml:space="preserve">broadcast </w:t>
      </w:r>
      <w:r w:rsidRPr="008C514F">
        <w:rPr>
          <w:rFonts w:ascii="Verdana" w:eastAsia="宋体" w:hAnsi="Verdana" w:cs="宋体"/>
          <w:color w:val="4F4F4F"/>
          <w:kern w:val="0"/>
          <w:sz w:val="17"/>
          <w:szCs w:val="17"/>
        </w:rPr>
        <w:t>广播调用所有服务提供者，逐个调用，任意一台报错则报错。</w:t>
      </w:r>
      <w:r w:rsidRPr="008C514F">
        <w:rPr>
          <w:rFonts w:ascii="Verdana" w:eastAsia="宋体" w:hAnsi="Verdana" w:cs="宋体"/>
          <w:color w:val="4F4F4F"/>
          <w:kern w:val="0"/>
          <w:sz w:val="17"/>
          <w:szCs w:val="17"/>
        </w:rPr>
        <w:t xml:space="preserve"> </w:t>
      </w:r>
      <w:r w:rsidRPr="008C514F">
        <w:rPr>
          <w:rFonts w:ascii="Verdana" w:eastAsia="宋体" w:hAnsi="Verdana" w:cs="宋体"/>
          <w:color w:val="4F4F4F"/>
          <w:kern w:val="0"/>
          <w:sz w:val="17"/>
          <w:szCs w:val="17"/>
        </w:rPr>
        <w:t>适合与更新每台提供者上面的缓存这种类型的服务。</w:t>
      </w:r>
    </w:p>
    <w:p w:rsidR="008C514F" w:rsidRPr="008C514F" w:rsidRDefault="008C514F" w:rsidP="008C514F">
      <w:pPr>
        <w:widowControl/>
        <w:shd w:val="clear" w:color="auto" w:fill="FFFFFF"/>
        <w:wordWrap w:val="0"/>
        <w:spacing w:before="96" w:after="192"/>
        <w:jc w:val="left"/>
        <w:outlineLvl w:val="1"/>
        <w:rPr>
          <w:rFonts w:ascii="Verdana" w:eastAsia="宋体" w:hAnsi="Verdana" w:cs="宋体"/>
          <w:b/>
          <w:bCs/>
          <w:color w:val="4F4F4F"/>
          <w:kern w:val="0"/>
          <w:sz w:val="25"/>
          <w:szCs w:val="25"/>
        </w:rPr>
      </w:pPr>
      <w:bookmarkStart w:id="3" w:name="t7"/>
      <w:bookmarkEnd w:id="3"/>
      <w:r w:rsidRPr="008C514F">
        <w:rPr>
          <w:rFonts w:ascii="Verdana" w:eastAsia="宋体" w:hAnsi="Verdana" w:cs="宋体"/>
          <w:b/>
          <w:bCs/>
          <w:color w:val="008000"/>
          <w:kern w:val="0"/>
          <w:sz w:val="25"/>
          <w:szCs w:val="25"/>
        </w:rPr>
        <w:t>六、</w:t>
      </w:r>
      <w:r w:rsidRPr="008C514F">
        <w:rPr>
          <w:rFonts w:ascii="Verdana" w:eastAsia="宋体" w:hAnsi="Verdana" w:cs="宋体"/>
          <w:b/>
          <w:bCs/>
          <w:color w:val="008000"/>
          <w:kern w:val="0"/>
          <w:sz w:val="25"/>
          <w:szCs w:val="25"/>
        </w:rPr>
        <w:t>Dubbo</w:t>
      </w:r>
      <w:r w:rsidRPr="008C514F">
        <w:rPr>
          <w:rFonts w:ascii="Verdana" w:eastAsia="宋体" w:hAnsi="Verdana" w:cs="宋体"/>
          <w:b/>
          <w:bCs/>
          <w:color w:val="008000"/>
          <w:kern w:val="0"/>
          <w:sz w:val="25"/>
          <w:szCs w:val="25"/>
        </w:rPr>
        <w:t>使用的多协议</w:t>
      </w:r>
    </w:p>
    <w:p w:rsidR="008C514F" w:rsidRPr="008C514F" w:rsidRDefault="008C514F" w:rsidP="008C514F">
      <w:pPr>
        <w:widowControl/>
        <w:shd w:val="clear" w:color="auto" w:fill="FFFFFF"/>
        <w:wordWrap w:val="0"/>
        <w:spacing w:after="192" w:line="251" w:lineRule="atLeast"/>
        <w:rPr>
          <w:rFonts w:ascii="Verdana" w:eastAsia="宋体" w:hAnsi="Verdana" w:cs="宋体"/>
          <w:color w:val="4F4F4F"/>
          <w:kern w:val="0"/>
          <w:sz w:val="17"/>
          <w:szCs w:val="17"/>
        </w:rPr>
      </w:pPr>
      <w:r w:rsidRPr="008C514F">
        <w:rPr>
          <w:rFonts w:ascii="Verdana" w:eastAsia="宋体" w:hAnsi="Verdana" w:cs="宋体"/>
          <w:color w:val="4F4F4F"/>
          <w:kern w:val="0"/>
          <w:sz w:val="17"/>
          <w:szCs w:val="17"/>
        </w:rPr>
        <w:t>dubbo</w:t>
      </w:r>
      <w:r w:rsidRPr="008C514F">
        <w:rPr>
          <w:rFonts w:ascii="Verdana" w:eastAsia="宋体" w:hAnsi="Verdana" w:cs="宋体"/>
          <w:color w:val="4F4F4F"/>
          <w:kern w:val="0"/>
          <w:sz w:val="17"/>
          <w:szCs w:val="17"/>
        </w:rPr>
        <w:t>提供了多种协议给用户选择，</w:t>
      </w:r>
      <w:r w:rsidRPr="008C514F">
        <w:rPr>
          <w:rFonts w:ascii="Verdana" w:eastAsia="宋体" w:hAnsi="Verdana" w:cs="宋体"/>
          <w:color w:val="4F4F4F"/>
          <w:kern w:val="0"/>
          <w:sz w:val="17"/>
          <w:szCs w:val="17"/>
        </w:rPr>
        <w:t xml:space="preserve"> </w:t>
      </w:r>
      <w:r w:rsidRPr="008C514F">
        <w:rPr>
          <w:rFonts w:ascii="Verdana" w:eastAsia="宋体" w:hAnsi="Verdana" w:cs="宋体"/>
          <w:color w:val="4F4F4F"/>
          <w:kern w:val="0"/>
          <w:sz w:val="17"/>
          <w:szCs w:val="17"/>
        </w:rPr>
        <w:t>如</w:t>
      </w:r>
      <w:r w:rsidRPr="008C514F">
        <w:rPr>
          <w:rFonts w:ascii="Verdana" w:eastAsia="宋体" w:hAnsi="Verdana" w:cs="宋体"/>
          <w:color w:val="4F4F4F"/>
          <w:kern w:val="0"/>
          <w:sz w:val="17"/>
          <w:szCs w:val="17"/>
        </w:rPr>
        <w:t>dubbo</w:t>
      </w:r>
      <w:r w:rsidRPr="008C514F">
        <w:rPr>
          <w:rFonts w:ascii="Verdana" w:eastAsia="宋体" w:hAnsi="Verdana" w:cs="宋体"/>
          <w:color w:val="4F4F4F"/>
          <w:kern w:val="0"/>
          <w:sz w:val="17"/>
          <w:szCs w:val="17"/>
        </w:rPr>
        <w:t>、</w:t>
      </w:r>
      <w:r w:rsidRPr="008C514F">
        <w:rPr>
          <w:rFonts w:ascii="Verdana" w:eastAsia="宋体" w:hAnsi="Verdana" w:cs="宋体"/>
          <w:color w:val="4F4F4F"/>
          <w:kern w:val="0"/>
          <w:sz w:val="17"/>
          <w:szCs w:val="17"/>
        </w:rPr>
        <w:t>hessian</w:t>
      </w:r>
      <w:r w:rsidRPr="008C514F">
        <w:rPr>
          <w:rFonts w:ascii="Verdana" w:eastAsia="宋体" w:hAnsi="Verdana" w:cs="宋体"/>
          <w:color w:val="4F4F4F"/>
          <w:kern w:val="0"/>
          <w:sz w:val="17"/>
          <w:szCs w:val="17"/>
        </w:rPr>
        <w:t>、</w:t>
      </w:r>
      <w:r w:rsidRPr="008C514F">
        <w:rPr>
          <w:rFonts w:ascii="Verdana" w:eastAsia="宋体" w:hAnsi="Verdana" w:cs="宋体"/>
          <w:color w:val="4F4F4F"/>
          <w:kern w:val="0"/>
          <w:sz w:val="17"/>
          <w:szCs w:val="17"/>
        </w:rPr>
        <w:t xml:space="preserve">rmi </w:t>
      </w:r>
      <w:r w:rsidRPr="008C514F">
        <w:rPr>
          <w:rFonts w:ascii="Verdana" w:eastAsia="宋体" w:hAnsi="Verdana" w:cs="宋体"/>
          <w:color w:val="4F4F4F"/>
          <w:kern w:val="0"/>
          <w:sz w:val="17"/>
          <w:szCs w:val="17"/>
        </w:rPr>
        <w:t>。</w:t>
      </w:r>
      <w:r w:rsidRPr="008C514F">
        <w:rPr>
          <w:rFonts w:ascii="Verdana" w:eastAsia="宋体" w:hAnsi="Verdana" w:cs="宋体"/>
          <w:color w:val="4F4F4F"/>
          <w:kern w:val="0"/>
          <w:sz w:val="17"/>
          <w:szCs w:val="17"/>
        </w:rPr>
        <w:t xml:space="preserve"> </w:t>
      </w:r>
      <w:r w:rsidRPr="008C514F">
        <w:rPr>
          <w:rFonts w:ascii="Verdana" w:eastAsia="宋体" w:hAnsi="Verdana" w:cs="宋体"/>
          <w:color w:val="4F4F4F"/>
          <w:kern w:val="0"/>
          <w:sz w:val="17"/>
          <w:szCs w:val="17"/>
        </w:rPr>
        <w:t>并可为每个服务指定不同的传输协议，粒度可以细化到方法，</w:t>
      </w:r>
      <w:r w:rsidRPr="008C514F">
        <w:rPr>
          <w:rFonts w:ascii="Verdana" w:eastAsia="宋体" w:hAnsi="Verdana" w:cs="宋体"/>
          <w:color w:val="4F4F4F"/>
          <w:kern w:val="0"/>
          <w:sz w:val="17"/>
          <w:szCs w:val="17"/>
        </w:rPr>
        <w:t xml:space="preserve"> </w:t>
      </w:r>
      <w:r w:rsidRPr="008C514F">
        <w:rPr>
          <w:rFonts w:ascii="Verdana" w:eastAsia="宋体" w:hAnsi="Verdana" w:cs="宋体"/>
          <w:color w:val="4F4F4F"/>
          <w:kern w:val="0"/>
          <w:sz w:val="17"/>
          <w:szCs w:val="17"/>
        </w:rPr>
        <w:t>不同服务在性能上适用不同协议进行传输，比如大数据用短连接协议，小数据大并发用长连接协议。</w:t>
      </w:r>
    </w:p>
    <w:p w:rsidR="008C514F" w:rsidRPr="008C514F" w:rsidRDefault="008C514F" w:rsidP="008C514F">
      <w:pPr>
        <w:widowControl/>
        <w:shd w:val="clear" w:color="auto" w:fill="FFFFFF"/>
        <w:wordWrap w:val="0"/>
        <w:spacing w:before="96" w:after="192"/>
        <w:jc w:val="left"/>
        <w:outlineLvl w:val="1"/>
        <w:rPr>
          <w:rFonts w:ascii="Verdana" w:eastAsia="宋体" w:hAnsi="Verdana" w:cs="宋体"/>
          <w:b/>
          <w:bCs/>
          <w:color w:val="4F4F4F"/>
          <w:kern w:val="0"/>
          <w:sz w:val="25"/>
          <w:szCs w:val="25"/>
        </w:rPr>
      </w:pPr>
      <w:bookmarkStart w:id="4" w:name="t8"/>
      <w:bookmarkEnd w:id="4"/>
      <w:r w:rsidRPr="008C514F">
        <w:rPr>
          <w:rFonts w:ascii="Verdana" w:eastAsia="宋体" w:hAnsi="Verdana" w:cs="宋体"/>
          <w:b/>
          <w:bCs/>
          <w:color w:val="008000"/>
          <w:kern w:val="0"/>
          <w:sz w:val="25"/>
          <w:szCs w:val="25"/>
        </w:rPr>
        <w:t>七、可以替代</w:t>
      </w:r>
      <w:r w:rsidRPr="008C514F">
        <w:rPr>
          <w:rFonts w:ascii="Verdana" w:eastAsia="宋体" w:hAnsi="Verdana" w:cs="宋体"/>
          <w:b/>
          <w:bCs/>
          <w:color w:val="008000"/>
          <w:kern w:val="0"/>
          <w:sz w:val="25"/>
          <w:szCs w:val="25"/>
        </w:rPr>
        <w:t>Dubbo</w:t>
      </w:r>
      <w:r w:rsidRPr="008C514F">
        <w:rPr>
          <w:rFonts w:ascii="Verdana" w:eastAsia="宋体" w:hAnsi="Verdana" w:cs="宋体"/>
          <w:b/>
          <w:bCs/>
          <w:color w:val="008000"/>
          <w:kern w:val="0"/>
          <w:sz w:val="25"/>
          <w:szCs w:val="25"/>
        </w:rPr>
        <w:t>的组件</w:t>
      </w:r>
    </w:p>
    <w:p w:rsidR="008C514F" w:rsidRPr="008C514F" w:rsidRDefault="008C514F" w:rsidP="008C514F">
      <w:pPr>
        <w:widowControl/>
        <w:shd w:val="clear" w:color="auto" w:fill="FFFFFF"/>
        <w:wordWrap w:val="0"/>
        <w:spacing w:after="192" w:line="251" w:lineRule="atLeast"/>
        <w:rPr>
          <w:rFonts w:ascii="Verdana" w:eastAsia="宋体" w:hAnsi="Verdana" w:cs="宋体"/>
          <w:color w:val="4F4F4F"/>
          <w:kern w:val="0"/>
          <w:sz w:val="17"/>
          <w:szCs w:val="17"/>
        </w:rPr>
      </w:pPr>
      <w:r w:rsidRPr="008C514F">
        <w:rPr>
          <w:rFonts w:ascii="Verdana" w:eastAsia="宋体" w:hAnsi="Verdana" w:cs="宋体"/>
          <w:color w:val="4F4F4F"/>
          <w:kern w:val="0"/>
          <w:sz w:val="17"/>
          <w:szCs w:val="17"/>
        </w:rPr>
        <w:t>Hessian</w:t>
      </w:r>
      <w:r w:rsidRPr="008C514F">
        <w:rPr>
          <w:rFonts w:ascii="Verdana" w:eastAsia="宋体" w:hAnsi="Verdana" w:cs="宋体"/>
          <w:color w:val="4F4F4F"/>
          <w:kern w:val="0"/>
          <w:sz w:val="17"/>
          <w:szCs w:val="17"/>
        </w:rPr>
        <w:t>、</w:t>
      </w:r>
      <w:r w:rsidRPr="008C514F">
        <w:rPr>
          <w:rFonts w:ascii="Verdana" w:eastAsia="宋体" w:hAnsi="Verdana" w:cs="宋体"/>
          <w:color w:val="4F4F4F"/>
          <w:kern w:val="0"/>
          <w:sz w:val="17"/>
          <w:szCs w:val="17"/>
        </w:rPr>
        <w:t>spring httpinvoke</w:t>
      </w:r>
      <w:r w:rsidRPr="008C514F">
        <w:rPr>
          <w:rFonts w:ascii="Verdana" w:eastAsia="宋体" w:hAnsi="Verdana" w:cs="宋体"/>
          <w:color w:val="4F4F4F"/>
          <w:kern w:val="0"/>
          <w:sz w:val="17"/>
          <w:szCs w:val="17"/>
        </w:rPr>
        <w:t>等。</w:t>
      </w:r>
    </w:p>
    <w:p w:rsidR="008C514F" w:rsidRPr="008C514F" w:rsidRDefault="008C514F" w:rsidP="008C514F">
      <w:pPr>
        <w:widowControl/>
        <w:shd w:val="clear" w:color="auto" w:fill="FFFFFF"/>
        <w:wordWrap w:val="0"/>
        <w:spacing w:before="96" w:after="192"/>
        <w:jc w:val="left"/>
        <w:outlineLvl w:val="1"/>
        <w:rPr>
          <w:rFonts w:ascii="Verdana" w:eastAsia="宋体" w:hAnsi="Verdana" w:cs="宋体"/>
          <w:b/>
          <w:bCs/>
          <w:color w:val="4F4F4F"/>
          <w:kern w:val="0"/>
          <w:sz w:val="25"/>
          <w:szCs w:val="25"/>
        </w:rPr>
      </w:pPr>
      <w:bookmarkStart w:id="5" w:name="t9"/>
      <w:bookmarkEnd w:id="5"/>
      <w:r w:rsidRPr="008C514F">
        <w:rPr>
          <w:rFonts w:ascii="Verdana" w:eastAsia="宋体" w:hAnsi="Verdana" w:cs="宋体"/>
          <w:b/>
          <w:bCs/>
          <w:color w:val="008000"/>
          <w:kern w:val="0"/>
          <w:sz w:val="25"/>
          <w:szCs w:val="25"/>
          <w:u w:val="single"/>
        </w:rPr>
        <w:t>八、</w:t>
      </w:r>
      <w:r w:rsidRPr="008C514F">
        <w:rPr>
          <w:rFonts w:ascii="Verdana" w:eastAsia="宋体" w:hAnsi="Verdana" w:cs="宋体"/>
          <w:b/>
          <w:bCs/>
          <w:color w:val="008000"/>
          <w:kern w:val="0"/>
          <w:sz w:val="25"/>
          <w:szCs w:val="25"/>
          <w:u w:val="single"/>
        </w:rPr>
        <w:t>Dubbo</w:t>
      </w:r>
      <w:r w:rsidRPr="008C514F">
        <w:rPr>
          <w:rFonts w:ascii="Verdana" w:eastAsia="宋体" w:hAnsi="Verdana" w:cs="宋体"/>
          <w:b/>
          <w:bCs/>
          <w:color w:val="008000"/>
          <w:kern w:val="0"/>
          <w:sz w:val="25"/>
          <w:szCs w:val="25"/>
          <w:u w:val="single"/>
        </w:rPr>
        <w:t>的特性</w:t>
      </w:r>
    </w:p>
    <w:p w:rsidR="008C514F" w:rsidRPr="008C514F" w:rsidRDefault="008C514F" w:rsidP="008C514F">
      <w:pPr>
        <w:widowControl/>
        <w:shd w:val="clear" w:color="auto" w:fill="FFFFFF"/>
        <w:wordWrap w:val="0"/>
        <w:spacing w:after="192" w:line="251" w:lineRule="atLeast"/>
        <w:rPr>
          <w:rFonts w:ascii="Verdana" w:eastAsia="宋体" w:hAnsi="Verdana" w:cs="宋体"/>
          <w:color w:val="4F4F4F"/>
          <w:kern w:val="0"/>
          <w:sz w:val="17"/>
          <w:szCs w:val="17"/>
        </w:rPr>
      </w:pPr>
      <w:r w:rsidRPr="008C514F">
        <w:rPr>
          <w:rFonts w:ascii="Verdana" w:eastAsia="宋体" w:hAnsi="Verdana" w:cs="宋体"/>
          <w:color w:val="4F4F4F"/>
          <w:kern w:val="0"/>
          <w:sz w:val="17"/>
          <w:szCs w:val="17"/>
        </w:rPr>
        <w:t>相比其他同类组件，</w:t>
      </w:r>
      <w:r w:rsidRPr="008C514F">
        <w:rPr>
          <w:rFonts w:ascii="Verdana" w:eastAsia="宋体" w:hAnsi="Verdana" w:cs="宋体"/>
          <w:color w:val="4F4F4F"/>
          <w:kern w:val="0"/>
          <w:sz w:val="17"/>
          <w:szCs w:val="17"/>
        </w:rPr>
        <w:t>Dubbo</w:t>
      </w:r>
      <w:r w:rsidRPr="008C514F">
        <w:rPr>
          <w:rFonts w:ascii="Verdana" w:eastAsia="宋体" w:hAnsi="Verdana" w:cs="宋体"/>
          <w:color w:val="4F4F4F"/>
          <w:kern w:val="0"/>
          <w:sz w:val="17"/>
          <w:szCs w:val="17"/>
        </w:rPr>
        <w:t>有自己的一些优势：</w:t>
      </w:r>
    </w:p>
    <w:p w:rsidR="008C514F" w:rsidRPr="008C514F" w:rsidRDefault="008C514F" w:rsidP="008C514F">
      <w:pPr>
        <w:widowControl/>
        <w:shd w:val="clear" w:color="auto" w:fill="FFFFFF"/>
        <w:wordWrap w:val="0"/>
        <w:spacing w:after="192" w:line="251" w:lineRule="atLeast"/>
        <w:rPr>
          <w:rFonts w:ascii="Verdana" w:eastAsia="宋体" w:hAnsi="Verdana" w:cs="宋体"/>
          <w:color w:val="4F4F4F"/>
          <w:kern w:val="0"/>
          <w:sz w:val="17"/>
          <w:szCs w:val="17"/>
        </w:rPr>
      </w:pPr>
      <w:r w:rsidRPr="008C514F">
        <w:rPr>
          <w:rFonts w:ascii="Verdana" w:eastAsia="宋体" w:hAnsi="Verdana" w:cs="宋体"/>
          <w:color w:val="800000"/>
          <w:kern w:val="0"/>
          <w:sz w:val="17"/>
          <w:szCs w:val="17"/>
        </w:rPr>
        <w:t>（</w:t>
      </w:r>
      <w:r w:rsidRPr="008C514F">
        <w:rPr>
          <w:rFonts w:ascii="Verdana" w:eastAsia="宋体" w:hAnsi="Verdana" w:cs="宋体"/>
          <w:color w:val="800000"/>
          <w:kern w:val="0"/>
          <w:sz w:val="17"/>
          <w:szCs w:val="17"/>
        </w:rPr>
        <w:t>1</w:t>
      </w:r>
      <w:r w:rsidRPr="008C514F">
        <w:rPr>
          <w:rFonts w:ascii="Verdana" w:eastAsia="宋体" w:hAnsi="Verdana" w:cs="宋体"/>
          <w:color w:val="800000"/>
          <w:kern w:val="0"/>
          <w:sz w:val="17"/>
          <w:szCs w:val="17"/>
        </w:rPr>
        <w:t>）服务注册中心</w:t>
      </w:r>
      <w:r w:rsidRPr="008C514F">
        <w:rPr>
          <w:rFonts w:ascii="Verdana" w:eastAsia="宋体" w:hAnsi="Verdana" w:cs="宋体"/>
          <w:color w:val="4F4F4F"/>
          <w:kern w:val="0"/>
          <w:sz w:val="17"/>
          <w:szCs w:val="17"/>
        </w:rPr>
        <w:br/>
      </w:r>
      <w:r w:rsidRPr="008C514F">
        <w:rPr>
          <w:rFonts w:ascii="Verdana" w:eastAsia="宋体" w:hAnsi="Verdana" w:cs="宋体"/>
          <w:color w:val="4F4F4F"/>
          <w:kern w:val="0"/>
          <w:sz w:val="17"/>
          <w:szCs w:val="17"/>
        </w:rPr>
        <w:t>相比</w:t>
      </w:r>
      <w:r w:rsidRPr="008C514F">
        <w:rPr>
          <w:rFonts w:ascii="Verdana" w:eastAsia="宋体" w:hAnsi="Verdana" w:cs="宋体"/>
          <w:color w:val="4F4F4F"/>
          <w:kern w:val="0"/>
          <w:sz w:val="17"/>
          <w:szCs w:val="17"/>
        </w:rPr>
        <w:t>Hessian</w:t>
      </w:r>
      <w:r w:rsidRPr="008C514F">
        <w:rPr>
          <w:rFonts w:ascii="Verdana" w:eastAsia="宋体" w:hAnsi="Verdana" w:cs="宋体"/>
          <w:color w:val="4F4F4F"/>
          <w:kern w:val="0"/>
          <w:sz w:val="17"/>
          <w:szCs w:val="17"/>
        </w:rPr>
        <w:t>类</w:t>
      </w:r>
      <w:r w:rsidRPr="008C514F">
        <w:rPr>
          <w:rFonts w:ascii="Verdana" w:eastAsia="宋体" w:hAnsi="Verdana" w:cs="宋体"/>
          <w:color w:val="4F4F4F"/>
          <w:kern w:val="0"/>
          <w:sz w:val="17"/>
          <w:szCs w:val="17"/>
        </w:rPr>
        <w:t>RPC</w:t>
      </w:r>
      <w:r w:rsidRPr="008C514F">
        <w:rPr>
          <w:rFonts w:ascii="Verdana" w:eastAsia="宋体" w:hAnsi="Verdana" w:cs="宋体"/>
          <w:color w:val="4F4F4F"/>
          <w:kern w:val="0"/>
          <w:sz w:val="17"/>
          <w:szCs w:val="17"/>
        </w:rPr>
        <w:t>框架，</w:t>
      </w:r>
      <w:r w:rsidRPr="008C514F">
        <w:rPr>
          <w:rFonts w:ascii="Verdana" w:eastAsia="宋体" w:hAnsi="Verdana" w:cs="宋体"/>
          <w:color w:val="4F4F4F"/>
          <w:kern w:val="0"/>
          <w:sz w:val="17"/>
          <w:szCs w:val="17"/>
        </w:rPr>
        <w:t>Dubbo</w:t>
      </w:r>
      <w:r w:rsidRPr="008C514F">
        <w:rPr>
          <w:rFonts w:ascii="Verdana" w:eastAsia="宋体" w:hAnsi="Verdana" w:cs="宋体"/>
          <w:color w:val="4F4F4F"/>
          <w:kern w:val="0"/>
          <w:sz w:val="17"/>
          <w:szCs w:val="17"/>
        </w:rPr>
        <w:t>有自己的服务中心，</w:t>
      </w:r>
      <w:r w:rsidRPr="008C514F">
        <w:rPr>
          <w:rFonts w:ascii="Verdana" w:eastAsia="宋体" w:hAnsi="Verdana" w:cs="宋体"/>
          <w:color w:val="4F4F4F"/>
          <w:kern w:val="0"/>
          <w:sz w:val="17"/>
          <w:szCs w:val="17"/>
        </w:rPr>
        <w:t xml:space="preserve"> </w:t>
      </w:r>
      <w:r w:rsidRPr="008C514F">
        <w:rPr>
          <w:rFonts w:ascii="Verdana" w:eastAsia="宋体" w:hAnsi="Verdana" w:cs="宋体"/>
          <w:color w:val="4F4F4F"/>
          <w:kern w:val="0"/>
          <w:sz w:val="17"/>
          <w:szCs w:val="17"/>
        </w:rPr>
        <w:t>写好的服务可以注册到服务中心，</w:t>
      </w:r>
      <w:r w:rsidRPr="008C514F">
        <w:rPr>
          <w:rFonts w:ascii="Verdana" w:eastAsia="宋体" w:hAnsi="Verdana" w:cs="宋体"/>
          <w:color w:val="4F4F4F"/>
          <w:kern w:val="0"/>
          <w:sz w:val="17"/>
          <w:szCs w:val="17"/>
        </w:rPr>
        <w:t xml:space="preserve"> </w:t>
      </w:r>
      <w:r w:rsidRPr="008C514F">
        <w:rPr>
          <w:rFonts w:ascii="Verdana" w:eastAsia="宋体" w:hAnsi="Verdana" w:cs="宋体"/>
          <w:color w:val="4F4F4F"/>
          <w:kern w:val="0"/>
          <w:sz w:val="17"/>
          <w:szCs w:val="17"/>
        </w:rPr>
        <w:t>客户端从服务中心寻找服务，然后再到相应的服务提供者机器获取服务</w:t>
      </w:r>
      <w:r w:rsidRPr="008C514F">
        <w:rPr>
          <w:rFonts w:ascii="Verdana" w:eastAsia="宋体" w:hAnsi="Verdana" w:cs="宋体"/>
          <w:color w:val="4F4F4F"/>
          <w:kern w:val="0"/>
          <w:sz w:val="17"/>
          <w:szCs w:val="17"/>
        </w:rPr>
        <w:br/>
      </w:r>
      <w:r w:rsidRPr="008C514F">
        <w:rPr>
          <w:rFonts w:ascii="Verdana" w:eastAsia="宋体" w:hAnsi="Verdana" w:cs="宋体"/>
          <w:color w:val="4F4F4F"/>
          <w:kern w:val="0"/>
          <w:sz w:val="17"/>
          <w:szCs w:val="17"/>
        </w:rPr>
        <w:t>通过服务中心可以实现集群、负载均衡、高可用</w:t>
      </w:r>
      <w:r w:rsidRPr="008C514F">
        <w:rPr>
          <w:rFonts w:ascii="Verdana" w:eastAsia="宋体" w:hAnsi="Verdana" w:cs="宋体"/>
          <w:color w:val="4F4F4F"/>
          <w:kern w:val="0"/>
          <w:sz w:val="17"/>
          <w:szCs w:val="17"/>
        </w:rPr>
        <w:t>(</w:t>
      </w:r>
      <w:r w:rsidRPr="008C514F">
        <w:rPr>
          <w:rFonts w:ascii="Verdana" w:eastAsia="宋体" w:hAnsi="Verdana" w:cs="宋体"/>
          <w:color w:val="4F4F4F"/>
          <w:kern w:val="0"/>
          <w:sz w:val="17"/>
          <w:szCs w:val="17"/>
        </w:rPr>
        <w:t>容错</w:t>
      </w:r>
      <w:r w:rsidRPr="008C514F">
        <w:rPr>
          <w:rFonts w:ascii="Verdana" w:eastAsia="宋体" w:hAnsi="Verdana" w:cs="宋体"/>
          <w:color w:val="4F4F4F"/>
          <w:kern w:val="0"/>
          <w:sz w:val="17"/>
          <w:szCs w:val="17"/>
        </w:rPr>
        <w:t xml:space="preserve">) </w:t>
      </w:r>
      <w:r w:rsidRPr="008C514F">
        <w:rPr>
          <w:rFonts w:ascii="Verdana" w:eastAsia="宋体" w:hAnsi="Verdana" w:cs="宋体"/>
          <w:color w:val="4F4F4F"/>
          <w:kern w:val="0"/>
          <w:sz w:val="17"/>
          <w:szCs w:val="17"/>
        </w:rPr>
        <w:t>等重要功能。</w:t>
      </w:r>
    </w:p>
    <w:p w:rsidR="008C514F" w:rsidRPr="008C514F" w:rsidRDefault="008C514F" w:rsidP="008C514F">
      <w:pPr>
        <w:widowControl/>
        <w:shd w:val="clear" w:color="auto" w:fill="FFFFFF"/>
        <w:wordWrap w:val="0"/>
        <w:spacing w:after="192" w:line="251" w:lineRule="atLeast"/>
        <w:rPr>
          <w:rFonts w:ascii="Verdana" w:eastAsia="宋体" w:hAnsi="Verdana" w:cs="宋体"/>
          <w:color w:val="4F4F4F"/>
          <w:kern w:val="0"/>
          <w:sz w:val="17"/>
          <w:szCs w:val="17"/>
        </w:rPr>
      </w:pPr>
      <w:r w:rsidRPr="008C514F">
        <w:rPr>
          <w:rFonts w:ascii="Verdana" w:eastAsia="宋体" w:hAnsi="Verdana" w:cs="宋体"/>
          <w:color w:val="4F4F4F"/>
          <w:kern w:val="0"/>
          <w:sz w:val="17"/>
          <w:szCs w:val="17"/>
        </w:rPr>
        <w:t>服务中心一般使用</w:t>
      </w:r>
      <w:r w:rsidRPr="008C514F">
        <w:rPr>
          <w:rFonts w:ascii="Verdana" w:eastAsia="宋体" w:hAnsi="Verdana" w:cs="宋体"/>
          <w:color w:val="4F4F4F"/>
          <w:kern w:val="0"/>
          <w:sz w:val="17"/>
          <w:szCs w:val="17"/>
        </w:rPr>
        <w:t>zookeeper</w:t>
      </w:r>
      <w:r w:rsidRPr="008C514F">
        <w:rPr>
          <w:rFonts w:ascii="Verdana" w:eastAsia="宋体" w:hAnsi="Verdana" w:cs="宋体"/>
          <w:color w:val="4F4F4F"/>
          <w:kern w:val="0"/>
          <w:sz w:val="17"/>
          <w:szCs w:val="17"/>
        </w:rPr>
        <w:t>实现，</w:t>
      </w:r>
      <w:r w:rsidRPr="008C514F">
        <w:rPr>
          <w:rFonts w:ascii="Verdana" w:eastAsia="宋体" w:hAnsi="Verdana" w:cs="宋体"/>
          <w:color w:val="4F4F4F"/>
          <w:kern w:val="0"/>
          <w:sz w:val="17"/>
          <w:szCs w:val="17"/>
        </w:rPr>
        <w:t xml:space="preserve"> </w:t>
      </w:r>
      <w:r w:rsidRPr="008C514F">
        <w:rPr>
          <w:rFonts w:ascii="Verdana" w:eastAsia="宋体" w:hAnsi="Verdana" w:cs="宋体"/>
          <w:color w:val="4F4F4F"/>
          <w:kern w:val="0"/>
          <w:sz w:val="17"/>
          <w:szCs w:val="17"/>
        </w:rPr>
        <w:t>也有</w:t>
      </w:r>
      <w:r w:rsidRPr="008C514F">
        <w:rPr>
          <w:rFonts w:ascii="Verdana" w:eastAsia="宋体" w:hAnsi="Verdana" w:cs="宋体"/>
          <w:color w:val="4F4F4F"/>
          <w:kern w:val="0"/>
          <w:sz w:val="17"/>
          <w:szCs w:val="17"/>
        </w:rPr>
        <w:t>redis</w:t>
      </w:r>
      <w:r w:rsidRPr="008C514F">
        <w:rPr>
          <w:rFonts w:ascii="Verdana" w:eastAsia="宋体" w:hAnsi="Verdana" w:cs="宋体"/>
          <w:color w:val="4F4F4F"/>
          <w:kern w:val="0"/>
          <w:sz w:val="17"/>
          <w:szCs w:val="17"/>
        </w:rPr>
        <w:t>和其他一些方式</w:t>
      </w:r>
      <w:r w:rsidRPr="008C514F">
        <w:rPr>
          <w:rFonts w:ascii="Verdana" w:eastAsia="宋体" w:hAnsi="Verdana" w:cs="宋体"/>
          <w:color w:val="4F4F4F"/>
          <w:kern w:val="0"/>
          <w:sz w:val="17"/>
          <w:szCs w:val="17"/>
        </w:rPr>
        <w:t xml:space="preserve"> </w:t>
      </w:r>
      <w:r w:rsidRPr="008C514F">
        <w:rPr>
          <w:rFonts w:ascii="Verdana" w:eastAsia="宋体" w:hAnsi="Verdana" w:cs="宋体"/>
          <w:color w:val="4F4F4F"/>
          <w:kern w:val="0"/>
          <w:sz w:val="17"/>
          <w:szCs w:val="17"/>
        </w:rPr>
        <w:t>。</w:t>
      </w:r>
      <w:r w:rsidRPr="008C514F">
        <w:rPr>
          <w:rFonts w:ascii="Verdana" w:eastAsia="宋体" w:hAnsi="Verdana" w:cs="宋体"/>
          <w:color w:val="4F4F4F"/>
          <w:kern w:val="0"/>
          <w:sz w:val="17"/>
          <w:szCs w:val="17"/>
        </w:rPr>
        <w:t xml:space="preserve"> </w:t>
      </w:r>
      <w:r w:rsidRPr="008C514F">
        <w:rPr>
          <w:rFonts w:ascii="Verdana" w:eastAsia="宋体" w:hAnsi="Verdana" w:cs="宋体"/>
          <w:color w:val="4F4F4F"/>
          <w:kern w:val="0"/>
          <w:sz w:val="17"/>
          <w:szCs w:val="17"/>
        </w:rPr>
        <w:t>以使用</w:t>
      </w:r>
      <w:r w:rsidRPr="008C514F">
        <w:rPr>
          <w:rFonts w:ascii="Verdana" w:eastAsia="宋体" w:hAnsi="Verdana" w:cs="宋体"/>
          <w:color w:val="4F4F4F"/>
          <w:kern w:val="0"/>
          <w:sz w:val="17"/>
          <w:szCs w:val="17"/>
        </w:rPr>
        <w:t>zookeeper</w:t>
      </w:r>
      <w:r w:rsidRPr="008C514F">
        <w:rPr>
          <w:rFonts w:ascii="Verdana" w:eastAsia="宋体" w:hAnsi="Verdana" w:cs="宋体"/>
          <w:color w:val="4F4F4F"/>
          <w:kern w:val="0"/>
          <w:sz w:val="17"/>
          <w:szCs w:val="17"/>
        </w:rPr>
        <w:t>作为服务中心为例，</w:t>
      </w:r>
      <w:r w:rsidRPr="008C514F">
        <w:rPr>
          <w:rFonts w:ascii="Verdana" w:eastAsia="宋体" w:hAnsi="Verdana" w:cs="宋体"/>
          <w:color w:val="4F4F4F"/>
          <w:kern w:val="0"/>
          <w:sz w:val="17"/>
          <w:szCs w:val="17"/>
        </w:rPr>
        <w:t xml:space="preserve"> </w:t>
      </w:r>
      <w:r w:rsidRPr="008C514F">
        <w:rPr>
          <w:rFonts w:ascii="Verdana" w:eastAsia="宋体" w:hAnsi="Verdana" w:cs="宋体"/>
          <w:color w:val="4F4F4F"/>
          <w:kern w:val="0"/>
          <w:sz w:val="17"/>
          <w:szCs w:val="17"/>
        </w:rPr>
        <w:t>服务提供者启动后会在</w:t>
      </w:r>
      <w:r w:rsidRPr="008C514F">
        <w:rPr>
          <w:rFonts w:ascii="Verdana" w:eastAsia="宋体" w:hAnsi="Verdana" w:cs="宋体"/>
          <w:color w:val="4F4F4F"/>
          <w:kern w:val="0"/>
          <w:sz w:val="17"/>
          <w:szCs w:val="17"/>
        </w:rPr>
        <w:t>zookeeper</w:t>
      </w:r>
      <w:r w:rsidRPr="008C514F">
        <w:rPr>
          <w:rFonts w:ascii="Verdana" w:eastAsia="宋体" w:hAnsi="Verdana" w:cs="宋体"/>
          <w:color w:val="4F4F4F"/>
          <w:kern w:val="0"/>
          <w:sz w:val="17"/>
          <w:szCs w:val="17"/>
        </w:rPr>
        <w:t>的</w:t>
      </w:r>
      <w:r w:rsidRPr="008C514F">
        <w:rPr>
          <w:rFonts w:ascii="Verdana" w:eastAsia="宋体" w:hAnsi="Verdana" w:cs="宋体"/>
          <w:color w:val="4F4F4F"/>
          <w:kern w:val="0"/>
          <w:sz w:val="17"/>
          <w:szCs w:val="17"/>
        </w:rPr>
        <w:t xml:space="preserve"> /dubbo</w:t>
      </w:r>
      <w:r w:rsidRPr="008C514F">
        <w:rPr>
          <w:rFonts w:ascii="Verdana" w:eastAsia="宋体" w:hAnsi="Verdana" w:cs="宋体"/>
          <w:color w:val="4F4F4F"/>
          <w:kern w:val="0"/>
          <w:sz w:val="17"/>
          <w:szCs w:val="17"/>
        </w:rPr>
        <w:t>节点下创建提供的服务节点，包含服务提供者</w:t>
      </w:r>
      <w:r w:rsidRPr="008C514F">
        <w:rPr>
          <w:rFonts w:ascii="Verdana" w:eastAsia="宋体" w:hAnsi="Verdana" w:cs="宋体"/>
          <w:color w:val="4F4F4F"/>
          <w:kern w:val="0"/>
          <w:sz w:val="17"/>
          <w:szCs w:val="17"/>
        </w:rPr>
        <w:t>ip</w:t>
      </w:r>
      <w:r w:rsidRPr="008C514F">
        <w:rPr>
          <w:rFonts w:ascii="Verdana" w:eastAsia="宋体" w:hAnsi="Verdana" w:cs="宋体"/>
          <w:color w:val="4F4F4F"/>
          <w:kern w:val="0"/>
          <w:sz w:val="17"/>
          <w:szCs w:val="17"/>
        </w:rPr>
        <w:t>、</w:t>
      </w:r>
      <w:r w:rsidRPr="008C514F">
        <w:rPr>
          <w:rFonts w:ascii="Verdana" w:eastAsia="宋体" w:hAnsi="Verdana" w:cs="宋体"/>
          <w:color w:val="4F4F4F"/>
          <w:kern w:val="0"/>
          <w:sz w:val="17"/>
          <w:szCs w:val="17"/>
        </w:rPr>
        <w:t>port</w:t>
      </w:r>
      <w:r w:rsidRPr="008C514F">
        <w:rPr>
          <w:rFonts w:ascii="Verdana" w:eastAsia="宋体" w:hAnsi="Verdana" w:cs="宋体"/>
          <w:color w:val="4F4F4F"/>
          <w:kern w:val="0"/>
          <w:sz w:val="17"/>
          <w:szCs w:val="17"/>
        </w:rPr>
        <w:t>等信息。</w:t>
      </w:r>
      <w:r w:rsidRPr="008C514F">
        <w:rPr>
          <w:rFonts w:ascii="Verdana" w:eastAsia="宋体" w:hAnsi="Verdana" w:cs="宋体"/>
          <w:color w:val="4F4F4F"/>
          <w:kern w:val="0"/>
          <w:sz w:val="17"/>
          <w:szCs w:val="17"/>
        </w:rPr>
        <w:t xml:space="preserve"> </w:t>
      </w:r>
      <w:r w:rsidRPr="008C514F">
        <w:rPr>
          <w:rFonts w:ascii="Verdana" w:eastAsia="宋体" w:hAnsi="Verdana" w:cs="宋体"/>
          <w:color w:val="4F4F4F"/>
          <w:kern w:val="0"/>
          <w:sz w:val="17"/>
          <w:szCs w:val="17"/>
        </w:rPr>
        <w:t>服务提供者关闭时会从</w:t>
      </w:r>
      <w:r w:rsidRPr="008C514F">
        <w:rPr>
          <w:rFonts w:ascii="Verdana" w:eastAsia="宋体" w:hAnsi="Verdana" w:cs="宋体"/>
          <w:color w:val="4F4F4F"/>
          <w:kern w:val="0"/>
          <w:sz w:val="17"/>
          <w:szCs w:val="17"/>
        </w:rPr>
        <w:t>zookeeper</w:t>
      </w:r>
      <w:r w:rsidRPr="008C514F">
        <w:rPr>
          <w:rFonts w:ascii="Verdana" w:eastAsia="宋体" w:hAnsi="Verdana" w:cs="宋体"/>
          <w:color w:val="4F4F4F"/>
          <w:kern w:val="0"/>
          <w:sz w:val="17"/>
          <w:szCs w:val="17"/>
        </w:rPr>
        <w:t>中移除对应的服务。</w:t>
      </w:r>
    </w:p>
    <w:p w:rsidR="008C514F" w:rsidRPr="008C514F" w:rsidRDefault="008C514F" w:rsidP="008C514F">
      <w:pPr>
        <w:widowControl/>
        <w:shd w:val="clear" w:color="auto" w:fill="FFFFFF"/>
        <w:wordWrap w:val="0"/>
        <w:spacing w:after="192" w:line="251" w:lineRule="atLeast"/>
        <w:rPr>
          <w:rFonts w:ascii="Verdana" w:eastAsia="宋体" w:hAnsi="Verdana" w:cs="宋体"/>
          <w:color w:val="4F4F4F"/>
          <w:kern w:val="0"/>
          <w:sz w:val="17"/>
          <w:szCs w:val="17"/>
        </w:rPr>
      </w:pPr>
      <w:r w:rsidRPr="008C514F">
        <w:rPr>
          <w:rFonts w:ascii="Verdana" w:eastAsia="宋体" w:hAnsi="Verdana" w:cs="宋体"/>
          <w:color w:val="4F4F4F"/>
          <w:kern w:val="0"/>
          <w:sz w:val="17"/>
          <w:szCs w:val="17"/>
        </w:rPr>
        <w:t>服务使用者会从注册中心</w:t>
      </w:r>
      <w:r w:rsidRPr="008C514F">
        <w:rPr>
          <w:rFonts w:ascii="Verdana" w:eastAsia="宋体" w:hAnsi="Verdana" w:cs="宋体"/>
          <w:color w:val="4F4F4F"/>
          <w:kern w:val="0"/>
          <w:sz w:val="17"/>
          <w:szCs w:val="17"/>
        </w:rPr>
        <w:t>zookeeper</w:t>
      </w:r>
      <w:r w:rsidRPr="008C514F">
        <w:rPr>
          <w:rFonts w:ascii="Verdana" w:eastAsia="宋体" w:hAnsi="Verdana" w:cs="宋体"/>
          <w:color w:val="4F4F4F"/>
          <w:kern w:val="0"/>
          <w:sz w:val="17"/>
          <w:szCs w:val="17"/>
        </w:rPr>
        <w:t>中寻找服务，同一个服务可能会有多个提供者，</w:t>
      </w:r>
      <w:r w:rsidRPr="008C514F">
        <w:rPr>
          <w:rFonts w:ascii="Verdana" w:eastAsia="宋体" w:hAnsi="Verdana" w:cs="宋体"/>
          <w:color w:val="4F4F4F"/>
          <w:kern w:val="0"/>
          <w:sz w:val="17"/>
          <w:szCs w:val="17"/>
        </w:rPr>
        <w:t xml:space="preserve"> Dubbo</w:t>
      </w:r>
      <w:r w:rsidRPr="008C514F">
        <w:rPr>
          <w:rFonts w:ascii="Verdana" w:eastAsia="宋体" w:hAnsi="Verdana" w:cs="宋体"/>
          <w:color w:val="4F4F4F"/>
          <w:kern w:val="0"/>
          <w:sz w:val="17"/>
          <w:szCs w:val="17"/>
        </w:rPr>
        <w:t>会帮我们找到合适的服务提供者，也就是针对服务提供者的负载均衡。</w:t>
      </w:r>
    </w:p>
    <w:p w:rsidR="008C514F" w:rsidRPr="008C514F" w:rsidRDefault="008C514F" w:rsidP="008C514F">
      <w:pPr>
        <w:widowControl/>
        <w:shd w:val="clear" w:color="auto" w:fill="FFFFFF"/>
        <w:wordWrap w:val="0"/>
        <w:spacing w:after="192" w:line="251" w:lineRule="atLeast"/>
        <w:rPr>
          <w:rFonts w:ascii="Verdana" w:eastAsia="宋体" w:hAnsi="Verdana" w:cs="宋体"/>
          <w:color w:val="4F4F4F"/>
          <w:kern w:val="0"/>
          <w:sz w:val="17"/>
          <w:szCs w:val="17"/>
        </w:rPr>
      </w:pPr>
      <w:r w:rsidRPr="008C514F">
        <w:rPr>
          <w:rFonts w:ascii="Verdana" w:eastAsia="宋体" w:hAnsi="Verdana" w:cs="宋体"/>
          <w:color w:val="800000"/>
          <w:kern w:val="0"/>
          <w:sz w:val="17"/>
          <w:szCs w:val="17"/>
        </w:rPr>
        <w:t>（</w:t>
      </w:r>
      <w:r w:rsidRPr="008C514F">
        <w:rPr>
          <w:rFonts w:ascii="Verdana" w:eastAsia="宋体" w:hAnsi="Verdana" w:cs="宋体"/>
          <w:color w:val="800000"/>
          <w:kern w:val="0"/>
          <w:sz w:val="17"/>
          <w:szCs w:val="17"/>
        </w:rPr>
        <w:t>2</w:t>
      </w:r>
      <w:r w:rsidRPr="008C514F">
        <w:rPr>
          <w:rFonts w:ascii="Verdana" w:eastAsia="宋体" w:hAnsi="Verdana" w:cs="宋体"/>
          <w:color w:val="800000"/>
          <w:kern w:val="0"/>
          <w:sz w:val="17"/>
          <w:szCs w:val="17"/>
        </w:rPr>
        <w:t>）负载均衡</w:t>
      </w:r>
      <w:r w:rsidRPr="008C514F">
        <w:rPr>
          <w:rFonts w:ascii="Verdana" w:eastAsia="宋体" w:hAnsi="Verdana" w:cs="宋体"/>
          <w:color w:val="4F4F4F"/>
          <w:kern w:val="0"/>
          <w:sz w:val="17"/>
          <w:szCs w:val="17"/>
        </w:rPr>
        <w:br/>
      </w:r>
      <w:r w:rsidRPr="008C514F">
        <w:rPr>
          <w:rFonts w:ascii="Verdana" w:eastAsia="宋体" w:hAnsi="Verdana" w:cs="宋体"/>
          <w:color w:val="4F4F4F"/>
          <w:kern w:val="0"/>
          <w:sz w:val="17"/>
          <w:szCs w:val="17"/>
        </w:rPr>
        <w:t>当同一个服务有多个提供者在提供服务时，</w:t>
      </w:r>
      <w:r w:rsidRPr="008C514F">
        <w:rPr>
          <w:rFonts w:ascii="Verdana" w:eastAsia="宋体" w:hAnsi="Verdana" w:cs="宋体"/>
          <w:color w:val="4F4F4F"/>
          <w:kern w:val="0"/>
          <w:sz w:val="17"/>
          <w:szCs w:val="17"/>
        </w:rPr>
        <w:t xml:space="preserve"> </w:t>
      </w:r>
      <w:r w:rsidRPr="008C514F">
        <w:rPr>
          <w:rFonts w:ascii="Verdana" w:eastAsia="宋体" w:hAnsi="Verdana" w:cs="宋体"/>
          <w:color w:val="4F4F4F"/>
          <w:kern w:val="0"/>
          <w:sz w:val="17"/>
          <w:szCs w:val="17"/>
        </w:rPr>
        <w:t>客户端如何正确的选择提供者实现负载均衡</w:t>
      </w:r>
      <w:r w:rsidRPr="008C514F">
        <w:rPr>
          <w:rFonts w:ascii="Verdana" w:eastAsia="宋体" w:hAnsi="Verdana" w:cs="宋体"/>
          <w:color w:val="4F4F4F"/>
          <w:kern w:val="0"/>
          <w:sz w:val="17"/>
          <w:szCs w:val="17"/>
        </w:rPr>
        <w:t>dubbo</w:t>
      </w:r>
      <w:r w:rsidRPr="008C514F">
        <w:rPr>
          <w:rFonts w:ascii="Verdana" w:eastAsia="宋体" w:hAnsi="Verdana" w:cs="宋体"/>
          <w:color w:val="4F4F4F"/>
          <w:kern w:val="0"/>
          <w:sz w:val="17"/>
          <w:szCs w:val="17"/>
        </w:rPr>
        <w:t>也给我们提供了几种方案：</w:t>
      </w:r>
      <w:r w:rsidRPr="008C514F">
        <w:rPr>
          <w:rFonts w:ascii="Verdana" w:eastAsia="宋体" w:hAnsi="Verdana" w:cs="宋体"/>
          <w:color w:val="4F4F4F"/>
          <w:kern w:val="0"/>
          <w:sz w:val="17"/>
          <w:szCs w:val="17"/>
        </w:rPr>
        <w:br/>
        <w:t xml:space="preserve">random </w:t>
      </w:r>
      <w:r w:rsidRPr="008C514F">
        <w:rPr>
          <w:rFonts w:ascii="Verdana" w:eastAsia="宋体" w:hAnsi="Verdana" w:cs="宋体"/>
          <w:color w:val="4F4F4F"/>
          <w:kern w:val="0"/>
          <w:sz w:val="17"/>
          <w:szCs w:val="17"/>
        </w:rPr>
        <w:t>随机选提供者，并可以给提供者设置权重</w:t>
      </w:r>
      <w:r w:rsidRPr="008C514F">
        <w:rPr>
          <w:rFonts w:ascii="Verdana" w:eastAsia="宋体" w:hAnsi="Verdana" w:cs="宋体"/>
          <w:color w:val="4F4F4F"/>
          <w:kern w:val="0"/>
          <w:sz w:val="17"/>
          <w:szCs w:val="17"/>
        </w:rPr>
        <w:br/>
        <w:t xml:space="preserve">roundrobin </w:t>
      </w:r>
      <w:r w:rsidRPr="008C514F">
        <w:rPr>
          <w:rFonts w:ascii="Verdana" w:eastAsia="宋体" w:hAnsi="Verdana" w:cs="宋体"/>
          <w:color w:val="4F4F4F"/>
          <w:kern w:val="0"/>
          <w:sz w:val="17"/>
          <w:szCs w:val="17"/>
        </w:rPr>
        <w:t>轮询选择提供者</w:t>
      </w:r>
      <w:r w:rsidRPr="008C514F">
        <w:rPr>
          <w:rFonts w:ascii="Verdana" w:eastAsia="宋体" w:hAnsi="Verdana" w:cs="宋体"/>
          <w:color w:val="4F4F4F"/>
          <w:kern w:val="0"/>
          <w:sz w:val="17"/>
          <w:szCs w:val="17"/>
        </w:rPr>
        <w:br/>
        <w:t xml:space="preserve">leastactive </w:t>
      </w:r>
      <w:r w:rsidRPr="008C514F">
        <w:rPr>
          <w:rFonts w:ascii="Verdana" w:eastAsia="宋体" w:hAnsi="Verdana" w:cs="宋体"/>
          <w:color w:val="4F4F4F"/>
          <w:kern w:val="0"/>
          <w:sz w:val="17"/>
          <w:szCs w:val="17"/>
        </w:rPr>
        <w:t>最少活跃调用数，相同活跃数的随机，活跃数指调用前后计数差。使慢的提供者收到更少请求，因为越慢的提供者的调用前后计数差会越大。</w:t>
      </w:r>
      <w:r w:rsidRPr="008C514F">
        <w:rPr>
          <w:rFonts w:ascii="Verdana" w:eastAsia="宋体" w:hAnsi="Verdana" w:cs="宋体"/>
          <w:color w:val="4F4F4F"/>
          <w:kern w:val="0"/>
          <w:sz w:val="17"/>
          <w:szCs w:val="17"/>
        </w:rPr>
        <w:br/>
        <w:t xml:space="preserve">consistenthash </w:t>
      </w:r>
      <w:r w:rsidRPr="008C514F">
        <w:rPr>
          <w:rFonts w:ascii="Verdana" w:eastAsia="宋体" w:hAnsi="Verdana" w:cs="宋体"/>
          <w:color w:val="4F4F4F"/>
          <w:kern w:val="0"/>
          <w:sz w:val="17"/>
          <w:szCs w:val="17"/>
        </w:rPr>
        <w:t>一致性</w:t>
      </w:r>
      <w:r w:rsidRPr="008C514F">
        <w:rPr>
          <w:rFonts w:ascii="Verdana" w:eastAsia="宋体" w:hAnsi="Verdana" w:cs="宋体"/>
          <w:color w:val="4F4F4F"/>
          <w:kern w:val="0"/>
          <w:sz w:val="17"/>
          <w:szCs w:val="17"/>
        </w:rPr>
        <w:t>hash</w:t>
      </w:r>
      <w:r w:rsidRPr="008C514F">
        <w:rPr>
          <w:rFonts w:ascii="Verdana" w:eastAsia="宋体" w:hAnsi="Verdana" w:cs="宋体"/>
          <w:color w:val="4F4F4F"/>
          <w:kern w:val="0"/>
          <w:sz w:val="17"/>
          <w:szCs w:val="17"/>
        </w:rPr>
        <w:t>，相同参数的请求发到同一台机器上</w:t>
      </w:r>
    </w:p>
    <w:p w:rsidR="008C514F" w:rsidRPr="008C514F" w:rsidRDefault="008C514F" w:rsidP="008C514F">
      <w:pPr>
        <w:widowControl/>
        <w:shd w:val="clear" w:color="auto" w:fill="FFFFFF"/>
        <w:wordWrap w:val="0"/>
        <w:spacing w:after="192" w:line="251" w:lineRule="atLeast"/>
        <w:rPr>
          <w:rFonts w:ascii="Verdana" w:eastAsia="宋体" w:hAnsi="Verdana" w:cs="宋体"/>
          <w:color w:val="4F4F4F"/>
          <w:kern w:val="0"/>
          <w:sz w:val="17"/>
          <w:szCs w:val="17"/>
        </w:rPr>
      </w:pPr>
      <w:r w:rsidRPr="008C514F">
        <w:rPr>
          <w:rFonts w:ascii="Verdana" w:eastAsia="宋体" w:hAnsi="Verdana" w:cs="宋体"/>
          <w:color w:val="800000"/>
          <w:kern w:val="0"/>
          <w:sz w:val="17"/>
          <w:szCs w:val="17"/>
        </w:rPr>
        <w:t>（</w:t>
      </w:r>
      <w:r w:rsidRPr="008C514F">
        <w:rPr>
          <w:rFonts w:ascii="Verdana" w:eastAsia="宋体" w:hAnsi="Verdana" w:cs="宋体"/>
          <w:color w:val="800000"/>
          <w:kern w:val="0"/>
          <w:sz w:val="17"/>
          <w:szCs w:val="17"/>
        </w:rPr>
        <w:t>3</w:t>
      </w:r>
      <w:r w:rsidRPr="008C514F">
        <w:rPr>
          <w:rFonts w:ascii="Verdana" w:eastAsia="宋体" w:hAnsi="Verdana" w:cs="宋体"/>
          <w:color w:val="800000"/>
          <w:kern w:val="0"/>
          <w:sz w:val="17"/>
          <w:szCs w:val="17"/>
        </w:rPr>
        <w:t>）简化测试，允许直连提供者</w:t>
      </w:r>
      <w:r w:rsidRPr="008C514F">
        <w:rPr>
          <w:rFonts w:ascii="Verdana" w:eastAsia="宋体" w:hAnsi="Verdana" w:cs="宋体"/>
          <w:color w:val="4F4F4F"/>
          <w:kern w:val="0"/>
          <w:sz w:val="17"/>
          <w:szCs w:val="17"/>
        </w:rPr>
        <w:br/>
      </w:r>
      <w:r w:rsidRPr="008C514F">
        <w:rPr>
          <w:rFonts w:ascii="Verdana" w:eastAsia="宋体" w:hAnsi="Verdana" w:cs="宋体"/>
          <w:color w:val="4F4F4F"/>
          <w:kern w:val="0"/>
          <w:sz w:val="17"/>
          <w:szCs w:val="17"/>
        </w:rPr>
        <w:t>在开发阶段为了方便测试，通常系统客户端能指定调用某个服务提供者，那么可以在引用服务时加一个</w:t>
      </w:r>
      <w:r w:rsidRPr="008C514F">
        <w:rPr>
          <w:rFonts w:ascii="Verdana" w:eastAsia="宋体" w:hAnsi="Verdana" w:cs="宋体"/>
          <w:color w:val="4F4F4F"/>
          <w:kern w:val="0"/>
          <w:sz w:val="17"/>
          <w:szCs w:val="17"/>
        </w:rPr>
        <w:t>url</w:t>
      </w:r>
      <w:r w:rsidRPr="008C514F">
        <w:rPr>
          <w:rFonts w:ascii="Verdana" w:eastAsia="宋体" w:hAnsi="Verdana" w:cs="宋体"/>
          <w:color w:val="4F4F4F"/>
          <w:kern w:val="0"/>
          <w:sz w:val="17"/>
          <w:szCs w:val="17"/>
        </w:rPr>
        <w:t>参数去指定服务提供者</w:t>
      </w:r>
    </w:p>
    <w:tbl>
      <w:tblPr>
        <w:tblW w:w="10224"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277"/>
        <w:gridCol w:w="9947"/>
      </w:tblGrid>
      <w:tr w:rsidR="008C514F" w:rsidRPr="008C514F" w:rsidTr="008C514F">
        <w:tc>
          <w:tcPr>
            <w:tcW w:w="0" w:type="auto"/>
            <w:tcBorders>
              <w:top w:val="single" w:sz="4" w:space="0" w:color="C0C0C0"/>
              <w:left w:val="single" w:sz="4" w:space="0" w:color="C0C0C0"/>
              <w:bottom w:val="single" w:sz="4" w:space="0" w:color="C0C0C0"/>
              <w:right w:val="single" w:sz="4" w:space="0" w:color="C0C0C0"/>
            </w:tcBorders>
            <w:tcMar>
              <w:top w:w="96" w:type="dxa"/>
              <w:left w:w="96" w:type="dxa"/>
              <w:bottom w:w="96" w:type="dxa"/>
              <w:right w:w="96" w:type="dxa"/>
            </w:tcMar>
            <w:vAlign w:val="center"/>
            <w:hideMark/>
          </w:tcPr>
          <w:p w:rsidR="008C514F" w:rsidRPr="008C514F" w:rsidRDefault="008C514F" w:rsidP="008C514F">
            <w:pPr>
              <w:widowControl/>
              <w:wordWrap w:val="0"/>
              <w:jc w:val="left"/>
              <w:rPr>
                <w:rFonts w:ascii="宋体" w:eastAsia="宋体" w:hAnsi="宋体" w:cs="宋体"/>
                <w:kern w:val="0"/>
                <w:sz w:val="17"/>
                <w:szCs w:val="17"/>
              </w:rPr>
            </w:pPr>
            <w:r w:rsidRPr="008C514F">
              <w:rPr>
                <w:rFonts w:ascii="宋体" w:eastAsia="宋体" w:hAnsi="宋体" w:cs="宋体"/>
                <w:kern w:val="0"/>
                <w:sz w:val="17"/>
                <w:szCs w:val="17"/>
              </w:rPr>
              <w:lastRenderedPageBreak/>
              <w:t>1</w:t>
            </w:r>
          </w:p>
          <w:p w:rsidR="008C514F" w:rsidRPr="008C514F" w:rsidRDefault="008C514F" w:rsidP="008C514F">
            <w:pPr>
              <w:widowControl/>
              <w:wordWrap w:val="0"/>
              <w:jc w:val="left"/>
              <w:rPr>
                <w:rFonts w:ascii="宋体" w:eastAsia="宋体" w:hAnsi="宋体" w:cs="宋体"/>
                <w:kern w:val="0"/>
                <w:sz w:val="17"/>
                <w:szCs w:val="17"/>
              </w:rPr>
            </w:pPr>
            <w:r w:rsidRPr="008C514F">
              <w:rPr>
                <w:rFonts w:ascii="宋体" w:eastAsia="宋体" w:hAnsi="宋体" w:cs="宋体"/>
                <w:kern w:val="0"/>
                <w:sz w:val="17"/>
                <w:szCs w:val="17"/>
              </w:rPr>
              <w:t>2</w:t>
            </w:r>
          </w:p>
        </w:tc>
        <w:tc>
          <w:tcPr>
            <w:tcW w:w="0" w:type="auto"/>
            <w:tcBorders>
              <w:top w:val="single" w:sz="4" w:space="0" w:color="C0C0C0"/>
              <w:left w:val="single" w:sz="4" w:space="0" w:color="C0C0C0"/>
              <w:bottom w:val="single" w:sz="4" w:space="0" w:color="C0C0C0"/>
              <w:right w:val="single" w:sz="4" w:space="0" w:color="C0C0C0"/>
            </w:tcBorders>
            <w:tcMar>
              <w:top w:w="96" w:type="dxa"/>
              <w:left w:w="96" w:type="dxa"/>
              <w:bottom w:w="96" w:type="dxa"/>
              <w:right w:w="96" w:type="dxa"/>
            </w:tcMar>
            <w:vAlign w:val="center"/>
            <w:hideMark/>
          </w:tcPr>
          <w:p w:rsidR="008C514F" w:rsidRPr="008C514F" w:rsidRDefault="008C514F" w:rsidP="008C514F">
            <w:pPr>
              <w:widowControl/>
              <w:wordWrap w:val="0"/>
              <w:jc w:val="left"/>
              <w:rPr>
                <w:rFonts w:ascii="宋体" w:eastAsia="宋体" w:hAnsi="宋体" w:cs="宋体"/>
                <w:color w:val="4F4F4F"/>
                <w:kern w:val="0"/>
                <w:sz w:val="17"/>
                <w:szCs w:val="17"/>
              </w:rPr>
            </w:pPr>
            <w:r w:rsidRPr="008C514F">
              <w:rPr>
                <w:rFonts w:ascii="宋体" w:eastAsia="宋体" w:hAnsi="宋体" w:cs="宋体"/>
                <w:color w:val="4F4F4F"/>
                <w:kern w:val="0"/>
                <w:sz w:val="24"/>
              </w:rPr>
              <w:t>&lt;dubbo:reference</w:t>
            </w:r>
          </w:p>
          <w:p w:rsidR="008C514F" w:rsidRPr="008C514F" w:rsidRDefault="008C514F" w:rsidP="008C514F">
            <w:pPr>
              <w:widowControl/>
              <w:wordWrap w:val="0"/>
              <w:jc w:val="left"/>
              <w:rPr>
                <w:rFonts w:ascii="宋体" w:eastAsia="宋体" w:hAnsi="宋体" w:cs="宋体"/>
                <w:color w:val="4F4F4F"/>
                <w:kern w:val="0"/>
                <w:sz w:val="17"/>
                <w:szCs w:val="17"/>
              </w:rPr>
            </w:pPr>
            <w:r w:rsidRPr="008C514F">
              <w:rPr>
                <w:rFonts w:ascii="宋体" w:eastAsia="宋体" w:hAnsi="宋体" w:cs="宋体"/>
                <w:color w:val="4F4F4F"/>
                <w:kern w:val="0"/>
                <w:sz w:val="24"/>
              </w:rPr>
              <w:t>id="xxxService"interface="com.alibaba.xxx.XxxService"url="dubbo://localhost:20890"/&gt;</w:t>
            </w:r>
          </w:p>
        </w:tc>
      </w:tr>
    </w:tbl>
    <w:p w:rsidR="008C514F" w:rsidRPr="008C514F" w:rsidRDefault="008C514F" w:rsidP="008C514F">
      <w:pPr>
        <w:widowControl/>
        <w:shd w:val="clear" w:color="auto" w:fill="FFFFFF"/>
        <w:wordWrap w:val="0"/>
        <w:spacing w:after="192" w:line="251" w:lineRule="atLeast"/>
        <w:rPr>
          <w:rFonts w:ascii="Verdana" w:eastAsia="宋体" w:hAnsi="Verdana" w:cs="宋体"/>
          <w:color w:val="4F4F4F"/>
          <w:kern w:val="0"/>
          <w:sz w:val="17"/>
          <w:szCs w:val="17"/>
        </w:rPr>
      </w:pPr>
      <w:r w:rsidRPr="008C514F">
        <w:rPr>
          <w:rFonts w:ascii="Verdana" w:eastAsia="宋体" w:hAnsi="Verdana" w:cs="宋体"/>
          <w:color w:val="800000"/>
          <w:kern w:val="0"/>
          <w:sz w:val="17"/>
          <w:szCs w:val="17"/>
        </w:rPr>
        <w:t>（</w:t>
      </w:r>
      <w:r w:rsidRPr="008C514F">
        <w:rPr>
          <w:rFonts w:ascii="Verdana" w:eastAsia="宋体" w:hAnsi="Verdana" w:cs="宋体"/>
          <w:color w:val="800000"/>
          <w:kern w:val="0"/>
          <w:sz w:val="17"/>
          <w:szCs w:val="17"/>
        </w:rPr>
        <w:t>4</w:t>
      </w:r>
      <w:r w:rsidRPr="008C514F">
        <w:rPr>
          <w:rFonts w:ascii="Verdana" w:eastAsia="宋体" w:hAnsi="Verdana" w:cs="宋体"/>
          <w:color w:val="800000"/>
          <w:kern w:val="0"/>
          <w:sz w:val="17"/>
          <w:szCs w:val="17"/>
        </w:rPr>
        <w:t>）服务版本，服务分组</w:t>
      </w:r>
      <w:r w:rsidRPr="008C514F">
        <w:rPr>
          <w:rFonts w:ascii="Verdana" w:eastAsia="宋体" w:hAnsi="Verdana" w:cs="宋体"/>
          <w:color w:val="4F4F4F"/>
          <w:kern w:val="0"/>
          <w:sz w:val="17"/>
          <w:szCs w:val="17"/>
        </w:rPr>
        <w:br/>
      </w:r>
      <w:r w:rsidRPr="008C514F">
        <w:rPr>
          <w:rFonts w:ascii="Verdana" w:eastAsia="宋体" w:hAnsi="Verdana" w:cs="宋体"/>
          <w:color w:val="4F4F4F"/>
          <w:kern w:val="0"/>
          <w:sz w:val="17"/>
          <w:szCs w:val="17"/>
        </w:rPr>
        <w:t>在</w:t>
      </w:r>
      <w:r w:rsidRPr="008C514F">
        <w:rPr>
          <w:rFonts w:ascii="Verdana" w:eastAsia="宋体" w:hAnsi="Verdana" w:cs="宋体"/>
          <w:color w:val="4F4F4F"/>
          <w:kern w:val="0"/>
          <w:sz w:val="17"/>
          <w:szCs w:val="17"/>
        </w:rPr>
        <w:t>Dubbo</w:t>
      </w:r>
      <w:r w:rsidRPr="008C514F">
        <w:rPr>
          <w:rFonts w:ascii="Verdana" w:eastAsia="宋体" w:hAnsi="Verdana" w:cs="宋体"/>
          <w:color w:val="4F4F4F"/>
          <w:kern w:val="0"/>
          <w:sz w:val="17"/>
          <w:szCs w:val="17"/>
        </w:rPr>
        <w:t>配置文件中可以通过制定版本实现连接制定提供者，</w:t>
      </w:r>
      <w:r w:rsidRPr="008C514F">
        <w:rPr>
          <w:rFonts w:ascii="Verdana" w:eastAsia="宋体" w:hAnsi="Verdana" w:cs="宋体"/>
          <w:color w:val="4F4F4F"/>
          <w:kern w:val="0"/>
          <w:sz w:val="17"/>
          <w:szCs w:val="17"/>
        </w:rPr>
        <w:br/>
      </w:r>
      <w:r w:rsidRPr="008C514F">
        <w:rPr>
          <w:rFonts w:ascii="Verdana" w:eastAsia="宋体" w:hAnsi="Verdana" w:cs="宋体"/>
          <w:color w:val="4F4F4F"/>
          <w:kern w:val="0"/>
          <w:sz w:val="17"/>
          <w:szCs w:val="17"/>
        </w:rPr>
        <w:t>也就是通过服务版本可以控制服务的不兼容升级；</w:t>
      </w:r>
      <w:r w:rsidRPr="008C514F">
        <w:rPr>
          <w:rFonts w:ascii="Verdana" w:eastAsia="宋体" w:hAnsi="Verdana" w:cs="宋体"/>
          <w:color w:val="4F4F4F"/>
          <w:kern w:val="0"/>
          <w:sz w:val="17"/>
          <w:szCs w:val="17"/>
        </w:rPr>
        <w:br/>
      </w:r>
      <w:r w:rsidRPr="008C514F">
        <w:rPr>
          <w:rFonts w:ascii="Verdana" w:eastAsia="宋体" w:hAnsi="Verdana" w:cs="宋体"/>
          <w:color w:val="4F4F4F"/>
          <w:kern w:val="0"/>
          <w:sz w:val="17"/>
          <w:szCs w:val="17"/>
        </w:rPr>
        <w:t>当同一个服务有多种实现时，可以使用服务分组进行区分。</w:t>
      </w:r>
    </w:p>
    <w:p w:rsidR="008C514F" w:rsidRPr="008C514F" w:rsidRDefault="008C514F"/>
    <w:sectPr w:rsidR="008C514F" w:rsidRPr="008C514F" w:rsidSect="005463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542" w:rsidRDefault="006D6542" w:rsidP="00AB4A72">
      <w:r>
        <w:separator/>
      </w:r>
    </w:p>
  </w:endnote>
  <w:endnote w:type="continuationSeparator" w:id="1">
    <w:p w:rsidR="006D6542" w:rsidRDefault="006D6542" w:rsidP="00AB4A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542" w:rsidRDefault="006D6542" w:rsidP="00AB4A72">
      <w:r>
        <w:separator/>
      </w:r>
    </w:p>
  </w:footnote>
  <w:footnote w:type="continuationSeparator" w:id="1">
    <w:p w:rsidR="006D6542" w:rsidRDefault="006D6542" w:rsidP="00AB4A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232D6"/>
    <w:multiLevelType w:val="multilevel"/>
    <w:tmpl w:val="D8DE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3C7EFB"/>
    <w:multiLevelType w:val="multilevel"/>
    <w:tmpl w:val="51BAD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46F4D"/>
    <w:multiLevelType w:val="multilevel"/>
    <w:tmpl w:val="7EE2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C3DB0"/>
    <w:multiLevelType w:val="multilevel"/>
    <w:tmpl w:val="A8B8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F921A3"/>
    <w:multiLevelType w:val="multilevel"/>
    <w:tmpl w:val="B428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4A72"/>
    <w:rsid w:val="000A1D42"/>
    <w:rsid w:val="00187119"/>
    <w:rsid w:val="004C6565"/>
    <w:rsid w:val="004E199A"/>
    <w:rsid w:val="005463A3"/>
    <w:rsid w:val="00574AAB"/>
    <w:rsid w:val="00584671"/>
    <w:rsid w:val="0068232A"/>
    <w:rsid w:val="006D6542"/>
    <w:rsid w:val="007918CC"/>
    <w:rsid w:val="00796246"/>
    <w:rsid w:val="007A4D9C"/>
    <w:rsid w:val="00804658"/>
    <w:rsid w:val="008C514F"/>
    <w:rsid w:val="00933F44"/>
    <w:rsid w:val="009A2FA0"/>
    <w:rsid w:val="00AB4A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63A3"/>
    <w:pPr>
      <w:widowControl w:val="0"/>
      <w:jc w:val="both"/>
    </w:pPr>
  </w:style>
  <w:style w:type="paragraph" w:styleId="1">
    <w:name w:val="heading 1"/>
    <w:basedOn w:val="a"/>
    <w:next w:val="a"/>
    <w:link w:val="1Char"/>
    <w:uiPriority w:val="9"/>
    <w:qFormat/>
    <w:rsid w:val="007918C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8467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933F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4A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4A72"/>
    <w:rPr>
      <w:sz w:val="18"/>
      <w:szCs w:val="18"/>
    </w:rPr>
  </w:style>
  <w:style w:type="paragraph" w:styleId="a4">
    <w:name w:val="footer"/>
    <w:basedOn w:val="a"/>
    <w:link w:val="Char0"/>
    <w:uiPriority w:val="99"/>
    <w:semiHidden/>
    <w:unhideWhenUsed/>
    <w:rsid w:val="00AB4A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4A72"/>
    <w:rPr>
      <w:sz w:val="18"/>
      <w:szCs w:val="18"/>
    </w:rPr>
  </w:style>
  <w:style w:type="paragraph" w:styleId="a5">
    <w:name w:val="Balloon Text"/>
    <w:basedOn w:val="a"/>
    <w:link w:val="Char1"/>
    <w:uiPriority w:val="99"/>
    <w:semiHidden/>
    <w:unhideWhenUsed/>
    <w:rsid w:val="00AB4A72"/>
    <w:rPr>
      <w:sz w:val="18"/>
      <w:szCs w:val="18"/>
    </w:rPr>
  </w:style>
  <w:style w:type="character" w:customStyle="1" w:styleId="Char1">
    <w:name w:val="批注框文本 Char"/>
    <w:basedOn w:val="a0"/>
    <w:link w:val="a5"/>
    <w:uiPriority w:val="99"/>
    <w:semiHidden/>
    <w:rsid w:val="00AB4A72"/>
    <w:rPr>
      <w:sz w:val="18"/>
      <w:szCs w:val="18"/>
    </w:rPr>
  </w:style>
  <w:style w:type="character" w:customStyle="1" w:styleId="2Char">
    <w:name w:val="标题 2 Char"/>
    <w:basedOn w:val="a0"/>
    <w:link w:val="2"/>
    <w:uiPriority w:val="9"/>
    <w:rsid w:val="00584671"/>
    <w:rPr>
      <w:rFonts w:ascii="宋体" w:eastAsia="宋体" w:hAnsi="宋体" w:cs="宋体"/>
      <w:b/>
      <w:bCs/>
      <w:kern w:val="0"/>
      <w:sz w:val="36"/>
      <w:szCs w:val="36"/>
    </w:rPr>
  </w:style>
  <w:style w:type="paragraph" w:styleId="a6">
    <w:name w:val="Normal (Web)"/>
    <w:basedOn w:val="a"/>
    <w:uiPriority w:val="99"/>
    <w:semiHidden/>
    <w:unhideWhenUsed/>
    <w:rsid w:val="0058467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C514F"/>
    <w:rPr>
      <w:rFonts w:ascii="宋体" w:eastAsia="宋体" w:hAnsi="宋体" w:cs="宋体"/>
      <w:sz w:val="24"/>
      <w:szCs w:val="24"/>
    </w:rPr>
  </w:style>
  <w:style w:type="character" w:customStyle="1" w:styleId="1Char">
    <w:name w:val="标题 1 Char"/>
    <w:basedOn w:val="a0"/>
    <w:link w:val="1"/>
    <w:uiPriority w:val="9"/>
    <w:rsid w:val="007918CC"/>
    <w:rPr>
      <w:b/>
      <w:bCs/>
      <w:kern w:val="44"/>
      <w:sz w:val="44"/>
      <w:szCs w:val="44"/>
    </w:rPr>
  </w:style>
  <w:style w:type="character" w:customStyle="1" w:styleId="3Char">
    <w:name w:val="标题 3 Char"/>
    <w:basedOn w:val="a0"/>
    <w:link w:val="3"/>
    <w:uiPriority w:val="9"/>
    <w:semiHidden/>
    <w:rsid w:val="00933F44"/>
    <w:rPr>
      <w:b/>
      <w:bCs/>
      <w:sz w:val="32"/>
      <w:szCs w:val="32"/>
    </w:rPr>
  </w:style>
</w:styles>
</file>

<file path=word/webSettings.xml><?xml version="1.0" encoding="utf-8"?>
<w:webSettings xmlns:r="http://schemas.openxmlformats.org/officeDocument/2006/relationships" xmlns:w="http://schemas.openxmlformats.org/wordprocessingml/2006/main">
  <w:divs>
    <w:div w:id="1257326980">
      <w:bodyDiv w:val="1"/>
      <w:marLeft w:val="0"/>
      <w:marRight w:val="0"/>
      <w:marTop w:val="0"/>
      <w:marBottom w:val="0"/>
      <w:divBdr>
        <w:top w:val="none" w:sz="0" w:space="0" w:color="auto"/>
        <w:left w:val="none" w:sz="0" w:space="0" w:color="auto"/>
        <w:bottom w:val="none" w:sz="0" w:space="0" w:color="auto"/>
        <w:right w:val="none" w:sz="0" w:space="0" w:color="auto"/>
      </w:divBdr>
      <w:divsChild>
        <w:div w:id="503595872">
          <w:marLeft w:val="0"/>
          <w:marRight w:val="0"/>
          <w:marTop w:val="0"/>
          <w:marBottom w:val="0"/>
          <w:divBdr>
            <w:top w:val="none" w:sz="0" w:space="0" w:color="auto"/>
            <w:left w:val="none" w:sz="0" w:space="0" w:color="auto"/>
            <w:bottom w:val="none" w:sz="0" w:space="0" w:color="auto"/>
            <w:right w:val="none" w:sz="0" w:space="0" w:color="auto"/>
          </w:divBdr>
          <w:divsChild>
            <w:div w:id="348602880">
              <w:marLeft w:val="0"/>
              <w:marRight w:val="0"/>
              <w:marTop w:val="0"/>
              <w:marBottom w:val="0"/>
              <w:divBdr>
                <w:top w:val="none" w:sz="0" w:space="0" w:color="auto"/>
                <w:left w:val="none" w:sz="0" w:space="0" w:color="auto"/>
                <w:bottom w:val="none" w:sz="0" w:space="0" w:color="auto"/>
                <w:right w:val="none" w:sz="0" w:space="0" w:color="auto"/>
              </w:divBdr>
              <w:divsChild>
                <w:div w:id="1451901583">
                  <w:marLeft w:val="0"/>
                  <w:marRight w:val="0"/>
                  <w:marTop w:val="0"/>
                  <w:marBottom w:val="0"/>
                  <w:divBdr>
                    <w:top w:val="none" w:sz="0" w:space="0" w:color="auto"/>
                    <w:left w:val="none" w:sz="0" w:space="0" w:color="auto"/>
                    <w:bottom w:val="none" w:sz="0" w:space="0" w:color="auto"/>
                    <w:right w:val="none" w:sz="0" w:space="0" w:color="auto"/>
                  </w:divBdr>
                  <w:divsChild>
                    <w:div w:id="773094032">
                      <w:marLeft w:val="0"/>
                      <w:marRight w:val="0"/>
                      <w:marTop w:val="0"/>
                      <w:marBottom w:val="0"/>
                      <w:divBdr>
                        <w:top w:val="none" w:sz="0" w:space="0" w:color="auto"/>
                        <w:left w:val="none" w:sz="0" w:space="0" w:color="auto"/>
                        <w:bottom w:val="none" w:sz="0" w:space="0" w:color="auto"/>
                        <w:right w:val="none" w:sz="0" w:space="0" w:color="auto"/>
                      </w:divBdr>
                    </w:div>
                    <w:div w:id="483206519">
                      <w:marLeft w:val="0"/>
                      <w:marRight w:val="0"/>
                      <w:marTop w:val="0"/>
                      <w:marBottom w:val="0"/>
                      <w:divBdr>
                        <w:top w:val="none" w:sz="0" w:space="0" w:color="auto"/>
                        <w:left w:val="none" w:sz="0" w:space="0" w:color="auto"/>
                        <w:bottom w:val="none" w:sz="0" w:space="0" w:color="auto"/>
                        <w:right w:val="none" w:sz="0" w:space="0" w:color="auto"/>
                      </w:divBdr>
                    </w:div>
                    <w:div w:id="888734599">
                      <w:marLeft w:val="0"/>
                      <w:marRight w:val="0"/>
                      <w:marTop w:val="0"/>
                      <w:marBottom w:val="0"/>
                      <w:divBdr>
                        <w:top w:val="none" w:sz="0" w:space="0" w:color="auto"/>
                        <w:left w:val="none" w:sz="0" w:space="0" w:color="auto"/>
                        <w:bottom w:val="none" w:sz="0" w:space="0" w:color="auto"/>
                        <w:right w:val="none" w:sz="0" w:space="0" w:color="auto"/>
                      </w:divBdr>
                      <w:divsChild>
                        <w:div w:id="1239364670">
                          <w:marLeft w:val="0"/>
                          <w:marRight w:val="0"/>
                          <w:marTop w:val="0"/>
                          <w:marBottom w:val="0"/>
                          <w:divBdr>
                            <w:top w:val="none" w:sz="0" w:space="0" w:color="auto"/>
                            <w:left w:val="none" w:sz="0" w:space="0" w:color="auto"/>
                            <w:bottom w:val="none" w:sz="0" w:space="0" w:color="auto"/>
                            <w:right w:val="none" w:sz="0" w:space="0" w:color="auto"/>
                          </w:divBdr>
                        </w:div>
                        <w:div w:id="14113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191869">
      <w:bodyDiv w:val="1"/>
      <w:marLeft w:val="0"/>
      <w:marRight w:val="0"/>
      <w:marTop w:val="0"/>
      <w:marBottom w:val="0"/>
      <w:divBdr>
        <w:top w:val="none" w:sz="0" w:space="0" w:color="auto"/>
        <w:left w:val="none" w:sz="0" w:space="0" w:color="auto"/>
        <w:bottom w:val="none" w:sz="0" w:space="0" w:color="auto"/>
        <w:right w:val="none" w:sz="0" w:space="0" w:color="auto"/>
      </w:divBdr>
      <w:divsChild>
        <w:div w:id="962921654">
          <w:blockQuote w:val="1"/>
          <w:marLeft w:val="0"/>
          <w:marRight w:val="0"/>
          <w:marTop w:val="0"/>
          <w:marBottom w:val="288"/>
          <w:divBdr>
            <w:top w:val="single" w:sz="12" w:space="10" w:color="EFEFEF"/>
            <w:left w:val="single" w:sz="12" w:space="10" w:color="EFEFEF"/>
            <w:bottom w:val="single" w:sz="12" w:space="0" w:color="EFEFEF"/>
            <w:right w:val="single" w:sz="12" w:space="10" w:color="EFEFEF"/>
          </w:divBdr>
        </w:div>
      </w:divsChild>
    </w:div>
    <w:div w:id="1726297290">
      <w:bodyDiv w:val="1"/>
      <w:marLeft w:val="0"/>
      <w:marRight w:val="0"/>
      <w:marTop w:val="0"/>
      <w:marBottom w:val="0"/>
      <w:divBdr>
        <w:top w:val="none" w:sz="0" w:space="0" w:color="auto"/>
        <w:left w:val="none" w:sz="0" w:space="0" w:color="auto"/>
        <w:bottom w:val="none" w:sz="0" w:space="0" w:color="auto"/>
        <w:right w:val="none" w:sz="0" w:space="0" w:color="auto"/>
      </w:divBdr>
    </w:div>
    <w:div w:id="1752895682">
      <w:bodyDiv w:val="1"/>
      <w:marLeft w:val="0"/>
      <w:marRight w:val="0"/>
      <w:marTop w:val="0"/>
      <w:marBottom w:val="0"/>
      <w:divBdr>
        <w:top w:val="none" w:sz="0" w:space="0" w:color="auto"/>
        <w:left w:val="none" w:sz="0" w:space="0" w:color="auto"/>
        <w:bottom w:val="none" w:sz="0" w:space="0" w:color="auto"/>
        <w:right w:val="none" w:sz="0" w:space="0" w:color="auto"/>
      </w:divBdr>
    </w:div>
    <w:div w:id="194079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11</cp:revision>
  <dcterms:created xsi:type="dcterms:W3CDTF">2018-05-14T01:40:00Z</dcterms:created>
  <dcterms:modified xsi:type="dcterms:W3CDTF">2018-09-05T06:58:00Z</dcterms:modified>
</cp:coreProperties>
</file>