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38C" w:rsidRDefault="000D138C" w:rsidP="000D138C">
      <w:pPr>
        <w:pStyle w:val="a6"/>
        <w:numPr>
          <w:ilvl w:val="0"/>
          <w:numId w:val="1"/>
        </w:numPr>
        <w:ind w:firstLineChars="0"/>
      </w:pPr>
      <w:r w:rsidRPr="000D138C">
        <w:rPr>
          <w:rFonts w:hint="eastAsia"/>
          <w:color w:val="00B0F0"/>
        </w:rPr>
        <w:t>CacheProvider:</w:t>
      </w:r>
      <w:r>
        <w:rPr>
          <w:rFonts w:hint="eastAsia"/>
        </w:rPr>
        <w:t>定义了创建</w:t>
      </w:r>
      <w:r>
        <w:rPr>
          <w:rFonts w:hint="eastAsia"/>
        </w:rPr>
        <w:t>,</w:t>
      </w:r>
      <w:r>
        <w:rPr>
          <w:rFonts w:hint="eastAsia"/>
        </w:rPr>
        <w:t>配置</w:t>
      </w:r>
      <w:r>
        <w:rPr>
          <w:rFonts w:hint="eastAsia"/>
        </w:rPr>
        <w:t>,</w:t>
      </w:r>
      <w:r>
        <w:rPr>
          <w:rFonts w:hint="eastAsia"/>
        </w:rPr>
        <w:t>获取</w:t>
      </w:r>
      <w:r>
        <w:rPr>
          <w:rFonts w:hint="eastAsia"/>
        </w:rPr>
        <w:t>,</w:t>
      </w:r>
      <w:r>
        <w:rPr>
          <w:rFonts w:hint="eastAsia"/>
        </w:rPr>
        <w:t>管理和控制多个</w:t>
      </w:r>
      <w:r>
        <w:rPr>
          <w:rFonts w:hint="eastAsia"/>
        </w:rPr>
        <w:t>CacheManager.</w:t>
      </w:r>
      <w:r>
        <w:rPr>
          <w:rFonts w:hint="eastAsia"/>
        </w:rPr>
        <w:t>一个应用可以在访问期可以访问多个</w:t>
      </w:r>
      <w:r>
        <w:rPr>
          <w:rFonts w:hint="eastAsia"/>
        </w:rPr>
        <w:t>CacheProvider</w:t>
      </w:r>
    </w:p>
    <w:p w:rsidR="008B17F4" w:rsidRDefault="008B17F4" w:rsidP="008B17F4">
      <w:pPr>
        <w:pStyle w:val="a6"/>
        <w:numPr>
          <w:ilvl w:val="0"/>
          <w:numId w:val="1"/>
        </w:numPr>
        <w:ind w:firstLineChars="0"/>
      </w:pPr>
      <w:r w:rsidRPr="008B17F4">
        <w:rPr>
          <w:rFonts w:hint="eastAsia"/>
          <w:color w:val="00B0F0"/>
        </w:rPr>
        <w:t xml:space="preserve">CacheManager: </w:t>
      </w:r>
      <w:r>
        <w:rPr>
          <w:rFonts w:hint="eastAsia"/>
        </w:rPr>
        <w:t>定义了创建</w:t>
      </w:r>
      <w:r>
        <w:rPr>
          <w:rFonts w:hint="eastAsia"/>
        </w:rPr>
        <w:t>,</w:t>
      </w:r>
      <w:r>
        <w:rPr>
          <w:rFonts w:hint="eastAsia"/>
        </w:rPr>
        <w:t>配置</w:t>
      </w:r>
      <w:r>
        <w:rPr>
          <w:rFonts w:hint="eastAsia"/>
        </w:rPr>
        <w:t>,</w:t>
      </w:r>
      <w:r>
        <w:rPr>
          <w:rFonts w:hint="eastAsia"/>
        </w:rPr>
        <w:t>获取</w:t>
      </w:r>
      <w:r>
        <w:rPr>
          <w:rFonts w:hint="eastAsia"/>
        </w:rPr>
        <w:t>,</w:t>
      </w:r>
      <w:r>
        <w:rPr>
          <w:rFonts w:hint="eastAsia"/>
        </w:rPr>
        <w:t>管理和控制多个唯一命名的</w:t>
      </w:r>
      <w:r>
        <w:rPr>
          <w:rFonts w:hint="eastAsia"/>
        </w:rPr>
        <w:t>cache.</w:t>
      </w:r>
      <w:r>
        <w:rPr>
          <w:rFonts w:hint="eastAsia"/>
        </w:rPr>
        <w:t>这些</w:t>
      </w:r>
      <w:r>
        <w:rPr>
          <w:rFonts w:hint="eastAsia"/>
        </w:rPr>
        <w:t>cache</w:t>
      </w:r>
      <w:r>
        <w:rPr>
          <w:rFonts w:hint="eastAsia"/>
        </w:rPr>
        <w:t>存在于</w:t>
      </w:r>
      <w:r>
        <w:rPr>
          <w:rFonts w:hint="eastAsia"/>
        </w:rPr>
        <w:t>CacheManger</w:t>
      </w:r>
      <w:r>
        <w:rPr>
          <w:rFonts w:hint="eastAsia"/>
        </w:rPr>
        <w:t>的应用上下文中，一个</w:t>
      </w:r>
      <w:r>
        <w:rPr>
          <w:rFonts w:hint="eastAsia"/>
        </w:rPr>
        <w:t>CacheManager</w:t>
      </w:r>
      <w:r>
        <w:rPr>
          <w:rFonts w:hint="eastAsia"/>
        </w:rPr>
        <w:t>紧被一个</w:t>
      </w:r>
      <w:r>
        <w:rPr>
          <w:rFonts w:hint="eastAsia"/>
        </w:rPr>
        <w:t>CacheProvider</w:t>
      </w:r>
      <w:r>
        <w:rPr>
          <w:rFonts w:hint="eastAsia"/>
        </w:rPr>
        <w:t>所拥有</w:t>
      </w:r>
    </w:p>
    <w:p w:rsidR="000D138C" w:rsidRPr="008B17F4" w:rsidRDefault="008B17F4" w:rsidP="008B17F4">
      <w:pPr>
        <w:pStyle w:val="a6"/>
        <w:numPr>
          <w:ilvl w:val="0"/>
          <w:numId w:val="1"/>
        </w:numPr>
        <w:ind w:firstLineChars="0"/>
      </w:pPr>
      <w:r w:rsidRPr="008B17F4">
        <w:rPr>
          <w:rFonts w:hint="eastAsia"/>
          <w:color w:val="00B0F0"/>
        </w:rPr>
        <w:t>Cache:</w:t>
      </w:r>
      <w:r>
        <w:rPr>
          <w:rFonts w:hint="eastAsia"/>
        </w:rPr>
        <w:t>是一个类似于</w:t>
      </w:r>
      <w:r>
        <w:rPr>
          <w:rFonts w:hint="eastAsia"/>
        </w:rPr>
        <w:t>Map</w:t>
      </w:r>
      <w:r>
        <w:rPr>
          <w:rFonts w:hint="eastAsia"/>
        </w:rPr>
        <w:t>的数据结构并临时存储以</w:t>
      </w:r>
      <w:r>
        <w:rPr>
          <w:rFonts w:hint="eastAsia"/>
        </w:rPr>
        <w:t>key</w:t>
      </w:r>
      <w:r>
        <w:rPr>
          <w:rFonts w:hint="eastAsia"/>
        </w:rPr>
        <w:t>为索引的值，一个</w:t>
      </w:r>
      <w:r>
        <w:rPr>
          <w:rFonts w:hint="eastAsia"/>
        </w:rPr>
        <w:t>Cache</w:t>
      </w:r>
      <w:r>
        <w:rPr>
          <w:rFonts w:hint="eastAsia"/>
        </w:rPr>
        <w:t>紧被一个</w:t>
      </w:r>
      <w:r>
        <w:rPr>
          <w:rFonts w:hint="eastAsia"/>
        </w:rPr>
        <w:t>CacherManager</w:t>
      </w:r>
      <w:r>
        <w:rPr>
          <w:rFonts w:hint="eastAsia"/>
        </w:rPr>
        <w:t>所拥有</w:t>
      </w:r>
      <w:r w:rsidR="000D138C" w:rsidRPr="008B17F4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B17F4" w:rsidRDefault="008B17F4" w:rsidP="008B17F4">
      <w:pPr>
        <w:pStyle w:val="a6"/>
        <w:numPr>
          <w:ilvl w:val="0"/>
          <w:numId w:val="1"/>
        </w:numPr>
        <w:ind w:firstLineChars="0"/>
      </w:pPr>
      <w:r w:rsidRPr="008B17F4">
        <w:rPr>
          <w:rFonts w:hint="eastAsia"/>
          <w:color w:val="00B0F0"/>
        </w:rPr>
        <w:t xml:space="preserve">Entry: </w:t>
      </w:r>
      <w:r>
        <w:rPr>
          <w:rFonts w:hint="eastAsia"/>
        </w:rPr>
        <w:t>是一个存在</w:t>
      </w:r>
      <w:r>
        <w:rPr>
          <w:rFonts w:hint="eastAsia"/>
        </w:rPr>
        <w:t>Cache</w:t>
      </w:r>
      <w:r>
        <w:rPr>
          <w:rFonts w:hint="eastAsia"/>
        </w:rPr>
        <w:t>的</w:t>
      </w:r>
      <w:r>
        <w:rPr>
          <w:rFonts w:hint="eastAsia"/>
        </w:rPr>
        <w:t>Key-Value</w:t>
      </w:r>
      <w:r>
        <w:rPr>
          <w:rFonts w:hint="eastAsia"/>
        </w:rPr>
        <w:t>的对</w:t>
      </w:r>
    </w:p>
    <w:p w:rsidR="000D138C" w:rsidRDefault="008B17F4" w:rsidP="00C151AE">
      <w:pPr>
        <w:pStyle w:val="a6"/>
        <w:numPr>
          <w:ilvl w:val="0"/>
          <w:numId w:val="1"/>
        </w:numPr>
        <w:ind w:firstLineChars="0"/>
      </w:pPr>
      <w:r w:rsidRPr="008B17F4">
        <w:rPr>
          <w:rFonts w:hint="eastAsia"/>
          <w:color w:val="00B0F0"/>
        </w:rPr>
        <w:t>Expiry:</w:t>
      </w:r>
      <w:r>
        <w:rPr>
          <w:rFonts w:hint="eastAsia"/>
        </w:rPr>
        <w:t>每一个存储在</w:t>
      </w:r>
      <w:r>
        <w:rPr>
          <w:rFonts w:hint="eastAsia"/>
        </w:rPr>
        <w:t>Cache</w:t>
      </w:r>
      <w:r>
        <w:rPr>
          <w:rFonts w:hint="eastAsia"/>
        </w:rPr>
        <w:t>中的条目有一个定义的时期，一旦超过这个时期，条目过期的状态，一旦过期，条目将不可访问，更新，删除，缓存的有效期可以通过</w:t>
      </w:r>
      <w:r>
        <w:rPr>
          <w:rFonts w:hint="eastAsia"/>
        </w:rPr>
        <w:t>ExpiryPolicy</w:t>
      </w:r>
      <w:r>
        <w:rPr>
          <w:rFonts w:hint="eastAsia"/>
        </w:rPr>
        <w:t>设置</w:t>
      </w:r>
    </w:p>
    <w:p w:rsidR="003E4153" w:rsidRPr="003E4153" w:rsidRDefault="003E4153" w:rsidP="003E4153">
      <w:pPr>
        <w:widowControl/>
        <w:shd w:val="clear" w:color="auto" w:fill="FFFFFF"/>
        <w:wordWrap w:val="0"/>
        <w:spacing w:before="250" w:after="125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3E4153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@CachePut </w:t>
      </w:r>
    </w:p>
    <w:p w:rsidR="00C24272" w:rsidRDefault="003E4153" w:rsidP="00CB4349">
      <w:pPr>
        <w:widowControl/>
        <w:shd w:val="clear" w:color="auto" w:fill="FFFFFF"/>
        <w:wordWrap w:val="0"/>
        <w:spacing w:before="250" w:after="125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3E4153">
        <w:rPr>
          <w:rFonts w:ascii="Helvetica" w:eastAsia="宋体" w:hAnsi="Helvetica" w:cs="Helvetica"/>
          <w:color w:val="4F4F4F"/>
          <w:kern w:val="0"/>
          <w:sz w:val="20"/>
          <w:szCs w:val="20"/>
        </w:rPr>
        <w:t>应用到写数据的方法上，如新增</w:t>
      </w:r>
      <w:r w:rsidRPr="003E4153">
        <w:rPr>
          <w:rFonts w:ascii="Helvetica" w:eastAsia="宋体" w:hAnsi="Helvetica" w:cs="Helvetica"/>
          <w:color w:val="4F4F4F"/>
          <w:kern w:val="0"/>
          <w:sz w:val="20"/>
          <w:szCs w:val="20"/>
        </w:rPr>
        <w:t>/</w:t>
      </w:r>
      <w:r>
        <w:rPr>
          <w:rFonts w:ascii="Helvetica" w:eastAsia="宋体" w:hAnsi="Helvetica" w:cs="Helvetica"/>
          <w:color w:val="4F4F4F"/>
          <w:kern w:val="0"/>
          <w:sz w:val="20"/>
          <w:szCs w:val="20"/>
        </w:rPr>
        <w:t>修改方法，调用方法时会自动把相应的数据放入缓存</w:t>
      </w:r>
      <w:r>
        <w:rPr>
          <w:rFonts w:ascii="Helvetica" w:eastAsia="宋体" w:hAnsi="Helvetica" w:cs="Helvetica" w:hint="eastAsia"/>
          <w:color w:val="4F4F4F"/>
          <w:kern w:val="0"/>
          <w:sz w:val="20"/>
          <w:szCs w:val="20"/>
        </w:rPr>
        <w:t>会先执行方法把数据进行</w:t>
      </w:r>
      <w:r>
        <w:rPr>
          <w:rFonts w:ascii="Helvetica" w:eastAsia="宋体" w:hAnsi="Helvetica" w:cs="Helvetica" w:hint="eastAsia"/>
          <w:color w:val="4F4F4F"/>
          <w:kern w:val="0"/>
          <w:sz w:val="20"/>
          <w:szCs w:val="20"/>
        </w:rPr>
        <w:t>(</w:t>
      </w:r>
      <w:r w:rsidRPr="003E4153">
        <w:rPr>
          <w:rFonts w:ascii="Helvetica" w:eastAsia="宋体" w:hAnsi="Helvetica" w:cs="Helvetica"/>
          <w:color w:val="4F4F4F"/>
          <w:kern w:val="0"/>
          <w:sz w:val="20"/>
          <w:szCs w:val="20"/>
        </w:rPr>
        <w:t>新增</w:t>
      </w:r>
      <w:r w:rsidRPr="003E4153">
        <w:rPr>
          <w:rFonts w:ascii="Helvetica" w:eastAsia="宋体" w:hAnsi="Helvetica" w:cs="Helvetica"/>
          <w:color w:val="4F4F4F"/>
          <w:kern w:val="0"/>
          <w:sz w:val="20"/>
          <w:szCs w:val="20"/>
        </w:rPr>
        <w:t>/</w:t>
      </w:r>
      <w:r>
        <w:rPr>
          <w:rFonts w:ascii="Helvetica" w:eastAsia="宋体" w:hAnsi="Helvetica" w:cs="Helvetica"/>
          <w:color w:val="4F4F4F"/>
          <w:kern w:val="0"/>
          <w:sz w:val="20"/>
          <w:szCs w:val="20"/>
        </w:rPr>
        <w:t>修改</w:t>
      </w:r>
      <w:r>
        <w:rPr>
          <w:rFonts w:ascii="Helvetica" w:eastAsia="宋体" w:hAnsi="Helvetica" w:cs="Helvetica" w:hint="eastAsia"/>
          <w:color w:val="4F4F4F"/>
          <w:kern w:val="0"/>
          <w:sz w:val="20"/>
          <w:szCs w:val="20"/>
        </w:rPr>
        <w:t>)</w:t>
      </w:r>
      <w:r>
        <w:rPr>
          <w:rFonts w:ascii="Helvetica" w:eastAsia="宋体" w:hAnsi="Helvetica" w:cs="Helvetica" w:hint="eastAsia"/>
          <w:color w:val="4F4F4F"/>
          <w:kern w:val="0"/>
          <w:sz w:val="20"/>
          <w:szCs w:val="20"/>
        </w:rPr>
        <w:t>然后再执行</w:t>
      </w:r>
      <w:r w:rsidR="00B321D7">
        <w:rPr>
          <w:rFonts w:ascii="Helvetica" w:eastAsia="宋体" w:hAnsi="Helvetica" w:cs="Helvetica" w:hint="eastAsia"/>
          <w:b/>
          <w:bCs/>
          <w:color w:val="000000"/>
          <w:kern w:val="0"/>
          <w:sz w:val="25"/>
          <w:szCs w:val="25"/>
        </w:rPr>
        <w:t>注解</w:t>
      </w:r>
      <w:r w:rsidR="00CB4349" w:rsidRPr="003E4153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@CachePut</w:t>
      </w:r>
    </w:p>
    <w:p w:rsidR="00083AB3" w:rsidRPr="00CF71BD" w:rsidRDefault="00083AB3" w:rsidP="00CB4349">
      <w:pPr>
        <w:widowControl/>
        <w:shd w:val="clear" w:color="auto" w:fill="FFFFFF"/>
        <w:wordWrap w:val="0"/>
        <w:spacing w:before="250" w:after="125" w:line="360" w:lineRule="atLeast"/>
        <w:jc w:val="left"/>
        <w:outlineLvl w:val="2"/>
        <w:rPr>
          <w:rFonts w:ascii="Helvetica" w:eastAsia="宋体" w:hAnsi="Helvetica" w:cs="Helvetica"/>
          <w:color w:val="4F4F4F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b/>
          <w:bCs/>
          <w:color w:val="000000"/>
          <w:kern w:val="0"/>
          <w:sz w:val="25"/>
          <w:szCs w:val="25"/>
        </w:rPr>
        <w:t>(</w:t>
      </w:r>
      <w:r>
        <w:rPr>
          <w:rStyle w:val="a7"/>
          <w:rFonts w:ascii="Arial" w:hAnsi="Arial" w:cs="Arial"/>
          <w:color w:val="3D464D"/>
          <w:sz w:val="20"/>
          <w:szCs w:val="20"/>
          <w:shd w:val="clear" w:color="auto" w:fill="FFFFFF"/>
        </w:rPr>
        <w:t>@CachePut</w:t>
      </w:r>
      <w:r>
        <w:rPr>
          <w:rStyle w:val="a7"/>
          <w:rFonts w:ascii="Arial" w:hAnsi="Arial" w:cs="Arial"/>
          <w:color w:val="3D464D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D464D"/>
          <w:sz w:val="20"/>
          <w:szCs w:val="20"/>
          <w:shd w:val="clear" w:color="auto" w:fill="FFFFFF"/>
        </w:rPr>
        <w:t>主要针对方法的配置，能够根据方法的请求参数对其结果进行缓存，和</w:t>
      </w:r>
      <w:r>
        <w:rPr>
          <w:rFonts w:ascii="Arial" w:hAnsi="Arial" w:cs="Arial"/>
          <w:color w:val="3D464D"/>
          <w:sz w:val="20"/>
          <w:szCs w:val="20"/>
          <w:shd w:val="clear" w:color="auto" w:fill="FFFFFF"/>
        </w:rPr>
        <w:t>@Cacheable</w:t>
      </w:r>
      <w:r>
        <w:rPr>
          <w:rFonts w:ascii="Arial" w:hAnsi="Arial" w:cs="Arial"/>
          <w:color w:val="3D464D"/>
          <w:sz w:val="20"/>
          <w:szCs w:val="20"/>
          <w:shd w:val="clear" w:color="auto" w:fill="FFFFFF"/>
        </w:rPr>
        <w:t>不同的是，它每次都会触发真实方法的调用。</w:t>
      </w:r>
      <w:r>
        <w:rPr>
          <w:rFonts w:ascii="Helvetica" w:eastAsia="宋体" w:hAnsi="Helvetica" w:cs="Helvetica" w:hint="eastAsia"/>
          <w:b/>
          <w:bCs/>
          <w:color w:val="000000"/>
          <w:kern w:val="0"/>
          <w:sz w:val="25"/>
          <w:szCs w:val="25"/>
        </w:rPr>
        <w:t>)</w:t>
      </w:r>
    </w:p>
    <w:p w:rsidR="00044D52" w:rsidRPr="00044D52" w:rsidRDefault="00F457C2" w:rsidP="00044D52">
      <w:pPr>
        <w:widowControl/>
        <w:numPr>
          <w:ilvl w:val="0"/>
          <w:numId w:val="1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4F4F4F"/>
          <w:kern w:val="0"/>
          <w:sz w:val="20"/>
          <w:szCs w:val="20"/>
        </w:rPr>
        <w:t>例子</w:t>
      </w:r>
    </w:p>
    <w:p w:rsidR="00044D52" w:rsidRPr="00044D52" w:rsidRDefault="00044D52" w:rsidP="00044D52">
      <w:pPr>
        <w:widowControl/>
        <w:numPr>
          <w:ilvl w:val="0"/>
          <w:numId w:val="1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044D52">
        <w:rPr>
          <w:rFonts w:ascii="DejaVu Sans Mono" w:eastAsia="宋体" w:hAnsi="DejaVu Sans Mono" w:cs="DejaVu Sans Mono"/>
          <w:color w:val="646464"/>
          <w:kern w:val="0"/>
          <w:sz w:val="24"/>
          <w:szCs w:val="24"/>
        </w:rPr>
        <w:t>@CachePut</w:t>
      </w:r>
      <w:r w:rsidRPr="00044D52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(value = </w:t>
      </w:r>
      <w:r w:rsidRPr="00044D52">
        <w:rPr>
          <w:rFonts w:ascii="DejaVu Sans Mono" w:eastAsia="宋体" w:hAnsi="DejaVu Sans Mono" w:cs="DejaVu Sans Mono"/>
          <w:color w:val="0000FF"/>
          <w:kern w:val="0"/>
          <w:sz w:val="24"/>
          <w:szCs w:val="24"/>
        </w:rPr>
        <w:t>"user"</w:t>
      </w:r>
      <w:r w:rsidRPr="00044D52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, key = </w:t>
      </w:r>
      <w:r w:rsidRPr="00044D52">
        <w:rPr>
          <w:rFonts w:ascii="DejaVu Sans Mono" w:eastAsia="宋体" w:hAnsi="DejaVu Sans Mono" w:cs="DejaVu Sans Mono"/>
          <w:color w:val="0000FF"/>
          <w:kern w:val="0"/>
          <w:sz w:val="24"/>
          <w:szCs w:val="24"/>
        </w:rPr>
        <w:t>"#user.id"</w:t>
      </w:r>
      <w:r w:rsidRPr="00044D52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)  </w:t>
      </w:r>
    </w:p>
    <w:p w:rsidR="00044D52" w:rsidRPr="00044D52" w:rsidRDefault="00044D52" w:rsidP="00044D52">
      <w:pPr>
        <w:widowControl/>
        <w:numPr>
          <w:ilvl w:val="0"/>
          <w:numId w:val="1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044D52">
        <w:rPr>
          <w:rFonts w:ascii="DejaVu Sans Mono" w:eastAsia="宋体" w:hAnsi="DejaVu Sans Mono" w:cs="DejaVu Sans Mono"/>
          <w:b/>
          <w:bCs/>
          <w:color w:val="7F0055"/>
          <w:kern w:val="0"/>
          <w:sz w:val="24"/>
          <w:szCs w:val="24"/>
        </w:rPr>
        <w:t>public</w:t>
      </w:r>
      <w:r w:rsidRPr="00044D52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User save(User user) {  </w:t>
      </w:r>
    </w:p>
    <w:p w:rsidR="00044D52" w:rsidRPr="00044D52" w:rsidRDefault="00044D52" w:rsidP="00044D52">
      <w:pPr>
        <w:widowControl/>
        <w:numPr>
          <w:ilvl w:val="0"/>
          <w:numId w:val="1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044D52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   users.add(user);  </w:t>
      </w:r>
    </w:p>
    <w:p w:rsidR="00044D52" w:rsidRPr="00044D52" w:rsidRDefault="00044D52" w:rsidP="00044D52">
      <w:pPr>
        <w:widowControl/>
        <w:numPr>
          <w:ilvl w:val="0"/>
          <w:numId w:val="1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044D52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044D52">
        <w:rPr>
          <w:rFonts w:ascii="DejaVu Sans Mono" w:eastAsia="宋体" w:hAnsi="DejaVu Sans Mono" w:cs="DejaVu Sans Mono"/>
          <w:b/>
          <w:bCs/>
          <w:color w:val="7F0055"/>
          <w:kern w:val="0"/>
          <w:sz w:val="24"/>
          <w:szCs w:val="24"/>
        </w:rPr>
        <w:t>return</w:t>
      </w:r>
      <w:r w:rsidRPr="00044D52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user;  </w:t>
      </w:r>
    </w:p>
    <w:p w:rsidR="00CF1B7A" w:rsidRPr="00762F0D" w:rsidRDefault="00044D52" w:rsidP="00762F0D">
      <w:pPr>
        <w:widowControl/>
        <w:numPr>
          <w:ilvl w:val="0"/>
          <w:numId w:val="1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044D52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}</w:t>
      </w:r>
    </w:p>
    <w:p w:rsidR="00762F0D" w:rsidRPr="00762F0D" w:rsidRDefault="00762F0D" w:rsidP="00762F0D">
      <w:pPr>
        <w:widowControl/>
        <w:numPr>
          <w:ilvl w:val="0"/>
          <w:numId w:val="1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</w:p>
    <w:p w:rsidR="00CF1B7A" w:rsidRDefault="00CF1B7A" w:rsidP="00CF1B7A">
      <w:pPr>
        <w:pStyle w:val="3"/>
        <w:shd w:val="clear" w:color="auto" w:fill="FFFFFF"/>
        <w:wordWrap w:val="0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9"/>
          <w:szCs w:val="29"/>
        </w:rPr>
      </w:pPr>
      <w:r>
        <w:rPr>
          <w:rFonts w:ascii="Helvetica" w:hAnsi="Helvetica" w:cs="Helvetica"/>
          <w:color w:val="000000"/>
          <w:sz w:val="29"/>
          <w:szCs w:val="29"/>
        </w:rPr>
        <w:t>@Cacheable</w:t>
      </w:r>
    </w:p>
    <w:p w:rsidR="00CF1B7A" w:rsidRDefault="00CF1B7A" w:rsidP="00CF1B7A">
      <w:pPr>
        <w:pStyle w:val="a5"/>
        <w:shd w:val="clear" w:color="auto" w:fill="FFFFFF"/>
        <w:wordWrap w:val="0"/>
        <w:spacing w:before="0" w:beforeAutospacing="0" w:after="0" w:afterAutospacing="0" w:line="326" w:lineRule="atLeast"/>
        <w:jc w:val="both"/>
        <w:rPr>
          <w:rFonts w:ascii="Helvetica" w:hAnsi="Helvetica" w:cs="Helvetica"/>
          <w:color w:val="4F4F4F"/>
          <w:sz w:val="20"/>
          <w:szCs w:val="20"/>
        </w:rPr>
      </w:pPr>
      <w:r>
        <w:rPr>
          <w:rFonts w:ascii="Helvetica" w:hAnsi="Helvetica" w:cs="Helvetica"/>
          <w:color w:val="4F4F4F"/>
          <w:sz w:val="20"/>
          <w:szCs w:val="20"/>
        </w:rPr>
        <w:t>应用到读取数据的方法上，即可缓存的方法，如查找方法：先从缓存中读取，如果没有再调用方法获取数据，然后把数据添加到缓存中：</w:t>
      </w:r>
    </w:p>
    <w:p w:rsidR="0051041F" w:rsidRPr="0051041F" w:rsidRDefault="0051041F" w:rsidP="0051041F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Style w:val="annotation"/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4F4F4F"/>
          <w:kern w:val="0"/>
          <w:sz w:val="20"/>
          <w:szCs w:val="20"/>
        </w:rPr>
        <w:t>例子</w:t>
      </w:r>
      <w:r>
        <w:rPr>
          <w:rFonts w:ascii="Helvetica" w:eastAsia="宋体" w:hAnsi="Helvetica" w:cs="Helvetica" w:hint="eastAsia"/>
          <w:color w:val="4F4F4F"/>
          <w:kern w:val="0"/>
          <w:sz w:val="20"/>
          <w:szCs w:val="20"/>
        </w:rPr>
        <w:t>:</w:t>
      </w:r>
      <w:r w:rsidRPr="0051041F">
        <w:rPr>
          <w:rStyle w:val="annotation"/>
          <w:rFonts w:ascii="DejaVu Sans Mono" w:hAnsi="DejaVu Sans Mono" w:cs="DejaVu Sans Mono"/>
          <w:color w:val="646464"/>
          <w:bdr w:val="none" w:sz="0" w:space="0" w:color="auto" w:frame="1"/>
        </w:rPr>
        <w:t xml:space="preserve"> </w:t>
      </w:r>
    </w:p>
    <w:p w:rsidR="0051041F" w:rsidRPr="0051041F" w:rsidRDefault="0051041F" w:rsidP="0051041F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51041F">
        <w:rPr>
          <w:rFonts w:ascii="DejaVu Sans Mono" w:eastAsia="宋体" w:hAnsi="DejaVu Sans Mono" w:cs="DejaVu Sans Mono"/>
          <w:color w:val="646464"/>
          <w:kern w:val="0"/>
          <w:sz w:val="24"/>
          <w:szCs w:val="24"/>
        </w:rPr>
        <w:t>@Cacheable</w:t>
      </w:r>
      <w:r w:rsidRPr="0051041F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(value = </w:t>
      </w:r>
      <w:r w:rsidRPr="0051041F">
        <w:rPr>
          <w:rFonts w:ascii="DejaVu Sans Mono" w:eastAsia="宋体" w:hAnsi="DejaVu Sans Mono" w:cs="DejaVu Sans Mono"/>
          <w:color w:val="0000FF"/>
          <w:kern w:val="0"/>
          <w:sz w:val="24"/>
          <w:szCs w:val="24"/>
        </w:rPr>
        <w:t>"user"</w:t>
      </w:r>
      <w:r w:rsidRPr="0051041F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, key = </w:t>
      </w:r>
      <w:r w:rsidRPr="0051041F">
        <w:rPr>
          <w:rFonts w:ascii="DejaVu Sans Mono" w:eastAsia="宋体" w:hAnsi="DejaVu Sans Mono" w:cs="DejaVu Sans Mono"/>
          <w:color w:val="0000FF"/>
          <w:kern w:val="0"/>
          <w:sz w:val="24"/>
          <w:szCs w:val="24"/>
        </w:rPr>
        <w:t>"#id"</w:t>
      </w:r>
      <w:r w:rsidRPr="0051041F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)  </w:t>
      </w:r>
    </w:p>
    <w:p w:rsidR="0051041F" w:rsidRPr="0051041F" w:rsidRDefault="0051041F" w:rsidP="004B55AC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51041F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51041F">
        <w:rPr>
          <w:rFonts w:ascii="DejaVu Sans Mono" w:eastAsia="宋体" w:hAnsi="DejaVu Sans Mono" w:cs="DejaVu Sans Mono"/>
          <w:b/>
          <w:bCs/>
          <w:color w:val="7F0055"/>
          <w:kern w:val="0"/>
          <w:sz w:val="24"/>
          <w:szCs w:val="24"/>
        </w:rPr>
        <w:t>public</w:t>
      </w:r>
      <w:r w:rsidRPr="0051041F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User findById(</w:t>
      </w:r>
      <w:r w:rsidRPr="0051041F">
        <w:rPr>
          <w:rFonts w:ascii="DejaVu Sans Mono" w:eastAsia="宋体" w:hAnsi="DejaVu Sans Mono" w:cs="DejaVu Sans Mono"/>
          <w:b/>
          <w:bCs/>
          <w:color w:val="7F0055"/>
          <w:kern w:val="0"/>
          <w:sz w:val="24"/>
          <w:szCs w:val="24"/>
        </w:rPr>
        <w:t>final</w:t>
      </w:r>
      <w:r w:rsidRPr="0051041F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Long id) {   </w:t>
      </w:r>
    </w:p>
    <w:p w:rsidR="0051041F" w:rsidRPr="0051041F" w:rsidRDefault="0051041F" w:rsidP="0051041F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51041F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    </w:t>
      </w:r>
      <w:r w:rsidRPr="0051041F">
        <w:rPr>
          <w:rFonts w:ascii="DejaVu Sans Mono" w:eastAsia="宋体" w:hAnsi="DejaVu Sans Mono" w:cs="DejaVu Sans Mono"/>
          <w:b/>
          <w:bCs/>
          <w:color w:val="7F0055"/>
          <w:kern w:val="0"/>
          <w:sz w:val="24"/>
          <w:szCs w:val="24"/>
        </w:rPr>
        <w:t>for</w:t>
      </w:r>
      <w:r w:rsidRPr="0051041F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(User user : users) {  </w:t>
      </w:r>
    </w:p>
    <w:p w:rsidR="0051041F" w:rsidRPr="0051041F" w:rsidRDefault="0051041F" w:rsidP="0051041F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51041F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        </w:t>
      </w:r>
      <w:r w:rsidRPr="0051041F">
        <w:rPr>
          <w:rFonts w:ascii="DejaVu Sans Mono" w:eastAsia="宋体" w:hAnsi="DejaVu Sans Mono" w:cs="DejaVu Sans Mono"/>
          <w:b/>
          <w:bCs/>
          <w:color w:val="7F0055"/>
          <w:kern w:val="0"/>
          <w:sz w:val="24"/>
          <w:szCs w:val="24"/>
        </w:rPr>
        <w:t>if</w:t>
      </w:r>
      <w:r w:rsidRPr="0051041F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(user.getId().equals(id)) {  </w:t>
      </w:r>
    </w:p>
    <w:p w:rsidR="0051041F" w:rsidRPr="0051041F" w:rsidRDefault="0051041F" w:rsidP="0051041F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51041F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            </w:t>
      </w:r>
      <w:r w:rsidRPr="0051041F">
        <w:rPr>
          <w:rFonts w:ascii="DejaVu Sans Mono" w:eastAsia="宋体" w:hAnsi="DejaVu Sans Mono" w:cs="DejaVu Sans Mono"/>
          <w:b/>
          <w:bCs/>
          <w:color w:val="7F0055"/>
          <w:kern w:val="0"/>
          <w:sz w:val="24"/>
          <w:szCs w:val="24"/>
        </w:rPr>
        <w:t>return</w:t>
      </w:r>
      <w:r w:rsidRPr="0051041F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user;  </w:t>
      </w:r>
    </w:p>
    <w:p w:rsidR="0051041F" w:rsidRPr="0051041F" w:rsidRDefault="0051041F" w:rsidP="0051041F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51041F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        }  </w:t>
      </w:r>
    </w:p>
    <w:p w:rsidR="0051041F" w:rsidRPr="0051041F" w:rsidRDefault="0051041F" w:rsidP="0051041F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51041F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    }  </w:t>
      </w:r>
    </w:p>
    <w:p w:rsidR="0051041F" w:rsidRPr="0051041F" w:rsidRDefault="0051041F" w:rsidP="0051041F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51041F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    </w:t>
      </w:r>
      <w:r w:rsidRPr="0051041F">
        <w:rPr>
          <w:rFonts w:ascii="DejaVu Sans Mono" w:eastAsia="宋体" w:hAnsi="DejaVu Sans Mono" w:cs="DejaVu Sans Mono"/>
          <w:b/>
          <w:bCs/>
          <w:color w:val="7F0055"/>
          <w:kern w:val="0"/>
          <w:sz w:val="24"/>
          <w:szCs w:val="24"/>
        </w:rPr>
        <w:t>return</w:t>
      </w:r>
      <w:r w:rsidRPr="0051041F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51041F">
        <w:rPr>
          <w:rFonts w:ascii="DejaVu Sans Mono" w:eastAsia="宋体" w:hAnsi="DejaVu Sans Mono" w:cs="DejaVu Sans Mono"/>
          <w:b/>
          <w:bCs/>
          <w:color w:val="7F0055"/>
          <w:kern w:val="0"/>
          <w:sz w:val="24"/>
          <w:szCs w:val="24"/>
        </w:rPr>
        <w:t>null</w:t>
      </w:r>
      <w:r w:rsidRPr="0051041F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001383" w:rsidRPr="00F5289D" w:rsidRDefault="0051041F" w:rsidP="004B55AC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51041F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} </w:t>
      </w:r>
    </w:p>
    <w:p w:rsidR="00F5289D" w:rsidRDefault="00F5289D" w:rsidP="00F5289D">
      <w:pPr>
        <w:widowControl/>
        <w:pBdr>
          <w:left w:val="single" w:sz="4" w:space="6" w:color="D1D7DC"/>
        </w:pBdr>
        <w:shd w:val="clear" w:color="auto" w:fill="FAFAFA"/>
        <w:wordWrap w:val="0"/>
        <w:spacing w:line="225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DejaVu Sans Mono" w:eastAsia="宋体" w:hAnsi="DejaVu Sans Mono" w:cs="DejaVu Sans Mono" w:hint="eastAsia"/>
          <w:color w:val="000000"/>
          <w:kern w:val="0"/>
          <w:sz w:val="24"/>
          <w:szCs w:val="24"/>
          <w:bdr w:val="none" w:sz="0" w:space="0" w:color="auto" w:frame="1"/>
        </w:rPr>
        <w:t>生成</w:t>
      </w:r>
      <w:r>
        <w:rPr>
          <w:rFonts w:ascii="DejaVu Sans Mono" w:eastAsia="宋体" w:hAnsi="DejaVu Sans Mono" w:cs="DejaVu Sans Mono" w:hint="eastAsia"/>
          <w:color w:val="000000"/>
          <w:kern w:val="0"/>
          <w:sz w:val="24"/>
          <w:szCs w:val="24"/>
          <w:bdr w:val="none" w:sz="0" w:space="0" w:color="auto" w:frame="1"/>
        </w:rPr>
        <w:t>keyde</w:t>
      </w:r>
      <w:r>
        <w:rPr>
          <w:rFonts w:ascii="DejaVu Sans Mono" w:eastAsia="宋体" w:hAnsi="DejaVu Sans Mono" w:cs="DejaVu Sans Mono" w:hint="eastAsia"/>
          <w:color w:val="000000"/>
          <w:kern w:val="0"/>
          <w:sz w:val="24"/>
          <w:szCs w:val="24"/>
          <w:bdr w:val="none" w:sz="0" w:space="0" w:color="auto" w:frame="1"/>
        </w:rPr>
        <w:t>实例</w:t>
      </w:r>
      <w:r>
        <w:rPr>
          <w:rFonts w:ascii="DejaVu Sans Mono" w:eastAsia="宋体" w:hAnsi="DejaVu Sans Mono" w:cs="DejaVu Sans Mono" w:hint="eastAsia"/>
          <w:color w:val="000000"/>
          <w:kern w:val="0"/>
          <w:sz w:val="24"/>
          <w:szCs w:val="24"/>
          <w:bdr w:val="none" w:sz="0" w:space="0" w:color="auto" w:frame="1"/>
        </w:rPr>
        <w:t>:</w:t>
      </w:r>
    </w:p>
    <w:p w:rsidR="00F5289D" w:rsidRPr="00F5289D" w:rsidRDefault="00F5289D" w:rsidP="00F5289D">
      <w:pPr>
        <w:widowControl/>
        <w:numPr>
          <w:ilvl w:val="0"/>
          <w:numId w:val="3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F5289D">
        <w:rPr>
          <w:rFonts w:ascii="DejaVu Sans Mono" w:eastAsia="宋体" w:hAnsi="DejaVu Sans Mono" w:cs="DejaVu Sans Mono"/>
          <w:b/>
          <w:bCs/>
          <w:color w:val="7F0055"/>
          <w:kern w:val="0"/>
          <w:sz w:val="24"/>
          <w:szCs w:val="24"/>
        </w:rPr>
        <w:t>public</w:t>
      </w:r>
      <w:r w:rsidRPr="00F5289D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F5289D">
        <w:rPr>
          <w:rFonts w:ascii="DejaVu Sans Mono" w:eastAsia="宋体" w:hAnsi="DejaVu Sans Mono" w:cs="DejaVu Sans Mono"/>
          <w:b/>
          <w:bCs/>
          <w:color w:val="7F0055"/>
          <w:kern w:val="0"/>
          <w:sz w:val="24"/>
          <w:szCs w:val="24"/>
        </w:rPr>
        <w:t>interface</w:t>
      </w:r>
      <w:r w:rsidRPr="00F5289D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KeyGenerator {  </w:t>
      </w:r>
    </w:p>
    <w:p w:rsidR="00F5289D" w:rsidRPr="00F5289D" w:rsidRDefault="00F5289D" w:rsidP="00F5289D">
      <w:pPr>
        <w:widowControl/>
        <w:numPr>
          <w:ilvl w:val="0"/>
          <w:numId w:val="3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F5289D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lastRenderedPageBreak/>
        <w:t>    Object generate(Object target, Method method, Object... params);  </w:t>
      </w:r>
    </w:p>
    <w:p w:rsidR="00F5289D" w:rsidRPr="00F5289D" w:rsidRDefault="00F5289D" w:rsidP="00F5289D">
      <w:pPr>
        <w:widowControl/>
        <w:numPr>
          <w:ilvl w:val="0"/>
          <w:numId w:val="3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F5289D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:rsidR="00F5289D" w:rsidRDefault="00F5289D" w:rsidP="00F5289D">
      <w:pPr>
        <w:widowControl/>
        <w:pBdr>
          <w:left w:val="single" w:sz="4" w:space="6" w:color="D1D7DC"/>
        </w:pBdr>
        <w:shd w:val="clear" w:color="auto" w:fill="FAFAFA"/>
        <w:wordWrap w:val="0"/>
        <w:spacing w:line="225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</w:pPr>
    </w:p>
    <w:p w:rsidR="00F5289D" w:rsidRDefault="00F5289D" w:rsidP="00F5289D">
      <w:pPr>
        <w:widowControl/>
        <w:pBdr>
          <w:left w:val="single" w:sz="4" w:space="6" w:color="D1D7DC"/>
        </w:pBdr>
        <w:shd w:val="clear" w:color="auto" w:fill="FAFAFA"/>
        <w:wordWrap w:val="0"/>
        <w:spacing w:line="225" w:lineRule="atLeast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</w:p>
    <w:p w:rsidR="00BE5B9D" w:rsidRDefault="00BE5B9D" w:rsidP="00BE5B9D">
      <w:pPr>
        <w:pStyle w:val="a5"/>
        <w:shd w:val="clear" w:color="auto" w:fill="FFFFFF"/>
        <w:wordWrap w:val="0"/>
        <w:spacing w:before="0" w:beforeAutospacing="0" w:after="200" w:afterAutospacing="0" w:line="326" w:lineRule="atLeast"/>
        <w:jc w:val="both"/>
        <w:rPr>
          <w:rFonts w:ascii="Arial" w:hAnsi="Arial" w:cs="Arial"/>
          <w:color w:val="4F4F4F"/>
          <w:sz w:val="20"/>
          <w:szCs w:val="20"/>
        </w:rPr>
      </w:pPr>
      <w:r>
        <w:rPr>
          <w:rStyle w:val="a7"/>
          <w:rFonts w:cs="Arial" w:hint="eastAsia"/>
          <w:color w:val="000000"/>
          <w:sz w:val="20"/>
          <w:szCs w:val="20"/>
        </w:rPr>
        <w:t>clean:</w:t>
      </w:r>
      <w:r>
        <w:rPr>
          <w:rFonts w:cs="Arial" w:hint="eastAsia"/>
          <w:color w:val="000000"/>
          <w:sz w:val="20"/>
          <w:szCs w:val="20"/>
        </w:rPr>
        <w:t> 清除target目录;</w:t>
      </w:r>
    </w:p>
    <w:p w:rsidR="00BE5B9D" w:rsidRDefault="00BE5B9D" w:rsidP="00BE5B9D">
      <w:pPr>
        <w:pStyle w:val="a5"/>
        <w:shd w:val="clear" w:color="auto" w:fill="FFFFFF"/>
        <w:wordWrap w:val="0"/>
        <w:spacing w:before="0" w:beforeAutospacing="0" w:after="200" w:afterAutospacing="0" w:line="326" w:lineRule="atLeast"/>
        <w:jc w:val="both"/>
        <w:rPr>
          <w:rFonts w:ascii="Arial" w:hAnsi="Arial" w:cs="Arial"/>
          <w:color w:val="4F4F4F"/>
          <w:sz w:val="20"/>
          <w:szCs w:val="20"/>
        </w:rPr>
      </w:pPr>
      <w:r>
        <w:rPr>
          <w:rStyle w:val="a7"/>
          <w:rFonts w:cs="Arial" w:hint="eastAsia"/>
          <w:color w:val="000000"/>
          <w:sz w:val="20"/>
          <w:szCs w:val="20"/>
        </w:rPr>
        <w:t>install:</w:t>
      </w:r>
      <w:r>
        <w:rPr>
          <w:rFonts w:cs="Arial" w:hint="eastAsia"/>
          <w:color w:val="000000"/>
          <w:sz w:val="20"/>
          <w:szCs w:val="20"/>
        </w:rPr>
        <w:t> 将工程打包到本地仓库，这时本地项目可以依赖，别人是依赖不了的;</w:t>
      </w:r>
    </w:p>
    <w:p w:rsidR="00BE5B9D" w:rsidRDefault="00BE5B9D" w:rsidP="00BE5B9D">
      <w:pPr>
        <w:pStyle w:val="a5"/>
        <w:shd w:val="clear" w:color="auto" w:fill="FFFFFF"/>
        <w:wordWrap w:val="0"/>
        <w:spacing w:before="0" w:beforeAutospacing="0" w:after="200" w:afterAutospacing="0" w:line="326" w:lineRule="atLeast"/>
        <w:jc w:val="both"/>
        <w:rPr>
          <w:rFonts w:ascii="Arial" w:hAnsi="Arial" w:cs="Arial"/>
          <w:color w:val="4F4F4F"/>
          <w:sz w:val="20"/>
          <w:szCs w:val="20"/>
        </w:rPr>
      </w:pPr>
      <w:r>
        <w:rPr>
          <w:rStyle w:val="a7"/>
          <w:rFonts w:cs="Arial" w:hint="eastAsia"/>
          <w:color w:val="000000"/>
          <w:sz w:val="20"/>
          <w:szCs w:val="20"/>
        </w:rPr>
        <w:t>package:</w:t>
      </w:r>
      <w:r>
        <w:rPr>
          <w:rFonts w:cs="Arial" w:hint="eastAsia"/>
          <w:color w:val="000000"/>
          <w:sz w:val="20"/>
          <w:szCs w:val="20"/>
        </w:rPr>
        <w:t>将项目中的各种文件，比如源代码、编译生成的字节码、配置文件、文档，按照规范的格式生成归档，最常见的当然就是JAR包和WAR包;</w:t>
      </w:r>
    </w:p>
    <w:p w:rsidR="00EA0B54" w:rsidRPr="00EA0B54" w:rsidRDefault="00EA0B54" w:rsidP="00EA0B54">
      <w:pPr>
        <w:widowControl/>
        <w:shd w:val="clear" w:color="auto" w:fill="FFFFFF"/>
        <w:spacing w:before="200" w:after="175" w:line="351" w:lineRule="atLeast"/>
        <w:jc w:val="left"/>
        <w:rPr>
          <w:rFonts w:ascii="Arial" w:eastAsia="宋体" w:hAnsi="Arial" w:cs="Arial"/>
          <w:color w:val="3D464D"/>
          <w:kern w:val="0"/>
          <w:sz w:val="20"/>
          <w:szCs w:val="20"/>
        </w:rPr>
      </w:pPr>
      <w:r w:rsidRPr="00EA0B54">
        <w:rPr>
          <w:rFonts w:ascii="Arial" w:eastAsia="宋体" w:hAnsi="Arial" w:cs="Arial"/>
          <w:b/>
          <w:bCs/>
          <w:color w:val="3D464D"/>
          <w:kern w:val="0"/>
          <w:sz w:val="20"/>
        </w:rPr>
        <w:t>@CacheEvict</w:t>
      </w:r>
      <w:r w:rsidRPr="00EA0B54">
        <w:rPr>
          <w:rFonts w:ascii="Arial" w:eastAsia="宋体" w:hAnsi="Arial" w:cs="Arial"/>
          <w:color w:val="3D464D"/>
          <w:kern w:val="0"/>
          <w:sz w:val="20"/>
          <w:szCs w:val="20"/>
        </w:rPr>
        <w:t>：主要对方法配置，用来标记要清空缓存的方法，当这个方法被调用并满足一定条件后，即会清空缓存。</w:t>
      </w:r>
    </w:p>
    <w:p w:rsidR="00EA0B54" w:rsidRPr="00EA0B54" w:rsidRDefault="00EA0B54" w:rsidP="00EA0B54">
      <w:pPr>
        <w:widowControl/>
        <w:shd w:val="clear" w:color="auto" w:fill="FFFFFF"/>
        <w:spacing w:before="200" w:after="175" w:line="351" w:lineRule="atLeast"/>
        <w:jc w:val="left"/>
        <w:rPr>
          <w:rFonts w:ascii="Arial" w:eastAsia="宋体" w:hAnsi="Arial" w:cs="Arial"/>
          <w:color w:val="3D464D"/>
          <w:kern w:val="0"/>
          <w:sz w:val="20"/>
          <w:szCs w:val="20"/>
        </w:rPr>
      </w:pPr>
      <w:r w:rsidRPr="00EA0B54">
        <w:rPr>
          <w:rFonts w:ascii="Arial" w:eastAsia="宋体" w:hAnsi="Arial" w:cs="Arial"/>
          <w:b/>
          <w:bCs/>
          <w:color w:val="3D464D"/>
          <w:kern w:val="0"/>
          <w:sz w:val="20"/>
        </w:rPr>
        <w:t>参数解析</w:t>
      </w:r>
      <w:r w:rsidRPr="00EA0B54">
        <w:rPr>
          <w:rFonts w:ascii="Arial" w:eastAsia="宋体" w:hAnsi="Arial" w:cs="Arial"/>
          <w:color w:val="3D464D"/>
          <w:kern w:val="0"/>
          <w:sz w:val="20"/>
          <w:szCs w:val="20"/>
        </w:rPr>
        <w:t>：</w:t>
      </w:r>
    </w:p>
    <w:p w:rsidR="00EA0B54" w:rsidRPr="00EA0B54" w:rsidRDefault="00EA0B54" w:rsidP="00EA0B5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D464D"/>
          <w:kern w:val="0"/>
          <w:sz w:val="20"/>
          <w:szCs w:val="20"/>
        </w:rPr>
      </w:pPr>
      <w:r w:rsidRPr="00EA0B54">
        <w:rPr>
          <w:rFonts w:ascii="Arial" w:eastAsia="宋体" w:hAnsi="Arial" w:cs="Arial"/>
          <w:color w:val="3D464D"/>
          <w:kern w:val="0"/>
          <w:sz w:val="20"/>
          <w:szCs w:val="20"/>
        </w:rPr>
        <w:t>value</w:t>
      </w:r>
      <w:r w:rsidRPr="00EA0B54">
        <w:rPr>
          <w:rFonts w:ascii="Arial" w:eastAsia="宋体" w:hAnsi="Arial" w:cs="Arial"/>
          <w:color w:val="3D464D"/>
          <w:kern w:val="0"/>
          <w:sz w:val="20"/>
          <w:szCs w:val="20"/>
        </w:rPr>
        <w:t>：缓存的位置，不能为空。</w:t>
      </w:r>
    </w:p>
    <w:p w:rsidR="00EA0B54" w:rsidRPr="00EA0B54" w:rsidRDefault="00EA0B54" w:rsidP="00EA0B54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Arial" w:eastAsia="宋体" w:hAnsi="Arial" w:cs="Arial"/>
          <w:color w:val="3D464D"/>
          <w:kern w:val="0"/>
          <w:sz w:val="20"/>
          <w:szCs w:val="20"/>
        </w:rPr>
      </w:pPr>
      <w:r w:rsidRPr="00EA0B54">
        <w:rPr>
          <w:rFonts w:ascii="Arial" w:eastAsia="宋体" w:hAnsi="Arial" w:cs="Arial"/>
          <w:color w:val="3D464D"/>
          <w:kern w:val="0"/>
          <w:sz w:val="20"/>
          <w:szCs w:val="20"/>
        </w:rPr>
        <w:t>key</w:t>
      </w:r>
      <w:r w:rsidRPr="00EA0B54">
        <w:rPr>
          <w:rFonts w:ascii="Arial" w:eastAsia="宋体" w:hAnsi="Arial" w:cs="Arial"/>
          <w:color w:val="3D464D"/>
          <w:kern w:val="0"/>
          <w:sz w:val="20"/>
          <w:szCs w:val="20"/>
        </w:rPr>
        <w:t>：缓存的</w:t>
      </w:r>
      <w:r w:rsidRPr="00EA0B54">
        <w:rPr>
          <w:rFonts w:ascii="Arial" w:eastAsia="宋体" w:hAnsi="Arial" w:cs="Arial"/>
          <w:color w:val="3D464D"/>
          <w:kern w:val="0"/>
          <w:sz w:val="20"/>
          <w:szCs w:val="20"/>
        </w:rPr>
        <w:t>key</w:t>
      </w:r>
      <w:r w:rsidRPr="00EA0B54">
        <w:rPr>
          <w:rFonts w:ascii="Arial" w:eastAsia="宋体" w:hAnsi="Arial" w:cs="Arial"/>
          <w:color w:val="3D464D"/>
          <w:kern w:val="0"/>
          <w:sz w:val="20"/>
          <w:szCs w:val="20"/>
        </w:rPr>
        <w:t>，默认为空。</w:t>
      </w:r>
    </w:p>
    <w:p w:rsidR="00EA0B54" w:rsidRPr="00EA0B54" w:rsidRDefault="00EA0B54" w:rsidP="00EA0B54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Arial" w:eastAsia="宋体" w:hAnsi="Arial" w:cs="Arial"/>
          <w:color w:val="3D464D"/>
          <w:kern w:val="0"/>
          <w:sz w:val="20"/>
          <w:szCs w:val="20"/>
        </w:rPr>
      </w:pPr>
      <w:r w:rsidRPr="00EA0B54">
        <w:rPr>
          <w:rFonts w:ascii="Arial" w:eastAsia="宋体" w:hAnsi="Arial" w:cs="Arial"/>
          <w:color w:val="3D464D"/>
          <w:kern w:val="0"/>
          <w:sz w:val="20"/>
          <w:szCs w:val="20"/>
        </w:rPr>
        <w:t>condition</w:t>
      </w:r>
      <w:r w:rsidRPr="00EA0B54">
        <w:rPr>
          <w:rFonts w:ascii="Arial" w:eastAsia="宋体" w:hAnsi="Arial" w:cs="Arial"/>
          <w:color w:val="3D464D"/>
          <w:kern w:val="0"/>
          <w:sz w:val="20"/>
          <w:szCs w:val="20"/>
        </w:rPr>
        <w:t>：触发的条件，只有满足条件的情况才会清楚缓存，默认为空，支持</w:t>
      </w:r>
      <w:r w:rsidRPr="00EA0B54">
        <w:rPr>
          <w:rFonts w:ascii="Arial" w:eastAsia="宋体" w:hAnsi="Arial" w:cs="Arial"/>
          <w:color w:val="3D464D"/>
          <w:kern w:val="0"/>
          <w:sz w:val="20"/>
          <w:szCs w:val="20"/>
        </w:rPr>
        <w:t>SpEL</w:t>
      </w:r>
      <w:r w:rsidRPr="00EA0B54">
        <w:rPr>
          <w:rFonts w:ascii="Arial" w:eastAsia="宋体" w:hAnsi="Arial" w:cs="Arial"/>
          <w:color w:val="3D464D"/>
          <w:kern w:val="0"/>
          <w:sz w:val="20"/>
          <w:szCs w:val="20"/>
        </w:rPr>
        <w:t>。</w:t>
      </w:r>
    </w:p>
    <w:p w:rsidR="00BE5B9D" w:rsidRDefault="00BE5B9D" w:rsidP="00F5289D">
      <w:pPr>
        <w:widowControl/>
        <w:pBdr>
          <w:left w:val="single" w:sz="4" w:space="6" w:color="D1D7DC"/>
        </w:pBdr>
        <w:shd w:val="clear" w:color="auto" w:fill="FAFAFA"/>
        <w:wordWrap w:val="0"/>
        <w:spacing w:line="225" w:lineRule="atLeast"/>
        <w:jc w:val="left"/>
        <w:rPr>
          <w:rFonts w:ascii="DejaVu Sans Mono" w:eastAsia="宋体" w:hAnsi="DejaVu Sans Mono" w:cs="DejaVu Sans Mono" w:hint="eastAsia"/>
          <w:color w:val="5C5C5C"/>
          <w:kern w:val="0"/>
          <w:sz w:val="24"/>
          <w:szCs w:val="24"/>
        </w:rPr>
      </w:pPr>
    </w:p>
    <w:p w:rsidR="00DF5629" w:rsidRDefault="00DF5629" w:rsidP="00F5289D">
      <w:pPr>
        <w:widowControl/>
        <w:pBdr>
          <w:left w:val="single" w:sz="4" w:space="6" w:color="D1D7DC"/>
        </w:pBdr>
        <w:shd w:val="clear" w:color="auto" w:fill="FAFAFA"/>
        <w:wordWrap w:val="0"/>
        <w:spacing w:line="225" w:lineRule="atLeast"/>
        <w:jc w:val="left"/>
        <w:rPr>
          <w:rFonts w:ascii="DejaVu Sans Mono" w:eastAsia="宋体" w:hAnsi="DejaVu Sans Mono" w:cs="DejaVu Sans Mono" w:hint="eastAsia"/>
          <w:color w:val="5C5C5C"/>
          <w:kern w:val="0"/>
          <w:sz w:val="24"/>
          <w:szCs w:val="24"/>
        </w:rPr>
      </w:pPr>
    </w:p>
    <w:tbl>
      <w:tblPr>
        <w:tblStyle w:val="aa"/>
        <w:tblW w:w="0" w:type="auto"/>
        <w:tblLook w:val="04A0"/>
      </w:tblPr>
      <w:tblGrid>
        <w:gridCol w:w="8522"/>
      </w:tblGrid>
      <w:tr w:rsidR="00A105D3" w:rsidTr="00A105D3">
        <w:tc>
          <w:tcPr>
            <w:tcW w:w="8522" w:type="dxa"/>
          </w:tcPr>
          <w:p w:rsidR="00A105D3" w:rsidRDefault="00A105D3" w:rsidP="00F5289D">
            <w:pPr>
              <w:widowControl/>
              <w:wordWrap w:val="0"/>
              <w:spacing w:line="225" w:lineRule="atLeast"/>
              <w:jc w:val="left"/>
              <w:rPr>
                <w:rFonts w:ascii="DejaVu Sans Mono" w:eastAsia="宋体" w:hAnsi="DejaVu Sans Mono" w:cs="DejaVu Sans Mono"/>
                <w:color w:val="5C5C5C"/>
                <w:kern w:val="0"/>
                <w:sz w:val="24"/>
                <w:szCs w:val="24"/>
              </w:rPr>
            </w:pPr>
            <w:r>
              <w:rPr>
                <w:rFonts w:ascii="DejaVu Sans Mono" w:eastAsia="宋体" w:hAnsi="DejaVu Sans Mono" w:cs="DejaVu Sans Mono"/>
                <w:noProof/>
                <w:color w:val="5C5C5C"/>
                <w:kern w:val="0"/>
                <w:sz w:val="24"/>
                <w:szCs w:val="24"/>
              </w:rPr>
              <w:drawing>
                <wp:inline distT="0" distB="0" distL="0" distR="0">
                  <wp:extent cx="5271770" cy="2783205"/>
                  <wp:effectExtent l="19050" t="0" r="508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1770" cy="2783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5629" w:rsidRPr="00DF5629" w:rsidRDefault="00DF5629" w:rsidP="00F5289D">
      <w:pPr>
        <w:widowControl/>
        <w:pBdr>
          <w:left w:val="single" w:sz="4" w:space="6" w:color="D1D7DC"/>
        </w:pBdr>
        <w:shd w:val="clear" w:color="auto" w:fill="FAFAFA"/>
        <w:wordWrap w:val="0"/>
        <w:spacing w:line="225" w:lineRule="atLeast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</w:p>
    <w:sectPr w:rsidR="00DF5629" w:rsidRPr="00DF5629" w:rsidSect="00345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7D9E" w:rsidRDefault="00CC7D9E" w:rsidP="009243C8">
      <w:r>
        <w:separator/>
      </w:r>
    </w:p>
  </w:endnote>
  <w:endnote w:type="continuationSeparator" w:id="1">
    <w:p w:rsidR="00CC7D9E" w:rsidRDefault="00CC7D9E" w:rsidP="009243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7D9E" w:rsidRDefault="00CC7D9E" w:rsidP="009243C8">
      <w:r>
        <w:separator/>
      </w:r>
    </w:p>
  </w:footnote>
  <w:footnote w:type="continuationSeparator" w:id="1">
    <w:p w:rsidR="00CC7D9E" w:rsidRDefault="00CC7D9E" w:rsidP="009243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079EB"/>
    <w:multiLevelType w:val="multilevel"/>
    <w:tmpl w:val="F40621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29143010"/>
    <w:multiLevelType w:val="multilevel"/>
    <w:tmpl w:val="4B009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A84ED6"/>
    <w:multiLevelType w:val="multilevel"/>
    <w:tmpl w:val="3B86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D1E107C"/>
    <w:multiLevelType w:val="multilevel"/>
    <w:tmpl w:val="53508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43C8"/>
    <w:rsid w:val="00001383"/>
    <w:rsid w:val="00044D52"/>
    <w:rsid w:val="00055798"/>
    <w:rsid w:val="00083AB3"/>
    <w:rsid w:val="000D138C"/>
    <w:rsid w:val="0022061C"/>
    <w:rsid w:val="00243741"/>
    <w:rsid w:val="002927BC"/>
    <w:rsid w:val="002D19D9"/>
    <w:rsid w:val="002D21C5"/>
    <w:rsid w:val="002E3985"/>
    <w:rsid w:val="0034531C"/>
    <w:rsid w:val="00345691"/>
    <w:rsid w:val="00387DE4"/>
    <w:rsid w:val="003E4153"/>
    <w:rsid w:val="00432F88"/>
    <w:rsid w:val="00434AC0"/>
    <w:rsid w:val="0046704F"/>
    <w:rsid w:val="004B55AC"/>
    <w:rsid w:val="0051041F"/>
    <w:rsid w:val="006954E3"/>
    <w:rsid w:val="006D1591"/>
    <w:rsid w:val="00735988"/>
    <w:rsid w:val="00762F0D"/>
    <w:rsid w:val="0077783D"/>
    <w:rsid w:val="00794D5D"/>
    <w:rsid w:val="008B17F4"/>
    <w:rsid w:val="008C1352"/>
    <w:rsid w:val="008E2614"/>
    <w:rsid w:val="008F5D48"/>
    <w:rsid w:val="009243C8"/>
    <w:rsid w:val="009C6B2F"/>
    <w:rsid w:val="00A105D3"/>
    <w:rsid w:val="00A43013"/>
    <w:rsid w:val="00AA5C0E"/>
    <w:rsid w:val="00AB4406"/>
    <w:rsid w:val="00B321D7"/>
    <w:rsid w:val="00BE5B9D"/>
    <w:rsid w:val="00C0067B"/>
    <w:rsid w:val="00C151AE"/>
    <w:rsid w:val="00C24272"/>
    <w:rsid w:val="00C91D3A"/>
    <w:rsid w:val="00CB4349"/>
    <w:rsid w:val="00CC0494"/>
    <w:rsid w:val="00CC7D9E"/>
    <w:rsid w:val="00CE60C6"/>
    <w:rsid w:val="00CF1B7A"/>
    <w:rsid w:val="00CF71BD"/>
    <w:rsid w:val="00D32471"/>
    <w:rsid w:val="00D97A32"/>
    <w:rsid w:val="00DF5629"/>
    <w:rsid w:val="00EA0B54"/>
    <w:rsid w:val="00EC5BDC"/>
    <w:rsid w:val="00EE222A"/>
    <w:rsid w:val="00F457C2"/>
    <w:rsid w:val="00F5289D"/>
    <w:rsid w:val="00FB1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691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E415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43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43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43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43C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E4153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3E41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notation">
    <w:name w:val="annotation"/>
    <w:basedOn w:val="a0"/>
    <w:rsid w:val="00044D52"/>
  </w:style>
  <w:style w:type="character" w:customStyle="1" w:styleId="string">
    <w:name w:val="string"/>
    <w:basedOn w:val="a0"/>
    <w:rsid w:val="00044D52"/>
  </w:style>
  <w:style w:type="character" w:customStyle="1" w:styleId="keyword">
    <w:name w:val="keyword"/>
    <w:basedOn w:val="a0"/>
    <w:rsid w:val="00044D52"/>
  </w:style>
  <w:style w:type="paragraph" w:styleId="a6">
    <w:name w:val="List Paragraph"/>
    <w:basedOn w:val="a"/>
    <w:uiPriority w:val="34"/>
    <w:qFormat/>
    <w:rsid w:val="000D138C"/>
    <w:pPr>
      <w:ind w:firstLineChars="200" w:firstLine="420"/>
    </w:pPr>
  </w:style>
  <w:style w:type="character" w:styleId="a7">
    <w:name w:val="Strong"/>
    <w:basedOn w:val="a0"/>
    <w:uiPriority w:val="22"/>
    <w:qFormat/>
    <w:rsid w:val="00BE5B9D"/>
    <w:rPr>
      <w:b/>
      <w:bCs/>
    </w:rPr>
  </w:style>
  <w:style w:type="paragraph" w:styleId="a8">
    <w:name w:val="Document Map"/>
    <w:basedOn w:val="a"/>
    <w:link w:val="Char1"/>
    <w:uiPriority w:val="99"/>
    <w:semiHidden/>
    <w:unhideWhenUsed/>
    <w:rsid w:val="00DF562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DF5629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DF562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DF5629"/>
    <w:rPr>
      <w:sz w:val="18"/>
      <w:szCs w:val="18"/>
    </w:rPr>
  </w:style>
  <w:style w:type="table" w:styleId="aa">
    <w:name w:val="Table Grid"/>
    <w:basedOn w:val="a1"/>
    <w:uiPriority w:val="59"/>
    <w:rsid w:val="00A105D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53</cp:revision>
  <dcterms:created xsi:type="dcterms:W3CDTF">2018-07-26T06:47:00Z</dcterms:created>
  <dcterms:modified xsi:type="dcterms:W3CDTF">2018-09-29T06:32:00Z</dcterms:modified>
</cp:coreProperties>
</file>