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基于可观测掩码与扰动归因的多模态情感预测</w:t>
      </w:r>
    </w:p>
    <w:p>
      <w:pPr>
        <w:pStyle w:val="Heading2"/>
        <w:widowControl/>
      </w:pPr>
      <w:r>
        <w:t>摘要</w:t>
      </w:r>
    </w:p>
    <w:p>
      <w:pPr>
        <w:widowControl/>
        <w:ind w:firstLine="420"/>
      </w:pPr>
      <w:r>
        <w:t>同一段表达中的文字、声音与画面具有不同的时间尺度，局部信息缺失又会改变模型能够利用的证据。针对这些问题，本文分别研究原始视频的特征构建、局部缺失下的情感预测以及预测依据的量化解释。</w:t>
      </w:r>
    </w:p>
    <w:p>
      <w:pPr>
        <w:widowControl/>
        <w:ind w:firstLine="420"/>
      </w:pPr>
      <w:r>
        <w:t>首先，以转写词的起止时间为联系三种模态的共同坐标，建立基于CTC强制对齐与区间交集加权的特征聚合方法。文本、音频和视觉分别表示为768、70和61维向量，并用独立掩码记录无有效观测的位置。在100段原始视频中，1764个词通过对齐规则，占1932个词的91.3%；有效人脸抽样帧占71.61%。中心裁剪候选将零人脸片段由24段降至5段，但检出人物与说话人的一致性仍需人工核验。</w:t>
      </w:r>
    </w:p>
    <w:p>
      <w:pPr>
        <w:widowControl/>
        <w:ind w:firstLine="420"/>
      </w:pPr>
      <w:r>
        <w:t>其次，利用官方对齐特征构建三分支时序Transformer，各分支仅汇聚可观测位置，通过表示拼接与覆盖率信息完成融合，同时预测三类情感极性和连续情感强度。训练采用局部连续遮蔽，并设置单模态辅助监督。在54种模拟缺失条件下进行同种子比较：降低学习率带来一致改善，门控及辅助监督未显示稳定增益。最终三种子集成在728条验证样本上的准确率为0.6374、宏F1为0.6173、MAE为0.5984、Pearson相关系数为0.6469。文本参与遮蔽时，平均宏F1由文本可用组的0.6154降至0.5614，表明模型对文本缺失最为敏感。</w:t>
      </w:r>
    </w:p>
    <w:p>
      <w:pPr>
        <w:widowControl/>
        <w:ind w:firstLine="420"/>
      </w:pPr>
      <w:r>
        <w:t>最后，固定预测器，通过三模态Shapley分解与局部窗口扰动定位模型依据，再以原词遮蔽和BERT重编码核验文本候选。123条验证样本中，首选窗口使原类别概率平均下降0.1432，随机窗口为0.0518；73.17%的样本中首选窗口的影响更大。附件4共得到75条局部候选，其中39条文本候选有34条通过重编码方向检验。本文完成附件3、4的全量预测与解释汇总，并保留时间重建、参考输入和人工审查尚未完成等限制。</w:t>
      </w:r>
    </w:p>
    <w:p>
      <w:pPr>
        <w:widowControl/>
        <w:ind w:firstLine="420"/>
      </w:pPr>
      <w:r>
        <w:t>关键词：多模态情感预测；时间对齐；局部缺失；可观测掩码；辅助监督；Shapley归因</w:t>
      </w:r>
    </w:p>
    <w:p>
      <w:r>
        <w:br w:type="page"/>
      </w:r>
    </w:p>
    <w:p>
      <w:pPr>
        <w:pStyle w:val="Heading1"/>
        <w:widowControl/>
      </w:pPr>
      <w:r>
        <w:t>1 问题理解与研究路线</w:t>
      </w:r>
    </w:p>
    <w:p>
      <w:pPr>
        <w:pStyle w:val="Heading2"/>
        <w:widowControl/>
      </w:pPr>
      <w:r>
        <w:t>1.1 三个问题及其联系</w:t>
      </w:r>
    </w:p>
    <w:p>
      <w:pPr>
        <w:widowControl/>
        <w:ind w:firstLine="420"/>
      </w:pPr>
      <w:r>
        <w:t>多模态情感分析试图结合语言内容与非语言信号，判断表达的极性和程度。CMU-MOSEI将这些信息组织为具有时序关系的多模态样本[1]。在本题中，极性为负面、中性、正面三类，强度取值为−3至3；强度为0的标签仅归入中性。强度的符号表示方向，绝对值表示程度，不能将负面类别理解为一个强度数值。</w:t>
      </w:r>
    </w:p>
    <w:p>
      <w:pPr>
        <w:widowControl/>
        <w:ind w:firstLine="420"/>
      </w:pPr>
      <w:r>
        <w:t>问题一关注表示是否建立得合理：从附件1的视频和转写出发，定义可追溯的文本、声音与视觉特征，并说明其时间对应关系。问题二关注信息不完整时如何预测：某个模态的部分连续位置不可用，其余位置仍应被利用。问题三关注预测依据：模型应指出主要参考模态，并把局部证据对应到原文和原始素材。</w:t>
      </w:r>
    </w:p>
    <w:p>
      <w:pPr>
        <w:widowControl/>
        <w:ind w:firstLine="420"/>
      </w:pPr>
      <w:r>
        <w:t>三问在研究主题上相互联系，但输入路径并不相同。第一问自主提取的特征用于对齐展示与质量检查，不进入后两问训练。第二、三问使用附件2的官方特征，分别对附件3、4推理。第三问复用第二问最终模型参数，在其外部增加解释计算。图1给出数据与方法之间的实际关系。</w:t>
      </w:r>
    </w:p>
    <w:p>
      <w:pPr>
        <w:keepNext/>
        <w:jc w:val="center"/>
      </w:pPr>
      <w:r>
        <w:drawing>
          <wp:inline xmlns:a="http://schemas.openxmlformats.org/drawingml/2006/main" xmlns:pic="http://schemas.openxmlformats.org/drawingml/2006/picture">
            <wp:extent cx="5760000" cy="2374477"/>
            <wp:docPr id="1" name="Picture 1"/>
            <wp:cNvGraphicFramePr>
              <a:graphicFrameLocks noChangeAspect="1"/>
            </wp:cNvGraphicFramePr>
            <a:graphic>
              <a:graphicData uri="http://schemas.openxmlformats.org/drawingml/2006/picture">
                <pic:pic>
                  <pic:nvPicPr>
                    <pic:cNvPr id="0" name="route.png"/>
                    <pic:cNvPicPr/>
                  </pic:nvPicPr>
                  <pic:blipFill>
                    <a:blip r:embed="rId11"/>
                    <a:stretch>
                      <a:fillRect/>
                    </a:stretch>
                  </pic:blipFill>
                  <pic:spPr>
                    <a:xfrm>
                      <a:off x="0" y="0"/>
                      <a:ext cx="5760000" cy="2374477"/>
                    </a:xfrm>
                    <a:prstGeom prst="rect"/>
                  </pic:spPr>
                </pic:pic>
              </a:graphicData>
            </a:graphic>
          </wp:inline>
        </w:drawing>
      </w:r>
    </w:p>
    <w:p>
      <w:pPr>
        <w:pStyle w:val="Caption"/>
        <w:widowControl/>
        <w:spacing w:after="200"/>
        <w:jc w:val="center"/>
      </w:pPr>
      <w:r>
        <w:t>图1 三问的数据来源与方法关系；第一问特征不流入后两问训练</w:t>
      </w:r>
    </w:p>
    <w:p>
      <w:pPr>
        <w:pStyle w:val="Heading2"/>
        <w:widowControl/>
      </w:pPr>
      <w:r>
        <w:t>1.2 需要解决的关键困难</w:t>
      </w:r>
    </w:p>
    <w:p>
      <w:pPr>
        <w:widowControl/>
        <w:ind w:firstLine="420"/>
      </w:pPr>
      <w:r>
        <w:t>第一个困难是时间粒度不同。文字按词或子词排列，声音按短时窗口分析，画面由离散帧组成。直接按照数组下标拼接不能保证来自同一段表达。本文采用词区间作为时间参考，并按帧与区间的交集聚合，使每个输出向量都能回到一个明确的词及其估计时间。</w:t>
      </w:r>
    </w:p>
    <w:p>
      <w:pPr>
        <w:widowControl/>
        <w:ind w:firstLine="420"/>
      </w:pPr>
      <w:r>
        <w:t>第二个困难是零值的含义不唯一。序列补齐、特殊符号、真实的局部缺失都可能表现为无信息位置；部分文本补齐向量又不为零。因而先确定内容位置，再判断各模态是否可观测。缺失位置虽以零值保存，但不参与注意力的键值聚合和有效位置池化。</w:t>
      </w:r>
    </w:p>
    <w:p>
      <w:pPr>
        <w:widowControl/>
        <w:ind w:firstLine="420"/>
      </w:pPr>
      <w:r>
        <w:t>第三个困难是解释的检验。较大的注意力或融合系数不必然说明某条输入决定了预测。本文直接比较固定模型在保留和替换输入时的输出差异，用模态分解回答“哪一路信息影响较大”，用局部扰动回答“哪段信息影响较大”，再检查文本候选对原词级干预是否敏感。</w:t>
      </w:r>
    </w:p>
    <w:p>
      <w:pPr>
        <w:pStyle w:val="Heading2"/>
        <w:widowControl/>
      </w:pPr>
      <w:r>
        <w:t>1.3 数据范围与研究边界</w:t>
      </w:r>
    </w:p>
    <w:p>
      <w:pPr>
        <w:pStyle w:val="Caption"/>
        <w:keepNext/>
        <w:widowControl/>
      </w:pPr>
      <w:r>
        <w:t>表1列出本文使用的数据。附件2保持题给划分，不将附件1标签补入训练。附件3、4不提供情感真值，因此本文只报告其预测与解释，不能计算专项集准确率。本文的定量模型评价采用附件2验证集，未提供独立盲测泛化结论。</w:t>
      </w:r>
    </w:p>
    <w:p>
      <w:pPr>
        <w:pStyle w:val="Caption"/>
        <w:keepNext/>
        <w:widowControl/>
      </w:pPr>
      <w:r>
        <w:t>表1 数据来源、规模与用途</w:t>
      </w:r>
    </w:p>
    <w:tbl>
      <w:tblPr>
        <w:tblW w:type="auto" w:w="0"/>
        <w:tblLayout w:type="autofit"/>
        <w:tblLook w:firstColumn="1" w:firstRow="1" w:lastColumn="0" w:lastRow="0" w:noHBand="0" w:noVBand="1" w:val="04A0"/>
      </w:tblPr>
      <w:tblGrid>
        <w:gridCol w:w="2338"/>
        <w:gridCol w:w="2338"/>
        <w:gridCol w:w="2338"/>
        <w:gridCol w:w="2338"/>
      </w:tblGrid>
      <w:tr>
        <w:trPr>
          <w:cantSplit/>
          <w:tblHeader/>
        </w:trPr>
        <w:tc>
          <w:tcPr>
            <w:tcW w:type="dxa" w:w="2338"/>
            <w:tcBorders>
              <w:top w:val="single" w:sz="8" w:color="829BA5"/>
              <w:bottom w:val="single" w:sz="8" w:color="829BA5"/>
            </w:tcBorders>
            <w:shd w:fill="EAF1F3"/>
          </w:tcPr>
          <w:p>
            <w:pPr>
              <w:keepNext/>
              <w:spacing w:after="60" w:before="60" w:line="252" w:lineRule="auto"/>
            </w:pPr>
            <w:r>
              <w:rPr>
                <w:b/>
                <w:sz w:val="18"/>
              </w:rPr>
              <w:t>数据</w:t>
            </w:r>
          </w:p>
        </w:tc>
        <w:tc>
          <w:tcPr>
            <w:tcW w:type="dxa" w:w="2338"/>
            <w:tcBorders>
              <w:top w:val="single" w:sz="8" w:color="829BA5"/>
              <w:bottom w:val="single" w:sz="8" w:color="829BA5"/>
            </w:tcBorders>
            <w:shd w:fill="EAF1F3"/>
          </w:tcPr>
          <w:p>
            <w:pPr>
              <w:keepNext/>
              <w:spacing w:after="60" w:before="60" w:line="252" w:lineRule="auto"/>
            </w:pPr>
            <w:r>
              <w:rPr>
                <w:b/>
                <w:sz w:val="18"/>
              </w:rPr>
              <w:t>样本数</w:t>
            </w:r>
          </w:p>
        </w:tc>
        <w:tc>
          <w:tcPr>
            <w:tcW w:type="dxa" w:w="2338"/>
            <w:tcBorders>
              <w:top w:val="single" w:sz="8" w:color="829BA5"/>
              <w:bottom w:val="single" w:sz="8" w:color="829BA5"/>
            </w:tcBorders>
            <w:shd w:fill="EAF1F3"/>
          </w:tcPr>
          <w:p>
            <w:pPr>
              <w:keepNext/>
              <w:spacing w:after="60" w:before="60" w:line="252" w:lineRule="auto"/>
            </w:pPr>
            <w:r>
              <w:rPr>
                <w:b/>
                <w:sz w:val="18"/>
              </w:rPr>
              <w:t>输入</w:t>
            </w:r>
          </w:p>
        </w:tc>
        <w:tc>
          <w:tcPr>
            <w:tcW w:type="dxa" w:w="2338"/>
            <w:tcBorders>
              <w:top w:val="single" w:sz="8" w:color="829BA5"/>
              <w:bottom w:val="single" w:sz="8" w:color="829BA5"/>
            </w:tcBorders>
            <w:shd w:fill="EAF1F3"/>
          </w:tcPr>
          <w:p>
            <w:pPr>
              <w:keepNext/>
              <w:spacing w:after="60" w:before="60" w:line="252" w:lineRule="auto"/>
            </w:pPr>
            <w:r>
              <w:rPr>
                <w:b/>
                <w:sz w:val="18"/>
              </w:rPr>
              <w:t>用途</w:t>
            </w:r>
          </w:p>
        </w:tc>
      </w:tr>
      <w:tr>
        <w:trPr>
          <w:cantSplit/>
        </w:trPr>
        <w:tc>
          <w:tcPr>
            <w:tcW w:type="dxa" w:w="2338"/>
            <w:tcBorders>
              <w:top w:val="nil" w:sz="8" w:color="829BA5"/>
              <w:bottom w:val="nil" w:sz="8" w:color="829BA5"/>
            </w:tcBorders>
          </w:tcPr>
          <w:p>
            <w:pPr>
              <w:keepNext/>
              <w:spacing w:after="60" w:before="60" w:line="252" w:lineRule="auto"/>
            </w:pPr>
            <w:r>
              <w:rPr>
                <w:b w:val="0"/>
                <w:sz w:val="18"/>
              </w:rPr>
              <w:t>附件1</w:t>
            </w:r>
          </w:p>
        </w:tc>
        <w:tc>
          <w:tcPr>
            <w:tcW w:type="dxa" w:w="2338"/>
            <w:tcBorders>
              <w:top w:val="nil" w:sz="8" w:color="829BA5"/>
              <w:bottom w:val="nil" w:sz="8" w:color="829BA5"/>
            </w:tcBorders>
          </w:tcPr>
          <w:p>
            <w:pPr>
              <w:keepNext/>
              <w:spacing w:after="60" w:before="60" w:line="252" w:lineRule="auto"/>
            </w:pPr>
            <w:r>
              <w:rPr>
                <w:b w:val="0"/>
                <w:sz w:val="18"/>
              </w:rPr>
              <w:t>100</w:t>
            </w:r>
          </w:p>
        </w:tc>
        <w:tc>
          <w:tcPr>
            <w:tcW w:type="dxa" w:w="2338"/>
            <w:tcBorders>
              <w:top w:val="nil" w:sz="8" w:color="829BA5"/>
              <w:bottom w:val="nil" w:sz="8" w:color="829BA5"/>
            </w:tcBorders>
          </w:tcPr>
          <w:p>
            <w:pPr>
              <w:keepNext/>
              <w:spacing w:after="60" w:before="60" w:line="252" w:lineRule="auto"/>
            </w:pPr>
            <w:r>
              <w:rPr>
                <w:b w:val="0"/>
                <w:sz w:val="18"/>
              </w:rPr>
              <w:t>原视频、转写和标签对应表</w:t>
            </w:r>
          </w:p>
        </w:tc>
        <w:tc>
          <w:tcPr>
            <w:tcW w:type="dxa" w:w="2338"/>
            <w:tcBorders>
              <w:top w:val="nil" w:sz="8" w:color="829BA5"/>
              <w:bottom w:val="nil" w:sz="8" w:color="829BA5"/>
            </w:tcBorders>
          </w:tcPr>
          <w:p>
            <w:pPr>
              <w:keepNext/>
              <w:spacing w:after="60" w:before="60" w:line="252" w:lineRule="auto"/>
            </w:pPr>
            <w:r>
              <w:rPr>
                <w:b w:val="0"/>
                <w:sz w:val="18"/>
              </w:rPr>
              <w:t>自提特征、对齐展示</w:t>
            </w:r>
          </w:p>
        </w:tc>
      </w:tr>
      <w:tr>
        <w:trPr>
          <w:cantSplit/>
        </w:trPr>
        <w:tc>
          <w:tcPr>
            <w:tcW w:type="dxa" w:w="2338"/>
            <w:tcBorders>
              <w:top w:val="nil" w:sz="8" w:color="829BA5"/>
              <w:bottom w:val="nil" w:sz="8" w:color="829BA5"/>
            </w:tcBorders>
          </w:tcPr>
          <w:p>
            <w:pPr>
              <w:keepNext/>
              <w:spacing w:after="60" w:before="60" w:line="252" w:lineRule="auto"/>
            </w:pPr>
            <w:r>
              <w:rPr>
                <w:b w:val="0"/>
                <w:sz w:val="18"/>
              </w:rPr>
              <w:t>附件2训练集</w:t>
            </w:r>
          </w:p>
        </w:tc>
        <w:tc>
          <w:tcPr>
            <w:tcW w:type="dxa" w:w="2338"/>
            <w:tcBorders>
              <w:top w:val="nil" w:sz="8" w:color="829BA5"/>
              <w:bottom w:val="nil" w:sz="8" w:color="829BA5"/>
            </w:tcBorders>
          </w:tcPr>
          <w:p>
            <w:pPr>
              <w:keepNext/>
              <w:spacing w:after="60" w:before="60" w:line="252" w:lineRule="auto"/>
            </w:pPr>
            <w:r>
              <w:rPr>
                <w:b w:val="0"/>
                <w:sz w:val="18"/>
              </w:rPr>
              <w:t>3395</w:t>
            </w:r>
          </w:p>
        </w:tc>
        <w:tc>
          <w:tcPr>
            <w:tcW w:type="dxa" w:w="2338"/>
            <w:tcBorders>
              <w:top w:val="nil" w:sz="8" w:color="829BA5"/>
              <w:bottom w:val="nil" w:sz="8" w:color="829BA5"/>
            </w:tcBorders>
          </w:tcPr>
          <w:p>
            <w:pPr>
              <w:keepNext/>
              <w:spacing w:after="60" w:before="60" w:line="252" w:lineRule="auto"/>
            </w:pPr>
            <w:r>
              <w:rPr>
                <w:b w:val="0"/>
                <w:sz w:val="18"/>
              </w:rPr>
              <w:t>官方三模态对齐特征</w:t>
            </w:r>
          </w:p>
        </w:tc>
        <w:tc>
          <w:tcPr>
            <w:tcW w:type="dxa" w:w="2338"/>
            <w:tcBorders>
              <w:top w:val="nil" w:sz="8" w:color="829BA5"/>
              <w:bottom w:val="nil" w:sz="8" w:color="829BA5"/>
            </w:tcBorders>
          </w:tcPr>
          <w:p>
            <w:pPr>
              <w:keepNext/>
              <w:spacing w:after="60" w:before="60" w:line="252" w:lineRule="auto"/>
            </w:pPr>
            <w:r>
              <w:rPr>
                <w:b w:val="0"/>
                <w:sz w:val="18"/>
              </w:rPr>
              <w:t>学习参数与标准化统计</w:t>
            </w:r>
          </w:p>
        </w:tc>
      </w:tr>
      <w:tr>
        <w:trPr>
          <w:cantSplit/>
        </w:trPr>
        <w:tc>
          <w:tcPr>
            <w:tcW w:type="dxa" w:w="2338"/>
            <w:tcBorders>
              <w:top w:val="nil" w:sz="8" w:color="829BA5"/>
              <w:bottom w:val="nil" w:sz="8" w:color="829BA5"/>
            </w:tcBorders>
          </w:tcPr>
          <w:p>
            <w:pPr>
              <w:keepNext/>
              <w:spacing w:after="60" w:before="60" w:line="252" w:lineRule="auto"/>
            </w:pPr>
            <w:r>
              <w:rPr>
                <w:b w:val="0"/>
                <w:sz w:val="18"/>
              </w:rPr>
              <w:t>附件2验证集</w:t>
            </w:r>
          </w:p>
        </w:tc>
        <w:tc>
          <w:tcPr>
            <w:tcW w:type="dxa" w:w="2338"/>
            <w:tcBorders>
              <w:top w:val="nil" w:sz="8" w:color="829BA5"/>
              <w:bottom w:val="nil" w:sz="8" w:color="829BA5"/>
            </w:tcBorders>
          </w:tcPr>
          <w:p>
            <w:pPr>
              <w:keepNext/>
              <w:spacing w:after="60" w:before="60" w:line="252" w:lineRule="auto"/>
            </w:pPr>
            <w:r>
              <w:rPr>
                <w:b w:val="0"/>
                <w:sz w:val="18"/>
              </w:rPr>
              <w:t>728</w:t>
            </w:r>
          </w:p>
        </w:tc>
        <w:tc>
          <w:tcPr>
            <w:tcW w:type="dxa" w:w="2338"/>
            <w:tcBorders>
              <w:top w:val="nil" w:sz="8" w:color="829BA5"/>
              <w:bottom w:val="nil" w:sz="8" w:color="829BA5"/>
            </w:tcBorders>
          </w:tcPr>
          <w:p>
            <w:pPr>
              <w:keepNext/>
              <w:spacing w:after="60" w:before="60" w:line="252" w:lineRule="auto"/>
            </w:pPr>
            <w:r>
              <w:rPr>
                <w:b w:val="0"/>
                <w:sz w:val="18"/>
              </w:rPr>
              <w:t>官方特征与标签</w:t>
            </w:r>
          </w:p>
        </w:tc>
        <w:tc>
          <w:tcPr>
            <w:tcW w:type="dxa" w:w="2338"/>
            <w:tcBorders>
              <w:top w:val="nil" w:sz="8" w:color="829BA5"/>
              <w:bottom w:val="nil" w:sz="8" w:color="829BA5"/>
            </w:tcBorders>
          </w:tcPr>
          <w:p>
            <w:pPr>
              <w:keepNext/>
              <w:spacing w:after="60" w:before="60" w:line="252" w:lineRule="auto"/>
            </w:pPr>
            <w:r>
              <w:rPr>
                <w:b w:val="0"/>
                <w:sz w:val="18"/>
              </w:rPr>
              <w:t>比较方案、保存权重、分析错误</w:t>
            </w:r>
          </w:p>
        </w:tc>
      </w:tr>
      <w:tr>
        <w:trPr>
          <w:cantSplit/>
        </w:trPr>
        <w:tc>
          <w:tcPr>
            <w:tcW w:type="dxa" w:w="2338"/>
            <w:tcBorders>
              <w:top w:val="nil" w:sz="8" w:color="829BA5"/>
              <w:bottom w:val="nil" w:sz="8" w:color="829BA5"/>
            </w:tcBorders>
          </w:tcPr>
          <w:p>
            <w:pPr>
              <w:keepNext/>
              <w:spacing w:after="60" w:before="60" w:line="252" w:lineRule="auto"/>
            </w:pPr>
            <w:r>
              <w:rPr>
                <w:b w:val="0"/>
                <w:sz w:val="18"/>
              </w:rPr>
              <w:t>附件2测试集</w:t>
            </w:r>
          </w:p>
        </w:tc>
        <w:tc>
          <w:tcPr>
            <w:tcW w:type="dxa" w:w="2338"/>
            <w:tcBorders>
              <w:top w:val="nil" w:sz="8" w:color="829BA5"/>
              <w:bottom w:val="nil" w:sz="8" w:color="829BA5"/>
            </w:tcBorders>
          </w:tcPr>
          <w:p>
            <w:pPr>
              <w:keepNext/>
              <w:spacing w:after="60" w:before="60" w:line="252" w:lineRule="auto"/>
            </w:pPr>
            <w:r>
              <w:rPr>
                <w:b w:val="0"/>
                <w:sz w:val="18"/>
              </w:rPr>
              <w:t>727</w:t>
            </w:r>
          </w:p>
        </w:tc>
        <w:tc>
          <w:tcPr>
            <w:tcW w:type="dxa" w:w="2338"/>
            <w:tcBorders>
              <w:top w:val="nil" w:sz="8" w:color="829BA5"/>
              <w:bottom w:val="nil" w:sz="8" w:color="829BA5"/>
            </w:tcBorders>
          </w:tcPr>
          <w:p>
            <w:pPr>
              <w:keepNext/>
              <w:spacing w:after="60" w:before="60" w:line="252" w:lineRule="auto"/>
            </w:pPr>
            <w:r>
              <w:rPr>
                <w:b w:val="0"/>
                <w:sz w:val="18"/>
              </w:rPr>
              <w:t>官方特征与标签</w:t>
            </w:r>
          </w:p>
        </w:tc>
        <w:tc>
          <w:tcPr>
            <w:tcW w:type="dxa" w:w="2338"/>
            <w:tcBorders>
              <w:top w:val="nil" w:sz="8" w:color="829BA5"/>
              <w:bottom w:val="nil" w:sz="8" w:color="829BA5"/>
            </w:tcBorders>
          </w:tcPr>
          <w:p>
            <w:pPr>
              <w:keepNext/>
              <w:spacing w:after="60" w:before="60" w:line="252" w:lineRule="auto"/>
            </w:pPr>
            <w:r>
              <w:rPr>
                <w:b w:val="0"/>
                <w:sz w:val="18"/>
              </w:rPr>
              <w:t>本文不报告其模型成绩</w:t>
            </w:r>
          </w:p>
        </w:tc>
      </w:tr>
      <w:tr>
        <w:trPr>
          <w:cantSplit/>
        </w:trPr>
        <w:tc>
          <w:tcPr>
            <w:tcW w:type="dxa" w:w="2338"/>
            <w:tcBorders>
              <w:top w:val="nil" w:sz="8" w:color="829BA5"/>
              <w:bottom w:val="nil" w:sz="8" w:color="829BA5"/>
            </w:tcBorders>
          </w:tcPr>
          <w:p>
            <w:pPr>
              <w:keepNext/>
              <w:spacing w:after="60" w:before="60" w:line="252" w:lineRule="auto"/>
            </w:pPr>
            <w:r>
              <w:rPr>
                <w:b w:val="0"/>
                <w:sz w:val="18"/>
              </w:rPr>
              <w:t>附件3</w:t>
            </w:r>
          </w:p>
        </w:tc>
        <w:tc>
          <w:tcPr>
            <w:tcW w:type="dxa" w:w="2338"/>
            <w:tcBorders>
              <w:top w:val="nil" w:sz="8" w:color="829BA5"/>
              <w:bottom w:val="nil" w:sz="8" w:color="829BA5"/>
            </w:tcBorders>
          </w:tcPr>
          <w:p>
            <w:pPr>
              <w:keepNext/>
              <w:spacing w:after="60" w:before="60" w:line="252" w:lineRule="auto"/>
            </w:pPr>
            <w:r>
              <w:rPr>
                <w:b w:val="0"/>
                <w:sz w:val="18"/>
              </w:rPr>
              <w:t>30</w:t>
            </w:r>
          </w:p>
        </w:tc>
        <w:tc>
          <w:tcPr>
            <w:tcW w:type="dxa" w:w="2338"/>
            <w:tcBorders>
              <w:top w:val="nil" w:sz="8" w:color="829BA5"/>
              <w:bottom w:val="nil" w:sz="8" w:color="829BA5"/>
            </w:tcBorders>
          </w:tcPr>
          <w:p>
            <w:pPr>
              <w:keepNext/>
              <w:spacing w:after="60" w:before="60" w:line="252" w:lineRule="auto"/>
            </w:pPr>
            <w:r>
              <w:rPr>
                <w:b w:val="0"/>
                <w:sz w:val="18"/>
              </w:rPr>
              <w:t>不完整模态专项特征</w:t>
            </w:r>
          </w:p>
        </w:tc>
        <w:tc>
          <w:tcPr>
            <w:tcW w:type="dxa" w:w="2338"/>
            <w:tcBorders>
              <w:top w:val="nil" w:sz="8" w:color="829BA5"/>
              <w:bottom w:val="nil" w:sz="8" w:color="829BA5"/>
            </w:tcBorders>
          </w:tcPr>
          <w:p>
            <w:pPr>
              <w:keepNext/>
              <w:spacing w:after="60" w:before="60" w:line="252" w:lineRule="auto"/>
            </w:pPr>
            <w:r>
              <w:rPr>
                <w:b w:val="0"/>
                <w:sz w:val="18"/>
              </w:rPr>
              <w:t>最终预测</w:t>
            </w:r>
          </w:p>
        </w:tc>
      </w:tr>
      <w:tr>
        <w:trPr>
          <w:cantSplit/>
        </w:trPr>
        <w:tc>
          <w:tcPr>
            <w:tcW w:type="dxa" w:w="2338"/>
            <w:tcBorders>
              <w:top w:val="nil" w:sz="8" w:color="829BA5"/>
              <w:bottom w:val="single" w:sz="8" w:color="829BA5"/>
            </w:tcBorders>
          </w:tcPr>
          <w:p>
            <w:pPr>
              <w:keepNext w:val="0"/>
              <w:spacing w:after="60" w:before="60" w:line="252" w:lineRule="auto"/>
            </w:pPr>
            <w:r>
              <w:rPr>
                <w:b w:val="0"/>
                <w:sz w:val="18"/>
              </w:rPr>
              <w:t>附件4</w:t>
            </w:r>
          </w:p>
        </w:tc>
        <w:tc>
          <w:tcPr>
            <w:tcW w:type="dxa" w:w="2338"/>
            <w:tcBorders>
              <w:top w:val="nil" w:sz="8" w:color="829BA5"/>
              <w:bottom w:val="single" w:sz="8" w:color="829BA5"/>
            </w:tcBorders>
          </w:tcPr>
          <w:p>
            <w:pPr>
              <w:keepNext w:val="0"/>
              <w:spacing w:after="60" w:before="60" w:line="252" w:lineRule="auto"/>
            </w:pPr>
            <w:r>
              <w:rPr>
                <w:b w:val="0"/>
                <w:sz w:val="18"/>
              </w:rPr>
              <w:t>20</w:t>
            </w:r>
          </w:p>
        </w:tc>
        <w:tc>
          <w:tcPr>
            <w:tcW w:type="dxa" w:w="2338"/>
            <w:tcBorders>
              <w:top w:val="nil" w:sz="8" w:color="829BA5"/>
              <w:bottom w:val="single" w:sz="8" w:color="829BA5"/>
            </w:tcBorders>
          </w:tcPr>
          <w:p>
            <w:pPr>
              <w:keepNext w:val="0"/>
              <w:spacing w:after="60" w:before="60" w:line="252" w:lineRule="auto"/>
            </w:pPr>
            <w:r>
              <w:rPr>
                <w:b w:val="0"/>
                <w:sz w:val="18"/>
              </w:rPr>
              <w:t>专项特征与配套素材</w:t>
            </w:r>
          </w:p>
        </w:tc>
        <w:tc>
          <w:tcPr>
            <w:tcW w:type="dxa" w:w="2338"/>
            <w:tcBorders>
              <w:top w:val="nil" w:sz="8" w:color="829BA5"/>
              <w:bottom w:val="single" w:sz="8" w:color="829BA5"/>
            </w:tcBorders>
          </w:tcPr>
          <w:p>
            <w:pPr>
              <w:keepNext w:val="0"/>
              <w:spacing w:after="60" w:before="60" w:line="252" w:lineRule="auto"/>
            </w:pPr>
            <w:r>
              <w:rPr>
                <w:b w:val="0"/>
                <w:sz w:val="18"/>
              </w:rPr>
              <w:t>最终预测及解释</w:t>
            </w:r>
          </w:p>
        </w:tc>
      </w:tr>
    </w:tbl>
    <w:p>
      <w:pPr>
        <w:spacing w:after="0"/>
      </w:pPr>
    </w:p>
    <w:p>
      <w:pPr>
        <w:pStyle w:val="Heading1"/>
        <w:widowControl/>
      </w:pPr>
      <w:r>
        <w:t>2 模型假设与符号</w:t>
      </w:r>
    </w:p>
    <w:p>
      <w:pPr>
        <w:pStyle w:val="Heading2"/>
        <w:widowControl/>
      </w:pPr>
      <w:r>
        <w:t>2.1 基本假设</w:t>
      </w:r>
    </w:p>
    <w:p>
      <w:pPr>
        <w:widowControl/>
        <w:ind w:firstLine="420"/>
      </w:pPr>
      <w:r>
        <w:t>（1）给定转写是强制对齐的目标词序列。对齐过程估计词出现的时间，不独立证明转写与真实发音完全一致。</w:t>
      </w:r>
    </w:p>
    <w:p>
      <w:pPr>
        <w:widowControl/>
        <w:ind w:firstLine="420"/>
      </w:pPr>
      <w:r>
        <w:t>（2）解码时间戳可作为原视频内部的时间坐标。CTC输出的词边界是估计值，其置信度用于筛查低可靠位置，不视为人工边界误差的替代指标。</w:t>
      </w:r>
    </w:p>
    <w:p>
      <w:pPr>
        <w:widowControl/>
        <w:ind w:firstLine="420"/>
      </w:pPr>
      <w:r>
        <w:t>（3）官方音视频特征在有效内容位置上的全零行被操作性地视为不可观测。该规则不推断零值的形成原因；自然缺失与人为遮蔽分别记录。</w:t>
      </w:r>
    </w:p>
    <w:p>
      <w:pPr>
        <w:widowControl/>
        <w:ind w:firstLine="420"/>
      </w:pPr>
      <w:r>
        <w:t>（4）连续区间遮蔽能够用于检验局部缺失敏感性，但模拟分布不完全代表专项集或真实采集中的缺失分布。</w:t>
      </w:r>
    </w:p>
    <w:p>
      <w:pPr>
        <w:widowControl/>
        <w:ind w:firstLine="420"/>
      </w:pPr>
      <w:r>
        <w:t>（5）参考输入替换后的预测变化反映固定模型对输入的依赖。它不构成人物情绪的因果解释，也不意味着被遮蔽后的输入仍符合自然数据分布。</w:t>
      </w:r>
    </w:p>
    <w:p>
      <w:pPr>
        <w:pStyle w:val="Heading2"/>
        <w:widowControl/>
      </w:pPr>
      <w:r>
        <w:t>2.2 主要符号</w:t>
      </w:r>
    </w:p>
    <w:p>
      <w:pPr>
        <w:pStyle w:val="Caption"/>
        <w:keepNext/>
        <w:widowControl/>
      </w:pPr>
      <w:r>
        <w:t>表2 主要符号及其含义</w:t>
      </w:r>
    </w:p>
    <w:tbl>
      <w:tblPr>
        <w:tblW w:type="auto" w:w="0"/>
        <w:tblLayout w:type="autofit"/>
        <w:tblLook w:firstColumn="1" w:firstRow="1" w:lastColumn="0" w:lastRow="0" w:noHBand="0" w:noVBand="1" w:val="04A0"/>
      </w:tblPr>
      <w:tblGrid>
        <w:gridCol w:w="3118"/>
        <w:gridCol w:w="3118"/>
        <w:gridCol w:w="3118"/>
      </w:tblGrid>
      <w:tr>
        <w:trPr>
          <w:cantSplit/>
          <w:tblHeader/>
        </w:trPr>
        <w:tc>
          <w:tcPr>
            <w:tcW w:type="dxa" w:w="3118"/>
            <w:tcBorders>
              <w:top w:val="single" w:sz="8" w:color="829BA5"/>
              <w:bottom w:val="single" w:sz="8" w:color="829BA5"/>
            </w:tcBorders>
            <w:shd w:fill="EAF1F3"/>
          </w:tcPr>
          <w:p>
            <w:pPr>
              <w:keepNext/>
              <w:spacing w:after="60" w:before="60" w:line="252" w:lineRule="auto"/>
            </w:pPr>
            <w:r>
              <w:rPr>
                <w:b/>
                <w:sz w:val="18"/>
              </w:rPr>
              <w:t>符号</w:t>
            </w:r>
          </w:p>
        </w:tc>
        <w:tc>
          <w:tcPr>
            <w:tcW w:type="dxa" w:w="3118"/>
            <w:tcBorders>
              <w:top w:val="single" w:sz="8" w:color="829BA5"/>
              <w:bottom w:val="single" w:sz="8" w:color="829BA5"/>
            </w:tcBorders>
            <w:shd w:fill="EAF1F3"/>
          </w:tcPr>
          <w:p>
            <w:pPr>
              <w:keepNext/>
              <w:spacing w:after="60" w:before="60" w:line="252" w:lineRule="auto"/>
            </w:pPr>
            <w:r>
              <w:rPr>
                <w:b/>
                <w:sz w:val="18"/>
              </w:rPr>
              <w:t>含义</w:t>
            </w:r>
          </w:p>
        </w:tc>
        <w:tc>
          <w:tcPr>
            <w:tcW w:type="dxa" w:w="3118"/>
            <w:tcBorders>
              <w:top w:val="single" w:sz="8" w:color="829BA5"/>
              <w:bottom w:val="single" w:sz="8" w:color="829BA5"/>
            </w:tcBorders>
            <w:shd w:fill="EAF1F3"/>
          </w:tcPr>
          <w:p>
            <w:pPr>
              <w:keepNext/>
              <w:spacing w:after="60" w:before="60" w:line="252" w:lineRule="auto"/>
            </w:pPr>
            <w:r>
              <w:rPr>
                <w:b/>
                <w:sz w:val="18"/>
              </w:rPr>
              <w:t>取值或维度</w:t>
            </w:r>
          </w:p>
        </w:tc>
      </w:tr>
      <w:tr>
        <w:trPr>
          <w:cantSplit/>
        </w:trPr>
        <w:tc>
          <w:tcPr>
            <w:tcW w:type="dxa" w:w="3118"/>
            <w:tcBorders>
              <w:top w:val="nil" w:sz="8" w:color="829BA5"/>
              <w:bottom w:val="nil" w:sz="8" w:color="829BA5"/>
            </w:tcBorders>
          </w:tcPr>
          <w:p>
            <w:pPr>
              <w:keepNext/>
              <w:spacing w:after="60" w:before="60" w:line="252" w:lineRule="auto"/>
            </w:pPr>
            <w:r>
              <w:rPr>
                <w:b w:val="0"/>
                <w:sz w:val="18"/>
              </w:rPr>
              <w:t>I_j=[s_j,e_j]</w:t>
            </w:r>
          </w:p>
        </w:tc>
        <w:tc>
          <w:tcPr>
            <w:tcW w:type="dxa" w:w="3118"/>
            <w:tcBorders>
              <w:top w:val="nil" w:sz="8" w:color="829BA5"/>
              <w:bottom w:val="nil" w:sz="8" w:color="829BA5"/>
            </w:tcBorders>
          </w:tcPr>
          <w:p>
            <w:pPr>
              <w:keepNext/>
              <w:spacing w:after="60" w:before="60" w:line="252" w:lineRule="auto"/>
            </w:pPr>
            <w:r>
              <w:rPr>
                <w:b w:val="0"/>
                <w:sz w:val="18"/>
              </w:rPr>
              <w:t>第j个词的估计时间区间</w:t>
            </w:r>
          </w:p>
        </w:tc>
        <w:tc>
          <w:tcPr>
            <w:tcW w:type="dxa" w:w="3118"/>
            <w:tcBorders>
              <w:top w:val="nil" w:sz="8" w:color="829BA5"/>
              <w:bottom w:val="nil" w:sz="8" w:color="829BA5"/>
            </w:tcBorders>
          </w:tcPr>
          <w:p>
            <w:pPr>
              <w:keepNext/>
              <w:spacing w:after="60" w:before="60" w:line="252" w:lineRule="auto"/>
            </w:pPr>
            <w:r>
              <w:rPr>
                <w:b w:val="0"/>
                <w:sz w:val="18"/>
              </w:rPr>
              <w:t>秒</w:t>
            </w:r>
          </w:p>
        </w:tc>
      </w:tr>
      <w:tr>
        <w:trPr>
          <w:cantSplit/>
        </w:trPr>
        <w:tc>
          <w:tcPr>
            <w:tcW w:type="dxa" w:w="3118"/>
            <w:tcBorders>
              <w:top w:val="nil" w:sz="8" w:color="829BA5"/>
              <w:bottom w:val="nil" w:sz="8" w:color="829BA5"/>
            </w:tcBorders>
          </w:tcPr>
          <w:p>
            <w:pPr>
              <w:keepNext/>
              <w:spacing w:after="60" w:before="60" w:line="252" w:lineRule="auto"/>
            </w:pPr>
            <w:r>
              <w:rPr>
                <w:b w:val="0"/>
                <w:sz w:val="18"/>
              </w:rPr>
              <w:t>A_k，V_l</w:t>
            </w:r>
          </w:p>
        </w:tc>
        <w:tc>
          <w:tcPr>
            <w:tcW w:type="dxa" w:w="3118"/>
            <w:tcBorders>
              <w:top w:val="nil" w:sz="8" w:color="829BA5"/>
              <w:bottom w:val="nil" w:sz="8" w:color="829BA5"/>
            </w:tcBorders>
          </w:tcPr>
          <w:p>
            <w:pPr>
              <w:keepNext/>
              <w:spacing w:after="60" w:before="60" w:line="252" w:lineRule="auto"/>
            </w:pPr>
            <w:r>
              <w:rPr>
                <w:b w:val="0"/>
                <w:sz w:val="18"/>
              </w:rPr>
              <w:t>音频帧、视频帧支撑区间</w:t>
            </w:r>
          </w:p>
        </w:tc>
        <w:tc>
          <w:tcPr>
            <w:tcW w:type="dxa" w:w="3118"/>
            <w:tcBorders>
              <w:top w:val="nil" w:sz="8" w:color="829BA5"/>
              <w:bottom w:val="nil" w:sz="8" w:color="829BA5"/>
            </w:tcBorders>
          </w:tcPr>
          <w:p>
            <w:pPr>
              <w:keepNext/>
              <w:spacing w:after="60" w:before="60" w:line="252" w:lineRule="auto"/>
            </w:pPr>
            <w:r>
              <w:rPr>
                <w:b w:val="0"/>
                <w:sz w:val="18"/>
              </w:rPr>
              <w:t>秒</w:t>
            </w:r>
          </w:p>
        </w:tc>
      </w:tr>
      <w:tr>
        <w:trPr>
          <w:cantSplit/>
        </w:trPr>
        <w:tc>
          <w:tcPr>
            <w:tcW w:type="dxa" w:w="3118"/>
            <w:tcBorders>
              <w:top w:val="nil" w:sz="8" w:color="829BA5"/>
              <w:bottom w:val="nil" w:sz="8" w:color="829BA5"/>
            </w:tcBorders>
          </w:tcPr>
          <w:p>
            <w:pPr>
              <w:keepNext/>
              <w:spacing w:after="60" w:before="60" w:line="252" w:lineRule="auto"/>
            </w:pPr>
            <w:r>
              <w:rPr>
                <w:b w:val="0"/>
                <w:sz w:val="18"/>
              </w:rPr>
              <w:t>c_it</w:t>
            </w:r>
          </w:p>
        </w:tc>
        <w:tc>
          <w:tcPr>
            <w:tcW w:type="dxa" w:w="3118"/>
            <w:tcBorders>
              <w:top w:val="nil" w:sz="8" w:color="829BA5"/>
              <w:bottom w:val="nil" w:sz="8" w:color="829BA5"/>
            </w:tcBorders>
          </w:tcPr>
          <w:p>
            <w:pPr>
              <w:keepNext/>
              <w:spacing w:after="60" w:before="60" w:line="252" w:lineRule="auto"/>
            </w:pPr>
            <w:r>
              <w:rPr>
                <w:b w:val="0"/>
                <w:sz w:val="18"/>
              </w:rPr>
              <w:t>样本i的内容位置标志</w:t>
            </w:r>
          </w:p>
        </w:tc>
        <w:tc>
          <w:tcPr>
            <w:tcW w:type="dxa" w:w="3118"/>
            <w:tcBorders>
              <w:top w:val="nil" w:sz="8" w:color="829BA5"/>
              <w:bottom w:val="nil" w:sz="8" w:color="829BA5"/>
            </w:tcBorders>
          </w:tcPr>
          <w:p>
            <w:pPr>
              <w:keepNext/>
              <w:spacing w:after="60" w:before="60" w:line="252" w:lineRule="auto"/>
            </w:pPr>
            <w:r>
              <w:rPr>
                <w:b w:val="0"/>
                <w:sz w:val="18"/>
              </w:rPr>
              <w:t>0或1</w:t>
            </w:r>
          </w:p>
        </w:tc>
      </w:tr>
      <w:tr>
        <w:trPr>
          <w:cantSplit/>
        </w:trPr>
        <w:tc>
          <w:tcPr>
            <w:tcW w:type="dxa" w:w="3118"/>
            <w:tcBorders>
              <w:top w:val="nil" w:sz="8" w:color="829BA5"/>
              <w:bottom w:val="nil" w:sz="8" w:color="829BA5"/>
            </w:tcBorders>
          </w:tcPr>
          <w:p>
            <w:pPr>
              <w:keepNext/>
              <w:spacing w:after="60" w:before="60" w:line="252" w:lineRule="auto"/>
            </w:pPr>
            <w:r>
              <w:rPr>
                <w:b w:val="0"/>
                <w:sz w:val="18"/>
              </w:rPr>
              <w:t>o_it^m</w:t>
            </w:r>
          </w:p>
        </w:tc>
        <w:tc>
          <w:tcPr>
            <w:tcW w:type="dxa" w:w="3118"/>
            <w:tcBorders>
              <w:top w:val="nil" w:sz="8" w:color="829BA5"/>
              <w:bottom w:val="nil" w:sz="8" w:color="829BA5"/>
            </w:tcBorders>
          </w:tcPr>
          <w:p>
            <w:pPr>
              <w:keepNext/>
              <w:spacing w:after="60" w:before="60" w:line="252" w:lineRule="auto"/>
            </w:pPr>
            <w:r>
              <w:rPr>
                <w:b w:val="0"/>
                <w:sz w:val="18"/>
              </w:rPr>
              <w:t>模态m在位置t的可观测标志</w:t>
            </w:r>
          </w:p>
        </w:tc>
        <w:tc>
          <w:tcPr>
            <w:tcW w:type="dxa" w:w="3118"/>
            <w:tcBorders>
              <w:top w:val="nil" w:sz="8" w:color="829BA5"/>
              <w:bottom w:val="nil" w:sz="8" w:color="829BA5"/>
            </w:tcBorders>
          </w:tcPr>
          <w:p>
            <w:pPr>
              <w:keepNext/>
              <w:spacing w:after="60" w:before="60" w:line="252" w:lineRule="auto"/>
            </w:pPr>
            <w:r>
              <w:rPr>
                <w:b w:val="0"/>
                <w:sz w:val="18"/>
              </w:rPr>
              <w:t>0或1</w:t>
            </w:r>
          </w:p>
        </w:tc>
      </w:tr>
      <w:tr>
        <w:trPr>
          <w:cantSplit/>
        </w:trPr>
        <w:tc>
          <w:tcPr>
            <w:tcW w:type="dxa" w:w="3118"/>
            <w:tcBorders>
              <w:top w:val="nil" w:sz="8" w:color="829BA5"/>
              <w:bottom w:val="nil" w:sz="8" w:color="829BA5"/>
            </w:tcBorders>
          </w:tcPr>
          <w:p>
            <w:pPr>
              <w:keepNext/>
              <w:spacing w:after="60" w:before="60" w:line="252" w:lineRule="auto"/>
            </w:pPr>
            <w:r>
              <w:rPr>
                <w:b w:val="0"/>
                <w:sz w:val="18"/>
              </w:rPr>
              <w:t>h_i^m，ρ_i^m</w:t>
            </w:r>
          </w:p>
        </w:tc>
        <w:tc>
          <w:tcPr>
            <w:tcW w:type="dxa" w:w="3118"/>
            <w:tcBorders>
              <w:top w:val="nil" w:sz="8" w:color="829BA5"/>
              <w:bottom w:val="nil" w:sz="8" w:color="829BA5"/>
            </w:tcBorders>
          </w:tcPr>
          <w:p>
            <w:pPr>
              <w:keepNext/>
              <w:spacing w:after="60" w:before="60" w:line="252" w:lineRule="auto"/>
            </w:pPr>
            <w:r>
              <w:rPr>
                <w:b w:val="0"/>
                <w:sz w:val="18"/>
              </w:rPr>
              <w:t>模态池化表示及覆盖率</w:t>
            </w:r>
          </w:p>
        </w:tc>
        <w:tc>
          <w:tcPr>
            <w:tcW w:type="dxa" w:w="3118"/>
            <w:tcBorders>
              <w:top w:val="nil" w:sz="8" w:color="829BA5"/>
              <w:bottom w:val="nil" w:sz="8" w:color="829BA5"/>
            </w:tcBorders>
          </w:tcPr>
          <w:p>
            <w:pPr>
              <w:keepNext/>
              <w:spacing w:after="60" w:before="60" w:line="252" w:lineRule="auto"/>
            </w:pPr>
            <w:r>
              <w:rPr>
                <w:b w:val="0"/>
                <w:sz w:val="18"/>
              </w:rPr>
              <w:t>96维；[0,1]</w:t>
            </w:r>
          </w:p>
        </w:tc>
      </w:tr>
      <w:tr>
        <w:trPr>
          <w:cantSplit/>
        </w:trPr>
        <w:tc>
          <w:tcPr>
            <w:tcW w:type="dxa" w:w="3118"/>
            <w:tcBorders>
              <w:top w:val="nil" w:sz="8" w:color="829BA5"/>
              <w:bottom w:val="nil" w:sz="8" w:color="829BA5"/>
            </w:tcBorders>
          </w:tcPr>
          <w:p>
            <w:pPr>
              <w:keepNext/>
              <w:spacing w:after="60" w:before="60" w:line="252" w:lineRule="auto"/>
            </w:pPr>
            <w:r>
              <w:rPr>
                <w:b w:val="0"/>
                <w:sz w:val="18"/>
              </w:rPr>
              <w:t>p_i，ŷ_i</w:t>
            </w:r>
          </w:p>
        </w:tc>
        <w:tc>
          <w:tcPr>
            <w:tcW w:type="dxa" w:w="3118"/>
            <w:tcBorders>
              <w:top w:val="nil" w:sz="8" w:color="829BA5"/>
              <w:bottom w:val="nil" w:sz="8" w:color="829BA5"/>
            </w:tcBorders>
          </w:tcPr>
          <w:p>
            <w:pPr>
              <w:keepNext/>
              <w:spacing w:after="60" w:before="60" w:line="252" w:lineRule="auto"/>
            </w:pPr>
            <w:r>
              <w:rPr>
                <w:b w:val="0"/>
                <w:sz w:val="18"/>
              </w:rPr>
              <w:t>三类概率及强度预测</w:t>
            </w:r>
          </w:p>
        </w:tc>
        <w:tc>
          <w:tcPr>
            <w:tcW w:type="dxa" w:w="3118"/>
            <w:tcBorders>
              <w:top w:val="nil" w:sz="8" w:color="829BA5"/>
              <w:bottom w:val="nil" w:sz="8" w:color="829BA5"/>
            </w:tcBorders>
          </w:tcPr>
          <w:p>
            <w:pPr>
              <w:keepNext/>
              <w:spacing w:after="60" w:before="60" w:line="252" w:lineRule="auto"/>
            </w:pPr>
            <w:r>
              <w:rPr>
                <w:b w:val="0"/>
                <w:sz w:val="18"/>
              </w:rPr>
              <w:t>3维；[−3,3]</w:t>
            </w:r>
          </w:p>
        </w:tc>
      </w:tr>
      <w:tr>
        <w:trPr>
          <w:cantSplit/>
        </w:trPr>
        <w:tc>
          <w:tcPr>
            <w:tcW w:type="dxa" w:w="3118"/>
            <w:tcBorders>
              <w:top w:val="nil" w:sz="8" w:color="829BA5"/>
              <w:bottom w:val="nil" w:sz="8" w:color="829BA5"/>
            </w:tcBorders>
          </w:tcPr>
          <w:p>
            <w:pPr>
              <w:keepNext/>
              <w:spacing w:after="60" w:before="60" w:line="252" w:lineRule="auto"/>
            </w:pPr>
            <w:r>
              <w:rPr>
                <w:b w:val="0"/>
                <w:sz w:val="18"/>
              </w:rPr>
              <w:t>J</w:t>
            </w:r>
          </w:p>
        </w:tc>
        <w:tc>
          <w:tcPr>
            <w:tcW w:type="dxa" w:w="3118"/>
            <w:tcBorders>
              <w:top w:val="nil" w:sz="8" w:color="829BA5"/>
              <w:bottom w:val="nil" w:sz="8" w:color="829BA5"/>
            </w:tcBorders>
          </w:tcPr>
          <w:p>
            <w:pPr>
              <w:keepNext/>
              <w:spacing w:after="60" w:before="60" w:line="252" w:lineRule="auto"/>
            </w:pPr>
            <w:r>
              <w:rPr>
                <w:b w:val="0"/>
                <w:sz w:val="18"/>
              </w:rPr>
              <w:t>本地综合验证分</w:t>
            </w:r>
          </w:p>
        </w:tc>
        <w:tc>
          <w:tcPr>
            <w:tcW w:type="dxa" w:w="3118"/>
            <w:tcBorders>
              <w:top w:val="nil" w:sz="8" w:color="829BA5"/>
              <w:bottom w:val="nil" w:sz="8" w:color="829BA5"/>
            </w:tcBorders>
          </w:tcPr>
          <w:p>
            <w:pPr>
              <w:keepNext/>
              <w:spacing w:after="60" w:before="60" w:line="252" w:lineRule="auto"/>
            </w:pPr>
            <w:r>
              <w:rPr>
                <w:b w:val="0"/>
                <w:sz w:val="18"/>
              </w:rPr>
              <w:t>越小越好</w:t>
            </w:r>
          </w:p>
        </w:tc>
      </w:tr>
      <w:tr>
        <w:trPr>
          <w:cantSplit/>
        </w:trPr>
        <w:tc>
          <w:tcPr>
            <w:tcW w:type="dxa" w:w="3118"/>
            <w:tcBorders>
              <w:top w:val="nil" w:sz="8" w:color="829BA5"/>
              <w:bottom w:val="nil" w:sz="8" w:color="829BA5"/>
            </w:tcBorders>
          </w:tcPr>
          <w:p>
            <w:pPr>
              <w:keepNext/>
              <w:spacing w:after="60" w:before="60" w:line="252" w:lineRule="auto"/>
            </w:pPr>
            <w:r>
              <w:rPr>
                <w:b w:val="0"/>
                <w:sz w:val="18"/>
              </w:rPr>
              <w:t>φ_m^c，φ_m^r</w:t>
            </w:r>
          </w:p>
        </w:tc>
        <w:tc>
          <w:tcPr>
            <w:tcW w:type="dxa" w:w="3118"/>
            <w:tcBorders>
              <w:top w:val="nil" w:sz="8" w:color="829BA5"/>
              <w:bottom w:val="nil" w:sz="8" w:color="829BA5"/>
            </w:tcBorders>
          </w:tcPr>
          <w:p>
            <w:pPr>
              <w:keepNext/>
              <w:spacing w:after="60" w:before="60" w:line="252" w:lineRule="auto"/>
            </w:pPr>
            <w:r>
              <w:rPr>
                <w:b w:val="0"/>
                <w:sz w:val="18"/>
              </w:rPr>
              <w:t>类别概率、强度的模态贡献</w:t>
            </w:r>
          </w:p>
        </w:tc>
        <w:tc>
          <w:tcPr>
            <w:tcW w:type="dxa" w:w="3118"/>
            <w:tcBorders>
              <w:top w:val="nil" w:sz="8" w:color="829BA5"/>
              <w:bottom w:val="nil" w:sz="8" w:color="829BA5"/>
            </w:tcBorders>
          </w:tcPr>
          <w:p>
            <w:pPr>
              <w:keepNext/>
              <w:spacing w:after="60" w:before="60" w:line="252" w:lineRule="auto"/>
            </w:pPr>
            <w:r>
              <w:rPr>
                <w:b w:val="0"/>
                <w:sz w:val="18"/>
              </w:rPr>
              <w:t>带符号数值</w:t>
            </w:r>
          </w:p>
        </w:tc>
      </w:tr>
      <w:tr>
        <w:trPr>
          <w:cantSplit/>
        </w:trPr>
        <w:tc>
          <w:tcPr>
            <w:tcW w:type="dxa" w:w="3118"/>
            <w:tcBorders>
              <w:top w:val="nil" w:sz="8" w:color="829BA5"/>
              <w:bottom w:val="single" w:sz="8" w:color="829BA5"/>
            </w:tcBorders>
          </w:tcPr>
          <w:p>
            <w:pPr>
              <w:keepNext w:val="0"/>
              <w:spacing w:after="60" w:before="60" w:line="252" w:lineRule="auto"/>
            </w:pPr>
            <w:r>
              <w:rPr>
                <w:b w:val="0"/>
                <w:sz w:val="18"/>
              </w:rPr>
              <w:t>d_m,I</w:t>
            </w:r>
          </w:p>
        </w:tc>
        <w:tc>
          <w:tcPr>
            <w:tcW w:type="dxa" w:w="3118"/>
            <w:tcBorders>
              <w:top w:val="nil" w:sz="8" w:color="829BA5"/>
              <w:bottom w:val="single" w:sz="8" w:color="829BA5"/>
            </w:tcBorders>
          </w:tcPr>
          <w:p>
            <w:pPr>
              <w:keepNext w:val="0"/>
              <w:spacing w:after="60" w:before="60" w:line="252" w:lineRule="auto"/>
            </w:pPr>
            <w:r>
              <w:rPr>
                <w:b w:val="0"/>
                <w:sz w:val="18"/>
              </w:rPr>
              <w:t>局部窗口的类别支持度</w:t>
            </w:r>
          </w:p>
        </w:tc>
        <w:tc>
          <w:tcPr>
            <w:tcW w:type="dxa" w:w="3118"/>
            <w:tcBorders>
              <w:top w:val="nil" w:sz="8" w:color="829BA5"/>
              <w:bottom w:val="single" w:sz="8" w:color="829BA5"/>
            </w:tcBorders>
          </w:tcPr>
          <w:p>
            <w:pPr>
              <w:keepNext w:val="0"/>
              <w:spacing w:after="60" w:before="60" w:line="252" w:lineRule="auto"/>
            </w:pPr>
            <w:r>
              <w:rPr>
                <w:b w:val="0"/>
                <w:sz w:val="18"/>
              </w:rPr>
              <w:t>概率差</w:t>
            </w:r>
          </w:p>
        </w:tc>
      </w:tr>
    </w:tbl>
    <w:p>
      <w:pPr>
        <w:spacing w:after="0"/>
      </w:pPr>
    </w:p>
    <w:p>
      <w:pPr>
        <w:pStyle w:val="Heading1"/>
        <w:widowControl/>
      </w:pPr>
      <w:r>
        <w:t>3 问题一：三模态特征与时间对应模型</w:t>
      </w:r>
    </w:p>
    <w:p>
      <w:pPr>
        <w:pStyle w:val="Heading2"/>
        <w:widowControl/>
      </w:pPr>
      <w:r>
        <w:t>3.1 特征选择与表示</w:t>
      </w:r>
    </w:p>
    <w:p>
      <w:pPr>
        <w:widowControl/>
        <w:ind w:firstLine="420"/>
      </w:pPr>
      <w:r>
        <w:t>文本用于表达语义内容，声音用于描述短时声学变化，视觉用于描述面部活动。三种表示不需要具有相同维度；对齐要求它们对应同一段表达，而非逐维语义一致。表3给出自提特征与官方特征的区别。</w:t>
      </w:r>
    </w:p>
    <w:p>
      <w:pPr>
        <w:pStyle w:val="Caption"/>
        <w:keepNext/>
        <w:widowControl/>
      </w:pPr>
      <w:r>
        <w:t>表3 第一问特征定义与后两问输入维度</w:t>
      </w:r>
    </w:p>
    <w:tbl>
      <w:tblPr>
        <w:tblW w:type="auto" w:w="0"/>
        <w:tblLayout w:type="autofit"/>
        <w:tblLook w:firstColumn="1" w:firstRow="1" w:lastColumn="0" w:lastRow="0" w:noHBand="0" w:noVBand="1" w:val="04A0"/>
      </w:tblPr>
      <w:tblGrid>
        <w:gridCol w:w="2338"/>
        <w:gridCol w:w="2338"/>
        <w:gridCol w:w="2338"/>
        <w:gridCol w:w="2338"/>
      </w:tblGrid>
      <w:tr>
        <w:trPr>
          <w:cantSplit/>
          <w:tblHeader/>
        </w:trPr>
        <w:tc>
          <w:tcPr>
            <w:tcW w:type="dxa" w:w="2338"/>
            <w:tcBorders>
              <w:top w:val="single" w:sz="8" w:color="829BA5"/>
              <w:bottom w:val="single" w:sz="8" w:color="829BA5"/>
            </w:tcBorders>
            <w:shd w:fill="EAF1F3"/>
          </w:tcPr>
          <w:p>
            <w:pPr>
              <w:keepNext/>
              <w:spacing w:after="60" w:before="60" w:line="252" w:lineRule="auto"/>
            </w:pPr>
            <w:r>
              <w:rPr>
                <w:b/>
                <w:sz w:val="18"/>
              </w:rPr>
              <w:t>模态</w:t>
            </w:r>
          </w:p>
        </w:tc>
        <w:tc>
          <w:tcPr>
            <w:tcW w:type="dxa" w:w="2338"/>
            <w:tcBorders>
              <w:top w:val="single" w:sz="8" w:color="829BA5"/>
              <w:bottom w:val="single" w:sz="8" w:color="829BA5"/>
            </w:tcBorders>
            <w:shd w:fill="EAF1F3"/>
          </w:tcPr>
          <w:p>
            <w:pPr>
              <w:keepNext/>
              <w:spacing w:after="60" w:before="60" w:line="252" w:lineRule="auto"/>
            </w:pPr>
            <w:r>
              <w:rPr>
                <w:b/>
                <w:sz w:val="18"/>
              </w:rPr>
              <w:t>第一问维度</w:t>
            </w:r>
          </w:p>
        </w:tc>
        <w:tc>
          <w:tcPr>
            <w:tcW w:type="dxa" w:w="2338"/>
            <w:tcBorders>
              <w:top w:val="single" w:sz="8" w:color="829BA5"/>
              <w:bottom w:val="single" w:sz="8" w:color="829BA5"/>
            </w:tcBorders>
            <w:shd w:fill="EAF1F3"/>
          </w:tcPr>
          <w:p>
            <w:pPr>
              <w:keepNext/>
              <w:spacing w:after="60" w:before="60" w:line="252" w:lineRule="auto"/>
            </w:pPr>
            <w:r>
              <w:rPr>
                <w:b/>
                <w:sz w:val="18"/>
              </w:rPr>
              <w:t>第一问组成</w:t>
            </w:r>
          </w:p>
        </w:tc>
        <w:tc>
          <w:tcPr>
            <w:tcW w:type="dxa" w:w="2338"/>
            <w:tcBorders>
              <w:top w:val="single" w:sz="8" w:color="829BA5"/>
              <w:bottom w:val="single" w:sz="8" w:color="829BA5"/>
            </w:tcBorders>
            <w:shd w:fill="EAF1F3"/>
          </w:tcPr>
          <w:p>
            <w:pPr>
              <w:keepNext/>
              <w:spacing w:after="60" w:before="60" w:line="252" w:lineRule="auto"/>
            </w:pPr>
            <w:r>
              <w:rPr>
                <w:b/>
                <w:sz w:val="18"/>
              </w:rPr>
              <w:t>官方维度</w:t>
            </w:r>
          </w:p>
        </w:tc>
      </w:tr>
      <w:tr>
        <w:trPr>
          <w:cantSplit/>
        </w:trPr>
        <w:tc>
          <w:tcPr>
            <w:tcW w:type="dxa" w:w="2338"/>
            <w:tcBorders>
              <w:top w:val="nil" w:sz="8" w:color="829BA5"/>
              <w:bottom w:val="nil" w:sz="8" w:color="829BA5"/>
            </w:tcBorders>
          </w:tcPr>
          <w:p>
            <w:pPr>
              <w:keepNext/>
              <w:spacing w:after="60" w:before="60" w:line="252" w:lineRule="auto"/>
            </w:pPr>
            <w:r>
              <w:rPr>
                <w:b w:val="0"/>
                <w:sz w:val="18"/>
              </w:rPr>
              <w:t>文本</w:t>
            </w:r>
          </w:p>
        </w:tc>
        <w:tc>
          <w:tcPr>
            <w:tcW w:type="dxa" w:w="2338"/>
            <w:tcBorders>
              <w:top w:val="nil" w:sz="8" w:color="829BA5"/>
              <w:bottom w:val="nil" w:sz="8" w:color="829BA5"/>
            </w:tcBorders>
          </w:tcPr>
          <w:p>
            <w:pPr>
              <w:keepNext/>
              <w:spacing w:after="60" w:before="60" w:line="252" w:lineRule="auto"/>
            </w:pPr>
            <w:r>
              <w:rPr>
                <w:b w:val="0"/>
                <w:sz w:val="18"/>
              </w:rPr>
              <w:t>768</w:t>
            </w:r>
          </w:p>
        </w:tc>
        <w:tc>
          <w:tcPr>
            <w:tcW w:type="dxa" w:w="2338"/>
            <w:tcBorders>
              <w:top w:val="nil" w:sz="8" w:color="829BA5"/>
              <w:bottom w:val="nil" w:sz="8" w:color="829BA5"/>
            </w:tcBorders>
          </w:tcPr>
          <w:p>
            <w:pPr>
              <w:keepNext/>
              <w:spacing w:after="60" w:before="60" w:line="252" w:lineRule="auto"/>
            </w:pPr>
            <w:r>
              <w:rPr>
                <w:b w:val="0"/>
                <w:sz w:val="18"/>
              </w:rPr>
              <w:t>冻结BERT的逐子词隐藏状态</w:t>
            </w:r>
          </w:p>
        </w:tc>
        <w:tc>
          <w:tcPr>
            <w:tcW w:type="dxa" w:w="2338"/>
            <w:tcBorders>
              <w:top w:val="nil" w:sz="8" w:color="829BA5"/>
              <w:bottom w:val="nil" w:sz="8" w:color="829BA5"/>
            </w:tcBorders>
          </w:tcPr>
          <w:p>
            <w:pPr>
              <w:keepNext/>
              <w:spacing w:after="60" w:before="60" w:line="252" w:lineRule="auto"/>
            </w:pPr>
            <w:r>
              <w:rPr>
                <w:b w:val="0"/>
                <w:sz w:val="18"/>
              </w:rPr>
              <w:t>768</w:t>
            </w:r>
          </w:p>
        </w:tc>
      </w:tr>
      <w:tr>
        <w:trPr>
          <w:cantSplit/>
        </w:trPr>
        <w:tc>
          <w:tcPr>
            <w:tcW w:type="dxa" w:w="2338"/>
            <w:tcBorders>
              <w:top w:val="nil" w:sz="8" w:color="829BA5"/>
              <w:bottom w:val="nil" w:sz="8" w:color="829BA5"/>
            </w:tcBorders>
          </w:tcPr>
          <w:p>
            <w:pPr>
              <w:keepNext/>
              <w:spacing w:after="60" w:before="60" w:line="252" w:lineRule="auto"/>
            </w:pPr>
            <w:r>
              <w:rPr>
                <w:b w:val="0"/>
                <w:sz w:val="18"/>
              </w:rPr>
              <w:t>音频</w:t>
            </w:r>
          </w:p>
        </w:tc>
        <w:tc>
          <w:tcPr>
            <w:tcW w:type="dxa" w:w="2338"/>
            <w:tcBorders>
              <w:top w:val="nil" w:sz="8" w:color="829BA5"/>
              <w:bottom w:val="nil" w:sz="8" w:color="829BA5"/>
            </w:tcBorders>
          </w:tcPr>
          <w:p>
            <w:pPr>
              <w:keepNext/>
              <w:spacing w:after="60" w:before="60" w:line="252" w:lineRule="auto"/>
            </w:pPr>
            <w:r>
              <w:rPr>
                <w:b w:val="0"/>
                <w:sz w:val="18"/>
              </w:rPr>
              <w:t>70</w:t>
            </w:r>
          </w:p>
        </w:tc>
        <w:tc>
          <w:tcPr>
            <w:tcW w:type="dxa" w:w="2338"/>
            <w:tcBorders>
              <w:top w:val="nil" w:sz="8" w:color="829BA5"/>
              <w:bottom w:val="nil" w:sz="8" w:color="829BA5"/>
            </w:tcBorders>
          </w:tcPr>
          <w:p>
            <w:pPr>
              <w:keepNext/>
              <w:spacing w:after="60" w:before="60" w:line="252" w:lineRule="auto"/>
            </w:pPr>
            <w:r>
              <w:rPr>
                <w:b w:val="0"/>
                <w:sz w:val="18"/>
              </w:rPr>
              <w:t>25维LLD＋20维MFCC＋20维差分＋5维统计量</w:t>
            </w:r>
          </w:p>
        </w:tc>
        <w:tc>
          <w:tcPr>
            <w:tcW w:type="dxa" w:w="2338"/>
            <w:tcBorders>
              <w:top w:val="nil" w:sz="8" w:color="829BA5"/>
              <w:bottom w:val="nil" w:sz="8" w:color="829BA5"/>
            </w:tcBorders>
          </w:tcPr>
          <w:p>
            <w:pPr>
              <w:keepNext/>
              <w:spacing w:after="60" w:before="60" w:line="252" w:lineRule="auto"/>
            </w:pPr>
            <w:r>
              <w:rPr>
                <w:b w:val="0"/>
                <w:sz w:val="18"/>
              </w:rPr>
              <w:t>74</w:t>
            </w:r>
          </w:p>
        </w:tc>
      </w:tr>
      <w:tr>
        <w:trPr>
          <w:cantSplit/>
        </w:trPr>
        <w:tc>
          <w:tcPr>
            <w:tcW w:type="dxa" w:w="2338"/>
            <w:tcBorders>
              <w:top w:val="nil" w:sz="8" w:color="829BA5"/>
              <w:bottom w:val="single" w:sz="8" w:color="829BA5"/>
            </w:tcBorders>
          </w:tcPr>
          <w:p>
            <w:pPr>
              <w:keepNext w:val="0"/>
              <w:spacing w:after="60" w:before="60" w:line="252" w:lineRule="auto"/>
            </w:pPr>
            <w:r>
              <w:rPr>
                <w:b w:val="0"/>
                <w:sz w:val="18"/>
              </w:rPr>
              <w:t>视觉</w:t>
            </w:r>
          </w:p>
        </w:tc>
        <w:tc>
          <w:tcPr>
            <w:tcW w:type="dxa" w:w="2338"/>
            <w:tcBorders>
              <w:top w:val="nil" w:sz="8" w:color="829BA5"/>
              <w:bottom w:val="single" w:sz="8" w:color="829BA5"/>
            </w:tcBorders>
          </w:tcPr>
          <w:p>
            <w:pPr>
              <w:keepNext w:val="0"/>
              <w:spacing w:after="60" w:before="60" w:line="252" w:lineRule="auto"/>
            </w:pPr>
            <w:r>
              <w:rPr>
                <w:b w:val="0"/>
                <w:sz w:val="18"/>
              </w:rPr>
              <w:t>61</w:t>
            </w:r>
          </w:p>
        </w:tc>
        <w:tc>
          <w:tcPr>
            <w:tcW w:type="dxa" w:w="2338"/>
            <w:tcBorders>
              <w:top w:val="nil" w:sz="8" w:color="829BA5"/>
              <w:bottom w:val="single" w:sz="8" w:color="829BA5"/>
            </w:tcBorders>
          </w:tcPr>
          <w:p>
            <w:pPr>
              <w:keepNext w:val="0"/>
              <w:spacing w:after="60" w:before="60" w:line="252" w:lineRule="auto"/>
            </w:pPr>
            <w:r>
              <w:rPr>
                <w:b w:val="0"/>
                <w:sz w:val="18"/>
              </w:rPr>
              <w:t>52维blendshape＋3维姿态角＋6维几何比值</w:t>
            </w:r>
          </w:p>
        </w:tc>
        <w:tc>
          <w:tcPr>
            <w:tcW w:type="dxa" w:w="2338"/>
            <w:tcBorders>
              <w:top w:val="nil" w:sz="8" w:color="829BA5"/>
              <w:bottom w:val="single" w:sz="8" w:color="829BA5"/>
            </w:tcBorders>
          </w:tcPr>
          <w:p>
            <w:pPr>
              <w:keepNext w:val="0"/>
              <w:spacing w:after="60" w:before="60" w:line="252" w:lineRule="auto"/>
            </w:pPr>
            <w:r>
              <w:rPr>
                <w:b w:val="0"/>
                <w:sz w:val="18"/>
              </w:rPr>
              <w:t>35</w:t>
            </w:r>
          </w:p>
        </w:tc>
      </w:tr>
    </w:tbl>
    <w:p>
      <w:pPr>
        <w:spacing w:after="0"/>
      </w:pPr>
    </w:p>
    <w:p>
      <w:pPr>
        <w:widowControl/>
        <w:ind w:firstLine="420"/>
      </w:pPr>
      <w:r>
        <w:t>文本采用bert-base-uncased[2]。分词器输出子词及其原文字符范围，BERT为每个子词生成上下文表示。模型在特征提取中保持冻结。由于一个词可能被拆成多个子词，本文保留词—子词映射，不将二者混为同一粒度。</w:t>
      </w:r>
    </w:p>
    <w:p>
      <w:pPr>
        <w:widowControl/>
        <w:ind w:firstLine="420"/>
      </w:pPr>
      <w:r>
        <w:t>音频统一为16 kHz。短时分析窗口为400个采样点，步长160个采样点，分别对应25 ms与10 ms。openSMILE提取eGeMAPSv02的25维低层描述量[3]；librosa提取20维MFCC、其一阶差分，以及RMS、过零率、谱质心、谱带宽、谱滚降点[4]。例如窗口内RMS可写为式（1），它反映短时幅度大小，但不能单独确定情感极性。</w:t>
      </w:r>
    </w:p>
    <w:p>
      <w:pPr>
        <w:spacing w:after="160"/>
        <w:jc w:val="center"/>
      </w:pPr>
      <m:oMath>
        <m:sSub>
          <m:e>
            <m:r>
              <m:t>R</m:t>
            </m:r>
          </m:e>
          <m:sub>
            <m:r>
              <m:t>k</m:t>
            </m:r>
          </m:sub>
        </m:sSub>
        <m:r>
          <m:t>=</m:t>
        </m:r>
        <m:rad>
          <m:radPr>
            <m:degHide m:val="1"/>
          </m:radPr>
          <m:deg/>
          <m:e>
            <m:f>
              <m:num>
                <m:r>
                  <m:t>1</m:t>
                </m:r>
              </m:num>
              <m:den>
                <m:r>
                  <m:t>N</m:t>
                </m:r>
              </m:den>
            </m:f>
            <m:sSubSup>
              <m:e>
                <m:r>
                  <m:t>∑</m:t>
                </m:r>
              </m:e>
              <m:sub>
                <m:r>
                  <m:t>n=1</m:t>
                </m:r>
              </m:sub>
              <m:sup>
                <m:r>
                  <m:t>N</m:t>
                </m:r>
              </m:sup>
            </m:sSubSup>
            <m:sSub>
              <m:e>
                <m:r>
                  <m:t>u</m:t>
                </m:r>
              </m:e>
              <m:sub>
                <m:r>
                  <m:t>k</m:t>
                </m:r>
              </m:sub>
            </m:sSub>
            <m:sSup>
              <m:e>
                <m:r>
                  <m:t>(n)</m:t>
                </m:r>
              </m:e>
              <m:sup>
                <m:r>
                  <m:t>2</m:t>
                </m:r>
              </m:sup>
            </m:sSup>
          </m:e>
        </m:rad>
      </m:oMath>
      <w:r>
        <w:rPr>
          <w:sz w:val="18"/>
        </w:rPr>
        <w:t xml:space="preserve">    （1）</w:t>
      </w:r>
    </w:p>
    <w:p>
      <w:pPr>
        <w:widowControl/>
        <w:ind w:firstLine="420"/>
      </w:pPr>
      <w:r>
        <w:t>两套工具的帧中心网格不同，先把openSMILE输出按时间线性插值到librosa网格，再拼接成70维向量。设t处于相邻帧中心τ_a与τ_b之间，单维插值为式（2）；边界外采用端点值。这一步统一音频内部时间网格，不用于补齐视觉缺脸。</w:t>
      </w:r>
    </w:p>
    <w:p>
      <w:pPr>
        <w:spacing w:after="160"/>
        <w:jc w:val="center"/>
      </w:pPr>
      <m:oMath>
        <m:r>
          <m:t>f(t)=</m:t>
        </m:r>
        <m:f>
          <m:num>
            <m:sSub>
              <m:e>
                <m:r>
                  <m:t>τ</m:t>
                </m:r>
              </m:e>
              <m:sub>
                <m:r>
                  <m:t>b</m:t>
                </m:r>
              </m:sub>
            </m:sSub>
            <m:r>
              <m:t>-t</m:t>
            </m:r>
          </m:num>
          <m:den>
            <m:sSub>
              <m:e>
                <m:r>
                  <m:t>τ</m:t>
                </m:r>
              </m:e>
              <m:sub>
                <m:r>
                  <m:t>b</m:t>
                </m:r>
              </m:sub>
            </m:sSub>
            <m:r>
              <m:t>-</m:t>
            </m:r>
            <m:sSub>
              <m:e>
                <m:r>
                  <m:t>τ</m:t>
                </m:r>
              </m:e>
              <m:sub>
                <m:r>
                  <m:t>a</m:t>
                </m:r>
              </m:sub>
            </m:sSub>
          </m:den>
        </m:f>
        <m:r>
          <m:t>f(</m:t>
        </m:r>
        <m:sSub>
          <m:e>
            <m:r>
              <m:t>τ</m:t>
            </m:r>
          </m:e>
          <m:sub>
            <m:r>
              <m:t>a</m:t>
            </m:r>
          </m:sub>
        </m:sSub>
        <m:r>
          <m:t>)+</m:t>
        </m:r>
        <m:f>
          <m:num>
            <m:r>
              <m:t>t-</m:t>
            </m:r>
            <m:sSub>
              <m:e>
                <m:r>
                  <m:t>τ</m:t>
                </m:r>
              </m:e>
              <m:sub>
                <m:r>
                  <m:t>a</m:t>
                </m:r>
              </m:sub>
            </m:sSub>
          </m:num>
          <m:den>
            <m:sSub>
              <m:e>
                <m:r>
                  <m:t>τ</m:t>
                </m:r>
              </m:e>
              <m:sub>
                <m:r>
                  <m:t>b</m:t>
                </m:r>
              </m:sub>
            </m:sSub>
            <m:r>
              <m:t>-</m:t>
            </m:r>
            <m:sSub>
              <m:e>
                <m:r>
                  <m:t>τ</m:t>
                </m:r>
              </m:e>
              <m:sub>
                <m:r>
                  <m:t>a</m:t>
                </m:r>
              </m:sub>
            </m:sSub>
          </m:den>
        </m:f>
        <m:r>
          <m:t>f(</m:t>
        </m:r>
        <m:sSub>
          <m:e>
            <m:r>
              <m:t>τ</m:t>
            </m:r>
          </m:e>
          <m:sub>
            <m:r>
              <m:t>b</m:t>
            </m:r>
          </m:sub>
        </m:sSub>
        <m:r>
          <m:t>)</m:t>
        </m:r>
      </m:oMath>
      <w:r>
        <w:rPr>
          <w:sz w:val="18"/>
        </w:rPr>
        <w:t xml:space="preserve">    （2）</w:t>
      </w:r>
    </w:p>
    <w:p>
      <w:pPr>
        <w:widowControl/>
        <w:ind w:firstLine="420"/>
      </w:pPr>
      <w:r>
        <w:t>视觉按约10帧/秒抽样，保存解码时间戳。MediaPipe Face Landmarker输出的面部混合形状分数、姿态矩阵及关键点用于构成61维表示[5]。其中几何比值对距离进行归一化，以减小画面尺度变化的直接影响。未检出人脸的帧以零值存储，同时令有效标志为0；不能把该帧解释成“没有表情”。</w:t>
      </w:r>
    </w:p>
    <w:p>
      <w:pPr>
        <w:pStyle w:val="Heading2"/>
        <w:widowControl/>
      </w:pPr>
      <w:r>
        <w:t>3.2 基于词区间的跨模态聚合</w:t>
      </w:r>
    </w:p>
    <w:p>
      <w:pPr>
        <w:widowControl/>
        <w:ind w:firstLine="420"/>
      </w:pPr>
      <w:r>
        <w:t>采用wav2vec2-base-960h生成CTC帧级概率，并在给定目标文本约束下寻找最佳路径[6]。设目标字符序列为a，允许路径集合为Π(a)，则最大概率路径满足式（3）。本过程属于强制对齐，不是自由语音识别。</w:t>
      </w:r>
    </w:p>
    <w:p>
      <w:pPr>
        <w:spacing w:after="160"/>
        <w:jc w:val="center"/>
      </w:pPr>
      <m:oMath>
        <m:sSup>
          <m:e>
            <m:r>
              <m:t>π</m:t>
            </m:r>
          </m:e>
          <m:sup>
            <m:r>
              <m:t>*</m:t>
            </m:r>
          </m:sup>
        </m:sSup>
        <m:r>
          <m:t>=</m:t>
        </m:r>
        <m:sSub>
          <m:e>
            <m:r>
              <m:t>arg max</m:t>
            </m:r>
          </m:e>
          <m:sub>
            <m:r>
              <m:t>π</m:t>
            </m:r>
            <m:r>
              <m:t>∈</m:t>
            </m:r>
            <m:r>
              <m:t>Π</m:t>
            </m:r>
            <m:r>
              <m:t>(a)</m:t>
            </m:r>
          </m:sub>
        </m:sSub>
        <m:sSubSup>
          <m:e>
            <m:r>
              <m:t>∑</m:t>
            </m:r>
          </m:e>
          <m:sub>
            <m:r>
              <m:t>t=1</m:t>
            </m:r>
          </m:sub>
          <m:sup>
            <m:r>
              <m:t>T</m:t>
            </m:r>
          </m:sup>
        </m:sSubSup>
        <m:r>
          <m:t>log</m:t>
        </m:r>
        <m:r>
          <m:t xml:space="preserve"> P(</m:t>
        </m:r>
        <m:sSub>
          <m:e>
            <m:r>
              <m:t>π</m:t>
            </m:r>
          </m:e>
          <m:sub>
            <m:r>
              <m:t>t</m:t>
            </m:r>
          </m:sub>
        </m:sSub>
        <m:r>
          <m:t>| u)</m:t>
        </m:r>
      </m:oMath>
      <w:r>
        <w:rPr>
          <w:sz w:val="18"/>
        </w:rPr>
        <w:t xml:space="preserve">    （3）</w:t>
      </w:r>
    </w:p>
    <w:p>
      <w:pPr>
        <w:widowControl/>
        <w:ind w:firstLine="420"/>
      </w:pPr>
      <w:r>
        <w:t>根据路径中属于同一词的帧得到起止时间I_j。词置信度为被分配字符帧的目标概率均值；低于0.1或目标文本不受支持时，该词不能为音视频聚合提供有效时间。分词器字符范围将子词映射到与其重叠最多的原词。</w:t>
      </w:r>
    </w:p>
    <w:p>
      <w:pPr>
        <w:widowControl/>
        <w:ind w:firstLine="420"/>
      </w:pPr>
      <w:r>
        <w:t>对于词区间I_j与音频帧支撑区间A_k，令q_k表示帧有效性，交集时长及权重和定义为式（4）。</w:t>
      </w:r>
    </w:p>
    <w:p>
      <w:pPr>
        <w:spacing w:after="160"/>
        <w:jc w:val="center"/>
      </w:pPr>
      <m:oMath>
        <m:sSub>
          <m:e>
            <m:r>
              <m:t>w</m:t>
            </m:r>
          </m:e>
          <m:sub>
            <m:r>
              <m:t>jk</m:t>
            </m:r>
          </m:sub>
        </m:sSub>
        <m:sSub>
          <m:e>
            <m:r>
              <m:t>=q</m:t>
            </m:r>
          </m:e>
          <m:sub>
            <m:r>
              <m:t>k</m:t>
            </m:r>
          </m:sub>
        </m:sSub>
        <m:r>
          <m:t>max</m:t>
        </m:r>
        <m:r>
          <m:t>(0,</m:t>
        </m:r>
        <m:r>
          <m:t>min</m:t>
        </m:r>
        <m:sSub>
          <m:e>
            <m:r>
              <m:t>(e</m:t>
            </m:r>
          </m:e>
          <m:sub>
            <m:r>
              <m:t>j</m:t>
            </m:r>
          </m:sub>
        </m:sSub>
        <m:sSub>
          <m:e>
            <m:r>
              <m:t>,b</m:t>
            </m:r>
          </m:e>
          <m:sub>
            <m:r>
              <m:t>k</m:t>
            </m:r>
          </m:sub>
        </m:sSub>
        <m:r>
          <m:t>)-</m:t>
        </m:r>
        <m:r>
          <m:t>max</m:t>
        </m:r>
        <m:sSub>
          <m:e>
            <m:r>
              <m:t>(s</m:t>
            </m:r>
          </m:e>
          <m:sub>
            <m:r>
              <m:t>j</m:t>
            </m:r>
          </m:sub>
        </m:sSub>
        <m:sSub>
          <m:e>
            <m:r>
              <m:t>,a</m:t>
            </m:r>
          </m:e>
          <m:sub>
            <m:r>
              <m:t>k</m:t>
            </m:r>
          </m:sub>
        </m:sSub>
        <m:r>
          <m:t>)),</m:t>
        </m:r>
        <m:r>
          <m:t xml:space="preserve">    </m:t>
        </m:r>
        <m:sSub>
          <m:e>
            <m:r>
              <m:t xml:space="preserve"> W</m:t>
            </m:r>
          </m:e>
          <m:sub>
            <m:r>
              <m:t>j</m:t>
            </m:r>
          </m:sub>
        </m:sSub>
        <m:r>
          <m:t>=</m:t>
        </m:r>
        <m:sSub>
          <m:e>
            <m:r>
              <m:t>∑</m:t>
            </m:r>
          </m:e>
          <m:sub>
            <m:r>
              <m:t>k</m:t>
            </m:r>
          </m:sub>
        </m:sSub>
        <m:sSub>
          <m:e>
            <m:r>
              <m:t xml:space="preserve"> w</m:t>
            </m:r>
          </m:e>
          <m:sub>
            <m:r>
              <m:t>jk</m:t>
            </m:r>
          </m:sub>
        </m:sSub>
      </m:oMath>
      <w:r>
        <w:rPr>
          <w:sz w:val="18"/>
        </w:rPr>
        <w:t xml:space="preserve">    （4）</w:t>
      </w:r>
    </w:p>
    <w:p>
      <w:pPr>
        <w:widowControl/>
        <w:ind w:firstLine="420"/>
      </w:pPr>
      <w:r>
        <w:t>当W_j大于0时，词级音频表示为式（5）；否则存储零向量并将掩码置0。视觉采用同样的聚合形式，将音频帧替换为有效人脸帧。</w:t>
      </w:r>
    </w:p>
    <w:p>
      <w:pPr>
        <w:spacing w:after="160"/>
        <w:jc w:val="center"/>
      </w:pPr>
      <m:oMath>
        <m:sSub>
          <m:e>
            <m:r>
              <m:t>g</m:t>
            </m:r>
          </m:e>
          <m:sub>
            <m:r>
              <m:t>j</m:t>
            </m:r>
          </m:sub>
        </m:sSub>
        <m:r>
          <m:t>=</m:t>
        </m:r>
        <m:f>
          <m:num>
            <m:sSub>
              <m:e>
                <m:r>
                  <m:t>∑</m:t>
                </m:r>
              </m:e>
              <m:sub>
                <m:r>
                  <m:t>k</m:t>
                </m:r>
              </m:sub>
            </m:sSub>
            <m:sSub>
              <m:e>
                <m:r>
                  <m:t xml:space="preserve"> w</m:t>
                </m:r>
              </m:e>
              <m:sub>
                <m:r>
                  <m:t>jk</m:t>
                </m:r>
              </m:sub>
            </m:sSub>
            <m:sSub>
              <m:e>
                <m:r>
                  <m:t>a</m:t>
                </m:r>
              </m:e>
              <m:sub>
                <m:r>
                  <m:t>k</m:t>
                </m:r>
              </m:sub>
            </m:sSub>
          </m:num>
          <m:den>
            <m:sSub>
              <m:e>
                <m:r>
                  <m:t>W</m:t>
                </m:r>
              </m:e>
              <m:sub>
                <m:r>
                  <m:t>j</m:t>
                </m:r>
              </m:sub>
            </m:sSub>
          </m:den>
        </m:f>
        <m:r>
          <m:t>,</m:t>
        </m:r>
        <m:r>
          <m:t xml:space="preserve">    </m:t>
        </m:r>
        <m:sSub>
          <m:e>
            <m:r>
              <m:t xml:space="preserve"> W</m:t>
            </m:r>
          </m:e>
          <m:sub>
            <m:r>
              <m:t>j</m:t>
            </m:r>
          </m:sub>
        </m:sSub>
        <m:r>
          <m:t>&gt;0</m:t>
        </m:r>
      </m:oMath>
      <w:r>
        <w:rPr>
          <w:sz w:val="18"/>
        </w:rPr>
        <w:t xml:space="preserve">    （5）</w:t>
      </w:r>
    </w:p>
    <w:p>
      <w:pPr>
        <w:widowControl/>
        <w:ind w:firstLine="420"/>
      </w:pPr>
      <w:r>
        <w:t>视频帧支撑边界取相邻抽样时间戳的中点，首尾受视频时长约束，避免用标称帧率反推时间。属于同一词的子词共享其音视频聚合向量；文本侧仍保留各自的BERT向量。[CLS]、[SEP]及补齐位置不对应实际词时间，其音视频掩码为0。图2展示从不同帧率到词区间的聚合关系。</w:t>
      </w:r>
    </w:p>
    <w:p>
      <w:pPr>
        <w:keepNext/>
        <w:jc w:val="center"/>
      </w:pPr>
      <w:r>
        <w:drawing>
          <wp:inline xmlns:a="http://schemas.openxmlformats.org/drawingml/2006/main" xmlns:pic="http://schemas.openxmlformats.org/drawingml/2006/picture">
            <wp:extent cx="5760000" cy="1881523"/>
            <wp:docPr id="2" name="Picture 2"/>
            <wp:cNvGraphicFramePr>
              <a:graphicFrameLocks noChangeAspect="1"/>
            </wp:cNvGraphicFramePr>
            <a:graphic>
              <a:graphicData uri="http://schemas.openxmlformats.org/drawingml/2006/picture">
                <pic:pic>
                  <pic:nvPicPr>
                    <pic:cNvPr id="0" name="alignment.png"/>
                    <pic:cNvPicPr/>
                  </pic:nvPicPr>
                  <pic:blipFill>
                    <a:blip r:embed="rId12"/>
                    <a:stretch>
                      <a:fillRect/>
                    </a:stretch>
                  </pic:blipFill>
                  <pic:spPr>
                    <a:xfrm>
                      <a:off x="0" y="0"/>
                      <a:ext cx="5760000" cy="1881523"/>
                    </a:xfrm>
                    <a:prstGeom prst="rect"/>
                  </pic:spPr>
                </pic:pic>
              </a:graphicData>
            </a:graphic>
          </wp:inline>
        </w:drawing>
      </w:r>
    </w:p>
    <w:p>
      <w:pPr>
        <w:pStyle w:val="Caption"/>
        <w:widowControl/>
        <w:spacing w:after="200"/>
        <w:jc w:val="center"/>
      </w:pPr>
      <w:r>
        <w:t>图2 词区间聚合示意；区间为说明机制而绘制，不是实测样本</w:t>
      </w:r>
    </w:p>
    <w:p>
      <w:pPr>
        <w:widowControl/>
        <w:ind w:firstLine="420"/>
      </w:pPr>
      <w:r>
        <w:t>长度不足50不意味着缺少50等份时间。完整表示按真实子词数保存；另提供定长切窗，每窗最多48个内容子词，加首尾特殊符号后补至50，相邻窗口起点间隔38个内容子词。本批样本有94条仅需一窗、6条需两窗，完整token数为7—84。切窗不会将整段视频均分为50段。</w:t>
      </w:r>
    </w:p>
    <w:p>
      <w:pPr>
        <w:pStyle w:val="Heading2"/>
        <w:widowControl/>
      </w:pPr>
      <w:r>
        <w:t>3.3 质量评价与全量结果</w:t>
      </w:r>
    </w:p>
    <w:p>
      <w:pPr>
        <w:widowControl/>
        <w:ind w:firstLine="420"/>
      </w:pPr>
      <w:r>
        <w:t>没有人工词边界和目标人物真值时，不能直接计算对齐准确率。本文分别统计词覆盖率与人脸帧检出率，定义为式（6）。样本均值与总体微平均的权重不同，不能混用。</w:t>
      </w:r>
    </w:p>
    <w:p>
      <w:pPr>
        <w:spacing w:after="160"/>
        <w:jc w:val="center"/>
      </w:pPr>
      <m:oMath>
        <m:sSubSup>
          <m:e>
            <m:r>
              <m:t>C</m:t>
            </m:r>
          </m:e>
          <m:sub>
            <m:r>
              <m:t>i</m:t>
            </m:r>
          </m:sub>
          <m:sup>
            <m:r>
              <m:t>w</m:t>
            </m:r>
          </m:sup>
        </m:sSubSup>
        <m:r>
          <m:t>=</m:t>
        </m:r>
        <m:f>
          <m:num>
            <m:sSubSup>
              <m:e>
                <m:r>
                  <m:t>N</m:t>
                </m:r>
              </m:e>
              <m:sub>
                <m:r>
                  <m:t>i</m:t>
                </m:r>
              </m:sub>
              <m:sup>
                <m:r>
                  <m:t>validword</m:t>
                </m:r>
              </m:sup>
            </m:sSubSup>
          </m:num>
          <m:den>
            <m:sSubSup>
              <m:e>
                <m:r>
                  <m:t>N</m:t>
                </m:r>
              </m:e>
              <m:sub>
                <m:r>
                  <m:t>i</m:t>
                </m:r>
              </m:sub>
              <m:sup>
                <m:r>
                  <m:t>word</m:t>
                </m:r>
              </m:sup>
            </m:sSubSup>
          </m:den>
        </m:f>
        <m:r>
          <m:t>,</m:t>
        </m:r>
        <m:r>
          <m:t xml:space="preserve">    </m:t>
        </m:r>
        <m:sSubSup>
          <m:e>
            <m:r>
              <m:t xml:space="preserve"> C</m:t>
            </m:r>
          </m:e>
          <m:sub>
            <m:r>
              <m:t>i</m:t>
            </m:r>
          </m:sub>
          <m:sup>
            <m:r>
              <m:t>v</m:t>
            </m:r>
          </m:sup>
        </m:sSubSup>
        <m:r>
          <m:t>=</m:t>
        </m:r>
        <m:f>
          <m:num>
            <m:sSubSup>
              <m:e>
                <m:r>
                  <m:t>N</m:t>
                </m:r>
              </m:e>
              <m:sub>
                <m:r>
                  <m:t>i</m:t>
                </m:r>
              </m:sub>
              <m:sup>
                <m:r>
                  <m:t>validface</m:t>
                </m:r>
              </m:sup>
            </m:sSubSup>
          </m:num>
          <m:den>
            <m:sSubSup>
              <m:e>
                <m:r>
                  <m:t>N</m:t>
                </m:r>
              </m:e>
              <m:sub>
                <m:r>
                  <m:t>i</m:t>
                </m:r>
              </m:sub>
              <m:sup>
                <m:r>
                  <m:t>sampledframe</m:t>
                </m:r>
              </m:sup>
            </m:sSubSup>
          </m:den>
        </m:f>
      </m:oMath>
      <w:r>
        <w:rPr>
          <w:sz w:val="18"/>
        </w:rPr>
        <w:t xml:space="preserve">    （6）</w:t>
      </w:r>
    </w:p>
    <w:p>
      <w:pPr>
        <w:widowControl/>
        <w:ind w:firstLine="420"/>
      </w:pPr>
      <w:r>
        <w:t>样本出现未解决词、疑似人脸切换，或有效人脸帧低于抽样帧的一半时，自动标记为REVIEW；其余为PASS。PASS只表示未触发这些规则。图3以每条视频为单位展示两项指标，表4给出总体数量。</w:t>
      </w:r>
    </w:p>
    <w:p>
      <w:pPr>
        <w:keepNext/>
        <w:jc w:val="center"/>
      </w:pPr>
      <w:r>
        <w:drawing>
          <wp:inline xmlns:a="http://schemas.openxmlformats.org/drawingml/2006/main" xmlns:pic="http://schemas.openxmlformats.org/drawingml/2006/picture">
            <wp:extent cx="5760000" cy="1584660"/>
            <wp:docPr id="3" name="Picture 3"/>
            <wp:cNvGraphicFramePr>
              <a:graphicFrameLocks noChangeAspect="1"/>
            </wp:cNvGraphicFramePr>
            <a:graphic>
              <a:graphicData uri="http://schemas.openxmlformats.org/drawingml/2006/picture">
                <pic:pic>
                  <pic:nvPicPr>
                    <pic:cNvPr id="0" name="q1_quality.png"/>
                    <pic:cNvPicPr/>
                  </pic:nvPicPr>
                  <pic:blipFill>
                    <a:blip r:embed="rId13"/>
                    <a:stretch>
                      <a:fillRect/>
                    </a:stretch>
                  </pic:blipFill>
                  <pic:spPr>
                    <a:xfrm>
                      <a:off x="0" y="0"/>
                      <a:ext cx="5760000" cy="1584660"/>
                    </a:xfrm>
                    <a:prstGeom prst="rect"/>
                  </pic:spPr>
                </pic:pic>
              </a:graphicData>
            </a:graphic>
          </wp:inline>
        </w:drawing>
      </w:r>
    </w:p>
    <w:p>
      <w:pPr>
        <w:pStyle w:val="Caption"/>
        <w:widowControl/>
        <w:spacing w:after="200"/>
        <w:jc w:val="center"/>
      </w:pPr>
      <w:r>
        <w:t>图3 第一问词覆盖与人脸检出的分布；每个点对应一条视频</w:t>
      </w:r>
    </w:p>
    <w:p>
      <w:pPr>
        <w:pStyle w:val="Caption"/>
        <w:keepNext/>
        <w:widowControl/>
      </w:pPr>
      <w:r>
        <w:t>表4 第一问基础版本自动核验结果</w:t>
      </w:r>
    </w:p>
    <w:tbl>
      <w:tblPr>
        <w:tblW w:type="auto" w:w="0"/>
        <w:tblLayout w:type="autofit"/>
        <w:tblLook w:firstColumn="1" w:firstRow="1" w:lastColumn="0" w:lastRow="0" w:noHBand="0" w:noVBand="1" w:val="04A0"/>
      </w:tblPr>
      <w:tblGrid>
        <w:gridCol w:w="3118"/>
        <w:gridCol w:w="3118"/>
        <w:gridCol w:w="3118"/>
      </w:tblGrid>
      <w:tr>
        <w:trPr>
          <w:cantSplit/>
          <w:tblHeader/>
        </w:trPr>
        <w:tc>
          <w:tcPr>
            <w:tcW w:type="dxa" w:w="3118"/>
            <w:tcBorders>
              <w:top w:val="single" w:sz="8" w:color="829BA5"/>
              <w:bottom w:val="single" w:sz="8" w:color="829BA5"/>
            </w:tcBorders>
            <w:shd w:fill="EAF1F3"/>
          </w:tcPr>
          <w:p>
            <w:pPr>
              <w:keepNext/>
              <w:spacing w:after="60" w:before="60" w:line="252" w:lineRule="auto"/>
            </w:pPr>
            <w:r>
              <w:rPr>
                <w:b/>
                <w:sz w:val="18"/>
              </w:rPr>
              <w:t>项目</w:t>
            </w:r>
          </w:p>
        </w:tc>
        <w:tc>
          <w:tcPr>
            <w:tcW w:type="dxa" w:w="3118"/>
            <w:tcBorders>
              <w:top w:val="single" w:sz="8" w:color="829BA5"/>
              <w:bottom w:val="single" w:sz="8" w:color="829BA5"/>
            </w:tcBorders>
            <w:shd w:fill="EAF1F3"/>
          </w:tcPr>
          <w:p>
            <w:pPr>
              <w:keepNext/>
              <w:spacing w:after="60" w:before="60" w:line="252" w:lineRule="auto"/>
            </w:pPr>
            <w:r>
              <w:rPr>
                <w:b/>
                <w:sz w:val="18"/>
              </w:rPr>
              <w:t>数值</w:t>
            </w:r>
          </w:p>
        </w:tc>
        <w:tc>
          <w:tcPr>
            <w:tcW w:type="dxa" w:w="3118"/>
            <w:tcBorders>
              <w:top w:val="single" w:sz="8" w:color="829BA5"/>
              <w:bottom w:val="single" w:sz="8" w:color="829BA5"/>
            </w:tcBorders>
            <w:shd w:fill="EAF1F3"/>
          </w:tcPr>
          <w:p>
            <w:pPr>
              <w:keepNext/>
              <w:spacing w:after="60" w:before="60" w:line="252" w:lineRule="auto"/>
            </w:pPr>
            <w:r>
              <w:rPr>
                <w:b/>
                <w:sz w:val="18"/>
              </w:rPr>
              <w:t>解释</w:t>
            </w:r>
          </w:p>
        </w:tc>
      </w:tr>
      <w:tr>
        <w:trPr>
          <w:cantSplit/>
        </w:trPr>
        <w:tc>
          <w:tcPr>
            <w:tcW w:type="dxa" w:w="3118"/>
            <w:tcBorders>
              <w:top w:val="nil" w:sz="8" w:color="829BA5"/>
              <w:bottom w:val="nil" w:sz="8" w:color="829BA5"/>
            </w:tcBorders>
          </w:tcPr>
          <w:p>
            <w:pPr>
              <w:keepNext/>
              <w:spacing w:after="60" w:before="60" w:line="252" w:lineRule="auto"/>
            </w:pPr>
            <w:r>
              <w:rPr>
                <w:b w:val="0"/>
                <w:sz w:val="18"/>
              </w:rPr>
              <w:t>样本数</w:t>
            </w:r>
          </w:p>
        </w:tc>
        <w:tc>
          <w:tcPr>
            <w:tcW w:type="dxa" w:w="3118"/>
            <w:tcBorders>
              <w:top w:val="nil" w:sz="8" w:color="829BA5"/>
              <w:bottom w:val="nil" w:sz="8" w:color="829BA5"/>
            </w:tcBorders>
          </w:tcPr>
          <w:p>
            <w:pPr>
              <w:keepNext/>
              <w:spacing w:after="60" w:before="60" w:line="252" w:lineRule="auto"/>
            </w:pPr>
            <w:r>
              <w:rPr>
                <w:b w:val="0"/>
                <w:sz w:val="18"/>
              </w:rPr>
              <w:t>100</w:t>
            </w:r>
          </w:p>
        </w:tc>
        <w:tc>
          <w:tcPr>
            <w:tcW w:type="dxa" w:w="3118"/>
            <w:tcBorders>
              <w:top w:val="nil" w:sz="8" w:color="829BA5"/>
              <w:bottom w:val="nil" w:sz="8" w:color="829BA5"/>
            </w:tcBorders>
          </w:tcPr>
          <w:p>
            <w:pPr>
              <w:keepNext/>
              <w:spacing w:after="60" w:before="60" w:line="252" w:lineRule="auto"/>
            </w:pPr>
            <w:r>
              <w:rPr>
                <w:b w:val="0"/>
                <w:sz w:val="18"/>
              </w:rPr>
              <w:t>全量处理</w:t>
            </w:r>
          </w:p>
        </w:tc>
      </w:tr>
      <w:tr>
        <w:trPr>
          <w:cantSplit/>
        </w:trPr>
        <w:tc>
          <w:tcPr>
            <w:tcW w:type="dxa" w:w="3118"/>
            <w:tcBorders>
              <w:top w:val="nil" w:sz="8" w:color="829BA5"/>
              <w:bottom w:val="nil" w:sz="8" w:color="829BA5"/>
            </w:tcBorders>
          </w:tcPr>
          <w:p>
            <w:pPr>
              <w:keepNext/>
              <w:spacing w:after="60" w:before="60" w:line="252" w:lineRule="auto"/>
            </w:pPr>
            <w:r>
              <w:rPr>
                <w:b w:val="0"/>
                <w:sz w:val="18"/>
              </w:rPr>
              <w:t>PASS / REVIEW</w:t>
            </w:r>
          </w:p>
        </w:tc>
        <w:tc>
          <w:tcPr>
            <w:tcW w:type="dxa" w:w="3118"/>
            <w:tcBorders>
              <w:top w:val="nil" w:sz="8" w:color="829BA5"/>
              <w:bottom w:val="nil" w:sz="8" w:color="829BA5"/>
            </w:tcBorders>
          </w:tcPr>
          <w:p>
            <w:pPr>
              <w:keepNext/>
              <w:spacing w:after="60" w:before="60" w:line="252" w:lineRule="auto"/>
            </w:pPr>
            <w:r>
              <w:rPr>
                <w:b w:val="0"/>
                <w:sz w:val="18"/>
              </w:rPr>
              <w:t>37 / 63</w:t>
            </w:r>
          </w:p>
        </w:tc>
        <w:tc>
          <w:tcPr>
            <w:tcW w:type="dxa" w:w="3118"/>
            <w:tcBorders>
              <w:top w:val="nil" w:sz="8" w:color="829BA5"/>
              <w:bottom w:val="nil" w:sz="8" w:color="829BA5"/>
            </w:tcBorders>
          </w:tcPr>
          <w:p>
            <w:pPr>
              <w:keepNext/>
              <w:spacing w:after="60" w:before="60" w:line="252" w:lineRule="auto"/>
            </w:pPr>
            <w:r>
              <w:rPr>
                <w:b w:val="0"/>
                <w:sz w:val="18"/>
              </w:rPr>
              <w:t>自动规则状态</w:t>
            </w:r>
          </w:p>
        </w:tc>
      </w:tr>
      <w:tr>
        <w:trPr>
          <w:cantSplit/>
        </w:trPr>
        <w:tc>
          <w:tcPr>
            <w:tcW w:type="dxa" w:w="3118"/>
            <w:tcBorders>
              <w:top w:val="nil" w:sz="8" w:color="829BA5"/>
              <w:bottom w:val="nil" w:sz="8" w:color="829BA5"/>
            </w:tcBorders>
          </w:tcPr>
          <w:p>
            <w:pPr>
              <w:keepNext/>
              <w:spacing w:after="60" w:before="60" w:line="252" w:lineRule="auto"/>
            </w:pPr>
            <w:r>
              <w:rPr>
                <w:b w:val="0"/>
                <w:sz w:val="18"/>
              </w:rPr>
              <w:t>有效词 / 总词</w:t>
            </w:r>
          </w:p>
        </w:tc>
        <w:tc>
          <w:tcPr>
            <w:tcW w:type="dxa" w:w="3118"/>
            <w:tcBorders>
              <w:top w:val="nil" w:sz="8" w:color="829BA5"/>
              <w:bottom w:val="nil" w:sz="8" w:color="829BA5"/>
            </w:tcBorders>
          </w:tcPr>
          <w:p>
            <w:pPr>
              <w:keepNext/>
              <w:spacing w:after="60" w:before="60" w:line="252" w:lineRule="auto"/>
            </w:pPr>
            <w:r>
              <w:rPr>
                <w:b w:val="0"/>
                <w:sz w:val="18"/>
              </w:rPr>
              <w:t>1764 / 1932</w:t>
            </w:r>
          </w:p>
        </w:tc>
        <w:tc>
          <w:tcPr>
            <w:tcW w:type="dxa" w:w="3118"/>
            <w:tcBorders>
              <w:top w:val="nil" w:sz="8" w:color="829BA5"/>
              <w:bottom w:val="nil" w:sz="8" w:color="829BA5"/>
            </w:tcBorders>
          </w:tcPr>
          <w:p>
            <w:pPr>
              <w:keepNext/>
              <w:spacing w:after="60" w:before="60" w:line="252" w:lineRule="auto"/>
            </w:pPr>
            <w:r>
              <w:rPr>
                <w:b w:val="0"/>
                <w:sz w:val="18"/>
              </w:rPr>
              <w:t>微平均91.3%</w:t>
            </w:r>
          </w:p>
        </w:tc>
      </w:tr>
      <w:tr>
        <w:trPr>
          <w:cantSplit/>
        </w:trPr>
        <w:tc>
          <w:tcPr>
            <w:tcW w:type="dxa" w:w="3118"/>
            <w:tcBorders>
              <w:top w:val="nil" w:sz="8" w:color="829BA5"/>
              <w:bottom w:val="nil" w:sz="8" w:color="829BA5"/>
            </w:tcBorders>
          </w:tcPr>
          <w:p>
            <w:pPr>
              <w:keepNext/>
              <w:spacing w:after="60" w:before="60" w:line="252" w:lineRule="auto"/>
            </w:pPr>
            <w:r>
              <w:rPr>
                <w:b w:val="0"/>
                <w:sz w:val="18"/>
              </w:rPr>
              <w:t>未解决词</w:t>
            </w:r>
          </w:p>
        </w:tc>
        <w:tc>
          <w:tcPr>
            <w:tcW w:type="dxa" w:w="3118"/>
            <w:tcBorders>
              <w:top w:val="nil" w:sz="8" w:color="829BA5"/>
              <w:bottom w:val="nil" w:sz="8" w:color="829BA5"/>
            </w:tcBorders>
          </w:tcPr>
          <w:p>
            <w:pPr>
              <w:keepNext/>
              <w:spacing w:after="60" w:before="60" w:line="252" w:lineRule="auto"/>
            </w:pPr>
            <w:r>
              <w:rPr>
                <w:b w:val="0"/>
                <w:sz w:val="18"/>
              </w:rPr>
              <w:t>168</w:t>
            </w:r>
          </w:p>
        </w:tc>
        <w:tc>
          <w:tcPr>
            <w:tcW w:type="dxa" w:w="3118"/>
            <w:tcBorders>
              <w:top w:val="nil" w:sz="8" w:color="829BA5"/>
              <w:bottom w:val="nil" w:sz="8" w:color="829BA5"/>
            </w:tcBorders>
          </w:tcPr>
          <w:p>
            <w:pPr>
              <w:keepNext/>
              <w:spacing w:after="60" w:before="60" w:line="252" w:lineRule="auto"/>
            </w:pPr>
            <w:r>
              <w:rPr>
                <w:b w:val="0"/>
                <w:sz w:val="18"/>
              </w:rPr>
              <w:t>156低CTC分数，12目标文本不受支持</w:t>
            </w:r>
          </w:p>
        </w:tc>
      </w:tr>
      <w:tr>
        <w:trPr>
          <w:cantSplit/>
        </w:trPr>
        <w:tc>
          <w:tcPr>
            <w:tcW w:type="dxa" w:w="3118"/>
            <w:tcBorders>
              <w:top w:val="nil" w:sz="8" w:color="829BA5"/>
              <w:bottom w:val="nil" w:sz="8" w:color="829BA5"/>
            </w:tcBorders>
          </w:tcPr>
          <w:p>
            <w:pPr>
              <w:keepNext/>
              <w:spacing w:after="60" w:before="60" w:line="252" w:lineRule="auto"/>
            </w:pPr>
            <w:r>
              <w:rPr>
                <w:b w:val="0"/>
                <w:sz w:val="18"/>
              </w:rPr>
              <w:t>有效人脸帧 / 抽样帧</w:t>
            </w:r>
          </w:p>
        </w:tc>
        <w:tc>
          <w:tcPr>
            <w:tcW w:type="dxa" w:w="3118"/>
            <w:tcBorders>
              <w:top w:val="nil" w:sz="8" w:color="829BA5"/>
              <w:bottom w:val="nil" w:sz="8" w:color="829BA5"/>
            </w:tcBorders>
          </w:tcPr>
          <w:p>
            <w:pPr>
              <w:keepNext/>
              <w:spacing w:after="60" w:before="60" w:line="252" w:lineRule="auto"/>
            </w:pPr>
            <w:r>
              <w:rPr>
                <w:b w:val="0"/>
                <w:sz w:val="18"/>
              </w:rPr>
              <w:t>5595 / 7813</w:t>
            </w:r>
          </w:p>
        </w:tc>
        <w:tc>
          <w:tcPr>
            <w:tcW w:type="dxa" w:w="3118"/>
            <w:tcBorders>
              <w:top w:val="nil" w:sz="8" w:color="829BA5"/>
              <w:bottom w:val="nil" w:sz="8" w:color="829BA5"/>
            </w:tcBorders>
          </w:tcPr>
          <w:p>
            <w:pPr>
              <w:keepNext/>
              <w:spacing w:after="60" w:before="60" w:line="252" w:lineRule="auto"/>
            </w:pPr>
            <w:r>
              <w:rPr>
                <w:b w:val="0"/>
                <w:sz w:val="18"/>
              </w:rPr>
              <w:t>微平均71.61%</w:t>
            </w:r>
          </w:p>
        </w:tc>
      </w:tr>
      <w:tr>
        <w:trPr>
          <w:cantSplit/>
        </w:trPr>
        <w:tc>
          <w:tcPr>
            <w:tcW w:type="dxa" w:w="3118"/>
            <w:tcBorders>
              <w:top w:val="nil" w:sz="8" w:color="829BA5"/>
              <w:bottom w:val="nil" w:sz="8" w:color="829BA5"/>
            </w:tcBorders>
          </w:tcPr>
          <w:p>
            <w:pPr>
              <w:keepNext/>
              <w:spacing w:after="60" w:before="60" w:line="252" w:lineRule="auto"/>
            </w:pPr>
            <w:r>
              <w:rPr>
                <w:b w:val="0"/>
                <w:sz w:val="18"/>
              </w:rPr>
              <w:t>零人脸片段</w:t>
            </w:r>
          </w:p>
        </w:tc>
        <w:tc>
          <w:tcPr>
            <w:tcW w:type="dxa" w:w="3118"/>
            <w:tcBorders>
              <w:top w:val="nil" w:sz="8" w:color="829BA5"/>
              <w:bottom w:val="nil" w:sz="8" w:color="829BA5"/>
            </w:tcBorders>
          </w:tcPr>
          <w:p>
            <w:pPr>
              <w:keepNext/>
              <w:spacing w:after="60" w:before="60" w:line="252" w:lineRule="auto"/>
            </w:pPr>
            <w:r>
              <w:rPr>
                <w:b w:val="0"/>
                <w:sz w:val="18"/>
              </w:rPr>
              <w:t>24</w:t>
            </w:r>
          </w:p>
        </w:tc>
        <w:tc>
          <w:tcPr>
            <w:tcW w:type="dxa" w:w="3118"/>
            <w:tcBorders>
              <w:top w:val="nil" w:sz="8" w:color="829BA5"/>
              <w:bottom w:val="nil" w:sz="8" w:color="829BA5"/>
            </w:tcBorders>
          </w:tcPr>
          <w:p>
            <w:pPr>
              <w:keepNext/>
              <w:spacing w:after="60" w:before="60" w:line="252" w:lineRule="auto"/>
            </w:pPr>
            <w:r>
              <w:rPr>
                <w:b w:val="0"/>
                <w:sz w:val="18"/>
              </w:rPr>
              <w:t>原始未裁剪画面</w:t>
            </w:r>
          </w:p>
        </w:tc>
      </w:tr>
      <w:tr>
        <w:trPr>
          <w:cantSplit/>
        </w:trPr>
        <w:tc>
          <w:tcPr>
            <w:tcW w:type="dxa" w:w="3118"/>
            <w:tcBorders>
              <w:top w:val="nil" w:sz="8" w:color="829BA5"/>
              <w:bottom w:val="single" w:sz="8" w:color="829BA5"/>
            </w:tcBorders>
          </w:tcPr>
          <w:p>
            <w:pPr>
              <w:keepNext w:val="0"/>
              <w:spacing w:after="60" w:before="60" w:line="252" w:lineRule="auto"/>
            </w:pPr>
            <w:r>
              <w:rPr>
                <w:b w:val="0"/>
                <w:sz w:val="18"/>
              </w:rPr>
              <w:t>有效音频 / 视觉token</w:t>
            </w:r>
          </w:p>
        </w:tc>
        <w:tc>
          <w:tcPr>
            <w:tcW w:type="dxa" w:w="3118"/>
            <w:tcBorders>
              <w:top w:val="nil" w:sz="8" w:color="829BA5"/>
              <w:bottom w:val="single" w:sz="8" w:color="829BA5"/>
            </w:tcBorders>
          </w:tcPr>
          <w:p>
            <w:pPr>
              <w:keepNext w:val="0"/>
              <w:spacing w:after="60" w:before="60" w:line="252" w:lineRule="auto"/>
            </w:pPr>
            <w:r>
              <w:rPr>
                <w:b w:val="0"/>
                <w:sz w:val="18"/>
              </w:rPr>
              <w:t>2111 / 1562</w:t>
            </w:r>
          </w:p>
        </w:tc>
        <w:tc>
          <w:tcPr>
            <w:tcW w:type="dxa" w:w="3118"/>
            <w:tcBorders>
              <w:top w:val="nil" w:sz="8" w:color="829BA5"/>
              <w:bottom w:val="single" w:sz="8" w:color="829BA5"/>
            </w:tcBorders>
          </w:tcPr>
          <w:p>
            <w:pPr>
              <w:keepNext w:val="0"/>
              <w:spacing w:after="60" w:before="60" w:line="252" w:lineRule="auto"/>
            </w:pPr>
            <w:r>
              <w:rPr>
                <w:b w:val="0"/>
                <w:sz w:val="18"/>
              </w:rPr>
              <w:t>由词时间聚合后有效的位置</w:t>
            </w:r>
          </w:p>
        </w:tc>
      </w:tr>
    </w:tbl>
    <w:p>
      <w:pPr>
        <w:spacing w:after="0"/>
      </w:pPr>
    </w:p>
    <w:p>
      <w:pPr>
        <w:widowControl/>
        <w:ind w:firstLine="420"/>
      </w:pPr>
      <w:r>
        <w:t>词覆盖率较高并不保证视觉可用。图4所示样本的词时间和人脸观测均可形成对应关系；与之对照，样本-571d8cVauQ$_$0的词对齐未出现未解决词，但原画面的52个抽样帧均未检出人脸。二者的视觉可用性不同，因此质量分析需要按模态分别进行。</w:t>
      </w:r>
    </w:p>
    <w:p>
      <w:pPr>
        <w:keepNext/>
        <w:jc w:val="center"/>
      </w:pPr>
      <w:r>
        <w:drawing>
          <wp:inline xmlns:a="http://schemas.openxmlformats.org/drawingml/2006/main" xmlns:pic="http://schemas.openxmlformats.org/drawingml/2006/picture">
            <wp:extent cx="5760000" cy="3708289"/>
            <wp:docPr id="4" name="Picture 4"/>
            <wp:cNvGraphicFramePr>
              <a:graphicFrameLocks noChangeAspect="1"/>
            </wp:cNvGraphicFramePr>
            <a:graphic>
              <a:graphicData uri="http://schemas.openxmlformats.org/drawingml/2006/picture">
                <pic:pic>
                  <pic:nvPicPr>
                    <pic:cNvPr id="0" name="q1_example.png"/>
                    <pic:cNvPicPr/>
                  </pic:nvPicPr>
                  <pic:blipFill>
                    <a:blip r:embed="rId14"/>
                    <a:stretch>
                      <a:fillRect/>
                    </a:stretch>
                  </pic:blipFill>
                  <pic:spPr>
                    <a:xfrm>
                      <a:off x="0" y="0"/>
                      <a:ext cx="5760000" cy="3708289"/>
                    </a:xfrm>
                    <a:prstGeom prst="rect"/>
                  </pic:spPr>
                </pic:pic>
              </a:graphicData>
            </a:graphic>
          </wp:inline>
        </w:drawing>
      </w:r>
    </w:p>
    <w:p>
      <w:pPr>
        <w:pStyle w:val="Caption"/>
        <w:widowControl/>
        <w:spacing w:after="200"/>
        <w:jc w:val="center"/>
      </w:pPr>
      <w:r>
        <w:t>图4 典型样本的词时间、声音能量、人脸状态与原画面对应</w:t>
      </w:r>
    </w:p>
    <w:p>
      <w:pPr>
        <w:pStyle w:val="Heading2"/>
        <w:widowControl/>
      </w:pPr>
      <w:r>
        <w:t>3.4 裁剪修正的收益与风险</w:t>
      </w:r>
    </w:p>
    <w:p>
      <w:pPr>
        <w:widowControl/>
        <w:ind w:firstLine="420"/>
      </w:pPr>
      <w:r>
        <w:t>对零人脸片段尝试中心裁剪后，多数片段恢复了检出。进一步形成的候选版本在27条视频中采用裁剪，有效人脸帧增至7110，零人脸片段降至5，有效视觉token增至2008；词对齐保持不变。图5比较两版的覆盖情况。</w:t>
      </w:r>
    </w:p>
    <w:p>
      <w:pPr>
        <w:keepNext/>
        <w:jc w:val="center"/>
      </w:pPr>
      <w:r>
        <w:drawing>
          <wp:inline xmlns:a="http://schemas.openxmlformats.org/drawingml/2006/main" xmlns:pic="http://schemas.openxmlformats.org/drawingml/2006/picture">
            <wp:extent cx="5760000" cy="1689917"/>
            <wp:docPr id="5" name="Picture 5"/>
            <wp:cNvGraphicFramePr>
              <a:graphicFrameLocks noChangeAspect="1"/>
            </wp:cNvGraphicFramePr>
            <a:graphic>
              <a:graphicData uri="http://schemas.openxmlformats.org/drawingml/2006/picture">
                <pic:pic>
                  <pic:nvPicPr>
                    <pic:cNvPr id="0" name="q1_crop.png"/>
                    <pic:cNvPicPr/>
                  </pic:nvPicPr>
                  <pic:blipFill>
                    <a:blip r:embed="rId15"/>
                    <a:stretch>
                      <a:fillRect/>
                    </a:stretch>
                  </pic:blipFill>
                  <pic:spPr>
                    <a:xfrm>
                      <a:off x="0" y="0"/>
                      <a:ext cx="5760000" cy="1689917"/>
                    </a:xfrm>
                    <a:prstGeom prst="rect"/>
                  </pic:spPr>
                </pic:pic>
              </a:graphicData>
            </a:graphic>
          </wp:inline>
        </w:drawing>
      </w:r>
    </w:p>
    <w:p>
      <w:pPr>
        <w:pStyle w:val="Caption"/>
        <w:widowControl/>
        <w:spacing w:after="200"/>
        <w:jc w:val="center"/>
      </w:pPr>
      <w:r>
        <w:t>图5 裁剪候选提高了检出覆盖，但尚未完成目标人物身份核验</w:t>
      </w:r>
    </w:p>
    <w:p>
      <w:pPr>
        <w:widowControl/>
        <w:ind w:firstLine="420"/>
      </w:pPr>
      <w:r>
        <w:t>裁剪改变人脸相对尺度及画面内容，因而可能帮助检测，也可能将电视中的人物、听众或其他人纳入特征。检出增加不能等价为正确说话人增加。本文以基础版本作为第一问的完整结果口径，将裁剪版本作为改进实验；两版均保留，待人工核验后再决定最终采用版本。附录A汇总基础版100条样本，逐样本向量与掩码另存于特征文件。</w:t>
      </w:r>
    </w:p>
    <w:p>
      <w:pPr>
        <w:pStyle w:val="Heading1"/>
        <w:widowControl/>
      </w:pPr>
      <w:r>
        <w:t>4 问题二：局部缺失下的联合情感预测</w:t>
      </w:r>
    </w:p>
    <w:p>
      <w:pPr>
        <w:pStyle w:val="Heading2"/>
        <w:widowControl/>
      </w:pPr>
      <w:r>
        <w:t>4.1 内容掩码与可观测掩码</w:t>
      </w:r>
    </w:p>
    <w:p>
      <w:pPr>
        <w:widowControl/>
        <w:ind w:firstLine="420"/>
      </w:pPr>
      <w:r>
        <w:t>官方对齐输入的文本、音频、视觉维度分别为768、74和35，序列槽位数为50。文本内容位置由text_bert的注意力掩码和特殊符号界定，记为c_it。文本可观测掩码初始取内容掩码；音视频在内容位置上满足至少一维绝对值大于10^−6时记为可观测。</w:t>
      </w:r>
    </w:p>
    <w:p>
      <w:pPr>
        <w:spacing w:after="160"/>
        <w:jc w:val="center"/>
      </w:pPr>
      <m:oMath>
        <m:sSubSup>
          <m:e>
            <m:r>
              <m:t>o</m:t>
            </m:r>
          </m:e>
          <m:sub>
            <m:r>
              <m:t>it</m:t>
            </m:r>
          </m:sub>
          <m:sup>
            <m:r>
              <m:t>m</m:t>
            </m:r>
          </m:sup>
        </m:sSubSup>
        <m:sSub>
          <m:e>
            <m:r>
              <m:t>=c</m:t>
            </m:r>
          </m:e>
          <m:sub>
            <m:r>
              <m:t>it</m:t>
            </m:r>
          </m:sub>
        </m:sSub>
        <m:r>
          <m:t xml:space="preserve"> </m:t>
        </m:r>
        <m:r>
          <m:t>1</m:t>
        </m:r>
        <m:r>
          <m:t>{</m:t>
        </m:r>
        <m:sSub>
          <m:e>
            <m:r>
              <m:t>max</m:t>
            </m:r>
          </m:e>
          <m:sub>
            <m:r>
              <m:t>d</m:t>
            </m:r>
          </m:sub>
        </m:sSub>
        <m:sSubSup>
          <m:e>
            <m:r>
              <m:t>|x</m:t>
            </m:r>
          </m:e>
          <m:sub>
            <m:r>
              <m:t>itd</m:t>
            </m:r>
          </m:sub>
          <m:sup>
            <m:r>
              <m:t>m</m:t>
            </m:r>
          </m:sup>
        </m:sSubSup>
        <m:sSup>
          <m:e>
            <m:r>
              <m:t>|&gt;10</m:t>
            </m:r>
          </m:e>
          <m:sup>
            <m:r>
              <m:t>-6</m:t>
            </m:r>
          </m:sup>
        </m:sSup>
        <m:r>
          <m:t>}</m:t>
        </m:r>
        <m:r>
          <m:t>,</m:t>
        </m:r>
        <m:r>
          <m:t xml:space="preserve">  </m:t>
        </m:r>
        <m:r>
          <m:t xml:space="preserve"> m</m:t>
        </m:r>
        <m:r>
          <m:t>∈</m:t>
        </m:r>
        <m:r>
          <m:t>{</m:t>
        </m:r>
        <m:r>
          <m:t>A,V</m:t>
        </m:r>
        <m:r>
          <m:t>}</m:t>
        </m:r>
      </m:oMath>
      <w:r>
        <w:rPr>
          <w:sz w:val="18"/>
        </w:rPr>
        <w:t xml:space="preserve">    （7）</w:t>
      </w:r>
    </w:p>
    <w:p>
      <w:pPr>
        <w:widowControl/>
        <w:ind w:firstLine="420"/>
      </w:pPr>
      <w:r>
        <w:t>这一区分十分必要：验证集728条中，85条至少存在一个音视频内容位置的全零行，其中视觉85条、音频1条。原样验证条件表示“不追加人为遮蔽”，不代表输入天然完整。文本补齐位置则不能单靠是否全零判断。</w:t>
      </w:r>
    </w:p>
    <w:p>
      <w:pPr>
        <w:widowControl/>
        <w:ind w:firstLine="420"/>
      </w:pPr>
      <w:r>
        <w:t>音视频每维的均值μ和标准差σ仅用训练集可观测行估计。验证与专项推理使用同一统计量；不可观测行在标准化后再次置零，如式（8）。</w:t>
      </w:r>
    </w:p>
    <w:p>
      <w:pPr>
        <w:spacing w:after="160"/>
        <w:jc w:val="center"/>
      </w:pPr>
      <m:oMath>
        <m:sSubSup>
          <m:e>
            <m:acc>
              <m:accPr>
                <m:chr m:val="̃"/>
              </m:accPr>
              <m:e>
                <m:r>
                  <m:t>x</m:t>
                </m:r>
              </m:e>
            </m:acc>
          </m:e>
          <m:sub>
            <m:r>
              <m:t>itd</m:t>
            </m:r>
          </m:sub>
          <m:sup>
            <m:r>
              <m:t>m</m:t>
            </m:r>
          </m:sup>
        </m:sSubSup>
        <m:sSubSup>
          <m:e>
            <m:r>
              <m:t>=o</m:t>
            </m:r>
          </m:e>
          <m:sub>
            <m:r>
              <m:t>it</m:t>
            </m:r>
          </m:sub>
          <m:sup>
            <m:r>
              <m:t>m</m:t>
            </m:r>
          </m:sup>
        </m:sSubSup>
        <m:f>
          <m:num>
            <m:sSubSup>
              <m:e>
                <m:r>
                  <m:t>x</m:t>
                </m:r>
              </m:e>
              <m:sub>
                <m:r>
                  <m:t>itd</m:t>
                </m:r>
              </m:sub>
              <m:sup>
                <m:r>
                  <m:t>m</m:t>
                </m:r>
              </m:sup>
            </m:sSubSup>
            <m:r>
              <m:t>-</m:t>
            </m:r>
            <m:sSubSup>
              <m:e>
                <m:r>
                  <m:t>μ</m:t>
                </m:r>
              </m:e>
              <m:sub>
                <m:r>
                  <m:t>d</m:t>
                </m:r>
              </m:sub>
              <m:sup>
                <m:r>
                  <m:t>m</m:t>
                </m:r>
              </m:sup>
            </m:sSubSup>
          </m:num>
          <m:den>
            <m:r>
              <m:t>max</m:t>
            </m:r>
            <m:r>
              <m:t>(</m:t>
            </m:r>
            <m:sSubSup>
              <m:e>
                <m:r>
                  <m:t>σ</m:t>
                </m:r>
              </m:e>
              <m:sub>
                <m:r>
                  <m:t>d</m:t>
                </m:r>
              </m:sub>
              <m:sup>
                <m:r>
                  <m:t>m</m:t>
                </m:r>
              </m:sup>
            </m:sSubSup>
            <m:sSup>
              <m:e>
                <m:r>
                  <m:t>,10</m:t>
                </m:r>
              </m:e>
              <m:sup>
                <m:r>
                  <m:t>-6</m:t>
                </m:r>
              </m:sup>
            </m:sSup>
            <m:r>
              <m:t>)</m:t>
            </m:r>
          </m:den>
        </m:f>
      </m:oMath>
      <w:r>
        <w:rPr>
          <w:sz w:val="18"/>
        </w:rPr>
        <w:t xml:space="preserve">    （8）</w:t>
      </w:r>
    </w:p>
    <w:p>
      <w:pPr>
        <w:widowControl/>
        <w:ind w:firstLine="420"/>
      </w:pPr>
      <w:r>
        <w:t>附件3没有直接提供768维文本向量，因此由其text_bert输入调用固定版本BERT重建。训练中的文本遮蔽也采用重编码：若仅把被遮位置的缓存向量置零，其余BERT位置仍可能携带被遮词的上下文信息。将目标token替换成[MASK]后重新编码，可以更直接地改变原词输入。</w:t>
      </w:r>
    </w:p>
    <w:p>
      <w:pPr>
        <w:pStyle w:val="Heading2"/>
        <w:widowControl/>
      </w:pPr>
      <w:r>
        <w:t>4.2 分支时序编码与覆盖率融合</w:t>
      </w:r>
    </w:p>
    <w:p>
      <w:pPr>
        <w:widowControl/>
        <w:ind w:firstLine="420"/>
      </w:pPr>
      <w:r>
        <w:t>为使各路缺失分别处理，文本、音频和视觉先独立编码。各分支将输入线性投影至96维，经LayerNorm后加入位置嵌入，如式（9）。位置向量用于区分同一模态中的序列位置。</w:t>
      </w:r>
    </w:p>
    <w:p>
      <w:pPr>
        <w:spacing w:after="160"/>
        <w:jc w:val="center"/>
      </w:pPr>
      <m:oMath>
        <m:sSubSup>
          <m:e>
            <m:r>
              <m:t>u</m:t>
            </m:r>
          </m:e>
          <m:sub>
            <m:r>
              <m:t>it</m:t>
            </m:r>
          </m:sub>
          <m:sup>
            <m:r>
              <m:t>m</m:t>
            </m:r>
          </m:sup>
        </m:sSubSup>
        <m:r>
          <m:t>=</m:t>
        </m:r>
        <m:r>
          <m:t>LN</m:t>
        </m:r>
        <m:sSub>
          <m:e>
            <m:r>
              <m:t>(W</m:t>
            </m:r>
          </m:e>
          <m:sub>
            <m:r>
              <m:t>m</m:t>
            </m:r>
          </m:sub>
        </m:sSub>
        <m:sSubSup>
          <m:e>
            <m:acc>
              <m:accPr>
                <m:chr m:val="̃"/>
              </m:accPr>
              <m:e>
                <m:r>
                  <m:t>x</m:t>
                </m:r>
              </m:e>
            </m:acc>
          </m:e>
          <m:sub>
            <m:r>
              <m:t>it</m:t>
            </m:r>
          </m:sub>
          <m:sup>
            <m:r>
              <m:t>m</m:t>
            </m:r>
          </m:sup>
        </m:sSubSup>
        <m:sSub>
          <m:e>
            <m:r>
              <m:t>+b</m:t>
            </m:r>
          </m:e>
          <m:sub>
            <m:r>
              <m:t>m</m:t>
            </m:r>
          </m:sub>
        </m:sSub>
        <m:sSubSup>
          <m:e>
            <m:r>
              <m:t>)+e</m:t>
            </m:r>
          </m:e>
          <m:sub>
            <m:r>
              <m:t>t</m:t>
            </m:r>
          </m:sub>
          <m:sup>
            <m:r>
              <m:t>m</m:t>
            </m:r>
          </m:sup>
        </m:sSubSup>
      </m:oMath>
      <w:r>
        <w:rPr>
          <w:sz w:val="18"/>
        </w:rPr>
        <w:t xml:space="preserve">    （9）</w:t>
      </w:r>
    </w:p>
    <w:p>
      <w:pPr>
        <w:widowControl/>
        <w:ind w:firstLine="420"/>
      </w:pPr>
      <w:r>
        <w:t>每个分支采用一层、四头Transformer，前馈隐藏维度192，dropout为0.1。单个注意力头的计算形式为式（10），其中B的不可观测键位置取负无穷，其他位置取0[7]。</w:t>
      </w:r>
    </w:p>
    <w:p>
      <w:pPr>
        <w:spacing w:after="160"/>
        <w:jc w:val="center"/>
      </w:pPr>
      <m:oMath>
        <m:r>
          <m:t>Z=</m:t>
        </m:r>
        <m:r>
          <m:t>softmax</m:t>
        </m:r>
        <m:r>
          <m:t>(</m:t>
        </m:r>
        <m:f>
          <m:num>
            <m:sSup>
              <m:e>
                <m:r>
                  <m:t>QK</m:t>
                </m:r>
              </m:e>
              <m:sup>
                <m:r>
                  <m:t>⊤</m:t>
                </m:r>
              </m:sup>
            </m:sSup>
          </m:num>
          <m:den>
            <m:rad>
              <m:radPr>
                <m:degHide m:val="1"/>
              </m:radPr>
              <m:deg/>
              <m:e>
                <m:sSub>
                  <m:e>
                    <m:r>
                      <m:t>d</m:t>
                    </m:r>
                  </m:e>
                  <m:sub>
                    <m:r>
                      <m:t>k</m:t>
                    </m:r>
                  </m:sub>
                </m:sSub>
              </m:e>
            </m:rad>
          </m:den>
        </m:f>
        <m:r>
          <m:t>+B</m:t>
        </m:r>
        <m:r>
          <m:t>)V</m:t>
        </m:r>
      </m:oMath>
      <w:r>
        <w:rPr>
          <w:sz w:val="18"/>
        </w:rPr>
        <w:t xml:space="preserve">    （10）</w:t>
      </w:r>
    </w:p>
    <w:p>
      <w:pPr>
        <w:widowControl/>
        <w:ind w:firstLine="420"/>
      </w:pPr>
      <w:r>
        <w:t>对无可观测位置的分支，计算中临时保留安全位置以避免全屏蔽造成数值异常，最终输出仍归零。时序输出z经掩码均值池化，覆盖率同时保留，如式（11）。分母以内容长度为基准，因此ρ能够反映当前样本的信息完整度。</w:t>
      </w:r>
    </w:p>
    <w:p>
      <w:pPr>
        <w:spacing w:after="160"/>
        <w:jc w:val="center"/>
      </w:pPr>
      <m:oMath>
        <m:sSubSup>
          <m:e>
            <m:r>
              <m:t>h</m:t>
            </m:r>
          </m:e>
          <m:sub>
            <m:r>
              <m:t>i</m:t>
            </m:r>
          </m:sub>
          <m:sup>
            <m:r>
              <m:t>m</m:t>
            </m:r>
          </m:sup>
        </m:sSubSup>
        <m:r>
          <m:t>=</m:t>
        </m:r>
        <m:f>
          <m:num>
            <m:sSub>
              <m:e>
                <m:r>
                  <m:t>∑</m:t>
                </m:r>
              </m:e>
              <m:sub>
                <m:r>
                  <m:t>t</m:t>
                </m:r>
              </m:sub>
            </m:sSub>
            <m:sSubSup>
              <m:e>
                <m:r>
                  <m:t xml:space="preserve"> o</m:t>
                </m:r>
              </m:e>
              <m:sub>
                <m:r>
                  <m:t>it</m:t>
                </m:r>
              </m:sub>
              <m:sup>
                <m:r>
                  <m:t>m</m:t>
                </m:r>
              </m:sup>
            </m:sSubSup>
            <m:sSubSup>
              <m:e>
                <m:r>
                  <m:t xml:space="preserve"> z</m:t>
                </m:r>
              </m:e>
              <m:sub>
                <m:r>
                  <m:t>it</m:t>
                </m:r>
              </m:sub>
              <m:sup>
                <m:r>
                  <m:t>m</m:t>
                </m:r>
              </m:sup>
            </m:sSubSup>
          </m:num>
          <m:den>
            <m:r>
              <m:t>max</m:t>
            </m:r>
            <m:r>
              <m:t>(1,</m:t>
            </m:r>
            <m:sSub>
              <m:e>
                <m:r>
                  <m:t>∑</m:t>
                </m:r>
              </m:e>
              <m:sub>
                <m:r>
                  <m:t>t</m:t>
                </m:r>
              </m:sub>
            </m:sSub>
            <m:sSubSup>
              <m:e>
                <m:r>
                  <m:t xml:space="preserve"> o</m:t>
                </m:r>
              </m:e>
              <m:sub>
                <m:r>
                  <m:t>it</m:t>
                </m:r>
              </m:sub>
              <m:sup>
                <m:r>
                  <m:t>m</m:t>
                </m:r>
              </m:sup>
            </m:sSubSup>
            <m:r>
              <m:t>)</m:t>
            </m:r>
          </m:den>
        </m:f>
        <m:r>
          <m:t>,</m:t>
        </m:r>
        <m:r>
          <m:t xml:space="preserve">    </m:t>
        </m:r>
        <m:r>
          <m:t xml:space="preserve"> </m:t>
        </m:r>
        <m:sSubSup>
          <m:e>
            <m:r>
              <m:t>ρ</m:t>
            </m:r>
          </m:e>
          <m:sub>
            <m:r>
              <m:t>i</m:t>
            </m:r>
          </m:sub>
          <m:sup>
            <m:r>
              <m:t>m</m:t>
            </m:r>
          </m:sup>
        </m:sSubSup>
        <m:r>
          <m:t>=</m:t>
        </m:r>
        <m:f>
          <m:num>
            <m:sSub>
              <m:e>
                <m:r>
                  <m:t>∑</m:t>
                </m:r>
              </m:e>
              <m:sub>
                <m:r>
                  <m:t>t</m:t>
                </m:r>
              </m:sub>
            </m:sSub>
            <m:sSubSup>
              <m:e>
                <m:r>
                  <m:t xml:space="preserve"> o</m:t>
                </m:r>
              </m:e>
              <m:sub>
                <m:r>
                  <m:t>it</m:t>
                </m:r>
              </m:sub>
              <m:sup>
                <m:r>
                  <m:t>m</m:t>
                </m:r>
              </m:sup>
            </m:sSubSup>
          </m:num>
          <m:den>
            <m:r>
              <m:t>max</m:t>
            </m:r>
            <m:r>
              <m:t>(1,</m:t>
            </m:r>
            <m:sSub>
              <m:e>
                <m:r>
                  <m:t>∑</m:t>
                </m:r>
              </m:e>
              <m:sub>
                <m:r>
                  <m:t>t</m:t>
                </m:r>
              </m:sub>
            </m:sSub>
            <m:sSub>
              <m:e>
                <m:r>
                  <m:t xml:space="preserve"> c</m:t>
                </m:r>
              </m:e>
              <m:sub>
                <m:r>
                  <m:t>it</m:t>
                </m:r>
              </m:sub>
            </m:sSub>
            <m:r>
              <m:t>)</m:t>
            </m:r>
          </m:den>
        </m:f>
      </m:oMath>
      <w:r>
        <w:rPr>
          <w:sz w:val="18"/>
        </w:rPr>
        <w:t xml:space="preserve">    （11）</w:t>
      </w:r>
    </w:p>
    <w:p>
      <w:pPr>
        <w:widowControl/>
        <w:ind w:firstLine="420"/>
      </w:pPr>
      <w:r>
        <w:t>三路96维表示与三个覆盖率拼成291维输入，经128维共享层生成融合表示。最终模型使用直接拼接，没有学习式模态门控。覆盖率作为输入供网络利用，不强制规定缺失越多权重一定越低。图6给出模型结构。</w:t>
      </w:r>
    </w:p>
    <w:p>
      <w:pPr>
        <w:spacing w:after="160"/>
        <w:jc w:val="center"/>
      </w:pPr>
      <m:oMath>
        <m:sSub>
          <m:e>
            <m:r>
              <m:t>h</m:t>
            </m:r>
          </m:e>
          <m:sub>
            <m:r>
              <m:t>i</m:t>
            </m:r>
          </m:sub>
        </m:sSub>
        <m:r>
          <m:t>=</m:t>
        </m:r>
        <m:r>
          <m:t>Dropout</m:t>
        </m:r>
        <m:r>
          <m:t>(</m:t>
        </m:r>
        <m:r>
          <m:t>ReLU</m:t>
        </m:r>
        <m:sSub>
          <m:e>
            <m:r>
              <m:t>(W</m:t>
            </m:r>
          </m:e>
          <m:sub>
            <m:r>
              <m:t>f</m:t>
            </m:r>
          </m:sub>
        </m:sSub>
        <m:sSubSup>
          <m:e>
            <m:r>
              <m:t>[h</m:t>
            </m:r>
          </m:e>
          <m:sub>
            <m:r>
              <m:t>i</m:t>
            </m:r>
          </m:sub>
          <m:sup>
            <m:r>
              <m:t>T</m:t>
            </m:r>
          </m:sup>
        </m:sSubSup>
        <m:sSubSup>
          <m:e>
            <m:r>
              <m:t>;h</m:t>
            </m:r>
          </m:e>
          <m:sub>
            <m:r>
              <m:t>i</m:t>
            </m:r>
          </m:sub>
          <m:sup>
            <m:r>
              <m:t>A</m:t>
            </m:r>
          </m:sup>
        </m:sSubSup>
        <m:sSubSup>
          <m:e>
            <m:r>
              <m:t>;h</m:t>
            </m:r>
          </m:e>
          <m:sub>
            <m:r>
              <m:t>i</m:t>
            </m:r>
          </m:sub>
          <m:sup>
            <m:r>
              <m:t>V</m:t>
            </m:r>
          </m:sup>
        </m:sSubSup>
        <m:r>
          <m:t>;</m:t>
        </m:r>
        <m:sSubSup>
          <m:e>
            <m:r>
              <m:t>ρ</m:t>
            </m:r>
          </m:e>
          <m:sub>
            <m:r>
              <m:t>i</m:t>
            </m:r>
          </m:sub>
          <m:sup>
            <m:r>
              <m:t>T</m:t>
            </m:r>
          </m:sup>
        </m:sSubSup>
        <m:r>
          <m:t>;</m:t>
        </m:r>
        <m:sSubSup>
          <m:e>
            <m:r>
              <m:t>ρ</m:t>
            </m:r>
          </m:e>
          <m:sub>
            <m:r>
              <m:t>i</m:t>
            </m:r>
          </m:sub>
          <m:sup>
            <m:r>
              <m:t>A</m:t>
            </m:r>
          </m:sup>
        </m:sSubSup>
        <m:r>
          <m:t>;</m:t>
        </m:r>
        <m:sSubSup>
          <m:e>
            <m:r>
              <m:t>ρ</m:t>
            </m:r>
          </m:e>
          <m:sub>
            <m:r>
              <m:t>i</m:t>
            </m:r>
          </m:sub>
          <m:sup>
            <m:r>
              <m:t>V</m:t>
            </m:r>
          </m:sup>
        </m:sSubSup>
        <m:sSub>
          <m:e>
            <m:r>
              <m:t>]+b</m:t>
            </m:r>
          </m:e>
          <m:sub>
            <m:r>
              <m:t>f</m:t>
            </m:r>
          </m:sub>
        </m:sSub>
        <m:r>
          <m:t>))</m:t>
        </m:r>
      </m:oMath>
      <w:r>
        <w:rPr>
          <w:sz w:val="18"/>
        </w:rPr>
        <w:t xml:space="preserve">    （12）</w:t>
      </w:r>
    </w:p>
    <w:p>
      <w:pPr>
        <w:widowControl/>
        <w:ind w:firstLine="420"/>
      </w:pPr>
      <w:r>
        <w:t>分类和回归共享h_i，但使用不同输出头。分类概率取softmax，强度采用3tanh限幅，如式（13）。这能保证强度范围，却不能保证两个头的符号始终一致。</w:t>
      </w:r>
    </w:p>
    <w:p>
      <w:pPr>
        <w:spacing w:after="160"/>
        <w:jc w:val="center"/>
      </w:pPr>
      <m:oMath>
        <m:sSub>
          <m:e>
            <m:r>
              <m:t>p</m:t>
            </m:r>
          </m:e>
          <m:sub>
            <m:r>
              <m:t>i</m:t>
            </m:r>
          </m:sub>
        </m:sSub>
        <m:r>
          <m:t>=</m:t>
        </m:r>
        <m:r>
          <m:t>softmax</m:t>
        </m:r>
        <m:sSub>
          <m:e>
            <m:r>
              <m:t>(W</m:t>
            </m:r>
          </m:e>
          <m:sub>
            <m:r>
              <m:t>c</m:t>
            </m:r>
          </m:sub>
        </m:sSub>
        <m:sSub>
          <m:e>
            <m:r>
              <m:t>h</m:t>
            </m:r>
          </m:e>
          <m:sub>
            <m:r>
              <m:t>i</m:t>
            </m:r>
          </m:sub>
        </m:sSub>
        <m:sSub>
          <m:e>
            <m:r>
              <m:t>+b</m:t>
            </m:r>
          </m:e>
          <m:sub>
            <m:r>
              <m:t>c</m:t>
            </m:r>
          </m:sub>
        </m:sSub>
        <m:r>
          <m:t>),</m:t>
        </m:r>
        <m:r>
          <m:t xml:space="preserve">    </m:t>
        </m:r>
        <m:r>
          <m:t xml:space="preserve"> </m:t>
        </m:r>
        <m:sSub>
          <m:e>
            <m:acc>
              <m:accPr>
                <m:chr m:val="̂"/>
              </m:accPr>
              <m:e>
                <m:r>
                  <m:t>y</m:t>
                </m:r>
              </m:e>
            </m:acc>
          </m:e>
          <m:sub>
            <m:r>
              <m:t>i</m:t>
            </m:r>
          </m:sub>
        </m:sSub>
        <m:r>
          <m:t>=3</m:t>
        </m:r>
        <m:r>
          <m:t>tanh</m:t>
        </m:r>
        <m:sSubSup>
          <m:e>
            <m:r>
              <m:t>(w</m:t>
            </m:r>
          </m:e>
          <m:sub>
            <m:r>
              <m:t>r</m:t>
            </m:r>
          </m:sub>
          <m:sup>
            <m:r>
              <m:t>⊤</m:t>
            </m:r>
          </m:sup>
        </m:sSubSup>
        <m:sSub>
          <m:e>
            <m:r>
              <m:t>h</m:t>
            </m:r>
          </m:e>
          <m:sub>
            <m:r>
              <m:t>i</m:t>
            </m:r>
          </m:sub>
        </m:sSub>
        <m:sSub>
          <m:e>
            <m:r>
              <m:t>+b</m:t>
            </m:r>
          </m:e>
          <m:sub>
            <m:r>
              <m:t>r</m:t>
            </m:r>
          </m:sub>
        </m:sSub>
        <m:r>
          <m:t>)</m:t>
        </m:r>
      </m:oMath>
      <w:r>
        <w:rPr>
          <w:sz w:val="18"/>
        </w:rPr>
        <w:t xml:space="preserve">    （13）</w:t>
      </w:r>
    </w:p>
    <w:p>
      <w:pPr>
        <w:keepNext/>
        <w:jc w:val="center"/>
      </w:pPr>
      <w:r>
        <w:drawing>
          <wp:inline xmlns:a="http://schemas.openxmlformats.org/drawingml/2006/main" xmlns:pic="http://schemas.openxmlformats.org/drawingml/2006/picture">
            <wp:extent cx="5760000" cy="2215154"/>
            <wp:docPr id="6" name="Picture 6"/>
            <wp:cNvGraphicFramePr>
              <a:graphicFrameLocks noChangeAspect="1"/>
            </wp:cNvGraphicFramePr>
            <a:graphic>
              <a:graphicData uri="http://schemas.openxmlformats.org/drawingml/2006/picture">
                <pic:pic>
                  <pic:nvPicPr>
                    <pic:cNvPr id="0" name="model.png"/>
                    <pic:cNvPicPr/>
                  </pic:nvPicPr>
                  <pic:blipFill>
                    <a:blip r:embed="rId16"/>
                    <a:stretch>
                      <a:fillRect/>
                    </a:stretch>
                  </pic:blipFill>
                  <pic:spPr>
                    <a:xfrm>
                      <a:off x="0" y="0"/>
                      <a:ext cx="5760000" cy="2215154"/>
                    </a:xfrm>
                    <a:prstGeom prst="rect"/>
                  </pic:spPr>
                </pic:pic>
              </a:graphicData>
            </a:graphic>
          </wp:inline>
        </w:drawing>
      </w:r>
    </w:p>
    <w:p>
      <w:pPr>
        <w:pStyle w:val="Caption"/>
        <w:widowControl/>
        <w:spacing w:after="200"/>
        <w:jc w:val="center"/>
      </w:pPr>
      <w:r>
        <w:t>图6 三分支时序编码、覆盖率拼接与辅助监督；虚线部分仅用于训练</w:t>
      </w:r>
    </w:p>
    <w:p>
      <w:pPr>
        <w:widowControl/>
        <w:ind w:firstLine="420"/>
      </w:pPr>
      <w:r>
        <w:t>在各单模态池化表示上设置三分类与强度辅助头，目的是对分支施加直接的任务约束。该设计参考了EMOE关注单模态预测能力的思路[8]，但本文没有实现其专家混合与单模态蒸馏机制。最终网络共有353264个可训练参数，冻结BERT不计入这一数量。</w:t>
      </w:r>
    </w:p>
    <w:p>
      <w:pPr>
        <w:pStyle w:val="Heading2"/>
        <w:widowControl/>
      </w:pPr>
      <w:r>
        <w:t>4.3 连续缺失增强与训练目标</w:t>
      </w:r>
    </w:p>
    <w:p>
      <w:pPr>
        <w:widowControl/>
        <w:ind w:firstLine="420"/>
      </w:pPr>
      <w:r>
        <w:t>随机逐点删除与连续时间段缺失不同。本文在每轮训练中，为每条样本生成一个连续区间遮蔽视图。以0.75概率选择单模态，以0.25概率选择双模态；单模态T/A/V或双模态TA/TV/AV各自在组内等概率抽取。名义长度比例r从0.1、0.3、0.5中等概率选择，内容长度为L时，遮蔽长度为式（14）。</w:t>
      </w:r>
    </w:p>
    <w:p>
      <w:pPr>
        <w:spacing w:after="160"/>
        <w:jc w:val="center"/>
      </w:pPr>
      <m:oMath>
        <m:r>
          <m:t>ℓ</m:t>
        </m:r>
        <m:r>
          <m:t>=</m:t>
        </m:r>
        <m:r>
          <m:t>min</m:t>
        </m:r>
        <m:r>
          <m:t>(L,</m:t>
        </m:r>
        <m:r>
          <m:t>max</m:t>
        </m:r>
        <m:r>
          <m:t>(1,⌈ rL⌉))</m:t>
        </m:r>
      </m:oMath>
      <w:r>
        <w:rPr>
          <w:sz w:val="18"/>
        </w:rPr>
        <w:t xml:space="preserve">    （14）</w:t>
      </w:r>
    </w:p>
    <w:p>
      <w:pPr>
        <w:widowControl/>
        <w:ind w:firstLine="420"/>
      </w:pPr>
      <w:r>
        <w:t>起点从合法内容位置中随机抽取；双模态使用同一所选区间。若没有实际删除有效信息或导致三模态全部不可用，则重新抽样。整数取整会使短文本的实际比例高于名义比例，且自然零段会影响实际新增缺失量。因此10%、30%、50%是抽样规则，不是每条样本最终损失的信息比例。</w:t>
      </w:r>
    </w:p>
    <w:p>
      <w:pPr>
        <w:widowControl/>
        <w:ind w:firstLine="420"/>
      </w:pPr>
      <w:r>
        <w:t>融合头采用类别加权交叉熵与Huber回归损失。类别权重取训练样本数平方根的倒数并归一化，如式（15）。类别权重降低多数类对目标的直接支配，但不能消除类别边界重叠。</w:t>
      </w:r>
    </w:p>
    <w:p>
      <w:pPr>
        <w:spacing w:after="160"/>
        <w:jc w:val="center"/>
      </w:pPr>
      <m:oMath>
        <m:sSub>
          <m:e>
            <m:r>
              <m:t>α</m:t>
            </m:r>
          </m:e>
          <m:sub>
            <m:r>
              <m:t>c</m:t>
            </m:r>
          </m:sub>
        </m:sSub>
        <m:r>
          <m:t>=</m:t>
        </m:r>
        <m:f>
          <m:num>
            <m:sSubSup>
              <m:e>
                <m:r>
                  <m:t>n</m:t>
                </m:r>
              </m:e>
              <m:sub>
                <m:r>
                  <m:t>c</m:t>
                </m:r>
              </m:sub>
              <m:sup>
                <m:r>
                  <m:t>-1/2</m:t>
                </m:r>
              </m:sup>
            </m:sSubSup>
          </m:num>
          <m:den>
            <m:f>
              <m:num>
                <m:r>
                  <m:t>1</m:t>
                </m:r>
              </m:num>
              <m:den>
                <m:r>
                  <m:t>3</m:t>
                </m:r>
              </m:den>
            </m:f>
            <m:sSubSup>
              <m:e>
                <m:r>
                  <m:t>∑</m:t>
                </m:r>
              </m:e>
              <m:sub>
                <m:r>
                  <m:t>k=1</m:t>
                </m:r>
              </m:sub>
              <m:sup>
                <m:r>
                  <m:t>3</m:t>
                </m:r>
              </m:sup>
            </m:sSubSup>
            <m:sSubSup>
              <m:e>
                <m:r>
                  <m:t>n</m:t>
                </m:r>
              </m:e>
              <m:sub>
                <m:r>
                  <m:t>k</m:t>
                </m:r>
              </m:sub>
              <m:sup>
                <m:r>
                  <m:t>-1/2</m:t>
                </m:r>
              </m:sup>
            </m:sSubSup>
          </m:den>
        </m:f>
      </m:oMath>
      <w:r>
        <w:rPr>
          <w:sz w:val="18"/>
        </w:rPr>
        <w:t xml:space="preserve">    （15）</w:t>
      </w:r>
    </w:p>
    <w:p>
      <w:pPr>
        <w:widowControl/>
        <w:ind w:firstLine="420"/>
      </w:pPr>
      <w:r>
        <w:t>对一个批次，交叉熵按照目标类别权重归一化；Huber损失在残差绝对值不超过1时为平方项，否则为线性项，可用式（16）统一表达。</w:t>
      </w:r>
    </w:p>
    <w:p>
      <w:pPr>
        <w:spacing w:after="160"/>
        <w:jc w:val="center"/>
      </w:pPr>
      <m:oMath>
        <m:r>
          <m:t>H(e)=</m:t>
        </m:r>
        <m:f>
          <m:num>
            <m:r>
              <m:t>1</m:t>
            </m:r>
          </m:num>
          <m:den>
            <m:r>
              <m:t>2</m:t>
            </m:r>
          </m:den>
        </m:f>
        <m:r>
          <m:t>min</m:t>
        </m:r>
        <m:sSup>
          <m:e>
            <m:r>
              <m:t>(|e|,1)</m:t>
            </m:r>
          </m:e>
          <m:sup>
            <m:r>
              <m:t>2</m:t>
            </m:r>
          </m:sup>
        </m:sSup>
        <m:r>
          <m:t>+</m:t>
        </m:r>
        <m:r>
          <m:t>max</m:t>
        </m:r>
        <m:r>
          <m:t>(|e|-1,0)</m:t>
        </m:r>
      </m:oMath>
      <w:r>
        <w:rPr>
          <w:sz w:val="18"/>
        </w:rPr>
        <w:t xml:space="preserve">    （16）</w:t>
      </w:r>
    </w:p>
    <w:p>
      <w:pPr>
        <w:spacing w:after="160"/>
        <w:jc w:val="center"/>
      </w:pPr>
      <m:oMath>
        <m:sSub>
          <m:e>
            <m:r>
              <m:t>L</m:t>
            </m:r>
          </m:e>
          <m:sub>
            <m:r>
              <m:t>main</m:t>
            </m:r>
          </m:sub>
        </m:sSub>
        <m:r>
          <m:t>=</m:t>
        </m:r>
        <m:f>
          <m:num>
            <m:r>
              <m:t>-</m:t>
            </m:r>
            <m:sSub>
              <m:e>
                <m:r>
                  <m:t>∑</m:t>
                </m:r>
              </m:e>
              <m:sub>
                <m:r>
                  <m:t>i</m:t>
                </m:r>
              </m:sub>
            </m:sSub>
            <m:sSub>
              <m:e>
                <m:r>
                  <m:t>α</m:t>
                </m:r>
              </m:e>
              <m:sub>
                <m:sSubSup>
                  <m:e>
                    <m:r>
                      <m:t>y</m:t>
                    </m:r>
                  </m:e>
                  <m:sub>
                    <m:r>
                      <m:t>i</m:t>
                    </m:r>
                  </m:sub>
                  <m:sup>
                    <m:r>
                      <m:t>c</m:t>
                    </m:r>
                  </m:sup>
                </m:sSubSup>
              </m:sub>
            </m:sSub>
            <m:r>
              <m:t>log</m:t>
            </m:r>
            <m:sSub>
              <m:e>
                <m:r>
                  <m:t xml:space="preserve"> p</m:t>
                </m:r>
              </m:e>
              <m:sub>
                <m:sSubSup>
                  <m:e>
                    <m:r>
                      <m:t>i,y</m:t>
                    </m:r>
                  </m:e>
                  <m:sub>
                    <m:r>
                      <m:t>i</m:t>
                    </m:r>
                  </m:sub>
                  <m:sup>
                    <m:r>
                      <m:t>c</m:t>
                    </m:r>
                  </m:sup>
                </m:sSubSup>
              </m:sub>
            </m:sSub>
          </m:num>
          <m:den>
            <m:sSub>
              <m:e>
                <m:r>
                  <m:t>∑</m:t>
                </m:r>
              </m:e>
              <m:sub>
                <m:r>
                  <m:t>i</m:t>
                </m:r>
              </m:sub>
            </m:sSub>
            <m:sSub>
              <m:e>
                <m:r>
                  <m:t>α</m:t>
                </m:r>
              </m:e>
              <m:sub>
                <m:sSubSup>
                  <m:e>
                    <m:r>
                      <m:t>y</m:t>
                    </m:r>
                  </m:e>
                  <m:sub>
                    <m:r>
                      <m:t>i</m:t>
                    </m:r>
                  </m:sub>
                  <m:sup>
                    <m:r>
                      <m:t>c</m:t>
                    </m:r>
                  </m:sup>
                </m:sSubSup>
              </m:sub>
            </m:sSub>
          </m:den>
        </m:f>
        <m:r>
          <m:t>+</m:t>
        </m:r>
        <m:f>
          <m:num>
            <m:r>
              <m:t>1</m:t>
            </m:r>
          </m:num>
          <m:den>
            <m:r>
              <m:t>n</m:t>
            </m:r>
          </m:den>
        </m:f>
        <m:sSub>
          <m:e>
            <m:r>
              <m:t>∑</m:t>
            </m:r>
          </m:e>
          <m:sub>
            <m:r>
              <m:t>i</m:t>
            </m:r>
          </m:sub>
        </m:sSub>
        <m:r>
          <m:t xml:space="preserve"> H(</m:t>
        </m:r>
        <m:sSub>
          <m:e>
            <m:acc>
              <m:accPr>
                <m:chr m:val="̂"/>
              </m:accPr>
              <m:e>
                <m:r>
                  <m:t>y</m:t>
                </m:r>
              </m:e>
            </m:acc>
          </m:e>
          <m:sub>
            <m:r>
              <m:t>i</m:t>
            </m:r>
          </m:sub>
        </m:sSub>
        <m:sSubSup>
          <m:e>
            <m:r>
              <m:t>-y</m:t>
            </m:r>
          </m:e>
          <m:sub>
            <m:r>
              <m:t>i</m:t>
            </m:r>
          </m:sub>
          <m:sup>
            <m:r>
              <m:t>r</m:t>
            </m:r>
          </m:sup>
        </m:sSubSup>
        <m:r>
          <m:t>)</m:t>
        </m:r>
      </m:oMath>
      <w:r>
        <w:rPr>
          <w:sz w:val="18"/>
        </w:rPr>
        <w:t xml:space="preserve">    （17）</w:t>
      </w:r>
    </w:p>
    <w:p>
      <w:pPr>
        <w:widowControl/>
        <w:ind w:firstLine="420"/>
      </w:pPr>
      <w:r>
        <w:t>辅助损失在每个模态内对有观测的样本取加权交叉熵项与Huber项的平均，再对当前有观测样本的模态取平均。融合头与辅助头均监督极性和强度。原样视图x和遮蔽视图x′共享网络参数，完整目标为式（18）。</w:t>
      </w:r>
    </w:p>
    <w:p>
      <w:pPr>
        <w:spacing w:after="160"/>
        <w:jc w:val="center"/>
      </w:pPr>
      <m:oMath>
        <m:sSub>
          <m:e>
            <m:r>
              <m:t>L=L</m:t>
            </m:r>
          </m:e>
          <m:sub>
            <m:r>
              <m:t>main</m:t>
            </m:r>
          </m:sub>
        </m:sSub>
        <m:sSub>
          <m:e>
            <m:r>
              <m:t>(x)+L</m:t>
            </m:r>
          </m:e>
          <m:sub>
            <m:r>
              <m:t>main</m:t>
            </m:r>
          </m:sub>
        </m:sSub>
        <m:r>
          <m:t>(x')+</m:t>
        </m:r>
        <m:f>
          <m:num>
            <m:r>
              <m:t>0.1</m:t>
            </m:r>
          </m:num>
          <m:den>
            <m:r>
              <m:t>2</m:t>
            </m:r>
          </m:den>
        </m:f>
        <m:sSub>
          <m:e>
            <m:r>
              <m:t>[L</m:t>
            </m:r>
          </m:e>
          <m:sub>
            <m:r>
              <m:t>aux</m:t>
            </m:r>
          </m:sub>
        </m:sSub>
        <m:sSub>
          <m:e>
            <m:r>
              <m:t>(x)+L</m:t>
            </m:r>
          </m:e>
          <m:sub>
            <m:r>
              <m:t>aux</m:t>
            </m:r>
          </m:sub>
        </m:sSub>
        <m:r>
          <m:t>(x')</m:t>
        </m:r>
        <m:r>
          <m:t>]</m:t>
        </m:r>
      </m:oMath>
      <w:r>
        <w:rPr>
          <w:sz w:val="18"/>
        </w:rPr>
        <w:t xml:space="preserve">    （18）</w:t>
      </w:r>
    </w:p>
    <w:p>
      <w:pPr>
        <w:widowControl/>
        <w:ind w:firstLine="420"/>
      </w:pPr>
      <w:r>
        <w:t>最终模型未加入Pearson损失、预测一致性损失、表示一致性或门控稳定正则。三个种子均训练30轮，按验证准则分别保存第5、7、4轮。推理对三个模型的分类概率和强度分别取算术平均，辅助头不参与预测投票。</w:t>
      </w:r>
    </w:p>
    <w:p>
      <w:pPr>
        <w:pStyle w:val="Caption"/>
        <w:keepNext/>
        <w:widowControl/>
      </w:pPr>
      <w:r>
        <w:t>表5 最终模型训练设置</w:t>
      </w:r>
    </w:p>
    <w:tbl>
      <w:tblPr>
        <w:tblW w:type="auto" w:w="0"/>
        <w:tblLayout w:type="autofit"/>
        <w:tblLook w:firstColumn="1" w:firstRow="1" w:lastColumn="0" w:lastRow="0" w:noHBand="0" w:noVBand="1" w:val="04A0"/>
      </w:tblPr>
      <w:tblGrid>
        <w:gridCol w:w="4677"/>
        <w:gridCol w:w="4677"/>
      </w:tblGrid>
      <w:tr>
        <w:trPr>
          <w:cantSplit/>
          <w:tblHeader/>
        </w:trPr>
        <w:tc>
          <w:tcPr>
            <w:tcW w:type="dxa" w:w="4677"/>
            <w:tcBorders>
              <w:top w:val="single" w:sz="8" w:color="829BA5"/>
              <w:bottom w:val="single" w:sz="8" w:color="829BA5"/>
            </w:tcBorders>
            <w:shd w:fill="EAF1F3"/>
          </w:tcPr>
          <w:p>
            <w:pPr>
              <w:keepNext/>
              <w:spacing w:after="60" w:before="60" w:line="252" w:lineRule="auto"/>
            </w:pPr>
            <w:r>
              <w:rPr>
                <w:b/>
                <w:sz w:val="18"/>
              </w:rPr>
              <w:t>参数</w:t>
            </w:r>
          </w:p>
        </w:tc>
        <w:tc>
          <w:tcPr>
            <w:tcW w:type="dxa" w:w="4677"/>
            <w:tcBorders>
              <w:top w:val="single" w:sz="8" w:color="829BA5"/>
              <w:bottom w:val="single" w:sz="8" w:color="829BA5"/>
            </w:tcBorders>
            <w:shd w:fill="EAF1F3"/>
          </w:tcPr>
          <w:p>
            <w:pPr>
              <w:keepNext/>
              <w:spacing w:after="60" w:before="60" w:line="252" w:lineRule="auto"/>
            </w:pPr>
            <w:r>
              <w:rPr>
                <w:b/>
                <w:sz w:val="18"/>
              </w:rPr>
              <w:t>设置</w:t>
            </w:r>
          </w:p>
        </w:tc>
      </w:tr>
      <w:tr>
        <w:trPr>
          <w:cantSplit/>
        </w:trPr>
        <w:tc>
          <w:tcPr>
            <w:tcW w:type="dxa" w:w="4677"/>
            <w:tcBorders>
              <w:top w:val="nil" w:sz="8" w:color="829BA5"/>
              <w:bottom w:val="nil" w:sz="8" w:color="829BA5"/>
            </w:tcBorders>
          </w:tcPr>
          <w:p>
            <w:pPr>
              <w:keepNext/>
              <w:spacing w:after="60" w:before="60" w:line="252" w:lineRule="auto"/>
            </w:pPr>
            <w:r>
              <w:rPr>
                <w:b w:val="0"/>
                <w:sz w:val="18"/>
              </w:rPr>
              <w:t>随机种子</w:t>
            </w:r>
          </w:p>
        </w:tc>
        <w:tc>
          <w:tcPr>
            <w:tcW w:type="dxa" w:w="4677"/>
            <w:tcBorders>
              <w:top w:val="nil" w:sz="8" w:color="829BA5"/>
              <w:bottom w:val="nil" w:sz="8" w:color="829BA5"/>
            </w:tcBorders>
          </w:tcPr>
          <w:p>
            <w:pPr>
              <w:keepNext/>
              <w:spacing w:after="60" w:before="60" w:line="252" w:lineRule="auto"/>
            </w:pPr>
            <w:r>
              <w:rPr>
                <w:b w:val="0"/>
                <w:sz w:val="18"/>
              </w:rPr>
              <w:t>20260923、20260924、20260925</w:t>
            </w:r>
          </w:p>
        </w:tc>
      </w:tr>
      <w:tr>
        <w:trPr>
          <w:cantSplit/>
        </w:trPr>
        <w:tc>
          <w:tcPr>
            <w:tcW w:type="dxa" w:w="4677"/>
            <w:tcBorders>
              <w:top w:val="nil" w:sz="8" w:color="829BA5"/>
              <w:bottom w:val="nil" w:sz="8" w:color="829BA5"/>
            </w:tcBorders>
          </w:tcPr>
          <w:p>
            <w:pPr>
              <w:keepNext/>
              <w:spacing w:after="60" w:before="60" w:line="252" w:lineRule="auto"/>
            </w:pPr>
            <w:r>
              <w:rPr>
                <w:b w:val="0"/>
                <w:sz w:val="18"/>
              </w:rPr>
              <w:t>优化器</w:t>
            </w:r>
          </w:p>
        </w:tc>
        <w:tc>
          <w:tcPr>
            <w:tcW w:type="dxa" w:w="4677"/>
            <w:tcBorders>
              <w:top w:val="nil" w:sz="8" w:color="829BA5"/>
              <w:bottom w:val="nil" w:sz="8" w:color="829BA5"/>
            </w:tcBorders>
          </w:tcPr>
          <w:p>
            <w:pPr>
              <w:keepNext/>
              <w:spacing w:after="60" w:before="60" w:line="252" w:lineRule="auto"/>
            </w:pPr>
            <w:r>
              <w:rPr>
                <w:b w:val="0"/>
                <w:sz w:val="18"/>
              </w:rPr>
              <w:t>AdamW</w:t>
            </w:r>
          </w:p>
        </w:tc>
      </w:tr>
      <w:tr>
        <w:trPr>
          <w:cantSplit/>
        </w:trPr>
        <w:tc>
          <w:tcPr>
            <w:tcW w:type="dxa" w:w="4677"/>
            <w:tcBorders>
              <w:top w:val="nil" w:sz="8" w:color="829BA5"/>
              <w:bottom w:val="nil" w:sz="8" w:color="829BA5"/>
            </w:tcBorders>
          </w:tcPr>
          <w:p>
            <w:pPr>
              <w:keepNext/>
              <w:spacing w:after="60" w:before="60" w:line="252" w:lineRule="auto"/>
            </w:pPr>
            <w:r>
              <w:rPr>
                <w:b w:val="0"/>
                <w:sz w:val="18"/>
              </w:rPr>
              <w:t>学习率 / 权重衰减</w:t>
            </w:r>
          </w:p>
        </w:tc>
        <w:tc>
          <w:tcPr>
            <w:tcW w:type="dxa" w:w="4677"/>
            <w:tcBorders>
              <w:top w:val="nil" w:sz="8" w:color="829BA5"/>
              <w:bottom w:val="nil" w:sz="8" w:color="829BA5"/>
            </w:tcBorders>
          </w:tcPr>
          <w:p>
            <w:pPr>
              <w:keepNext/>
              <w:spacing w:after="60" w:before="60" w:line="252" w:lineRule="auto"/>
            </w:pPr>
            <w:r>
              <w:rPr>
                <w:b w:val="0"/>
                <w:sz w:val="18"/>
              </w:rPr>
              <w:t>0.0003 / 0.01</w:t>
            </w:r>
          </w:p>
        </w:tc>
      </w:tr>
      <w:tr>
        <w:trPr>
          <w:cantSplit/>
        </w:trPr>
        <w:tc>
          <w:tcPr>
            <w:tcW w:type="dxa" w:w="4677"/>
            <w:tcBorders>
              <w:top w:val="nil" w:sz="8" w:color="829BA5"/>
              <w:bottom w:val="nil" w:sz="8" w:color="829BA5"/>
            </w:tcBorders>
          </w:tcPr>
          <w:p>
            <w:pPr>
              <w:keepNext/>
              <w:spacing w:after="60" w:before="60" w:line="252" w:lineRule="auto"/>
            </w:pPr>
            <w:r>
              <w:rPr>
                <w:b w:val="0"/>
                <w:sz w:val="18"/>
              </w:rPr>
              <w:t>批量大小 / 训练轮数</w:t>
            </w:r>
          </w:p>
        </w:tc>
        <w:tc>
          <w:tcPr>
            <w:tcW w:type="dxa" w:w="4677"/>
            <w:tcBorders>
              <w:top w:val="nil" w:sz="8" w:color="829BA5"/>
              <w:bottom w:val="nil" w:sz="8" w:color="829BA5"/>
            </w:tcBorders>
          </w:tcPr>
          <w:p>
            <w:pPr>
              <w:keepNext/>
              <w:spacing w:after="60" w:before="60" w:line="252" w:lineRule="auto"/>
            </w:pPr>
            <w:r>
              <w:rPr>
                <w:b w:val="0"/>
                <w:sz w:val="18"/>
              </w:rPr>
              <w:t>64 / 每种子30轮</w:t>
            </w:r>
          </w:p>
        </w:tc>
      </w:tr>
      <w:tr>
        <w:trPr>
          <w:cantSplit/>
        </w:trPr>
        <w:tc>
          <w:tcPr>
            <w:tcW w:type="dxa" w:w="4677"/>
            <w:tcBorders>
              <w:top w:val="nil" w:sz="8" w:color="829BA5"/>
              <w:bottom w:val="nil" w:sz="8" w:color="829BA5"/>
            </w:tcBorders>
          </w:tcPr>
          <w:p>
            <w:pPr>
              <w:keepNext/>
              <w:spacing w:after="60" w:before="60" w:line="252" w:lineRule="auto"/>
            </w:pPr>
            <w:r>
              <w:rPr>
                <w:b w:val="0"/>
                <w:sz w:val="18"/>
              </w:rPr>
              <w:t>分支维度 / 层数 / 注意力头</w:t>
            </w:r>
          </w:p>
        </w:tc>
        <w:tc>
          <w:tcPr>
            <w:tcW w:type="dxa" w:w="4677"/>
            <w:tcBorders>
              <w:top w:val="nil" w:sz="8" w:color="829BA5"/>
              <w:bottom w:val="nil" w:sz="8" w:color="829BA5"/>
            </w:tcBorders>
          </w:tcPr>
          <w:p>
            <w:pPr>
              <w:keepNext/>
              <w:spacing w:after="60" w:before="60" w:line="252" w:lineRule="auto"/>
            </w:pPr>
            <w:r>
              <w:rPr>
                <w:b w:val="0"/>
                <w:sz w:val="18"/>
              </w:rPr>
              <w:t>96 / 1 / 4</w:t>
            </w:r>
          </w:p>
        </w:tc>
      </w:tr>
      <w:tr>
        <w:trPr>
          <w:cantSplit/>
        </w:trPr>
        <w:tc>
          <w:tcPr>
            <w:tcW w:type="dxa" w:w="4677"/>
            <w:tcBorders>
              <w:top w:val="nil" w:sz="8" w:color="829BA5"/>
              <w:bottom w:val="nil" w:sz="8" w:color="829BA5"/>
            </w:tcBorders>
          </w:tcPr>
          <w:p>
            <w:pPr>
              <w:keepNext/>
              <w:spacing w:after="60" w:before="60" w:line="252" w:lineRule="auto"/>
            </w:pPr>
            <w:r>
              <w:rPr>
                <w:b w:val="0"/>
                <w:sz w:val="18"/>
              </w:rPr>
              <w:t>FFN维度 / dropout</w:t>
            </w:r>
          </w:p>
        </w:tc>
        <w:tc>
          <w:tcPr>
            <w:tcW w:type="dxa" w:w="4677"/>
            <w:tcBorders>
              <w:top w:val="nil" w:sz="8" w:color="829BA5"/>
              <w:bottom w:val="nil" w:sz="8" w:color="829BA5"/>
            </w:tcBorders>
          </w:tcPr>
          <w:p>
            <w:pPr>
              <w:keepNext/>
              <w:spacing w:after="60" w:before="60" w:line="252" w:lineRule="auto"/>
            </w:pPr>
            <w:r>
              <w:rPr>
                <w:b w:val="0"/>
                <w:sz w:val="18"/>
              </w:rPr>
              <w:t>192 / 0.1</w:t>
            </w:r>
          </w:p>
        </w:tc>
      </w:tr>
      <w:tr>
        <w:trPr>
          <w:cantSplit/>
        </w:trPr>
        <w:tc>
          <w:tcPr>
            <w:tcW w:type="dxa" w:w="4677"/>
            <w:tcBorders>
              <w:top w:val="nil" w:sz="8" w:color="829BA5"/>
              <w:bottom w:val="nil" w:sz="8" w:color="829BA5"/>
            </w:tcBorders>
          </w:tcPr>
          <w:p>
            <w:pPr>
              <w:keepNext/>
              <w:spacing w:after="60" w:before="60" w:line="252" w:lineRule="auto"/>
            </w:pPr>
            <w:r>
              <w:rPr>
                <w:b w:val="0"/>
                <w:sz w:val="18"/>
              </w:rPr>
              <w:t>辅助损失系数</w:t>
            </w:r>
          </w:p>
        </w:tc>
        <w:tc>
          <w:tcPr>
            <w:tcW w:type="dxa" w:w="4677"/>
            <w:tcBorders>
              <w:top w:val="nil" w:sz="8" w:color="829BA5"/>
              <w:bottom w:val="nil" w:sz="8" w:color="829BA5"/>
            </w:tcBorders>
          </w:tcPr>
          <w:p>
            <w:pPr>
              <w:keepNext/>
              <w:spacing w:after="60" w:before="60" w:line="252" w:lineRule="auto"/>
            </w:pPr>
            <w:r>
              <w:rPr>
                <w:b w:val="0"/>
                <w:sz w:val="18"/>
              </w:rPr>
              <w:t>0.1</w:t>
            </w:r>
          </w:p>
        </w:tc>
      </w:tr>
      <w:tr>
        <w:trPr>
          <w:cantSplit/>
        </w:trPr>
        <w:tc>
          <w:tcPr>
            <w:tcW w:type="dxa" w:w="4677"/>
            <w:tcBorders>
              <w:top w:val="nil" w:sz="8" w:color="829BA5"/>
              <w:bottom w:val="single" w:sz="8" w:color="829BA5"/>
            </w:tcBorders>
          </w:tcPr>
          <w:p>
            <w:pPr>
              <w:keepNext w:val="0"/>
              <w:spacing w:after="60" w:before="60" w:line="252" w:lineRule="auto"/>
            </w:pPr>
            <w:r>
              <w:rPr>
                <w:b w:val="0"/>
                <w:sz w:val="18"/>
              </w:rPr>
              <w:t>缺失区间</w:t>
            </w:r>
          </w:p>
        </w:tc>
        <w:tc>
          <w:tcPr>
            <w:tcW w:type="dxa" w:w="4677"/>
            <w:tcBorders>
              <w:top w:val="nil" w:sz="8" w:color="829BA5"/>
              <w:bottom w:val="single" w:sz="8" w:color="829BA5"/>
            </w:tcBorders>
          </w:tcPr>
          <w:p>
            <w:pPr>
              <w:keepNext w:val="0"/>
              <w:spacing w:after="60" w:before="60" w:line="252" w:lineRule="auto"/>
            </w:pPr>
            <w:r>
              <w:rPr>
                <w:b w:val="0"/>
                <w:sz w:val="18"/>
              </w:rPr>
              <w:t>单个连续区间，单或双模态</w:t>
            </w:r>
          </w:p>
        </w:tc>
      </w:tr>
    </w:tbl>
    <w:p>
      <w:pPr>
        <w:spacing w:after="0"/>
      </w:pPr>
    </w:p>
    <w:p>
      <w:pPr>
        <w:pStyle w:val="Heading2"/>
        <w:widowControl/>
      </w:pPr>
      <w:r>
        <w:t>4.4 评价指标与对照设计</w:t>
      </w:r>
    </w:p>
    <w:p>
      <w:pPr>
        <w:widowControl/>
        <w:ind w:firstLine="420"/>
      </w:pPr>
      <w:r>
        <w:t>极性任务报告Accuracy与宏平均F1，强度任务报告MAE与Pearson相关系数。宏F1对三类等权，能够揭示中性类较弱而总体准确率掩盖的问题。式（19）—（21）给出定义，P_c和R_c分别为类别精确率与召回率。</w:t>
      </w:r>
    </w:p>
    <w:p>
      <w:pPr>
        <w:spacing w:after="160"/>
        <w:jc w:val="center"/>
      </w:pPr>
      <m:oMath>
        <m:r>
          <m:t>Acc</m:t>
        </m:r>
        <m:r>
          <m:t>=</m:t>
        </m:r>
        <m:f>
          <m:num>
            <m:r>
              <m:t>1</m:t>
            </m:r>
          </m:num>
          <m:den>
            <m:r>
              <m:t>n</m:t>
            </m:r>
          </m:den>
        </m:f>
        <m:sSub>
          <m:e>
            <m:r>
              <m:t>∑</m:t>
            </m:r>
          </m:e>
          <m:sub>
            <m:r>
              <m:t>i</m:t>
            </m:r>
          </m:sub>
        </m:sSub>
        <m:r>
          <m:t>1</m:t>
        </m:r>
        <m:r>
          <m:t>(</m:t>
        </m:r>
        <m:sSub>
          <m:e>
            <m:acc>
              <m:accPr>
                <m:chr m:val="̂"/>
              </m:accPr>
              <m:e>
                <m:r>
                  <m:t>c</m:t>
                </m:r>
              </m:e>
            </m:acc>
          </m:e>
          <m:sub>
            <m:r>
              <m:t>i</m:t>
            </m:r>
          </m:sub>
        </m:sSub>
        <m:sSub>
          <m:e>
            <m:r>
              <m:t>=c</m:t>
            </m:r>
          </m:e>
          <m:sub>
            <m:r>
              <m:t>i</m:t>
            </m:r>
          </m:sub>
        </m:sSub>
        <m:r>
          <m:t>),</m:t>
        </m:r>
        <m:r>
          <m:t xml:space="preserve">    </m:t>
        </m:r>
        <m:sSub>
          <m:e>
            <m:r>
              <m:t xml:space="preserve"> F</m:t>
            </m:r>
          </m:e>
          <m:sub>
            <m:r>
              <m:t>macro</m:t>
            </m:r>
          </m:sub>
        </m:sSub>
        <m:r>
          <m:t>=</m:t>
        </m:r>
        <m:f>
          <m:num>
            <m:r>
              <m:t>1</m:t>
            </m:r>
          </m:num>
          <m:den>
            <m:r>
              <m:t>3</m:t>
            </m:r>
          </m:den>
        </m:f>
        <m:sSubSup>
          <m:e>
            <m:r>
              <m:t>∑</m:t>
            </m:r>
          </m:e>
          <m:sub>
            <m:r>
              <m:t>c=1</m:t>
            </m:r>
          </m:sub>
          <m:sup>
            <m:r>
              <m:t>3</m:t>
            </m:r>
          </m:sup>
        </m:sSubSup>
        <m:f>
          <m:num>
            <m:sSub>
              <m:e>
                <m:r>
                  <m:t>2P</m:t>
                </m:r>
              </m:e>
              <m:sub>
                <m:r>
                  <m:t>c</m:t>
                </m:r>
              </m:sub>
            </m:sSub>
            <m:sSub>
              <m:e>
                <m:r>
                  <m:t>R</m:t>
                </m:r>
              </m:e>
              <m:sub>
                <m:r>
                  <m:t>c</m:t>
                </m:r>
              </m:sub>
            </m:sSub>
          </m:num>
          <m:den>
            <m:sSub>
              <m:e>
                <m:r>
                  <m:t>P</m:t>
                </m:r>
              </m:e>
              <m:sub>
                <m:r>
                  <m:t>c</m:t>
                </m:r>
              </m:sub>
            </m:sSub>
            <m:sSub>
              <m:e>
                <m:r>
                  <m:t>+R</m:t>
                </m:r>
              </m:e>
              <m:sub>
                <m:r>
                  <m:t>c</m:t>
                </m:r>
              </m:sub>
            </m:sSub>
          </m:den>
        </m:f>
      </m:oMath>
      <w:r>
        <w:rPr>
          <w:sz w:val="18"/>
        </w:rPr>
        <w:t xml:space="preserve">    （19）</w:t>
      </w:r>
    </w:p>
    <w:p>
      <w:pPr>
        <w:spacing w:after="160"/>
        <w:jc w:val="center"/>
      </w:pPr>
      <m:oMath>
        <m:r>
          <m:t>MAE</m:t>
        </m:r>
        <m:r>
          <m:t>=</m:t>
        </m:r>
        <m:f>
          <m:num>
            <m:r>
              <m:t>1</m:t>
            </m:r>
          </m:num>
          <m:den>
            <m:r>
              <m:t>n</m:t>
            </m:r>
          </m:den>
        </m:f>
        <m:sSub>
          <m:e>
            <m:r>
              <m:t>∑</m:t>
            </m:r>
          </m:e>
          <m:sub>
            <m:r>
              <m:t>i</m:t>
            </m:r>
          </m:sub>
        </m:sSub>
        <m:r>
          <m:t>|</m:t>
        </m:r>
        <m:sSub>
          <m:e>
            <m:acc>
              <m:accPr>
                <m:chr m:val="̂"/>
              </m:accPr>
              <m:e>
                <m:r>
                  <m:t>y</m:t>
                </m:r>
              </m:e>
            </m:acc>
          </m:e>
          <m:sub>
            <m:r>
              <m:t>i</m:t>
            </m:r>
          </m:sub>
        </m:sSub>
        <m:sSub>
          <m:e>
            <m:r>
              <m:t>-y</m:t>
            </m:r>
          </m:e>
          <m:sub>
            <m:r>
              <m:t>i</m:t>
            </m:r>
          </m:sub>
        </m:sSub>
        <m:r>
          <m:t>|</m:t>
        </m:r>
      </m:oMath>
      <w:r>
        <w:rPr>
          <w:sz w:val="18"/>
        </w:rPr>
        <w:t xml:space="preserve">    （20）</w:t>
      </w:r>
    </w:p>
    <w:p>
      <w:pPr>
        <w:spacing w:after="160"/>
        <w:jc w:val="center"/>
      </w:pPr>
      <m:oMath>
        <m:sSub>
          <m:e>
            <m:r>
              <m:t>r</m:t>
            </m:r>
          </m:e>
          <m:sub>
            <m:r>
              <m:t>P</m:t>
            </m:r>
          </m:sub>
        </m:sSub>
        <m:r>
          <m:t>=</m:t>
        </m:r>
        <m:f>
          <m:num>
            <m:sSub>
              <m:e>
                <m:r>
                  <m:t>∑</m:t>
                </m:r>
              </m:e>
              <m:sub>
                <m:r>
                  <m:t>i</m:t>
                </m:r>
              </m:sub>
            </m:sSub>
            <m:sSub>
              <m:e>
                <m:r>
                  <m:t>(y</m:t>
                </m:r>
              </m:e>
              <m:sub>
                <m:r>
                  <m:t>i</m:t>
                </m:r>
              </m:sub>
            </m:sSub>
            <m:r>
              <m:t>-</m:t>
            </m:r>
            <m:acc>
              <m:accPr>
                <m:chr m:val="̅"/>
              </m:accPr>
              <m:e>
                <m:r>
                  <m:t>y</m:t>
                </m:r>
              </m:e>
            </m:acc>
            <m:r>
              <m:t>)(</m:t>
            </m:r>
            <m:sSub>
              <m:e>
                <m:acc>
                  <m:accPr>
                    <m:chr m:val="̂"/>
                  </m:accPr>
                  <m:e>
                    <m:r>
                      <m:t>y</m:t>
                    </m:r>
                  </m:e>
                </m:acc>
              </m:e>
              <m:sub>
                <m:r>
                  <m:t>i</m:t>
                </m:r>
              </m:sub>
            </m:sSub>
            <m:r>
              <m:t>-</m:t>
            </m:r>
            <m:acc>
              <m:accPr>
                <m:chr m:val="̅"/>
              </m:accPr>
              <m:e>
                <m:acc>
                  <m:accPr>
                    <m:chr m:val="̂"/>
                  </m:accPr>
                  <m:e>
                    <m:r>
                      <m:t>y</m:t>
                    </m:r>
                  </m:e>
                </m:acc>
              </m:e>
            </m:acc>
            <m:r>
              <m:t>)</m:t>
            </m:r>
          </m:num>
          <m:den>
            <m:rad>
              <m:radPr>
                <m:degHide m:val="1"/>
              </m:radPr>
              <m:deg/>
              <m:e>
                <m:sSub>
                  <m:e>
                    <m:r>
                      <m:t>∑</m:t>
                    </m:r>
                  </m:e>
                  <m:sub>
                    <m:r>
                      <m:t>i</m:t>
                    </m:r>
                  </m:sub>
                </m:sSub>
                <m:sSub>
                  <m:e>
                    <m:r>
                      <m:t>(y</m:t>
                    </m:r>
                  </m:e>
                  <m:sub>
                    <m:r>
                      <m:t>i</m:t>
                    </m:r>
                  </m:sub>
                </m:sSub>
                <m:r>
                  <m:t>-</m:t>
                </m:r>
                <m:acc>
                  <m:accPr>
                    <m:chr m:val="̅"/>
                  </m:accPr>
                  <m:e>
                    <m:r>
                      <m:t>y</m:t>
                    </m:r>
                  </m:e>
                </m:acc>
                <m:sSup>
                  <m:e>
                    <m:r>
                      <m:t>)</m:t>
                    </m:r>
                  </m:e>
                  <m:sup>
                    <m:r>
                      <m:t>2</m:t>
                    </m:r>
                  </m:sup>
                </m:sSup>
                <m:sSub>
                  <m:e>
                    <m:r>
                      <m:t>∑</m:t>
                    </m:r>
                  </m:e>
                  <m:sub>
                    <m:r>
                      <m:t>i</m:t>
                    </m:r>
                  </m:sub>
                </m:sSub>
                <m:r>
                  <m:t>(</m:t>
                </m:r>
                <m:sSub>
                  <m:e>
                    <m:acc>
                      <m:accPr>
                        <m:chr m:val="̂"/>
                      </m:accPr>
                      <m:e>
                        <m:r>
                          <m:t>y</m:t>
                        </m:r>
                      </m:e>
                    </m:acc>
                  </m:e>
                  <m:sub>
                    <m:r>
                      <m:t>i</m:t>
                    </m:r>
                  </m:sub>
                </m:sSub>
                <m:r>
                  <m:t>-</m:t>
                </m:r>
                <m:acc>
                  <m:accPr>
                    <m:chr m:val="̅"/>
                  </m:accPr>
                  <m:e>
                    <m:acc>
                      <m:accPr>
                        <m:chr m:val="̂"/>
                      </m:accPr>
                      <m:e>
                        <m:r>
                          <m:t>y</m:t>
                        </m:r>
                      </m:e>
                    </m:acc>
                  </m:e>
                </m:acc>
                <m:sSup>
                  <m:e>
                    <m:r>
                      <m:t>)</m:t>
                    </m:r>
                  </m:e>
                  <m:sup>
                    <m:r>
                      <m:t>2</m:t>
                    </m:r>
                  </m:sup>
                </m:sSup>
              </m:e>
            </m:rad>
          </m:den>
        </m:f>
      </m:oMath>
      <w:r>
        <w:rPr>
          <w:sz w:val="18"/>
        </w:rPr>
        <w:t xml:space="preserve">    （21）</w:t>
      </w:r>
    </w:p>
    <w:p>
      <w:pPr>
        <w:widowControl/>
        <w:ind w:firstLine="420"/>
      </w:pPr>
      <w:r>
        <w:t>在原样验证集之外，构造6种模态组合×3个位置×3个名义长度比例，共54种缺失场景。前、中、后按内容token顺序定义，不是将视频物理时长分段。各场景都在同一728条验证样本上计算，因此并非54个独立数据集。</w:t>
      </w:r>
    </w:p>
    <w:p>
      <w:pPr>
        <w:widowControl/>
        <w:ind w:firstLine="420"/>
      </w:pPr>
      <w:r>
        <w:t>用于模型比较的本地综合分J见式（22），上横线表示54种场景平均，F表示宏F1。该准则给缺失场景较高权重，反映本问对鲁棒性的关注；它不是主办方评分公式，也不能代替单项指标。</w:t>
      </w:r>
    </w:p>
    <w:p>
      <w:pPr>
        <w:spacing w:after="160"/>
        <w:jc w:val="center"/>
      </w:pPr>
      <m:oMath>
        <m:r>
          <m:t>J=0.25</m:t>
        </m:r>
        <m:r>
          <m:t>(</m:t>
        </m:r>
        <m:f>
          <m:num>
            <m:sSub>
              <m:e>
                <m:r>
                  <m:t>MAE</m:t>
                </m:r>
              </m:e>
              <m:sub>
                <m:r>
                  <m:t>0</m:t>
                </m:r>
              </m:sub>
            </m:sSub>
          </m:num>
          <m:den>
            <m:r>
              <m:t>3</m:t>
            </m:r>
          </m:den>
        </m:f>
        <m:sSub>
          <m:e>
            <m:r>
              <m:t>+1-F</m:t>
            </m:r>
          </m:e>
          <m:sub>
            <m:r>
              <m:t>0</m:t>
            </m:r>
          </m:sub>
        </m:sSub>
        <m:r>
          <m:t>)+0.75</m:t>
        </m:r>
        <m:r>
          <m:t>(</m:t>
        </m:r>
        <m:f>
          <m:num>
            <m:sSub>
              <m:e>
                <m:acc>
                  <m:accPr>
                    <m:chr m:val="̅"/>
                  </m:accPr>
                  <m:e>
                    <m:r>
                      <m:t>MAE</m:t>
                    </m:r>
                  </m:e>
                </m:acc>
              </m:e>
              <m:sub>
                <m:r>
                  <m:t>54</m:t>
                </m:r>
              </m:sub>
            </m:sSub>
          </m:num>
          <m:den>
            <m:r>
              <m:t>3</m:t>
            </m:r>
          </m:den>
        </m:f>
        <m:r>
          <m:t>+1-</m:t>
        </m:r>
        <m:sSub>
          <m:e>
            <m:acc>
              <m:accPr>
                <m:chr m:val="̅"/>
              </m:accPr>
              <m:e>
                <m:r>
                  <m:t>F</m:t>
                </m:r>
              </m:e>
            </m:acc>
          </m:e>
          <m:sub>
            <m:r>
              <m:t>54</m:t>
            </m:r>
          </m:sub>
        </m:sSub>
        <m:r>
          <m:t>)</m:t>
        </m:r>
      </m:oMath>
      <w:r>
        <w:rPr>
          <w:sz w:val="18"/>
        </w:rPr>
        <w:t xml:space="preserve">    （22）</w:t>
      </w:r>
    </w:p>
    <w:p>
      <w:pPr>
        <w:pStyle w:val="Heading2"/>
        <w:widowControl/>
      </w:pPr>
      <w:r>
        <w:t>4.5 表示结构与训练策略的比较</w:t>
      </w:r>
    </w:p>
    <w:p>
      <w:pPr>
        <w:widowControl/>
        <w:ind w:firstLine="420"/>
      </w:pPr>
      <w:r>
        <w:t>首先用掩码均值池化与MLP形成轻量基线，随后比较时序模型。基线追加连续缺失增强后，平均J由0.6226降至0.6200，但三个种子的方向不完全一致。早融合两层Transformer的J为0.6269，没有超过同预算池化基线。这说明“引入时序结构”本身不足以保证收益，仍需考虑结构和优化设置。</w:t>
      </w:r>
    </w:p>
    <w:p>
      <w:pPr>
        <w:widowControl/>
        <w:ind w:firstLine="420"/>
      </w:pPr>
      <w:r>
        <w:t>转为独立分支后，学习率10^−3的直接拼接模型J为0.6286；仅将学习率降至3×10^−4，J降为0.6141，三个种子方向一致。与此相比，输出一致性系数0.5的对照仅使J从0.61408降为0.61389，且种子方向不一致，因此未纳入最终目标。</w:t>
      </w:r>
    </w:p>
    <w:p>
      <w:pPr>
        <w:widowControl/>
        <w:ind w:firstLine="420"/>
      </w:pPr>
      <w:r>
        <w:t>在固定较低学习率后，进一步比较门控、辅助监督、二者组合以及多段遮蔽。表6和图7给出同批集中实验。门控＋辅助头的缺失MAE较低，但宏F1也下降，呈现分类与回归之间的取舍。</w:t>
      </w:r>
    </w:p>
    <w:p>
      <w:pPr>
        <w:pStyle w:val="Caption"/>
        <w:keepNext/>
        <w:widowControl/>
      </w:pPr>
      <w:r>
        <w:t>表6 集中对照实验（三个种子的指标均值）</w:t>
      </w:r>
    </w:p>
    <w:tbl>
      <w:tblPr>
        <w:tblW w:type="auto" w:w="0"/>
        <w:tblLayout w:type="autofit"/>
        <w:tblLook w:firstColumn="1" w:firstRow="1" w:lastColumn="0" w:lastRow="0" w:noHBand="0" w:noVBand="1" w:val="04A0"/>
      </w:tblPr>
      <w:tblGrid>
        <w:gridCol w:w="1559"/>
        <w:gridCol w:w="1559"/>
        <w:gridCol w:w="1559"/>
        <w:gridCol w:w="1559"/>
        <w:gridCol w:w="1559"/>
        <w:gridCol w:w="1559"/>
      </w:tblGrid>
      <w:tr>
        <w:trPr>
          <w:cantSplit/>
          <w:tblHeader/>
        </w:trPr>
        <w:tc>
          <w:tcPr>
            <w:tcW w:type="dxa" w:w="1559"/>
            <w:tcBorders>
              <w:top w:val="single" w:sz="8" w:color="829BA5"/>
              <w:bottom w:val="single" w:sz="8" w:color="829BA5"/>
            </w:tcBorders>
            <w:shd w:fill="EAF1F3"/>
          </w:tcPr>
          <w:p>
            <w:pPr>
              <w:keepNext/>
              <w:spacing w:after="60" w:before="60" w:line="252" w:lineRule="auto"/>
            </w:pPr>
            <w:r>
              <w:rPr>
                <w:b/>
                <w:sz w:val="18"/>
              </w:rPr>
              <w:t>配置</w:t>
            </w:r>
          </w:p>
        </w:tc>
        <w:tc>
          <w:tcPr>
            <w:tcW w:type="dxa" w:w="1559"/>
            <w:tcBorders>
              <w:top w:val="single" w:sz="8" w:color="829BA5"/>
              <w:bottom w:val="single" w:sz="8" w:color="829BA5"/>
            </w:tcBorders>
            <w:shd w:fill="EAF1F3"/>
          </w:tcPr>
          <w:p>
            <w:pPr>
              <w:keepNext/>
              <w:spacing w:after="60" w:before="60" w:line="252" w:lineRule="auto"/>
            </w:pPr>
            <w:r>
              <w:rPr>
                <w:b/>
                <w:sz w:val="18"/>
              </w:rPr>
              <w:t>J ↓</w:t>
            </w:r>
          </w:p>
        </w:tc>
        <w:tc>
          <w:tcPr>
            <w:tcW w:type="dxa" w:w="1559"/>
            <w:tcBorders>
              <w:top w:val="single" w:sz="8" w:color="829BA5"/>
              <w:bottom w:val="single" w:sz="8" w:color="829BA5"/>
            </w:tcBorders>
            <w:shd w:fill="EAF1F3"/>
          </w:tcPr>
          <w:p>
            <w:pPr>
              <w:keepNext/>
              <w:spacing w:after="60" w:before="60" w:line="252" w:lineRule="auto"/>
            </w:pPr>
            <w:r>
              <w:rPr>
                <w:b/>
                <w:sz w:val="18"/>
              </w:rPr>
              <w:t>原样宏F1</w:t>
            </w:r>
          </w:p>
        </w:tc>
        <w:tc>
          <w:tcPr>
            <w:tcW w:type="dxa" w:w="1559"/>
            <w:tcBorders>
              <w:top w:val="single" w:sz="8" w:color="829BA5"/>
              <w:bottom w:val="single" w:sz="8" w:color="829BA5"/>
            </w:tcBorders>
            <w:shd w:fill="EAF1F3"/>
          </w:tcPr>
          <w:p>
            <w:pPr>
              <w:keepNext/>
              <w:spacing w:after="60" w:before="60" w:line="252" w:lineRule="auto"/>
            </w:pPr>
            <w:r>
              <w:rPr>
                <w:b/>
                <w:sz w:val="18"/>
              </w:rPr>
              <w:t>缺失宏F1</w:t>
            </w:r>
          </w:p>
        </w:tc>
        <w:tc>
          <w:tcPr>
            <w:tcW w:type="dxa" w:w="1559"/>
            <w:tcBorders>
              <w:top w:val="single" w:sz="8" w:color="829BA5"/>
              <w:bottom w:val="single" w:sz="8" w:color="829BA5"/>
            </w:tcBorders>
            <w:shd w:fill="EAF1F3"/>
          </w:tcPr>
          <w:p>
            <w:pPr>
              <w:keepNext/>
              <w:spacing w:after="60" w:before="60" w:line="252" w:lineRule="auto"/>
            </w:pPr>
            <w:r>
              <w:rPr>
                <w:b/>
                <w:sz w:val="18"/>
              </w:rPr>
              <w:t>缺失MAE</w:t>
            </w:r>
          </w:p>
        </w:tc>
        <w:tc>
          <w:tcPr>
            <w:tcW w:type="dxa" w:w="1559"/>
            <w:tcBorders>
              <w:top w:val="single" w:sz="8" w:color="829BA5"/>
              <w:bottom w:val="single" w:sz="8" w:color="829BA5"/>
            </w:tcBorders>
            <w:shd w:fill="EAF1F3"/>
          </w:tcPr>
          <w:p>
            <w:pPr>
              <w:keepNext/>
              <w:spacing w:after="60" w:before="60" w:line="252" w:lineRule="auto"/>
            </w:pPr>
            <w:r>
              <w:rPr>
                <w:b/>
                <w:sz w:val="18"/>
              </w:rPr>
              <w:t>改善种子</w:t>
            </w:r>
          </w:p>
        </w:tc>
      </w:tr>
      <w:tr>
        <w:trPr>
          <w:cantSplit/>
        </w:trPr>
        <w:tc>
          <w:tcPr>
            <w:tcW w:type="dxa" w:w="1559"/>
            <w:tcBorders>
              <w:top w:val="nil" w:sz="8" w:color="829BA5"/>
              <w:bottom w:val="nil" w:sz="8" w:color="829BA5"/>
            </w:tcBorders>
          </w:tcPr>
          <w:p>
            <w:pPr>
              <w:keepNext/>
              <w:spacing w:after="60" w:before="60" w:line="252" w:lineRule="auto"/>
            </w:pPr>
            <w:r>
              <w:rPr>
                <w:b w:val="0"/>
                <w:sz w:val="18"/>
              </w:rPr>
              <w:t>无辅助基准</w:t>
            </w:r>
          </w:p>
        </w:tc>
        <w:tc>
          <w:tcPr>
            <w:tcW w:type="dxa" w:w="1559"/>
            <w:tcBorders>
              <w:top w:val="nil" w:sz="8" w:color="829BA5"/>
              <w:bottom w:val="nil" w:sz="8" w:color="829BA5"/>
            </w:tcBorders>
          </w:tcPr>
          <w:p>
            <w:pPr>
              <w:keepNext/>
              <w:spacing w:after="60" w:before="60" w:line="252" w:lineRule="auto"/>
            </w:pPr>
            <w:r>
              <w:rPr>
                <w:b w:val="0"/>
                <w:sz w:val="18"/>
              </w:rPr>
              <w:t>0.61408</w:t>
            </w:r>
          </w:p>
        </w:tc>
        <w:tc>
          <w:tcPr>
            <w:tcW w:type="dxa" w:w="1559"/>
            <w:tcBorders>
              <w:top w:val="nil" w:sz="8" w:color="829BA5"/>
              <w:bottom w:val="nil" w:sz="8" w:color="829BA5"/>
            </w:tcBorders>
          </w:tcPr>
          <w:p>
            <w:pPr>
              <w:keepNext/>
              <w:spacing w:after="60" w:before="60" w:line="252" w:lineRule="auto"/>
            </w:pPr>
            <w:r>
              <w:rPr>
                <w:b w:val="0"/>
                <w:sz w:val="18"/>
              </w:rPr>
              <w:t>0.61639</w:t>
            </w:r>
          </w:p>
        </w:tc>
        <w:tc>
          <w:tcPr>
            <w:tcW w:type="dxa" w:w="1559"/>
            <w:tcBorders>
              <w:top w:val="nil" w:sz="8" w:color="829BA5"/>
              <w:bottom w:val="nil" w:sz="8" w:color="829BA5"/>
            </w:tcBorders>
          </w:tcPr>
          <w:p>
            <w:pPr>
              <w:keepNext/>
              <w:spacing w:after="60" w:before="60" w:line="252" w:lineRule="auto"/>
            </w:pPr>
            <w:r>
              <w:rPr>
                <w:b w:val="0"/>
                <w:sz w:val="18"/>
              </w:rPr>
              <w:t>0.58887</w:t>
            </w:r>
          </w:p>
        </w:tc>
        <w:tc>
          <w:tcPr>
            <w:tcW w:type="dxa" w:w="1559"/>
            <w:tcBorders>
              <w:top w:val="nil" w:sz="8" w:color="829BA5"/>
              <w:bottom w:val="nil" w:sz="8" w:color="829BA5"/>
            </w:tcBorders>
          </w:tcPr>
          <w:p>
            <w:pPr>
              <w:keepNext/>
              <w:spacing w:after="60" w:before="60" w:line="252" w:lineRule="auto"/>
            </w:pPr>
            <w:r>
              <w:rPr>
                <w:b w:val="0"/>
                <w:sz w:val="18"/>
              </w:rPr>
              <w:t>0.63503</w:t>
            </w:r>
          </w:p>
        </w:tc>
        <w:tc>
          <w:tcPr>
            <w:tcW w:type="dxa" w:w="1559"/>
            <w:tcBorders>
              <w:top w:val="nil" w:sz="8" w:color="829BA5"/>
              <w:bottom w:val="nil" w:sz="8" w:color="829BA5"/>
            </w:tcBorders>
          </w:tcPr>
          <w:p>
            <w:pPr>
              <w:keepNext/>
              <w:spacing w:after="60" w:before="60" w:line="252" w:lineRule="auto"/>
            </w:pPr>
            <w:r>
              <w:rPr>
                <w:b w:val="0"/>
                <w:sz w:val="18"/>
              </w:rPr>
              <w:t>基准</w:t>
            </w:r>
          </w:p>
        </w:tc>
      </w:tr>
      <w:tr>
        <w:trPr>
          <w:cantSplit/>
        </w:trPr>
        <w:tc>
          <w:tcPr>
            <w:tcW w:type="dxa" w:w="1559"/>
            <w:tcBorders>
              <w:top w:val="nil" w:sz="8" w:color="829BA5"/>
              <w:bottom w:val="nil" w:sz="8" w:color="829BA5"/>
            </w:tcBorders>
          </w:tcPr>
          <w:p>
            <w:pPr>
              <w:keepNext/>
              <w:spacing w:after="60" w:before="60" w:line="252" w:lineRule="auto"/>
            </w:pPr>
            <w:r>
              <w:rPr>
                <w:b w:val="0"/>
                <w:sz w:val="18"/>
              </w:rPr>
              <w:t>门控</w:t>
            </w:r>
          </w:p>
        </w:tc>
        <w:tc>
          <w:tcPr>
            <w:tcW w:type="dxa" w:w="1559"/>
            <w:tcBorders>
              <w:top w:val="nil" w:sz="8" w:color="829BA5"/>
              <w:bottom w:val="nil" w:sz="8" w:color="829BA5"/>
            </w:tcBorders>
          </w:tcPr>
          <w:p>
            <w:pPr>
              <w:keepNext/>
              <w:spacing w:after="60" w:before="60" w:line="252" w:lineRule="auto"/>
            </w:pPr>
            <w:r>
              <w:rPr>
                <w:b w:val="0"/>
                <w:sz w:val="18"/>
              </w:rPr>
              <w:t>0.61561</w:t>
            </w:r>
          </w:p>
        </w:tc>
        <w:tc>
          <w:tcPr>
            <w:tcW w:type="dxa" w:w="1559"/>
            <w:tcBorders>
              <w:top w:val="nil" w:sz="8" w:color="829BA5"/>
              <w:bottom w:val="nil" w:sz="8" w:color="829BA5"/>
            </w:tcBorders>
          </w:tcPr>
          <w:p>
            <w:pPr>
              <w:keepNext/>
              <w:spacing w:after="60" w:before="60" w:line="252" w:lineRule="auto"/>
            </w:pPr>
            <w:r>
              <w:rPr>
                <w:b w:val="0"/>
                <w:sz w:val="18"/>
              </w:rPr>
              <w:t>0.60954</w:t>
            </w:r>
          </w:p>
        </w:tc>
        <w:tc>
          <w:tcPr>
            <w:tcW w:type="dxa" w:w="1559"/>
            <w:tcBorders>
              <w:top w:val="nil" w:sz="8" w:color="829BA5"/>
              <w:bottom w:val="nil" w:sz="8" w:color="829BA5"/>
            </w:tcBorders>
          </w:tcPr>
          <w:p>
            <w:pPr>
              <w:keepNext/>
              <w:spacing w:after="60" w:before="60" w:line="252" w:lineRule="auto"/>
            </w:pPr>
            <w:r>
              <w:rPr>
                <w:b w:val="0"/>
                <w:sz w:val="18"/>
              </w:rPr>
              <w:t>0.58247</w:t>
            </w:r>
          </w:p>
        </w:tc>
        <w:tc>
          <w:tcPr>
            <w:tcW w:type="dxa" w:w="1559"/>
            <w:tcBorders>
              <w:top w:val="nil" w:sz="8" w:color="829BA5"/>
              <w:bottom w:val="nil" w:sz="8" w:color="829BA5"/>
            </w:tcBorders>
          </w:tcPr>
          <w:p>
            <w:pPr>
              <w:keepNext/>
              <w:spacing w:after="60" w:before="60" w:line="252" w:lineRule="auto"/>
            </w:pPr>
            <w:r>
              <w:rPr>
                <w:b w:val="0"/>
                <w:sz w:val="18"/>
              </w:rPr>
              <w:t>0.62067</w:t>
            </w:r>
          </w:p>
        </w:tc>
        <w:tc>
          <w:tcPr>
            <w:tcW w:type="dxa" w:w="1559"/>
            <w:tcBorders>
              <w:top w:val="nil" w:sz="8" w:color="829BA5"/>
              <w:bottom w:val="nil" w:sz="8" w:color="829BA5"/>
            </w:tcBorders>
          </w:tcPr>
          <w:p>
            <w:pPr>
              <w:keepNext/>
              <w:spacing w:after="60" w:before="60" w:line="252" w:lineRule="auto"/>
            </w:pPr>
            <w:r>
              <w:rPr>
                <w:b w:val="0"/>
                <w:sz w:val="18"/>
              </w:rPr>
              <w:t>1/3</w:t>
            </w:r>
          </w:p>
        </w:tc>
      </w:tr>
      <w:tr>
        <w:trPr>
          <w:cantSplit/>
        </w:trPr>
        <w:tc>
          <w:tcPr>
            <w:tcW w:type="dxa" w:w="1559"/>
            <w:tcBorders>
              <w:top w:val="nil" w:sz="8" w:color="829BA5"/>
              <w:bottom w:val="nil" w:sz="8" w:color="829BA5"/>
            </w:tcBorders>
          </w:tcPr>
          <w:p>
            <w:pPr>
              <w:keepNext/>
              <w:spacing w:after="60" w:before="60" w:line="252" w:lineRule="auto"/>
            </w:pPr>
            <w:r>
              <w:rPr>
                <w:b w:val="0"/>
                <w:sz w:val="18"/>
              </w:rPr>
              <w:t>学习率1e−4</w:t>
            </w:r>
          </w:p>
        </w:tc>
        <w:tc>
          <w:tcPr>
            <w:tcW w:type="dxa" w:w="1559"/>
            <w:tcBorders>
              <w:top w:val="nil" w:sz="8" w:color="829BA5"/>
              <w:bottom w:val="nil" w:sz="8" w:color="829BA5"/>
            </w:tcBorders>
          </w:tcPr>
          <w:p>
            <w:pPr>
              <w:keepNext/>
              <w:spacing w:after="60" w:before="60" w:line="252" w:lineRule="auto"/>
            </w:pPr>
            <w:r>
              <w:rPr>
                <w:b w:val="0"/>
                <w:sz w:val="18"/>
              </w:rPr>
              <w:t>0.61959</w:t>
            </w:r>
          </w:p>
        </w:tc>
        <w:tc>
          <w:tcPr>
            <w:tcW w:type="dxa" w:w="1559"/>
            <w:tcBorders>
              <w:top w:val="nil" w:sz="8" w:color="829BA5"/>
              <w:bottom w:val="nil" w:sz="8" w:color="829BA5"/>
            </w:tcBorders>
          </w:tcPr>
          <w:p>
            <w:pPr>
              <w:keepNext/>
              <w:spacing w:after="60" w:before="60" w:line="252" w:lineRule="auto"/>
            </w:pPr>
            <w:r>
              <w:rPr>
                <w:b w:val="0"/>
                <w:sz w:val="18"/>
              </w:rPr>
              <w:t>0.61185</w:t>
            </w:r>
          </w:p>
        </w:tc>
        <w:tc>
          <w:tcPr>
            <w:tcW w:type="dxa" w:w="1559"/>
            <w:tcBorders>
              <w:top w:val="nil" w:sz="8" w:color="829BA5"/>
              <w:bottom w:val="nil" w:sz="8" w:color="829BA5"/>
            </w:tcBorders>
          </w:tcPr>
          <w:p>
            <w:pPr>
              <w:keepNext/>
              <w:spacing w:after="60" w:before="60" w:line="252" w:lineRule="auto"/>
            </w:pPr>
            <w:r>
              <w:rPr>
                <w:b w:val="0"/>
                <w:sz w:val="18"/>
              </w:rPr>
              <w:t>0.58471</w:t>
            </w:r>
          </w:p>
        </w:tc>
        <w:tc>
          <w:tcPr>
            <w:tcW w:type="dxa" w:w="1559"/>
            <w:tcBorders>
              <w:top w:val="nil" w:sz="8" w:color="829BA5"/>
              <w:bottom w:val="nil" w:sz="8" w:color="829BA5"/>
            </w:tcBorders>
          </w:tcPr>
          <w:p>
            <w:pPr>
              <w:keepNext/>
              <w:spacing w:after="60" w:before="60" w:line="252" w:lineRule="auto"/>
            </w:pPr>
            <w:r>
              <w:rPr>
                <w:b w:val="0"/>
                <w:sz w:val="18"/>
              </w:rPr>
              <w:t>0.63925</w:t>
            </w:r>
          </w:p>
        </w:tc>
        <w:tc>
          <w:tcPr>
            <w:tcW w:type="dxa" w:w="1559"/>
            <w:tcBorders>
              <w:top w:val="nil" w:sz="8" w:color="829BA5"/>
              <w:bottom w:val="nil" w:sz="8" w:color="829BA5"/>
            </w:tcBorders>
          </w:tcPr>
          <w:p>
            <w:pPr>
              <w:keepNext/>
              <w:spacing w:after="60" w:before="60" w:line="252" w:lineRule="auto"/>
            </w:pPr>
            <w:r>
              <w:rPr>
                <w:b w:val="0"/>
                <w:sz w:val="18"/>
              </w:rPr>
              <w:t>1/3</w:t>
            </w:r>
          </w:p>
        </w:tc>
      </w:tr>
      <w:tr>
        <w:trPr>
          <w:cantSplit/>
        </w:trPr>
        <w:tc>
          <w:tcPr>
            <w:tcW w:type="dxa" w:w="1559"/>
            <w:tcBorders>
              <w:top w:val="nil" w:sz="8" w:color="829BA5"/>
              <w:bottom w:val="nil" w:sz="8" w:color="829BA5"/>
            </w:tcBorders>
          </w:tcPr>
          <w:p>
            <w:pPr>
              <w:keepNext/>
              <w:spacing w:after="60" w:before="60" w:line="252" w:lineRule="auto"/>
            </w:pPr>
            <w:r>
              <w:rPr>
                <w:b w:val="0"/>
                <w:sz w:val="18"/>
              </w:rPr>
              <w:t>辅助头（最终）</w:t>
            </w:r>
          </w:p>
        </w:tc>
        <w:tc>
          <w:tcPr>
            <w:tcW w:type="dxa" w:w="1559"/>
            <w:tcBorders>
              <w:top w:val="nil" w:sz="8" w:color="829BA5"/>
              <w:bottom w:val="nil" w:sz="8" w:color="829BA5"/>
            </w:tcBorders>
          </w:tcPr>
          <w:p>
            <w:pPr>
              <w:keepNext/>
              <w:spacing w:after="60" w:before="60" w:line="252" w:lineRule="auto"/>
            </w:pPr>
            <w:r>
              <w:rPr>
                <w:b w:val="0"/>
                <w:sz w:val="18"/>
              </w:rPr>
              <w:t>0.61432</w:t>
            </w:r>
          </w:p>
        </w:tc>
        <w:tc>
          <w:tcPr>
            <w:tcW w:type="dxa" w:w="1559"/>
            <w:tcBorders>
              <w:top w:val="nil" w:sz="8" w:color="829BA5"/>
              <w:bottom w:val="nil" w:sz="8" w:color="829BA5"/>
            </w:tcBorders>
          </w:tcPr>
          <w:p>
            <w:pPr>
              <w:keepNext/>
              <w:spacing w:after="60" w:before="60" w:line="252" w:lineRule="auto"/>
            </w:pPr>
            <w:r>
              <w:rPr>
                <w:b w:val="0"/>
                <w:sz w:val="18"/>
              </w:rPr>
              <w:t>0.61705</w:t>
            </w:r>
          </w:p>
        </w:tc>
        <w:tc>
          <w:tcPr>
            <w:tcW w:type="dxa" w:w="1559"/>
            <w:tcBorders>
              <w:top w:val="nil" w:sz="8" w:color="829BA5"/>
              <w:bottom w:val="nil" w:sz="8" w:color="829BA5"/>
            </w:tcBorders>
          </w:tcPr>
          <w:p>
            <w:pPr>
              <w:keepNext/>
              <w:spacing w:after="60" w:before="60" w:line="252" w:lineRule="auto"/>
            </w:pPr>
            <w:r>
              <w:rPr>
                <w:b w:val="0"/>
                <w:sz w:val="18"/>
              </w:rPr>
              <w:t>0.58837</w:t>
            </w:r>
          </w:p>
        </w:tc>
        <w:tc>
          <w:tcPr>
            <w:tcW w:type="dxa" w:w="1559"/>
            <w:tcBorders>
              <w:top w:val="nil" w:sz="8" w:color="829BA5"/>
              <w:bottom w:val="nil" w:sz="8" w:color="829BA5"/>
            </w:tcBorders>
          </w:tcPr>
          <w:p>
            <w:pPr>
              <w:keepNext/>
              <w:spacing w:after="60" w:before="60" w:line="252" w:lineRule="auto"/>
            </w:pPr>
            <w:r>
              <w:rPr>
                <w:b w:val="0"/>
                <w:sz w:val="18"/>
              </w:rPr>
              <w:t>0.63519</w:t>
            </w:r>
          </w:p>
        </w:tc>
        <w:tc>
          <w:tcPr>
            <w:tcW w:type="dxa" w:w="1559"/>
            <w:tcBorders>
              <w:top w:val="nil" w:sz="8" w:color="829BA5"/>
              <w:bottom w:val="nil" w:sz="8" w:color="829BA5"/>
            </w:tcBorders>
          </w:tcPr>
          <w:p>
            <w:pPr>
              <w:keepNext/>
              <w:spacing w:after="60" w:before="60" w:line="252" w:lineRule="auto"/>
            </w:pPr>
            <w:r>
              <w:rPr>
                <w:b w:val="0"/>
                <w:sz w:val="18"/>
              </w:rPr>
              <w:t>1/3</w:t>
            </w:r>
          </w:p>
        </w:tc>
      </w:tr>
      <w:tr>
        <w:trPr>
          <w:cantSplit/>
        </w:trPr>
        <w:tc>
          <w:tcPr>
            <w:tcW w:type="dxa" w:w="1559"/>
            <w:tcBorders>
              <w:top w:val="nil" w:sz="8" w:color="829BA5"/>
              <w:bottom w:val="nil" w:sz="8" w:color="829BA5"/>
            </w:tcBorders>
          </w:tcPr>
          <w:p>
            <w:pPr>
              <w:keepNext/>
              <w:spacing w:after="60" w:before="60" w:line="252" w:lineRule="auto"/>
            </w:pPr>
            <w:r>
              <w:rPr>
                <w:b w:val="0"/>
                <w:sz w:val="18"/>
              </w:rPr>
              <w:t>门控＋辅助头</w:t>
            </w:r>
          </w:p>
        </w:tc>
        <w:tc>
          <w:tcPr>
            <w:tcW w:type="dxa" w:w="1559"/>
            <w:tcBorders>
              <w:top w:val="nil" w:sz="8" w:color="829BA5"/>
              <w:bottom w:val="nil" w:sz="8" w:color="829BA5"/>
            </w:tcBorders>
          </w:tcPr>
          <w:p>
            <w:pPr>
              <w:keepNext/>
              <w:spacing w:after="60" w:before="60" w:line="252" w:lineRule="auto"/>
            </w:pPr>
            <w:r>
              <w:rPr>
                <w:b w:val="0"/>
                <w:sz w:val="18"/>
              </w:rPr>
              <w:t>0.61775</w:t>
            </w:r>
          </w:p>
        </w:tc>
        <w:tc>
          <w:tcPr>
            <w:tcW w:type="dxa" w:w="1559"/>
            <w:tcBorders>
              <w:top w:val="nil" w:sz="8" w:color="829BA5"/>
              <w:bottom w:val="nil" w:sz="8" w:color="829BA5"/>
            </w:tcBorders>
          </w:tcPr>
          <w:p>
            <w:pPr>
              <w:keepNext/>
              <w:spacing w:after="60" w:before="60" w:line="252" w:lineRule="auto"/>
            </w:pPr>
            <w:r>
              <w:rPr>
                <w:b w:val="0"/>
                <w:sz w:val="18"/>
              </w:rPr>
              <w:t>0.60736</w:t>
            </w:r>
          </w:p>
        </w:tc>
        <w:tc>
          <w:tcPr>
            <w:tcW w:type="dxa" w:w="1559"/>
            <w:tcBorders>
              <w:top w:val="nil" w:sz="8" w:color="829BA5"/>
              <w:bottom w:val="nil" w:sz="8" w:color="829BA5"/>
            </w:tcBorders>
          </w:tcPr>
          <w:p>
            <w:pPr>
              <w:keepNext/>
              <w:spacing w:after="60" w:before="60" w:line="252" w:lineRule="auto"/>
            </w:pPr>
            <w:r>
              <w:rPr>
                <w:b w:val="0"/>
                <w:sz w:val="18"/>
              </w:rPr>
              <w:t>0.57985</w:t>
            </w:r>
          </w:p>
        </w:tc>
        <w:tc>
          <w:tcPr>
            <w:tcW w:type="dxa" w:w="1559"/>
            <w:tcBorders>
              <w:top w:val="nil" w:sz="8" w:color="829BA5"/>
              <w:bottom w:val="nil" w:sz="8" w:color="829BA5"/>
            </w:tcBorders>
          </w:tcPr>
          <w:p>
            <w:pPr>
              <w:keepNext/>
              <w:spacing w:after="60" w:before="60" w:line="252" w:lineRule="auto"/>
            </w:pPr>
            <w:r>
              <w:rPr>
                <w:b w:val="0"/>
                <w:sz w:val="18"/>
              </w:rPr>
              <w:t>0.61961</w:t>
            </w:r>
          </w:p>
        </w:tc>
        <w:tc>
          <w:tcPr>
            <w:tcW w:type="dxa" w:w="1559"/>
            <w:tcBorders>
              <w:top w:val="nil" w:sz="8" w:color="829BA5"/>
              <w:bottom w:val="nil" w:sz="8" w:color="829BA5"/>
            </w:tcBorders>
          </w:tcPr>
          <w:p>
            <w:pPr>
              <w:keepNext/>
              <w:spacing w:after="60" w:before="60" w:line="252" w:lineRule="auto"/>
            </w:pPr>
            <w:r>
              <w:rPr>
                <w:b w:val="0"/>
                <w:sz w:val="18"/>
              </w:rPr>
              <w:t>1/3</w:t>
            </w:r>
          </w:p>
        </w:tc>
      </w:tr>
      <w:tr>
        <w:trPr>
          <w:cantSplit/>
        </w:trPr>
        <w:tc>
          <w:tcPr>
            <w:tcW w:type="dxa" w:w="1559"/>
            <w:tcBorders>
              <w:top w:val="nil" w:sz="8" w:color="829BA5"/>
              <w:bottom w:val="single" w:sz="8" w:color="829BA5"/>
            </w:tcBorders>
          </w:tcPr>
          <w:p>
            <w:pPr>
              <w:keepNext w:val="0"/>
              <w:spacing w:after="60" w:before="60" w:line="252" w:lineRule="auto"/>
            </w:pPr>
            <w:r>
              <w:rPr>
                <w:b w:val="0"/>
                <w:sz w:val="18"/>
              </w:rPr>
              <w:t>多段遮蔽</w:t>
            </w:r>
          </w:p>
        </w:tc>
        <w:tc>
          <w:tcPr>
            <w:tcW w:type="dxa" w:w="1559"/>
            <w:tcBorders>
              <w:top w:val="nil" w:sz="8" w:color="829BA5"/>
              <w:bottom w:val="single" w:sz="8" w:color="829BA5"/>
            </w:tcBorders>
          </w:tcPr>
          <w:p>
            <w:pPr>
              <w:keepNext w:val="0"/>
              <w:spacing w:after="60" w:before="60" w:line="252" w:lineRule="auto"/>
            </w:pPr>
            <w:r>
              <w:rPr>
                <w:b w:val="0"/>
                <w:sz w:val="18"/>
              </w:rPr>
              <w:t>0.61819</w:t>
            </w:r>
          </w:p>
        </w:tc>
        <w:tc>
          <w:tcPr>
            <w:tcW w:type="dxa" w:w="1559"/>
            <w:tcBorders>
              <w:top w:val="nil" w:sz="8" w:color="829BA5"/>
              <w:bottom w:val="single" w:sz="8" w:color="829BA5"/>
            </w:tcBorders>
          </w:tcPr>
          <w:p>
            <w:pPr>
              <w:keepNext w:val="0"/>
              <w:spacing w:after="60" w:before="60" w:line="252" w:lineRule="auto"/>
            </w:pPr>
            <w:r>
              <w:rPr>
                <w:b w:val="0"/>
                <w:sz w:val="18"/>
              </w:rPr>
              <w:t>0.61190</w:t>
            </w:r>
          </w:p>
        </w:tc>
        <w:tc>
          <w:tcPr>
            <w:tcW w:type="dxa" w:w="1559"/>
            <w:tcBorders>
              <w:top w:val="nil" w:sz="8" w:color="829BA5"/>
              <w:bottom w:val="single" w:sz="8" w:color="829BA5"/>
            </w:tcBorders>
          </w:tcPr>
          <w:p>
            <w:pPr>
              <w:keepNext w:val="0"/>
              <w:spacing w:after="60" w:before="60" w:line="252" w:lineRule="auto"/>
            </w:pPr>
            <w:r>
              <w:rPr>
                <w:b w:val="0"/>
                <w:sz w:val="18"/>
              </w:rPr>
              <w:t>0.58672</w:t>
            </w:r>
          </w:p>
        </w:tc>
        <w:tc>
          <w:tcPr>
            <w:tcW w:type="dxa" w:w="1559"/>
            <w:tcBorders>
              <w:top w:val="nil" w:sz="8" w:color="829BA5"/>
              <w:bottom w:val="single" w:sz="8" w:color="829BA5"/>
            </w:tcBorders>
          </w:tcPr>
          <w:p>
            <w:pPr>
              <w:keepNext w:val="0"/>
              <w:spacing w:after="60" w:before="60" w:line="252" w:lineRule="auto"/>
            </w:pPr>
            <w:r>
              <w:rPr>
                <w:b w:val="0"/>
                <w:sz w:val="18"/>
              </w:rPr>
              <w:t>0.63892</w:t>
            </w:r>
          </w:p>
        </w:tc>
        <w:tc>
          <w:tcPr>
            <w:tcW w:type="dxa" w:w="1559"/>
            <w:tcBorders>
              <w:top w:val="nil" w:sz="8" w:color="829BA5"/>
              <w:bottom w:val="single" w:sz="8" w:color="829BA5"/>
            </w:tcBorders>
          </w:tcPr>
          <w:p>
            <w:pPr>
              <w:keepNext w:val="0"/>
              <w:spacing w:after="60" w:before="60" w:line="252" w:lineRule="auto"/>
            </w:pPr>
            <w:r>
              <w:rPr>
                <w:b w:val="0"/>
                <w:sz w:val="18"/>
              </w:rPr>
              <w:t>1/3</w:t>
            </w:r>
          </w:p>
        </w:tc>
      </w:tr>
    </w:tbl>
    <w:p>
      <w:pPr>
        <w:spacing w:after="0"/>
      </w:pPr>
    </w:p>
    <w:p>
      <w:pPr>
        <w:keepNext/>
        <w:jc w:val="center"/>
      </w:pPr>
      <w:r>
        <w:drawing>
          <wp:inline xmlns:a="http://schemas.openxmlformats.org/drawingml/2006/main" xmlns:pic="http://schemas.openxmlformats.org/drawingml/2006/picture">
            <wp:extent cx="5760000" cy="2027057"/>
            <wp:docPr id="7" name="Picture 7"/>
            <wp:cNvGraphicFramePr>
              <a:graphicFrameLocks noChangeAspect="1"/>
            </wp:cNvGraphicFramePr>
            <a:graphic>
              <a:graphicData uri="http://schemas.openxmlformats.org/drawingml/2006/picture">
                <pic:pic>
                  <pic:nvPicPr>
                    <pic:cNvPr id="0" name="q2_compare.png"/>
                    <pic:cNvPicPr/>
                  </pic:nvPicPr>
                  <pic:blipFill>
                    <a:blip r:embed="rId17"/>
                    <a:stretch>
                      <a:fillRect/>
                    </a:stretch>
                  </pic:blipFill>
                  <pic:spPr>
                    <a:xfrm>
                      <a:off x="0" y="0"/>
                      <a:ext cx="5760000" cy="2027057"/>
                    </a:xfrm>
                    <a:prstGeom prst="rect"/>
                  </pic:spPr>
                </pic:pic>
              </a:graphicData>
            </a:graphic>
          </wp:inline>
        </w:drawing>
      </w:r>
    </w:p>
    <w:p>
      <w:pPr>
        <w:pStyle w:val="Caption"/>
        <w:widowControl/>
        <w:spacing w:after="200"/>
        <w:jc w:val="center"/>
      </w:pPr>
      <w:r>
        <w:t>图7 六种配置的综合分与分类—回归取舍；误差棒为三个种子J的标准差</w:t>
      </w:r>
    </w:p>
    <w:p>
      <w:pPr>
        <w:widowControl/>
        <w:ind w:firstLine="420"/>
      </w:pPr>
      <w:r>
        <w:t>本轮替换门槛要求J均值至少下降0.005、至少两个同种子改善、缺失MAE恶化不超过0.01。五种修改均未通过。最终配置C_uni为比较后确认的方案，其平均J为0.61432，比无辅助基准高0.00024。这里保留辅助监督作为模型组成，但不将其描述为验证规则自动选出的最优结构，也不声称它带来稳定提升。</w:t>
      </w:r>
    </w:p>
    <w:p>
      <w:pPr>
        <w:pStyle w:val="Heading2"/>
        <w:widowControl/>
      </w:pPr>
      <w:r>
        <w:t>4.6 基础性能及错误分布</w:t>
      </w:r>
    </w:p>
    <w:p>
      <w:pPr>
        <w:widowControl/>
        <w:ind w:firstLine="420"/>
      </w:pPr>
      <w:r>
        <w:t>最终三种子集成在原样验证集上取得Accuracy 0.63736、宏F1 0.61726、MAE 0.59843、Pearson 0.64691。单模型三种子指标均值与集成后重新计算的指标不同，表7分别列出，避免用一个口径的分类指标搭配另一个口径的回归指标。</w:t>
      </w:r>
    </w:p>
    <w:p>
      <w:pPr>
        <w:pStyle w:val="Caption"/>
        <w:keepNext/>
        <w:widowControl/>
      </w:pPr>
      <w:r>
        <w:t>表7 最终模型的验证性能</w:t>
      </w:r>
    </w:p>
    <w:tbl>
      <w:tblPr>
        <w:tblW w:type="auto" w:w="0"/>
        <w:tblLayout w:type="autofit"/>
        <w:tblLook w:firstColumn="1" w:firstRow="1" w:lastColumn="0" w:lastRow="0" w:noHBand="0" w:noVBand="1" w:val="04A0"/>
      </w:tblPr>
      <w:tblGrid>
        <w:gridCol w:w="1871"/>
        <w:gridCol w:w="1871"/>
        <w:gridCol w:w="1871"/>
        <w:gridCol w:w="1871"/>
        <w:gridCol w:w="1871"/>
      </w:tblGrid>
      <w:tr>
        <w:trPr>
          <w:cantSplit/>
          <w:tblHeader/>
        </w:trPr>
        <w:tc>
          <w:tcPr>
            <w:tcW w:type="dxa" w:w="1871"/>
            <w:tcBorders>
              <w:top w:val="single" w:sz="8" w:color="829BA5"/>
              <w:bottom w:val="single" w:sz="8" w:color="829BA5"/>
            </w:tcBorders>
            <w:shd w:fill="EAF1F3"/>
          </w:tcPr>
          <w:p>
            <w:pPr>
              <w:keepNext/>
              <w:spacing w:after="60" w:before="60" w:line="252" w:lineRule="auto"/>
            </w:pPr>
            <w:r>
              <w:rPr>
                <w:b/>
                <w:sz w:val="18"/>
              </w:rPr>
              <w:t>评价口径</w:t>
            </w:r>
          </w:p>
        </w:tc>
        <w:tc>
          <w:tcPr>
            <w:tcW w:type="dxa" w:w="1871"/>
            <w:tcBorders>
              <w:top w:val="single" w:sz="8" w:color="829BA5"/>
              <w:bottom w:val="single" w:sz="8" w:color="829BA5"/>
            </w:tcBorders>
            <w:shd w:fill="EAF1F3"/>
          </w:tcPr>
          <w:p>
            <w:pPr>
              <w:keepNext/>
              <w:spacing w:after="60" w:before="60" w:line="252" w:lineRule="auto"/>
            </w:pPr>
            <w:r>
              <w:rPr>
                <w:b/>
                <w:sz w:val="18"/>
              </w:rPr>
              <w:t>Accuracy</w:t>
            </w:r>
          </w:p>
        </w:tc>
        <w:tc>
          <w:tcPr>
            <w:tcW w:type="dxa" w:w="1871"/>
            <w:tcBorders>
              <w:top w:val="single" w:sz="8" w:color="829BA5"/>
              <w:bottom w:val="single" w:sz="8" w:color="829BA5"/>
            </w:tcBorders>
            <w:shd w:fill="EAF1F3"/>
          </w:tcPr>
          <w:p>
            <w:pPr>
              <w:keepNext/>
              <w:spacing w:after="60" w:before="60" w:line="252" w:lineRule="auto"/>
            </w:pPr>
            <w:r>
              <w:rPr>
                <w:b/>
                <w:sz w:val="18"/>
              </w:rPr>
              <w:t>宏F1</w:t>
            </w:r>
          </w:p>
        </w:tc>
        <w:tc>
          <w:tcPr>
            <w:tcW w:type="dxa" w:w="1871"/>
            <w:tcBorders>
              <w:top w:val="single" w:sz="8" w:color="829BA5"/>
              <w:bottom w:val="single" w:sz="8" w:color="829BA5"/>
            </w:tcBorders>
            <w:shd w:fill="EAF1F3"/>
          </w:tcPr>
          <w:p>
            <w:pPr>
              <w:keepNext/>
              <w:spacing w:after="60" w:before="60" w:line="252" w:lineRule="auto"/>
            </w:pPr>
            <w:r>
              <w:rPr>
                <w:b/>
                <w:sz w:val="18"/>
              </w:rPr>
              <w:t>MAE</w:t>
            </w:r>
          </w:p>
        </w:tc>
        <w:tc>
          <w:tcPr>
            <w:tcW w:type="dxa" w:w="1871"/>
            <w:tcBorders>
              <w:top w:val="single" w:sz="8" w:color="829BA5"/>
              <w:bottom w:val="single" w:sz="8" w:color="829BA5"/>
            </w:tcBorders>
            <w:shd w:fill="EAF1F3"/>
          </w:tcPr>
          <w:p>
            <w:pPr>
              <w:keepNext/>
              <w:spacing w:after="60" w:before="60" w:line="252" w:lineRule="auto"/>
            </w:pPr>
            <w:r>
              <w:rPr>
                <w:b/>
                <w:sz w:val="18"/>
              </w:rPr>
              <w:t>Pearson</w:t>
            </w:r>
          </w:p>
        </w:tc>
      </w:tr>
      <w:tr>
        <w:trPr>
          <w:cantSplit/>
        </w:trPr>
        <w:tc>
          <w:tcPr>
            <w:tcW w:type="dxa" w:w="1871"/>
            <w:tcBorders>
              <w:top w:val="nil" w:sz="8" w:color="829BA5"/>
              <w:bottom w:val="nil" w:sz="8" w:color="829BA5"/>
            </w:tcBorders>
          </w:tcPr>
          <w:p>
            <w:pPr>
              <w:keepNext/>
              <w:spacing w:after="60" w:before="60" w:line="252" w:lineRule="auto"/>
            </w:pPr>
            <w:r>
              <w:rPr>
                <w:b w:val="0"/>
                <w:sz w:val="18"/>
              </w:rPr>
              <w:t>三种子指标均值，原样</w:t>
            </w:r>
          </w:p>
        </w:tc>
        <w:tc>
          <w:tcPr>
            <w:tcW w:type="dxa" w:w="1871"/>
            <w:tcBorders>
              <w:top w:val="nil" w:sz="8" w:color="829BA5"/>
              <w:bottom w:val="nil" w:sz="8" w:color="829BA5"/>
            </w:tcBorders>
          </w:tcPr>
          <w:p>
            <w:pPr>
              <w:keepNext/>
              <w:spacing w:after="60" w:before="60" w:line="252" w:lineRule="auto"/>
            </w:pPr>
            <w:r>
              <w:rPr>
                <w:b w:val="0"/>
                <w:sz w:val="18"/>
              </w:rPr>
              <w:t>0.63690</w:t>
            </w:r>
          </w:p>
        </w:tc>
        <w:tc>
          <w:tcPr>
            <w:tcW w:type="dxa" w:w="1871"/>
            <w:tcBorders>
              <w:top w:val="nil" w:sz="8" w:color="829BA5"/>
              <w:bottom w:val="nil" w:sz="8" w:color="829BA5"/>
            </w:tcBorders>
          </w:tcPr>
          <w:p>
            <w:pPr>
              <w:keepNext/>
              <w:spacing w:after="60" w:before="60" w:line="252" w:lineRule="auto"/>
            </w:pPr>
            <w:r>
              <w:rPr>
                <w:b w:val="0"/>
                <w:sz w:val="18"/>
              </w:rPr>
              <w:t>0.61705</w:t>
            </w:r>
          </w:p>
        </w:tc>
        <w:tc>
          <w:tcPr>
            <w:tcW w:type="dxa" w:w="1871"/>
            <w:tcBorders>
              <w:top w:val="nil" w:sz="8" w:color="829BA5"/>
              <w:bottom w:val="nil" w:sz="8" w:color="829BA5"/>
            </w:tcBorders>
          </w:tcPr>
          <w:p>
            <w:pPr>
              <w:keepNext/>
              <w:spacing w:after="60" w:before="60" w:line="252" w:lineRule="auto"/>
            </w:pPr>
            <w:r>
              <w:rPr>
                <w:b w:val="0"/>
                <w:sz w:val="18"/>
              </w:rPr>
              <w:t>0.61271</w:t>
            </w:r>
          </w:p>
        </w:tc>
        <w:tc>
          <w:tcPr>
            <w:tcW w:type="dxa" w:w="1871"/>
            <w:tcBorders>
              <w:top w:val="nil" w:sz="8" w:color="829BA5"/>
              <w:bottom w:val="nil" w:sz="8" w:color="829BA5"/>
            </w:tcBorders>
          </w:tcPr>
          <w:p>
            <w:pPr>
              <w:keepNext/>
              <w:spacing w:after="60" w:before="60" w:line="252" w:lineRule="auto"/>
            </w:pPr>
            <w:r>
              <w:rPr>
                <w:b w:val="0"/>
                <w:sz w:val="18"/>
              </w:rPr>
              <w:t>0.63068</w:t>
            </w:r>
          </w:p>
        </w:tc>
      </w:tr>
      <w:tr>
        <w:trPr>
          <w:cantSplit/>
        </w:trPr>
        <w:tc>
          <w:tcPr>
            <w:tcW w:type="dxa" w:w="1871"/>
            <w:tcBorders>
              <w:top w:val="nil" w:sz="8" w:color="829BA5"/>
              <w:bottom w:val="nil" w:sz="8" w:color="829BA5"/>
            </w:tcBorders>
          </w:tcPr>
          <w:p>
            <w:pPr>
              <w:keepNext/>
              <w:spacing w:after="60" w:before="60" w:line="252" w:lineRule="auto"/>
            </w:pPr>
            <w:r>
              <w:rPr>
                <w:b w:val="0"/>
                <w:sz w:val="18"/>
              </w:rPr>
              <w:t>三种子指标均值，54场景</w:t>
            </w:r>
          </w:p>
        </w:tc>
        <w:tc>
          <w:tcPr>
            <w:tcW w:type="dxa" w:w="1871"/>
            <w:tcBorders>
              <w:top w:val="nil" w:sz="8" w:color="829BA5"/>
              <w:bottom w:val="nil" w:sz="8" w:color="829BA5"/>
            </w:tcBorders>
          </w:tcPr>
          <w:p>
            <w:pPr>
              <w:keepNext/>
              <w:spacing w:after="60" w:before="60" w:line="252" w:lineRule="auto"/>
            </w:pPr>
            <w:r>
              <w:rPr>
                <w:b w:val="0"/>
                <w:sz w:val="18"/>
              </w:rPr>
              <w:t>0.60929</w:t>
            </w:r>
          </w:p>
        </w:tc>
        <w:tc>
          <w:tcPr>
            <w:tcW w:type="dxa" w:w="1871"/>
            <w:tcBorders>
              <w:top w:val="nil" w:sz="8" w:color="829BA5"/>
              <w:bottom w:val="nil" w:sz="8" w:color="829BA5"/>
            </w:tcBorders>
          </w:tcPr>
          <w:p>
            <w:pPr>
              <w:keepNext/>
              <w:spacing w:after="60" w:before="60" w:line="252" w:lineRule="auto"/>
            </w:pPr>
            <w:r>
              <w:rPr>
                <w:b w:val="0"/>
                <w:sz w:val="18"/>
              </w:rPr>
              <w:t>0.58837</w:t>
            </w:r>
          </w:p>
        </w:tc>
        <w:tc>
          <w:tcPr>
            <w:tcW w:type="dxa" w:w="1871"/>
            <w:tcBorders>
              <w:top w:val="nil" w:sz="8" w:color="829BA5"/>
              <w:bottom w:val="nil" w:sz="8" w:color="829BA5"/>
            </w:tcBorders>
          </w:tcPr>
          <w:p>
            <w:pPr>
              <w:keepNext/>
              <w:spacing w:after="60" w:before="60" w:line="252" w:lineRule="auto"/>
            </w:pPr>
            <w:r>
              <w:rPr>
                <w:b w:val="0"/>
                <w:sz w:val="18"/>
              </w:rPr>
              <w:t>0.63519</w:t>
            </w:r>
          </w:p>
        </w:tc>
        <w:tc>
          <w:tcPr>
            <w:tcW w:type="dxa" w:w="1871"/>
            <w:tcBorders>
              <w:top w:val="nil" w:sz="8" w:color="829BA5"/>
              <w:bottom w:val="nil" w:sz="8" w:color="829BA5"/>
            </w:tcBorders>
          </w:tcPr>
          <w:p>
            <w:pPr>
              <w:keepNext/>
              <w:spacing w:after="60" w:before="60" w:line="252" w:lineRule="auto"/>
            </w:pPr>
            <w:r>
              <w:rPr>
                <w:b w:val="0"/>
                <w:sz w:val="18"/>
              </w:rPr>
              <w:t>0.58862</w:t>
            </w:r>
          </w:p>
        </w:tc>
      </w:tr>
      <w:tr>
        <w:trPr>
          <w:cantSplit/>
        </w:trPr>
        <w:tc>
          <w:tcPr>
            <w:tcW w:type="dxa" w:w="1871"/>
            <w:tcBorders>
              <w:top w:val="nil" w:sz="8" w:color="829BA5"/>
              <w:bottom w:val="single" w:sz="8" w:color="829BA5"/>
            </w:tcBorders>
          </w:tcPr>
          <w:p>
            <w:pPr>
              <w:keepNext w:val="0"/>
              <w:spacing w:after="60" w:before="60" w:line="252" w:lineRule="auto"/>
            </w:pPr>
            <w:r>
              <w:rPr>
                <w:b w:val="0"/>
                <w:sz w:val="18"/>
              </w:rPr>
              <w:t>三种子集成，原样</w:t>
            </w:r>
          </w:p>
        </w:tc>
        <w:tc>
          <w:tcPr>
            <w:tcW w:type="dxa" w:w="1871"/>
            <w:tcBorders>
              <w:top w:val="nil" w:sz="8" w:color="829BA5"/>
              <w:bottom w:val="single" w:sz="8" w:color="829BA5"/>
            </w:tcBorders>
          </w:tcPr>
          <w:p>
            <w:pPr>
              <w:keepNext w:val="0"/>
              <w:spacing w:after="60" w:before="60" w:line="252" w:lineRule="auto"/>
            </w:pPr>
            <w:r>
              <w:rPr>
                <w:b w:val="0"/>
                <w:sz w:val="18"/>
              </w:rPr>
              <w:t>0.63736</w:t>
            </w:r>
          </w:p>
        </w:tc>
        <w:tc>
          <w:tcPr>
            <w:tcW w:type="dxa" w:w="1871"/>
            <w:tcBorders>
              <w:top w:val="nil" w:sz="8" w:color="829BA5"/>
              <w:bottom w:val="single" w:sz="8" w:color="829BA5"/>
            </w:tcBorders>
          </w:tcPr>
          <w:p>
            <w:pPr>
              <w:keepNext w:val="0"/>
              <w:spacing w:after="60" w:before="60" w:line="252" w:lineRule="auto"/>
            </w:pPr>
            <w:r>
              <w:rPr>
                <w:b w:val="0"/>
                <w:sz w:val="18"/>
              </w:rPr>
              <w:t>0.61726</w:t>
            </w:r>
          </w:p>
        </w:tc>
        <w:tc>
          <w:tcPr>
            <w:tcW w:type="dxa" w:w="1871"/>
            <w:tcBorders>
              <w:top w:val="nil" w:sz="8" w:color="829BA5"/>
              <w:bottom w:val="single" w:sz="8" w:color="829BA5"/>
            </w:tcBorders>
          </w:tcPr>
          <w:p>
            <w:pPr>
              <w:keepNext w:val="0"/>
              <w:spacing w:after="60" w:before="60" w:line="252" w:lineRule="auto"/>
            </w:pPr>
            <w:r>
              <w:rPr>
                <w:b w:val="0"/>
                <w:sz w:val="18"/>
              </w:rPr>
              <w:t>0.59843</w:t>
            </w:r>
          </w:p>
        </w:tc>
        <w:tc>
          <w:tcPr>
            <w:tcW w:type="dxa" w:w="1871"/>
            <w:tcBorders>
              <w:top w:val="nil" w:sz="8" w:color="829BA5"/>
              <w:bottom w:val="single" w:sz="8" w:color="829BA5"/>
            </w:tcBorders>
          </w:tcPr>
          <w:p>
            <w:pPr>
              <w:keepNext w:val="0"/>
              <w:spacing w:after="60" w:before="60" w:line="252" w:lineRule="auto"/>
            </w:pPr>
            <w:r>
              <w:rPr>
                <w:b w:val="0"/>
                <w:sz w:val="18"/>
              </w:rPr>
              <w:t>0.64691</w:t>
            </w:r>
          </w:p>
        </w:tc>
      </w:tr>
    </w:tbl>
    <w:p>
      <w:pPr>
        <w:spacing w:after="0"/>
      </w:pPr>
    </w:p>
    <w:p>
      <w:pPr>
        <w:widowControl/>
        <w:ind w:firstLine="420"/>
      </w:pPr>
      <w:r>
        <w:t>图8显示中性是当前薄弱类别：184条中性样本中88条预测正确，38条被判负面、58条被判正面；中性F1为0.47826，低于负面0.66513与正面0.70840。混淆矩阵说明了错误方向，但没有单独证明这些错误来自表情、语气或语义模糊。具体原因仍需逐例核对文本、强度标签与模型响应。</w:t>
      </w:r>
    </w:p>
    <w:p>
      <w:pPr>
        <w:keepNext/>
        <w:jc w:val="center"/>
      </w:pPr>
      <w:r>
        <w:drawing>
          <wp:inline xmlns:a="http://schemas.openxmlformats.org/drawingml/2006/main" xmlns:pic="http://schemas.openxmlformats.org/drawingml/2006/picture">
            <wp:extent cx="5760000" cy="5555544"/>
            <wp:docPr id="8" name="Picture 8"/>
            <wp:cNvGraphicFramePr>
              <a:graphicFrameLocks noChangeAspect="1"/>
            </wp:cNvGraphicFramePr>
            <a:graphic>
              <a:graphicData uri="http://schemas.openxmlformats.org/drawingml/2006/picture">
                <pic:pic>
                  <pic:nvPicPr>
                    <pic:cNvPr id="0" name="confusion.png"/>
                    <pic:cNvPicPr/>
                  </pic:nvPicPr>
                  <pic:blipFill>
                    <a:blip r:embed="rId18"/>
                    <a:stretch>
                      <a:fillRect/>
                    </a:stretch>
                  </pic:blipFill>
                  <pic:spPr>
                    <a:xfrm>
                      <a:off x="0" y="0"/>
                      <a:ext cx="5760000" cy="5555544"/>
                    </a:xfrm>
                    <a:prstGeom prst="rect"/>
                  </pic:spPr>
                </pic:pic>
              </a:graphicData>
            </a:graphic>
          </wp:inline>
        </w:drawing>
      </w:r>
    </w:p>
    <w:p>
      <w:pPr>
        <w:pStyle w:val="Caption"/>
        <w:widowControl/>
        <w:spacing w:after="200"/>
        <w:jc w:val="center"/>
      </w:pPr>
      <w:r>
        <w:t>图8 验证集三分类混淆矩阵；集成预测，n=728</w:t>
      </w:r>
    </w:p>
    <w:p>
      <w:pPr>
        <w:pStyle w:val="Heading2"/>
        <w:widowControl/>
      </w:pPr>
      <w:r>
        <w:t>4.7 缺失模态、长度与位置的影响</w:t>
      </w:r>
    </w:p>
    <w:p>
      <w:pPr>
        <w:widowControl/>
        <w:ind w:firstLine="420"/>
      </w:pPr>
      <w:r>
        <w:t>图9分别按模态组合、名义遮蔽长度和位置汇总。T/TA/TV三组平均宏F1为0.56136，而A/V/AV三组为0.61537，相差约0.05401；相应MAE为0.65631和0.61407。这一差异表明，当前模型在所定义的扰动下明显依赖文本。</w:t>
      </w:r>
    </w:p>
    <w:p>
      <w:pPr>
        <w:keepNext/>
        <w:jc w:val="center"/>
      </w:pPr>
      <w:r>
        <w:drawing>
          <wp:inline xmlns:a="http://schemas.openxmlformats.org/drawingml/2006/main" xmlns:pic="http://schemas.openxmlformats.org/drawingml/2006/picture">
            <wp:extent cx="5760000" cy="1688896"/>
            <wp:docPr id="9" name="Picture 9"/>
            <wp:cNvGraphicFramePr>
              <a:graphicFrameLocks noChangeAspect="1"/>
            </wp:cNvGraphicFramePr>
            <a:graphic>
              <a:graphicData uri="http://schemas.openxmlformats.org/drawingml/2006/picture">
                <pic:pic>
                  <pic:nvPicPr>
                    <pic:cNvPr id="0" name="missing.png"/>
                    <pic:cNvPicPr/>
                  </pic:nvPicPr>
                  <pic:blipFill>
                    <a:blip r:embed="rId19"/>
                    <a:stretch>
                      <a:fillRect/>
                    </a:stretch>
                  </pic:blipFill>
                  <pic:spPr>
                    <a:xfrm>
                      <a:off x="0" y="0"/>
                      <a:ext cx="5760000" cy="1688896"/>
                    </a:xfrm>
                    <a:prstGeom prst="rect"/>
                  </pic:spPr>
                </pic:pic>
              </a:graphicData>
            </a:graphic>
          </wp:inline>
        </w:drawing>
      </w:r>
    </w:p>
    <w:p>
      <w:pPr>
        <w:pStyle w:val="Caption"/>
        <w:widowControl/>
        <w:spacing w:after="200"/>
        <w:jc w:val="center"/>
      </w:pPr>
      <w:r>
        <w:t>图9 局部缺失敏感性；先按每种子场景计算，再作等权平均</w:t>
      </w:r>
    </w:p>
    <w:p>
      <w:pPr>
        <w:widowControl/>
        <w:ind w:firstLine="420"/>
      </w:pPr>
      <w:r>
        <w:t>音频、视觉单独被遮以及二者同时被遮时，宏F1相对原样分别下降约0.00157、0.00065、0.00282。数值变化小，只能说明模型对这些局部扰动较不敏感，不能据此认定音视频对所有样本均无用。</w:t>
      </w:r>
    </w:p>
    <w:p>
      <w:pPr>
        <w:widowControl/>
        <w:ind w:firstLine="420"/>
      </w:pPr>
      <w:r>
        <w:t>名义遮蔽比例从10%提高到30%、50%时，平均宏F1约由0.6011降至0.5886、0.5754，MAE约由0.6211升至0.6333、0.6511。三档平均结果呈单调恶化，但这不是每个样本或每个种子均单调的证明。前、中、后位置的平均宏F1约为0.5857、0.5920、0.5874，差异小于0.007；本次结果未显示突出的单一高风险位置，也不足以确定其机制原因。</w:t>
      </w:r>
    </w:p>
    <w:p>
      <w:pPr>
        <w:pStyle w:val="Heading2"/>
        <w:widowControl/>
      </w:pPr>
      <w:r>
        <w:t>4.8 附件3推理</w:t>
      </w:r>
    </w:p>
    <w:p>
      <w:pPr>
        <w:widowControl/>
        <w:ind w:firstLine="420"/>
      </w:pPr>
      <w:r>
        <w:t>最终集成对附件3输出负面6条、中性9条、正面15条，强度约为−1.361至1.270。附件3的音视频零段可以不止一段，与最终训练的单连续区间增强不完全一致；统一掩码使接口能够处理这些位置，但不能替代专项真值评价。全量结果见表8。概率为模型输出，未经过校准，不当作正确率。</w:t>
      </w:r>
    </w:p>
    <w:p>
      <w:pPr>
        <w:pStyle w:val="Caption"/>
        <w:keepNext/>
        <w:widowControl/>
      </w:pPr>
      <w:r>
        <w:t>表8 附件3全量预测</w:t>
      </w:r>
    </w:p>
    <w:tbl>
      <w:tblPr>
        <w:tblW w:type="auto" w:w="0"/>
        <w:tblLayout w:type="autofit"/>
        <w:tblLook w:firstColumn="1" w:firstRow="1" w:lastColumn="0" w:lastRow="0" w:noHBand="0" w:noVBand="1" w:val="04A0"/>
      </w:tblPr>
      <w:tblGrid>
        <w:gridCol w:w="1559"/>
        <w:gridCol w:w="1559"/>
        <w:gridCol w:w="1559"/>
        <w:gridCol w:w="1559"/>
        <w:gridCol w:w="1559"/>
        <w:gridCol w:w="1559"/>
      </w:tblGrid>
      <w:tr>
        <w:trPr>
          <w:cantSplit/>
          <w:tblHeader/>
        </w:trPr>
        <w:tc>
          <w:tcPr>
            <w:tcW w:type="dxa" w:w="1559"/>
            <w:tcBorders>
              <w:top w:val="single" w:sz="8" w:color="829BA5"/>
              <w:bottom w:val="single" w:sz="8" w:color="829BA5"/>
            </w:tcBorders>
            <w:shd w:fill="EAF1F3"/>
          </w:tcPr>
          <w:p>
            <w:pPr>
              <w:spacing w:after="60" w:before="60" w:line="252" w:lineRule="auto"/>
            </w:pPr>
            <w:r>
              <w:rPr>
                <w:b/>
                <w:sz w:val="18"/>
              </w:rPr>
              <w:t>样本</w:t>
            </w:r>
          </w:p>
        </w:tc>
        <w:tc>
          <w:tcPr>
            <w:tcW w:type="dxa" w:w="1559"/>
            <w:tcBorders>
              <w:top w:val="single" w:sz="8" w:color="829BA5"/>
              <w:bottom w:val="single" w:sz="8" w:color="829BA5"/>
            </w:tcBorders>
            <w:shd w:fill="EAF1F3"/>
          </w:tcPr>
          <w:p>
            <w:pPr>
              <w:spacing w:after="60" w:before="60" w:line="252" w:lineRule="auto"/>
            </w:pPr>
            <w:r>
              <w:rPr>
                <w:b/>
                <w:sz w:val="18"/>
              </w:rPr>
              <w:t>极性</w:t>
            </w:r>
          </w:p>
        </w:tc>
        <w:tc>
          <w:tcPr>
            <w:tcW w:type="dxa" w:w="1559"/>
            <w:tcBorders>
              <w:top w:val="single" w:sz="8" w:color="829BA5"/>
              <w:bottom w:val="single" w:sz="8" w:color="829BA5"/>
            </w:tcBorders>
            <w:shd w:fill="EAF1F3"/>
          </w:tcPr>
          <w:p>
            <w:pPr>
              <w:spacing w:after="60" w:before="60" w:line="252" w:lineRule="auto"/>
            </w:pPr>
            <w:r>
              <w:rPr>
                <w:b/>
                <w:sz w:val="18"/>
              </w:rPr>
              <w:t>强度</w:t>
            </w:r>
          </w:p>
        </w:tc>
        <w:tc>
          <w:tcPr>
            <w:tcW w:type="dxa" w:w="1559"/>
            <w:tcBorders>
              <w:top w:val="single" w:sz="8" w:color="829BA5"/>
              <w:bottom w:val="single" w:sz="8" w:color="829BA5"/>
            </w:tcBorders>
            <w:shd w:fill="EAF1F3"/>
          </w:tcPr>
          <w:p>
            <w:pPr>
              <w:spacing w:after="60" w:before="60" w:line="252" w:lineRule="auto"/>
            </w:pPr>
            <w:r>
              <w:rPr>
                <w:b/>
                <w:sz w:val="18"/>
              </w:rPr>
              <w:t>p负面</w:t>
            </w:r>
          </w:p>
        </w:tc>
        <w:tc>
          <w:tcPr>
            <w:tcW w:type="dxa" w:w="1559"/>
            <w:tcBorders>
              <w:top w:val="single" w:sz="8" w:color="829BA5"/>
              <w:bottom w:val="single" w:sz="8" w:color="829BA5"/>
            </w:tcBorders>
            <w:shd w:fill="EAF1F3"/>
          </w:tcPr>
          <w:p>
            <w:pPr>
              <w:spacing w:after="60" w:before="60" w:line="252" w:lineRule="auto"/>
            </w:pPr>
            <w:r>
              <w:rPr>
                <w:b/>
                <w:sz w:val="18"/>
              </w:rPr>
              <w:t>p中性</w:t>
            </w:r>
          </w:p>
        </w:tc>
        <w:tc>
          <w:tcPr>
            <w:tcW w:type="dxa" w:w="1559"/>
            <w:tcBorders>
              <w:top w:val="single" w:sz="8" w:color="829BA5"/>
              <w:bottom w:val="single" w:sz="8" w:color="829BA5"/>
            </w:tcBorders>
            <w:shd w:fill="EAF1F3"/>
          </w:tcPr>
          <w:p>
            <w:pPr>
              <w:spacing w:after="60" w:before="60" w:line="252" w:lineRule="auto"/>
            </w:pPr>
            <w:r>
              <w:rPr>
                <w:b/>
                <w:sz w:val="18"/>
              </w:rPr>
              <w:t>p正面</w:t>
            </w:r>
          </w:p>
        </w:tc>
      </w:tr>
      <w:tr>
        <w:trPr>
          <w:cantSplit/>
        </w:trPr>
        <w:tc>
          <w:tcPr>
            <w:tcW w:type="dxa" w:w="1559"/>
            <w:tcBorders>
              <w:top w:val="nil" w:sz="8" w:color="829BA5"/>
              <w:bottom w:val="nil" w:sz="8" w:color="829BA5"/>
            </w:tcBorders>
          </w:tcPr>
          <w:p>
            <w:pPr>
              <w:spacing w:after="60" w:before="60" w:line="252" w:lineRule="auto"/>
            </w:pPr>
            <w:r>
              <w:rPr>
                <w:b w:val="0"/>
                <w:sz w:val="18"/>
              </w:rPr>
              <w:t>01</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-0.756</w:t>
            </w:r>
          </w:p>
        </w:tc>
        <w:tc>
          <w:tcPr>
            <w:tcW w:type="dxa" w:w="1559"/>
            <w:tcBorders>
              <w:top w:val="nil" w:sz="8" w:color="829BA5"/>
              <w:bottom w:val="nil" w:sz="8" w:color="829BA5"/>
            </w:tcBorders>
          </w:tcPr>
          <w:p>
            <w:pPr>
              <w:spacing w:after="60" w:before="60" w:line="252" w:lineRule="auto"/>
            </w:pPr>
            <w:r>
              <w:rPr>
                <w:b w:val="0"/>
                <w:sz w:val="18"/>
              </w:rPr>
              <w:t>0.618</w:t>
            </w:r>
          </w:p>
        </w:tc>
        <w:tc>
          <w:tcPr>
            <w:tcW w:type="dxa" w:w="1559"/>
            <w:tcBorders>
              <w:top w:val="nil" w:sz="8" w:color="829BA5"/>
              <w:bottom w:val="nil" w:sz="8" w:color="829BA5"/>
            </w:tcBorders>
          </w:tcPr>
          <w:p>
            <w:pPr>
              <w:spacing w:after="60" w:before="60" w:line="252" w:lineRule="auto"/>
            </w:pPr>
            <w:r>
              <w:rPr>
                <w:b w:val="0"/>
                <w:sz w:val="18"/>
              </w:rPr>
              <w:t>0.292</w:t>
            </w:r>
          </w:p>
        </w:tc>
        <w:tc>
          <w:tcPr>
            <w:tcW w:type="dxa" w:w="1559"/>
            <w:tcBorders>
              <w:top w:val="nil" w:sz="8" w:color="829BA5"/>
              <w:bottom w:val="nil" w:sz="8" w:color="829BA5"/>
            </w:tcBorders>
          </w:tcPr>
          <w:p>
            <w:pPr>
              <w:spacing w:after="60" w:before="60" w:line="252" w:lineRule="auto"/>
            </w:pPr>
            <w:r>
              <w:rPr>
                <w:b w:val="0"/>
                <w:sz w:val="18"/>
              </w:rPr>
              <w:t>0.090</w:t>
            </w:r>
          </w:p>
        </w:tc>
      </w:tr>
      <w:tr>
        <w:trPr>
          <w:cantSplit/>
        </w:trPr>
        <w:tc>
          <w:tcPr>
            <w:tcW w:type="dxa" w:w="1559"/>
            <w:tcBorders>
              <w:top w:val="nil" w:sz="8" w:color="829BA5"/>
              <w:bottom w:val="nil" w:sz="8" w:color="829BA5"/>
            </w:tcBorders>
          </w:tcPr>
          <w:p>
            <w:pPr>
              <w:spacing w:after="60" w:before="60" w:line="252" w:lineRule="auto"/>
            </w:pPr>
            <w:r>
              <w:rPr>
                <w:b w:val="0"/>
                <w:sz w:val="18"/>
              </w:rPr>
              <w:t>02</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-0.206</w:t>
            </w:r>
          </w:p>
        </w:tc>
        <w:tc>
          <w:tcPr>
            <w:tcW w:type="dxa" w:w="1559"/>
            <w:tcBorders>
              <w:top w:val="nil" w:sz="8" w:color="829BA5"/>
              <w:bottom w:val="nil" w:sz="8" w:color="829BA5"/>
            </w:tcBorders>
          </w:tcPr>
          <w:p>
            <w:pPr>
              <w:spacing w:after="60" w:before="60" w:line="252" w:lineRule="auto"/>
            </w:pPr>
            <w:r>
              <w:rPr>
                <w:b w:val="0"/>
                <w:sz w:val="18"/>
              </w:rPr>
              <w:t>0.172</w:t>
            </w:r>
          </w:p>
        </w:tc>
        <w:tc>
          <w:tcPr>
            <w:tcW w:type="dxa" w:w="1559"/>
            <w:tcBorders>
              <w:top w:val="nil" w:sz="8" w:color="829BA5"/>
              <w:bottom w:val="nil" w:sz="8" w:color="829BA5"/>
            </w:tcBorders>
          </w:tcPr>
          <w:p>
            <w:pPr>
              <w:spacing w:after="60" w:before="60" w:line="252" w:lineRule="auto"/>
            </w:pPr>
            <w:r>
              <w:rPr>
                <w:b w:val="0"/>
                <w:sz w:val="18"/>
              </w:rPr>
              <w:t>0.660</w:t>
            </w:r>
          </w:p>
        </w:tc>
        <w:tc>
          <w:tcPr>
            <w:tcW w:type="dxa" w:w="1559"/>
            <w:tcBorders>
              <w:top w:val="nil" w:sz="8" w:color="829BA5"/>
              <w:bottom w:val="nil" w:sz="8" w:color="829BA5"/>
            </w:tcBorders>
          </w:tcPr>
          <w:p>
            <w:pPr>
              <w:spacing w:after="60" w:before="60" w:line="252" w:lineRule="auto"/>
            </w:pPr>
            <w:r>
              <w:rPr>
                <w:b w:val="0"/>
                <w:sz w:val="18"/>
              </w:rPr>
              <w:t>0.168</w:t>
            </w:r>
          </w:p>
        </w:tc>
      </w:tr>
      <w:tr>
        <w:trPr>
          <w:cantSplit/>
        </w:trPr>
        <w:tc>
          <w:tcPr>
            <w:tcW w:type="dxa" w:w="1559"/>
            <w:tcBorders>
              <w:top w:val="nil" w:sz="8" w:color="829BA5"/>
              <w:bottom w:val="nil" w:sz="8" w:color="829BA5"/>
            </w:tcBorders>
          </w:tcPr>
          <w:p>
            <w:pPr>
              <w:spacing w:after="60" w:before="60" w:line="252" w:lineRule="auto"/>
            </w:pPr>
            <w:r>
              <w:rPr>
                <w:b w:val="0"/>
                <w:sz w:val="18"/>
              </w:rPr>
              <w:t>03</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0.222</w:t>
            </w:r>
          </w:p>
        </w:tc>
        <w:tc>
          <w:tcPr>
            <w:tcW w:type="dxa" w:w="1559"/>
            <w:tcBorders>
              <w:top w:val="nil" w:sz="8" w:color="829BA5"/>
              <w:bottom w:val="nil" w:sz="8" w:color="829BA5"/>
            </w:tcBorders>
          </w:tcPr>
          <w:p>
            <w:pPr>
              <w:spacing w:after="60" w:before="60" w:line="252" w:lineRule="auto"/>
            </w:pPr>
            <w:r>
              <w:rPr>
                <w:b w:val="0"/>
                <w:sz w:val="18"/>
              </w:rPr>
              <w:t>0.237</w:t>
            </w:r>
          </w:p>
        </w:tc>
        <w:tc>
          <w:tcPr>
            <w:tcW w:type="dxa" w:w="1559"/>
            <w:tcBorders>
              <w:top w:val="nil" w:sz="8" w:color="829BA5"/>
              <w:bottom w:val="nil" w:sz="8" w:color="829BA5"/>
            </w:tcBorders>
          </w:tcPr>
          <w:p>
            <w:pPr>
              <w:spacing w:after="60" w:before="60" w:line="252" w:lineRule="auto"/>
            </w:pPr>
            <w:r>
              <w:rPr>
                <w:b w:val="0"/>
                <w:sz w:val="18"/>
              </w:rPr>
              <w:t>0.489</w:t>
            </w:r>
          </w:p>
        </w:tc>
        <w:tc>
          <w:tcPr>
            <w:tcW w:type="dxa" w:w="1559"/>
            <w:tcBorders>
              <w:top w:val="nil" w:sz="8" w:color="829BA5"/>
              <w:bottom w:val="nil" w:sz="8" w:color="829BA5"/>
            </w:tcBorders>
          </w:tcPr>
          <w:p>
            <w:pPr>
              <w:spacing w:after="60" w:before="60" w:line="252" w:lineRule="auto"/>
            </w:pPr>
            <w:r>
              <w:rPr>
                <w:b w:val="0"/>
                <w:sz w:val="18"/>
              </w:rPr>
              <w:t>0.274</w:t>
            </w:r>
          </w:p>
        </w:tc>
      </w:tr>
      <w:tr>
        <w:trPr>
          <w:cantSplit/>
        </w:trPr>
        <w:tc>
          <w:tcPr>
            <w:tcW w:type="dxa" w:w="1559"/>
            <w:tcBorders>
              <w:top w:val="nil" w:sz="8" w:color="829BA5"/>
              <w:bottom w:val="nil" w:sz="8" w:color="829BA5"/>
            </w:tcBorders>
          </w:tcPr>
          <w:p>
            <w:pPr>
              <w:spacing w:after="60" w:before="60" w:line="252" w:lineRule="auto"/>
            </w:pPr>
            <w:r>
              <w:rPr>
                <w:b w:val="0"/>
                <w:sz w:val="18"/>
              </w:rPr>
              <w:t>04</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0.275</w:t>
            </w:r>
          </w:p>
        </w:tc>
        <w:tc>
          <w:tcPr>
            <w:tcW w:type="dxa" w:w="1559"/>
            <w:tcBorders>
              <w:top w:val="nil" w:sz="8" w:color="829BA5"/>
              <w:bottom w:val="nil" w:sz="8" w:color="829BA5"/>
            </w:tcBorders>
          </w:tcPr>
          <w:p>
            <w:pPr>
              <w:spacing w:after="60" w:before="60" w:line="252" w:lineRule="auto"/>
            </w:pPr>
            <w:r>
              <w:rPr>
                <w:b w:val="0"/>
                <w:sz w:val="18"/>
              </w:rPr>
              <w:t>0.092</w:t>
            </w:r>
          </w:p>
        </w:tc>
        <w:tc>
          <w:tcPr>
            <w:tcW w:type="dxa" w:w="1559"/>
            <w:tcBorders>
              <w:top w:val="nil" w:sz="8" w:color="829BA5"/>
              <w:bottom w:val="nil" w:sz="8" w:color="829BA5"/>
            </w:tcBorders>
          </w:tcPr>
          <w:p>
            <w:pPr>
              <w:spacing w:after="60" w:before="60" w:line="252" w:lineRule="auto"/>
            </w:pPr>
            <w:r>
              <w:rPr>
                <w:b w:val="0"/>
                <w:sz w:val="18"/>
              </w:rPr>
              <w:t>0.317</w:t>
            </w:r>
          </w:p>
        </w:tc>
        <w:tc>
          <w:tcPr>
            <w:tcW w:type="dxa" w:w="1559"/>
            <w:tcBorders>
              <w:top w:val="nil" w:sz="8" w:color="829BA5"/>
              <w:bottom w:val="nil" w:sz="8" w:color="829BA5"/>
            </w:tcBorders>
          </w:tcPr>
          <w:p>
            <w:pPr>
              <w:spacing w:after="60" w:before="60" w:line="252" w:lineRule="auto"/>
            </w:pPr>
            <w:r>
              <w:rPr>
                <w:b w:val="0"/>
                <w:sz w:val="18"/>
              </w:rPr>
              <w:t>0.591</w:t>
            </w:r>
          </w:p>
        </w:tc>
      </w:tr>
      <w:tr>
        <w:trPr>
          <w:cantSplit/>
        </w:trPr>
        <w:tc>
          <w:tcPr>
            <w:tcW w:type="dxa" w:w="1559"/>
            <w:tcBorders>
              <w:top w:val="nil" w:sz="8" w:color="829BA5"/>
              <w:bottom w:val="nil" w:sz="8" w:color="829BA5"/>
            </w:tcBorders>
          </w:tcPr>
          <w:p>
            <w:pPr>
              <w:spacing w:after="60" w:before="60" w:line="252" w:lineRule="auto"/>
            </w:pPr>
            <w:r>
              <w:rPr>
                <w:b w:val="0"/>
                <w:sz w:val="18"/>
              </w:rPr>
              <w:t>05</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-1.361</w:t>
            </w:r>
          </w:p>
        </w:tc>
        <w:tc>
          <w:tcPr>
            <w:tcW w:type="dxa" w:w="1559"/>
            <w:tcBorders>
              <w:top w:val="nil" w:sz="8" w:color="829BA5"/>
              <w:bottom w:val="nil" w:sz="8" w:color="829BA5"/>
            </w:tcBorders>
          </w:tcPr>
          <w:p>
            <w:pPr>
              <w:spacing w:after="60" w:before="60" w:line="252" w:lineRule="auto"/>
            </w:pPr>
            <w:r>
              <w:rPr>
                <w:b w:val="0"/>
                <w:sz w:val="18"/>
              </w:rPr>
              <w:t>0.896</w:t>
            </w:r>
          </w:p>
        </w:tc>
        <w:tc>
          <w:tcPr>
            <w:tcW w:type="dxa" w:w="1559"/>
            <w:tcBorders>
              <w:top w:val="nil" w:sz="8" w:color="829BA5"/>
              <w:bottom w:val="nil" w:sz="8" w:color="829BA5"/>
            </w:tcBorders>
          </w:tcPr>
          <w:p>
            <w:pPr>
              <w:spacing w:after="60" w:before="60" w:line="252" w:lineRule="auto"/>
            </w:pPr>
            <w:r>
              <w:rPr>
                <w:b w:val="0"/>
                <w:sz w:val="18"/>
              </w:rPr>
              <w:t>0.072</w:t>
            </w:r>
          </w:p>
        </w:tc>
        <w:tc>
          <w:tcPr>
            <w:tcW w:type="dxa" w:w="1559"/>
            <w:tcBorders>
              <w:top w:val="nil" w:sz="8" w:color="829BA5"/>
              <w:bottom w:val="nil" w:sz="8" w:color="829BA5"/>
            </w:tcBorders>
          </w:tcPr>
          <w:p>
            <w:pPr>
              <w:spacing w:after="60" w:before="60" w:line="252" w:lineRule="auto"/>
            </w:pPr>
            <w:r>
              <w:rPr>
                <w:b w:val="0"/>
                <w:sz w:val="18"/>
              </w:rPr>
              <w:t>0.032</w:t>
            </w:r>
          </w:p>
        </w:tc>
      </w:tr>
      <w:tr>
        <w:trPr>
          <w:cantSplit/>
        </w:trPr>
        <w:tc>
          <w:tcPr>
            <w:tcW w:type="dxa" w:w="1559"/>
            <w:tcBorders>
              <w:top w:val="nil" w:sz="8" w:color="829BA5"/>
              <w:bottom w:val="nil" w:sz="8" w:color="829BA5"/>
            </w:tcBorders>
          </w:tcPr>
          <w:p>
            <w:pPr>
              <w:spacing w:after="60" w:before="60" w:line="252" w:lineRule="auto"/>
            </w:pPr>
            <w:r>
              <w:rPr>
                <w:b w:val="0"/>
                <w:sz w:val="18"/>
              </w:rPr>
              <w:t>06</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0.982</w:t>
            </w:r>
          </w:p>
        </w:tc>
        <w:tc>
          <w:tcPr>
            <w:tcW w:type="dxa" w:w="1559"/>
            <w:tcBorders>
              <w:top w:val="nil" w:sz="8" w:color="829BA5"/>
              <w:bottom w:val="nil" w:sz="8" w:color="829BA5"/>
            </w:tcBorders>
          </w:tcPr>
          <w:p>
            <w:pPr>
              <w:spacing w:after="60" w:before="60" w:line="252" w:lineRule="auto"/>
            </w:pPr>
            <w:r>
              <w:rPr>
                <w:b w:val="0"/>
                <w:sz w:val="18"/>
              </w:rPr>
              <w:t>0.022</w:t>
            </w:r>
          </w:p>
        </w:tc>
        <w:tc>
          <w:tcPr>
            <w:tcW w:type="dxa" w:w="1559"/>
            <w:tcBorders>
              <w:top w:val="nil" w:sz="8" w:color="829BA5"/>
              <w:bottom w:val="nil" w:sz="8" w:color="829BA5"/>
            </w:tcBorders>
          </w:tcPr>
          <w:p>
            <w:pPr>
              <w:spacing w:after="60" w:before="60" w:line="252" w:lineRule="auto"/>
            </w:pPr>
            <w:r>
              <w:rPr>
                <w:b w:val="0"/>
                <w:sz w:val="18"/>
              </w:rPr>
              <w:t>0.160</w:t>
            </w:r>
          </w:p>
        </w:tc>
        <w:tc>
          <w:tcPr>
            <w:tcW w:type="dxa" w:w="1559"/>
            <w:tcBorders>
              <w:top w:val="nil" w:sz="8" w:color="829BA5"/>
              <w:bottom w:val="nil" w:sz="8" w:color="829BA5"/>
            </w:tcBorders>
          </w:tcPr>
          <w:p>
            <w:pPr>
              <w:spacing w:after="60" w:before="60" w:line="252" w:lineRule="auto"/>
            </w:pPr>
            <w:r>
              <w:rPr>
                <w:b w:val="0"/>
                <w:sz w:val="18"/>
              </w:rPr>
              <w:t>0.818</w:t>
            </w:r>
          </w:p>
        </w:tc>
      </w:tr>
      <w:tr>
        <w:trPr>
          <w:cantSplit/>
        </w:trPr>
        <w:tc>
          <w:tcPr>
            <w:tcW w:type="dxa" w:w="1559"/>
            <w:tcBorders>
              <w:top w:val="nil" w:sz="8" w:color="829BA5"/>
              <w:bottom w:val="nil" w:sz="8" w:color="829BA5"/>
            </w:tcBorders>
          </w:tcPr>
          <w:p>
            <w:pPr>
              <w:spacing w:after="60" w:before="60" w:line="252" w:lineRule="auto"/>
            </w:pPr>
            <w:r>
              <w:rPr>
                <w:b w:val="0"/>
                <w:sz w:val="18"/>
              </w:rPr>
              <w:t>07</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0.020</w:t>
            </w:r>
          </w:p>
        </w:tc>
        <w:tc>
          <w:tcPr>
            <w:tcW w:type="dxa" w:w="1559"/>
            <w:tcBorders>
              <w:top w:val="nil" w:sz="8" w:color="829BA5"/>
              <w:bottom w:val="nil" w:sz="8" w:color="829BA5"/>
            </w:tcBorders>
          </w:tcPr>
          <w:p>
            <w:pPr>
              <w:spacing w:after="60" w:before="60" w:line="252" w:lineRule="auto"/>
            </w:pPr>
            <w:r>
              <w:rPr>
                <w:b w:val="0"/>
                <w:sz w:val="18"/>
              </w:rPr>
              <w:t>0.243</w:t>
            </w:r>
          </w:p>
        </w:tc>
        <w:tc>
          <w:tcPr>
            <w:tcW w:type="dxa" w:w="1559"/>
            <w:tcBorders>
              <w:top w:val="nil" w:sz="8" w:color="829BA5"/>
              <w:bottom w:val="nil" w:sz="8" w:color="829BA5"/>
            </w:tcBorders>
          </w:tcPr>
          <w:p>
            <w:pPr>
              <w:spacing w:after="60" w:before="60" w:line="252" w:lineRule="auto"/>
            </w:pPr>
            <w:r>
              <w:rPr>
                <w:b w:val="0"/>
                <w:sz w:val="18"/>
              </w:rPr>
              <w:t>0.440</w:t>
            </w:r>
          </w:p>
        </w:tc>
        <w:tc>
          <w:tcPr>
            <w:tcW w:type="dxa" w:w="1559"/>
            <w:tcBorders>
              <w:top w:val="nil" w:sz="8" w:color="829BA5"/>
              <w:bottom w:val="nil" w:sz="8" w:color="829BA5"/>
            </w:tcBorders>
          </w:tcPr>
          <w:p>
            <w:pPr>
              <w:spacing w:after="60" w:before="60" w:line="252" w:lineRule="auto"/>
            </w:pPr>
            <w:r>
              <w:rPr>
                <w:b w:val="0"/>
                <w:sz w:val="18"/>
              </w:rPr>
              <w:t>0.318</w:t>
            </w:r>
          </w:p>
        </w:tc>
      </w:tr>
      <w:tr>
        <w:trPr>
          <w:cantSplit/>
        </w:trPr>
        <w:tc>
          <w:tcPr>
            <w:tcW w:type="dxa" w:w="1559"/>
            <w:tcBorders>
              <w:top w:val="nil" w:sz="8" w:color="829BA5"/>
              <w:bottom w:val="nil" w:sz="8" w:color="829BA5"/>
            </w:tcBorders>
          </w:tcPr>
          <w:p>
            <w:pPr>
              <w:spacing w:after="60" w:before="60" w:line="252" w:lineRule="auto"/>
            </w:pPr>
            <w:r>
              <w:rPr>
                <w:b w:val="0"/>
                <w:sz w:val="18"/>
              </w:rPr>
              <w:t>08</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-0.002</w:t>
            </w:r>
          </w:p>
        </w:tc>
        <w:tc>
          <w:tcPr>
            <w:tcW w:type="dxa" w:w="1559"/>
            <w:tcBorders>
              <w:top w:val="nil" w:sz="8" w:color="829BA5"/>
              <w:bottom w:val="nil" w:sz="8" w:color="829BA5"/>
            </w:tcBorders>
          </w:tcPr>
          <w:p>
            <w:pPr>
              <w:spacing w:after="60" w:before="60" w:line="252" w:lineRule="auto"/>
            </w:pPr>
            <w:r>
              <w:rPr>
                <w:b w:val="0"/>
                <w:sz w:val="18"/>
              </w:rPr>
              <w:t>0.196</w:t>
            </w:r>
          </w:p>
        </w:tc>
        <w:tc>
          <w:tcPr>
            <w:tcW w:type="dxa" w:w="1559"/>
            <w:tcBorders>
              <w:top w:val="nil" w:sz="8" w:color="829BA5"/>
              <w:bottom w:val="nil" w:sz="8" w:color="829BA5"/>
            </w:tcBorders>
          </w:tcPr>
          <w:p>
            <w:pPr>
              <w:spacing w:after="60" w:before="60" w:line="252" w:lineRule="auto"/>
            </w:pPr>
            <w:r>
              <w:rPr>
                <w:b w:val="0"/>
                <w:sz w:val="18"/>
              </w:rPr>
              <w:t>0.422</w:t>
            </w:r>
          </w:p>
        </w:tc>
        <w:tc>
          <w:tcPr>
            <w:tcW w:type="dxa" w:w="1559"/>
            <w:tcBorders>
              <w:top w:val="nil" w:sz="8" w:color="829BA5"/>
              <w:bottom w:val="nil" w:sz="8" w:color="829BA5"/>
            </w:tcBorders>
          </w:tcPr>
          <w:p>
            <w:pPr>
              <w:spacing w:after="60" w:before="60" w:line="252" w:lineRule="auto"/>
            </w:pPr>
            <w:r>
              <w:rPr>
                <w:b w:val="0"/>
                <w:sz w:val="18"/>
              </w:rPr>
              <w:t>0.382</w:t>
            </w:r>
          </w:p>
        </w:tc>
      </w:tr>
      <w:tr>
        <w:trPr>
          <w:cantSplit/>
        </w:trPr>
        <w:tc>
          <w:tcPr>
            <w:tcW w:type="dxa" w:w="1559"/>
            <w:tcBorders>
              <w:top w:val="nil" w:sz="8" w:color="829BA5"/>
              <w:bottom w:val="nil" w:sz="8" w:color="829BA5"/>
            </w:tcBorders>
          </w:tcPr>
          <w:p>
            <w:pPr>
              <w:spacing w:after="60" w:before="60" w:line="252" w:lineRule="auto"/>
            </w:pPr>
            <w:r>
              <w:rPr>
                <w:b w:val="0"/>
                <w:sz w:val="18"/>
              </w:rPr>
              <w:t>09</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1.190</w:t>
            </w:r>
          </w:p>
        </w:tc>
        <w:tc>
          <w:tcPr>
            <w:tcW w:type="dxa" w:w="1559"/>
            <w:tcBorders>
              <w:top w:val="nil" w:sz="8" w:color="829BA5"/>
              <w:bottom w:val="nil" w:sz="8" w:color="829BA5"/>
            </w:tcBorders>
          </w:tcPr>
          <w:p>
            <w:pPr>
              <w:spacing w:after="60" w:before="60" w:line="252" w:lineRule="auto"/>
            </w:pPr>
            <w:r>
              <w:rPr>
                <w:b w:val="0"/>
                <w:sz w:val="18"/>
              </w:rPr>
              <w:t>0.013</w:t>
            </w:r>
          </w:p>
        </w:tc>
        <w:tc>
          <w:tcPr>
            <w:tcW w:type="dxa" w:w="1559"/>
            <w:tcBorders>
              <w:top w:val="nil" w:sz="8" w:color="829BA5"/>
              <w:bottom w:val="nil" w:sz="8" w:color="829BA5"/>
            </w:tcBorders>
          </w:tcPr>
          <w:p>
            <w:pPr>
              <w:spacing w:after="60" w:before="60" w:line="252" w:lineRule="auto"/>
            </w:pPr>
            <w:r>
              <w:rPr>
                <w:b w:val="0"/>
                <w:sz w:val="18"/>
              </w:rPr>
              <w:t>0.060</w:t>
            </w:r>
          </w:p>
        </w:tc>
        <w:tc>
          <w:tcPr>
            <w:tcW w:type="dxa" w:w="1559"/>
            <w:tcBorders>
              <w:top w:val="nil" w:sz="8" w:color="829BA5"/>
              <w:bottom w:val="nil" w:sz="8" w:color="829BA5"/>
            </w:tcBorders>
          </w:tcPr>
          <w:p>
            <w:pPr>
              <w:spacing w:after="60" w:before="60" w:line="252" w:lineRule="auto"/>
            </w:pPr>
            <w:r>
              <w:rPr>
                <w:b w:val="0"/>
                <w:sz w:val="18"/>
              </w:rPr>
              <w:t>0.928</w:t>
            </w:r>
          </w:p>
        </w:tc>
      </w:tr>
      <w:tr>
        <w:trPr>
          <w:cantSplit/>
        </w:trPr>
        <w:tc>
          <w:tcPr>
            <w:tcW w:type="dxa" w:w="1559"/>
            <w:tcBorders>
              <w:top w:val="nil" w:sz="8" w:color="829BA5"/>
              <w:bottom w:val="nil" w:sz="8" w:color="829BA5"/>
            </w:tcBorders>
          </w:tcPr>
          <w:p>
            <w:pPr>
              <w:spacing w:after="60" w:before="60" w:line="252" w:lineRule="auto"/>
            </w:pPr>
            <w:r>
              <w:rPr>
                <w:b w:val="0"/>
                <w:sz w:val="18"/>
              </w:rPr>
              <w:t>10</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-0.131</w:t>
            </w:r>
          </w:p>
        </w:tc>
        <w:tc>
          <w:tcPr>
            <w:tcW w:type="dxa" w:w="1559"/>
            <w:tcBorders>
              <w:top w:val="nil" w:sz="8" w:color="829BA5"/>
              <w:bottom w:val="nil" w:sz="8" w:color="829BA5"/>
            </w:tcBorders>
          </w:tcPr>
          <w:p>
            <w:pPr>
              <w:spacing w:after="60" w:before="60" w:line="252" w:lineRule="auto"/>
            </w:pPr>
            <w:r>
              <w:rPr>
                <w:b w:val="0"/>
                <w:sz w:val="18"/>
              </w:rPr>
              <w:t>0.111</w:t>
            </w:r>
          </w:p>
        </w:tc>
        <w:tc>
          <w:tcPr>
            <w:tcW w:type="dxa" w:w="1559"/>
            <w:tcBorders>
              <w:top w:val="nil" w:sz="8" w:color="829BA5"/>
              <w:bottom w:val="nil" w:sz="8" w:color="829BA5"/>
            </w:tcBorders>
          </w:tcPr>
          <w:p>
            <w:pPr>
              <w:spacing w:after="60" w:before="60" w:line="252" w:lineRule="auto"/>
            </w:pPr>
            <w:r>
              <w:rPr>
                <w:b w:val="0"/>
                <w:sz w:val="18"/>
              </w:rPr>
              <w:t>0.755</w:t>
            </w:r>
          </w:p>
        </w:tc>
        <w:tc>
          <w:tcPr>
            <w:tcW w:type="dxa" w:w="1559"/>
            <w:tcBorders>
              <w:top w:val="nil" w:sz="8" w:color="829BA5"/>
              <w:bottom w:val="nil" w:sz="8" w:color="829BA5"/>
            </w:tcBorders>
          </w:tcPr>
          <w:p>
            <w:pPr>
              <w:spacing w:after="60" w:before="60" w:line="252" w:lineRule="auto"/>
            </w:pPr>
            <w:r>
              <w:rPr>
                <w:b w:val="0"/>
                <w:sz w:val="18"/>
              </w:rPr>
              <w:t>0.134</w:t>
            </w:r>
          </w:p>
        </w:tc>
      </w:tr>
      <w:tr>
        <w:trPr>
          <w:cantSplit/>
        </w:trPr>
        <w:tc>
          <w:tcPr>
            <w:tcW w:type="dxa" w:w="1559"/>
            <w:tcBorders>
              <w:top w:val="nil" w:sz="8" w:color="829BA5"/>
              <w:bottom w:val="nil" w:sz="8" w:color="829BA5"/>
            </w:tcBorders>
          </w:tcPr>
          <w:p>
            <w:pPr>
              <w:spacing w:after="60" w:before="60" w:line="252" w:lineRule="auto"/>
            </w:pPr>
            <w:r>
              <w:rPr>
                <w:b w:val="0"/>
                <w:sz w:val="18"/>
              </w:rPr>
              <w:t>11</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0.170</w:t>
            </w:r>
          </w:p>
        </w:tc>
        <w:tc>
          <w:tcPr>
            <w:tcW w:type="dxa" w:w="1559"/>
            <w:tcBorders>
              <w:top w:val="nil" w:sz="8" w:color="829BA5"/>
              <w:bottom w:val="nil" w:sz="8" w:color="829BA5"/>
            </w:tcBorders>
          </w:tcPr>
          <w:p>
            <w:pPr>
              <w:spacing w:after="60" w:before="60" w:line="252" w:lineRule="auto"/>
            </w:pPr>
            <w:r>
              <w:rPr>
                <w:b w:val="0"/>
                <w:sz w:val="18"/>
              </w:rPr>
              <w:t>0.217</w:t>
            </w:r>
          </w:p>
        </w:tc>
        <w:tc>
          <w:tcPr>
            <w:tcW w:type="dxa" w:w="1559"/>
            <w:tcBorders>
              <w:top w:val="nil" w:sz="8" w:color="829BA5"/>
              <w:bottom w:val="nil" w:sz="8" w:color="829BA5"/>
            </w:tcBorders>
          </w:tcPr>
          <w:p>
            <w:pPr>
              <w:spacing w:after="60" w:before="60" w:line="252" w:lineRule="auto"/>
            </w:pPr>
            <w:r>
              <w:rPr>
                <w:b w:val="0"/>
                <w:sz w:val="18"/>
              </w:rPr>
              <w:t>0.466</w:t>
            </w:r>
          </w:p>
        </w:tc>
        <w:tc>
          <w:tcPr>
            <w:tcW w:type="dxa" w:w="1559"/>
            <w:tcBorders>
              <w:top w:val="nil" w:sz="8" w:color="829BA5"/>
              <w:bottom w:val="nil" w:sz="8" w:color="829BA5"/>
            </w:tcBorders>
          </w:tcPr>
          <w:p>
            <w:pPr>
              <w:spacing w:after="60" w:before="60" w:line="252" w:lineRule="auto"/>
            </w:pPr>
            <w:r>
              <w:rPr>
                <w:b w:val="0"/>
                <w:sz w:val="18"/>
              </w:rPr>
              <w:t>0.317</w:t>
            </w:r>
          </w:p>
        </w:tc>
      </w:tr>
      <w:tr>
        <w:trPr>
          <w:cantSplit/>
        </w:trPr>
        <w:tc>
          <w:tcPr>
            <w:tcW w:type="dxa" w:w="1559"/>
            <w:tcBorders>
              <w:top w:val="nil" w:sz="8" w:color="829BA5"/>
              <w:bottom w:val="nil" w:sz="8" w:color="829BA5"/>
            </w:tcBorders>
          </w:tcPr>
          <w:p>
            <w:pPr>
              <w:spacing w:after="60" w:before="60" w:line="252" w:lineRule="auto"/>
            </w:pPr>
            <w:r>
              <w:rPr>
                <w:b w:val="0"/>
                <w:sz w:val="18"/>
              </w:rPr>
              <w:t>12</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0.199</w:t>
            </w:r>
          </w:p>
        </w:tc>
        <w:tc>
          <w:tcPr>
            <w:tcW w:type="dxa" w:w="1559"/>
            <w:tcBorders>
              <w:top w:val="nil" w:sz="8" w:color="829BA5"/>
              <w:bottom w:val="nil" w:sz="8" w:color="829BA5"/>
            </w:tcBorders>
          </w:tcPr>
          <w:p>
            <w:pPr>
              <w:spacing w:after="60" w:before="60" w:line="252" w:lineRule="auto"/>
            </w:pPr>
            <w:r>
              <w:rPr>
                <w:b w:val="0"/>
                <w:sz w:val="18"/>
              </w:rPr>
              <w:t>0.250</w:t>
            </w:r>
          </w:p>
        </w:tc>
        <w:tc>
          <w:tcPr>
            <w:tcW w:type="dxa" w:w="1559"/>
            <w:tcBorders>
              <w:top w:val="nil" w:sz="8" w:color="829BA5"/>
              <w:bottom w:val="nil" w:sz="8" w:color="829BA5"/>
            </w:tcBorders>
          </w:tcPr>
          <w:p>
            <w:pPr>
              <w:spacing w:after="60" w:before="60" w:line="252" w:lineRule="auto"/>
            </w:pPr>
            <w:r>
              <w:rPr>
                <w:b w:val="0"/>
                <w:sz w:val="18"/>
              </w:rPr>
              <w:t>0.248</w:t>
            </w:r>
          </w:p>
        </w:tc>
        <w:tc>
          <w:tcPr>
            <w:tcW w:type="dxa" w:w="1559"/>
            <w:tcBorders>
              <w:top w:val="nil" w:sz="8" w:color="829BA5"/>
              <w:bottom w:val="nil" w:sz="8" w:color="829BA5"/>
            </w:tcBorders>
          </w:tcPr>
          <w:p>
            <w:pPr>
              <w:spacing w:after="60" w:before="60" w:line="252" w:lineRule="auto"/>
            </w:pPr>
            <w:r>
              <w:rPr>
                <w:b w:val="0"/>
                <w:sz w:val="18"/>
              </w:rPr>
              <w:t>0.501</w:t>
            </w:r>
          </w:p>
        </w:tc>
      </w:tr>
      <w:tr>
        <w:trPr>
          <w:cantSplit/>
        </w:trPr>
        <w:tc>
          <w:tcPr>
            <w:tcW w:type="dxa" w:w="1559"/>
            <w:tcBorders>
              <w:top w:val="nil" w:sz="8" w:color="829BA5"/>
              <w:bottom w:val="nil" w:sz="8" w:color="829BA5"/>
            </w:tcBorders>
          </w:tcPr>
          <w:p>
            <w:pPr>
              <w:spacing w:after="60" w:before="60" w:line="252" w:lineRule="auto"/>
            </w:pPr>
            <w:r>
              <w:rPr>
                <w:b w:val="0"/>
                <w:sz w:val="18"/>
              </w:rPr>
              <w:t>13</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-0.135</w:t>
            </w:r>
          </w:p>
        </w:tc>
        <w:tc>
          <w:tcPr>
            <w:tcW w:type="dxa" w:w="1559"/>
            <w:tcBorders>
              <w:top w:val="nil" w:sz="8" w:color="829BA5"/>
              <w:bottom w:val="nil" w:sz="8" w:color="829BA5"/>
            </w:tcBorders>
          </w:tcPr>
          <w:p>
            <w:pPr>
              <w:spacing w:after="60" w:before="60" w:line="252" w:lineRule="auto"/>
            </w:pPr>
            <w:r>
              <w:rPr>
                <w:b w:val="0"/>
                <w:sz w:val="18"/>
              </w:rPr>
              <w:t>0.313</w:t>
            </w:r>
          </w:p>
        </w:tc>
        <w:tc>
          <w:tcPr>
            <w:tcW w:type="dxa" w:w="1559"/>
            <w:tcBorders>
              <w:top w:val="nil" w:sz="8" w:color="829BA5"/>
              <w:bottom w:val="nil" w:sz="8" w:color="829BA5"/>
            </w:tcBorders>
          </w:tcPr>
          <w:p>
            <w:pPr>
              <w:spacing w:after="60" w:before="60" w:line="252" w:lineRule="auto"/>
            </w:pPr>
            <w:r>
              <w:rPr>
                <w:b w:val="0"/>
                <w:sz w:val="18"/>
              </w:rPr>
              <w:t>0.400</w:t>
            </w:r>
          </w:p>
        </w:tc>
        <w:tc>
          <w:tcPr>
            <w:tcW w:type="dxa" w:w="1559"/>
            <w:tcBorders>
              <w:top w:val="nil" w:sz="8" w:color="829BA5"/>
              <w:bottom w:val="nil" w:sz="8" w:color="829BA5"/>
            </w:tcBorders>
          </w:tcPr>
          <w:p>
            <w:pPr>
              <w:spacing w:after="60" w:before="60" w:line="252" w:lineRule="auto"/>
            </w:pPr>
            <w:r>
              <w:rPr>
                <w:b w:val="0"/>
                <w:sz w:val="18"/>
              </w:rPr>
              <w:t>0.287</w:t>
            </w:r>
          </w:p>
        </w:tc>
      </w:tr>
      <w:tr>
        <w:trPr>
          <w:cantSplit/>
        </w:trPr>
        <w:tc>
          <w:tcPr>
            <w:tcW w:type="dxa" w:w="1559"/>
            <w:tcBorders>
              <w:top w:val="nil" w:sz="8" w:color="829BA5"/>
              <w:bottom w:val="nil" w:sz="8" w:color="829BA5"/>
            </w:tcBorders>
          </w:tcPr>
          <w:p>
            <w:pPr>
              <w:spacing w:after="60" w:before="60" w:line="252" w:lineRule="auto"/>
            </w:pPr>
            <w:r>
              <w:rPr>
                <w:b w:val="0"/>
                <w:sz w:val="18"/>
              </w:rPr>
              <w:t>14</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-0.894</w:t>
            </w:r>
          </w:p>
        </w:tc>
        <w:tc>
          <w:tcPr>
            <w:tcW w:type="dxa" w:w="1559"/>
            <w:tcBorders>
              <w:top w:val="nil" w:sz="8" w:color="829BA5"/>
              <w:bottom w:val="nil" w:sz="8" w:color="829BA5"/>
            </w:tcBorders>
          </w:tcPr>
          <w:p>
            <w:pPr>
              <w:spacing w:after="60" w:before="60" w:line="252" w:lineRule="auto"/>
            </w:pPr>
            <w:r>
              <w:rPr>
                <w:b w:val="0"/>
                <w:sz w:val="18"/>
              </w:rPr>
              <w:t>0.667</w:t>
            </w:r>
          </w:p>
        </w:tc>
        <w:tc>
          <w:tcPr>
            <w:tcW w:type="dxa" w:w="1559"/>
            <w:tcBorders>
              <w:top w:val="nil" w:sz="8" w:color="829BA5"/>
              <w:bottom w:val="nil" w:sz="8" w:color="829BA5"/>
            </w:tcBorders>
          </w:tcPr>
          <w:p>
            <w:pPr>
              <w:spacing w:after="60" w:before="60" w:line="252" w:lineRule="auto"/>
            </w:pPr>
            <w:r>
              <w:rPr>
                <w:b w:val="0"/>
                <w:sz w:val="18"/>
              </w:rPr>
              <w:t>0.206</w:t>
            </w:r>
          </w:p>
        </w:tc>
        <w:tc>
          <w:tcPr>
            <w:tcW w:type="dxa" w:w="1559"/>
            <w:tcBorders>
              <w:top w:val="nil" w:sz="8" w:color="829BA5"/>
              <w:bottom w:val="nil" w:sz="8" w:color="829BA5"/>
            </w:tcBorders>
          </w:tcPr>
          <w:p>
            <w:pPr>
              <w:spacing w:after="60" w:before="60" w:line="252" w:lineRule="auto"/>
            </w:pPr>
            <w:r>
              <w:rPr>
                <w:b w:val="0"/>
                <w:sz w:val="18"/>
              </w:rPr>
              <w:t>0.127</w:t>
            </w:r>
          </w:p>
        </w:tc>
      </w:tr>
      <w:tr>
        <w:trPr>
          <w:cantSplit/>
        </w:trPr>
        <w:tc>
          <w:tcPr>
            <w:tcW w:type="dxa" w:w="1559"/>
            <w:tcBorders>
              <w:top w:val="nil" w:sz="8" w:color="829BA5"/>
              <w:bottom w:val="nil" w:sz="8" w:color="829BA5"/>
            </w:tcBorders>
          </w:tcPr>
          <w:p>
            <w:pPr>
              <w:spacing w:after="60" w:before="60" w:line="252" w:lineRule="auto"/>
            </w:pPr>
            <w:r>
              <w:rPr>
                <w:b w:val="0"/>
                <w:sz w:val="18"/>
              </w:rPr>
              <w:t>15</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0.594</w:t>
            </w:r>
          </w:p>
        </w:tc>
        <w:tc>
          <w:tcPr>
            <w:tcW w:type="dxa" w:w="1559"/>
            <w:tcBorders>
              <w:top w:val="nil" w:sz="8" w:color="829BA5"/>
              <w:bottom w:val="nil" w:sz="8" w:color="829BA5"/>
            </w:tcBorders>
          </w:tcPr>
          <w:p>
            <w:pPr>
              <w:spacing w:after="60" w:before="60" w:line="252" w:lineRule="auto"/>
            </w:pPr>
            <w:r>
              <w:rPr>
                <w:b w:val="0"/>
                <w:sz w:val="18"/>
              </w:rPr>
              <w:t>0.028</w:t>
            </w:r>
          </w:p>
        </w:tc>
        <w:tc>
          <w:tcPr>
            <w:tcW w:type="dxa" w:w="1559"/>
            <w:tcBorders>
              <w:top w:val="nil" w:sz="8" w:color="829BA5"/>
              <w:bottom w:val="nil" w:sz="8" w:color="829BA5"/>
            </w:tcBorders>
          </w:tcPr>
          <w:p>
            <w:pPr>
              <w:spacing w:after="60" w:before="60" w:line="252" w:lineRule="auto"/>
            </w:pPr>
            <w:r>
              <w:rPr>
                <w:b w:val="0"/>
                <w:sz w:val="18"/>
              </w:rPr>
              <w:t>0.213</w:t>
            </w:r>
          </w:p>
        </w:tc>
        <w:tc>
          <w:tcPr>
            <w:tcW w:type="dxa" w:w="1559"/>
            <w:tcBorders>
              <w:top w:val="nil" w:sz="8" w:color="829BA5"/>
              <w:bottom w:val="nil" w:sz="8" w:color="829BA5"/>
            </w:tcBorders>
          </w:tcPr>
          <w:p>
            <w:pPr>
              <w:spacing w:after="60" w:before="60" w:line="252" w:lineRule="auto"/>
            </w:pPr>
            <w:r>
              <w:rPr>
                <w:b w:val="0"/>
                <w:sz w:val="18"/>
              </w:rPr>
              <w:t>0.759</w:t>
            </w:r>
          </w:p>
        </w:tc>
      </w:tr>
      <w:tr>
        <w:trPr>
          <w:cantSplit/>
        </w:trPr>
        <w:tc>
          <w:tcPr>
            <w:tcW w:type="dxa" w:w="1559"/>
            <w:tcBorders>
              <w:top w:val="nil" w:sz="8" w:color="829BA5"/>
              <w:bottom w:val="nil" w:sz="8" w:color="829BA5"/>
            </w:tcBorders>
          </w:tcPr>
          <w:p>
            <w:pPr>
              <w:spacing w:after="60" w:before="60" w:line="252" w:lineRule="auto"/>
            </w:pPr>
            <w:r>
              <w:rPr>
                <w:b w:val="0"/>
                <w:sz w:val="18"/>
              </w:rPr>
              <w:t>16</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1.270</w:t>
            </w:r>
          </w:p>
        </w:tc>
        <w:tc>
          <w:tcPr>
            <w:tcW w:type="dxa" w:w="1559"/>
            <w:tcBorders>
              <w:top w:val="nil" w:sz="8" w:color="829BA5"/>
              <w:bottom w:val="nil" w:sz="8" w:color="829BA5"/>
            </w:tcBorders>
          </w:tcPr>
          <w:p>
            <w:pPr>
              <w:spacing w:after="60" w:before="60" w:line="252" w:lineRule="auto"/>
            </w:pPr>
            <w:r>
              <w:rPr>
                <w:b w:val="0"/>
                <w:sz w:val="18"/>
              </w:rPr>
              <w:t>0.035</w:t>
            </w:r>
          </w:p>
        </w:tc>
        <w:tc>
          <w:tcPr>
            <w:tcW w:type="dxa" w:w="1559"/>
            <w:tcBorders>
              <w:top w:val="nil" w:sz="8" w:color="829BA5"/>
              <w:bottom w:val="nil" w:sz="8" w:color="829BA5"/>
            </w:tcBorders>
          </w:tcPr>
          <w:p>
            <w:pPr>
              <w:spacing w:after="60" w:before="60" w:line="252" w:lineRule="auto"/>
            </w:pPr>
            <w:r>
              <w:rPr>
                <w:b w:val="0"/>
                <w:sz w:val="18"/>
              </w:rPr>
              <w:t>0.095</w:t>
            </w:r>
          </w:p>
        </w:tc>
        <w:tc>
          <w:tcPr>
            <w:tcW w:type="dxa" w:w="1559"/>
            <w:tcBorders>
              <w:top w:val="nil" w:sz="8" w:color="829BA5"/>
              <w:bottom w:val="nil" w:sz="8" w:color="829BA5"/>
            </w:tcBorders>
          </w:tcPr>
          <w:p>
            <w:pPr>
              <w:spacing w:after="60" w:before="60" w:line="252" w:lineRule="auto"/>
            </w:pPr>
            <w:r>
              <w:rPr>
                <w:b w:val="0"/>
                <w:sz w:val="18"/>
              </w:rPr>
              <w:t>0.871</w:t>
            </w:r>
          </w:p>
        </w:tc>
      </w:tr>
      <w:tr>
        <w:trPr>
          <w:cantSplit/>
        </w:trPr>
        <w:tc>
          <w:tcPr>
            <w:tcW w:type="dxa" w:w="1559"/>
            <w:tcBorders>
              <w:top w:val="nil" w:sz="8" w:color="829BA5"/>
              <w:bottom w:val="nil" w:sz="8" w:color="829BA5"/>
            </w:tcBorders>
          </w:tcPr>
          <w:p>
            <w:pPr>
              <w:spacing w:after="60" w:before="60" w:line="252" w:lineRule="auto"/>
            </w:pPr>
            <w:r>
              <w:rPr>
                <w:b w:val="0"/>
                <w:sz w:val="18"/>
              </w:rPr>
              <w:t>17</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-0.228</w:t>
            </w:r>
          </w:p>
        </w:tc>
        <w:tc>
          <w:tcPr>
            <w:tcW w:type="dxa" w:w="1559"/>
            <w:tcBorders>
              <w:top w:val="nil" w:sz="8" w:color="829BA5"/>
              <w:bottom w:val="nil" w:sz="8" w:color="829BA5"/>
            </w:tcBorders>
          </w:tcPr>
          <w:p>
            <w:pPr>
              <w:spacing w:after="60" w:before="60" w:line="252" w:lineRule="auto"/>
            </w:pPr>
            <w:r>
              <w:rPr>
                <w:b w:val="0"/>
                <w:sz w:val="18"/>
              </w:rPr>
              <w:t>0.432</w:t>
            </w:r>
          </w:p>
        </w:tc>
        <w:tc>
          <w:tcPr>
            <w:tcW w:type="dxa" w:w="1559"/>
            <w:tcBorders>
              <w:top w:val="nil" w:sz="8" w:color="829BA5"/>
              <w:bottom w:val="nil" w:sz="8" w:color="829BA5"/>
            </w:tcBorders>
          </w:tcPr>
          <w:p>
            <w:pPr>
              <w:spacing w:after="60" w:before="60" w:line="252" w:lineRule="auto"/>
            </w:pPr>
            <w:r>
              <w:rPr>
                <w:b w:val="0"/>
                <w:sz w:val="18"/>
              </w:rPr>
              <w:t>0.371</w:t>
            </w:r>
          </w:p>
        </w:tc>
        <w:tc>
          <w:tcPr>
            <w:tcW w:type="dxa" w:w="1559"/>
            <w:tcBorders>
              <w:top w:val="nil" w:sz="8" w:color="829BA5"/>
              <w:bottom w:val="nil" w:sz="8" w:color="829BA5"/>
            </w:tcBorders>
          </w:tcPr>
          <w:p>
            <w:pPr>
              <w:spacing w:after="60" w:before="60" w:line="252" w:lineRule="auto"/>
            </w:pPr>
            <w:r>
              <w:rPr>
                <w:b w:val="0"/>
                <w:sz w:val="18"/>
              </w:rPr>
              <w:t>0.197</w:t>
            </w:r>
          </w:p>
        </w:tc>
      </w:tr>
      <w:tr>
        <w:trPr>
          <w:cantSplit/>
        </w:trPr>
        <w:tc>
          <w:tcPr>
            <w:tcW w:type="dxa" w:w="1559"/>
            <w:tcBorders>
              <w:top w:val="nil" w:sz="8" w:color="829BA5"/>
              <w:bottom w:val="nil" w:sz="8" w:color="829BA5"/>
            </w:tcBorders>
          </w:tcPr>
          <w:p>
            <w:pPr>
              <w:spacing w:after="60" w:before="60" w:line="252" w:lineRule="auto"/>
            </w:pPr>
            <w:r>
              <w:rPr>
                <w:b w:val="0"/>
                <w:sz w:val="18"/>
              </w:rPr>
              <w:t>18</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0.343</w:t>
            </w:r>
          </w:p>
        </w:tc>
        <w:tc>
          <w:tcPr>
            <w:tcW w:type="dxa" w:w="1559"/>
            <w:tcBorders>
              <w:top w:val="nil" w:sz="8" w:color="829BA5"/>
              <w:bottom w:val="nil" w:sz="8" w:color="829BA5"/>
            </w:tcBorders>
          </w:tcPr>
          <w:p>
            <w:pPr>
              <w:spacing w:after="60" w:before="60" w:line="252" w:lineRule="auto"/>
            </w:pPr>
            <w:r>
              <w:rPr>
                <w:b w:val="0"/>
                <w:sz w:val="18"/>
              </w:rPr>
              <w:t>0.086</w:t>
            </w:r>
          </w:p>
        </w:tc>
        <w:tc>
          <w:tcPr>
            <w:tcW w:type="dxa" w:w="1559"/>
            <w:tcBorders>
              <w:top w:val="nil" w:sz="8" w:color="829BA5"/>
              <w:bottom w:val="nil" w:sz="8" w:color="829BA5"/>
            </w:tcBorders>
          </w:tcPr>
          <w:p>
            <w:pPr>
              <w:spacing w:after="60" w:before="60" w:line="252" w:lineRule="auto"/>
            </w:pPr>
            <w:r>
              <w:rPr>
                <w:b w:val="0"/>
                <w:sz w:val="18"/>
              </w:rPr>
              <w:t>0.449</w:t>
            </w:r>
          </w:p>
        </w:tc>
        <w:tc>
          <w:tcPr>
            <w:tcW w:type="dxa" w:w="1559"/>
            <w:tcBorders>
              <w:top w:val="nil" w:sz="8" w:color="829BA5"/>
              <w:bottom w:val="nil" w:sz="8" w:color="829BA5"/>
            </w:tcBorders>
          </w:tcPr>
          <w:p>
            <w:pPr>
              <w:spacing w:after="60" w:before="60" w:line="252" w:lineRule="auto"/>
            </w:pPr>
            <w:r>
              <w:rPr>
                <w:b w:val="0"/>
                <w:sz w:val="18"/>
              </w:rPr>
              <w:t>0.464</w:t>
            </w:r>
          </w:p>
        </w:tc>
      </w:tr>
      <w:tr>
        <w:trPr>
          <w:cantSplit/>
        </w:trPr>
        <w:tc>
          <w:tcPr>
            <w:tcW w:type="dxa" w:w="1559"/>
            <w:tcBorders>
              <w:top w:val="nil" w:sz="8" w:color="829BA5"/>
              <w:bottom w:val="nil" w:sz="8" w:color="829BA5"/>
            </w:tcBorders>
          </w:tcPr>
          <w:p>
            <w:pPr>
              <w:spacing w:after="60" w:before="60" w:line="252" w:lineRule="auto"/>
            </w:pPr>
            <w:r>
              <w:rPr>
                <w:b w:val="0"/>
                <w:sz w:val="18"/>
              </w:rPr>
              <w:t>19</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-0.357</w:t>
            </w:r>
          </w:p>
        </w:tc>
        <w:tc>
          <w:tcPr>
            <w:tcW w:type="dxa" w:w="1559"/>
            <w:tcBorders>
              <w:top w:val="nil" w:sz="8" w:color="829BA5"/>
              <w:bottom w:val="nil" w:sz="8" w:color="829BA5"/>
            </w:tcBorders>
          </w:tcPr>
          <w:p>
            <w:pPr>
              <w:spacing w:after="60" w:before="60" w:line="252" w:lineRule="auto"/>
            </w:pPr>
            <w:r>
              <w:rPr>
                <w:b w:val="0"/>
                <w:sz w:val="18"/>
              </w:rPr>
              <w:t>0.524</w:t>
            </w:r>
          </w:p>
        </w:tc>
        <w:tc>
          <w:tcPr>
            <w:tcW w:type="dxa" w:w="1559"/>
            <w:tcBorders>
              <w:top w:val="nil" w:sz="8" w:color="829BA5"/>
              <w:bottom w:val="nil" w:sz="8" w:color="829BA5"/>
            </w:tcBorders>
          </w:tcPr>
          <w:p>
            <w:pPr>
              <w:spacing w:after="60" w:before="60" w:line="252" w:lineRule="auto"/>
            </w:pPr>
            <w:r>
              <w:rPr>
                <w:b w:val="0"/>
                <w:sz w:val="18"/>
              </w:rPr>
              <w:t>0.339</w:t>
            </w:r>
          </w:p>
        </w:tc>
        <w:tc>
          <w:tcPr>
            <w:tcW w:type="dxa" w:w="1559"/>
            <w:tcBorders>
              <w:top w:val="nil" w:sz="8" w:color="829BA5"/>
              <w:bottom w:val="nil" w:sz="8" w:color="829BA5"/>
            </w:tcBorders>
          </w:tcPr>
          <w:p>
            <w:pPr>
              <w:spacing w:after="60" w:before="60" w:line="252" w:lineRule="auto"/>
            </w:pPr>
            <w:r>
              <w:rPr>
                <w:b w:val="0"/>
                <w:sz w:val="18"/>
              </w:rPr>
              <w:t>0.137</w:t>
            </w:r>
          </w:p>
        </w:tc>
      </w:tr>
      <w:tr>
        <w:trPr>
          <w:cantSplit/>
        </w:trPr>
        <w:tc>
          <w:tcPr>
            <w:tcW w:type="dxa" w:w="1559"/>
            <w:tcBorders>
              <w:top w:val="nil" w:sz="8" w:color="829BA5"/>
              <w:bottom w:val="nil" w:sz="8" w:color="829BA5"/>
            </w:tcBorders>
          </w:tcPr>
          <w:p>
            <w:pPr>
              <w:spacing w:after="60" w:before="60" w:line="252" w:lineRule="auto"/>
            </w:pPr>
            <w:r>
              <w:rPr>
                <w:b w:val="0"/>
                <w:sz w:val="18"/>
              </w:rPr>
              <w:t>20</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-0.001</w:t>
            </w:r>
          </w:p>
        </w:tc>
        <w:tc>
          <w:tcPr>
            <w:tcW w:type="dxa" w:w="1559"/>
            <w:tcBorders>
              <w:top w:val="nil" w:sz="8" w:color="829BA5"/>
              <w:bottom w:val="nil" w:sz="8" w:color="829BA5"/>
            </w:tcBorders>
          </w:tcPr>
          <w:p>
            <w:pPr>
              <w:spacing w:after="60" w:before="60" w:line="252" w:lineRule="auto"/>
            </w:pPr>
            <w:r>
              <w:rPr>
                <w:b w:val="0"/>
                <w:sz w:val="18"/>
              </w:rPr>
              <w:t>0.369</w:t>
            </w:r>
          </w:p>
        </w:tc>
        <w:tc>
          <w:tcPr>
            <w:tcW w:type="dxa" w:w="1559"/>
            <w:tcBorders>
              <w:top w:val="nil" w:sz="8" w:color="829BA5"/>
              <w:bottom w:val="nil" w:sz="8" w:color="829BA5"/>
            </w:tcBorders>
          </w:tcPr>
          <w:p>
            <w:pPr>
              <w:spacing w:after="60" w:before="60" w:line="252" w:lineRule="auto"/>
            </w:pPr>
            <w:r>
              <w:rPr>
                <w:b w:val="0"/>
                <w:sz w:val="18"/>
              </w:rPr>
              <w:t>0.447</w:t>
            </w:r>
          </w:p>
        </w:tc>
        <w:tc>
          <w:tcPr>
            <w:tcW w:type="dxa" w:w="1559"/>
            <w:tcBorders>
              <w:top w:val="nil" w:sz="8" w:color="829BA5"/>
              <w:bottom w:val="nil" w:sz="8" w:color="829BA5"/>
            </w:tcBorders>
          </w:tcPr>
          <w:p>
            <w:pPr>
              <w:spacing w:after="60" w:before="60" w:line="252" w:lineRule="auto"/>
            </w:pPr>
            <w:r>
              <w:rPr>
                <w:b w:val="0"/>
                <w:sz w:val="18"/>
              </w:rPr>
              <w:t>0.184</w:t>
            </w:r>
          </w:p>
        </w:tc>
      </w:tr>
      <w:tr>
        <w:trPr>
          <w:cantSplit/>
        </w:trPr>
        <w:tc>
          <w:tcPr>
            <w:tcW w:type="dxa" w:w="1559"/>
            <w:tcBorders>
              <w:top w:val="nil" w:sz="8" w:color="829BA5"/>
              <w:bottom w:val="nil" w:sz="8" w:color="829BA5"/>
            </w:tcBorders>
          </w:tcPr>
          <w:p>
            <w:pPr>
              <w:spacing w:after="60" w:before="60" w:line="252" w:lineRule="auto"/>
            </w:pPr>
            <w:r>
              <w:rPr>
                <w:b w:val="0"/>
                <w:sz w:val="18"/>
              </w:rPr>
              <w:t>21</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0.383</w:t>
            </w:r>
          </w:p>
        </w:tc>
        <w:tc>
          <w:tcPr>
            <w:tcW w:type="dxa" w:w="1559"/>
            <w:tcBorders>
              <w:top w:val="nil" w:sz="8" w:color="829BA5"/>
              <w:bottom w:val="nil" w:sz="8" w:color="829BA5"/>
            </w:tcBorders>
          </w:tcPr>
          <w:p>
            <w:pPr>
              <w:spacing w:after="60" w:before="60" w:line="252" w:lineRule="auto"/>
            </w:pPr>
            <w:r>
              <w:rPr>
                <w:b w:val="0"/>
                <w:sz w:val="18"/>
              </w:rPr>
              <w:t>0.069</w:t>
            </w:r>
          </w:p>
        </w:tc>
        <w:tc>
          <w:tcPr>
            <w:tcW w:type="dxa" w:w="1559"/>
            <w:tcBorders>
              <w:top w:val="nil" w:sz="8" w:color="829BA5"/>
              <w:bottom w:val="nil" w:sz="8" w:color="829BA5"/>
            </w:tcBorders>
          </w:tcPr>
          <w:p>
            <w:pPr>
              <w:spacing w:after="60" w:before="60" w:line="252" w:lineRule="auto"/>
            </w:pPr>
            <w:r>
              <w:rPr>
                <w:b w:val="0"/>
                <w:sz w:val="18"/>
              </w:rPr>
              <w:t>0.313</w:t>
            </w:r>
          </w:p>
        </w:tc>
        <w:tc>
          <w:tcPr>
            <w:tcW w:type="dxa" w:w="1559"/>
            <w:tcBorders>
              <w:top w:val="nil" w:sz="8" w:color="829BA5"/>
              <w:bottom w:val="nil" w:sz="8" w:color="829BA5"/>
            </w:tcBorders>
          </w:tcPr>
          <w:p>
            <w:pPr>
              <w:spacing w:after="60" w:before="60" w:line="252" w:lineRule="auto"/>
            </w:pPr>
            <w:r>
              <w:rPr>
                <w:b w:val="0"/>
                <w:sz w:val="18"/>
              </w:rPr>
              <w:t>0.618</w:t>
            </w:r>
          </w:p>
        </w:tc>
      </w:tr>
      <w:tr>
        <w:trPr>
          <w:cantSplit/>
        </w:trPr>
        <w:tc>
          <w:tcPr>
            <w:tcW w:type="dxa" w:w="1559"/>
            <w:tcBorders>
              <w:top w:val="nil" w:sz="8" w:color="829BA5"/>
              <w:bottom w:val="nil" w:sz="8" w:color="829BA5"/>
            </w:tcBorders>
          </w:tcPr>
          <w:p>
            <w:pPr>
              <w:spacing w:after="60" w:before="60" w:line="252" w:lineRule="auto"/>
            </w:pPr>
            <w:r>
              <w:rPr>
                <w:b w:val="0"/>
                <w:sz w:val="18"/>
              </w:rPr>
              <w:t>22</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0.273</w:t>
            </w:r>
          </w:p>
        </w:tc>
        <w:tc>
          <w:tcPr>
            <w:tcW w:type="dxa" w:w="1559"/>
            <w:tcBorders>
              <w:top w:val="nil" w:sz="8" w:color="829BA5"/>
              <w:bottom w:val="nil" w:sz="8" w:color="829BA5"/>
            </w:tcBorders>
          </w:tcPr>
          <w:p>
            <w:pPr>
              <w:spacing w:after="60" w:before="60" w:line="252" w:lineRule="auto"/>
            </w:pPr>
            <w:r>
              <w:rPr>
                <w:b w:val="0"/>
                <w:sz w:val="18"/>
              </w:rPr>
              <w:t>0.209</w:t>
            </w:r>
          </w:p>
        </w:tc>
        <w:tc>
          <w:tcPr>
            <w:tcW w:type="dxa" w:w="1559"/>
            <w:tcBorders>
              <w:top w:val="nil" w:sz="8" w:color="829BA5"/>
              <w:bottom w:val="nil" w:sz="8" w:color="829BA5"/>
            </w:tcBorders>
          </w:tcPr>
          <w:p>
            <w:pPr>
              <w:spacing w:after="60" w:before="60" w:line="252" w:lineRule="auto"/>
            </w:pPr>
            <w:r>
              <w:rPr>
                <w:b w:val="0"/>
                <w:sz w:val="18"/>
              </w:rPr>
              <w:t>0.302</w:t>
            </w:r>
          </w:p>
        </w:tc>
        <w:tc>
          <w:tcPr>
            <w:tcW w:type="dxa" w:w="1559"/>
            <w:tcBorders>
              <w:top w:val="nil" w:sz="8" w:color="829BA5"/>
              <w:bottom w:val="nil" w:sz="8" w:color="829BA5"/>
            </w:tcBorders>
          </w:tcPr>
          <w:p>
            <w:pPr>
              <w:spacing w:after="60" w:before="60" w:line="252" w:lineRule="auto"/>
            </w:pPr>
            <w:r>
              <w:rPr>
                <w:b w:val="0"/>
                <w:sz w:val="18"/>
              </w:rPr>
              <w:t>0.489</w:t>
            </w:r>
          </w:p>
        </w:tc>
      </w:tr>
      <w:tr>
        <w:trPr>
          <w:cantSplit/>
        </w:trPr>
        <w:tc>
          <w:tcPr>
            <w:tcW w:type="dxa" w:w="1559"/>
            <w:tcBorders>
              <w:top w:val="nil" w:sz="8" w:color="829BA5"/>
              <w:bottom w:val="nil" w:sz="8" w:color="829BA5"/>
            </w:tcBorders>
          </w:tcPr>
          <w:p>
            <w:pPr>
              <w:spacing w:after="60" w:before="60" w:line="252" w:lineRule="auto"/>
            </w:pPr>
            <w:r>
              <w:rPr>
                <w:b w:val="0"/>
                <w:sz w:val="18"/>
              </w:rPr>
              <w:t>23</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0.330</w:t>
            </w:r>
          </w:p>
        </w:tc>
        <w:tc>
          <w:tcPr>
            <w:tcW w:type="dxa" w:w="1559"/>
            <w:tcBorders>
              <w:top w:val="nil" w:sz="8" w:color="829BA5"/>
              <w:bottom w:val="nil" w:sz="8" w:color="829BA5"/>
            </w:tcBorders>
          </w:tcPr>
          <w:p>
            <w:pPr>
              <w:spacing w:after="60" w:before="60" w:line="252" w:lineRule="auto"/>
            </w:pPr>
            <w:r>
              <w:rPr>
                <w:b w:val="0"/>
                <w:sz w:val="18"/>
              </w:rPr>
              <w:t>0.061</w:t>
            </w:r>
          </w:p>
        </w:tc>
        <w:tc>
          <w:tcPr>
            <w:tcW w:type="dxa" w:w="1559"/>
            <w:tcBorders>
              <w:top w:val="nil" w:sz="8" w:color="829BA5"/>
              <w:bottom w:val="nil" w:sz="8" w:color="829BA5"/>
            </w:tcBorders>
          </w:tcPr>
          <w:p>
            <w:pPr>
              <w:spacing w:after="60" w:before="60" w:line="252" w:lineRule="auto"/>
            </w:pPr>
            <w:r>
              <w:rPr>
                <w:b w:val="0"/>
                <w:sz w:val="18"/>
              </w:rPr>
              <w:t>0.458</w:t>
            </w:r>
          </w:p>
        </w:tc>
        <w:tc>
          <w:tcPr>
            <w:tcW w:type="dxa" w:w="1559"/>
            <w:tcBorders>
              <w:top w:val="nil" w:sz="8" w:color="829BA5"/>
              <w:bottom w:val="nil" w:sz="8" w:color="829BA5"/>
            </w:tcBorders>
          </w:tcPr>
          <w:p>
            <w:pPr>
              <w:spacing w:after="60" w:before="60" w:line="252" w:lineRule="auto"/>
            </w:pPr>
            <w:r>
              <w:rPr>
                <w:b w:val="0"/>
                <w:sz w:val="18"/>
              </w:rPr>
              <w:t>0.481</w:t>
            </w:r>
          </w:p>
        </w:tc>
      </w:tr>
      <w:tr>
        <w:trPr>
          <w:cantSplit/>
        </w:trPr>
        <w:tc>
          <w:tcPr>
            <w:tcW w:type="dxa" w:w="1559"/>
            <w:tcBorders>
              <w:top w:val="nil" w:sz="8" w:color="829BA5"/>
              <w:bottom w:val="nil" w:sz="8" w:color="829BA5"/>
            </w:tcBorders>
          </w:tcPr>
          <w:p>
            <w:pPr>
              <w:spacing w:after="60" w:before="60" w:line="252" w:lineRule="auto"/>
            </w:pPr>
            <w:r>
              <w:rPr>
                <w:b w:val="0"/>
                <w:sz w:val="18"/>
              </w:rPr>
              <w:t>24</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0.094</w:t>
            </w:r>
          </w:p>
        </w:tc>
        <w:tc>
          <w:tcPr>
            <w:tcW w:type="dxa" w:w="1559"/>
            <w:tcBorders>
              <w:top w:val="nil" w:sz="8" w:color="829BA5"/>
              <w:bottom w:val="nil" w:sz="8" w:color="829BA5"/>
            </w:tcBorders>
          </w:tcPr>
          <w:p>
            <w:pPr>
              <w:spacing w:after="60" w:before="60" w:line="252" w:lineRule="auto"/>
            </w:pPr>
            <w:r>
              <w:rPr>
                <w:b w:val="0"/>
                <w:sz w:val="18"/>
              </w:rPr>
              <w:t>0.425</w:t>
            </w:r>
          </w:p>
        </w:tc>
        <w:tc>
          <w:tcPr>
            <w:tcW w:type="dxa" w:w="1559"/>
            <w:tcBorders>
              <w:top w:val="nil" w:sz="8" w:color="829BA5"/>
              <w:bottom w:val="nil" w:sz="8" w:color="829BA5"/>
            </w:tcBorders>
          </w:tcPr>
          <w:p>
            <w:pPr>
              <w:spacing w:after="60" w:before="60" w:line="252" w:lineRule="auto"/>
            </w:pPr>
            <w:r>
              <w:rPr>
                <w:b w:val="0"/>
                <w:sz w:val="18"/>
              </w:rPr>
              <w:t>0.188</w:t>
            </w:r>
          </w:p>
        </w:tc>
        <w:tc>
          <w:tcPr>
            <w:tcW w:type="dxa" w:w="1559"/>
            <w:tcBorders>
              <w:top w:val="nil" w:sz="8" w:color="829BA5"/>
              <w:bottom w:val="nil" w:sz="8" w:color="829BA5"/>
            </w:tcBorders>
          </w:tcPr>
          <w:p>
            <w:pPr>
              <w:spacing w:after="60" w:before="60" w:line="252" w:lineRule="auto"/>
            </w:pPr>
            <w:r>
              <w:rPr>
                <w:b w:val="0"/>
                <w:sz w:val="18"/>
              </w:rPr>
              <w:t>0.387</w:t>
            </w:r>
          </w:p>
        </w:tc>
      </w:tr>
      <w:tr>
        <w:trPr>
          <w:cantSplit/>
        </w:trPr>
        <w:tc>
          <w:tcPr>
            <w:tcW w:type="dxa" w:w="1559"/>
            <w:tcBorders>
              <w:top w:val="nil" w:sz="8" w:color="829BA5"/>
              <w:bottom w:val="nil" w:sz="8" w:color="829BA5"/>
            </w:tcBorders>
          </w:tcPr>
          <w:p>
            <w:pPr>
              <w:spacing w:after="60" w:before="60" w:line="252" w:lineRule="auto"/>
            </w:pPr>
            <w:r>
              <w:rPr>
                <w:b w:val="0"/>
                <w:sz w:val="18"/>
              </w:rPr>
              <w:t>25</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0.185</w:t>
            </w:r>
          </w:p>
        </w:tc>
        <w:tc>
          <w:tcPr>
            <w:tcW w:type="dxa" w:w="1559"/>
            <w:tcBorders>
              <w:top w:val="nil" w:sz="8" w:color="829BA5"/>
              <w:bottom w:val="nil" w:sz="8" w:color="829BA5"/>
            </w:tcBorders>
          </w:tcPr>
          <w:p>
            <w:pPr>
              <w:spacing w:after="60" w:before="60" w:line="252" w:lineRule="auto"/>
            </w:pPr>
            <w:r>
              <w:rPr>
                <w:b w:val="0"/>
                <w:sz w:val="18"/>
              </w:rPr>
              <w:t>0.087</w:t>
            </w:r>
          </w:p>
        </w:tc>
        <w:tc>
          <w:tcPr>
            <w:tcW w:type="dxa" w:w="1559"/>
            <w:tcBorders>
              <w:top w:val="nil" w:sz="8" w:color="829BA5"/>
              <w:bottom w:val="nil" w:sz="8" w:color="829BA5"/>
            </w:tcBorders>
          </w:tcPr>
          <w:p>
            <w:pPr>
              <w:spacing w:after="60" w:before="60" w:line="252" w:lineRule="auto"/>
            </w:pPr>
            <w:r>
              <w:rPr>
                <w:b w:val="0"/>
                <w:sz w:val="18"/>
              </w:rPr>
              <w:t>0.428</w:t>
            </w:r>
          </w:p>
        </w:tc>
        <w:tc>
          <w:tcPr>
            <w:tcW w:type="dxa" w:w="1559"/>
            <w:tcBorders>
              <w:top w:val="nil" w:sz="8" w:color="829BA5"/>
              <w:bottom w:val="nil" w:sz="8" w:color="829BA5"/>
            </w:tcBorders>
          </w:tcPr>
          <w:p>
            <w:pPr>
              <w:spacing w:after="60" w:before="60" w:line="252" w:lineRule="auto"/>
            </w:pPr>
            <w:r>
              <w:rPr>
                <w:b w:val="0"/>
                <w:sz w:val="18"/>
              </w:rPr>
              <w:t>0.486</w:t>
            </w:r>
          </w:p>
        </w:tc>
      </w:tr>
      <w:tr>
        <w:trPr>
          <w:cantSplit/>
        </w:trPr>
        <w:tc>
          <w:tcPr>
            <w:tcW w:type="dxa" w:w="1559"/>
            <w:tcBorders>
              <w:top w:val="nil" w:sz="8" w:color="829BA5"/>
              <w:bottom w:val="nil" w:sz="8" w:color="829BA5"/>
            </w:tcBorders>
          </w:tcPr>
          <w:p>
            <w:pPr>
              <w:spacing w:after="60" w:before="60" w:line="252" w:lineRule="auto"/>
            </w:pPr>
            <w:r>
              <w:rPr>
                <w:b w:val="0"/>
                <w:sz w:val="18"/>
              </w:rPr>
              <w:t>26</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0.728</w:t>
            </w:r>
          </w:p>
        </w:tc>
        <w:tc>
          <w:tcPr>
            <w:tcW w:type="dxa" w:w="1559"/>
            <w:tcBorders>
              <w:top w:val="nil" w:sz="8" w:color="829BA5"/>
              <w:bottom w:val="nil" w:sz="8" w:color="829BA5"/>
            </w:tcBorders>
          </w:tcPr>
          <w:p>
            <w:pPr>
              <w:spacing w:after="60" w:before="60" w:line="252" w:lineRule="auto"/>
            </w:pPr>
            <w:r>
              <w:rPr>
                <w:b w:val="0"/>
                <w:sz w:val="18"/>
              </w:rPr>
              <w:t>0.057</w:t>
            </w:r>
          </w:p>
        </w:tc>
        <w:tc>
          <w:tcPr>
            <w:tcW w:type="dxa" w:w="1559"/>
            <w:tcBorders>
              <w:top w:val="nil" w:sz="8" w:color="829BA5"/>
              <w:bottom w:val="nil" w:sz="8" w:color="829BA5"/>
            </w:tcBorders>
          </w:tcPr>
          <w:p>
            <w:pPr>
              <w:spacing w:after="60" w:before="60" w:line="252" w:lineRule="auto"/>
            </w:pPr>
            <w:r>
              <w:rPr>
                <w:b w:val="0"/>
                <w:sz w:val="18"/>
              </w:rPr>
              <w:t>0.183</w:t>
            </w:r>
          </w:p>
        </w:tc>
        <w:tc>
          <w:tcPr>
            <w:tcW w:type="dxa" w:w="1559"/>
            <w:tcBorders>
              <w:top w:val="nil" w:sz="8" w:color="829BA5"/>
              <w:bottom w:val="nil" w:sz="8" w:color="829BA5"/>
            </w:tcBorders>
          </w:tcPr>
          <w:p>
            <w:pPr>
              <w:spacing w:after="60" w:before="60" w:line="252" w:lineRule="auto"/>
            </w:pPr>
            <w:r>
              <w:rPr>
                <w:b w:val="0"/>
                <w:sz w:val="18"/>
              </w:rPr>
              <w:t>0.760</w:t>
            </w:r>
          </w:p>
        </w:tc>
      </w:tr>
      <w:tr>
        <w:trPr>
          <w:cantSplit/>
        </w:trPr>
        <w:tc>
          <w:tcPr>
            <w:tcW w:type="dxa" w:w="1559"/>
            <w:tcBorders>
              <w:top w:val="nil" w:sz="8" w:color="829BA5"/>
              <w:bottom w:val="nil" w:sz="8" w:color="829BA5"/>
            </w:tcBorders>
          </w:tcPr>
          <w:p>
            <w:pPr>
              <w:spacing w:after="60" w:before="60" w:line="252" w:lineRule="auto"/>
            </w:pPr>
            <w:r>
              <w:rPr>
                <w:b w:val="0"/>
                <w:sz w:val="18"/>
              </w:rPr>
              <w:t>27</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0.257</w:t>
            </w:r>
          </w:p>
        </w:tc>
        <w:tc>
          <w:tcPr>
            <w:tcW w:type="dxa" w:w="1559"/>
            <w:tcBorders>
              <w:top w:val="nil" w:sz="8" w:color="829BA5"/>
              <w:bottom w:val="nil" w:sz="8" w:color="829BA5"/>
            </w:tcBorders>
          </w:tcPr>
          <w:p>
            <w:pPr>
              <w:spacing w:after="60" w:before="60" w:line="252" w:lineRule="auto"/>
            </w:pPr>
            <w:r>
              <w:rPr>
                <w:b w:val="0"/>
                <w:sz w:val="18"/>
              </w:rPr>
              <w:t>0.075</w:t>
            </w:r>
          </w:p>
        </w:tc>
        <w:tc>
          <w:tcPr>
            <w:tcW w:type="dxa" w:w="1559"/>
            <w:tcBorders>
              <w:top w:val="nil" w:sz="8" w:color="829BA5"/>
              <w:bottom w:val="nil" w:sz="8" w:color="829BA5"/>
            </w:tcBorders>
          </w:tcPr>
          <w:p>
            <w:pPr>
              <w:spacing w:after="60" w:before="60" w:line="252" w:lineRule="auto"/>
            </w:pPr>
            <w:r>
              <w:rPr>
                <w:b w:val="0"/>
                <w:sz w:val="18"/>
              </w:rPr>
              <w:t>0.289</w:t>
            </w:r>
          </w:p>
        </w:tc>
        <w:tc>
          <w:tcPr>
            <w:tcW w:type="dxa" w:w="1559"/>
            <w:tcBorders>
              <w:top w:val="nil" w:sz="8" w:color="829BA5"/>
              <w:bottom w:val="nil" w:sz="8" w:color="829BA5"/>
            </w:tcBorders>
          </w:tcPr>
          <w:p>
            <w:pPr>
              <w:spacing w:after="60" w:before="60" w:line="252" w:lineRule="auto"/>
            </w:pPr>
            <w:r>
              <w:rPr>
                <w:b w:val="0"/>
                <w:sz w:val="18"/>
              </w:rPr>
              <w:t>0.636</w:t>
            </w:r>
          </w:p>
        </w:tc>
      </w:tr>
      <w:tr>
        <w:trPr>
          <w:cantSplit/>
        </w:trPr>
        <w:tc>
          <w:tcPr>
            <w:tcW w:type="dxa" w:w="1559"/>
            <w:tcBorders>
              <w:top w:val="nil" w:sz="8" w:color="829BA5"/>
              <w:bottom w:val="nil" w:sz="8" w:color="829BA5"/>
            </w:tcBorders>
          </w:tcPr>
          <w:p>
            <w:pPr>
              <w:spacing w:after="60" w:before="60" w:line="252" w:lineRule="auto"/>
            </w:pPr>
            <w:r>
              <w:rPr>
                <w:b w:val="0"/>
                <w:sz w:val="18"/>
              </w:rPr>
              <w:t>28</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0.348</w:t>
            </w:r>
          </w:p>
        </w:tc>
        <w:tc>
          <w:tcPr>
            <w:tcW w:type="dxa" w:w="1559"/>
            <w:tcBorders>
              <w:top w:val="nil" w:sz="8" w:color="829BA5"/>
              <w:bottom w:val="nil" w:sz="8" w:color="829BA5"/>
            </w:tcBorders>
          </w:tcPr>
          <w:p>
            <w:pPr>
              <w:spacing w:after="60" w:before="60" w:line="252" w:lineRule="auto"/>
            </w:pPr>
            <w:r>
              <w:rPr>
                <w:b w:val="0"/>
                <w:sz w:val="18"/>
              </w:rPr>
              <w:t>0.043</w:t>
            </w:r>
          </w:p>
        </w:tc>
        <w:tc>
          <w:tcPr>
            <w:tcW w:type="dxa" w:w="1559"/>
            <w:tcBorders>
              <w:top w:val="nil" w:sz="8" w:color="829BA5"/>
              <w:bottom w:val="nil" w:sz="8" w:color="829BA5"/>
            </w:tcBorders>
          </w:tcPr>
          <w:p>
            <w:pPr>
              <w:spacing w:after="60" w:before="60" w:line="252" w:lineRule="auto"/>
            </w:pPr>
            <w:r>
              <w:rPr>
                <w:b w:val="0"/>
                <w:sz w:val="18"/>
              </w:rPr>
              <w:t>0.395</w:t>
            </w:r>
          </w:p>
        </w:tc>
        <w:tc>
          <w:tcPr>
            <w:tcW w:type="dxa" w:w="1559"/>
            <w:tcBorders>
              <w:top w:val="nil" w:sz="8" w:color="829BA5"/>
              <w:bottom w:val="nil" w:sz="8" w:color="829BA5"/>
            </w:tcBorders>
          </w:tcPr>
          <w:p>
            <w:pPr>
              <w:spacing w:after="60" w:before="60" w:line="252" w:lineRule="auto"/>
            </w:pPr>
            <w:r>
              <w:rPr>
                <w:b w:val="0"/>
                <w:sz w:val="18"/>
              </w:rPr>
              <w:t>0.562</w:t>
            </w:r>
          </w:p>
        </w:tc>
      </w:tr>
      <w:tr>
        <w:trPr>
          <w:cantSplit/>
        </w:trPr>
        <w:tc>
          <w:tcPr>
            <w:tcW w:type="dxa" w:w="1559"/>
            <w:tcBorders>
              <w:top w:val="nil" w:sz="8" w:color="829BA5"/>
              <w:bottom w:val="nil" w:sz="8" w:color="829BA5"/>
            </w:tcBorders>
          </w:tcPr>
          <w:p>
            <w:pPr>
              <w:spacing w:after="60" w:before="60" w:line="252" w:lineRule="auto"/>
            </w:pPr>
            <w:r>
              <w:rPr>
                <w:b w:val="0"/>
                <w:sz w:val="18"/>
              </w:rPr>
              <w:t>29</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0.397</w:t>
            </w:r>
          </w:p>
        </w:tc>
        <w:tc>
          <w:tcPr>
            <w:tcW w:type="dxa" w:w="1559"/>
            <w:tcBorders>
              <w:top w:val="nil" w:sz="8" w:color="829BA5"/>
              <w:bottom w:val="nil" w:sz="8" w:color="829BA5"/>
            </w:tcBorders>
          </w:tcPr>
          <w:p>
            <w:pPr>
              <w:spacing w:after="60" w:before="60" w:line="252" w:lineRule="auto"/>
            </w:pPr>
            <w:r>
              <w:rPr>
                <w:b w:val="0"/>
                <w:sz w:val="18"/>
              </w:rPr>
              <w:t>0.135</w:t>
            </w:r>
          </w:p>
        </w:tc>
        <w:tc>
          <w:tcPr>
            <w:tcW w:type="dxa" w:w="1559"/>
            <w:tcBorders>
              <w:top w:val="nil" w:sz="8" w:color="829BA5"/>
              <w:bottom w:val="nil" w:sz="8" w:color="829BA5"/>
            </w:tcBorders>
          </w:tcPr>
          <w:p>
            <w:pPr>
              <w:spacing w:after="60" w:before="60" w:line="252" w:lineRule="auto"/>
            </w:pPr>
            <w:r>
              <w:rPr>
                <w:b w:val="0"/>
                <w:sz w:val="18"/>
              </w:rPr>
              <w:t>0.396</w:t>
            </w:r>
          </w:p>
        </w:tc>
        <w:tc>
          <w:tcPr>
            <w:tcW w:type="dxa" w:w="1559"/>
            <w:tcBorders>
              <w:top w:val="nil" w:sz="8" w:color="829BA5"/>
              <w:bottom w:val="nil" w:sz="8" w:color="829BA5"/>
            </w:tcBorders>
          </w:tcPr>
          <w:p>
            <w:pPr>
              <w:spacing w:after="60" w:before="60" w:line="252" w:lineRule="auto"/>
            </w:pPr>
            <w:r>
              <w:rPr>
                <w:b w:val="0"/>
                <w:sz w:val="18"/>
              </w:rPr>
              <w:t>0.469</w:t>
            </w:r>
          </w:p>
        </w:tc>
      </w:tr>
      <w:tr>
        <w:trPr>
          <w:cantSplit/>
        </w:trPr>
        <w:tc>
          <w:tcPr>
            <w:tcW w:type="dxa" w:w="1559"/>
            <w:tcBorders>
              <w:top w:val="nil" w:sz="8" w:color="829BA5"/>
              <w:bottom w:val="single" w:sz="8" w:color="829BA5"/>
            </w:tcBorders>
          </w:tcPr>
          <w:p>
            <w:pPr>
              <w:spacing w:after="60" w:before="60" w:line="252" w:lineRule="auto"/>
            </w:pPr>
            <w:r>
              <w:rPr>
                <w:b w:val="0"/>
                <w:sz w:val="18"/>
              </w:rPr>
              <w:t>30</w:t>
            </w:r>
          </w:p>
        </w:tc>
        <w:tc>
          <w:tcPr>
            <w:tcW w:type="dxa" w:w="1559"/>
            <w:tcBorders>
              <w:top w:val="nil" w:sz="8" w:color="829BA5"/>
              <w:bottom w:val="single" w:sz="8" w:color="829BA5"/>
            </w:tcBorders>
          </w:tcPr>
          <w:p>
            <w:pPr>
              <w:spacing w:after="60" w:before="60" w:line="252" w:lineRule="auto"/>
            </w:pPr>
            <w:r>
              <w:rPr>
                <w:b w:val="0"/>
                <w:sz w:val="18"/>
              </w:rPr>
              <w:t>中性</w:t>
            </w:r>
          </w:p>
        </w:tc>
        <w:tc>
          <w:tcPr>
            <w:tcW w:type="dxa" w:w="1559"/>
            <w:tcBorders>
              <w:top w:val="nil" w:sz="8" w:color="829BA5"/>
              <w:bottom w:val="single" w:sz="8" w:color="829BA5"/>
            </w:tcBorders>
          </w:tcPr>
          <w:p>
            <w:pPr>
              <w:spacing w:after="60" w:before="60" w:line="252" w:lineRule="auto"/>
            </w:pPr>
            <w:r>
              <w:rPr>
                <w:b w:val="0"/>
                <w:sz w:val="18"/>
              </w:rPr>
              <w:t>0.141</w:t>
            </w:r>
          </w:p>
        </w:tc>
        <w:tc>
          <w:tcPr>
            <w:tcW w:type="dxa" w:w="1559"/>
            <w:tcBorders>
              <w:top w:val="nil" w:sz="8" w:color="829BA5"/>
              <w:bottom w:val="single" w:sz="8" w:color="829BA5"/>
            </w:tcBorders>
          </w:tcPr>
          <w:p>
            <w:pPr>
              <w:spacing w:after="60" w:before="60" w:line="252" w:lineRule="auto"/>
            </w:pPr>
            <w:r>
              <w:rPr>
                <w:b w:val="0"/>
                <w:sz w:val="18"/>
              </w:rPr>
              <w:t>0.292</w:t>
            </w:r>
          </w:p>
        </w:tc>
        <w:tc>
          <w:tcPr>
            <w:tcW w:type="dxa" w:w="1559"/>
            <w:tcBorders>
              <w:top w:val="nil" w:sz="8" w:color="829BA5"/>
              <w:bottom w:val="single" w:sz="8" w:color="829BA5"/>
            </w:tcBorders>
          </w:tcPr>
          <w:p>
            <w:pPr>
              <w:spacing w:after="60" w:before="60" w:line="252" w:lineRule="auto"/>
            </w:pPr>
            <w:r>
              <w:rPr>
                <w:b w:val="0"/>
                <w:sz w:val="18"/>
              </w:rPr>
              <w:t>0.437</w:t>
            </w:r>
          </w:p>
        </w:tc>
        <w:tc>
          <w:tcPr>
            <w:tcW w:type="dxa" w:w="1559"/>
            <w:tcBorders>
              <w:top w:val="nil" w:sz="8" w:color="829BA5"/>
              <w:bottom w:val="single" w:sz="8" w:color="829BA5"/>
            </w:tcBorders>
          </w:tcPr>
          <w:p>
            <w:pPr>
              <w:spacing w:after="60" w:before="60" w:line="252" w:lineRule="auto"/>
            </w:pPr>
            <w:r>
              <w:rPr>
                <w:b w:val="0"/>
                <w:sz w:val="18"/>
              </w:rPr>
              <w:t>0.271</w:t>
            </w:r>
          </w:p>
        </w:tc>
      </w:tr>
    </w:tbl>
    <w:p>
      <w:pPr>
        <w:spacing w:after="0"/>
      </w:pPr>
    </w:p>
    <w:p>
      <w:pPr>
        <w:pStyle w:val="Heading1"/>
        <w:widowControl/>
      </w:pPr>
      <w:r>
        <w:t>5 问题三：从预测输出到可复核证据</w:t>
      </w:r>
    </w:p>
    <w:p>
      <w:pPr>
        <w:pStyle w:val="Heading2"/>
        <w:widowControl/>
      </w:pPr>
      <w:r>
        <w:t>5.1 固定预测器与解释对象</w:t>
      </w:r>
    </w:p>
    <w:p>
      <w:pPr>
        <w:widowControl/>
        <w:ind w:firstLine="420"/>
      </w:pPr>
      <w:r>
        <w:t>第三问直接复用C_uni三种子集成，不新增训练参数。解释对象是固定预测函数对输入信息的依赖，而不是从视频推断人物真实心理状态。对于每条样本先固定完整输入下的预测类别c，再分析哪些模态、哪些窗口提高或降低该类别的概率。</w:t>
      </w:r>
    </w:p>
    <w:p>
      <w:pPr>
        <w:widowControl/>
        <w:ind w:firstLine="420"/>
      </w:pPr>
      <w:r>
        <w:t>极性与强度采用不同输出头，解释也应区分目标。某模态可以提高负面类别概率，同时使回归数值减小；这两个变化方向并不矛盾。若直接把强度贡献的正负解释成“支持当前类别”，就会混淆两个任务。</w:t>
      </w:r>
    </w:p>
    <w:p>
      <w:pPr>
        <w:pStyle w:val="Heading2"/>
        <w:widowControl/>
      </w:pPr>
      <w:r>
        <w:t>5.2 三模态的组级Shapley分解</w:t>
      </w:r>
    </w:p>
    <w:p>
      <w:pPr>
        <w:widowControl/>
        <w:ind w:firstLine="420"/>
      </w:pPr>
      <w:r>
        <w:t>记模态集合M={T,A,V}。对任意子集S，保留S内特征，用参考值替换其他模态，得到X_S。类别和强度评价函数分别见式（23）。本文对三个模态整体做分解，不对877个单维特征逐个归因。</w:t>
      </w:r>
    </w:p>
    <w:p>
      <w:pPr>
        <w:spacing w:after="160"/>
        <w:jc w:val="center"/>
      </w:pPr>
      <m:oMath>
        <m:sSub>
          <m:e>
            <m:r>
              <m:t>v</m:t>
            </m:r>
          </m:e>
          <m:sub>
            <m:r>
              <m:t>c</m:t>
            </m:r>
          </m:sub>
        </m:sSub>
        <m:sSub>
          <m:e>
            <m:r>
              <m:t>(S)=p</m:t>
            </m:r>
          </m:e>
          <m:sub>
            <m:r>
              <m:t>c</m:t>
            </m:r>
          </m:sub>
        </m:sSub>
        <m:sSub>
          <m:e>
            <m:r>
              <m:t>(X</m:t>
            </m:r>
          </m:e>
          <m:sub>
            <m:r>
              <m:t>S</m:t>
            </m:r>
          </m:sub>
        </m:sSub>
        <m:r>
          <m:t>),</m:t>
        </m:r>
        <m:r>
          <m:t xml:space="preserve">    </m:t>
        </m:r>
        <m:sSub>
          <m:e>
            <m:r>
              <m:t xml:space="preserve"> v</m:t>
            </m:r>
          </m:e>
          <m:sub>
            <m:r>
              <m:t>r</m:t>
            </m:r>
          </m:sub>
        </m:sSub>
        <m:r>
          <m:t>(S)=</m:t>
        </m:r>
        <m:acc>
          <m:accPr>
            <m:chr m:val="̂"/>
          </m:accPr>
          <m:e>
            <m:r>
              <m:t>y</m:t>
            </m:r>
          </m:e>
        </m:acc>
        <m:sSub>
          <m:e>
            <m:r>
              <m:t>(X</m:t>
            </m:r>
          </m:e>
          <m:sub>
            <m:r>
              <m:t>S</m:t>
            </m:r>
          </m:sub>
        </m:sSub>
        <m:r>
          <m:t>)</m:t>
        </m:r>
      </m:oMath>
      <w:r>
        <w:rPr>
          <w:sz w:val="18"/>
        </w:rPr>
        <w:t xml:space="preserve">    （23）</w:t>
      </w:r>
    </w:p>
    <w:p>
      <w:pPr>
        <w:widowControl/>
        <w:ind w:firstLine="420"/>
      </w:pPr>
      <w:r>
        <w:t>三个模态只有8个子集，可以精确枚举。根据Shapley分配原理[9]，模态m的贡献是其在不同加入顺序中的边际变化加权平均，如式（24）。</w:t>
      </w:r>
    </w:p>
    <w:p>
      <w:pPr>
        <w:spacing w:after="160"/>
        <w:jc w:val="center"/>
      </w:pPr>
      <m:oMath>
        <m:sSubSup>
          <m:e>
            <m:r>
              <m:t>φ</m:t>
            </m:r>
          </m:e>
          <m:sub>
            <m:r>
              <m:t>m</m:t>
            </m:r>
          </m:sub>
          <m:sup>
            <m:r>
              <m:t>q</m:t>
            </m:r>
          </m:sup>
        </m:sSubSup>
        <m:r>
          <m:t>=</m:t>
        </m:r>
        <m:sSub>
          <m:e>
            <m:r>
              <m:t>∑</m:t>
            </m:r>
          </m:e>
          <m:sub>
            <m:r>
              <m:t>S</m:t>
            </m:r>
            <m:r>
              <m:t>⊆</m:t>
            </m:r>
            <m:r>
              <m:t xml:space="preserve"> M∖</m:t>
            </m:r>
            <m:r>
              <m:t>{</m:t>
            </m:r>
            <m:r>
              <m:t>m</m:t>
            </m:r>
            <m:r>
              <m:t>}</m:t>
            </m:r>
          </m:sub>
        </m:sSub>
        <m:f>
          <m:num>
            <m:r>
              <m:t>|S|!(2-|S|)!</m:t>
            </m:r>
          </m:num>
          <m:den>
            <m:r>
              <m:t>3!</m:t>
            </m:r>
          </m:den>
        </m:f>
        <m:sSub>
          <m:e>
            <m:r>
              <m:t>[v</m:t>
            </m:r>
          </m:e>
          <m:sub>
            <m:r>
              <m:t>q</m:t>
            </m:r>
          </m:sub>
        </m:sSub>
        <m:r>
          <m:t>(S</m:t>
        </m:r>
        <m:r>
          <m:t>∪</m:t>
        </m:r>
        <m:r>
          <m:t>{</m:t>
        </m:r>
        <m:r>
          <m:t>m</m:t>
        </m:r>
        <m:r>
          <m:t>}</m:t>
        </m:r>
        <m:sSub>
          <m:e>
            <m:r>
              <m:t>)-v</m:t>
            </m:r>
          </m:e>
          <m:sub>
            <m:r>
              <m:t>q</m:t>
            </m:r>
          </m:sub>
        </m:sSub>
        <m:r>
          <m:t>(S)</m:t>
        </m:r>
        <m:r>
          <m:t>]</m:t>
        </m:r>
      </m:oMath>
      <w:r>
        <w:rPr>
          <w:sz w:val="18"/>
        </w:rPr>
        <w:t xml:space="preserve">    （24）</w:t>
      </w:r>
    </w:p>
    <w:p>
      <w:pPr>
        <w:widowControl/>
        <w:ind w:firstLine="420"/>
      </w:pPr>
      <w:r>
        <w:t>其中q取c或r。程序检查贡献和满足式（25）；实际数值误差在10^−8量级。这一校验保证分解与所查询输出一致，但不证明参考输入具有唯一合理性。</w:t>
      </w:r>
    </w:p>
    <w:p>
      <w:pPr>
        <w:spacing w:after="160"/>
        <w:jc w:val="center"/>
      </w:pPr>
      <m:oMath>
        <m:sSub>
          <m:e>
            <m:r>
              <m:t>∑</m:t>
            </m:r>
          </m:e>
          <m:sub>
            <m:r>
              <m:t>m</m:t>
            </m:r>
            <m:r>
              <m:t>∈</m:t>
            </m:r>
            <m:r>
              <m:t xml:space="preserve"> M</m:t>
            </m:r>
          </m:sub>
        </m:sSub>
        <m:sSubSup>
          <m:e>
            <m:r>
              <m:t>φ</m:t>
            </m:r>
          </m:e>
          <m:sub>
            <m:r>
              <m:t>m</m:t>
            </m:r>
          </m:sub>
          <m:sup>
            <m:r>
              <m:t>q</m:t>
            </m:r>
          </m:sup>
        </m:sSubSup>
        <m:sSub>
          <m:e>
            <m:r>
              <m:t>=v</m:t>
            </m:r>
          </m:e>
          <m:sub>
            <m:r>
              <m:t>q</m:t>
            </m:r>
          </m:sub>
        </m:sSub>
        <m:sSub>
          <m:e>
            <m:r>
              <m:t>(M)-v</m:t>
            </m:r>
          </m:e>
          <m:sub>
            <m:r>
              <m:t>q</m:t>
            </m:r>
          </m:sub>
        </m:sSub>
        <m:r>
          <m:t>(∅)</m:t>
        </m:r>
      </m:oMath>
      <w:r>
        <w:rPr>
          <w:sz w:val="18"/>
        </w:rPr>
        <w:t xml:space="preserve">    （25）</w:t>
      </w:r>
    </w:p>
    <w:p>
      <w:pPr>
        <w:widowControl/>
        <w:ind w:firstLine="420"/>
      </w:pPr>
      <w:r>
        <w:t>主分析参考值为训练集有效文本向量均值，以及音视频标准化后的零向量，同时保留原始可观测掩码。另一种参考将整路模态标记为不可用，用于敏感性比较。在可观测模态中，最大正向类别贡献对应主要参考模态。贡献有正有负，不必加和为1，也不作情绪百分比解释。</w:t>
      </w:r>
    </w:p>
    <w:p>
      <w:pPr>
        <w:pStyle w:val="Heading2"/>
        <w:widowControl/>
      </w:pPr>
      <w:r>
        <w:t>5.3 局部证据的选择与重编码检验</w:t>
      </w:r>
    </w:p>
    <w:p>
      <w:pPr>
        <w:widowControl/>
        <w:ind w:firstLine="420"/>
      </w:pPr>
      <w:r>
        <w:t>用原文字符范围建立原词到BERT子词的对应关系。构造连续三词窗口，尾部允许更短候选。对某个模态的窗口I使用参考值替换，定义类别支持度d和强度变化Δ，如式（26）。</w:t>
      </w:r>
    </w:p>
    <w:p>
      <w:pPr>
        <w:spacing w:after="160"/>
        <w:jc w:val="center"/>
      </w:pPr>
      <m:oMath>
        <m:sSub>
          <m:e>
            <m:r>
              <m:t>d</m:t>
            </m:r>
          </m:e>
          <m:sub>
            <m:r>
              <m:t>m,I</m:t>
            </m:r>
          </m:sub>
        </m:sSub>
        <m:sSub>
          <m:e>
            <m:r>
              <m:t>=p</m:t>
            </m:r>
          </m:e>
          <m:sub>
            <m:r>
              <m:t>c</m:t>
            </m:r>
          </m:sub>
        </m:sSub>
        <m:sSub>
          <m:e>
            <m:r>
              <m:t>(X)-p</m:t>
            </m:r>
          </m:e>
          <m:sub>
            <m:r>
              <m:t>c</m:t>
            </m:r>
          </m:sub>
        </m:sSub>
        <m:sSub>
          <m:e>
            <m:r>
              <m:t>(X</m:t>
            </m:r>
          </m:e>
          <m:sub>
            <m:r>
              <m:t>m,I</m:t>
            </m:r>
            <m:r>
              <m:t>←</m:t>
            </m:r>
            <m:r>
              <m:t xml:space="preserve"> ref</m:t>
            </m:r>
          </m:sub>
        </m:sSub>
        <m:r>
          <m:t>),</m:t>
        </m:r>
        <m:r>
          <m:t xml:space="preserve">    </m:t>
        </m:r>
        <m:r>
          <m:t xml:space="preserve"> </m:t>
        </m:r>
        <m:sSub>
          <m:e>
            <m:r>
              <m:t>Δ</m:t>
            </m:r>
          </m:e>
          <m:sub>
            <m:r>
              <m:t>m,I</m:t>
            </m:r>
          </m:sub>
        </m:sSub>
        <m:r>
          <m:t>=</m:t>
        </m:r>
        <m:acc>
          <m:accPr>
            <m:chr m:val="̂"/>
          </m:accPr>
          <m:e>
            <m:r>
              <m:t>y</m:t>
            </m:r>
          </m:e>
        </m:acc>
        <m:r>
          <m:t>(X)-</m:t>
        </m:r>
        <m:acc>
          <m:accPr>
            <m:chr m:val="̂"/>
          </m:accPr>
          <m:e>
            <m:r>
              <m:t>y</m:t>
            </m:r>
          </m:e>
        </m:acc>
        <m:sSub>
          <m:e>
            <m:r>
              <m:t>(X</m:t>
            </m:r>
          </m:e>
          <m:sub>
            <m:r>
              <m:t>m,I</m:t>
            </m:r>
            <m:r>
              <m:t>←</m:t>
            </m:r>
            <m:r>
              <m:t xml:space="preserve"> ref</m:t>
            </m:r>
          </m:sub>
        </m:sSub>
        <m:r>
          <m:t>)</m:t>
        </m:r>
      </m:oMath>
      <w:r>
        <w:rPr>
          <w:sz w:val="18"/>
        </w:rPr>
        <w:t xml:space="preserve">    （26）</w:t>
      </w:r>
    </w:p>
    <w:p>
      <w:pPr>
        <w:widowControl/>
        <w:ind w:firstLine="420"/>
      </w:pPr>
      <w:r>
        <w:t>每路保留支持度为正、排序靠前的至多两个不重叠窗口。这里的“支持”仅相对于特征替换而言。为进一步核验文本，把候选原词对应的所有子词替换为[MASK]，经冻结BERT重新计算，再得到式（27）的原词级响应。</w:t>
      </w:r>
    </w:p>
    <w:p>
      <w:pPr>
        <w:spacing w:after="160"/>
        <w:jc w:val="center"/>
      </w:pPr>
      <m:oMath>
        <m:sSubSup>
          <m:e>
            <m:r>
              <m:t>d</m:t>
            </m:r>
          </m:e>
          <m:sub>
            <m:r>
              <m:t>I</m:t>
            </m:r>
          </m:sub>
          <m:sup>
            <m:r>
              <m:t>word</m:t>
            </m:r>
          </m:sup>
        </m:sSubSup>
        <m:sSub>
          <m:e>
            <m:r>
              <m:t>=p</m:t>
            </m:r>
          </m:e>
          <m:sub>
            <m:r>
              <m:t>c</m:t>
            </m:r>
          </m:sub>
        </m:sSub>
        <m:sSub>
          <m:e>
            <m:r>
              <m:t>(X)-p</m:t>
            </m:r>
          </m:e>
          <m:sub>
            <m:r>
              <m:t>c</m:t>
            </m:r>
          </m:sub>
        </m:sSub>
        <m:sSub>
          <m:e>
            <m:r>
              <m:t>(X</m:t>
            </m:r>
          </m:e>
          <m:sub>
            <m:r>
              <m:t>T</m:t>
            </m:r>
            <m:r>
              <m:t>←</m:t>
            </m:r>
            <m:sSub>
              <m:e>
                <m:r>
                  <m:t xml:space="preserve"> BERT(mask</m:t>
                </m:r>
              </m:e>
              <m:sub>
                <m:r>
                  <m:t>I</m:t>
                </m:r>
              </m:sub>
            </m:sSub>
            <m:r>
              <m:t>(text))</m:t>
            </m:r>
          </m:sub>
        </m:sSub>
        <m:r>
          <m:t>)</m:t>
        </m:r>
      </m:oMath>
      <w:r>
        <w:rPr>
          <w:sz w:val="18"/>
        </w:rPr>
        <w:t xml:space="preserve">    （27）</w:t>
      </w:r>
    </w:p>
    <w:p>
      <w:pPr>
        <w:widowControl/>
        <w:ind w:firstLine="420"/>
      </w:pPr>
      <w:r>
        <w:t>若特征层d为正而原词层d为负，该候选没有通过方向一致性检验，应保留为差异案例。本文借鉴扰动式解释评价关注输出变化的思想[10]，没有使用人工证据真值，因此不会将这种检验称为证据定位准确率。</w:t>
      </w:r>
    </w:p>
    <w:p>
      <w:pPr>
        <w:pStyle w:val="Heading2"/>
        <w:widowControl/>
      </w:pPr>
      <w:r>
        <w:t>5.4 原始素材中的证据定位</w:t>
      </w:r>
    </w:p>
    <w:p>
      <w:pPr>
        <w:widowControl/>
        <w:ind w:firstLine="420"/>
      </w:pPr>
      <w:r>
        <w:t>文本可由字符范围直接返回原句。音视频定位则有额外不确定性：官方特征没有逐行的原始秒数。本文以原文与视频音轨进行CTC强制对齐，再将aligned位置与词区间关联，得到估计时段；视觉关键帧从该时段附近按真实帧时间戳抽取。</w:t>
      </w:r>
    </w:p>
    <w:p>
      <w:pPr>
        <w:widowControl/>
        <w:ind w:firstLine="420"/>
      </w:pPr>
      <w:r>
        <w:t>这一映射依赖对齐特征与词序位置的对应假设，不能将重建词时刻称为官方音视频特征时间戳。低置信度或无法映射的候选不填写秒数。原视频回看用于核对说话内容、画面人物和时段是否一致，静态关键帧不能替代听音。</w:t>
      </w:r>
    </w:p>
    <w:p>
      <w:pPr>
        <w:pStyle w:val="Heading2"/>
        <w:widowControl/>
      </w:pPr>
      <w:r>
        <w:t>5.5 验证集上的解释敏感性</w:t>
      </w:r>
    </w:p>
    <w:p>
      <w:pPr>
        <w:widowControl/>
        <w:ind w:firstLine="420"/>
      </w:pPr>
      <w:r>
        <w:t>预测器未改变，因此基础验证指标与第二问相同。解释检验另外按真实类别分层抽取128条验证样本，排除5条缺少两个可比较窗口的短文本，得到123条。先按特征扰动排序选择窗口，再与另一随机三词窗口分别做原词重编码。随机窗口优先选不重叠位置，无合法不重叠窗口时从其他候选中选择。</w:t>
      </w:r>
    </w:p>
    <w:p>
      <w:pPr>
        <w:widowControl/>
        <w:ind w:firstLine="420"/>
      </w:pPr>
      <w:r>
        <w:t>式（28）统计首选窗口比随机窗口影响更大的比例。图10同时显示两种平均变化及配对关系，避免只报告一个均值。</w:t>
      </w:r>
    </w:p>
    <w:p>
      <w:pPr>
        <w:spacing w:after="160"/>
        <w:jc w:val="center"/>
      </w:pPr>
      <m:oMath>
        <m:sSub>
          <m:e>
            <m:r>
              <m:t>R</m:t>
            </m:r>
          </m:e>
          <m:sub>
            <m:r>
              <m:t>win</m:t>
            </m:r>
          </m:sub>
        </m:sSub>
        <m:r>
          <m:t>=</m:t>
        </m:r>
        <m:f>
          <m:num>
            <m:r>
              <m:t>1</m:t>
            </m:r>
          </m:num>
          <m:den>
            <m:r>
              <m:t>n</m:t>
            </m:r>
          </m:den>
        </m:f>
        <m:sSub>
          <m:e>
            <m:r>
              <m:t>∑</m:t>
            </m:r>
          </m:e>
          <m:sub>
            <m:r>
              <m:t>i</m:t>
            </m:r>
          </m:sub>
        </m:sSub>
        <m:r>
          <m:t>1</m:t>
        </m:r>
        <m:sSubSup>
          <m:e>
            <m:r>
              <m:t>(d</m:t>
            </m:r>
          </m:e>
          <m:sub>
            <m:r>
              <m:t>i,top</m:t>
            </m:r>
          </m:sub>
          <m:sup>
            <m:r>
              <m:t>word</m:t>
            </m:r>
          </m:sup>
        </m:sSubSup>
        <m:sSubSup>
          <m:e>
            <m:r>
              <m:t>&gt;d</m:t>
            </m:r>
          </m:e>
          <m:sub>
            <m:r>
              <m:t>i,random</m:t>
            </m:r>
          </m:sub>
          <m:sup>
            <m:r>
              <m:t>word</m:t>
            </m:r>
          </m:sup>
        </m:sSubSup>
        <m:r>
          <m:t>)</m:t>
        </m:r>
      </m:oMath>
      <w:r>
        <w:rPr>
          <w:sz w:val="18"/>
        </w:rPr>
        <w:t xml:space="preserve">    （28）</w:t>
      </w:r>
    </w:p>
    <w:p>
      <w:pPr>
        <w:keepNext/>
        <w:jc w:val="center"/>
      </w:pPr>
      <w:r>
        <w:drawing>
          <wp:inline xmlns:a="http://schemas.openxmlformats.org/drawingml/2006/main" xmlns:pic="http://schemas.openxmlformats.org/drawingml/2006/picture">
            <wp:extent cx="5760000" cy="2200020"/>
            <wp:docPr id="10" name="Picture 10"/>
            <wp:cNvGraphicFramePr>
              <a:graphicFrameLocks noChangeAspect="1"/>
            </wp:cNvGraphicFramePr>
            <a:graphic>
              <a:graphicData uri="http://schemas.openxmlformats.org/drawingml/2006/picture">
                <pic:pic>
                  <pic:nvPicPr>
                    <pic:cNvPr id="0" name="faithfulness.png"/>
                    <pic:cNvPicPr/>
                  </pic:nvPicPr>
                  <pic:blipFill>
                    <a:blip r:embed="rId20"/>
                    <a:stretch>
                      <a:fillRect/>
                    </a:stretch>
                  </pic:blipFill>
                  <pic:spPr>
                    <a:xfrm>
                      <a:off x="0" y="0"/>
                      <a:ext cx="5760000" cy="2200020"/>
                    </a:xfrm>
                    <a:prstGeom prst="rect"/>
                  </pic:spPr>
                </pic:pic>
              </a:graphicData>
            </a:graphic>
          </wp:inline>
        </w:drawing>
      </w:r>
    </w:p>
    <w:p>
      <w:pPr>
        <w:pStyle w:val="Caption"/>
        <w:widowControl/>
        <w:spacing w:after="200"/>
        <w:jc w:val="center"/>
      </w:pPr>
      <w:r>
        <w:t>图10 文本首选窗口与随机窗口的重编码响应；n=123，虚线为相等参考线</w:t>
      </w:r>
    </w:p>
    <w:p>
      <w:pPr>
        <w:widowControl/>
        <w:ind w:firstLine="420"/>
      </w:pPr>
      <w:r>
        <w:t>首选窗口平均使原类别概率下降0.1432，随机窗口为0.0518；首选优于随机的比例为73.17%，首选响应为正的比例为89.43%。结果支持“筛出的文本窗口在另一种干预下通常仍有较大影响”，但选择与检验仍基于同一预测器，存在选择偏差；该结果不能外推为音视频定位质量或人与模型的解释一致率。</w:t>
      </w:r>
    </w:p>
    <w:p>
      <w:pPr>
        <w:pStyle w:val="Heading2"/>
        <w:widowControl/>
      </w:pPr>
      <w:r>
        <w:t>5.6 附件4全量解释与典型案例</w:t>
      </w:r>
    </w:p>
    <w:p>
      <w:pPr>
        <w:widowControl/>
        <w:ind w:firstLine="420"/>
      </w:pPr>
      <w:r>
        <w:t>附件4共20条样本，预测负面9条、中性4条、正面7条。均值参考下18条主要参考文本，2条参考视觉，0条参考音频；更换参考方式有3条主模态发生变化。图11展示全部样本的三路类别贡献，表9列出全量预测，附录B补充对应解释摘要。</w:t>
      </w:r>
    </w:p>
    <w:p>
      <w:pPr>
        <w:keepNext/>
        <w:jc w:val="center"/>
      </w:pPr>
      <w:r>
        <w:drawing>
          <wp:inline xmlns:a="http://schemas.openxmlformats.org/drawingml/2006/main" xmlns:pic="http://schemas.openxmlformats.org/drawingml/2006/picture">
            <wp:extent cx="5760000" cy="1807780"/>
            <wp:docPr id="11" name="Picture 11"/>
            <wp:cNvGraphicFramePr>
              <a:graphicFrameLocks noChangeAspect="1"/>
            </wp:cNvGraphicFramePr>
            <a:graphic>
              <a:graphicData uri="http://schemas.openxmlformats.org/drawingml/2006/picture">
                <pic:pic>
                  <pic:nvPicPr>
                    <pic:cNvPr id="0" name="contributions.png"/>
                    <pic:cNvPicPr/>
                  </pic:nvPicPr>
                  <pic:blipFill>
                    <a:blip r:embed="rId21"/>
                    <a:stretch>
                      <a:fillRect/>
                    </a:stretch>
                  </pic:blipFill>
                  <pic:spPr>
                    <a:xfrm>
                      <a:off x="0" y="0"/>
                      <a:ext cx="5760000" cy="1807780"/>
                    </a:xfrm>
                    <a:prstGeom prst="rect"/>
                  </pic:spPr>
                </pic:pic>
              </a:graphicData>
            </a:graphic>
          </wp:inline>
        </w:drawing>
      </w:r>
    </w:p>
    <w:p>
      <w:pPr>
        <w:pStyle w:val="Caption"/>
        <w:widowControl/>
        <w:spacing w:after="200"/>
        <w:jc w:val="center"/>
      </w:pPr>
      <w:r>
        <w:t>图11 附件4逐样本类别贡献；色彩表示带符号贡献，不是模态权重</w:t>
      </w:r>
    </w:p>
    <w:p>
      <w:pPr>
        <w:pStyle w:val="Caption"/>
        <w:keepNext/>
        <w:widowControl/>
      </w:pPr>
      <w:r>
        <w:t>表9 附件4全量预测</w:t>
      </w:r>
    </w:p>
    <w:tbl>
      <w:tblPr>
        <w:tblW w:type="auto" w:w="0"/>
        <w:tblLayout w:type="autofit"/>
        <w:tblLook w:firstColumn="1" w:firstRow="1" w:lastColumn="0" w:lastRow="0" w:noHBand="0" w:noVBand="1" w:val="04A0"/>
      </w:tblPr>
      <w:tblGrid>
        <w:gridCol w:w="1559"/>
        <w:gridCol w:w="1559"/>
        <w:gridCol w:w="1559"/>
        <w:gridCol w:w="1559"/>
        <w:gridCol w:w="1559"/>
        <w:gridCol w:w="1559"/>
      </w:tblGrid>
      <w:tr>
        <w:trPr>
          <w:cantSplit/>
          <w:tblHeader/>
        </w:trPr>
        <w:tc>
          <w:tcPr>
            <w:tcW w:type="dxa" w:w="1559"/>
            <w:tcBorders>
              <w:top w:val="single" w:sz="8" w:color="829BA5"/>
              <w:bottom w:val="single" w:sz="8" w:color="829BA5"/>
            </w:tcBorders>
            <w:shd w:fill="EAF1F3"/>
          </w:tcPr>
          <w:p>
            <w:pPr>
              <w:spacing w:after="60" w:before="60" w:line="252" w:lineRule="auto"/>
            </w:pPr>
            <w:r>
              <w:rPr>
                <w:b/>
                <w:sz w:val="18"/>
              </w:rPr>
              <w:t>样本</w:t>
            </w:r>
          </w:p>
        </w:tc>
        <w:tc>
          <w:tcPr>
            <w:tcW w:type="dxa" w:w="1559"/>
            <w:tcBorders>
              <w:top w:val="single" w:sz="8" w:color="829BA5"/>
              <w:bottom w:val="single" w:sz="8" w:color="829BA5"/>
            </w:tcBorders>
            <w:shd w:fill="EAF1F3"/>
          </w:tcPr>
          <w:p>
            <w:pPr>
              <w:spacing w:after="60" w:before="60" w:line="252" w:lineRule="auto"/>
            </w:pPr>
            <w:r>
              <w:rPr>
                <w:b/>
                <w:sz w:val="18"/>
              </w:rPr>
              <w:t>极性</w:t>
            </w:r>
          </w:p>
        </w:tc>
        <w:tc>
          <w:tcPr>
            <w:tcW w:type="dxa" w:w="1559"/>
            <w:tcBorders>
              <w:top w:val="single" w:sz="8" w:color="829BA5"/>
              <w:bottom w:val="single" w:sz="8" w:color="829BA5"/>
            </w:tcBorders>
            <w:shd w:fill="EAF1F3"/>
          </w:tcPr>
          <w:p>
            <w:pPr>
              <w:spacing w:after="60" w:before="60" w:line="252" w:lineRule="auto"/>
            </w:pPr>
            <w:r>
              <w:rPr>
                <w:b/>
                <w:sz w:val="18"/>
              </w:rPr>
              <w:t>强度</w:t>
            </w:r>
          </w:p>
        </w:tc>
        <w:tc>
          <w:tcPr>
            <w:tcW w:type="dxa" w:w="1559"/>
            <w:tcBorders>
              <w:top w:val="single" w:sz="8" w:color="829BA5"/>
              <w:bottom w:val="single" w:sz="8" w:color="829BA5"/>
            </w:tcBorders>
            <w:shd w:fill="EAF1F3"/>
          </w:tcPr>
          <w:p>
            <w:pPr>
              <w:spacing w:after="60" w:before="60" w:line="252" w:lineRule="auto"/>
            </w:pPr>
            <w:r>
              <w:rPr>
                <w:b/>
                <w:sz w:val="18"/>
              </w:rPr>
              <w:t>p负面</w:t>
            </w:r>
          </w:p>
        </w:tc>
        <w:tc>
          <w:tcPr>
            <w:tcW w:type="dxa" w:w="1559"/>
            <w:tcBorders>
              <w:top w:val="single" w:sz="8" w:color="829BA5"/>
              <w:bottom w:val="single" w:sz="8" w:color="829BA5"/>
            </w:tcBorders>
            <w:shd w:fill="EAF1F3"/>
          </w:tcPr>
          <w:p>
            <w:pPr>
              <w:spacing w:after="60" w:before="60" w:line="252" w:lineRule="auto"/>
            </w:pPr>
            <w:r>
              <w:rPr>
                <w:b/>
                <w:sz w:val="18"/>
              </w:rPr>
              <w:t>p中性</w:t>
            </w:r>
          </w:p>
        </w:tc>
        <w:tc>
          <w:tcPr>
            <w:tcW w:type="dxa" w:w="1559"/>
            <w:tcBorders>
              <w:top w:val="single" w:sz="8" w:color="829BA5"/>
              <w:bottom w:val="single" w:sz="8" w:color="829BA5"/>
            </w:tcBorders>
            <w:shd w:fill="EAF1F3"/>
          </w:tcPr>
          <w:p>
            <w:pPr>
              <w:spacing w:after="60" w:before="60" w:line="252" w:lineRule="auto"/>
            </w:pPr>
            <w:r>
              <w:rPr>
                <w:b/>
                <w:sz w:val="18"/>
              </w:rPr>
              <w:t>p正面</w:t>
            </w:r>
          </w:p>
        </w:tc>
      </w:tr>
      <w:tr>
        <w:trPr>
          <w:cantSplit/>
        </w:trPr>
        <w:tc>
          <w:tcPr>
            <w:tcW w:type="dxa" w:w="1559"/>
            <w:tcBorders>
              <w:top w:val="nil" w:sz="8" w:color="829BA5"/>
              <w:bottom w:val="nil" w:sz="8" w:color="829BA5"/>
            </w:tcBorders>
          </w:tcPr>
          <w:p>
            <w:pPr>
              <w:spacing w:after="60" w:before="60" w:line="252" w:lineRule="auto"/>
            </w:pPr>
            <w:r>
              <w:rPr>
                <w:b w:val="0"/>
                <w:sz w:val="18"/>
              </w:rPr>
              <w:t>01</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0.230</w:t>
            </w:r>
          </w:p>
        </w:tc>
        <w:tc>
          <w:tcPr>
            <w:tcW w:type="dxa" w:w="1559"/>
            <w:tcBorders>
              <w:top w:val="nil" w:sz="8" w:color="829BA5"/>
              <w:bottom w:val="nil" w:sz="8" w:color="829BA5"/>
            </w:tcBorders>
          </w:tcPr>
          <w:p>
            <w:pPr>
              <w:spacing w:after="60" w:before="60" w:line="252" w:lineRule="auto"/>
            </w:pPr>
            <w:r>
              <w:rPr>
                <w:b w:val="0"/>
                <w:sz w:val="18"/>
              </w:rPr>
              <w:t>0.118</w:t>
            </w:r>
          </w:p>
        </w:tc>
        <w:tc>
          <w:tcPr>
            <w:tcW w:type="dxa" w:w="1559"/>
            <w:tcBorders>
              <w:top w:val="nil" w:sz="8" w:color="829BA5"/>
              <w:bottom w:val="nil" w:sz="8" w:color="829BA5"/>
            </w:tcBorders>
          </w:tcPr>
          <w:p>
            <w:pPr>
              <w:spacing w:after="60" w:before="60" w:line="252" w:lineRule="auto"/>
            </w:pPr>
            <w:r>
              <w:rPr>
                <w:b w:val="0"/>
                <w:sz w:val="18"/>
              </w:rPr>
              <w:t>0.574</w:t>
            </w:r>
          </w:p>
        </w:tc>
        <w:tc>
          <w:tcPr>
            <w:tcW w:type="dxa" w:w="1559"/>
            <w:tcBorders>
              <w:top w:val="nil" w:sz="8" w:color="829BA5"/>
              <w:bottom w:val="nil" w:sz="8" w:color="829BA5"/>
            </w:tcBorders>
          </w:tcPr>
          <w:p>
            <w:pPr>
              <w:spacing w:after="60" w:before="60" w:line="252" w:lineRule="auto"/>
            </w:pPr>
            <w:r>
              <w:rPr>
                <w:b w:val="0"/>
                <w:sz w:val="18"/>
              </w:rPr>
              <w:t>0.309</w:t>
            </w:r>
          </w:p>
        </w:tc>
      </w:tr>
      <w:tr>
        <w:trPr>
          <w:cantSplit/>
        </w:trPr>
        <w:tc>
          <w:tcPr>
            <w:tcW w:type="dxa" w:w="1559"/>
            <w:tcBorders>
              <w:top w:val="nil" w:sz="8" w:color="829BA5"/>
              <w:bottom w:val="nil" w:sz="8" w:color="829BA5"/>
            </w:tcBorders>
          </w:tcPr>
          <w:p>
            <w:pPr>
              <w:spacing w:after="60" w:before="60" w:line="252" w:lineRule="auto"/>
            </w:pPr>
            <w:r>
              <w:rPr>
                <w:b w:val="0"/>
                <w:sz w:val="18"/>
              </w:rPr>
              <w:t>02</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-0.037</w:t>
            </w:r>
          </w:p>
        </w:tc>
        <w:tc>
          <w:tcPr>
            <w:tcW w:type="dxa" w:w="1559"/>
            <w:tcBorders>
              <w:top w:val="nil" w:sz="8" w:color="829BA5"/>
              <w:bottom w:val="nil" w:sz="8" w:color="829BA5"/>
            </w:tcBorders>
          </w:tcPr>
          <w:p>
            <w:pPr>
              <w:spacing w:after="60" w:before="60" w:line="252" w:lineRule="auto"/>
            </w:pPr>
            <w:r>
              <w:rPr>
                <w:b w:val="0"/>
                <w:sz w:val="18"/>
              </w:rPr>
              <w:t>0.354</w:t>
            </w:r>
          </w:p>
        </w:tc>
        <w:tc>
          <w:tcPr>
            <w:tcW w:type="dxa" w:w="1559"/>
            <w:tcBorders>
              <w:top w:val="nil" w:sz="8" w:color="829BA5"/>
              <w:bottom w:val="nil" w:sz="8" w:color="829BA5"/>
            </w:tcBorders>
          </w:tcPr>
          <w:p>
            <w:pPr>
              <w:spacing w:after="60" w:before="60" w:line="252" w:lineRule="auto"/>
            </w:pPr>
            <w:r>
              <w:rPr>
                <w:b w:val="0"/>
                <w:sz w:val="18"/>
              </w:rPr>
              <w:t>0.389</w:t>
            </w:r>
          </w:p>
        </w:tc>
        <w:tc>
          <w:tcPr>
            <w:tcW w:type="dxa" w:w="1559"/>
            <w:tcBorders>
              <w:top w:val="nil" w:sz="8" w:color="829BA5"/>
              <w:bottom w:val="nil" w:sz="8" w:color="829BA5"/>
            </w:tcBorders>
          </w:tcPr>
          <w:p>
            <w:pPr>
              <w:spacing w:after="60" w:before="60" w:line="252" w:lineRule="auto"/>
            </w:pPr>
            <w:r>
              <w:rPr>
                <w:b w:val="0"/>
                <w:sz w:val="18"/>
              </w:rPr>
              <w:t>0.256</w:t>
            </w:r>
          </w:p>
        </w:tc>
      </w:tr>
      <w:tr>
        <w:trPr>
          <w:cantSplit/>
        </w:trPr>
        <w:tc>
          <w:tcPr>
            <w:tcW w:type="dxa" w:w="1559"/>
            <w:tcBorders>
              <w:top w:val="nil" w:sz="8" w:color="829BA5"/>
              <w:bottom w:val="nil" w:sz="8" w:color="829BA5"/>
            </w:tcBorders>
          </w:tcPr>
          <w:p>
            <w:pPr>
              <w:spacing w:after="60" w:before="60" w:line="252" w:lineRule="auto"/>
            </w:pPr>
            <w:r>
              <w:rPr>
                <w:b w:val="0"/>
                <w:sz w:val="18"/>
              </w:rPr>
              <w:t>03</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-0.264</w:t>
            </w:r>
          </w:p>
        </w:tc>
        <w:tc>
          <w:tcPr>
            <w:tcW w:type="dxa" w:w="1559"/>
            <w:tcBorders>
              <w:top w:val="nil" w:sz="8" w:color="829BA5"/>
              <w:bottom w:val="nil" w:sz="8" w:color="829BA5"/>
            </w:tcBorders>
          </w:tcPr>
          <w:p>
            <w:pPr>
              <w:spacing w:after="60" w:before="60" w:line="252" w:lineRule="auto"/>
            </w:pPr>
            <w:r>
              <w:rPr>
                <w:b w:val="0"/>
                <w:sz w:val="18"/>
              </w:rPr>
              <w:t>0.517</w:t>
            </w:r>
          </w:p>
        </w:tc>
        <w:tc>
          <w:tcPr>
            <w:tcW w:type="dxa" w:w="1559"/>
            <w:tcBorders>
              <w:top w:val="nil" w:sz="8" w:color="829BA5"/>
              <w:bottom w:val="nil" w:sz="8" w:color="829BA5"/>
            </w:tcBorders>
          </w:tcPr>
          <w:p>
            <w:pPr>
              <w:spacing w:after="60" w:before="60" w:line="252" w:lineRule="auto"/>
            </w:pPr>
            <w:r>
              <w:rPr>
                <w:b w:val="0"/>
                <w:sz w:val="18"/>
              </w:rPr>
              <w:t>0.353</w:t>
            </w:r>
          </w:p>
        </w:tc>
        <w:tc>
          <w:tcPr>
            <w:tcW w:type="dxa" w:w="1559"/>
            <w:tcBorders>
              <w:top w:val="nil" w:sz="8" w:color="829BA5"/>
              <w:bottom w:val="nil" w:sz="8" w:color="829BA5"/>
            </w:tcBorders>
          </w:tcPr>
          <w:p>
            <w:pPr>
              <w:spacing w:after="60" w:before="60" w:line="252" w:lineRule="auto"/>
            </w:pPr>
            <w:r>
              <w:rPr>
                <w:b w:val="0"/>
                <w:sz w:val="18"/>
              </w:rPr>
              <w:t>0.129</w:t>
            </w:r>
          </w:p>
        </w:tc>
      </w:tr>
      <w:tr>
        <w:trPr>
          <w:cantSplit/>
        </w:trPr>
        <w:tc>
          <w:tcPr>
            <w:tcW w:type="dxa" w:w="1559"/>
            <w:tcBorders>
              <w:top w:val="nil" w:sz="8" w:color="829BA5"/>
              <w:bottom w:val="nil" w:sz="8" w:color="829BA5"/>
            </w:tcBorders>
          </w:tcPr>
          <w:p>
            <w:pPr>
              <w:spacing w:after="60" w:before="60" w:line="252" w:lineRule="auto"/>
            </w:pPr>
            <w:r>
              <w:rPr>
                <w:b w:val="0"/>
                <w:sz w:val="18"/>
              </w:rPr>
              <w:t>04</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-0.279</w:t>
            </w:r>
          </w:p>
        </w:tc>
        <w:tc>
          <w:tcPr>
            <w:tcW w:type="dxa" w:w="1559"/>
            <w:tcBorders>
              <w:top w:val="nil" w:sz="8" w:color="829BA5"/>
              <w:bottom w:val="nil" w:sz="8" w:color="829BA5"/>
            </w:tcBorders>
          </w:tcPr>
          <w:p>
            <w:pPr>
              <w:spacing w:after="60" w:before="60" w:line="252" w:lineRule="auto"/>
            </w:pPr>
            <w:r>
              <w:rPr>
                <w:b w:val="0"/>
                <w:sz w:val="18"/>
              </w:rPr>
              <w:t>0.654</w:t>
            </w:r>
          </w:p>
        </w:tc>
        <w:tc>
          <w:tcPr>
            <w:tcW w:type="dxa" w:w="1559"/>
            <w:tcBorders>
              <w:top w:val="nil" w:sz="8" w:color="829BA5"/>
              <w:bottom w:val="nil" w:sz="8" w:color="829BA5"/>
            </w:tcBorders>
          </w:tcPr>
          <w:p>
            <w:pPr>
              <w:spacing w:after="60" w:before="60" w:line="252" w:lineRule="auto"/>
            </w:pPr>
            <w:r>
              <w:rPr>
                <w:b w:val="0"/>
                <w:sz w:val="18"/>
              </w:rPr>
              <w:t>0.136</w:t>
            </w:r>
          </w:p>
        </w:tc>
        <w:tc>
          <w:tcPr>
            <w:tcW w:type="dxa" w:w="1559"/>
            <w:tcBorders>
              <w:top w:val="nil" w:sz="8" w:color="829BA5"/>
              <w:bottom w:val="nil" w:sz="8" w:color="829BA5"/>
            </w:tcBorders>
          </w:tcPr>
          <w:p>
            <w:pPr>
              <w:spacing w:after="60" w:before="60" w:line="252" w:lineRule="auto"/>
            </w:pPr>
            <w:r>
              <w:rPr>
                <w:b w:val="0"/>
                <w:sz w:val="18"/>
              </w:rPr>
              <w:t>0.211</w:t>
            </w:r>
          </w:p>
        </w:tc>
      </w:tr>
      <w:tr>
        <w:trPr>
          <w:cantSplit/>
        </w:trPr>
        <w:tc>
          <w:tcPr>
            <w:tcW w:type="dxa" w:w="1559"/>
            <w:tcBorders>
              <w:top w:val="nil" w:sz="8" w:color="829BA5"/>
              <w:bottom w:val="nil" w:sz="8" w:color="829BA5"/>
            </w:tcBorders>
          </w:tcPr>
          <w:p>
            <w:pPr>
              <w:spacing w:after="60" w:before="60" w:line="252" w:lineRule="auto"/>
            </w:pPr>
            <w:r>
              <w:rPr>
                <w:b w:val="0"/>
                <w:sz w:val="18"/>
              </w:rPr>
              <w:t>05</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0.415</w:t>
            </w:r>
          </w:p>
        </w:tc>
        <w:tc>
          <w:tcPr>
            <w:tcW w:type="dxa" w:w="1559"/>
            <w:tcBorders>
              <w:top w:val="nil" w:sz="8" w:color="829BA5"/>
              <w:bottom w:val="nil" w:sz="8" w:color="829BA5"/>
            </w:tcBorders>
          </w:tcPr>
          <w:p>
            <w:pPr>
              <w:spacing w:after="60" w:before="60" w:line="252" w:lineRule="auto"/>
            </w:pPr>
            <w:r>
              <w:rPr>
                <w:b w:val="0"/>
                <w:sz w:val="18"/>
              </w:rPr>
              <w:t>0.044</w:t>
            </w:r>
          </w:p>
        </w:tc>
        <w:tc>
          <w:tcPr>
            <w:tcW w:type="dxa" w:w="1559"/>
            <w:tcBorders>
              <w:top w:val="nil" w:sz="8" w:color="829BA5"/>
              <w:bottom w:val="nil" w:sz="8" w:color="829BA5"/>
            </w:tcBorders>
          </w:tcPr>
          <w:p>
            <w:pPr>
              <w:spacing w:after="60" w:before="60" w:line="252" w:lineRule="auto"/>
            </w:pPr>
            <w:r>
              <w:rPr>
                <w:b w:val="0"/>
                <w:sz w:val="18"/>
              </w:rPr>
              <w:t>0.339</w:t>
            </w:r>
          </w:p>
        </w:tc>
        <w:tc>
          <w:tcPr>
            <w:tcW w:type="dxa" w:w="1559"/>
            <w:tcBorders>
              <w:top w:val="nil" w:sz="8" w:color="829BA5"/>
              <w:bottom w:val="nil" w:sz="8" w:color="829BA5"/>
            </w:tcBorders>
          </w:tcPr>
          <w:p>
            <w:pPr>
              <w:spacing w:after="60" w:before="60" w:line="252" w:lineRule="auto"/>
            </w:pPr>
            <w:r>
              <w:rPr>
                <w:b w:val="0"/>
                <w:sz w:val="18"/>
              </w:rPr>
              <w:t>0.618</w:t>
            </w:r>
          </w:p>
        </w:tc>
      </w:tr>
      <w:tr>
        <w:trPr>
          <w:cantSplit/>
        </w:trPr>
        <w:tc>
          <w:tcPr>
            <w:tcW w:type="dxa" w:w="1559"/>
            <w:tcBorders>
              <w:top w:val="nil" w:sz="8" w:color="829BA5"/>
              <w:bottom w:val="nil" w:sz="8" w:color="829BA5"/>
            </w:tcBorders>
          </w:tcPr>
          <w:p>
            <w:pPr>
              <w:spacing w:after="60" w:before="60" w:line="252" w:lineRule="auto"/>
            </w:pPr>
            <w:r>
              <w:rPr>
                <w:b w:val="0"/>
                <w:sz w:val="18"/>
              </w:rPr>
              <w:t>06</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0.741</w:t>
            </w:r>
          </w:p>
        </w:tc>
        <w:tc>
          <w:tcPr>
            <w:tcW w:type="dxa" w:w="1559"/>
            <w:tcBorders>
              <w:top w:val="nil" w:sz="8" w:color="829BA5"/>
              <w:bottom w:val="nil" w:sz="8" w:color="829BA5"/>
            </w:tcBorders>
          </w:tcPr>
          <w:p>
            <w:pPr>
              <w:spacing w:after="60" w:before="60" w:line="252" w:lineRule="auto"/>
            </w:pPr>
            <w:r>
              <w:rPr>
                <w:b w:val="0"/>
                <w:sz w:val="18"/>
              </w:rPr>
              <w:t>0.082</w:t>
            </w:r>
          </w:p>
        </w:tc>
        <w:tc>
          <w:tcPr>
            <w:tcW w:type="dxa" w:w="1559"/>
            <w:tcBorders>
              <w:top w:val="nil" w:sz="8" w:color="829BA5"/>
              <w:bottom w:val="nil" w:sz="8" w:color="829BA5"/>
            </w:tcBorders>
          </w:tcPr>
          <w:p>
            <w:pPr>
              <w:spacing w:after="60" w:before="60" w:line="252" w:lineRule="auto"/>
            </w:pPr>
            <w:r>
              <w:rPr>
                <w:b w:val="0"/>
                <w:sz w:val="18"/>
              </w:rPr>
              <w:t>0.349</w:t>
            </w:r>
          </w:p>
        </w:tc>
        <w:tc>
          <w:tcPr>
            <w:tcW w:type="dxa" w:w="1559"/>
            <w:tcBorders>
              <w:top w:val="nil" w:sz="8" w:color="829BA5"/>
              <w:bottom w:val="nil" w:sz="8" w:color="829BA5"/>
            </w:tcBorders>
          </w:tcPr>
          <w:p>
            <w:pPr>
              <w:spacing w:after="60" w:before="60" w:line="252" w:lineRule="auto"/>
            </w:pPr>
            <w:r>
              <w:rPr>
                <w:b w:val="0"/>
                <w:sz w:val="18"/>
              </w:rPr>
              <w:t>0.569</w:t>
            </w:r>
          </w:p>
        </w:tc>
      </w:tr>
      <w:tr>
        <w:trPr>
          <w:cantSplit/>
        </w:trPr>
        <w:tc>
          <w:tcPr>
            <w:tcW w:type="dxa" w:w="1559"/>
            <w:tcBorders>
              <w:top w:val="nil" w:sz="8" w:color="829BA5"/>
              <w:bottom w:val="nil" w:sz="8" w:color="829BA5"/>
            </w:tcBorders>
          </w:tcPr>
          <w:p>
            <w:pPr>
              <w:spacing w:after="60" w:before="60" w:line="252" w:lineRule="auto"/>
            </w:pPr>
            <w:r>
              <w:rPr>
                <w:b w:val="0"/>
                <w:sz w:val="18"/>
              </w:rPr>
              <w:t>07</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0.711</w:t>
            </w:r>
          </w:p>
        </w:tc>
        <w:tc>
          <w:tcPr>
            <w:tcW w:type="dxa" w:w="1559"/>
            <w:tcBorders>
              <w:top w:val="nil" w:sz="8" w:color="829BA5"/>
              <w:bottom w:val="nil" w:sz="8" w:color="829BA5"/>
            </w:tcBorders>
          </w:tcPr>
          <w:p>
            <w:pPr>
              <w:spacing w:after="60" w:before="60" w:line="252" w:lineRule="auto"/>
            </w:pPr>
            <w:r>
              <w:rPr>
                <w:b w:val="0"/>
                <w:sz w:val="18"/>
              </w:rPr>
              <w:t>0.028</w:t>
            </w:r>
          </w:p>
        </w:tc>
        <w:tc>
          <w:tcPr>
            <w:tcW w:type="dxa" w:w="1559"/>
            <w:tcBorders>
              <w:top w:val="nil" w:sz="8" w:color="829BA5"/>
              <w:bottom w:val="nil" w:sz="8" w:color="829BA5"/>
            </w:tcBorders>
          </w:tcPr>
          <w:p>
            <w:pPr>
              <w:spacing w:after="60" w:before="60" w:line="252" w:lineRule="auto"/>
            </w:pPr>
            <w:r>
              <w:rPr>
                <w:b w:val="0"/>
                <w:sz w:val="18"/>
              </w:rPr>
              <w:t>0.232</w:t>
            </w:r>
          </w:p>
        </w:tc>
        <w:tc>
          <w:tcPr>
            <w:tcW w:type="dxa" w:w="1559"/>
            <w:tcBorders>
              <w:top w:val="nil" w:sz="8" w:color="829BA5"/>
              <w:bottom w:val="nil" w:sz="8" w:color="829BA5"/>
            </w:tcBorders>
          </w:tcPr>
          <w:p>
            <w:pPr>
              <w:spacing w:after="60" w:before="60" w:line="252" w:lineRule="auto"/>
            </w:pPr>
            <w:r>
              <w:rPr>
                <w:b w:val="0"/>
                <w:sz w:val="18"/>
              </w:rPr>
              <w:t>0.739</w:t>
            </w:r>
          </w:p>
        </w:tc>
      </w:tr>
      <w:tr>
        <w:trPr>
          <w:cantSplit/>
        </w:trPr>
        <w:tc>
          <w:tcPr>
            <w:tcW w:type="dxa" w:w="1559"/>
            <w:tcBorders>
              <w:top w:val="nil" w:sz="8" w:color="829BA5"/>
              <w:bottom w:val="nil" w:sz="8" w:color="829BA5"/>
            </w:tcBorders>
          </w:tcPr>
          <w:p>
            <w:pPr>
              <w:spacing w:after="60" w:before="60" w:line="252" w:lineRule="auto"/>
            </w:pPr>
            <w:r>
              <w:rPr>
                <w:b w:val="0"/>
                <w:sz w:val="18"/>
              </w:rPr>
              <w:t>08</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0.319</w:t>
            </w:r>
          </w:p>
        </w:tc>
        <w:tc>
          <w:tcPr>
            <w:tcW w:type="dxa" w:w="1559"/>
            <w:tcBorders>
              <w:top w:val="nil" w:sz="8" w:color="829BA5"/>
              <w:bottom w:val="nil" w:sz="8" w:color="829BA5"/>
            </w:tcBorders>
          </w:tcPr>
          <w:p>
            <w:pPr>
              <w:spacing w:after="60" w:before="60" w:line="252" w:lineRule="auto"/>
            </w:pPr>
            <w:r>
              <w:rPr>
                <w:b w:val="0"/>
                <w:sz w:val="18"/>
              </w:rPr>
              <w:t>0.062</w:t>
            </w:r>
          </w:p>
        </w:tc>
        <w:tc>
          <w:tcPr>
            <w:tcW w:type="dxa" w:w="1559"/>
            <w:tcBorders>
              <w:top w:val="nil" w:sz="8" w:color="829BA5"/>
              <w:bottom w:val="nil" w:sz="8" w:color="829BA5"/>
            </w:tcBorders>
          </w:tcPr>
          <w:p>
            <w:pPr>
              <w:spacing w:after="60" w:before="60" w:line="252" w:lineRule="auto"/>
            </w:pPr>
            <w:r>
              <w:rPr>
                <w:b w:val="0"/>
                <w:sz w:val="18"/>
              </w:rPr>
              <w:t>0.393</w:t>
            </w:r>
          </w:p>
        </w:tc>
        <w:tc>
          <w:tcPr>
            <w:tcW w:type="dxa" w:w="1559"/>
            <w:tcBorders>
              <w:top w:val="nil" w:sz="8" w:color="829BA5"/>
              <w:bottom w:val="nil" w:sz="8" w:color="829BA5"/>
            </w:tcBorders>
          </w:tcPr>
          <w:p>
            <w:pPr>
              <w:spacing w:after="60" w:before="60" w:line="252" w:lineRule="auto"/>
            </w:pPr>
            <w:r>
              <w:rPr>
                <w:b w:val="0"/>
                <w:sz w:val="18"/>
              </w:rPr>
              <w:t>0.546</w:t>
            </w:r>
          </w:p>
        </w:tc>
      </w:tr>
      <w:tr>
        <w:trPr>
          <w:cantSplit/>
        </w:trPr>
        <w:tc>
          <w:tcPr>
            <w:tcW w:type="dxa" w:w="1559"/>
            <w:tcBorders>
              <w:top w:val="nil" w:sz="8" w:color="829BA5"/>
              <w:bottom w:val="nil" w:sz="8" w:color="829BA5"/>
            </w:tcBorders>
          </w:tcPr>
          <w:p>
            <w:pPr>
              <w:spacing w:after="60" w:before="60" w:line="252" w:lineRule="auto"/>
            </w:pPr>
            <w:r>
              <w:rPr>
                <w:b w:val="0"/>
                <w:sz w:val="18"/>
              </w:rPr>
              <w:t>09</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-1.889</w:t>
            </w:r>
          </w:p>
        </w:tc>
        <w:tc>
          <w:tcPr>
            <w:tcW w:type="dxa" w:w="1559"/>
            <w:tcBorders>
              <w:top w:val="nil" w:sz="8" w:color="829BA5"/>
              <w:bottom w:val="nil" w:sz="8" w:color="829BA5"/>
            </w:tcBorders>
          </w:tcPr>
          <w:p>
            <w:pPr>
              <w:spacing w:after="60" w:before="60" w:line="252" w:lineRule="auto"/>
            </w:pPr>
            <w:r>
              <w:rPr>
                <w:b w:val="0"/>
                <w:sz w:val="18"/>
              </w:rPr>
              <w:t>0.938</w:t>
            </w:r>
          </w:p>
        </w:tc>
        <w:tc>
          <w:tcPr>
            <w:tcW w:type="dxa" w:w="1559"/>
            <w:tcBorders>
              <w:top w:val="nil" w:sz="8" w:color="829BA5"/>
              <w:bottom w:val="nil" w:sz="8" w:color="829BA5"/>
            </w:tcBorders>
          </w:tcPr>
          <w:p>
            <w:pPr>
              <w:spacing w:after="60" w:before="60" w:line="252" w:lineRule="auto"/>
            </w:pPr>
            <w:r>
              <w:rPr>
                <w:b w:val="0"/>
                <w:sz w:val="18"/>
              </w:rPr>
              <w:t>0.034</w:t>
            </w:r>
          </w:p>
        </w:tc>
        <w:tc>
          <w:tcPr>
            <w:tcW w:type="dxa" w:w="1559"/>
            <w:tcBorders>
              <w:top w:val="nil" w:sz="8" w:color="829BA5"/>
              <w:bottom w:val="nil" w:sz="8" w:color="829BA5"/>
            </w:tcBorders>
          </w:tcPr>
          <w:p>
            <w:pPr>
              <w:spacing w:after="60" w:before="60" w:line="252" w:lineRule="auto"/>
            </w:pPr>
            <w:r>
              <w:rPr>
                <w:b w:val="0"/>
                <w:sz w:val="18"/>
              </w:rPr>
              <w:t>0.028</w:t>
            </w:r>
          </w:p>
        </w:tc>
      </w:tr>
      <w:tr>
        <w:trPr>
          <w:cantSplit/>
        </w:trPr>
        <w:tc>
          <w:tcPr>
            <w:tcW w:type="dxa" w:w="1559"/>
            <w:tcBorders>
              <w:top w:val="nil" w:sz="8" w:color="829BA5"/>
              <w:bottom w:val="nil" w:sz="8" w:color="829BA5"/>
            </w:tcBorders>
          </w:tcPr>
          <w:p>
            <w:pPr>
              <w:spacing w:after="60" w:before="60" w:line="252" w:lineRule="auto"/>
            </w:pPr>
            <w:r>
              <w:rPr>
                <w:b w:val="0"/>
                <w:sz w:val="18"/>
              </w:rPr>
              <w:t>10</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-1.595</w:t>
            </w:r>
          </w:p>
        </w:tc>
        <w:tc>
          <w:tcPr>
            <w:tcW w:type="dxa" w:w="1559"/>
            <w:tcBorders>
              <w:top w:val="nil" w:sz="8" w:color="829BA5"/>
              <w:bottom w:val="nil" w:sz="8" w:color="829BA5"/>
            </w:tcBorders>
          </w:tcPr>
          <w:p>
            <w:pPr>
              <w:spacing w:after="60" w:before="60" w:line="252" w:lineRule="auto"/>
            </w:pPr>
            <w:r>
              <w:rPr>
                <w:b w:val="0"/>
                <w:sz w:val="18"/>
              </w:rPr>
              <w:t>0.890</w:t>
            </w:r>
          </w:p>
        </w:tc>
        <w:tc>
          <w:tcPr>
            <w:tcW w:type="dxa" w:w="1559"/>
            <w:tcBorders>
              <w:top w:val="nil" w:sz="8" w:color="829BA5"/>
              <w:bottom w:val="nil" w:sz="8" w:color="829BA5"/>
            </w:tcBorders>
          </w:tcPr>
          <w:p>
            <w:pPr>
              <w:spacing w:after="60" w:before="60" w:line="252" w:lineRule="auto"/>
            </w:pPr>
            <w:r>
              <w:rPr>
                <w:b w:val="0"/>
                <w:sz w:val="18"/>
              </w:rPr>
              <w:t>0.047</w:t>
            </w:r>
          </w:p>
        </w:tc>
        <w:tc>
          <w:tcPr>
            <w:tcW w:type="dxa" w:w="1559"/>
            <w:tcBorders>
              <w:top w:val="nil" w:sz="8" w:color="829BA5"/>
              <w:bottom w:val="nil" w:sz="8" w:color="829BA5"/>
            </w:tcBorders>
          </w:tcPr>
          <w:p>
            <w:pPr>
              <w:spacing w:after="60" w:before="60" w:line="252" w:lineRule="auto"/>
            </w:pPr>
            <w:r>
              <w:rPr>
                <w:b w:val="0"/>
                <w:sz w:val="18"/>
              </w:rPr>
              <w:t>0.063</w:t>
            </w:r>
          </w:p>
        </w:tc>
      </w:tr>
      <w:tr>
        <w:trPr>
          <w:cantSplit/>
        </w:trPr>
        <w:tc>
          <w:tcPr>
            <w:tcW w:type="dxa" w:w="1559"/>
            <w:tcBorders>
              <w:top w:val="nil" w:sz="8" w:color="829BA5"/>
              <w:bottom w:val="nil" w:sz="8" w:color="829BA5"/>
            </w:tcBorders>
          </w:tcPr>
          <w:p>
            <w:pPr>
              <w:spacing w:after="60" w:before="60" w:line="252" w:lineRule="auto"/>
            </w:pPr>
            <w:r>
              <w:rPr>
                <w:b w:val="0"/>
                <w:sz w:val="18"/>
              </w:rPr>
              <w:t>11</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-0.882</w:t>
            </w:r>
          </w:p>
        </w:tc>
        <w:tc>
          <w:tcPr>
            <w:tcW w:type="dxa" w:w="1559"/>
            <w:tcBorders>
              <w:top w:val="nil" w:sz="8" w:color="829BA5"/>
              <w:bottom w:val="nil" w:sz="8" w:color="829BA5"/>
            </w:tcBorders>
          </w:tcPr>
          <w:p>
            <w:pPr>
              <w:spacing w:after="60" w:before="60" w:line="252" w:lineRule="auto"/>
            </w:pPr>
            <w:r>
              <w:rPr>
                <w:b w:val="0"/>
                <w:sz w:val="18"/>
              </w:rPr>
              <w:t>0.873</w:t>
            </w:r>
          </w:p>
        </w:tc>
        <w:tc>
          <w:tcPr>
            <w:tcW w:type="dxa" w:w="1559"/>
            <w:tcBorders>
              <w:top w:val="nil" w:sz="8" w:color="829BA5"/>
              <w:bottom w:val="nil" w:sz="8" w:color="829BA5"/>
            </w:tcBorders>
          </w:tcPr>
          <w:p>
            <w:pPr>
              <w:spacing w:after="60" w:before="60" w:line="252" w:lineRule="auto"/>
            </w:pPr>
            <w:r>
              <w:rPr>
                <w:b w:val="0"/>
                <w:sz w:val="18"/>
              </w:rPr>
              <w:t>0.074</w:t>
            </w:r>
          </w:p>
        </w:tc>
        <w:tc>
          <w:tcPr>
            <w:tcW w:type="dxa" w:w="1559"/>
            <w:tcBorders>
              <w:top w:val="nil" w:sz="8" w:color="829BA5"/>
              <w:bottom w:val="nil" w:sz="8" w:color="829BA5"/>
            </w:tcBorders>
          </w:tcPr>
          <w:p>
            <w:pPr>
              <w:spacing w:after="60" w:before="60" w:line="252" w:lineRule="auto"/>
            </w:pPr>
            <w:r>
              <w:rPr>
                <w:b w:val="0"/>
                <w:sz w:val="18"/>
              </w:rPr>
              <w:t>0.053</w:t>
            </w:r>
          </w:p>
        </w:tc>
      </w:tr>
      <w:tr>
        <w:trPr>
          <w:cantSplit/>
        </w:trPr>
        <w:tc>
          <w:tcPr>
            <w:tcW w:type="dxa" w:w="1559"/>
            <w:tcBorders>
              <w:top w:val="nil" w:sz="8" w:color="829BA5"/>
              <w:bottom w:val="nil" w:sz="8" w:color="829BA5"/>
            </w:tcBorders>
          </w:tcPr>
          <w:p>
            <w:pPr>
              <w:spacing w:after="60" w:before="60" w:line="252" w:lineRule="auto"/>
            </w:pPr>
            <w:r>
              <w:rPr>
                <w:b w:val="0"/>
                <w:sz w:val="18"/>
              </w:rPr>
              <w:t>12</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-1.029</w:t>
            </w:r>
          </w:p>
        </w:tc>
        <w:tc>
          <w:tcPr>
            <w:tcW w:type="dxa" w:w="1559"/>
            <w:tcBorders>
              <w:top w:val="nil" w:sz="8" w:color="829BA5"/>
              <w:bottom w:val="nil" w:sz="8" w:color="829BA5"/>
            </w:tcBorders>
          </w:tcPr>
          <w:p>
            <w:pPr>
              <w:spacing w:after="60" w:before="60" w:line="252" w:lineRule="auto"/>
            </w:pPr>
            <w:r>
              <w:rPr>
                <w:b w:val="0"/>
                <w:sz w:val="18"/>
              </w:rPr>
              <w:t>0.815</w:t>
            </w:r>
          </w:p>
        </w:tc>
        <w:tc>
          <w:tcPr>
            <w:tcW w:type="dxa" w:w="1559"/>
            <w:tcBorders>
              <w:top w:val="nil" w:sz="8" w:color="829BA5"/>
              <w:bottom w:val="nil" w:sz="8" w:color="829BA5"/>
            </w:tcBorders>
          </w:tcPr>
          <w:p>
            <w:pPr>
              <w:spacing w:after="60" w:before="60" w:line="252" w:lineRule="auto"/>
            </w:pPr>
            <w:r>
              <w:rPr>
                <w:b w:val="0"/>
                <w:sz w:val="18"/>
              </w:rPr>
              <w:t>0.134</w:t>
            </w:r>
          </w:p>
        </w:tc>
        <w:tc>
          <w:tcPr>
            <w:tcW w:type="dxa" w:w="1559"/>
            <w:tcBorders>
              <w:top w:val="nil" w:sz="8" w:color="829BA5"/>
              <w:bottom w:val="nil" w:sz="8" w:color="829BA5"/>
            </w:tcBorders>
          </w:tcPr>
          <w:p>
            <w:pPr>
              <w:spacing w:after="60" w:before="60" w:line="252" w:lineRule="auto"/>
            </w:pPr>
            <w:r>
              <w:rPr>
                <w:b w:val="0"/>
                <w:sz w:val="18"/>
              </w:rPr>
              <w:t>0.051</w:t>
            </w:r>
          </w:p>
        </w:tc>
      </w:tr>
      <w:tr>
        <w:trPr>
          <w:cantSplit/>
        </w:trPr>
        <w:tc>
          <w:tcPr>
            <w:tcW w:type="dxa" w:w="1559"/>
            <w:tcBorders>
              <w:top w:val="nil" w:sz="8" w:color="829BA5"/>
              <w:bottom w:val="nil" w:sz="8" w:color="829BA5"/>
            </w:tcBorders>
          </w:tcPr>
          <w:p>
            <w:pPr>
              <w:spacing w:after="60" w:before="60" w:line="252" w:lineRule="auto"/>
            </w:pPr>
            <w:r>
              <w:rPr>
                <w:b w:val="0"/>
                <w:sz w:val="18"/>
              </w:rPr>
              <w:t>13</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0.079</w:t>
            </w:r>
          </w:p>
        </w:tc>
        <w:tc>
          <w:tcPr>
            <w:tcW w:type="dxa" w:w="1559"/>
            <w:tcBorders>
              <w:top w:val="nil" w:sz="8" w:color="829BA5"/>
              <w:bottom w:val="nil" w:sz="8" w:color="829BA5"/>
            </w:tcBorders>
          </w:tcPr>
          <w:p>
            <w:pPr>
              <w:spacing w:after="60" w:before="60" w:line="252" w:lineRule="auto"/>
            </w:pPr>
            <w:r>
              <w:rPr>
                <w:b w:val="0"/>
                <w:sz w:val="18"/>
              </w:rPr>
              <w:t>0.087</w:t>
            </w:r>
          </w:p>
        </w:tc>
        <w:tc>
          <w:tcPr>
            <w:tcW w:type="dxa" w:w="1559"/>
            <w:tcBorders>
              <w:top w:val="nil" w:sz="8" w:color="829BA5"/>
              <w:bottom w:val="nil" w:sz="8" w:color="829BA5"/>
            </w:tcBorders>
          </w:tcPr>
          <w:p>
            <w:pPr>
              <w:spacing w:after="60" w:before="60" w:line="252" w:lineRule="auto"/>
            </w:pPr>
            <w:r>
              <w:rPr>
                <w:b w:val="0"/>
                <w:sz w:val="18"/>
              </w:rPr>
              <w:t>0.583</w:t>
            </w:r>
          </w:p>
        </w:tc>
        <w:tc>
          <w:tcPr>
            <w:tcW w:type="dxa" w:w="1559"/>
            <w:tcBorders>
              <w:top w:val="nil" w:sz="8" w:color="829BA5"/>
              <w:bottom w:val="nil" w:sz="8" w:color="829BA5"/>
            </w:tcBorders>
          </w:tcPr>
          <w:p>
            <w:pPr>
              <w:spacing w:after="60" w:before="60" w:line="252" w:lineRule="auto"/>
            </w:pPr>
            <w:r>
              <w:rPr>
                <w:b w:val="0"/>
                <w:sz w:val="18"/>
              </w:rPr>
              <w:t>0.330</w:t>
            </w:r>
          </w:p>
        </w:tc>
      </w:tr>
      <w:tr>
        <w:trPr>
          <w:cantSplit/>
        </w:trPr>
        <w:tc>
          <w:tcPr>
            <w:tcW w:type="dxa" w:w="1559"/>
            <w:tcBorders>
              <w:top w:val="nil" w:sz="8" w:color="829BA5"/>
              <w:bottom w:val="nil" w:sz="8" w:color="829BA5"/>
            </w:tcBorders>
          </w:tcPr>
          <w:p>
            <w:pPr>
              <w:spacing w:after="60" w:before="60" w:line="252" w:lineRule="auto"/>
            </w:pPr>
            <w:r>
              <w:rPr>
                <w:b w:val="0"/>
                <w:sz w:val="18"/>
              </w:rPr>
              <w:t>14</w:t>
            </w:r>
          </w:p>
        </w:tc>
        <w:tc>
          <w:tcPr>
            <w:tcW w:type="dxa" w:w="1559"/>
            <w:tcBorders>
              <w:top w:val="nil" w:sz="8" w:color="829BA5"/>
              <w:bottom w:val="nil" w:sz="8" w:color="829BA5"/>
            </w:tcBorders>
          </w:tcPr>
          <w:p>
            <w:pPr>
              <w:spacing w:after="60" w:before="60" w:line="252" w:lineRule="auto"/>
            </w:pPr>
            <w:r>
              <w:rPr>
                <w:b w:val="0"/>
                <w:sz w:val="18"/>
              </w:rPr>
              <w:t>中性</w:t>
            </w:r>
          </w:p>
        </w:tc>
        <w:tc>
          <w:tcPr>
            <w:tcW w:type="dxa" w:w="1559"/>
            <w:tcBorders>
              <w:top w:val="nil" w:sz="8" w:color="829BA5"/>
              <w:bottom w:val="nil" w:sz="8" w:color="829BA5"/>
            </w:tcBorders>
          </w:tcPr>
          <w:p>
            <w:pPr>
              <w:spacing w:after="60" w:before="60" w:line="252" w:lineRule="auto"/>
            </w:pPr>
            <w:r>
              <w:rPr>
                <w:b w:val="0"/>
                <w:sz w:val="18"/>
              </w:rPr>
              <w:t>0.088</w:t>
            </w:r>
          </w:p>
        </w:tc>
        <w:tc>
          <w:tcPr>
            <w:tcW w:type="dxa" w:w="1559"/>
            <w:tcBorders>
              <w:top w:val="nil" w:sz="8" w:color="829BA5"/>
              <w:bottom w:val="nil" w:sz="8" w:color="829BA5"/>
            </w:tcBorders>
          </w:tcPr>
          <w:p>
            <w:pPr>
              <w:spacing w:after="60" w:before="60" w:line="252" w:lineRule="auto"/>
            </w:pPr>
            <w:r>
              <w:rPr>
                <w:b w:val="0"/>
                <w:sz w:val="18"/>
              </w:rPr>
              <w:t>0.090</w:t>
            </w:r>
          </w:p>
        </w:tc>
        <w:tc>
          <w:tcPr>
            <w:tcW w:type="dxa" w:w="1559"/>
            <w:tcBorders>
              <w:top w:val="nil" w:sz="8" w:color="829BA5"/>
              <w:bottom w:val="nil" w:sz="8" w:color="829BA5"/>
            </w:tcBorders>
          </w:tcPr>
          <w:p>
            <w:pPr>
              <w:spacing w:after="60" w:before="60" w:line="252" w:lineRule="auto"/>
            </w:pPr>
            <w:r>
              <w:rPr>
                <w:b w:val="0"/>
                <w:sz w:val="18"/>
              </w:rPr>
              <w:t>0.502</w:t>
            </w:r>
          </w:p>
        </w:tc>
        <w:tc>
          <w:tcPr>
            <w:tcW w:type="dxa" w:w="1559"/>
            <w:tcBorders>
              <w:top w:val="nil" w:sz="8" w:color="829BA5"/>
              <w:bottom w:val="nil" w:sz="8" w:color="829BA5"/>
            </w:tcBorders>
          </w:tcPr>
          <w:p>
            <w:pPr>
              <w:spacing w:after="60" w:before="60" w:line="252" w:lineRule="auto"/>
            </w:pPr>
            <w:r>
              <w:rPr>
                <w:b w:val="0"/>
                <w:sz w:val="18"/>
              </w:rPr>
              <w:t>0.408</w:t>
            </w:r>
          </w:p>
        </w:tc>
      </w:tr>
      <w:tr>
        <w:trPr>
          <w:cantSplit/>
        </w:trPr>
        <w:tc>
          <w:tcPr>
            <w:tcW w:type="dxa" w:w="1559"/>
            <w:tcBorders>
              <w:top w:val="nil" w:sz="8" w:color="829BA5"/>
              <w:bottom w:val="nil" w:sz="8" w:color="829BA5"/>
            </w:tcBorders>
          </w:tcPr>
          <w:p>
            <w:pPr>
              <w:spacing w:after="60" w:before="60" w:line="252" w:lineRule="auto"/>
            </w:pPr>
            <w:r>
              <w:rPr>
                <w:b w:val="0"/>
                <w:sz w:val="18"/>
              </w:rPr>
              <w:t>15</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1.043</w:t>
            </w:r>
          </w:p>
        </w:tc>
        <w:tc>
          <w:tcPr>
            <w:tcW w:type="dxa" w:w="1559"/>
            <w:tcBorders>
              <w:top w:val="nil" w:sz="8" w:color="829BA5"/>
              <w:bottom w:val="nil" w:sz="8" w:color="829BA5"/>
            </w:tcBorders>
          </w:tcPr>
          <w:p>
            <w:pPr>
              <w:spacing w:after="60" w:before="60" w:line="252" w:lineRule="auto"/>
            </w:pPr>
            <w:r>
              <w:rPr>
                <w:b w:val="0"/>
                <w:sz w:val="18"/>
              </w:rPr>
              <w:t>0.017</w:t>
            </w:r>
          </w:p>
        </w:tc>
        <w:tc>
          <w:tcPr>
            <w:tcW w:type="dxa" w:w="1559"/>
            <w:tcBorders>
              <w:top w:val="nil" w:sz="8" w:color="829BA5"/>
              <w:bottom w:val="nil" w:sz="8" w:color="829BA5"/>
            </w:tcBorders>
          </w:tcPr>
          <w:p>
            <w:pPr>
              <w:spacing w:after="60" w:before="60" w:line="252" w:lineRule="auto"/>
            </w:pPr>
            <w:r>
              <w:rPr>
                <w:b w:val="0"/>
                <w:sz w:val="18"/>
              </w:rPr>
              <w:t>0.097</w:t>
            </w:r>
          </w:p>
        </w:tc>
        <w:tc>
          <w:tcPr>
            <w:tcW w:type="dxa" w:w="1559"/>
            <w:tcBorders>
              <w:top w:val="nil" w:sz="8" w:color="829BA5"/>
              <w:bottom w:val="nil" w:sz="8" w:color="829BA5"/>
            </w:tcBorders>
          </w:tcPr>
          <w:p>
            <w:pPr>
              <w:spacing w:after="60" w:before="60" w:line="252" w:lineRule="auto"/>
            </w:pPr>
            <w:r>
              <w:rPr>
                <w:b w:val="0"/>
                <w:sz w:val="18"/>
              </w:rPr>
              <w:t>0.886</w:t>
            </w:r>
          </w:p>
        </w:tc>
      </w:tr>
      <w:tr>
        <w:trPr>
          <w:cantSplit/>
        </w:trPr>
        <w:tc>
          <w:tcPr>
            <w:tcW w:type="dxa" w:w="1559"/>
            <w:tcBorders>
              <w:top w:val="nil" w:sz="8" w:color="829BA5"/>
              <w:bottom w:val="nil" w:sz="8" w:color="829BA5"/>
            </w:tcBorders>
          </w:tcPr>
          <w:p>
            <w:pPr>
              <w:spacing w:after="60" w:before="60" w:line="252" w:lineRule="auto"/>
            </w:pPr>
            <w:r>
              <w:rPr>
                <w:b w:val="0"/>
                <w:sz w:val="18"/>
              </w:rPr>
              <w:t>16</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-2.183</w:t>
            </w:r>
          </w:p>
        </w:tc>
        <w:tc>
          <w:tcPr>
            <w:tcW w:type="dxa" w:w="1559"/>
            <w:tcBorders>
              <w:top w:val="nil" w:sz="8" w:color="829BA5"/>
              <w:bottom w:val="nil" w:sz="8" w:color="829BA5"/>
            </w:tcBorders>
          </w:tcPr>
          <w:p>
            <w:pPr>
              <w:spacing w:after="60" w:before="60" w:line="252" w:lineRule="auto"/>
            </w:pPr>
            <w:r>
              <w:rPr>
                <w:b w:val="0"/>
                <w:sz w:val="18"/>
              </w:rPr>
              <w:t>0.970</w:t>
            </w:r>
          </w:p>
        </w:tc>
        <w:tc>
          <w:tcPr>
            <w:tcW w:type="dxa" w:w="1559"/>
            <w:tcBorders>
              <w:top w:val="nil" w:sz="8" w:color="829BA5"/>
              <w:bottom w:val="nil" w:sz="8" w:color="829BA5"/>
            </w:tcBorders>
          </w:tcPr>
          <w:p>
            <w:pPr>
              <w:spacing w:after="60" w:before="60" w:line="252" w:lineRule="auto"/>
            </w:pPr>
            <w:r>
              <w:rPr>
                <w:b w:val="0"/>
                <w:sz w:val="18"/>
              </w:rPr>
              <w:t>0.019</w:t>
            </w:r>
          </w:p>
        </w:tc>
        <w:tc>
          <w:tcPr>
            <w:tcW w:type="dxa" w:w="1559"/>
            <w:tcBorders>
              <w:top w:val="nil" w:sz="8" w:color="829BA5"/>
              <w:bottom w:val="nil" w:sz="8" w:color="829BA5"/>
            </w:tcBorders>
          </w:tcPr>
          <w:p>
            <w:pPr>
              <w:spacing w:after="60" w:before="60" w:line="252" w:lineRule="auto"/>
            </w:pPr>
            <w:r>
              <w:rPr>
                <w:b w:val="0"/>
                <w:sz w:val="18"/>
              </w:rPr>
              <w:t>0.011</w:t>
            </w:r>
          </w:p>
        </w:tc>
      </w:tr>
      <w:tr>
        <w:trPr>
          <w:cantSplit/>
        </w:trPr>
        <w:tc>
          <w:tcPr>
            <w:tcW w:type="dxa" w:w="1559"/>
            <w:tcBorders>
              <w:top w:val="nil" w:sz="8" w:color="829BA5"/>
              <w:bottom w:val="nil" w:sz="8" w:color="829BA5"/>
            </w:tcBorders>
          </w:tcPr>
          <w:p>
            <w:pPr>
              <w:spacing w:after="60" w:before="60" w:line="252" w:lineRule="auto"/>
            </w:pPr>
            <w:r>
              <w:rPr>
                <w:b w:val="0"/>
                <w:sz w:val="18"/>
              </w:rPr>
              <w:t>17</w:t>
            </w:r>
          </w:p>
        </w:tc>
        <w:tc>
          <w:tcPr>
            <w:tcW w:type="dxa" w:w="1559"/>
            <w:tcBorders>
              <w:top w:val="nil" w:sz="8" w:color="829BA5"/>
              <w:bottom w:val="nil" w:sz="8" w:color="829BA5"/>
            </w:tcBorders>
          </w:tcPr>
          <w:p>
            <w:pPr>
              <w:spacing w:after="60" w:before="60" w:line="252" w:lineRule="auto"/>
            </w:pPr>
            <w:r>
              <w:rPr>
                <w:b w:val="0"/>
                <w:sz w:val="18"/>
              </w:rPr>
              <w:t>正面</w:t>
            </w:r>
          </w:p>
        </w:tc>
        <w:tc>
          <w:tcPr>
            <w:tcW w:type="dxa" w:w="1559"/>
            <w:tcBorders>
              <w:top w:val="nil" w:sz="8" w:color="829BA5"/>
              <w:bottom w:val="nil" w:sz="8" w:color="829BA5"/>
            </w:tcBorders>
          </w:tcPr>
          <w:p>
            <w:pPr>
              <w:spacing w:after="60" w:before="60" w:line="252" w:lineRule="auto"/>
            </w:pPr>
            <w:r>
              <w:rPr>
                <w:b w:val="0"/>
                <w:sz w:val="18"/>
              </w:rPr>
              <w:t>1.403</w:t>
            </w:r>
          </w:p>
        </w:tc>
        <w:tc>
          <w:tcPr>
            <w:tcW w:type="dxa" w:w="1559"/>
            <w:tcBorders>
              <w:top w:val="nil" w:sz="8" w:color="829BA5"/>
              <w:bottom w:val="nil" w:sz="8" w:color="829BA5"/>
            </w:tcBorders>
          </w:tcPr>
          <w:p>
            <w:pPr>
              <w:spacing w:after="60" w:before="60" w:line="252" w:lineRule="auto"/>
            </w:pPr>
            <w:r>
              <w:rPr>
                <w:b w:val="0"/>
                <w:sz w:val="18"/>
              </w:rPr>
              <w:t>0.014</w:t>
            </w:r>
          </w:p>
        </w:tc>
        <w:tc>
          <w:tcPr>
            <w:tcW w:type="dxa" w:w="1559"/>
            <w:tcBorders>
              <w:top w:val="nil" w:sz="8" w:color="829BA5"/>
              <w:bottom w:val="nil" w:sz="8" w:color="829BA5"/>
            </w:tcBorders>
          </w:tcPr>
          <w:p>
            <w:pPr>
              <w:spacing w:after="60" w:before="60" w:line="252" w:lineRule="auto"/>
            </w:pPr>
            <w:r>
              <w:rPr>
                <w:b w:val="0"/>
                <w:sz w:val="18"/>
              </w:rPr>
              <w:t>0.064</w:t>
            </w:r>
          </w:p>
        </w:tc>
        <w:tc>
          <w:tcPr>
            <w:tcW w:type="dxa" w:w="1559"/>
            <w:tcBorders>
              <w:top w:val="nil" w:sz="8" w:color="829BA5"/>
              <w:bottom w:val="nil" w:sz="8" w:color="829BA5"/>
            </w:tcBorders>
          </w:tcPr>
          <w:p>
            <w:pPr>
              <w:spacing w:after="60" w:before="60" w:line="252" w:lineRule="auto"/>
            </w:pPr>
            <w:r>
              <w:rPr>
                <w:b w:val="0"/>
                <w:sz w:val="18"/>
              </w:rPr>
              <w:t>0.922</w:t>
            </w:r>
          </w:p>
        </w:tc>
      </w:tr>
      <w:tr>
        <w:trPr>
          <w:cantSplit/>
        </w:trPr>
        <w:tc>
          <w:tcPr>
            <w:tcW w:type="dxa" w:w="1559"/>
            <w:tcBorders>
              <w:top w:val="nil" w:sz="8" w:color="829BA5"/>
              <w:bottom w:val="nil" w:sz="8" w:color="829BA5"/>
            </w:tcBorders>
          </w:tcPr>
          <w:p>
            <w:pPr>
              <w:spacing w:after="60" w:before="60" w:line="252" w:lineRule="auto"/>
            </w:pPr>
            <w:r>
              <w:rPr>
                <w:b w:val="0"/>
                <w:sz w:val="18"/>
              </w:rPr>
              <w:t>18</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-0.474</w:t>
            </w:r>
          </w:p>
        </w:tc>
        <w:tc>
          <w:tcPr>
            <w:tcW w:type="dxa" w:w="1559"/>
            <w:tcBorders>
              <w:top w:val="nil" w:sz="8" w:color="829BA5"/>
              <w:bottom w:val="nil" w:sz="8" w:color="829BA5"/>
            </w:tcBorders>
          </w:tcPr>
          <w:p>
            <w:pPr>
              <w:spacing w:after="60" w:before="60" w:line="252" w:lineRule="auto"/>
            </w:pPr>
            <w:r>
              <w:rPr>
                <w:b w:val="0"/>
                <w:sz w:val="18"/>
              </w:rPr>
              <w:t>0.458</w:t>
            </w:r>
          </w:p>
        </w:tc>
        <w:tc>
          <w:tcPr>
            <w:tcW w:type="dxa" w:w="1559"/>
            <w:tcBorders>
              <w:top w:val="nil" w:sz="8" w:color="829BA5"/>
              <w:bottom w:val="nil" w:sz="8" w:color="829BA5"/>
            </w:tcBorders>
          </w:tcPr>
          <w:p>
            <w:pPr>
              <w:spacing w:after="60" w:before="60" w:line="252" w:lineRule="auto"/>
            </w:pPr>
            <w:r>
              <w:rPr>
                <w:b w:val="0"/>
                <w:sz w:val="18"/>
              </w:rPr>
              <w:t>0.430</w:t>
            </w:r>
          </w:p>
        </w:tc>
        <w:tc>
          <w:tcPr>
            <w:tcW w:type="dxa" w:w="1559"/>
            <w:tcBorders>
              <w:top w:val="nil" w:sz="8" w:color="829BA5"/>
              <w:bottom w:val="nil" w:sz="8" w:color="829BA5"/>
            </w:tcBorders>
          </w:tcPr>
          <w:p>
            <w:pPr>
              <w:spacing w:after="60" w:before="60" w:line="252" w:lineRule="auto"/>
            </w:pPr>
            <w:r>
              <w:rPr>
                <w:b w:val="0"/>
                <w:sz w:val="18"/>
              </w:rPr>
              <w:t>0.112</w:t>
            </w:r>
          </w:p>
        </w:tc>
      </w:tr>
      <w:tr>
        <w:trPr>
          <w:cantSplit/>
        </w:trPr>
        <w:tc>
          <w:tcPr>
            <w:tcW w:type="dxa" w:w="1559"/>
            <w:tcBorders>
              <w:top w:val="nil" w:sz="8" w:color="829BA5"/>
              <w:bottom w:val="nil" w:sz="8" w:color="829BA5"/>
            </w:tcBorders>
          </w:tcPr>
          <w:p>
            <w:pPr>
              <w:spacing w:after="60" w:before="60" w:line="252" w:lineRule="auto"/>
            </w:pPr>
            <w:r>
              <w:rPr>
                <w:b w:val="0"/>
                <w:sz w:val="18"/>
              </w:rPr>
              <w:t>19</w:t>
            </w:r>
          </w:p>
        </w:tc>
        <w:tc>
          <w:tcPr>
            <w:tcW w:type="dxa" w:w="1559"/>
            <w:tcBorders>
              <w:top w:val="nil" w:sz="8" w:color="829BA5"/>
              <w:bottom w:val="nil" w:sz="8" w:color="829BA5"/>
            </w:tcBorders>
          </w:tcPr>
          <w:p>
            <w:pPr>
              <w:spacing w:after="60" w:before="60" w:line="252" w:lineRule="auto"/>
            </w:pPr>
            <w:r>
              <w:rPr>
                <w:b w:val="0"/>
                <w:sz w:val="18"/>
              </w:rPr>
              <w:t>负面</w:t>
            </w:r>
          </w:p>
        </w:tc>
        <w:tc>
          <w:tcPr>
            <w:tcW w:type="dxa" w:w="1559"/>
            <w:tcBorders>
              <w:top w:val="nil" w:sz="8" w:color="829BA5"/>
              <w:bottom w:val="nil" w:sz="8" w:color="829BA5"/>
            </w:tcBorders>
          </w:tcPr>
          <w:p>
            <w:pPr>
              <w:spacing w:after="60" w:before="60" w:line="252" w:lineRule="auto"/>
            </w:pPr>
            <w:r>
              <w:rPr>
                <w:b w:val="0"/>
                <w:sz w:val="18"/>
              </w:rPr>
              <w:t>0.133</w:t>
            </w:r>
          </w:p>
        </w:tc>
        <w:tc>
          <w:tcPr>
            <w:tcW w:type="dxa" w:w="1559"/>
            <w:tcBorders>
              <w:top w:val="nil" w:sz="8" w:color="829BA5"/>
              <w:bottom w:val="nil" w:sz="8" w:color="829BA5"/>
            </w:tcBorders>
          </w:tcPr>
          <w:p>
            <w:pPr>
              <w:spacing w:after="60" w:before="60" w:line="252" w:lineRule="auto"/>
            </w:pPr>
            <w:r>
              <w:rPr>
                <w:b w:val="0"/>
                <w:sz w:val="18"/>
              </w:rPr>
              <w:t>0.458</w:t>
            </w:r>
          </w:p>
        </w:tc>
        <w:tc>
          <w:tcPr>
            <w:tcW w:type="dxa" w:w="1559"/>
            <w:tcBorders>
              <w:top w:val="nil" w:sz="8" w:color="829BA5"/>
              <w:bottom w:val="nil" w:sz="8" w:color="829BA5"/>
            </w:tcBorders>
          </w:tcPr>
          <w:p>
            <w:pPr>
              <w:spacing w:after="60" w:before="60" w:line="252" w:lineRule="auto"/>
            </w:pPr>
            <w:r>
              <w:rPr>
                <w:b w:val="0"/>
                <w:sz w:val="18"/>
              </w:rPr>
              <w:t>0.111</w:t>
            </w:r>
          </w:p>
        </w:tc>
        <w:tc>
          <w:tcPr>
            <w:tcW w:type="dxa" w:w="1559"/>
            <w:tcBorders>
              <w:top w:val="nil" w:sz="8" w:color="829BA5"/>
              <w:bottom w:val="nil" w:sz="8" w:color="829BA5"/>
            </w:tcBorders>
          </w:tcPr>
          <w:p>
            <w:pPr>
              <w:spacing w:after="60" w:before="60" w:line="252" w:lineRule="auto"/>
            </w:pPr>
            <w:r>
              <w:rPr>
                <w:b w:val="0"/>
                <w:sz w:val="18"/>
              </w:rPr>
              <w:t>0.431</w:t>
            </w:r>
          </w:p>
        </w:tc>
      </w:tr>
      <w:tr>
        <w:trPr>
          <w:cantSplit/>
        </w:trPr>
        <w:tc>
          <w:tcPr>
            <w:tcW w:type="dxa" w:w="1559"/>
            <w:tcBorders>
              <w:top w:val="nil" w:sz="8" w:color="829BA5"/>
              <w:bottom w:val="single" w:sz="8" w:color="829BA5"/>
            </w:tcBorders>
          </w:tcPr>
          <w:p>
            <w:pPr>
              <w:spacing w:after="60" w:before="60" w:line="252" w:lineRule="auto"/>
            </w:pPr>
            <w:r>
              <w:rPr>
                <w:b w:val="0"/>
                <w:sz w:val="18"/>
              </w:rPr>
              <w:t>20</w:t>
            </w:r>
          </w:p>
        </w:tc>
        <w:tc>
          <w:tcPr>
            <w:tcW w:type="dxa" w:w="1559"/>
            <w:tcBorders>
              <w:top w:val="nil" w:sz="8" w:color="829BA5"/>
              <w:bottom w:val="single" w:sz="8" w:color="829BA5"/>
            </w:tcBorders>
          </w:tcPr>
          <w:p>
            <w:pPr>
              <w:spacing w:after="60" w:before="60" w:line="252" w:lineRule="auto"/>
            </w:pPr>
            <w:r>
              <w:rPr>
                <w:b w:val="0"/>
                <w:sz w:val="18"/>
              </w:rPr>
              <w:t>正面</w:t>
            </w:r>
          </w:p>
        </w:tc>
        <w:tc>
          <w:tcPr>
            <w:tcW w:type="dxa" w:w="1559"/>
            <w:tcBorders>
              <w:top w:val="nil" w:sz="8" w:color="829BA5"/>
              <w:bottom w:val="single" w:sz="8" w:color="829BA5"/>
            </w:tcBorders>
          </w:tcPr>
          <w:p>
            <w:pPr>
              <w:spacing w:after="60" w:before="60" w:line="252" w:lineRule="auto"/>
            </w:pPr>
            <w:r>
              <w:rPr>
                <w:b w:val="0"/>
                <w:sz w:val="18"/>
              </w:rPr>
              <w:t>0.969</w:t>
            </w:r>
          </w:p>
        </w:tc>
        <w:tc>
          <w:tcPr>
            <w:tcW w:type="dxa" w:w="1559"/>
            <w:tcBorders>
              <w:top w:val="nil" w:sz="8" w:color="829BA5"/>
              <w:bottom w:val="single" w:sz="8" w:color="829BA5"/>
            </w:tcBorders>
          </w:tcPr>
          <w:p>
            <w:pPr>
              <w:spacing w:after="60" w:before="60" w:line="252" w:lineRule="auto"/>
            </w:pPr>
            <w:r>
              <w:rPr>
                <w:b w:val="0"/>
                <w:sz w:val="18"/>
              </w:rPr>
              <w:t>0.024</w:t>
            </w:r>
          </w:p>
        </w:tc>
        <w:tc>
          <w:tcPr>
            <w:tcW w:type="dxa" w:w="1559"/>
            <w:tcBorders>
              <w:top w:val="nil" w:sz="8" w:color="829BA5"/>
              <w:bottom w:val="single" w:sz="8" w:color="829BA5"/>
            </w:tcBorders>
          </w:tcPr>
          <w:p>
            <w:pPr>
              <w:spacing w:after="60" w:before="60" w:line="252" w:lineRule="auto"/>
            </w:pPr>
            <w:r>
              <w:rPr>
                <w:b w:val="0"/>
                <w:sz w:val="18"/>
              </w:rPr>
              <w:t>0.108</w:t>
            </w:r>
          </w:p>
        </w:tc>
        <w:tc>
          <w:tcPr>
            <w:tcW w:type="dxa" w:w="1559"/>
            <w:tcBorders>
              <w:top w:val="nil" w:sz="8" w:color="829BA5"/>
              <w:bottom w:val="single" w:sz="8" w:color="829BA5"/>
            </w:tcBorders>
          </w:tcPr>
          <w:p>
            <w:pPr>
              <w:spacing w:after="60" w:before="60" w:line="252" w:lineRule="auto"/>
            </w:pPr>
            <w:r>
              <w:rPr>
                <w:b w:val="0"/>
                <w:sz w:val="18"/>
              </w:rPr>
              <w:t>0.868</w:t>
            </w:r>
          </w:p>
        </w:tc>
      </w:tr>
    </w:tbl>
    <w:p>
      <w:pPr>
        <w:spacing w:after="0"/>
      </w:pPr>
    </w:p>
    <w:p>
      <w:pPr>
        <w:widowControl/>
        <w:ind w:firstLine="420"/>
      </w:pPr>
      <w:r>
        <w:t>输出的75条正向特征候选包括文本39、音频24、视觉12；69条有重建时段，6条因对齐不足未给秒数。文本39条中34条重编码后方向一致。附件4的13号样本内容位置上的视觉特征均不可观测，因此其视觉贡献为0，不列视觉证据。</w:t>
      </w:r>
    </w:p>
    <w:p>
      <w:pPr>
        <w:widowControl/>
        <w:ind w:firstLine="420"/>
      </w:pPr>
      <w:r>
        <w:t>样本10展示了较一致的文本依据。模型预测负面概率0.890、强度−1.595，文本的类别贡献约+0.861，音频和视觉均约−0.016。“was pretty terrible”对应估计时段7.51—9.21秒，原词遮蔽重编码后负面概率下降约0.274。图12将模态贡献、文本候选及视觉案例放在同一组图中，呈现不同层次的依据。</w:t>
      </w:r>
    </w:p>
    <w:p>
      <w:pPr>
        <w:keepNext/>
        <w:jc w:val="center"/>
      </w:pPr>
      <w:r>
        <w:drawing>
          <wp:inline xmlns:a="http://schemas.openxmlformats.org/drawingml/2006/main" xmlns:pic="http://schemas.openxmlformats.org/drawingml/2006/picture">
            <wp:extent cx="5760000" cy="1527673"/>
            <wp:docPr id="12" name="Picture 12"/>
            <wp:cNvGraphicFramePr>
              <a:graphicFrameLocks noChangeAspect="1"/>
            </wp:cNvGraphicFramePr>
            <a:graphic>
              <a:graphicData uri="http://schemas.openxmlformats.org/drawingml/2006/picture">
                <pic:pic>
                  <pic:nvPicPr>
                    <pic:cNvPr id="0" name="cases.png"/>
                    <pic:cNvPicPr/>
                  </pic:nvPicPr>
                  <pic:blipFill>
                    <a:blip r:embed="rId22"/>
                    <a:stretch>
                      <a:fillRect/>
                    </a:stretch>
                  </pic:blipFill>
                  <pic:spPr>
                    <a:xfrm>
                      <a:off x="0" y="0"/>
                      <a:ext cx="5760000" cy="1527673"/>
                    </a:xfrm>
                    <a:prstGeom prst="rect"/>
                  </pic:spPr>
                </pic:pic>
              </a:graphicData>
            </a:graphic>
          </wp:inline>
        </w:drawing>
      </w:r>
    </w:p>
    <w:p>
      <w:pPr>
        <w:pStyle w:val="Caption"/>
        <w:widowControl/>
        <w:spacing w:after="200"/>
        <w:jc w:val="center"/>
      </w:pPr>
      <w:r>
        <w:t>图12 典型案例的模态贡献与证据回溯；局部条形仅展示已筛选候选，不代表完整重要性分布</w:t>
      </w:r>
    </w:p>
    <w:p>
      <w:pPr>
        <w:widowControl/>
        <w:ind w:firstLine="420"/>
      </w:pPr>
      <w:r>
        <w:t>样本05的主要参考模态为视觉，其对正面类别贡献约+0.056，而对强度数值贡献约−0.021。该例表明类别贡献与强度贡献确有区别，但不能据此推断网络识别到特定表情。样本19则提示双头预测的不一致：负面概率约0.458，正面约0.431，强度却为+0.133。在无标签条件下，应记录输出冲突而不是直接裁定哪一头正确。</w:t>
      </w:r>
    </w:p>
    <w:p>
      <w:pPr>
        <w:pStyle w:val="Heading1"/>
        <w:widowControl/>
      </w:pPr>
      <w:r>
        <w:t>6 讨论与结论</w:t>
      </w:r>
    </w:p>
    <w:p>
      <w:pPr>
        <w:widowControl/>
        <w:ind w:firstLine="420"/>
      </w:pPr>
      <w:r>
        <w:t>本文的三部分工作分别建立时间对应、处理局部缺失和检查模型依据。第一问用词区间与帧支撑区间连接异步模态，能够输出完整特征、有效掩码和可回看记录；第二问把可观测位置显式引入编码与池化，避免无信息位置参与有效汇聚；第三问在固定预测器上量化模态和局部窗口的响应，提供从预测数值到原始素材的检查路径。</w:t>
      </w:r>
    </w:p>
    <w:p>
      <w:pPr>
        <w:widowControl/>
        <w:ind w:firstLine="420"/>
      </w:pPr>
      <w:r>
        <w:t>实验也揭示了方法的边界。第一问的91.3%有效词覆盖及裁剪候选91.00%人脸帧检出率均为代理指标，人工词边界与目标人物核验尚未完成。第二问的中性F1较低，且模型对文本缺失更敏感；更复杂的融合结构没有自动带来稳定收益。所有模型比较反复使用同一验证集，三个种子只能刻画有限的优化波动，不能作为独立泛化证据。</w:t>
      </w:r>
    </w:p>
    <w:p>
      <w:pPr>
        <w:widowControl/>
        <w:ind w:firstLine="420"/>
      </w:pPr>
      <w:r>
        <w:t>解释方面，参考值和遮蔽方式都会改变结果。Shapley分解的数值一致性、文本重编码的方向一致性、人与解释的语义一致性是不同层次的要求。当前完成了前两类计算，尚不能替代最后一类人工确认。音视频特征行到秒数的估计映射，也是第三问仍需重点检查的部分。</w:t>
      </w:r>
    </w:p>
    <w:p>
      <w:pPr>
        <w:widowControl/>
        <w:ind w:firstLine="420"/>
      </w:pPr>
      <w:r>
        <w:t>后续改进应优先围绕这些已暴露的问题展开：核对裁剪后的人脸身份与低置信度词边界；抽取中性误判样本分析错误；在固定训练预算下检验更有针对性的缺失分布；补充每个典型样本完整候选窗口的重要性曲线。现有结果支持本文方法在规定验证条件下完成联合预测和可复核解释，不支持“三模态贡献均衡”“辅助头显著提升”或“解释已等同真实情绪依据”等更强结论。</w:t>
      </w:r>
    </w:p>
    <w:p>
      <w:pPr>
        <w:pStyle w:val="Heading1"/>
        <w:widowControl/>
      </w:pPr>
      <w:r>
        <w:t>参考文献</w:t>
      </w:r>
    </w:p>
    <w:p>
      <w:pPr>
        <w:widowControl/>
        <w:ind w:firstLine="420"/>
      </w:pPr>
      <w:r>
        <w:t>[1] Bagher Zadeh A, Liang P P, Poria S, et al. Multimodal Language Analysis in the Wild: CMU-MOSEI Dataset and Interpretable Dynamic Fusion Graph. ACL, 2018: 2236–2246. https://aclanthology.org/P18-1208/</w:t>
      </w:r>
    </w:p>
    <w:p>
      <w:pPr>
        <w:widowControl/>
        <w:ind w:firstLine="420"/>
      </w:pPr>
      <w:r>
        <w:t>[2] Devlin J, Chang M W, Lee K, Toutanova K. BERT: Pre-training of Deep Bidirectional Transformers for Language Understanding. NAACL-HLT, 2019: 4171–4186. https://aclanthology.org/N19-1423/</w:t>
      </w:r>
    </w:p>
    <w:p>
      <w:pPr>
        <w:widowControl/>
        <w:ind w:firstLine="420"/>
      </w:pPr>
      <w:r>
        <w:t>[3] audEERING. openSMILE Python Interface Documentation. https://audeering.github.io/opensmile-python/ （访问日期：2026-09-25）</w:t>
      </w:r>
    </w:p>
    <w:p>
      <w:pPr>
        <w:widowControl/>
        <w:ind w:firstLine="420"/>
      </w:pPr>
      <w:r>
        <w:t>[4] librosa development team. librosa documentation. https://librosa.org/doc/ （访问日期：2026-09-25）</w:t>
      </w:r>
    </w:p>
    <w:p>
      <w:pPr>
        <w:widowControl/>
        <w:ind w:firstLine="420"/>
      </w:pPr>
      <w:r>
        <w:t>[5] Google. MediaPipe Face Landmarker Guide. https://ai.google.dev/edge/mediapipe/solutions/vision/face_landmarker （访问日期：2026-09-25）</w:t>
      </w:r>
    </w:p>
    <w:p>
      <w:pPr>
        <w:widowControl/>
        <w:ind w:firstLine="420"/>
      </w:pPr>
      <w:r>
        <w:t>[6] Meta AI. wav2vec2-base-960h model card. https://huggingface.co/facebook/wav2vec2-base-960h （访问日期：2026-09-25）</w:t>
      </w:r>
    </w:p>
    <w:p>
      <w:pPr>
        <w:widowControl/>
        <w:ind w:firstLine="420"/>
      </w:pPr>
      <w:r>
        <w:t>[7] Vaswani A, Shazeer N, Parmar N, et al. Attention Is All You Need. Advances in Neural Information Processing Systems, 2017, 30.</w:t>
      </w:r>
    </w:p>
    <w:p>
      <w:pPr>
        <w:widowControl/>
        <w:ind w:firstLine="420"/>
      </w:pPr>
      <w:r>
        <w:t>[8] Fang Y, Huang W, Wan G, Su K, Ye M. EMOE: Modality-Specific Enhanced Dynamic Emotion Experts. CVPR, 2025: 14314–14324. https://openaccess.thecvf.com/content/CVPR2025/papers/Fang_EMOE_Modality-Specific_Enhanced_Dynamic_Emotion_Experts_CVPR_2025_paper.pdf</w:t>
      </w:r>
    </w:p>
    <w:p>
      <w:pPr>
        <w:widowControl/>
        <w:ind w:firstLine="420"/>
      </w:pPr>
      <w:r>
        <w:t>[9] Lundberg S M, Lee S I. A Unified Approach to Interpreting Model Predictions. Advances in Neural Information Processing Systems, 2017, 30.</w:t>
      </w:r>
    </w:p>
    <w:p>
      <w:pPr>
        <w:widowControl/>
        <w:ind w:firstLine="420"/>
      </w:pPr>
      <w:r>
        <w:t>[10] DeYoung J, Jain S, Rajani N F, et al. ERASER: A Benchmark to Evaluate Rationalized NLP Models. ACL, 2020: 4443–4458. https://aclanthology.org/2020.acl-main.408/</w:t>
      </w:r>
    </w:p>
    <w:p>
      <w:r>
        <w:br w:type="page"/>
      </w:r>
    </w:p>
    <w:p>
      <w:pPr>
        <w:pStyle w:val="Heading1"/>
        <w:widowControl/>
      </w:pPr>
      <w:r>
        <w:t>附录A 第一问100条样本结果汇总</w:t>
      </w:r>
    </w:p>
    <w:p>
      <w:pPr>
        <w:widowControl/>
        <w:ind w:firstLine="420"/>
      </w:pPr>
      <w:r>
        <w:t>以下为基础版本。全部样本具有文本768、音频70、视觉61维表示，对齐参考为词时间区间，输出保留BERT子词。表内时长取视频解码元数据；有效音频、视觉位置数为聚合后的token数量。完整时间轴、音频解码时长和逐帧向量见配套JSON与NPZ，不由此表替代。</w:t>
      </w:r>
    </w:p>
    <w:p>
      <w:pPr>
        <w:pStyle w:val="Caption"/>
        <w:keepNext/>
        <w:widowControl/>
      </w:pPr>
      <w:r>
        <w:t>表A1 第一问100条样本基础版清单</w:t>
      </w:r>
    </w:p>
    <w:tbl>
      <w:tblPr>
        <w:tblW w:type="auto" w:w="0"/>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trPr>
        <w:tc>
          <w:tcPr>
            <w:tcW w:type="dxa" w:w="1336"/>
            <w:tcBorders>
              <w:top w:val="single" w:sz="8" w:color="829BA5"/>
              <w:bottom w:val="single" w:sz="8" w:color="829BA5"/>
            </w:tcBorders>
            <w:shd w:fill="EAF1F3"/>
          </w:tcPr>
          <w:p>
            <w:pPr>
              <w:spacing w:after="60" w:before="60" w:line="252" w:lineRule="auto"/>
            </w:pPr>
            <w:r>
              <w:rPr>
                <w:b/>
                <w:sz w:val="16"/>
              </w:rPr>
              <w:t>样本编号</w:t>
            </w:r>
          </w:p>
        </w:tc>
        <w:tc>
          <w:tcPr>
            <w:tcW w:type="dxa" w:w="1336"/>
            <w:tcBorders>
              <w:top w:val="single" w:sz="8" w:color="829BA5"/>
              <w:bottom w:val="single" w:sz="8" w:color="829BA5"/>
            </w:tcBorders>
            <w:shd w:fill="EAF1F3"/>
          </w:tcPr>
          <w:p>
            <w:pPr>
              <w:spacing w:after="60" w:before="60" w:line="252" w:lineRule="auto"/>
            </w:pPr>
            <w:r>
              <w:rPr>
                <w:b/>
                <w:sz w:val="16"/>
              </w:rPr>
              <w:t>状态</w:t>
            </w:r>
          </w:p>
        </w:tc>
        <w:tc>
          <w:tcPr>
            <w:tcW w:type="dxa" w:w="1336"/>
            <w:tcBorders>
              <w:top w:val="single" w:sz="8" w:color="829BA5"/>
              <w:bottom w:val="single" w:sz="8" w:color="829BA5"/>
            </w:tcBorders>
            <w:shd w:fill="EAF1F3"/>
          </w:tcPr>
          <w:p>
            <w:pPr>
              <w:spacing w:after="60" w:before="60" w:line="252" w:lineRule="auto"/>
            </w:pPr>
            <w:r>
              <w:rPr>
                <w:b/>
                <w:sz w:val="16"/>
              </w:rPr>
              <w:t>秒</w:t>
            </w:r>
          </w:p>
        </w:tc>
        <w:tc>
          <w:tcPr>
            <w:tcW w:type="dxa" w:w="1336"/>
            <w:tcBorders>
              <w:top w:val="single" w:sz="8" w:color="829BA5"/>
              <w:bottom w:val="single" w:sz="8" w:color="829BA5"/>
            </w:tcBorders>
            <w:shd w:fill="EAF1F3"/>
          </w:tcPr>
          <w:p>
            <w:pPr>
              <w:spacing w:after="60" w:before="60" w:line="252" w:lineRule="auto"/>
            </w:pPr>
            <w:r>
              <w:rPr>
                <w:b/>
                <w:sz w:val="16"/>
              </w:rPr>
              <w:t>词数</w:t>
            </w:r>
          </w:p>
        </w:tc>
        <w:tc>
          <w:tcPr>
            <w:tcW w:type="dxa" w:w="1336"/>
            <w:tcBorders>
              <w:top w:val="single" w:sz="8" w:color="829BA5"/>
              <w:bottom w:val="single" w:sz="8" w:color="829BA5"/>
            </w:tcBorders>
            <w:shd w:fill="EAF1F3"/>
          </w:tcPr>
          <w:p>
            <w:pPr>
              <w:spacing w:after="60" w:before="60" w:line="252" w:lineRule="auto"/>
            </w:pPr>
            <w:r>
              <w:rPr>
                <w:b/>
                <w:sz w:val="16"/>
              </w:rPr>
              <w:t>未解</w:t>
            </w:r>
          </w:p>
        </w:tc>
        <w:tc>
          <w:tcPr>
            <w:tcW w:type="dxa" w:w="1336"/>
            <w:tcBorders>
              <w:top w:val="single" w:sz="8" w:color="829BA5"/>
              <w:bottom w:val="single" w:sz="8" w:color="829BA5"/>
            </w:tcBorders>
            <w:shd w:fill="EAF1F3"/>
          </w:tcPr>
          <w:p>
            <w:pPr>
              <w:spacing w:after="60" w:before="60" w:line="252" w:lineRule="auto"/>
            </w:pPr>
            <w:r>
              <w:rPr>
                <w:b/>
                <w:sz w:val="16"/>
              </w:rPr>
              <w:t>音频有效</w:t>
            </w:r>
          </w:p>
        </w:tc>
        <w:tc>
          <w:tcPr>
            <w:tcW w:type="dxa" w:w="1336"/>
            <w:tcBorders>
              <w:top w:val="single" w:sz="8" w:color="829BA5"/>
              <w:bottom w:val="single" w:sz="8" w:color="829BA5"/>
            </w:tcBorders>
            <w:shd w:fill="EAF1F3"/>
          </w:tcPr>
          <w:p>
            <w:pPr>
              <w:spacing w:after="60" w:before="60" w:line="252" w:lineRule="auto"/>
            </w:pPr>
            <w:r>
              <w:rPr>
                <w:b/>
                <w:sz w:val="16"/>
              </w:rPr>
              <w:t>视觉有效</w:t>
            </w:r>
          </w:p>
        </w:tc>
      </w:tr>
      <w:tr>
        <w:trPr>
          <w:cantSplit/>
        </w:trPr>
        <w:tc>
          <w:tcPr>
            <w:tcW w:type="dxa" w:w="1336"/>
            <w:tcBorders>
              <w:top w:val="nil" w:sz="8" w:color="829BA5"/>
              <w:bottom w:val="nil" w:sz="8" w:color="829BA5"/>
            </w:tcBorders>
          </w:tcPr>
          <w:p>
            <w:pPr>
              <w:spacing w:after="60" w:before="60" w:line="252" w:lineRule="auto"/>
            </w:pPr>
            <w:r>
              <w:rPr>
                <w:b w:val="0"/>
                <w:sz w:val="16"/>
              </w:rPr>
              <w:t>-3g5yACwYnA$_$13</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5.51</w:t>
            </w:r>
          </w:p>
        </w:tc>
        <w:tc>
          <w:tcPr>
            <w:tcW w:type="dxa" w:w="1336"/>
            <w:tcBorders>
              <w:top w:val="nil" w:sz="8" w:color="829BA5"/>
              <w:bottom w:val="nil" w:sz="8" w:color="829BA5"/>
            </w:tcBorders>
          </w:tcPr>
          <w:p>
            <w:pPr>
              <w:spacing w:after="60" w:before="60" w:line="252" w:lineRule="auto"/>
            </w:pPr>
            <w:r>
              <w:rPr>
                <w:b w:val="0"/>
                <w:sz w:val="16"/>
              </w:rPr>
              <w:t>15</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18</w:t>
            </w:r>
          </w:p>
        </w:tc>
      </w:tr>
      <w:tr>
        <w:trPr>
          <w:cantSplit/>
        </w:trPr>
        <w:tc>
          <w:tcPr>
            <w:tcW w:type="dxa" w:w="1336"/>
            <w:tcBorders>
              <w:top w:val="nil" w:sz="8" w:color="829BA5"/>
              <w:bottom w:val="nil" w:sz="8" w:color="829BA5"/>
            </w:tcBorders>
          </w:tcPr>
          <w:p>
            <w:pPr>
              <w:spacing w:after="60" w:before="60" w:line="252" w:lineRule="auto"/>
            </w:pPr>
            <w:r>
              <w:rPr>
                <w:b w:val="0"/>
                <w:sz w:val="16"/>
              </w:rPr>
              <w:t>-9y-fZ3swSY$_$4</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2.82</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10</w:t>
            </w:r>
          </w:p>
        </w:tc>
        <w:tc>
          <w:tcPr>
            <w:tcW w:type="dxa" w:w="1336"/>
            <w:tcBorders>
              <w:top w:val="nil" w:sz="8" w:color="829BA5"/>
              <w:bottom w:val="nil" w:sz="8" w:color="829BA5"/>
            </w:tcBorders>
          </w:tcPr>
          <w:p>
            <w:pPr>
              <w:spacing w:after="60" w:before="60" w:line="252" w:lineRule="auto"/>
            </w:pPr>
            <w:r>
              <w:rPr>
                <w:b w:val="0"/>
                <w:sz w:val="16"/>
              </w:rPr>
              <w:t>10</w:t>
            </w:r>
          </w:p>
        </w:tc>
      </w:tr>
      <w:tr>
        <w:trPr>
          <w:cantSplit/>
        </w:trPr>
        <w:tc>
          <w:tcPr>
            <w:tcW w:type="dxa" w:w="1336"/>
            <w:tcBorders>
              <w:top w:val="nil" w:sz="8" w:color="829BA5"/>
              <w:bottom w:val="nil" w:sz="8" w:color="829BA5"/>
            </w:tcBorders>
          </w:tcPr>
          <w:p>
            <w:pPr>
              <w:spacing w:after="60" w:before="60" w:line="252" w:lineRule="auto"/>
            </w:pPr>
            <w:r>
              <w:rPr>
                <w:b w:val="0"/>
                <w:sz w:val="16"/>
              </w:rPr>
              <w:t>-yRb-Jum7EQ$_$1</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29.29</w:t>
            </w:r>
          </w:p>
        </w:tc>
        <w:tc>
          <w:tcPr>
            <w:tcW w:type="dxa" w:w="1336"/>
            <w:tcBorders>
              <w:top w:val="nil" w:sz="8" w:color="829BA5"/>
              <w:bottom w:val="nil" w:sz="8" w:color="829BA5"/>
            </w:tcBorders>
          </w:tcPr>
          <w:p>
            <w:pPr>
              <w:spacing w:after="60" w:before="60" w:line="252" w:lineRule="auto"/>
            </w:pPr>
            <w:r>
              <w:rPr>
                <w:b w:val="0"/>
                <w:sz w:val="16"/>
              </w:rPr>
              <w:t>49</w:t>
            </w:r>
          </w:p>
        </w:tc>
        <w:tc>
          <w:tcPr>
            <w:tcW w:type="dxa" w:w="1336"/>
            <w:tcBorders>
              <w:top w:val="nil" w:sz="8" w:color="829BA5"/>
              <w:bottom w:val="nil" w:sz="8" w:color="829BA5"/>
            </w:tcBorders>
          </w:tcPr>
          <w:p>
            <w:pPr>
              <w:spacing w:after="60" w:before="60" w:line="252" w:lineRule="auto"/>
            </w:pPr>
            <w:r>
              <w:rPr>
                <w:b w:val="0"/>
                <w:sz w:val="16"/>
              </w:rPr>
              <w:t>8</w:t>
            </w:r>
          </w:p>
        </w:tc>
        <w:tc>
          <w:tcPr>
            <w:tcW w:type="dxa" w:w="1336"/>
            <w:tcBorders>
              <w:top w:val="nil" w:sz="8" w:color="829BA5"/>
              <w:bottom w:val="nil" w:sz="8" w:color="829BA5"/>
            </w:tcBorders>
          </w:tcPr>
          <w:p>
            <w:pPr>
              <w:spacing w:after="60" w:before="60" w:line="252" w:lineRule="auto"/>
            </w:pPr>
            <w:r>
              <w:rPr>
                <w:b w:val="0"/>
                <w:sz w:val="16"/>
              </w:rPr>
              <w:t>47</w:t>
            </w:r>
          </w:p>
        </w:tc>
        <w:tc>
          <w:tcPr>
            <w:tcW w:type="dxa" w:w="1336"/>
            <w:tcBorders>
              <w:top w:val="nil" w:sz="8" w:color="829BA5"/>
              <w:bottom w:val="nil" w:sz="8" w:color="829BA5"/>
            </w:tcBorders>
          </w:tcPr>
          <w:p>
            <w:pPr>
              <w:spacing w:after="60" w:before="60" w:line="252" w:lineRule="auto"/>
            </w:pPr>
            <w:r>
              <w:rPr>
                <w:b w:val="0"/>
                <w:sz w:val="16"/>
              </w:rPr>
              <w:t>47</w:t>
            </w:r>
          </w:p>
        </w:tc>
      </w:tr>
      <w:tr>
        <w:trPr>
          <w:cantSplit/>
        </w:trPr>
        <w:tc>
          <w:tcPr>
            <w:tcW w:type="dxa" w:w="1336"/>
            <w:tcBorders>
              <w:top w:val="nil" w:sz="8" w:color="829BA5"/>
              <w:bottom w:val="nil" w:sz="8" w:color="829BA5"/>
            </w:tcBorders>
          </w:tcPr>
          <w:p>
            <w:pPr>
              <w:spacing w:after="60" w:before="60" w:line="252" w:lineRule="auto"/>
            </w:pPr>
            <w:r>
              <w:rPr>
                <w:b w:val="0"/>
                <w:sz w:val="16"/>
              </w:rPr>
              <w:t>-3g5yACwYnA$_$3</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14.39</w:t>
            </w:r>
          </w:p>
        </w:tc>
        <w:tc>
          <w:tcPr>
            <w:tcW w:type="dxa" w:w="1336"/>
            <w:tcBorders>
              <w:top w:val="nil" w:sz="8" w:color="829BA5"/>
              <w:bottom w:val="nil" w:sz="8" w:color="829BA5"/>
            </w:tcBorders>
          </w:tcPr>
          <w:p>
            <w:pPr>
              <w:spacing w:after="60" w:before="60" w:line="252" w:lineRule="auto"/>
            </w:pPr>
            <w:r>
              <w:rPr>
                <w:b w:val="0"/>
                <w:sz w:val="16"/>
              </w:rPr>
              <w:t>29</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40</w:t>
            </w:r>
          </w:p>
        </w:tc>
        <w:tc>
          <w:tcPr>
            <w:tcW w:type="dxa" w:w="1336"/>
            <w:tcBorders>
              <w:top w:val="nil" w:sz="8" w:color="829BA5"/>
              <w:bottom w:val="nil" w:sz="8" w:color="829BA5"/>
            </w:tcBorders>
          </w:tcPr>
          <w:p>
            <w:pPr>
              <w:spacing w:after="60" w:before="60" w:line="252" w:lineRule="auto"/>
            </w:pPr>
            <w:r>
              <w:rPr>
                <w:b w:val="0"/>
                <w:sz w:val="16"/>
              </w:rPr>
              <w:t>40</w:t>
            </w:r>
          </w:p>
        </w:tc>
      </w:tr>
      <w:tr>
        <w:trPr>
          <w:cantSplit/>
        </w:trPr>
        <w:tc>
          <w:tcPr>
            <w:tcW w:type="dxa" w:w="1336"/>
            <w:tcBorders>
              <w:top w:val="nil" w:sz="8" w:color="829BA5"/>
              <w:bottom w:val="nil" w:sz="8" w:color="829BA5"/>
            </w:tcBorders>
          </w:tcPr>
          <w:p>
            <w:pPr>
              <w:spacing w:after="60" w:before="60" w:line="252" w:lineRule="auto"/>
            </w:pPr>
            <w:r>
              <w:rPr>
                <w:b w:val="0"/>
                <w:sz w:val="16"/>
              </w:rPr>
              <w:t>-3g5yACwYnA$_$2</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9.39</w:t>
            </w:r>
          </w:p>
        </w:tc>
        <w:tc>
          <w:tcPr>
            <w:tcW w:type="dxa" w:w="1336"/>
            <w:tcBorders>
              <w:top w:val="nil" w:sz="8" w:color="829BA5"/>
              <w:bottom w:val="nil" w:sz="8" w:color="829BA5"/>
            </w:tcBorders>
          </w:tcPr>
          <w:p>
            <w:pPr>
              <w:spacing w:after="60" w:before="60" w:line="252" w:lineRule="auto"/>
            </w:pPr>
            <w:r>
              <w:rPr>
                <w:b w:val="0"/>
                <w:sz w:val="16"/>
              </w:rPr>
              <w:t>14</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17</w:t>
            </w:r>
          </w:p>
        </w:tc>
      </w:tr>
      <w:tr>
        <w:trPr>
          <w:cantSplit/>
        </w:trPr>
        <w:tc>
          <w:tcPr>
            <w:tcW w:type="dxa" w:w="1336"/>
            <w:tcBorders>
              <w:top w:val="nil" w:sz="8" w:color="829BA5"/>
              <w:bottom w:val="nil" w:sz="8" w:color="829BA5"/>
            </w:tcBorders>
          </w:tcPr>
          <w:p>
            <w:pPr>
              <w:spacing w:after="60" w:before="60" w:line="252" w:lineRule="auto"/>
            </w:pPr>
            <w:r>
              <w:rPr>
                <w:b w:val="0"/>
                <w:sz w:val="16"/>
              </w:rPr>
              <w:t>-3g5yACwYnA$_$9</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8.82</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28</w:t>
            </w:r>
          </w:p>
        </w:tc>
        <w:tc>
          <w:tcPr>
            <w:tcW w:type="dxa" w:w="1336"/>
            <w:tcBorders>
              <w:top w:val="nil" w:sz="8" w:color="829BA5"/>
              <w:bottom w:val="nil" w:sz="8" w:color="829BA5"/>
            </w:tcBorders>
          </w:tcPr>
          <w:p>
            <w:pPr>
              <w:spacing w:after="60" w:before="60" w:line="252" w:lineRule="auto"/>
            </w:pPr>
            <w:r>
              <w:rPr>
                <w:b w:val="0"/>
                <w:sz w:val="16"/>
              </w:rPr>
              <w:t>28</w:t>
            </w:r>
          </w:p>
        </w:tc>
      </w:tr>
      <w:tr>
        <w:trPr>
          <w:cantSplit/>
        </w:trPr>
        <w:tc>
          <w:tcPr>
            <w:tcW w:type="dxa" w:w="1336"/>
            <w:tcBorders>
              <w:top w:val="nil" w:sz="8" w:color="829BA5"/>
              <w:bottom w:val="nil" w:sz="8" w:color="829BA5"/>
            </w:tcBorders>
          </w:tcPr>
          <w:p>
            <w:pPr>
              <w:spacing w:after="60" w:before="60" w:line="252" w:lineRule="auto"/>
            </w:pPr>
            <w:r>
              <w:rPr>
                <w:b w:val="0"/>
                <w:sz w:val="16"/>
              </w:rPr>
              <w:t>-3nNcZdcdvU$_$5</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7.87</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22</w:t>
            </w:r>
          </w:p>
        </w:tc>
      </w:tr>
      <w:tr>
        <w:trPr>
          <w:cantSplit/>
        </w:trPr>
        <w:tc>
          <w:tcPr>
            <w:tcW w:type="dxa" w:w="1336"/>
            <w:tcBorders>
              <w:top w:val="nil" w:sz="8" w:color="829BA5"/>
              <w:bottom w:val="nil" w:sz="8" w:color="829BA5"/>
            </w:tcBorders>
          </w:tcPr>
          <w:p>
            <w:pPr>
              <w:spacing w:after="60" w:before="60" w:line="252" w:lineRule="auto"/>
            </w:pPr>
            <w:r>
              <w:rPr>
                <w:b w:val="0"/>
                <w:sz w:val="16"/>
              </w:rPr>
              <w:t>-HwX2H8Z4hY$_$2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3.98</w:t>
            </w:r>
          </w:p>
        </w:tc>
        <w:tc>
          <w:tcPr>
            <w:tcW w:type="dxa" w:w="1336"/>
            <w:tcBorders>
              <w:top w:val="nil" w:sz="8" w:color="829BA5"/>
              <w:bottom w:val="nil" w:sz="8" w:color="829BA5"/>
            </w:tcBorders>
          </w:tcPr>
          <w:p>
            <w:pPr>
              <w:spacing w:after="60" w:before="60" w:line="252" w:lineRule="auto"/>
            </w:pPr>
            <w:r>
              <w:rPr>
                <w:b w:val="0"/>
                <w:sz w:val="16"/>
              </w:rPr>
              <w:t>8</w:t>
            </w:r>
          </w:p>
        </w:tc>
        <w:tc>
          <w:tcPr>
            <w:tcW w:type="dxa" w:w="1336"/>
            <w:tcBorders>
              <w:top w:val="nil" w:sz="8" w:color="829BA5"/>
              <w:bottom w:val="nil" w:sz="8" w:color="829BA5"/>
            </w:tcBorders>
          </w:tcPr>
          <w:p>
            <w:pPr>
              <w:spacing w:after="60" w:before="60" w:line="252" w:lineRule="auto"/>
            </w:pPr>
            <w:r>
              <w:rPr>
                <w:b w:val="0"/>
                <w:sz w:val="16"/>
              </w:rPr>
              <w:t>3</w:t>
            </w:r>
          </w:p>
        </w:tc>
        <w:tc>
          <w:tcPr>
            <w:tcW w:type="dxa" w:w="1336"/>
            <w:tcBorders>
              <w:top w:val="nil" w:sz="8" w:color="829BA5"/>
              <w:bottom w:val="nil" w:sz="8" w:color="829BA5"/>
            </w:tcBorders>
          </w:tcPr>
          <w:p>
            <w:pPr>
              <w:spacing w:after="60" w:before="60" w:line="252" w:lineRule="auto"/>
            </w:pPr>
            <w:r>
              <w:rPr>
                <w:b w:val="0"/>
                <w:sz w:val="16"/>
              </w:rPr>
              <w:t>8</w:t>
            </w:r>
          </w:p>
        </w:tc>
        <w:tc>
          <w:tcPr>
            <w:tcW w:type="dxa" w:w="1336"/>
            <w:tcBorders>
              <w:top w:val="nil" w:sz="8" w:color="829BA5"/>
              <w:bottom w:val="nil" w:sz="8" w:color="829BA5"/>
            </w:tcBorders>
          </w:tcPr>
          <w:p>
            <w:pPr>
              <w:spacing w:after="60" w:before="60" w:line="252" w:lineRule="auto"/>
            </w:pPr>
            <w:r>
              <w:rPr>
                <w:b w:val="0"/>
                <w:sz w:val="16"/>
              </w:rPr>
              <w:t>1</w:t>
            </w:r>
          </w:p>
        </w:tc>
      </w:tr>
      <w:tr>
        <w:trPr>
          <w:cantSplit/>
        </w:trPr>
        <w:tc>
          <w:tcPr>
            <w:tcW w:type="dxa" w:w="1336"/>
            <w:tcBorders>
              <w:top w:val="nil" w:sz="8" w:color="829BA5"/>
              <w:bottom w:val="nil" w:sz="8" w:color="829BA5"/>
            </w:tcBorders>
          </w:tcPr>
          <w:p>
            <w:pPr>
              <w:spacing w:after="60" w:before="60" w:line="252" w:lineRule="auto"/>
            </w:pPr>
            <w:r>
              <w:rPr>
                <w:b w:val="0"/>
                <w:sz w:val="16"/>
              </w:rPr>
              <w:t>-HwX2H8Z4hY$_$5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5.65</w:t>
            </w:r>
          </w:p>
        </w:tc>
        <w:tc>
          <w:tcPr>
            <w:tcW w:type="dxa" w:w="1336"/>
            <w:tcBorders>
              <w:top w:val="nil" w:sz="8" w:color="829BA5"/>
              <w:bottom w:val="nil" w:sz="8" w:color="829BA5"/>
            </w:tcBorders>
          </w:tcPr>
          <w:p>
            <w:pPr>
              <w:spacing w:after="60" w:before="60" w:line="252" w:lineRule="auto"/>
            </w:pPr>
            <w:r>
              <w:rPr>
                <w:b w:val="0"/>
                <w:sz w:val="16"/>
              </w:rPr>
              <w:t>10</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2</w:t>
            </w:r>
          </w:p>
        </w:tc>
      </w:tr>
      <w:tr>
        <w:trPr>
          <w:cantSplit/>
        </w:trPr>
        <w:tc>
          <w:tcPr>
            <w:tcW w:type="dxa" w:w="1336"/>
            <w:tcBorders>
              <w:top w:val="nil" w:sz="8" w:color="829BA5"/>
              <w:bottom w:val="nil" w:sz="8" w:color="829BA5"/>
            </w:tcBorders>
          </w:tcPr>
          <w:p>
            <w:pPr>
              <w:spacing w:after="60" w:before="60" w:line="252" w:lineRule="auto"/>
            </w:pPr>
            <w:r>
              <w:rPr>
                <w:b w:val="0"/>
                <w:sz w:val="16"/>
              </w:rPr>
              <w:t>-HwX2H8Z4hY$_$6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3.36</w:t>
            </w:r>
          </w:p>
        </w:tc>
        <w:tc>
          <w:tcPr>
            <w:tcW w:type="dxa" w:w="1336"/>
            <w:tcBorders>
              <w:top w:val="nil" w:sz="8" w:color="829BA5"/>
              <w:bottom w:val="nil" w:sz="8" w:color="829BA5"/>
            </w:tcBorders>
          </w:tcPr>
          <w:p>
            <w:pPr>
              <w:spacing w:after="60" w:before="60" w:line="252" w:lineRule="auto"/>
            </w:pPr>
            <w:r>
              <w:rPr>
                <w:b w:val="0"/>
                <w:sz w:val="16"/>
              </w:rPr>
              <w:t>7</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7</w:t>
            </w:r>
          </w:p>
        </w:tc>
      </w:tr>
      <w:tr>
        <w:trPr>
          <w:cantSplit/>
        </w:trPr>
        <w:tc>
          <w:tcPr>
            <w:tcW w:type="dxa" w:w="1336"/>
            <w:tcBorders>
              <w:top w:val="nil" w:sz="8" w:color="829BA5"/>
              <w:bottom w:val="nil" w:sz="8" w:color="829BA5"/>
            </w:tcBorders>
          </w:tcPr>
          <w:p>
            <w:pPr>
              <w:spacing w:after="60" w:before="60" w:line="252" w:lineRule="auto"/>
            </w:pPr>
            <w:r>
              <w:rPr>
                <w:b w:val="0"/>
                <w:sz w:val="16"/>
              </w:rPr>
              <w:t>-HwX2H8Z4hY$_$9</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7.73</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-NFrJFQijFE$_$1</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5.75</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-NFrJFQijFE$_$2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6.86</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6</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-THoVjtIkeU$_$12</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14.90</w:t>
            </w:r>
          </w:p>
        </w:tc>
        <w:tc>
          <w:tcPr>
            <w:tcW w:type="dxa" w:w="1336"/>
            <w:tcBorders>
              <w:top w:val="nil" w:sz="8" w:color="829BA5"/>
              <w:bottom w:val="nil" w:sz="8" w:color="829BA5"/>
            </w:tcBorders>
          </w:tcPr>
          <w:p>
            <w:pPr>
              <w:spacing w:after="60" w:before="60" w:line="252" w:lineRule="auto"/>
            </w:pPr>
            <w:r>
              <w:rPr>
                <w:b w:val="0"/>
                <w:sz w:val="16"/>
              </w:rPr>
              <w:t>39</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42</w:t>
            </w:r>
          </w:p>
        </w:tc>
        <w:tc>
          <w:tcPr>
            <w:tcW w:type="dxa" w:w="1336"/>
            <w:tcBorders>
              <w:top w:val="nil" w:sz="8" w:color="829BA5"/>
              <w:bottom w:val="nil" w:sz="8" w:color="829BA5"/>
            </w:tcBorders>
          </w:tcPr>
          <w:p>
            <w:pPr>
              <w:spacing w:after="60" w:before="60" w:line="252" w:lineRule="auto"/>
            </w:pPr>
            <w:r>
              <w:rPr>
                <w:b w:val="0"/>
                <w:sz w:val="16"/>
              </w:rPr>
              <w:t>42</w:t>
            </w:r>
          </w:p>
        </w:tc>
      </w:tr>
      <w:tr>
        <w:trPr>
          <w:cantSplit/>
        </w:trPr>
        <w:tc>
          <w:tcPr>
            <w:tcW w:type="dxa" w:w="1336"/>
            <w:tcBorders>
              <w:top w:val="nil" w:sz="8" w:color="829BA5"/>
              <w:bottom w:val="nil" w:sz="8" w:color="829BA5"/>
            </w:tcBorders>
          </w:tcPr>
          <w:p>
            <w:pPr>
              <w:spacing w:after="60" w:before="60" w:line="252" w:lineRule="auto"/>
            </w:pPr>
            <w:r>
              <w:rPr>
                <w:b w:val="0"/>
                <w:sz w:val="16"/>
              </w:rPr>
              <w:t>-THoVjtIkeU$_$2</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4.29</w:t>
            </w:r>
          </w:p>
        </w:tc>
        <w:tc>
          <w:tcPr>
            <w:tcW w:type="dxa" w:w="1336"/>
            <w:tcBorders>
              <w:top w:val="nil" w:sz="8" w:color="829BA5"/>
              <w:bottom w:val="nil" w:sz="8" w:color="829BA5"/>
            </w:tcBorders>
          </w:tcPr>
          <w:p>
            <w:pPr>
              <w:spacing w:after="60" w:before="60" w:line="252" w:lineRule="auto"/>
            </w:pPr>
            <w:r>
              <w:rPr>
                <w:b w:val="0"/>
                <w:sz w:val="16"/>
              </w:rPr>
              <w:t>10</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11</w:t>
            </w:r>
          </w:p>
        </w:tc>
      </w:tr>
      <w:tr>
        <w:trPr>
          <w:cantSplit/>
        </w:trPr>
        <w:tc>
          <w:tcPr>
            <w:tcW w:type="dxa" w:w="1336"/>
            <w:tcBorders>
              <w:top w:val="nil" w:sz="8" w:color="829BA5"/>
              <w:bottom w:val="nil" w:sz="8" w:color="829BA5"/>
            </w:tcBorders>
          </w:tcPr>
          <w:p>
            <w:pPr>
              <w:spacing w:after="60" w:before="60" w:line="252" w:lineRule="auto"/>
            </w:pPr>
            <w:r>
              <w:rPr>
                <w:b w:val="0"/>
                <w:sz w:val="16"/>
              </w:rPr>
              <w:t>-THoVjtIkeU$_$6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8.10</w:t>
            </w:r>
          </w:p>
        </w:tc>
        <w:tc>
          <w:tcPr>
            <w:tcW w:type="dxa" w:w="1336"/>
            <w:tcBorders>
              <w:top w:val="nil" w:sz="8" w:color="829BA5"/>
              <w:bottom w:val="nil" w:sz="8" w:color="829BA5"/>
            </w:tcBorders>
          </w:tcPr>
          <w:p>
            <w:pPr>
              <w:spacing w:after="60" w:before="60" w:line="252" w:lineRule="auto"/>
            </w:pPr>
            <w:r>
              <w:rPr>
                <w:b w:val="0"/>
                <w:sz w:val="16"/>
              </w:rPr>
              <w:t>30</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30</w:t>
            </w:r>
          </w:p>
        </w:tc>
        <w:tc>
          <w:tcPr>
            <w:tcW w:type="dxa" w:w="1336"/>
            <w:tcBorders>
              <w:top w:val="nil" w:sz="8" w:color="829BA5"/>
              <w:bottom w:val="nil" w:sz="8" w:color="829BA5"/>
            </w:tcBorders>
          </w:tcPr>
          <w:p>
            <w:pPr>
              <w:spacing w:after="60" w:before="60" w:line="252" w:lineRule="auto"/>
            </w:pPr>
            <w:r>
              <w:rPr>
                <w:b w:val="0"/>
                <w:sz w:val="16"/>
              </w:rPr>
              <w:t>30</w:t>
            </w:r>
          </w:p>
        </w:tc>
      </w:tr>
      <w:tr>
        <w:trPr>
          <w:cantSplit/>
        </w:trPr>
        <w:tc>
          <w:tcPr>
            <w:tcW w:type="dxa" w:w="1336"/>
            <w:tcBorders>
              <w:top w:val="nil" w:sz="8" w:color="829BA5"/>
              <w:bottom w:val="nil" w:sz="8" w:color="829BA5"/>
            </w:tcBorders>
          </w:tcPr>
          <w:p>
            <w:pPr>
              <w:spacing w:after="60" w:before="60" w:line="252" w:lineRule="auto"/>
            </w:pPr>
            <w:r>
              <w:rPr>
                <w:b w:val="0"/>
                <w:sz w:val="16"/>
              </w:rPr>
              <w:t>-UuX1xuaiiE$_$1</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10.35</w:t>
            </w:r>
          </w:p>
        </w:tc>
        <w:tc>
          <w:tcPr>
            <w:tcW w:type="dxa" w:w="1336"/>
            <w:tcBorders>
              <w:top w:val="nil" w:sz="8" w:color="829BA5"/>
              <w:bottom w:val="nil" w:sz="8" w:color="829BA5"/>
            </w:tcBorders>
          </w:tcPr>
          <w:p>
            <w:pPr>
              <w:spacing w:after="60" w:before="60" w:line="252" w:lineRule="auto"/>
            </w:pPr>
            <w:r>
              <w:rPr>
                <w:b w:val="0"/>
                <w:sz w:val="16"/>
              </w:rPr>
              <w:t>27</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33</w:t>
            </w:r>
          </w:p>
        </w:tc>
        <w:tc>
          <w:tcPr>
            <w:tcW w:type="dxa" w:w="1336"/>
            <w:tcBorders>
              <w:top w:val="nil" w:sz="8" w:color="829BA5"/>
              <w:bottom w:val="nil" w:sz="8" w:color="829BA5"/>
            </w:tcBorders>
          </w:tcPr>
          <w:p>
            <w:pPr>
              <w:spacing w:after="60" w:before="60" w:line="252" w:lineRule="auto"/>
            </w:pPr>
            <w:r>
              <w:rPr>
                <w:b w:val="0"/>
                <w:sz w:val="16"/>
              </w:rPr>
              <w:t>1</w:t>
            </w:r>
          </w:p>
        </w:tc>
      </w:tr>
      <w:tr>
        <w:trPr>
          <w:cantSplit/>
        </w:trPr>
        <w:tc>
          <w:tcPr>
            <w:tcW w:type="dxa" w:w="1336"/>
            <w:tcBorders>
              <w:top w:val="nil" w:sz="8" w:color="829BA5"/>
              <w:bottom w:val="nil" w:sz="8" w:color="829BA5"/>
            </w:tcBorders>
          </w:tcPr>
          <w:p>
            <w:pPr>
              <w:spacing w:after="60" w:before="60" w:line="252" w:lineRule="auto"/>
            </w:pPr>
            <w:r>
              <w:rPr>
                <w:b w:val="0"/>
                <w:sz w:val="16"/>
              </w:rPr>
              <w:t>-UuX1xuaiiE$_$0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3.63</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8</w:t>
            </w:r>
          </w:p>
        </w:tc>
        <w:tc>
          <w:tcPr>
            <w:tcW w:type="dxa" w:w="1336"/>
            <w:tcBorders>
              <w:top w:val="nil" w:sz="8" w:color="829BA5"/>
              <w:bottom w:val="nil" w:sz="8" w:color="829BA5"/>
            </w:tcBorders>
          </w:tcPr>
          <w:p>
            <w:pPr>
              <w:spacing w:after="60" w:before="60" w:line="252" w:lineRule="auto"/>
            </w:pPr>
            <w:r>
              <w:rPr>
                <w:b w:val="0"/>
                <w:sz w:val="16"/>
              </w:rPr>
              <w:t>5</w:t>
            </w:r>
          </w:p>
        </w:tc>
      </w:tr>
      <w:tr>
        <w:trPr>
          <w:cantSplit/>
        </w:trPr>
        <w:tc>
          <w:tcPr>
            <w:tcW w:type="dxa" w:w="1336"/>
            <w:tcBorders>
              <w:top w:val="nil" w:sz="8" w:color="829BA5"/>
              <w:bottom w:val="nil" w:sz="8" w:color="829BA5"/>
            </w:tcBorders>
          </w:tcPr>
          <w:p>
            <w:pPr>
              <w:spacing w:after="60" w:before="60" w:line="252" w:lineRule="auto"/>
            </w:pPr>
            <w:r>
              <w:rPr>
                <w:b w:val="0"/>
                <w:sz w:val="16"/>
              </w:rPr>
              <w:t>-UuX1xuaiiE$_$3</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4.13</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9</w:t>
            </w:r>
          </w:p>
        </w:tc>
      </w:tr>
      <w:tr>
        <w:trPr>
          <w:cantSplit/>
        </w:trPr>
        <w:tc>
          <w:tcPr>
            <w:tcW w:type="dxa" w:w="1336"/>
            <w:tcBorders>
              <w:top w:val="nil" w:sz="8" w:color="829BA5"/>
              <w:bottom w:val="nil" w:sz="8" w:color="829BA5"/>
            </w:tcBorders>
          </w:tcPr>
          <w:p>
            <w:pPr>
              <w:spacing w:after="60" w:before="60" w:line="252" w:lineRule="auto"/>
            </w:pPr>
            <w:r>
              <w:rPr>
                <w:b w:val="0"/>
                <w:sz w:val="16"/>
              </w:rPr>
              <w:t>-UuX1xuaiiE$_$6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8.11</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21</w:t>
            </w:r>
          </w:p>
        </w:tc>
      </w:tr>
      <w:tr>
        <w:trPr>
          <w:cantSplit/>
        </w:trPr>
        <w:tc>
          <w:tcPr>
            <w:tcW w:type="dxa" w:w="1336"/>
            <w:tcBorders>
              <w:top w:val="nil" w:sz="8" w:color="829BA5"/>
              <w:bottom w:val="nil" w:sz="8" w:color="829BA5"/>
            </w:tcBorders>
          </w:tcPr>
          <w:p>
            <w:pPr>
              <w:spacing w:after="60" w:before="60" w:line="252" w:lineRule="auto"/>
            </w:pPr>
            <w:r>
              <w:rPr>
                <w:b w:val="0"/>
                <w:sz w:val="16"/>
              </w:rPr>
              <w:t>-a55Q6RWvTA$_$3</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22.15</w:t>
            </w:r>
          </w:p>
        </w:tc>
        <w:tc>
          <w:tcPr>
            <w:tcW w:type="dxa" w:w="1336"/>
            <w:tcBorders>
              <w:top w:val="nil" w:sz="8" w:color="829BA5"/>
              <w:bottom w:val="nil" w:sz="8" w:color="829BA5"/>
            </w:tcBorders>
          </w:tcPr>
          <w:p>
            <w:pPr>
              <w:spacing w:after="60" w:before="60" w:line="252" w:lineRule="auto"/>
            </w:pPr>
            <w:r>
              <w:rPr>
                <w:b w:val="0"/>
                <w:sz w:val="16"/>
              </w:rPr>
              <w:t>65</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81</w:t>
            </w:r>
          </w:p>
        </w:tc>
        <w:tc>
          <w:tcPr>
            <w:tcW w:type="dxa" w:w="1336"/>
            <w:tcBorders>
              <w:top w:val="nil" w:sz="8" w:color="829BA5"/>
              <w:bottom w:val="nil" w:sz="8" w:color="829BA5"/>
            </w:tcBorders>
          </w:tcPr>
          <w:p>
            <w:pPr>
              <w:spacing w:after="60" w:before="60" w:line="252" w:lineRule="auto"/>
            </w:pPr>
            <w:r>
              <w:rPr>
                <w:b w:val="0"/>
                <w:sz w:val="16"/>
              </w:rPr>
              <w:t>81</w:t>
            </w:r>
          </w:p>
        </w:tc>
      </w:tr>
      <w:tr>
        <w:trPr>
          <w:cantSplit/>
        </w:trPr>
        <w:tc>
          <w:tcPr>
            <w:tcW w:type="dxa" w:w="1336"/>
            <w:tcBorders>
              <w:top w:val="nil" w:sz="8" w:color="829BA5"/>
              <w:bottom w:val="nil" w:sz="8" w:color="829BA5"/>
            </w:tcBorders>
          </w:tcPr>
          <w:p>
            <w:pPr>
              <w:spacing w:after="60" w:before="60" w:line="252" w:lineRule="auto"/>
            </w:pPr>
            <w:r>
              <w:rPr>
                <w:b w:val="0"/>
                <w:sz w:val="16"/>
              </w:rPr>
              <w:t>-aNfi7CP8vM$_$7</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8.69</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23</w:t>
            </w:r>
          </w:p>
        </w:tc>
      </w:tr>
      <w:tr>
        <w:trPr>
          <w:cantSplit/>
        </w:trPr>
        <w:tc>
          <w:tcPr>
            <w:tcW w:type="dxa" w:w="1336"/>
            <w:tcBorders>
              <w:top w:val="nil" w:sz="8" w:color="829BA5"/>
              <w:bottom w:val="nil" w:sz="8" w:color="829BA5"/>
            </w:tcBorders>
          </w:tcPr>
          <w:p>
            <w:pPr>
              <w:spacing w:after="60" w:before="60" w:line="252" w:lineRule="auto"/>
            </w:pPr>
            <w:r>
              <w:rPr>
                <w:b w:val="0"/>
                <w:sz w:val="16"/>
              </w:rPr>
              <w:t>-aqamKhZ1Ec$_$0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10.97</w:t>
            </w:r>
          </w:p>
        </w:tc>
        <w:tc>
          <w:tcPr>
            <w:tcW w:type="dxa" w:w="1336"/>
            <w:tcBorders>
              <w:top w:val="nil" w:sz="8" w:color="829BA5"/>
              <w:bottom w:val="nil" w:sz="8" w:color="829BA5"/>
            </w:tcBorders>
          </w:tcPr>
          <w:p>
            <w:pPr>
              <w:spacing w:after="60" w:before="60" w:line="252" w:lineRule="auto"/>
            </w:pPr>
            <w:r>
              <w:rPr>
                <w:b w:val="0"/>
                <w:sz w:val="16"/>
              </w:rPr>
              <w:t>14</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13</w:t>
            </w:r>
          </w:p>
        </w:tc>
      </w:tr>
      <w:tr>
        <w:trPr>
          <w:cantSplit/>
        </w:trPr>
        <w:tc>
          <w:tcPr>
            <w:tcW w:type="dxa" w:w="1336"/>
            <w:tcBorders>
              <w:top w:val="nil" w:sz="8" w:color="829BA5"/>
              <w:bottom w:val="nil" w:sz="8" w:color="829BA5"/>
            </w:tcBorders>
          </w:tcPr>
          <w:p>
            <w:pPr>
              <w:spacing w:after="60" w:before="60" w:line="252" w:lineRule="auto"/>
            </w:pPr>
            <w:r>
              <w:rPr>
                <w:b w:val="0"/>
                <w:sz w:val="16"/>
              </w:rPr>
              <w:t>-dxfTGcXJoc$_$1</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16.16</w:t>
            </w:r>
          </w:p>
        </w:tc>
        <w:tc>
          <w:tcPr>
            <w:tcW w:type="dxa" w:w="1336"/>
            <w:tcBorders>
              <w:top w:val="nil" w:sz="8" w:color="829BA5"/>
              <w:bottom w:val="nil" w:sz="8" w:color="829BA5"/>
            </w:tcBorders>
          </w:tcPr>
          <w:p>
            <w:pPr>
              <w:spacing w:after="60" w:before="60" w:line="252" w:lineRule="auto"/>
            </w:pPr>
            <w:r>
              <w:rPr>
                <w:b w:val="0"/>
                <w:sz w:val="16"/>
              </w:rPr>
              <w:t>36</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42</w:t>
            </w:r>
          </w:p>
        </w:tc>
        <w:tc>
          <w:tcPr>
            <w:tcW w:type="dxa" w:w="1336"/>
            <w:tcBorders>
              <w:top w:val="nil" w:sz="8" w:color="829BA5"/>
              <w:bottom w:val="nil" w:sz="8" w:color="829BA5"/>
            </w:tcBorders>
          </w:tcPr>
          <w:p>
            <w:pPr>
              <w:spacing w:after="60" w:before="60" w:line="252" w:lineRule="auto"/>
            </w:pPr>
            <w:r>
              <w:rPr>
                <w:b w:val="0"/>
                <w:sz w:val="16"/>
              </w:rPr>
              <w:t>42</w:t>
            </w:r>
          </w:p>
        </w:tc>
      </w:tr>
      <w:tr>
        <w:trPr>
          <w:cantSplit/>
        </w:trPr>
        <w:tc>
          <w:tcPr>
            <w:tcW w:type="dxa" w:w="1336"/>
            <w:tcBorders>
              <w:top w:val="nil" w:sz="8" w:color="829BA5"/>
              <w:bottom w:val="nil" w:sz="8" w:color="829BA5"/>
            </w:tcBorders>
          </w:tcPr>
          <w:p>
            <w:pPr>
              <w:spacing w:after="60" w:before="60" w:line="252" w:lineRule="auto"/>
            </w:pPr>
            <w:r>
              <w:rPr>
                <w:b w:val="0"/>
                <w:sz w:val="16"/>
              </w:rPr>
              <w:t>-dxfTGcXJoc$_$0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20.50</w:t>
            </w:r>
          </w:p>
        </w:tc>
        <w:tc>
          <w:tcPr>
            <w:tcW w:type="dxa" w:w="1336"/>
            <w:tcBorders>
              <w:top w:val="nil" w:sz="8" w:color="829BA5"/>
              <w:bottom w:val="nil" w:sz="8" w:color="829BA5"/>
            </w:tcBorders>
          </w:tcPr>
          <w:p>
            <w:pPr>
              <w:spacing w:after="60" w:before="60" w:line="252" w:lineRule="auto"/>
            </w:pPr>
            <w:r>
              <w:rPr>
                <w:b w:val="0"/>
                <w:sz w:val="16"/>
              </w:rPr>
              <w:t>41</w:t>
            </w:r>
          </w:p>
        </w:tc>
        <w:tc>
          <w:tcPr>
            <w:tcW w:type="dxa" w:w="1336"/>
            <w:tcBorders>
              <w:top w:val="nil" w:sz="8" w:color="829BA5"/>
              <w:bottom w:val="nil" w:sz="8" w:color="829BA5"/>
            </w:tcBorders>
          </w:tcPr>
          <w:p>
            <w:pPr>
              <w:spacing w:after="60" w:before="60" w:line="252" w:lineRule="auto"/>
            </w:pPr>
            <w:r>
              <w:rPr>
                <w:b w:val="0"/>
                <w:sz w:val="16"/>
              </w:rPr>
              <w:t>3</w:t>
            </w:r>
          </w:p>
        </w:tc>
        <w:tc>
          <w:tcPr>
            <w:tcW w:type="dxa" w:w="1336"/>
            <w:tcBorders>
              <w:top w:val="nil" w:sz="8" w:color="829BA5"/>
              <w:bottom w:val="nil" w:sz="8" w:color="829BA5"/>
            </w:tcBorders>
          </w:tcPr>
          <w:p>
            <w:pPr>
              <w:spacing w:after="60" w:before="60" w:line="252" w:lineRule="auto"/>
            </w:pPr>
            <w:r>
              <w:rPr>
                <w:b w:val="0"/>
                <w:sz w:val="16"/>
              </w:rPr>
              <w:t>51</w:t>
            </w:r>
          </w:p>
        </w:tc>
        <w:tc>
          <w:tcPr>
            <w:tcW w:type="dxa" w:w="1336"/>
            <w:tcBorders>
              <w:top w:val="nil" w:sz="8" w:color="829BA5"/>
              <w:bottom w:val="nil" w:sz="8" w:color="829BA5"/>
            </w:tcBorders>
          </w:tcPr>
          <w:p>
            <w:pPr>
              <w:spacing w:after="60" w:before="60" w:line="252" w:lineRule="auto"/>
            </w:pPr>
            <w:r>
              <w:rPr>
                <w:b w:val="0"/>
                <w:sz w:val="16"/>
              </w:rPr>
              <w:t>41</w:t>
            </w:r>
          </w:p>
        </w:tc>
      </w:tr>
      <w:tr>
        <w:trPr>
          <w:cantSplit/>
        </w:trPr>
        <w:tc>
          <w:tcPr>
            <w:tcW w:type="dxa" w:w="1336"/>
            <w:tcBorders>
              <w:top w:val="nil" w:sz="8" w:color="829BA5"/>
              <w:bottom w:val="nil" w:sz="8" w:color="829BA5"/>
            </w:tcBorders>
          </w:tcPr>
          <w:p>
            <w:pPr>
              <w:spacing w:after="60" w:before="60" w:line="252" w:lineRule="auto"/>
            </w:pPr>
            <w:r>
              <w:rPr>
                <w:b w:val="0"/>
                <w:sz w:val="16"/>
              </w:rPr>
              <w:t>-dxfTGcXJoc$_$2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16.70</w:t>
            </w:r>
          </w:p>
        </w:tc>
        <w:tc>
          <w:tcPr>
            <w:tcW w:type="dxa" w:w="1336"/>
            <w:tcBorders>
              <w:top w:val="nil" w:sz="8" w:color="829BA5"/>
              <w:bottom w:val="nil" w:sz="8" w:color="829BA5"/>
            </w:tcBorders>
          </w:tcPr>
          <w:p>
            <w:pPr>
              <w:spacing w:after="60" w:before="60" w:line="252" w:lineRule="auto"/>
            </w:pPr>
            <w:r>
              <w:rPr>
                <w:b w:val="0"/>
                <w:sz w:val="16"/>
              </w:rPr>
              <w:t>34</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36</w:t>
            </w:r>
          </w:p>
        </w:tc>
        <w:tc>
          <w:tcPr>
            <w:tcW w:type="dxa" w:w="1336"/>
            <w:tcBorders>
              <w:top w:val="nil" w:sz="8" w:color="829BA5"/>
              <w:bottom w:val="nil" w:sz="8" w:color="829BA5"/>
            </w:tcBorders>
          </w:tcPr>
          <w:p>
            <w:pPr>
              <w:spacing w:after="60" w:before="60" w:line="252" w:lineRule="auto"/>
            </w:pPr>
            <w:r>
              <w:rPr>
                <w:b w:val="0"/>
                <w:sz w:val="16"/>
              </w:rPr>
              <w:t>36</w:t>
            </w:r>
          </w:p>
        </w:tc>
      </w:tr>
      <w:tr>
        <w:trPr>
          <w:cantSplit/>
        </w:trPr>
        <w:tc>
          <w:tcPr>
            <w:tcW w:type="dxa" w:w="1336"/>
            <w:tcBorders>
              <w:top w:val="nil" w:sz="8" w:color="829BA5"/>
              <w:bottom w:val="nil" w:sz="8" w:color="829BA5"/>
            </w:tcBorders>
          </w:tcPr>
          <w:p>
            <w:pPr>
              <w:spacing w:after="60" w:before="60" w:line="252" w:lineRule="auto"/>
            </w:pPr>
            <w:r>
              <w:rPr>
                <w:b w:val="0"/>
                <w:sz w:val="16"/>
              </w:rPr>
              <w:t>-dxfTGcXJoc$_$6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12.74</w:t>
            </w:r>
          </w:p>
        </w:tc>
        <w:tc>
          <w:tcPr>
            <w:tcW w:type="dxa" w:w="1336"/>
            <w:tcBorders>
              <w:top w:val="nil" w:sz="8" w:color="829BA5"/>
              <w:bottom w:val="nil" w:sz="8" w:color="829BA5"/>
            </w:tcBorders>
          </w:tcPr>
          <w:p>
            <w:pPr>
              <w:spacing w:after="60" w:before="60" w:line="252" w:lineRule="auto"/>
            </w:pPr>
            <w:r>
              <w:rPr>
                <w:b w:val="0"/>
                <w:sz w:val="16"/>
              </w:rPr>
              <w:t>27</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32</w:t>
            </w:r>
          </w:p>
        </w:tc>
        <w:tc>
          <w:tcPr>
            <w:tcW w:type="dxa" w:w="1336"/>
            <w:tcBorders>
              <w:top w:val="nil" w:sz="8" w:color="829BA5"/>
              <w:bottom w:val="nil" w:sz="8" w:color="829BA5"/>
            </w:tcBorders>
          </w:tcPr>
          <w:p>
            <w:pPr>
              <w:spacing w:after="60" w:before="60" w:line="252" w:lineRule="auto"/>
            </w:pPr>
            <w:r>
              <w:rPr>
                <w:b w:val="0"/>
                <w:sz w:val="16"/>
              </w:rPr>
              <w:t>32</w:t>
            </w:r>
          </w:p>
        </w:tc>
      </w:tr>
      <w:tr>
        <w:trPr>
          <w:cantSplit/>
        </w:trPr>
        <w:tc>
          <w:tcPr>
            <w:tcW w:type="dxa" w:w="1336"/>
            <w:tcBorders>
              <w:top w:val="nil" w:sz="8" w:color="829BA5"/>
              <w:bottom w:val="nil" w:sz="8" w:color="829BA5"/>
            </w:tcBorders>
          </w:tcPr>
          <w:p>
            <w:pPr>
              <w:spacing w:after="60" w:before="60" w:line="252" w:lineRule="auto"/>
            </w:pPr>
            <w:r>
              <w:rPr>
                <w:b w:val="0"/>
                <w:sz w:val="16"/>
              </w:rPr>
              <w:t>-egA8-b7-3M$_$26</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6.03</w:t>
            </w:r>
          </w:p>
        </w:tc>
        <w:tc>
          <w:tcPr>
            <w:tcW w:type="dxa" w:w="1336"/>
            <w:tcBorders>
              <w:top w:val="nil" w:sz="8" w:color="829BA5"/>
              <w:bottom w:val="nil" w:sz="8" w:color="829BA5"/>
            </w:tcBorders>
          </w:tcPr>
          <w:p>
            <w:pPr>
              <w:spacing w:after="60" w:before="60" w:line="252" w:lineRule="auto"/>
            </w:pPr>
            <w:r>
              <w:rPr>
                <w:b w:val="0"/>
                <w:sz w:val="16"/>
              </w:rPr>
              <w:t>15</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19</w:t>
            </w:r>
          </w:p>
        </w:tc>
        <w:tc>
          <w:tcPr>
            <w:tcW w:type="dxa" w:w="1336"/>
            <w:tcBorders>
              <w:top w:val="nil" w:sz="8" w:color="829BA5"/>
              <w:bottom w:val="nil" w:sz="8" w:color="829BA5"/>
            </w:tcBorders>
          </w:tcPr>
          <w:p>
            <w:pPr>
              <w:spacing w:after="60" w:before="60" w:line="252" w:lineRule="auto"/>
            </w:pPr>
            <w:r>
              <w:rPr>
                <w:b w:val="0"/>
                <w:sz w:val="16"/>
              </w:rPr>
              <w:t>19</w:t>
            </w:r>
          </w:p>
        </w:tc>
      </w:tr>
      <w:tr>
        <w:trPr>
          <w:cantSplit/>
        </w:trPr>
        <w:tc>
          <w:tcPr>
            <w:tcW w:type="dxa" w:w="1336"/>
            <w:tcBorders>
              <w:top w:val="nil" w:sz="8" w:color="829BA5"/>
              <w:bottom w:val="nil" w:sz="8" w:color="829BA5"/>
            </w:tcBorders>
          </w:tcPr>
          <w:p>
            <w:pPr>
              <w:spacing w:after="60" w:before="60" w:line="252" w:lineRule="auto"/>
            </w:pPr>
            <w:r>
              <w:rPr>
                <w:b w:val="0"/>
                <w:sz w:val="16"/>
              </w:rPr>
              <w:t>-egA8-b7-3M$_$17</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7.27</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19</w:t>
            </w:r>
          </w:p>
        </w:tc>
        <w:tc>
          <w:tcPr>
            <w:tcW w:type="dxa" w:w="1336"/>
            <w:tcBorders>
              <w:top w:val="nil" w:sz="8" w:color="829BA5"/>
              <w:bottom w:val="nil" w:sz="8" w:color="829BA5"/>
            </w:tcBorders>
          </w:tcPr>
          <w:p>
            <w:pPr>
              <w:spacing w:after="60" w:before="60" w:line="252" w:lineRule="auto"/>
            </w:pPr>
            <w:r>
              <w:rPr>
                <w:b w:val="0"/>
                <w:sz w:val="16"/>
              </w:rPr>
              <w:t>19</w:t>
            </w:r>
          </w:p>
        </w:tc>
      </w:tr>
      <w:tr>
        <w:trPr>
          <w:cantSplit/>
        </w:trPr>
        <w:tc>
          <w:tcPr>
            <w:tcW w:type="dxa" w:w="1336"/>
            <w:tcBorders>
              <w:top w:val="nil" w:sz="8" w:color="829BA5"/>
              <w:bottom w:val="nil" w:sz="8" w:color="829BA5"/>
            </w:tcBorders>
          </w:tcPr>
          <w:p>
            <w:pPr>
              <w:spacing w:after="60" w:before="60" w:line="252" w:lineRule="auto"/>
            </w:pPr>
            <w:r>
              <w:rPr>
                <w:b w:val="0"/>
                <w:sz w:val="16"/>
              </w:rPr>
              <w:t>-egA8-b7-3M$_$18</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8.39</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27</w:t>
            </w:r>
          </w:p>
        </w:tc>
        <w:tc>
          <w:tcPr>
            <w:tcW w:type="dxa" w:w="1336"/>
            <w:tcBorders>
              <w:top w:val="nil" w:sz="8" w:color="829BA5"/>
              <w:bottom w:val="nil" w:sz="8" w:color="829BA5"/>
            </w:tcBorders>
          </w:tcPr>
          <w:p>
            <w:pPr>
              <w:spacing w:after="60" w:before="60" w:line="252" w:lineRule="auto"/>
            </w:pPr>
            <w:r>
              <w:rPr>
                <w:b w:val="0"/>
                <w:sz w:val="16"/>
              </w:rPr>
              <w:t>27</w:t>
            </w:r>
          </w:p>
        </w:tc>
      </w:tr>
      <w:tr>
        <w:trPr>
          <w:cantSplit/>
        </w:trPr>
        <w:tc>
          <w:tcPr>
            <w:tcW w:type="dxa" w:w="1336"/>
            <w:tcBorders>
              <w:top w:val="nil" w:sz="8" w:color="829BA5"/>
              <w:bottom w:val="nil" w:sz="8" w:color="829BA5"/>
            </w:tcBorders>
          </w:tcPr>
          <w:p>
            <w:pPr>
              <w:spacing w:after="60" w:before="60" w:line="252" w:lineRule="auto"/>
            </w:pPr>
            <w:r>
              <w:rPr>
                <w:b w:val="0"/>
                <w:sz w:val="16"/>
              </w:rPr>
              <w:t>-egA8-b7-3M$_$16</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5.54</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13</w:t>
            </w:r>
          </w:p>
        </w:tc>
      </w:tr>
      <w:tr>
        <w:trPr>
          <w:cantSplit/>
        </w:trPr>
        <w:tc>
          <w:tcPr>
            <w:tcW w:type="dxa" w:w="1336"/>
            <w:tcBorders>
              <w:top w:val="nil" w:sz="8" w:color="829BA5"/>
              <w:bottom w:val="nil" w:sz="8" w:color="829BA5"/>
            </w:tcBorders>
          </w:tcPr>
          <w:p>
            <w:pPr>
              <w:spacing w:after="60" w:before="60" w:line="252" w:lineRule="auto"/>
            </w:pPr>
            <w:r>
              <w:rPr>
                <w:b w:val="0"/>
                <w:sz w:val="16"/>
              </w:rPr>
              <w:t>-egA8-b7-3M$_$13</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4.18</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16</w:t>
            </w:r>
          </w:p>
        </w:tc>
      </w:tr>
      <w:tr>
        <w:trPr>
          <w:cantSplit/>
        </w:trPr>
        <w:tc>
          <w:tcPr>
            <w:tcW w:type="dxa" w:w="1336"/>
            <w:tcBorders>
              <w:top w:val="nil" w:sz="8" w:color="829BA5"/>
              <w:bottom w:val="nil" w:sz="8" w:color="829BA5"/>
            </w:tcBorders>
          </w:tcPr>
          <w:p>
            <w:pPr>
              <w:spacing w:after="60" w:before="60" w:line="252" w:lineRule="auto"/>
            </w:pPr>
            <w:r>
              <w:rPr>
                <w:b w:val="0"/>
                <w:sz w:val="16"/>
              </w:rPr>
              <w:t>-egA8-b7-3M$_$1</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10.27</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20</w:t>
            </w:r>
          </w:p>
        </w:tc>
      </w:tr>
      <w:tr>
        <w:trPr>
          <w:cantSplit/>
        </w:trPr>
        <w:tc>
          <w:tcPr>
            <w:tcW w:type="dxa" w:w="1336"/>
            <w:tcBorders>
              <w:top w:val="nil" w:sz="8" w:color="829BA5"/>
              <w:bottom w:val="nil" w:sz="8" w:color="829BA5"/>
            </w:tcBorders>
          </w:tcPr>
          <w:p>
            <w:pPr>
              <w:spacing w:after="60" w:before="60" w:line="252" w:lineRule="auto"/>
            </w:pPr>
            <w:r>
              <w:rPr>
                <w:b w:val="0"/>
                <w:sz w:val="16"/>
              </w:rPr>
              <w:t>-egA8-b7-3M$_$6</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6.26</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13</w:t>
            </w:r>
          </w:p>
        </w:tc>
      </w:tr>
      <w:tr>
        <w:trPr>
          <w:cantSplit/>
        </w:trPr>
        <w:tc>
          <w:tcPr>
            <w:tcW w:type="dxa" w:w="1336"/>
            <w:tcBorders>
              <w:top w:val="nil" w:sz="8" w:color="829BA5"/>
              <w:bottom w:val="nil" w:sz="8" w:color="829BA5"/>
            </w:tcBorders>
          </w:tcPr>
          <w:p>
            <w:pPr>
              <w:spacing w:after="60" w:before="60" w:line="252" w:lineRule="auto"/>
            </w:pPr>
            <w:r>
              <w:rPr>
                <w:b w:val="0"/>
                <w:sz w:val="16"/>
              </w:rPr>
              <w:t>-egA8-b7-3M$_$9</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5.09</w:t>
            </w:r>
          </w:p>
        </w:tc>
        <w:tc>
          <w:tcPr>
            <w:tcW w:type="dxa" w:w="1336"/>
            <w:tcBorders>
              <w:top w:val="nil" w:sz="8" w:color="829BA5"/>
              <w:bottom w:val="nil" w:sz="8" w:color="829BA5"/>
            </w:tcBorders>
          </w:tcPr>
          <w:p>
            <w:pPr>
              <w:spacing w:after="60" w:before="60" w:line="252" w:lineRule="auto"/>
            </w:pPr>
            <w:r>
              <w:rPr>
                <w:b w:val="0"/>
                <w:sz w:val="16"/>
              </w:rPr>
              <w:t>10</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12</w:t>
            </w:r>
          </w:p>
        </w:tc>
      </w:tr>
      <w:tr>
        <w:trPr>
          <w:cantSplit/>
        </w:trPr>
        <w:tc>
          <w:tcPr>
            <w:tcW w:type="dxa" w:w="1336"/>
            <w:tcBorders>
              <w:top w:val="nil" w:sz="8" w:color="829BA5"/>
              <w:bottom w:val="nil" w:sz="8" w:color="829BA5"/>
            </w:tcBorders>
          </w:tcPr>
          <w:p>
            <w:pPr>
              <w:spacing w:after="60" w:before="60" w:line="252" w:lineRule="auto"/>
            </w:pPr>
            <w:r>
              <w:rPr>
                <w:b w:val="0"/>
                <w:sz w:val="16"/>
              </w:rPr>
              <w:t>-egA8-b7-3M$_$20</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6.64</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24</w:t>
            </w:r>
          </w:p>
        </w:tc>
        <w:tc>
          <w:tcPr>
            <w:tcW w:type="dxa" w:w="1336"/>
            <w:tcBorders>
              <w:top w:val="nil" w:sz="8" w:color="829BA5"/>
              <w:bottom w:val="nil" w:sz="8" w:color="829BA5"/>
            </w:tcBorders>
          </w:tcPr>
          <w:p>
            <w:pPr>
              <w:spacing w:after="60" w:before="60" w:line="252" w:lineRule="auto"/>
            </w:pPr>
            <w:r>
              <w:rPr>
                <w:b w:val="0"/>
                <w:sz w:val="16"/>
              </w:rPr>
              <w:t>24</w:t>
            </w:r>
          </w:p>
        </w:tc>
      </w:tr>
      <w:tr>
        <w:trPr>
          <w:cantSplit/>
        </w:trPr>
        <w:tc>
          <w:tcPr>
            <w:tcW w:type="dxa" w:w="1336"/>
            <w:tcBorders>
              <w:top w:val="nil" w:sz="8" w:color="829BA5"/>
              <w:bottom w:val="nil" w:sz="8" w:color="829BA5"/>
            </w:tcBorders>
          </w:tcPr>
          <w:p>
            <w:pPr>
              <w:spacing w:after="60" w:before="60" w:line="252" w:lineRule="auto"/>
            </w:pPr>
            <w:r>
              <w:rPr>
                <w:b w:val="0"/>
                <w:sz w:val="16"/>
              </w:rPr>
              <w:t>-iRBcNs9oI8$_$3</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5.62</w:t>
            </w:r>
          </w:p>
        </w:tc>
        <w:tc>
          <w:tcPr>
            <w:tcW w:type="dxa" w:w="1336"/>
            <w:tcBorders>
              <w:top w:val="nil" w:sz="8" w:color="829BA5"/>
              <w:bottom w:val="nil" w:sz="8" w:color="829BA5"/>
            </w:tcBorders>
          </w:tcPr>
          <w:p>
            <w:pPr>
              <w:spacing w:after="60" w:before="60" w:line="252" w:lineRule="auto"/>
            </w:pPr>
            <w:r>
              <w:rPr>
                <w:b w:val="0"/>
                <w:sz w:val="16"/>
              </w:rPr>
              <w:t>8</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7</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-iRBcNs9oI8$_$7</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4.10</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-iRBcNs9oI8$_$6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2.90</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3</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-iRBcNs9oI8$_$9</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3.42</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4</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-iRBcNs9oI8$_$8</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8.09</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-lzEya4AM_4$_$5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7.67</w:t>
            </w:r>
          </w:p>
        </w:tc>
        <w:tc>
          <w:tcPr>
            <w:tcW w:type="dxa" w:w="1336"/>
            <w:tcBorders>
              <w:top w:val="nil" w:sz="8" w:color="829BA5"/>
              <w:bottom w:val="nil" w:sz="8" w:color="829BA5"/>
            </w:tcBorders>
          </w:tcPr>
          <w:p>
            <w:pPr>
              <w:spacing w:after="60" w:before="60" w:line="252" w:lineRule="auto"/>
            </w:pPr>
            <w:r>
              <w:rPr>
                <w:b w:val="0"/>
                <w:sz w:val="16"/>
              </w:rPr>
              <w:t>19</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-lzEya4AM_4$_$6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14.79</w:t>
            </w:r>
          </w:p>
        </w:tc>
        <w:tc>
          <w:tcPr>
            <w:tcW w:type="dxa" w:w="1336"/>
            <w:tcBorders>
              <w:top w:val="nil" w:sz="8" w:color="829BA5"/>
              <w:bottom w:val="nil" w:sz="8" w:color="829BA5"/>
            </w:tcBorders>
          </w:tcPr>
          <w:p>
            <w:pPr>
              <w:spacing w:after="60" w:before="60" w:line="252" w:lineRule="auto"/>
            </w:pPr>
            <w:r>
              <w:rPr>
                <w:b w:val="0"/>
                <w:sz w:val="16"/>
              </w:rPr>
              <w:t>43</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47</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-mJ2ud6oKI8$_$1</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6.10</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-mJ2ud6oKI8$_$2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5.73</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-mJ2ud6oKI8$_$6</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2.26</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5</w:t>
            </w:r>
          </w:p>
        </w:tc>
      </w:tr>
      <w:tr>
        <w:trPr>
          <w:cantSplit/>
        </w:trPr>
        <w:tc>
          <w:tcPr>
            <w:tcW w:type="dxa" w:w="1336"/>
            <w:tcBorders>
              <w:top w:val="nil" w:sz="8" w:color="829BA5"/>
              <w:bottom w:val="nil" w:sz="8" w:color="829BA5"/>
            </w:tcBorders>
          </w:tcPr>
          <w:p>
            <w:pPr>
              <w:spacing w:after="60" w:before="60" w:line="252" w:lineRule="auto"/>
            </w:pPr>
            <w:r>
              <w:rPr>
                <w:b w:val="0"/>
                <w:sz w:val="16"/>
              </w:rPr>
              <w:t>-mJ2ud6oKI8$_$9</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7.03</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23</w:t>
            </w:r>
          </w:p>
        </w:tc>
      </w:tr>
      <w:tr>
        <w:trPr>
          <w:cantSplit/>
        </w:trPr>
        <w:tc>
          <w:tcPr>
            <w:tcW w:type="dxa" w:w="1336"/>
            <w:tcBorders>
              <w:top w:val="nil" w:sz="8" w:color="829BA5"/>
              <w:bottom w:val="nil" w:sz="8" w:color="829BA5"/>
            </w:tcBorders>
          </w:tcPr>
          <w:p>
            <w:pPr>
              <w:spacing w:after="60" w:before="60" w:line="252" w:lineRule="auto"/>
            </w:pPr>
            <w:r>
              <w:rPr>
                <w:b w:val="0"/>
                <w:sz w:val="16"/>
              </w:rPr>
              <w:t>-mJ2ud6oKI8$_$8</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4.19</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4</w:t>
            </w:r>
          </w:p>
        </w:tc>
        <w:tc>
          <w:tcPr>
            <w:tcW w:type="dxa" w:w="1336"/>
            <w:tcBorders>
              <w:top w:val="nil" w:sz="8" w:color="829BA5"/>
              <w:bottom w:val="nil" w:sz="8" w:color="829BA5"/>
            </w:tcBorders>
          </w:tcPr>
          <w:p>
            <w:pPr>
              <w:spacing w:after="60" w:before="60" w:line="252" w:lineRule="auto"/>
            </w:pPr>
            <w:r>
              <w:rPr>
                <w:b w:val="0"/>
                <w:sz w:val="16"/>
              </w:rPr>
              <w:t>7</w:t>
            </w:r>
          </w:p>
        </w:tc>
        <w:tc>
          <w:tcPr>
            <w:tcW w:type="dxa" w:w="1336"/>
            <w:tcBorders>
              <w:top w:val="nil" w:sz="8" w:color="829BA5"/>
              <w:bottom w:val="nil" w:sz="8" w:color="829BA5"/>
            </w:tcBorders>
          </w:tcPr>
          <w:p>
            <w:pPr>
              <w:spacing w:after="60" w:before="60" w:line="252" w:lineRule="auto"/>
            </w:pPr>
            <w:r>
              <w:rPr>
                <w:b w:val="0"/>
                <w:sz w:val="16"/>
              </w:rPr>
              <w:t>7</w:t>
            </w:r>
          </w:p>
        </w:tc>
      </w:tr>
      <w:tr>
        <w:trPr>
          <w:cantSplit/>
        </w:trPr>
        <w:tc>
          <w:tcPr>
            <w:tcW w:type="dxa" w:w="1336"/>
            <w:tcBorders>
              <w:top w:val="nil" w:sz="8" w:color="829BA5"/>
              <w:bottom w:val="nil" w:sz="8" w:color="829BA5"/>
            </w:tcBorders>
          </w:tcPr>
          <w:p>
            <w:pPr>
              <w:spacing w:after="60" w:before="60" w:line="252" w:lineRule="auto"/>
            </w:pPr>
            <w:r>
              <w:rPr>
                <w:b w:val="0"/>
                <w:sz w:val="16"/>
              </w:rPr>
              <w:t>-mqbVkbCndg$_$0</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6.47</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17</w:t>
            </w:r>
          </w:p>
        </w:tc>
      </w:tr>
      <w:tr>
        <w:trPr>
          <w:cantSplit/>
        </w:trPr>
        <w:tc>
          <w:tcPr>
            <w:tcW w:type="dxa" w:w="1336"/>
            <w:tcBorders>
              <w:top w:val="nil" w:sz="8" w:color="829BA5"/>
              <w:bottom w:val="nil" w:sz="8" w:color="829BA5"/>
            </w:tcBorders>
          </w:tcPr>
          <w:p>
            <w:pPr>
              <w:spacing w:after="60" w:before="60" w:line="252" w:lineRule="auto"/>
            </w:pPr>
            <w:r>
              <w:rPr>
                <w:b w:val="0"/>
                <w:sz w:val="16"/>
              </w:rPr>
              <w:t>-t217m2on-s$_$2</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5.69</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16</w:t>
            </w:r>
          </w:p>
        </w:tc>
      </w:tr>
      <w:tr>
        <w:trPr>
          <w:cantSplit/>
        </w:trPr>
        <w:tc>
          <w:tcPr>
            <w:tcW w:type="dxa" w:w="1336"/>
            <w:tcBorders>
              <w:top w:val="nil" w:sz="8" w:color="829BA5"/>
              <w:bottom w:val="nil" w:sz="8" w:color="829BA5"/>
            </w:tcBorders>
          </w:tcPr>
          <w:p>
            <w:pPr>
              <w:spacing w:after="60" w:before="60" w:line="252" w:lineRule="auto"/>
            </w:pPr>
            <w:r>
              <w:rPr>
                <w:b w:val="0"/>
                <w:sz w:val="16"/>
              </w:rPr>
              <w:t>-t217m2on-s$_$7</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17.18</w:t>
            </w:r>
          </w:p>
        </w:tc>
        <w:tc>
          <w:tcPr>
            <w:tcW w:type="dxa" w:w="1336"/>
            <w:tcBorders>
              <w:top w:val="nil" w:sz="8" w:color="829BA5"/>
              <w:bottom w:val="nil" w:sz="8" w:color="829BA5"/>
            </w:tcBorders>
          </w:tcPr>
          <w:p>
            <w:pPr>
              <w:spacing w:after="60" w:before="60" w:line="252" w:lineRule="auto"/>
            </w:pPr>
            <w:r>
              <w:rPr>
                <w:b w:val="0"/>
                <w:sz w:val="16"/>
              </w:rPr>
              <w:t>45</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53</w:t>
            </w:r>
          </w:p>
        </w:tc>
        <w:tc>
          <w:tcPr>
            <w:tcW w:type="dxa" w:w="1336"/>
            <w:tcBorders>
              <w:top w:val="nil" w:sz="8" w:color="829BA5"/>
              <w:bottom w:val="nil" w:sz="8" w:color="829BA5"/>
            </w:tcBorders>
          </w:tcPr>
          <w:p>
            <w:pPr>
              <w:spacing w:after="60" w:before="60" w:line="252" w:lineRule="auto"/>
            </w:pPr>
            <w:r>
              <w:rPr>
                <w:b w:val="0"/>
                <w:sz w:val="16"/>
              </w:rPr>
              <w:t>53</w:t>
            </w:r>
          </w:p>
        </w:tc>
      </w:tr>
      <w:tr>
        <w:trPr>
          <w:cantSplit/>
        </w:trPr>
        <w:tc>
          <w:tcPr>
            <w:tcW w:type="dxa" w:w="1336"/>
            <w:tcBorders>
              <w:top w:val="nil" w:sz="8" w:color="829BA5"/>
              <w:bottom w:val="nil" w:sz="8" w:color="829BA5"/>
            </w:tcBorders>
          </w:tcPr>
          <w:p>
            <w:pPr>
              <w:spacing w:after="60" w:before="60" w:line="252" w:lineRule="auto"/>
            </w:pPr>
            <w:r>
              <w:rPr>
                <w:b w:val="0"/>
                <w:sz w:val="16"/>
              </w:rPr>
              <w:t>-tANM6ETl_M$_$3</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6.76</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28</w:t>
            </w:r>
          </w:p>
        </w:tc>
        <w:tc>
          <w:tcPr>
            <w:tcW w:type="dxa" w:w="1336"/>
            <w:tcBorders>
              <w:top w:val="nil" w:sz="8" w:color="829BA5"/>
              <w:bottom w:val="nil" w:sz="8" w:color="829BA5"/>
            </w:tcBorders>
          </w:tcPr>
          <w:p>
            <w:pPr>
              <w:spacing w:after="60" w:before="60" w:line="252" w:lineRule="auto"/>
            </w:pPr>
            <w:r>
              <w:rPr>
                <w:b w:val="0"/>
                <w:sz w:val="16"/>
              </w:rPr>
              <w:t>28</w:t>
            </w:r>
          </w:p>
        </w:tc>
      </w:tr>
      <w:tr>
        <w:trPr>
          <w:cantSplit/>
        </w:trPr>
        <w:tc>
          <w:tcPr>
            <w:tcW w:type="dxa" w:w="1336"/>
            <w:tcBorders>
              <w:top w:val="nil" w:sz="8" w:color="829BA5"/>
              <w:bottom w:val="nil" w:sz="8" w:color="829BA5"/>
            </w:tcBorders>
          </w:tcPr>
          <w:p>
            <w:pPr>
              <w:spacing w:after="60" w:before="60" w:line="252" w:lineRule="auto"/>
            </w:pPr>
            <w:r>
              <w:rPr>
                <w:b w:val="0"/>
                <w:sz w:val="16"/>
              </w:rPr>
              <w:t>-tPCytz4rww$_$11</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5.47</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20</w:t>
            </w:r>
          </w:p>
        </w:tc>
      </w:tr>
      <w:tr>
        <w:trPr>
          <w:cantSplit/>
        </w:trPr>
        <w:tc>
          <w:tcPr>
            <w:tcW w:type="dxa" w:w="1336"/>
            <w:tcBorders>
              <w:top w:val="nil" w:sz="8" w:color="829BA5"/>
              <w:bottom w:val="nil" w:sz="8" w:color="829BA5"/>
            </w:tcBorders>
          </w:tcPr>
          <w:p>
            <w:pPr>
              <w:spacing w:after="60" w:before="60" w:line="252" w:lineRule="auto"/>
            </w:pPr>
            <w:r>
              <w:rPr>
                <w:b w:val="0"/>
                <w:sz w:val="16"/>
              </w:rPr>
              <w:t>-tPCytz4rww$_$10</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4.79</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15</w:t>
            </w:r>
          </w:p>
        </w:tc>
        <w:tc>
          <w:tcPr>
            <w:tcW w:type="dxa" w:w="1336"/>
            <w:tcBorders>
              <w:top w:val="nil" w:sz="8" w:color="829BA5"/>
              <w:bottom w:val="nil" w:sz="8" w:color="829BA5"/>
            </w:tcBorders>
          </w:tcPr>
          <w:p>
            <w:pPr>
              <w:spacing w:after="60" w:before="60" w:line="252" w:lineRule="auto"/>
            </w:pPr>
            <w:r>
              <w:rPr>
                <w:b w:val="0"/>
                <w:sz w:val="16"/>
              </w:rPr>
              <w:t>15</w:t>
            </w:r>
          </w:p>
        </w:tc>
      </w:tr>
      <w:tr>
        <w:trPr>
          <w:cantSplit/>
        </w:trPr>
        <w:tc>
          <w:tcPr>
            <w:tcW w:type="dxa" w:w="1336"/>
            <w:tcBorders>
              <w:top w:val="nil" w:sz="8" w:color="829BA5"/>
              <w:bottom w:val="nil" w:sz="8" w:color="829BA5"/>
            </w:tcBorders>
          </w:tcPr>
          <w:p>
            <w:pPr>
              <w:spacing w:after="60" w:before="60" w:line="252" w:lineRule="auto"/>
            </w:pPr>
            <w:r>
              <w:rPr>
                <w:b w:val="0"/>
                <w:sz w:val="16"/>
              </w:rPr>
              <w:t>-tPCytz4rww$_$12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11.86</w:t>
            </w:r>
          </w:p>
        </w:tc>
        <w:tc>
          <w:tcPr>
            <w:tcW w:type="dxa" w:w="1336"/>
            <w:tcBorders>
              <w:top w:val="nil" w:sz="8" w:color="829BA5"/>
              <w:bottom w:val="nil" w:sz="8" w:color="829BA5"/>
            </w:tcBorders>
          </w:tcPr>
          <w:p>
            <w:pPr>
              <w:spacing w:after="60" w:before="60" w:line="252" w:lineRule="auto"/>
            </w:pPr>
            <w:r>
              <w:rPr>
                <w:b w:val="0"/>
                <w:sz w:val="16"/>
              </w:rPr>
              <w:t>26</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26</w:t>
            </w:r>
          </w:p>
        </w:tc>
        <w:tc>
          <w:tcPr>
            <w:tcW w:type="dxa" w:w="1336"/>
            <w:tcBorders>
              <w:top w:val="nil" w:sz="8" w:color="829BA5"/>
              <w:bottom w:val="nil" w:sz="8" w:color="829BA5"/>
            </w:tcBorders>
          </w:tcPr>
          <w:p>
            <w:pPr>
              <w:spacing w:after="60" w:before="60" w:line="252" w:lineRule="auto"/>
            </w:pPr>
            <w:r>
              <w:rPr>
                <w:b w:val="0"/>
                <w:sz w:val="16"/>
              </w:rPr>
              <w:t>26</w:t>
            </w:r>
          </w:p>
        </w:tc>
      </w:tr>
      <w:tr>
        <w:trPr>
          <w:cantSplit/>
        </w:trPr>
        <w:tc>
          <w:tcPr>
            <w:tcW w:type="dxa" w:w="1336"/>
            <w:tcBorders>
              <w:top w:val="nil" w:sz="8" w:color="829BA5"/>
              <w:bottom w:val="nil" w:sz="8" w:color="829BA5"/>
            </w:tcBorders>
          </w:tcPr>
          <w:p>
            <w:pPr>
              <w:spacing w:after="60" w:before="60" w:line="252" w:lineRule="auto"/>
            </w:pPr>
            <w:r>
              <w:rPr>
                <w:b w:val="0"/>
                <w:sz w:val="16"/>
              </w:rPr>
              <w:t>-tPCytz4rww$_$16</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7.21</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17</w:t>
            </w:r>
          </w:p>
        </w:tc>
      </w:tr>
      <w:tr>
        <w:trPr>
          <w:cantSplit/>
        </w:trPr>
        <w:tc>
          <w:tcPr>
            <w:tcW w:type="dxa" w:w="1336"/>
            <w:tcBorders>
              <w:top w:val="nil" w:sz="8" w:color="829BA5"/>
              <w:bottom w:val="nil" w:sz="8" w:color="829BA5"/>
            </w:tcBorders>
          </w:tcPr>
          <w:p>
            <w:pPr>
              <w:spacing w:after="60" w:before="60" w:line="252" w:lineRule="auto"/>
            </w:pPr>
            <w:r>
              <w:rPr>
                <w:b w:val="0"/>
                <w:sz w:val="16"/>
              </w:rPr>
              <w:t>-tPCytz4rww$_$18</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6.64</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22</w:t>
            </w:r>
          </w:p>
        </w:tc>
      </w:tr>
      <w:tr>
        <w:trPr>
          <w:cantSplit/>
        </w:trPr>
        <w:tc>
          <w:tcPr>
            <w:tcW w:type="dxa" w:w="1336"/>
            <w:tcBorders>
              <w:top w:val="nil" w:sz="8" w:color="829BA5"/>
              <w:bottom w:val="nil" w:sz="8" w:color="829BA5"/>
            </w:tcBorders>
          </w:tcPr>
          <w:p>
            <w:pPr>
              <w:spacing w:after="60" w:before="60" w:line="252" w:lineRule="auto"/>
            </w:pPr>
            <w:r>
              <w:rPr>
                <w:b w:val="0"/>
                <w:sz w:val="16"/>
              </w:rPr>
              <w:t>-vxjVxOeScU$_$4</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9.13</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23</w:t>
            </w:r>
          </w:p>
        </w:tc>
      </w:tr>
      <w:tr>
        <w:trPr>
          <w:cantSplit/>
        </w:trPr>
        <w:tc>
          <w:tcPr>
            <w:tcW w:type="dxa" w:w="1336"/>
            <w:tcBorders>
              <w:top w:val="nil" w:sz="8" w:color="829BA5"/>
              <w:bottom w:val="nil" w:sz="8" w:color="829BA5"/>
            </w:tcBorders>
          </w:tcPr>
          <w:p>
            <w:pPr>
              <w:spacing w:after="60" w:before="60" w:line="252" w:lineRule="auto"/>
            </w:pPr>
            <w:r>
              <w:rPr>
                <w:b w:val="0"/>
                <w:sz w:val="16"/>
              </w:rPr>
              <w:t>-wMB_hJL-3o$_$7</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6.04</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23</w:t>
            </w:r>
          </w:p>
        </w:tc>
      </w:tr>
      <w:tr>
        <w:trPr>
          <w:cantSplit/>
        </w:trPr>
        <w:tc>
          <w:tcPr>
            <w:tcW w:type="dxa" w:w="1336"/>
            <w:tcBorders>
              <w:top w:val="nil" w:sz="8" w:color="829BA5"/>
              <w:bottom w:val="nil" w:sz="8" w:color="829BA5"/>
            </w:tcBorders>
          </w:tcPr>
          <w:p>
            <w:pPr>
              <w:spacing w:after="60" w:before="60" w:line="252" w:lineRule="auto"/>
            </w:pPr>
            <w:r>
              <w:rPr>
                <w:b w:val="0"/>
                <w:sz w:val="16"/>
              </w:rPr>
              <w:t>-wny0OAz3g8$_$1</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6.84</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27</w:t>
            </w:r>
          </w:p>
        </w:tc>
        <w:tc>
          <w:tcPr>
            <w:tcW w:type="dxa" w:w="1336"/>
            <w:tcBorders>
              <w:top w:val="nil" w:sz="8" w:color="829BA5"/>
              <w:bottom w:val="nil" w:sz="8" w:color="829BA5"/>
            </w:tcBorders>
          </w:tcPr>
          <w:p>
            <w:pPr>
              <w:spacing w:after="60" w:before="60" w:line="252" w:lineRule="auto"/>
            </w:pPr>
            <w:r>
              <w:rPr>
                <w:b w:val="0"/>
                <w:sz w:val="16"/>
              </w:rPr>
              <w:t>8</w:t>
            </w:r>
          </w:p>
        </w:tc>
      </w:tr>
      <w:tr>
        <w:trPr>
          <w:cantSplit/>
        </w:trPr>
        <w:tc>
          <w:tcPr>
            <w:tcW w:type="dxa" w:w="1336"/>
            <w:tcBorders>
              <w:top w:val="nil" w:sz="8" w:color="829BA5"/>
              <w:bottom w:val="nil" w:sz="8" w:color="829BA5"/>
            </w:tcBorders>
          </w:tcPr>
          <w:p>
            <w:pPr>
              <w:spacing w:after="60" w:before="60" w:line="252" w:lineRule="auto"/>
            </w:pPr>
            <w:r>
              <w:rPr>
                <w:b w:val="0"/>
                <w:sz w:val="16"/>
              </w:rPr>
              <w:t>-wny0OAz3g8$_$0</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3.33</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11</w:t>
            </w:r>
          </w:p>
        </w:tc>
      </w:tr>
      <w:tr>
        <w:trPr>
          <w:cantSplit/>
        </w:trPr>
        <w:tc>
          <w:tcPr>
            <w:tcW w:type="dxa" w:w="1336"/>
            <w:tcBorders>
              <w:top w:val="nil" w:sz="8" w:color="829BA5"/>
              <w:bottom w:val="nil" w:sz="8" w:color="829BA5"/>
            </w:tcBorders>
          </w:tcPr>
          <w:p>
            <w:pPr>
              <w:spacing w:after="60" w:before="60" w:line="252" w:lineRule="auto"/>
            </w:pPr>
            <w:r>
              <w:rPr>
                <w:b w:val="0"/>
                <w:sz w:val="16"/>
              </w:rPr>
              <w:t>-wny0OAz3g8$_$3</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6.15</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11</w:t>
            </w:r>
          </w:p>
        </w:tc>
      </w:tr>
      <w:tr>
        <w:trPr>
          <w:cantSplit/>
        </w:trPr>
        <w:tc>
          <w:tcPr>
            <w:tcW w:type="dxa" w:w="1336"/>
            <w:tcBorders>
              <w:top w:val="nil" w:sz="8" w:color="829BA5"/>
              <w:bottom w:val="nil" w:sz="8" w:color="829BA5"/>
            </w:tcBorders>
          </w:tcPr>
          <w:p>
            <w:pPr>
              <w:spacing w:after="60" w:before="60" w:line="252" w:lineRule="auto"/>
            </w:pPr>
            <w:r>
              <w:rPr>
                <w:b w:val="0"/>
                <w:sz w:val="16"/>
              </w:rPr>
              <w:t>-wny0OAz3g8$_$2</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6.69</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28</w:t>
            </w:r>
          </w:p>
        </w:tc>
        <w:tc>
          <w:tcPr>
            <w:tcW w:type="dxa" w:w="1336"/>
            <w:tcBorders>
              <w:top w:val="nil" w:sz="8" w:color="829BA5"/>
              <w:bottom w:val="nil" w:sz="8" w:color="829BA5"/>
            </w:tcBorders>
          </w:tcPr>
          <w:p>
            <w:pPr>
              <w:spacing w:after="60" w:before="60" w:line="252" w:lineRule="auto"/>
            </w:pPr>
            <w:r>
              <w:rPr>
                <w:b w:val="0"/>
                <w:sz w:val="16"/>
              </w:rPr>
              <w:t>28</w:t>
            </w:r>
          </w:p>
        </w:tc>
      </w:tr>
      <w:tr>
        <w:trPr>
          <w:cantSplit/>
        </w:trPr>
        <w:tc>
          <w:tcPr>
            <w:tcW w:type="dxa" w:w="1336"/>
            <w:tcBorders>
              <w:top w:val="nil" w:sz="8" w:color="829BA5"/>
              <w:bottom w:val="nil" w:sz="8" w:color="829BA5"/>
            </w:tcBorders>
          </w:tcPr>
          <w:p>
            <w:pPr>
              <w:spacing w:after="60" w:before="60" w:line="252" w:lineRule="auto"/>
            </w:pPr>
            <w:r>
              <w:rPr>
                <w:b w:val="0"/>
                <w:sz w:val="16"/>
              </w:rPr>
              <w:t>-wny0OAz3g8$_$5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6.91</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27</w:t>
            </w:r>
          </w:p>
        </w:tc>
        <w:tc>
          <w:tcPr>
            <w:tcW w:type="dxa" w:w="1336"/>
            <w:tcBorders>
              <w:top w:val="nil" w:sz="8" w:color="829BA5"/>
              <w:bottom w:val="nil" w:sz="8" w:color="829BA5"/>
            </w:tcBorders>
          </w:tcPr>
          <w:p>
            <w:pPr>
              <w:spacing w:after="60" w:before="60" w:line="252" w:lineRule="auto"/>
            </w:pPr>
            <w:r>
              <w:rPr>
                <w:b w:val="0"/>
                <w:sz w:val="16"/>
              </w:rPr>
              <w:t>2</w:t>
            </w:r>
          </w:p>
        </w:tc>
      </w:tr>
      <w:tr>
        <w:trPr>
          <w:cantSplit/>
        </w:trPr>
        <w:tc>
          <w:tcPr>
            <w:tcW w:type="dxa" w:w="1336"/>
            <w:tcBorders>
              <w:top w:val="nil" w:sz="8" w:color="829BA5"/>
              <w:bottom w:val="nil" w:sz="8" w:color="829BA5"/>
            </w:tcBorders>
          </w:tcPr>
          <w:p>
            <w:pPr>
              <w:spacing w:after="60" w:before="60" w:line="252" w:lineRule="auto"/>
            </w:pPr>
            <w:r>
              <w:rPr>
                <w:b w:val="0"/>
                <w:sz w:val="16"/>
              </w:rPr>
              <w:t>-wny0OAz3g8$_$7</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8.07</w:t>
            </w:r>
          </w:p>
        </w:tc>
        <w:tc>
          <w:tcPr>
            <w:tcW w:type="dxa" w:w="1336"/>
            <w:tcBorders>
              <w:top w:val="nil" w:sz="8" w:color="829BA5"/>
              <w:bottom w:val="nil" w:sz="8" w:color="829BA5"/>
            </w:tcBorders>
          </w:tcPr>
          <w:p>
            <w:pPr>
              <w:spacing w:after="60" w:before="60" w:line="252" w:lineRule="auto"/>
            </w:pPr>
            <w:r>
              <w:rPr>
                <w:b w:val="0"/>
                <w:sz w:val="16"/>
              </w:rPr>
              <w:t>29</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31</w:t>
            </w:r>
          </w:p>
        </w:tc>
        <w:tc>
          <w:tcPr>
            <w:tcW w:type="dxa" w:w="1336"/>
            <w:tcBorders>
              <w:top w:val="nil" w:sz="8" w:color="829BA5"/>
              <w:bottom w:val="nil" w:sz="8" w:color="829BA5"/>
            </w:tcBorders>
          </w:tcPr>
          <w:p>
            <w:pPr>
              <w:spacing w:after="60" w:before="60" w:line="252" w:lineRule="auto"/>
            </w:pPr>
            <w:r>
              <w:rPr>
                <w:b w:val="0"/>
                <w:sz w:val="16"/>
              </w:rPr>
              <w:t>30</w:t>
            </w:r>
          </w:p>
        </w:tc>
      </w:tr>
      <w:tr>
        <w:trPr>
          <w:cantSplit/>
        </w:trPr>
        <w:tc>
          <w:tcPr>
            <w:tcW w:type="dxa" w:w="1336"/>
            <w:tcBorders>
              <w:top w:val="nil" w:sz="8" w:color="829BA5"/>
              <w:bottom w:val="nil" w:sz="8" w:color="829BA5"/>
            </w:tcBorders>
          </w:tcPr>
          <w:p>
            <w:pPr>
              <w:spacing w:after="60" w:before="60" w:line="252" w:lineRule="auto"/>
            </w:pPr>
            <w:r>
              <w:rPr>
                <w:b w:val="0"/>
                <w:sz w:val="16"/>
              </w:rPr>
              <w:t>-wny0OAz3g8$_$9</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6.21</w:t>
            </w:r>
          </w:p>
        </w:tc>
        <w:tc>
          <w:tcPr>
            <w:tcW w:type="dxa" w:w="1336"/>
            <w:tcBorders>
              <w:top w:val="nil" w:sz="8" w:color="829BA5"/>
              <w:bottom w:val="nil" w:sz="8" w:color="829BA5"/>
            </w:tcBorders>
          </w:tcPr>
          <w:p>
            <w:pPr>
              <w:spacing w:after="60" w:before="60" w:line="252" w:lineRule="auto"/>
            </w:pPr>
            <w:r>
              <w:rPr>
                <w:b w:val="0"/>
                <w:sz w:val="16"/>
              </w:rPr>
              <w:t>20</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21</w:t>
            </w:r>
          </w:p>
        </w:tc>
      </w:tr>
      <w:tr>
        <w:trPr>
          <w:cantSplit/>
        </w:trPr>
        <w:tc>
          <w:tcPr>
            <w:tcW w:type="dxa" w:w="1336"/>
            <w:tcBorders>
              <w:top w:val="nil" w:sz="8" w:color="829BA5"/>
              <w:bottom w:val="nil" w:sz="8" w:color="829BA5"/>
            </w:tcBorders>
          </w:tcPr>
          <w:p>
            <w:pPr>
              <w:spacing w:after="60" w:before="60" w:line="252" w:lineRule="auto"/>
            </w:pPr>
            <w:r>
              <w:rPr>
                <w:b w:val="0"/>
                <w:sz w:val="16"/>
              </w:rPr>
              <w:t>-571d8cVauQ$_$0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5.07</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-571d8cVauQ$_$5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15.27</w:t>
            </w:r>
          </w:p>
        </w:tc>
        <w:tc>
          <w:tcPr>
            <w:tcW w:type="dxa" w:w="1336"/>
            <w:tcBorders>
              <w:top w:val="nil" w:sz="8" w:color="829BA5"/>
              <w:bottom w:val="nil" w:sz="8" w:color="829BA5"/>
            </w:tcBorders>
          </w:tcPr>
          <w:p>
            <w:pPr>
              <w:spacing w:after="60" w:before="60" w:line="252" w:lineRule="auto"/>
            </w:pPr>
            <w:r>
              <w:rPr>
                <w:b w:val="0"/>
                <w:sz w:val="16"/>
              </w:rPr>
              <w:t>43</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52</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-I_e4mIh0yE$_$1</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7.62</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21</w:t>
            </w:r>
          </w:p>
        </w:tc>
      </w:tr>
      <w:tr>
        <w:trPr>
          <w:cantSplit/>
        </w:trPr>
        <w:tc>
          <w:tcPr>
            <w:tcW w:type="dxa" w:w="1336"/>
            <w:tcBorders>
              <w:top w:val="nil" w:sz="8" w:color="829BA5"/>
              <w:bottom w:val="nil" w:sz="8" w:color="829BA5"/>
            </w:tcBorders>
          </w:tcPr>
          <w:p>
            <w:pPr>
              <w:spacing w:after="60" w:before="60" w:line="252" w:lineRule="auto"/>
            </w:pPr>
            <w:r>
              <w:rPr>
                <w:b w:val="0"/>
                <w:sz w:val="16"/>
              </w:rPr>
              <w:t>-I_e4mIh0yE$_$3</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9.16</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30</w:t>
            </w:r>
          </w:p>
        </w:tc>
        <w:tc>
          <w:tcPr>
            <w:tcW w:type="dxa" w:w="1336"/>
            <w:tcBorders>
              <w:top w:val="nil" w:sz="8" w:color="829BA5"/>
              <w:bottom w:val="nil" w:sz="8" w:color="829BA5"/>
            </w:tcBorders>
          </w:tcPr>
          <w:p>
            <w:pPr>
              <w:spacing w:after="60" w:before="60" w:line="252" w:lineRule="auto"/>
            </w:pPr>
            <w:r>
              <w:rPr>
                <w:b w:val="0"/>
                <w:sz w:val="16"/>
              </w:rPr>
              <w:t>30</w:t>
            </w:r>
          </w:p>
        </w:tc>
      </w:tr>
      <w:tr>
        <w:trPr>
          <w:cantSplit/>
        </w:trPr>
        <w:tc>
          <w:tcPr>
            <w:tcW w:type="dxa" w:w="1336"/>
            <w:tcBorders>
              <w:top w:val="nil" w:sz="8" w:color="829BA5"/>
              <w:bottom w:val="nil" w:sz="8" w:color="829BA5"/>
            </w:tcBorders>
          </w:tcPr>
          <w:p>
            <w:pPr>
              <w:spacing w:after="60" w:before="60" w:line="252" w:lineRule="auto"/>
            </w:pPr>
            <w:r>
              <w:rPr>
                <w:b w:val="0"/>
                <w:sz w:val="16"/>
              </w:rPr>
              <w:t>-UacrmKiTn4$_$10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7.36</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-UacrmKiTn4$_$4</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4.74</w:t>
            </w:r>
          </w:p>
        </w:tc>
        <w:tc>
          <w:tcPr>
            <w:tcW w:type="dxa" w:w="1336"/>
            <w:tcBorders>
              <w:top w:val="nil" w:sz="8" w:color="829BA5"/>
              <w:bottom w:val="nil" w:sz="8" w:color="829BA5"/>
            </w:tcBorders>
          </w:tcPr>
          <w:p>
            <w:pPr>
              <w:spacing w:after="60" w:before="60" w:line="252" w:lineRule="auto"/>
            </w:pPr>
            <w:r>
              <w:rPr>
                <w:b w:val="0"/>
                <w:sz w:val="16"/>
              </w:rPr>
              <w:t>14</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15</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-hnBHBN8p5A$_$7</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7.37</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4</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-hnBHBN8p5A$_$6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6.40</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1</w:t>
            </w:r>
          </w:p>
        </w:tc>
      </w:tr>
      <w:tr>
        <w:trPr>
          <w:cantSplit/>
        </w:trPr>
        <w:tc>
          <w:tcPr>
            <w:tcW w:type="dxa" w:w="1336"/>
            <w:tcBorders>
              <w:top w:val="nil" w:sz="8" w:color="829BA5"/>
              <w:bottom w:val="nil" w:sz="8" w:color="829BA5"/>
            </w:tcBorders>
          </w:tcPr>
          <w:p>
            <w:pPr>
              <w:spacing w:after="60" w:before="60" w:line="252" w:lineRule="auto"/>
            </w:pPr>
            <w:r>
              <w:rPr>
                <w:b w:val="0"/>
                <w:sz w:val="16"/>
              </w:rPr>
              <w:t>-qDkUB0GgYY$_$6</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4.68</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-uywlfIYOS8$_$4</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6.04</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22</w:t>
            </w:r>
          </w:p>
        </w:tc>
      </w:tr>
      <w:tr>
        <w:trPr>
          <w:cantSplit/>
        </w:trPr>
        <w:tc>
          <w:tcPr>
            <w:tcW w:type="dxa" w:w="1336"/>
            <w:tcBorders>
              <w:top w:val="nil" w:sz="8" w:color="829BA5"/>
              <w:bottom w:val="nil" w:sz="8" w:color="829BA5"/>
            </w:tcBorders>
          </w:tcPr>
          <w:p>
            <w:pPr>
              <w:spacing w:after="60" w:before="60" w:line="252" w:lineRule="auto"/>
            </w:pPr>
            <w:r>
              <w:rPr>
                <w:b w:val="0"/>
                <w:sz w:val="16"/>
              </w:rPr>
              <w:t>-6rXp3zJ3kc$_$8</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12.81</w:t>
            </w:r>
          </w:p>
        </w:tc>
        <w:tc>
          <w:tcPr>
            <w:tcW w:type="dxa" w:w="1336"/>
            <w:tcBorders>
              <w:top w:val="nil" w:sz="8" w:color="829BA5"/>
              <w:bottom w:val="nil" w:sz="8" w:color="829BA5"/>
            </w:tcBorders>
          </w:tcPr>
          <w:p>
            <w:pPr>
              <w:spacing w:after="60" w:before="60" w:line="252" w:lineRule="auto"/>
            </w:pPr>
            <w:r>
              <w:rPr>
                <w:b w:val="0"/>
                <w:sz w:val="16"/>
              </w:rPr>
              <w:t>34</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38</w:t>
            </w:r>
          </w:p>
        </w:tc>
        <w:tc>
          <w:tcPr>
            <w:tcW w:type="dxa" w:w="1336"/>
            <w:tcBorders>
              <w:top w:val="nil" w:sz="8" w:color="829BA5"/>
              <w:bottom w:val="nil" w:sz="8" w:color="829BA5"/>
            </w:tcBorders>
          </w:tcPr>
          <w:p>
            <w:pPr>
              <w:spacing w:after="60" w:before="60" w:line="252" w:lineRule="auto"/>
            </w:pPr>
            <w:r>
              <w:rPr>
                <w:b w:val="0"/>
                <w:sz w:val="16"/>
              </w:rPr>
              <w:t>38</w:t>
            </w:r>
          </w:p>
        </w:tc>
      </w:tr>
      <w:tr>
        <w:trPr>
          <w:cantSplit/>
        </w:trPr>
        <w:tc>
          <w:tcPr>
            <w:tcW w:type="dxa" w:w="1336"/>
            <w:tcBorders>
              <w:top w:val="nil" w:sz="8" w:color="829BA5"/>
              <w:bottom w:val="nil" w:sz="8" w:color="829BA5"/>
            </w:tcBorders>
          </w:tcPr>
          <w:p>
            <w:pPr>
              <w:spacing w:after="60" w:before="60" w:line="252" w:lineRule="auto"/>
            </w:pPr>
            <w:r>
              <w:rPr>
                <w:b w:val="0"/>
                <w:sz w:val="16"/>
              </w:rPr>
              <w:t>-9y-fZ3swSY$_$0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6.83</w:t>
            </w:r>
          </w:p>
        </w:tc>
        <w:tc>
          <w:tcPr>
            <w:tcW w:type="dxa" w:w="1336"/>
            <w:tcBorders>
              <w:top w:val="nil" w:sz="8" w:color="829BA5"/>
              <w:bottom w:val="nil" w:sz="8" w:color="829BA5"/>
            </w:tcBorders>
          </w:tcPr>
          <w:p>
            <w:pPr>
              <w:spacing w:after="60" w:before="60" w:line="252" w:lineRule="auto"/>
            </w:pPr>
            <w:r>
              <w:rPr>
                <w:b w:val="0"/>
                <w:sz w:val="16"/>
              </w:rPr>
              <w:t>22</w:t>
            </w:r>
          </w:p>
        </w:tc>
        <w:tc>
          <w:tcPr>
            <w:tcW w:type="dxa" w:w="1336"/>
            <w:tcBorders>
              <w:top w:val="nil" w:sz="8" w:color="829BA5"/>
              <w:bottom w:val="nil" w:sz="8" w:color="829BA5"/>
            </w:tcBorders>
          </w:tcPr>
          <w:p>
            <w:pPr>
              <w:spacing w:after="60" w:before="60" w:line="252" w:lineRule="auto"/>
            </w:pPr>
            <w:r>
              <w:rPr>
                <w:b w:val="0"/>
                <w:sz w:val="16"/>
              </w:rPr>
              <w:t>3</w:t>
            </w:r>
          </w:p>
        </w:tc>
        <w:tc>
          <w:tcPr>
            <w:tcW w:type="dxa" w:w="1336"/>
            <w:tcBorders>
              <w:top w:val="nil" w:sz="8" w:color="829BA5"/>
              <w:bottom w:val="nil" w:sz="8" w:color="829BA5"/>
            </w:tcBorders>
          </w:tcPr>
          <w:p>
            <w:pPr>
              <w:spacing w:after="60" w:before="60" w:line="252" w:lineRule="auto"/>
            </w:pPr>
            <w:r>
              <w:rPr>
                <w:b w:val="0"/>
                <w:sz w:val="16"/>
              </w:rPr>
              <w:t>25</w:t>
            </w:r>
          </w:p>
        </w:tc>
        <w:tc>
          <w:tcPr>
            <w:tcW w:type="dxa" w:w="1336"/>
            <w:tcBorders>
              <w:top w:val="nil" w:sz="8" w:color="829BA5"/>
              <w:bottom w:val="nil" w:sz="8" w:color="829BA5"/>
            </w:tcBorders>
          </w:tcPr>
          <w:p>
            <w:pPr>
              <w:spacing w:after="60" w:before="60" w:line="252" w:lineRule="auto"/>
            </w:pPr>
            <w:r>
              <w:rPr>
                <w:b w:val="0"/>
                <w:sz w:val="16"/>
              </w:rPr>
              <w:t>25</w:t>
            </w:r>
          </w:p>
        </w:tc>
      </w:tr>
      <w:tr>
        <w:trPr>
          <w:cantSplit/>
        </w:trPr>
        <w:tc>
          <w:tcPr>
            <w:tcW w:type="dxa" w:w="1336"/>
            <w:tcBorders>
              <w:top w:val="nil" w:sz="8" w:color="829BA5"/>
              <w:bottom w:val="nil" w:sz="8" w:color="829BA5"/>
            </w:tcBorders>
          </w:tcPr>
          <w:p>
            <w:pPr>
              <w:spacing w:after="60" w:before="60" w:line="252" w:lineRule="auto"/>
            </w:pPr>
            <w:r>
              <w:rPr>
                <w:b w:val="0"/>
                <w:sz w:val="16"/>
              </w:rPr>
              <w:t>-9y-fZ3swSY$_$8</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4.99</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14</w:t>
            </w:r>
          </w:p>
        </w:tc>
        <w:tc>
          <w:tcPr>
            <w:tcW w:type="dxa" w:w="1336"/>
            <w:tcBorders>
              <w:top w:val="nil" w:sz="8" w:color="829BA5"/>
              <w:bottom w:val="nil" w:sz="8" w:color="829BA5"/>
            </w:tcBorders>
          </w:tcPr>
          <w:p>
            <w:pPr>
              <w:spacing w:after="60" w:before="60" w:line="252" w:lineRule="auto"/>
            </w:pPr>
            <w:r>
              <w:rPr>
                <w:b w:val="0"/>
                <w:sz w:val="16"/>
              </w:rPr>
              <w:t>11</w:t>
            </w:r>
          </w:p>
        </w:tc>
      </w:tr>
      <w:tr>
        <w:trPr>
          <w:cantSplit/>
        </w:trPr>
        <w:tc>
          <w:tcPr>
            <w:tcW w:type="dxa" w:w="1336"/>
            <w:tcBorders>
              <w:top w:val="nil" w:sz="8" w:color="829BA5"/>
              <w:bottom w:val="nil" w:sz="8" w:color="829BA5"/>
            </w:tcBorders>
          </w:tcPr>
          <w:p>
            <w:pPr>
              <w:spacing w:after="60" w:before="60" w:line="252" w:lineRule="auto"/>
            </w:pPr>
            <w:r>
              <w:rPr>
                <w:b w:val="0"/>
                <w:sz w:val="16"/>
              </w:rPr>
              <w:t>-AUZQgSxyPQ$_$2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22.51</w:t>
            </w:r>
          </w:p>
        </w:tc>
        <w:tc>
          <w:tcPr>
            <w:tcW w:type="dxa" w:w="1336"/>
            <w:tcBorders>
              <w:top w:val="nil" w:sz="8" w:color="829BA5"/>
              <w:bottom w:val="nil" w:sz="8" w:color="829BA5"/>
            </w:tcBorders>
          </w:tcPr>
          <w:p>
            <w:pPr>
              <w:spacing w:after="60" w:before="60" w:line="252" w:lineRule="auto"/>
            </w:pPr>
            <w:r>
              <w:rPr>
                <w:b w:val="0"/>
                <w:sz w:val="16"/>
              </w:rPr>
              <w:t>41</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55</w:t>
            </w:r>
          </w:p>
        </w:tc>
        <w:tc>
          <w:tcPr>
            <w:tcW w:type="dxa" w:w="1336"/>
            <w:tcBorders>
              <w:top w:val="nil" w:sz="8" w:color="829BA5"/>
              <w:bottom w:val="nil" w:sz="8" w:color="829BA5"/>
            </w:tcBorders>
          </w:tcPr>
          <w:p>
            <w:pPr>
              <w:spacing w:after="60" w:before="60" w:line="252" w:lineRule="auto"/>
            </w:pPr>
            <w:r>
              <w:rPr>
                <w:b w:val="0"/>
                <w:sz w:val="16"/>
              </w:rPr>
              <w:t>55</w:t>
            </w:r>
          </w:p>
        </w:tc>
      </w:tr>
      <w:tr>
        <w:trPr>
          <w:cantSplit/>
        </w:trPr>
        <w:tc>
          <w:tcPr>
            <w:tcW w:type="dxa" w:w="1336"/>
            <w:tcBorders>
              <w:top w:val="nil" w:sz="8" w:color="829BA5"/>
              <w:bottom w:val="nil" w:sz="8" w:color="829BA5"/>
            </w:tcBorders>
          </w:tcPr>
          <w:p>
            <w:pPr>
              <w:spacing w:after="60" w:before="60" w:line="252" w:lineRule="auto"/>
            </w:pPr>
            <w:r>
              <w:rPr>
                <w:b w:val="0"/>
                <w:sz w:val="16"/>
              </w:rPr>
              <w:t>-HeZS2-Prhc$_$2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8.26</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-MeTTeMJBNc$_$0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9.30</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26</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-MeTTeMJBNc$_$13</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5.43</w:t>
            </w:r>
          </w:p>
        </w:tc>
        <w:tc>
          <w:tcPr>
            <w:tcW w:type="dxa" w:w="1336"/>
            <w:tcBorders>
              <w:top w:val="nil" w:sz="8" w:color="829BA5"/>
              <w:bottom w:val="nil" w:sz="8" w:color="829BA5"/>
            </w:tcBorders>
          </w:tcPr>
          <w:p>
            <w:pPr>
              <w:spacing w:after="60" w:before="60" w:line="252" w:lineRule="auto"/>
            </w:pPr>
            <w:r>
              <w:rPr>
                <w:b w:val="0"/>
                <w:sz w:val="16"/>
              </w:rPr>
              <w:t>14</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-MeTTeMJBNc$_$7</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10.52</w:t>
            </w:r>
          </w:p>
        </w:tc>
        <w:tc>
          <w:tcPr>
            <w:tcW w:type="dxa" w:w="1336"/>
            <w:tcBorders>
              <w:top w:val="nil" w:sz="8" w:color="829BA5"/>
              <w:bottom w:val="nil" w:sz="8" w:color="829BA5"/>
            </w:tcBorders>
          </w:tcPr>
          <w:p>
            <w:pPr>
              <w:spacing w:after="60" w:before="60" w:line="252" w:lineRule="auto"/>
            </w:pPr>
            <w:r>
              <w:rPr>
                <w:b w:val="0"/>
                <w:sz w:val="16"/>
              </w:rPr>
              <w:t>31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33</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-RfYyzHpjk4$_$11</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5.24</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19</w:t>
            </w:r>
          </w:p>
        </w:tc>
        <w:tc>
          <w:tcPr>
            <w:tcW w:type="dxa" w:w="1336"/>
            <w:tcBorders>
              <w:top w:val="nil" w:sz="8" w:color="829BA5"/>
              <w:bottom w:val="nil" w:sz="8" w:color="829BA5"/>
            </w:tcBorders>
          </w:tcPr>
          <w:p>
            <w:pPr>
              <w:spacing w:after="60" w:before="60" w:line="252" w:lineRule="auto"/>
            </w:pPr>
            <w:r>
              <w:rPr>
                <w:b w:val="0"/>
                <w:sz w:val="16"/>
              </w:rPr>
              <w:t>19</w:t>
            </w:r>
          </w:p>
        </w:tc>
      </w:tr>
      <w:tr>
        <w:trPr>
          <w:cantSplit/>
        </w:trPr>
        <w:tc>
          <w:tcPr>
            <w:tcW w:type="dxa" w:w="1336"/>
            <w:tcBorders>
              <w:top w:val="nil" w:sz="8" w:color="829BA5"/>
              <w:bottom w:val="nil" w:sz="8" w:color="829BA5"/>
            </w:tcBorders>
          </w:tcPr>
          <w:p>
            <w:pPr>
              <w:spacing w:after="60" w:before="60" w:line="252" w:lineRule="auto"/>
            </w:pPr>
            <w:r>
              <w:rPr>
                <w:b w:val="0"/>
                <w:sz w:val="16"/>
              </w:rPr>
              <w:t>-RfYyzHpjk4$_$8</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4.59</w:t>
            </w:r>
          </w:p>
        </w:tc>
        <w:tc>
          <w:tcPr>
            <w:tcW w:type="dxa" w:w="1336"/>
            <w:tcBorders>
              <w:top w:val="nil" w:sz="8" w:color="829BA5"/>
              <w:bottom w:val="nil" w:sz="8" w:color="829BA5"/>
            </w:tcBorders>
          </w:tcPr>
          <w:p>
            <w:pPr>
              <w:spacing w:after="60" w:before="60" w:line="252" w:lineRule="auto"/>
            </w:pPr>
            <w:r>
              <w:rPr>
                <w:b w:val="0"/>
                <w:sz w:val="16"/>
              </w:rPr>
              <w:t>17</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21</w:t>
            </w:r>
          </w:p>
        </w:tc>
      </w:tr>
      <w:tr>
        <w:trPr>
          <w:cantSplit/>
        </w:trPr>
        <w:tc>
          <w:tcPr>
            <w:tcW w:type="dxa" w:w="1336"/>
            <w:tcBorders>
              <w:top w:val="nil" w:sz="8" w:color="829BA5"/>
              <w:bottom w:val="nil" w:sz="8" w:color="829BA5"/>
            </w:tcBorders>
          </w:tcPr>
          <w:p>
            <w:pPr>
              <w:spacing w:after="60" w:before="60" w:line="252" w:lineRule="auto"/>
            </w:pPr>
            <w:r>
              <w:rPr>
                <w:b w:val="0"/>
                <w:sz w:val="16"/>
              </w:rPr>
              <w:t>-RfYyzHpjk4$_$2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5.52</w:t>
            </w:r>
          </w:p>
        </w:tc>
        <w:tc>
          <w:tcPr>
            <w:tcW w:type="dxa" w:w="1336"/>
            <w:tcBorders>
              <w:top w:val="nil" w:sz="8" w:color="829BA5"/>
              <w:bottom w:val="nil" w:sz="8" w:color="829BA5"/>
            </w:tcBorders>
          </w:tcPr>
          <w:p>
            <w:pPr>
              <w:spacing w:after="60" w:before="60" w:line="252" w:lineRule="auto"/>
            </w:pPr>
            <w:r>
              <w:rPr>
                <w:b w:val="0"/>
                <w:sz w:val="16"/>
              </w:rPr>
              <w:t>25</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26</w:t>
            </w:r>
          </w:p>
        </w:tc>
        <w:tc>
          <w:tcPr>
            <w:tcW w:type="dxa" w:w="1336"/>
            <w:tcBorders>
              <w:top w:val="nil" w:sz="8" w:color="829BA5"/>
              <w:bottom w:val="nil" w:sz="8" w:color="829BA5"/>
            </w:tcBorders>
          </w:tcPr>
          <w:p>
            <w:pPr>
              <w:spacing w:after="60" w:before="60" w:line="252" w:lineRule="auto"/>
            </w:pPr>
            <w:r>
              <w:rPr>
                <w:b w:val="0"/>
                <w:sz w:val="16"/>
              </w:rPr>
              <w:t>26</w:t>
            </w:r>
          </w:p>
        </w:tc>
      </w:tr>
      <w:tr>
        <w:trPr>
          <w:cantSplit/>
        </w:trPr>
        <w:tc>
          <w:tcPr>
            <w:tcW w:type="dxa" w:w="1336"/>
            <w:tcBorders>
              <w:top w:val="nil" w:sz="8" w:color="829BA5"/>
              <w:bottom w:val="nil" w:sz="8" w:color="829BA5"/>
            </w:tcBorders>
          </w:tcPr>
          <w:p>
            <w:pPr>
              <w:spacing w:after="60" w:before="60" w:line="252" w:lineRule="auto"/>
            </w:pPr>
            <w:r>
              <w:rPr>
                <w:b w:val="0"/>
                <w:sz w:val="16"/>
              </w:rPr>
              <w:t>-UUCSKoHeMA$_$0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7.80</w:t>
            </w:r>
          </w:p>
        </w:tc>
        <w:tc>
          <w:tcPr>
            <w:tcW w:type="dxa" w:w="1336"/>
            <w:tcBorders>
              <w:top w:val="nil" w:sz="8" w:color="829BA5"/>
              <w:bottom w:val="nil" w:sz="8" w:color="829BA5"/>
            </w:tcBorders>
          </w:tcPr>
          <w:p>
            <w:pPr>
              <w:spacing w:after="60" w:before="60" w:line="252" w:lineRule="auto"/>
            </w:pPr>
            <w:r>
              <w:rPr>
                <w:b w:val="0"/>
                <w:sz w:val="16"/>
              </w:rPr>
              <w:t>18</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23</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-ri04Z7vwnc$_$0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2.81</w:t>
            </w:r>
          </w:p>
        </w:tc>
        <w:tc>
          <w:tcPr>
            <w:tcW w:type="dxa" w:w="1336"/>
            <w:tcBorders>
              <w:top w:val="nil" w:sz="8" w:color="829BA5"/>
              <w:bottom w:val="nil" w:sz="8" w:color="829BA5"/>
            </w:tcBorders>
          </w:tcPr>
          <w:p>
            <w:pPr>
              <w:spacing w:after="60" w:before="60" w:line="252" w:lineRule="auto"/>
            </w:pPr>
            <w:r>
              <w:rPr>
                <w:b w:val="0"/>
                <w:sz w:val="16"/>
              </w:rPr>
              <w:t>8</w:t>
            </w:r>
          </w:p>
        </w:tc>
        <w:tc>
          <w:tcPr>
            <w:tcW w:type="dxa" w:w="1336"/>
            <w:tcBorders>
              <w:top w:val="nil" w:sz="8" w:color="829BA5"/>
              <w:bottom w:val="nil" w:sz="8" w:color="829BA5"/>
            </w:tcBorders>
          </w:tcPr>
          <w:p>
            <w:pPr>
              <w:spacing w:after="60" w:before="60" w:line="252" w:lineRule="auto"/>
            </w:pPr>
            <w:r>
              <w:rPr>
                <w:b w:val="0"/>
                <w:sz w:val="16"/>
              </w:rPr>
              <w:t>6</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0</w:t>
            </w:r>
          </w:p>
        </w:tc>
      </w:tr>
      <w:tr>
        <w:trPr>
          <w:cantSplit/>
        </w:trPr>
        <w:tc>
          <w:tcPr>
            <w:tcW w:type="dxa" w:w="1336"/>
            <w:tcBorders>
              <w:top w:val="nil" w:sz="8" w:color="829BA5"/>
              <w:bottom w:val="nil" w:sz="8" w:color="829BA5"/>
            </w:tcBorders>
          </w:tcPr>
          <w:p>
            <w:pPr>
              <w:spacing w:after="60" w:before="60" w:line="252" w:lineRule="auto"/>
            </w:pPr>
            <w:r>
              <w:rPr>
                <w:b w:val="0"/>
                <w:sz w:val="16"/>
              </w:rPr>
              <w:t>-ri04Z7vwnc$_$2</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6.03</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14</w:t>
            </w:r>
          </w:p>
        </w:tc>
        <w:tc>
          <w:tcPr>
            <w:tcW w:type="dxa" w:w="1336"/>
            <w:tcBorders>
              <w:top w:val="nil" w:sz="8" w:color="829BA5"/>
              <w:bottom w:val="nil" w:sz="8" w:color="829BA5"/>
            </w:tcBorders>
          </w:tcPr>
          <w:p>
            <w:pPr>
              <w:spacing w:after="60" w:before="60" w:line="252" w:lineRule="auto"/>
            </w:pPr>
            <w:r>
              <w:rPr>
                <w:b w:val="0"/>
                <w:sz w:val="16"/>
              </w:rPr>
              <w:t>4</w:t>
            </w:r>
          </w:p>
        </w:tc>
        <w:tc>
          <w:tcPr>
            <w:tcW w:type="dxa" w:w="1336"/>
            <w:tcBorders>
              <w:top w:val="nil" w:sz="8" w:color="829BA5"/>
              <w:bottom w:val="nil" w:sz="8" w:color="829BA5"/>
            </w:tcBorders>
          </w:tcPr>
          <w:p>
            <w:pPr>
              <w:spacing w:after="60" w:before="60" w:line="252" w:lineRule="auto"/>
            </w:pPr>
            <w:r>
              <w:rPr>
                <w:b w:val="0"/>
                <w:sz w:val="16"/>
              </w:rPr>
              <w:t>1</w:t>
            </w:r>
          </w:p>
        </w:tc>
      </w:tr>
      <w:tr>
        <w:trPr>
          <w:cantSplit/>
        </w:trPr>
        <w:tc>
          <w:tcPr>
            <w:tcW w:type="dxa" w:w="1336"/>
            <w:tcBorders>
              <w:top w:val="nil" w:sz="8" w:color="829BA5"/>
              <w:bottom w:val="nil" w:sz="8" w:color="829BA5"/>
            </w:tcBorders>
          </w:tcPr>
          <w:p>
            <w:pPr>
              <w:spacing w:after="60" w:before="60" w:line="252" w:lineRule="auto"/>
            </w:pPr>
            <w:r>
              <w:rPr>
                <w:b w:val="0"/>
                <w:sz w:val="16"/>
              </w:rPr>
              <w:t>-ri04Z7vwnc$_$5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3.54</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4</w:t>
            </w:r>
          </w:p>
        </w:tc>
        <w:tc>
          <w:tcPr>
            <w:tcW w:type="dxa" w:w="1336"/>
            <w:tcBorders>
              <w:top w:val="nil" w:sz="8" w:color="829BA5"/>
              <w:bottom w:val="nil" w:sz="8" w:color="829BA5"/>
            </w:tcBorders>
          </w:tcPr>
          <w:p>
            <w:pPr>
              <w:spacing w:after="60" w:before="60" w:line="252" w:lineRule="auto"/>
            </w:pPr>
            <w:r>
              <w:rPr>
                <w:b w:val="0"/>
                <w:sz w:val="16"/>
              </w:rPr>
              <w:t>4</w:t>
            </w:r>
          </w:p>
        </w:tc>
      </w:tr>
      <w:tr>
        <w:trPr>
          <w:cantSplit/>
        </w:trPr>
        <w:tc>
          <w:tcPr>
            <w:tcW w:type="dxa" w:w="1336"/>
            <w:tcBorders>
              <w:top w:val="nil" w:sz="8" w:color="829BA5"/>
              <w:bottom w:val="nil" w:sz="8" w:color="829BA5"/>
            </w:tcBorders>
          </w:tcPr>
          <w:p>
            <w:pPr>
              <w:spacing w:after="60" w:before="60" w:line="252" w:lineRule="auto"/>
            </w:pPr>
            <w:r>
              <w:rPr>
                <w:b w:val="0"/>
                <w:sz w:val="16"/>
              </w:rPr>
              <w:t>-s9qJ7ATP7w$_$1</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4.79</w:t>
            </w:r>
          </w:p>
        </w:tc>
        <w:tc>
          <w:tcPr>
            <w:tcW w:type="dxa" w:w="1336"/>
            <w:tcBorders>
              <w:top w:val="nil" w:sz="8" w:color="829BA5"/>
              <w:bottom w:val="nil" w:sz="8" w:color="829BA5"/>
            </w:tcBorders>
          </w:tcPr>
          <w:p>
            <w:pPr>
              <w:spacing w:after="60" w:before="60" w:line="252" w:lineRule="auto"/>
            </w:pPr>
            <w:r>
              <w:rPr>
                <w:b w:val="0"/>
                <w:sz w:val="16"/>
              </w:rPr>
              <w:t>11</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12</w:t>
            </w:r>
          </w:p>
        </w:tc>
        <w:tc>
          <w:tcPr>
            <w:tcW w:type="dxa" w:w="1336"/>
            <w:tcBorders>
              <w:top w:val="nil" w:sz="8" w:color="829BA5"/>
              <w:bottom w:val="nil" w:sz="8" w:color="829BA5"/>
            </w:tcBorders>
          </w:tcPr>
          <w:p>
            <w:pPr>
              <w:spacing w:after="60" w:before="60" w:line="252" w:lineRule="auto"/>
            </w:pPr>
            <w:r>
              <w:rPr>
                <w:b w:val="0"/>
                <w:sz w:val="16"/>
              </w:rPr>
              <w:t>12</w:t>
            </w:r>
          </w:p>
        </w:tc>
      </w:tr>
      <w:tr>
        <w:trPr>
          <w:cantSplit/>
        </w:trPr>
        <w:tc>
          <w:tcPr>
            <w:tcW w:type="dxa" w:w="1336"/>
            <w:tcBorders>
              <w:top w:val="nil" w:sz="8" w:color="829BA5"/>
              <w:bottom w:val="nil" w:sz="8" w:color="829BA5"/>
            </w:tcBorders>
          </w:tcPr>
          <w:p>
            <w:pPr>
              <w:spacing w:after="60" w:before="60" w:line="252" w:lineRule="auto"/>
            </w:pPr>
            <w:r>
              <w:rPr>
                <w:b w:val="0"/>
                <w:sz w:val="16"/>
              </w:rPr>
              <w:t>-s9qJ7ATP7w$_$0</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6.80</w:t>
            </w:r>
          </w:p>
        </w:tc>
        <w:tc>
          <w:tcPr>
            <w:tcW w:type="dxa" w:w="1336"/>
            <w:tcBorders>
              <w:top w:val="nil" w:sz="8" w:color="829BA5"/>
              <w:bottom w:val="nil" w:sz="8" w:color="829BA5"/>
            </w:tcBorders>
          </w:tcPr>
          <w:p>
            <w:pPr>
              <w:spacing w:after="60" w:before="60" w:line="252" w:lineRule="auto"/>
            </w:pPr>
            <w:r>
              <w:rPr>
                <w:b w:val="0"/>
                <w:sz w:val="16"/>
              </w:rPr>
              <w:t>24</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27</w:t>
            </w:r>
          </w:p>
        </w:tc>
        <w:tc>
          <w:tcPr>
            <w:tcW w:type="dxa" w:w="1336"/>
            <w:tcBorders>
              <w:top w:val="nil" w:sz="8" w:color="829BA5"/>
              <w:bottom w:val="nil" w:sz="8" w:color="829BA5"/>
            </w:tcBorders>
          </w:tcPr>
          <w:p>
            <w:pPr>
              <w:spacing w:after="60" w:before="60" w:line="252" w:lineRule="auto"/>
            </w:pPr>
            <w:r>
              <w:rPr>
                <w:b w:val="0"/>
                <w:sz w:val="16"/>
              </w:rPr>
              <w:t>26</w:t>
            </w:r>
          </w:p>
        </w:tc>
      </w:tr>
      <w:tr>
        <w:trPr>
          <w:cantSplit/>
        </w:trPr>
        <w:tc>
          <w:tcPr>
            <w:tcW w:type="dxa" w:w="1336"/>
            <w:tcBorders>
              <w:top w:val="nil" w:sz="8" w:color="829BA5"/>
              <w:bottom w:val="nil" w:sz="8" w:color="829BA5"/>
            </w:tcBorders>
          </w:tcPr>
          <w:p>
            <w:pPr>
              <w:spacing w:after="60" w:before="60" w:line="252" w:lineRule="auto"/>
            </w:pPr>
            <w:r>
              <w:rPr>
                <w:b w:val="0"/>
                <w:sz w:val="16"/>
              </w:rPr>
              <w:t>-s9qJ7ATP7w$_$5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8.56</w:t>
            </w:r>
          </w:p>
        </w:tc>
        <w:tc>
          <w:tcPr>
            <w:tcW w:type="dxa" w:w="1336"/>
            <w:tcBorders>
              <w:top w:val="nil" w:sz="8" w:color="829BA5"/>
              <w:bottom w:val="nil" w:sz="8" w:color="829BA5"/>
            </w:tcBorders>
          </w:tcPr>
          <w:p>
            <w:pPr>
              <w:spacing w:after="60" w:before="60" w:line="252" w:lineRule="auto"/>
            </w:pPr>
            <w:r>
              <w:rPr>
                <w:b w:val="0"/>
                <w:sz w:val="16"/>
              </w:rPr>
              <w:t>19</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19</w:t>
            </w:r>
          </w:p>
        </w:tc>
        <w:tc>
          <w:tcPr>
            <w:tcW w:type="dxa" w:w="1336"/>
            <w:tcBorders>
              <w:top w:val="nil" w:sz="8" w:color="829BA5"/>
              <w:bottom w:val="nil" w:sz="8" w:color="829BA5"/>
            </w:tcBorders>
          </w:tcPr>
          <w:p>
            <w:pPr>
              <w:spacing w:after="60" w:before="60" w:line="252" w:lineRule="auto"/>
            </w:pPr>
            <w:r>
              <w:rPr>
                <w:b w:val="0"/>
                <w:sz w:val="16"/>
              </w:rPr>
              <w:t>19</w:t>
            </w:r>
          </w:p>
        </w:tc>
      </w:tr>
      <w:tr>
        <w:trPr>
          <w:cantSplit/>
        </w:trPr>
        <w:tc>
          <w:tcPr>
            <w:tcW w:type="dxa" w:w="1336"/>
            <w:tcBorders>
              <w:top w:val="nil" w:sz="8" w:color="829BA5"/>
              <w:bottom w:val="nil" w:sz="8" w:color="829BA5"/>
            </w:tcBorders>
          </w:tcPr>
          <w:p>
            <w:pPr>
              <w:spacing w:after="60" w:before="60" w:line="252" w:lineRule="auto"/>
            </w:pPr>
            <w:r>
              <w:rPr>
                <w:b w:val="0"/>
                <w:sz w:val="16"/>
              </w:rPr>
              <w:t>-s9qJ7ATP7w$_$4</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4.43</w:t>
            </w:r>
          </w:p>
        </w:tc>
        <w:tc>
          <w:tcPr>
            <w:tcW w:type="dxa" w:w="1336"/>
            <w:tcBorders>
              <w:top w:val="nil" w:sz="8" w:color="829BA5"/>
              <w:bottom w:val="nil" w:sz="8" w:color="829BA5"/>
            </w:tcBorders>
          </w:tcPr>
          <w:p>
            <w:pPr>
              <w:spacing w:after="60" w:before="60" w:line="252" w:lineRule="auto"/>
            </w:pPr>
            <w:r>
              <w:rPr>
                <w:b w:val="0"/>
                <w:sz w:val="16"/>
              </w:rPr>
              <w:t>9</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10</w:t>
            </w:r>
          </w:p>
        </w:tc>
        <w:tc>
          <w:tcPr>
            <w:tcW w:type="dxa" w:w="1336"/>
            <w:tcBorders>
              <w:top w:val="nil" w:sz="8" w:color="829BA5"/>
              <w:bottom w:val="nil" w:sz="8" w:color="829BA5"/>
            </w:tcBorders>
          </w:tcPr>
          <w:p>
            <w:pPr>
              <w:spacing w:after="60" w:before="60" w:line="252" w:lineRule="auto"/>
            </w:pPr>
            <w:r>
              <w:rPr>
                <w:b w:val="0"/>
                <w:sz w:val="16"/>
              </w:rPr>
              <w:t>7</w:t>
            </w:r>
          </w:p>
        </w:tc>
      </w:tr>
      <w:tr>
        <w:trPr>
          <w:cantSplit/>
        </w:trPr>
        <w:tc>
          <w:tcPr>
            <w:tcW w:type="dxa" w:w="1336"/>
            <w:tcBorders>
              <w:top w:val="nil" w:sz="8" w:color="829BA5"/>
              <w:bottom w:val="nil" w:sz="8" w:color="829BA5"/>
            </w:tcBorders>
          </w:tcPr>
          <w:p>
            <w:pPr>
              <w:spacing w:after="60" w:before="60" w:line="252" w:lineRule="auto"/>
            </w:pPr>
            <w:r>
              <w:rPr>
                <w:b w:val="0"/>
                <w:sz w:val="16"/>
              </w:rPr>
              <w:t>-s9qJ7ATP7w$_$7</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6.97</w:t>
            </w:r>
          </w:p>
        </w:tc>
        <w:tc>
          <w:tcPr>
            <w:tcW w:type="dxa" w:w="1336"/>
            <w:tcBorders>
              <w:top w:val="nil" w:sz="8" w:color="829BA5"/>
              <w:bottom w:val="nil" w:sz="8" w:color="829BA5"/>
            </w:tcBorders>
          </w:tcPr>
          <w:p>
            <w:pPr>
              <w:spacing w:after="60" w:before="60" w:line="252" w:lineRule="auto"/>
            </w:pPr>
            <w:r>
              <w:rPr>
                <w:b w:val="0"/>
                <w:sz w:val="16"/>
              </w:rPr>
              <w:t>28</w:t>
            </w:r>
          </w:p>
        </w:tc>
        <w:tc>
          <w:tcPr>
            <w:tcW w:type="dxa" w:w="1336"/>
            <w:tcBorders>
              <w:top w:val="nil" w:sz="8" w:color="829BA5"/>
              <w:bottom w:val="nil" w:sz="8" w:color="829BA5"/>
            </w:tcBorders>
          </w:tcPr>
          <w:p>
            <w:pPr>
              <w:spacing w:after="60" w:before="60" w:line="252" w:lineRule="auto"/>
            </w:pPr>
            <w:r>
              <w:rPr>
                <w:b w:val="0"/>
                <w:sz w:val="16"/>
              </w:rPr>
              <w:t>2</w:t>
            </w:r>
          </w:p>
        </w:tc>
        <w:tc>
          <w:tcPr>
            <w:tcW w:type="dxa" w:w="1336"/>
            <w:tcBorders>
              <w:top w:val="nil" w:sz="8" w:color="829BA5"/>
              <w:bottom w:val="nil" w:sz="8" w:color="829BA5"/>
            </w:tcBorders>
          </w:tcPr>
          <w:p>
            <w:pPr>
              <w:spacing w:after="60" w:before="60" w:line="252" w:lineRule="auto"/>
            </w:pPr>
            <w:r>
              <w:rPr>
                <w:b w:val="0"/>
                <w:sz w:val="16"/>
              </w:rPr>
              <w:t>36</w:t>
            </w:r>
          </w:p>
        </w:tc>
        <w:tc>
          <w:tcPr>
            <w:tcW w:type="dxa" w:w="1336"/>
            <w:tcBorders>
              <w:top w:val="nil" w:sz="8" w:color="829BA5"/>
              <w:bottom w:val="nil" w:sz="8" w:color="829BA5"/>
            </w:tcBorders>
          </w:tcPr>
          <w:p>
            <w:pPr>
              <w:spacing w:after="60" w:before="60" w:line="252" w:lineRule="auto"/>
            </w:pPr>
            <w:r>
              <w:rPr>
                <w:b w:val="0"/>
                <w:sz w:val="16"/>
              </w:rPr>
              <w:t>18</w:t>
            </w:r>
          </w:p>
        </w:tc>
      </w:tr>
      <w:tr>
        <w:trPr>
          <w:cantSplit/>
        </w:trPr>
        <w:tc>
          <w:tcPr>
            <w:tcW w:type="dxa" w:w="1336"/>
            <w:tcBorders>
              <w:top w:val="nil" w:sz="8" w:color="829BA5"/>
              <w:bottom w:val="nil" w:sz="8" w:color="829BA5"/>
            </w:tcBorders>
          </w:tcPr>
          <w:p>
            <w:pPr>
              <w:spacing w:after="60" w:before="60" w:line="252" w:lineRule="auto"/>
            </w:pPr>
            <w:r>
              <w:rPr>
                <w:b w:val="0"/>
                <w:sz w:val="16"/>
              </w:rPr>
              <w:t>-s9qJ7ATP7w$_$6</w:t>
            </w:r>
          </w:p>
        </w:tc>
        <w:tc>
          <w:tcPr>
            <w:tcW w:type="dxa" w:w="1336"/>
            <w:tcBorders>
              <w:top w:val="nil" w:sz="8" w:color="829BA5"/>
              <w:bottom w:val="nil" w:sz="8" w:color="829BA5"/>
            </w:tcBorders>
          </w:tcPr>
          <w:p>
            <w:pPr>
              <w:spacing w:after="60" w:before="60" w:line="252" w:lineRule="auto"/>
            </w:pPr>
            <w:r>
              <w:rPr>
                <w:b w:val="0"/>
                <w:sz w:val="16"/>
              </w:rPr>
              <w:t>PASS</w:t>
            </w:r>
          </w:p>
        </w:tc>
        <w:tc>
          <w:tcPr>
            <w:tcW w:type="dxa" w:w="1336"/>
            <w:tcBorders>
              <w:top w:val="nil" w:sz="8" w:color="829BA5"/>
              <w:bottom w:val="nil" w:sz="8" w:color="829BA5"/>
            </w:tcBorders>
          </w:tcPr>
          <w:p>
            <w:pPr>
              <w:spacing w:after="60" w:before="60" w:line="252" w:lineRule="auto"/>
            </w:pPr>
            <w:r>
              <w:rPr>
                <w:b w:val="0"/>
                <w:sz w:val="16"/>
              </w:rPr>
              <w:t>2.48</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0</w:t>
            </w:r>
          </w:p>
        </w:tc>
        <w:tc>
          <w:tcPr>
            <w:tcW w:type="dxa" w:w="1336"/>
            <w:tcBorders>
              <w:top w:val="nil" w:sz="8" w:color="829BA5"/>
              <w:bottom w:val="nil" w:sz="8" w:color="829BA5"/>
            </w:tcBorders>
          </w:tcPr>
          <w:p>
            <w:pPr>
              <w:spacing w:after="60" w:before="60" w:line="252" w:lineRule="auto"/>
            </w:pPr>
            <w:r>
              <w:rPr>
                <w:b w:val="0"/>
                <w:sz w:val="16"/>
              </w:rPr>
              <w:t>5</w:t>
            </w:r>
          </w:p>
        </w:tc>
        <w:tc>
          <w:tcPr>
            <w:tcW w:type="dxa" w:w="1336"/>
            <w:tcBorders>
              <w:top w:val="nil" w:sz="8" w:color="829BA5"/>
              <w:bottom w:val="nil" w:sz="8" w:color="829BA5"/>
            </w:tcBorders>
          </w:tcPr>
          <w:p>
            <w:pPr>
              <w:spacing w:after="60" w:before="60" w:line="252" w:lineRule="auto"/>
            </w:pPr>
            <w:r>
              <w:rPr>
                <w:b w:val="0"/>
                <w:sz w:val="16"/>
              </w:rPr>
              <w:t>5</w:t>
            </w:r>
          </w:p>
        </w:tc>
      </w:tr>
      <w:tr>
        <w:trPr>
          <w:cantSplit/>
        </w:trPr>
        <w:tc>
          <w:tcPr>
            <w:tcW w:type="dxa" w:w="1336"/>
            <w:tcBorders>
              <w:top w:val="nil" w:sz="8" w:color="829BA5"/>
              <w:bottom w:val="nil" w:sz="8" w:color="829BA5"/>
            </w:tcBorders>
          </w:tcPr>
          <w:p>
            <w:pPr>
              <w:spacing w:after="60" w:before="60" w:line="252" w:lineRule="auto"/>
            </w:pPr>
            <w:r>
              <w:rPr>
                <w:b w:val="0"/>
                <w:sz w:val="16"/>
              </w:rPr>
              <w:t>-s9qJ7ATP7w$_$8</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3.29</w:t>
            </w:r>
          </w:p>
        </w:tc>
        <w:tc>
          <w:tcPr>
            <w:tcW w:type="dxa" w:w="1336"/>
            <w:tcBorders>
              <w:top w:val="nil" w:sz="8" w:color="829BA5"/>
              <w:bottom w:val="nil" w:sz="8" w:color="829BA5"/>
            </w:tcBorders>
          </w:tcPr>
          <w:p>
            <w:pPr>
              <w:spacing w:after="60" w:before="60" w:line="252" w:lineRule="auto"/>
            </w:pPr>
            <w:r>
              <w:rPr>
                <w:b w:val="0"/>
                <w:sz w:val="16"/>
              </w:rPr>
              <w:t>13</w:t>
            </w:r>
          </w:p>
        </w:tc>
        <w:tc>
          <w:tcPr>
            <w:tcW w:type="dxa" w:w="1336"/>
            <w:tcBorders>
              <w:top w:val="nil" w:sz="8" w:color="829BA5"/>
              <w:bottom w:val="nil" w:sz="8" w:color="829BA5"/>
            </w:tcBorders>
          </w:tcPr>
          <w:p>
            <w:pPr>
              <w:spacing w:after="60" w:before="60" w:line="252" w:lineRule="auto"/>
            </w:pPr>
            <w:r>
              <w:rPr>
                <w:b w:val="0"/>
                <w:sz w:val="16"/>
              </w:rPr>
              <w:t>1</w:t>
            </w:r>
          </w:p>
        </w:tc>
        <w:tc>
          <w:tcPr>
            <w:tcW w:type="dxa" w:w="1336"/>
            <w:tcBorders>
              <w:top w:val="nil" w:sz="8" w:color="829BA5"/>
              <w:bottom w:val="nil" w:sz="8" w:color="829BA5"/>
            </w:tcBorders>
          </w:tcPr>
          <w:p>
            <w:pPr>
              <w:spacing w:after="60" w:before="60" w:line="252" w:lineRule="auto"/>
            </w:pPr>
            <w:r>
              <w:rPr>
                <w:b w:val="0"/>
                <w:sz w:val="16"/>
              </w:rPr>
              <w:t>16</w:t>
            </w:r>
          </w:p>
        </w:tc>
        <w:tc>
          <w:tcPr>
            <w:tcW w:type="dxa" w:w="1336"/>
            <w:tcBorders>
              <w:top w:val="nil" w:sz="8" w:color="829BA5"/>
              <w:bottom w:val="nil" w:sz="8" w:color="829BA5"/>
            </w:tcBorders>
          </w:tcPr>
          <w:p>
            <w:pPr>
              <w:spacing w:after="60" w:before="60" w:line="252" w:lineRule="auto"/>
            </w:pPr>
            <w:r>
              <w:rPr>
                <w:b w:val="0"/>
                <w:sz w:val="16"/>
              </w:rPr>
              <w:t>15</w:t>
            </w:r>
          </w:p>
        </w:tc>
      </w:tr>
      <w:tr>
        <w:trPr>
          <w:cantSplit/>
        </w:trPr>
        <w:tc>
          <w:tcPr>
            <w:tcW w:type="dxa" w:w="1336"/>
            <w:tcBorders>
              <w:top w:val="nil" w:sz="8" w:color="829BA5"/>
              <w:bottom w:val="nil" w:sz="8" w:color="829BA5"/>
            </w:tcBorders>
          </w:tcPr>
          <w:p>
            <w:pPr>
              <w:spacing w:after="60" w:before="60" w:line="252" w:lineRule="auto"/>
            </w:pPr>
            <w:r>
              <w:rPr>
                <w:b w:val="0"/>
                <w:sz w:val="16"/>
              </w:rPr>
              <w:t>-yRb-Jum7EQ$_$5</w:t>
            </w:r>
          </w:p>
        </w:tc>
        <w:tc>
          <w:tcPr>
            <w:tcW w:type="dxa" w:w="1336"/>
            <w:tcBorders>
              <w:top w:val="nil" w:sz="8" w:color="829BA5"/>
              <w:bottom w:val="nil" w:sz="8" w:color="829BA5"/>
            </w:tcBorders>
          </w:tcPr>
          <w:p>
            <w:pPr>
              <w:spacing w:after="60" w:before="60" w:line="252" w:lineRule="auto"/>
            </w:pPr>
            <w:r>
              <w:rPr>
                <w:b w:val="0"/>
                <w:sz w:val="16"/>
              </w:rPr>
              <w:t>REVIEW</w:t>
            </w:r>
          </w:p>
        </w:tc>
        <w:tc>
          <w:tcPr>
            <w:tcW w:type="dxa" w:w="1336"/>
            <w:tcBorders>
              <w:top w:val="nil" w:sz="8" w:color="829BA5"/>
              <w:bottom w:val="nil" w:sz="8" w:color="829BA5"/>
            </w:tcBorders>
          </w:tcPr>
          <w:p>
            <w:pPr>
              <w:spacing w:after="60" w:before="60" w:line="252" w:lineRule="auto"/>
            </w:pPr>
            <w:r>
              <w:rPr>
                <w:b w:val="0"/>
                <w:sz w:val="16"/>
              </w:rPr>
              <w:t>13.17</w:t>
            </w:r>
          </w:p>
        </w:tc>
        <w:tc>
          <w:tcPr>
            <w:tcW w:type="dxa" w:w="1336"/>
            <w:tcBorders>
              <w:top w:val="nil" w:sz="8" w:color="829BA5"/>
              <w:bottom w:val="nil" w:sz="8" w:color="829BA5"/>
            </w:tcBorders>
          </w:tcPr>
          <w:p>
            <w:pPr>
              <w:spacing w:after="60" w:before="60" w:line="252" w:lineRule="auto"/>
            </w:pPr>
            <w:r>
              <w:rPr>
                <w:b w:val="0"/>
                <w:sz w:val="16"/>
              </w:rPr>
              <w:t>25</w:t>
            </w:r>
          </w:p>
        </w:tc>
        <w:tc>
          <w:tcPr>
            <w:tcW w:type="dxa" w:w="1336"/>
            <w:tcBorders>
              <w:top w:val="nil" w:sz="8" w:color="829BA5"/>
              <w:bottom w:val="nil" w:sz="8" w:color="829BA5"/>
            </w:tcBorders>
          </w:tcPr>
          <w:p>
            <w:pPr>
              <w:spacing w:after="60" w:before="60" w:line="252" w:lineRule="auto"/>
            </w:pPr>
            <w:r>
              <w:rPr>
                <w:b w:val="0"/>
                <w:sz w:val="16"/>
              </w:rPr>
              <w:t>10</w:t>
            </w:r>
          </w:p>
        </w:tc>
        <w:tc>
          <w:tcPr>
            <w:tcW w:type="dxa" w:w="1336"/>
            <w:tcBorders>
              <w:top w:val="nil" w:sz="8" w:color="829BA5"/>
              <w:bottom w:val="nil" w:sz="8" w:color="829BA5"/>
            </w:tcBorders>
          </w:tcPr>
          <w:p>
            <w:pPr>
              <w:spacing w:after="60" w:before="60" w:line="252" w:lineRule="auto"/>
            </w:pPr>
            <w:r>
              <w:rPr>
                <w:b w:val="0"/>
                <w:sz w:val="16"/>
              </w:rPr>
              <w:t>21</w:t>
            </w:r>
          </w:p>
        </w:tc>
        <w:tc>
          <w:tcPr>
            <w:tcW w:type="dxa" w:w="1336"/>
            <w:tcBorders>
              <w:top w:val="nil" w:sz="8" w:color="829BA5"/>
              <w:bottom w:val="nil" w:sz="8" w:color="829BA5"/>
            </w:tcBorders>
          </w:tcPr>
          <w:p>
            <w:pPr>
              <w:spacing w:after="60" w:before="60" w:line="252" w:lineRule="auto"/>
            </w:pPr>
            <w:r>
              <w:rPr>
                <w:b w:val="0"/>
                <w:sz w:val="16"/>
              </w:rPr>
              <w:t>21</w:t>
            </w:r>
          </w:p>
        </w:tc>
      </w:tr>
      <w:tr>
        <w:trPr>
          <w:cantSplit/>
        </w:trPr>
        <w:tc>
          <w:tcPr>
            <w:tcW w:type="dxa" w:w="1336"/>
            <w:tcBorders>
              <w:top w:val="nil" w:sz="8" w:color="829BA5"/>
              <w:bottom w:val="single" w:sz="8" w:color="829BA5"/>
            </w:tcBorders>
          </w:tcPr>
          <w:p>
            <w:pPr>
              <w:spacing w:after="60" w:before="60" w:line="252" w:lineRule="auto"/>
            </w:pPr>
            <w:r>
              <w:rPr>
                <w:b w:val="0"/>
                <w:sz w:val="16"/>
              </w:rPr>
              <w:t>-yRb-Jum7EQ$_$6</w:t>
            </w:r>
          </w:p>
        </w:tc>
        <w:tc>
          <w:tcPr>
            <w:tcW w:type="dxa" w:w="1336"/>
            <w:tcBorders>
              <w:top w:val="nil" w:sz="8" w:color="829BA5"/>
              <w:bottom w:val="single" w:sz="8" w:color="829BA5"/>
            </w:tcBorders>
          </w:tcPr>
          <w:p>
            <w:pPr>
              <w:spacing w:after="60" w:before="60" w:line="252" w:lineRule="auto"/>
            </w:pPr>
            <w:r>
              <w:rPr>
                <w:b w:val="0"/>
                <w:sz w:val="16"/>
              </w:rPr>
              <w:t>REVIEW</w:t>
            </w:r>
          </w:p>
        </w:tc>
        <w:tc>
          <w:tcPr>
            <w:tcW w:type="dxa" w:w="1336"/>
            <w:tcBorders>
              <w:top w:val="nil" w:sz="8" w:color="829BA5"/>
              <w:bottom w:val="single" w:sz="8" w:color="829BA5"/>
            </w:tcBorders>
          </w:tcPr>
          <w:p>
            <w:pPr>
              <w:spacing w:after="60" w:before="60" w:line="252" w:lineRule="auto"/>
            </w:pPr>
            <w:r>
              <w:rPr>
                <w:b w:val="0"/>
                <w:sz w:val="16"/>
              </w:rPr>
              <w:t>11.24</w:t>
            </w:r>
          </w:p>
        </w:tc>
        <w:tc>
          <w:tcPr>
            <w:tcW w:type="dxa" w:w="1336"/>
            <w:tcBorders>
              <w:top w:val="nil" w:sz="8" w:color="829BA5"/>
              <w:bottom w:val="single" w:sz="8" w:color="829BA5"/>
            </w:tcBorders>
          </w:tcPr>
          <w:p>
            <w:pPr>
              <w:spacing w:after="60" w:before="60" w:line="252" w:lineRule="auto"/>
            </w:pPr>
            <w:r>
              <w:rPr>
                <w:b w:val="0"/>
                <w:sz w:val="16"/>
              </w:rPr>
              <w:t>19</w:t>
            </w:r>
          </w:p>
        </w:tc>
        <w:tc>
          <w:tcPr>
            <w:tcW w:type="dxa" w:w="1336"/>
            <w:tcBorders>
              <w:top w:val="nil" w:sz="8" w:color="829BA5"/>
              <w:bottom w:val="single" w:sz="8" w:color="829BA5"/>
            </w:tcBorders>
          </w:tcPr>
          <w:p>
            <w:pPr>
              <w:spacing w:after="60" w:before="60" w:line="252" w:lineRule="auto"/>
            </w:pPr>
            <w:r>
              <w:rPr>
                <w:b w:val="0"/>
                <w:sz w:val="16"/>
              </w:rPr>
              <w:t>6</w:t>
            </w:r>
          </w:p>
        </w:tc>
        <w:tc>
          <w:tcPr>
            <w:tcW w:type="dxa" w:w="1336"/>
            <w:tcBorders>
              <w:top w:val="nil" w:sz="8" w:color="829BA5"/>
              <w:bottom w:val="single" w:sz="8" w:color="829BA5"/>
            </w:tcBorders>
          </w:tcPr>
          <w:p>
            <w:pPr>
              <w:spacing w:after="60" w:before="60" w:line="252" w:lineRule="auto"/>
            </w:pPr>
            <w:r>
              <w:rPr>
                <w:b w:val="0"/>
                <w:sz w:val="16"/>
              </w:rPr>
              <w:t>17</w:t>
            </w:r>
          </w:p>
        </w:tc>
        <w:tc>
          <w:tcPr>
            <w:tcW w:type="dxa" w:w="1336"/>
            <w:tcBorders>
              <w:top w:val="nil" w:sz="8" w:color="829BA5"/>
              <w:bottom w:val="single" w:sz="8" w:color="829BA5"/>
            </w:tcBorders>
          </w:tcPr>
          <w:p>
            <w:pPr>
              <w:spacing w:after="60" w:before="60" w:line="252" w:lineRule="auto"/>
            </w:pPr>
            <w:r>
              <w:rPr>
                <w:b w:val="0"/>
                <w:sz w:val="16"/>
              </w:rPr>
              <w:t>17</w:t>
            </w:r>
          </w:p>
        </w:tc>
      </w:tr>
    </w:tbl>
    <w:p>
      <w:pPr>
        <w:spacing w:after="0"/>
      </w:pPr>
    </w:p>
    <w:p>
      <w:r>
        <w:br w:type="page"/>
      </w:r>
    </w:p>
    <w:p>
      <w:pPr>
        <w:pStyle w:val="Heading1"/>
        <w:widowControl/>
      </w:pPr>
      <w:r>
        <w:t>附录B 附件4解释摘要</w:t>
      </w:r>
    </w:p>
    <w:p>
      <w:pPr>
        <w:widowControl/>
        <w:ind w:firstLine="420"/>
      </w:pPr>
      <w:r>
        <w:t>下表类别贡献使用训练均值参考。每条仅列一个主要模态候选，完整候选保留在解释CSV。时间为CTC重建估计；空缺时间表示不可可靠定位，并非没有证据。文本方向检验为正只代表原词干预后的模型响应，不等于人工认可。</w:t>
      </w:r>
    </w:p>
    <w:p>
      <w:pPr>
        <w:pStyle w:val="Caption"/>
        <w:keepNext/>
        <w:widowControl/>
      </w:pPr>
      <w:r>
        <w:t>表B1 附件4类别贡献与主要模态首选候选</w:t>
      </w:r>
    </w:p>
    <w:tbl>
      <w:tblPr>
        <w:tblW w:type="auto" w:w="0"/>
        <w:tblLayout w:type="autofit"/>
        <w:tblLook w:firstColumn="1" w:firstRow="1" w:lastColumn="0" w:lastRow="0" w:noHBand="0" w:noVBand="1" w:val="04A0"/>
      </w:tblPr>
      <w:tblGrid>
        <w:gridCol w:w="1559"/>
        <w:gridCol w:w="1559"/>
        <w:gridCol w:w="1559"/>
        <w:gridCol w:w="1559"/>
        <w:gridCol w:w="1559"/>
        <w:gridCol w:w="1559"/>
      </w:tblGrid>
      <w:tr>
        <w:trPr>
          <w:cantSplit/>
          <w:tblHeader/>
        </w:trPr>
        <w:tc>
          <w:tcPr>
            <w:tcW w:type="dxa" w:w="1559"/>
            <w:tcBorders>
              <w:top w:val="single" w:sz="8" w:color="829BA5"/>
              <w:bottom w:val="single" w:sz="8" w:color="829BA5"/>
            </w:tcBorders>
            <w:shd w:fill="EAF1F3"/>
          </w:tcPr>
          <w:p>
            <w:pPr>
              <w:spacing w:after="60" w:before="60" w:line="252" w:lineRule="auto"/>
            </w:pPr>
            <w:r>
              <w:rPr>
                <w:b/>
                <w:sz w:val="18"/>
              </w:rPr>
              <w:t>样本</w:t>
            </w:r>
          </w:p>
        </w:tc>
        <w:tc>
          <w:tcPr>
            <w:tcW w:type="dxa" w:w="1559"/>
            <w:tcBorders>
              <w:top w:val="single" w:sz="8" w:color="829BA5"/>
              <w:bottom w:val="single" w:sz="8" w:color="829BA5"/>
            </w:tcBorders>
            <w:shd w:fill="EAF1F3"/>
          </w:tcPr>
          <w:p>
            <w:pPr>
              <w:spacing w:after="60" w:before="60" w:line="252" w:lineRule="auto"/>
            </w:pPr>
            <w:r>
              <w:rPr>
                <w:b/>
                <w:sz w:val="18"/>
              </w:rPr>
              <w:t>φ文本</w:t>
            </w:r>
          </w:p>
        </w:tc>
        <w:tc>
          <w:tcPr>
            <w:tcW w:type="dxa" w:w="1559"/>
            <w:tcBorders>
              <w:top w:val="single" w:sz="8" w:color="829BA5"/>
              <w:bottom w:val="single" w:sz="8" w:color="829BA5"/>
            </w:tcBorders>
            <w:shd w:fill="EAF1F3"/>
          </w:tcPr>
          <w:p>
            <w:pPr>
              <w:spacing w:after="60" w:before="60" w:line="252" w:lineRule="auto"/>
            </w:pPr>
            <w:r>
              <w:rPr>
                <w:b/>
                <w:sz w:val="18"/>
              </w:rPr>
              <w:t>φ音频</w:t>
            </w:r>
          </w:p>
        </w:tc>
        <w:tc>
          <w:tcPr>
            <w:tcW w:type="dxa" w:w="1559"/>
            <w:tcBorders>
              <w:top w:val="single" w:sz="8" w:color="829BA5"/>
              <w:bottom w:val="single" w:sz="8" w:color="829BA5"/>
            </w:tcBorders>
            <w:shd w:fill="EAF1F3"/>
          </w:tcPr>
          <w:p>
            <w:pPr>
              <w:spacing w:after="60" w:before="60" w:line="252" w:lineRule="auto"/>
            </w:pPr>
            <w:r>
              <w:rPr>
                <w:b/>
                <w:sz w:val="18"/>
              </w:rPr>
              <w:t>φ视觉</w:t>
            </w:r>
          </w:p>
        </w:tc>
        <w:tc>
          <w:tcPr>
            <w:tcW w:type="dxa" w:w="1559"/>
            <w:tcBorders>
              <w:top w:val="single" w:sz="8" w:color="829BA5"/>
              <w:bottom w:val="single" w:sz="8" w:color="829BA5"/>
            </w:tcBorders>
            <w:shd w:fill="EAF1F3"/>
          </w:tcPr>
          <w:p>
            <w:pPr>
              <w:spacing w:after="60" w:before="60" w:line="252" w:lineRule="auto"/>
            </w:pPr>
            <w:r>
              <w:rPr>
                <w:b/>
                <w:sz w:val="18"/>
              </w:rPr>
              <w:t>主模态</w:t>
            </w:r>
          </w:p>
        </w:tc>
        <w:tc>
          <w:tcPr>
            <w:tcW w:type="dxa" w:w="1559"/>
            <w:tcBorders>
              <w:top w:val="single" w:sz="8" w:color="829BA5"/>
              <w:bottom w:val="single" w:sz="8" w:color="829BA5"/>
            </w:tcBorders>
            <w:shd w:fill="EAF1F3"/>
          </w:tcPr>
          <w:p>
            <w:pPr>
              <w:spacing w:after="60" w:before="60" w:line="252" w:lineRule="auto"/>
            </w:pPr>
            <w:r>
              <w:rPr>
                <w:b/>
                <w:sz w:val="18"/>
              </w:rPr>
              <w:t>候选与定位</w:t>
            </w:r>
          </w:p>
        </w:tc>
      </w:tr>
      <w:tr>
        <w:trPr>
          <w:cantSplit/>
        </w:trPr>
        <w:tc>
          <w:tcPr>
            <w:tcW w:type="dxa" w:w="1559"/>
            <w:tcBorders>
              <w:top w:val="nil" w:sz="8" w:color="829BA5"/>
              <w:bottom w:val="nil" w:sz="8" w:color="829BA5"/>
            </w:tcBorders>
          </w:tcPr>
          <w:p>
            <w:pPr>
              <w:spacing w:after="60" w:before="60" w:line="252" w:lineRule="auto"/>
            </w:pPr>
            <w:r>
              <w:rPr>
                <w:b w:val="0"/>
                <w:sz w:val="18"/>
              </w:rPr>
              <w:t>01</w:t>
            </w:r>
          </w:p>
        </w:tc>
        <w:tc>
          <w:tcPr>
            <w:tcW w:type="dxa" w:w="1559"/>
            <w:tcBorders>
              <w:top w:val="nil" w:sz="8" w:color="829BA5"/>
              <w:bottom w:val="nil" w:sz="8" w:color="829BA5"/>
            </w:tcBorders>
          </w:tcPr>
          <w:p>
            <w:pPr>
              <w:spacing w:after="60" w:before="60" w:line="252" w:lineRule="auto"/>
            </w:pPr>
            <w:r>
              <w:rPr>
                <w:b w:val="0"/>
                <w:sz w:val="18"/>
              </w:rPr>
              <w:t>+0.209</w:t>
            </w:r>
          </w:p>
        </w:tc>
        <w:tc>
          <w:tcPr>
            <w:tcW w:type="dxa" w:w="1559"/>
            <w:tcBorders>
              <w:top w:val="nil" w:sz="8" w:color="829BA5"/>
              <w:bottom w:val="nil" w:sz="8" w:color="829BA5"/>
            </w:tcBorders>
          </w:tcPr>
          <w:p>
            <w:pPr>
              <w:spacing w:after="60" w:before="60" w:line="252" w:lineRule="auto"/>
            </w:pPr>
            <w:r>
              <w:rPr>
                <w:b w:val="0"/>
                <w:sz w:val="18"/>
              </w:rPr>
              <w:t>+0.058</w:t>
            </w:r>
          </w:p>
        </w:tc>
        <w:tc>
          <w:tcPr>
            <w:tcW w:type="dxa" w:w="1559"/>
            <w:tcBorders>
              <w:top w:val="nil" w:sz="8" w:color="829BA5"/>
              <w:bottom w:val="nil" w:sz="8" w:color="829BA5"/>
            </w:tcBorders>
          </w:tcPr>
          <w:p>
            <w:pPr>
              <w:spacing w:after="60" w:before="60" w:line="252" w:lineRule="auto"/>
            </w:pPr>
            <w:r>
              <w:rPr>
                <w:b w:val="0"/>
                <w:sz w:val="18"/>
              </w:rPr>
              <w:t>+0.087</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wear components when</w:t>
              <w:br/>
              <w:t>1.22—2.10s；方向一致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02</w:t>
            </w:r>
          </w:p>
        </w:tc>
        <w:tc>
          <w:tcPr>
            <w:tcW w:type="dxa" w:w="1559"/>
            <w:tcBorders>
              <w:top w:val="nil" w:sz="8" w:color="829BA5"/>
              <w:bottom w:val="nil" w:sz="8" w:color="829BA5"/>
            </w:tcBorders>
          </w:tcPr>
          <w:p>
            <w:pPr>
              <w:spacing w:after="60" w:before="60" w:line="252" w:lineRule="auto"/>
            </w:pPr>
            <w:r>
              <w:rPr>
                <w:b w:val="0"/>
                <w:sz w:val="18"/>
              </w:rPr>
              <w:t>-0.087</w:t>
            </w:r>
          </w:p>
        </w:tc>
        <w:tc>
          <w:tcPr>
            <w:tcW w:type="dxa" w:w="1559"/>
            <w:tcBorders>
              <w:top w:val="nil" w:sz="8" w:color="829BA5"/>
              <w:bottom w:val="nil" w:sz="8" w:color="829BA5"/>
            </w:tcBorders>
          </w:tcPr>
          <w:p>
            <w:pPr>
              <w:spacing w:after="60" w:before="60" w:line="252" w:lineRule="auto"/>
            </w:pPr>
            <w:r>
              <w:rPr>
                <w:b w:val="0"/>
                <w:sz w:val="18"/>
              </w:rPr>
              <w:t>+0.115</w:t>
            </w:r>
          </w:p>
        </w:tc>
        <w:tc>
          <w:tcPr>
            <w:tcW w:type="dxa" w:w="1559"/>
            <w:tcBorders>
              <w:top w:val="nil" w:sz="8" w:color="829BA5"/>
              <w:bottom w:val="nil" w:sz="8" w:color="829BA5"/>
            </w:tcBorders>
          </w:tcPr>
          <w:p>
            <w:pPr>
              <w:spacing w:after="60" w:before="60" w:line="252" w:lineRule="auto"/>
            </w:pPr>
            <w:r>
              <w:rPr>
                <w:b w:val="0"/>
                <w:sz w:val="18"/>
              </w:rPr>
              <w:t>+0.123</w:t>
            </w:r>
          </w:p>
        </w:tc>
        <w:tc>
          <w:tcPr>
            <w:tcW w:type="dxa" w:w="1559"/>
            <w:tcBorders>
              <w:top w:val="nil" w:sz="8" w:color="829BA5"/>
              <w:bottom w:val="nil" w:sz="8" w:color="829BA5"/>
            </w:tcBorders>
          </w:tcPr>
          <w:p>
            <w:pPr>
              <w:spacing w:after="60" w:before="60" w:line="252" w:lineRule="auto"/>
            </w:pPr>
            <w:r>
              <w:rPr>
                <w:b w:val="0"/>
                <w:sz w:val="18"/>
              </w:rPr>
              <w:t>视觉</w:t>
            </w:r>
          </w:p>
        </w:tc>
        <w:tc>
          <w:tcPr>
            <w:tcW w:type="dxa" w:w="1559"/>
            <w:tcBorders>
              <w:top w:val="nil" w:sz="8" w:color="829BA5"/>
              <w:bottom w:val="nil" w:sz="8" w:color="829BA5"/>
            </w:tcBorders>
          </w:tcPr>
          <w:p>
            <w:pPr>
              <w:spacing w:after="60" w:before="60" w:line="252" w:lineRule="auto"/>
            </w:pPr>
            <w:r>
              <w:rPr>
                <w:b w:val="0"/>
                <w:sz w:val="18"/>
              </w:rPr>
              <w:t>each other’s misery.</w:t>
              <w:br/>
              <w:t>2.11—2.77s</w:t>
            </w:r>
          </w:p>
        </w:tc>
      </w:tr>
      <w:tr>
        <w:trPr>
          <w:cantSplit/>
        </w:trPr>
        <w:tc>
          <w:tcPr>
            <w:tcW w:type="dxa" w:w="1559"/>
            <w:tcBorders>
              <w:top w:val="nil" w:sz="8" w:color="829BA5"/>
              <w:bottom w:val="nil" w:sz="8" w:color="829BA5"/>
            </w:tcBorders>
          </w:tcPr>
          <w:p>
            <w:pPr>
              <w:spacing w:after="60" w:before="60" w:line="252" w:lineRule="auto"/>
            </w:pPr>
            <w:r>
              <w:rPr>
                <w:b w:val="0"/>
                <w:sz w:val="18"/>
              </w:rPr>
              <w:t>03</w:t>
            </w:r>
          </w:p>
        </w:tc>
        <w:tc>
          <w:tcPr>
            <w:tcW w:type="dxa" w:w="1559"/>
            <w:tcBorders>
              <w:top w:val="nil" w:sz="8" w:color="829BA5"/>
              <w:bottom w:val="nil" w:sz="8" w:color="829BA5"/>
            </w:tcBorders>
          </w:tcPr>
          <w:p>
            <w:pPr>
              <w:spacing w:after="60" w:before="60" w:line="252" w:lineRule="auto"/>
            </w:pPr>
            <w:r>
              <w:rPr>
                <w:b w:val="0"/>
                <w:sz w:val="18"/>
              </w:rPr>
              <w:t>+0.526</w:t>
            </w:r>
          </w:p>
        </w:tc>
        <w:tc>
          <w:tcPr>
            <w:tcW w:type="dxa" w:w="1559"/>
            <w:tcBorders>
              <w:top w:val="nil" w:sz="8" w:color="829BA5"/>
              <w:bottom w:val="nil" w:sz="8" w:color="829BA5"/>
            </w:tcBorders>
          </w:tcPr>
          <w:p>
            <w:pPr>
              <w:spacing w:after="60" w:before="60" w:line="252" w:lineRule="auto"/>
            </w:pPr>
            <w:r>
              <w:rPr>
                <w:b w:val="0"/>
                <w:sz w:val="18"/>
              </w:rPr>
              <w:t>-0.013</w:t>
            </w:r>
          </w:p>
        </w:tc>
        <w:tc>
          <w:tcPr>
            <w:tcW w:type="dxa" w:w="1559"/>
            <w:tcBorders>
              <w:top w:val="nil" w:sz="8" w:color="829BA5"/>
              <w:bottom w:val="nil" w:sz="8" w:color="829BA5"/>
            </w:tcBorders>
          </w:tcPr>
          <w:p>
            <w:pPr>
              <w:spacing w:after="60" w:before="60" w:line="252" w:lineRule="auto"/>
            </w:pPr>
            <w:r>
              <w:rPr>
                <w:b w:val="0"/>
                <w:sz w:val="18"/>
              </w:rPr>
              <w:t>-0.056</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who don't take</w:t>
              <w:br/>
              <w:t>4.11—4.99s；方向一致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04</w:t>
            </w:r>
          </w:p>
        </w:tc>
        <w:tc>
          <w:tcPr>
            <w:tcW w:type="dxa" w:w="1559"/>
            <w:tcBorders>
              <w:top w:val="nil" w:sz="8" w:color="829BA5"/>
              <w:bottom w:val="nil" w:sz="8" w:color="829BA5"/>
            </w:tcBorders>
          </w:tcPr>
          <w:p>
            <w:pPr>
              <w:spacing w:after="60" w:before="60" w:line="252" w:lineRule="auto"/>
            </w:pPr>
            <w:r>
              <w:rPr>
                <w:b w:val="0"/>
                <w:sz w:val="18"/>
              </w:rPr>
              <w:t>+0.715</w:t>
            </w:r>
          </w:p>
        </w:tc>
        <w:tc>
          <w:tcPr>
            <w:tcW w:type="dxa" w:w="1559"/>
            <w:tcBorders>
              <w:top w:val="nil" w:sz="8" w:color="829BA5"/>
              <w:bottom w:val="nil" w:sz="8" w:color="829BA5"/>
            </w:tcBorders>
          </w:tcPr>
          <w:p>
            <w:pPr>
              <w:spacing w:after="60" w:before="60" w:line="252" w:lineRule="auto"/>
            </w:pPr>
            <w:r>
              <w:rPr>
                <w:b w:val="0"/>
                <w:sz w:val="18"/>
              </w:rPr>
              <w:t>-0.044</w:t>
            </w:r>
          </w:p>
        </w:tc>
        <w:tc>
          <w:tcPr>
            <w:tcW w:type="dxa" w:w="1559"/>
            <w:tcBorders>
              <w:top w:val="nil" w:sz="8" w:color="829BA5"/>
              <w:bottom w:val="nil" w:sz="8" w:color="829BA5"/>
            </w:tcBorders>
          </w:tcPr>
          <w:p>
            <w:pPr>
              <w:spacing w:after="60" w:before="60" w:line="252" w:lineRule="auto"/>
            </w:pPr>
            <w:r>
              <w:rPr>
                <w:b w:val="0"/>
                <w:sz w:val="18"/>
              </w:rPr>
              <w:t>-0.080</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goodbye?] Absolutely not.</w:t>
              <w:br/>
              <w:t>4.48—6.25s；方向一致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05</w:t>
            </w:r>
          </w:p>
        </w:tc>
        <w:tc>
          <w:tcPr>
            <w:tcW w:type="dxa" w:w="1559"/>
            <w:tcBorders>
              <w:top w:val="nil" w:sz="8" w:color="829BA5"/>
              <w:bottom w:val="nil" w:sz="8" w:color="829BA5"/>
            </w:tcBorders>
          </w:tcPr>
          <w:p>
            <w:pPr>
              <w:spacing w:after="60" w:before="60" w:line="252" w:lineRule="auto"/>
            </w:pPr>
            <w:r>
              <w:rPr>
                <w:b w:val="0"/>
                <w:sz w:val="18"/>
              </w:rPr>
              <w:t>-0.051</w:t>
            </w:r>
          </w:p>
        </w:tc>
        <w:tc>
          <w:tcPr>
            <w:tcW w:type="dxa" w:w="1559"/>
            <w:tcBorders>
              <w:top w:val="nil" w:sz="8" w:color="829BA5"/>
              <w:bottom w:val="nil" w:sz="8" w:color="829BA5"/>
            </w:tcBorders>
          </w:tcPr>
          <w:p>
            <w:pPr>
              <w:spacing w:after="60" w:before="60" w:line="252" w:lineRule="auto"/>
            </w:pPr>
            <w:r>
              <w:rPr>
                <w:b w:val="0"/>
                <w:sz w:val="18"/>
              </w:rPr>
              <w:t>-0.097</w:t>
            </w:r>
          </w:p>
        </w:tc>
        <w:tc>
          <w:tcPr>
            <w:tcW w:type="dxa" w:w="1559"/>
            <w:tcBorders>
              <w:top w:val="nil" w:sz="8" w:color="829BA5"/>
              <w:bottom w:val="nil" w:sz="8" w:color="829BA5"/>
            </w:tcBorders>
          </w:tcPr>
          <w:p>
            <w:pPr>
              <w:spacing w:after="60" w:before="60" w:line="252" w:lineRule="auto"/>
            </w:pPr>
            <w:r>
              <w:rPr>
                <w:b w:val="0"/>
                <w:sz w:val="18"/>
              </w:rPr>
              <w:t>+0.056</w:t>
            </w:r>
          </w:p>
        </w:tc>
        <w:tc>
          <w:tcPr>
            <w:tcW w:type="dxa" w:w="1559"/>
            <w:tcBorders>
              <w:top w:val="nil" w:sz="8" w:color="829BA5"/>
              <w:bottom w:val="nil" w:sz="8" w:color="829BA5"/>
            </w:tcBorders>
          </w:tcPr>
          <w:p>
            <w:pPr>
              <w:spacing w:after="60" w:before="60" w:line="252" w:lineRule="auto"/>
            </w:pPr>
            <w:r>
              <w:rPr>
                <w:b w:val="0"/>
                <w:sz w:val="18"/>
              </w:rPr>
              <w:t>视觉</w:t>
            </w:r>
          </w:p>
        </w:tc>
        <w:tc>
          <w:tcPr>
            <w:tcW w:type="dxa" w:w="1559"/>
            <w:tcBorders>
              <w:top w:val="nil" w:sz="8" w:color="829BA5"/>
              <w:bottom w:val="nil" w:sz="8" w:color="829BA5"/>
            </w:tcBorders>
          </w:tcPr>
          <w:p>
            <w:pPr>
              <w:spacing w:after="60" w:before="60" w:line="252" w:lineRule="auto"/>
            </w:pPr>
            <w:r>
              <w:rPr>
                <w:b w:val="0"/>
                <w:sz w:val="18"/>
              </w:rPr>
              <w:t>Hi, my name</w:t>
              <w:br/>
              <w:t>1.26—2.25s</w:t>
            </w:r>
          </w:p>
        </w:tc>
      </w:tr>
      <w:tr>
        <w:trPr>
          <w:cantSplit/>
        </w:trPr>
        <w:tc>
          <w:tcPr>
            <w:tcW w:type="dxa" w:w="1559"/>
            <w:tcBorders>
              <w:top w:val="nil" w:sz="8" w:color="829BA5"/>
              <w:bottom w:val="nil" w:sz="8" w:color="829BA5"/>
            </w:tcBorders>
          </w:tcPr>
          <w:p>
            <w:pPr>
              <w:spacing w:after="60" w:before="60" w:line="252" w:lineRule="auto"/>
            </w:pPr>
            <w:r>
              <w:rPr>
                <w:b w:val="0"/>
                <w:sz w:val="18"/>
              </w:rPr>
              <w:t>06</w:t>
            </w:r>
          </w:p>
        </w:tc>
        <w:tc>
          <w:tcPr>
            <w:tcW w:type="dxa" w:w="1559"/>
            <w:tcBorders>
              <w:top w:val="nil" w:sz="8" w:color="829BA5"/>
              <w:bottom w:val="nil" w:sz="8" w:color="829BA5"/>
            </w:tcBorders>
          </w:tcPr>
          <w:p>
            <w:pPr>
              <w:spacing w:after="60" w:before="60" w:line="252" w:lineRule="auto"/>
            </w:pPr>
            <w:r>
              <w:rPr>
                <w:b w:val="0"/>
                <w:sz w:val="18"/>
              </w:rPr>
              <w:t>+0.135</w:t>
            </w:r>
          </w:p>
        </w:tc>
        <w:tc>
          <w:tcPr>
            <w:tcW w:type="dxa" w:w="1559"/>
            <w:tcBorders>
              <w:top w:val="nil" w:sz="8" w:color="829BA5"/>
              <w:bottom w:val="nil" w:sz="8" w:color="829BA5"/>
            </w:tcBorders>
          </w:tcPr>
          <w:p>
            <w:pPr>
              <w:spacing w:after="60" w:before="60" w:line="252" w:lineRule="auto"/>
            </w:pPr>
            <w:r>
              <w:rPr>
                <w:b w:val="0"/>
                <w:sz w:val="18"/>
              </w:rPr>
              <w:t>-0.113</w:t>
            </w:r>
          </w:p>
        </w:tc>
        <w:tc>
          <w:tcPr>
            <w:tcW w:type="dxa" w:w="1559"/>
            <w:tcBorders>
              <w:top w:val="nil" w:sz="8" w:color="829BA5"/>
              <w:bottom w:val="nil" w:sz="8" w:color="829BA5"/>
            </w:tcBorders>
          </w:tcPr>
          <w:p>
            <w:pPr>
              <w:spacing w:after="60" w:before="60" w:line="252" w:lineRule="auto"/>
            </w:pPr>
            <w:r>
              <w:rPr>
                <w:b w:val="0"/>
                <w:sz w:val="18"/>
              </w:rPr>
              <w:t>-0.192</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dance, see impressive</w:t>
              <w:br/>
              <w:t>3.23—4.41s；方向一致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07</w:t>
            </w:r>
          </w:p>
        </w:tc>
        <w:tc>
          <w:tcPr>
            <w:tcW w:type="dxa" w:w="1559"/>
            <w:tcBorders>
              <w:top w:val="nil" w:sz="8" w:color="829BA5"/>
              <w:bottom w:val="nil" w:sz="8" w:color="829BA5"/>
            </w:tcBorders>
          </w:tcPr>
          <w:p>
            <w:pPr>
              <w:spacing w:after="60" w:before="60" w:line="252" w:lineRule="auto"/>
            </w:pPr>
            <w:r>
              <w:rPr>
                <w:b w:val="0"/>
                <w:sz w:val="18"/>
              </w:rPr>
              <w:t>+0.114</w:t>
            </w:r>
          </w:p>
        </w:tc>
        <w:tc>
          <w:tcPr>
            <w:tcW w:type="dxa" w:w="1559"/>
            <w:tcBorders>
              <w:top w:val="nil" w:sz="8" w:color="829BA5"/>
              <w:bottom w:val="nil" w:sz="8" w:color="829BA5"/>
            </w:tcBorders>
          </w:tcPr>
          <w:p>
            <w:pPr>
              <w:spacing w:after="60" w:before="60" w:line="252" w:lineRule="auto"/>
            </w:pPr>
            <w:r>
              <w:rPr>
                <w:b w:val="0"/>
                <w:sz w:val="18"/>
              </w:rPr>
              <w:t>-0.058</w:t>
            </w:r>
          </w:p>
        </w:tc>
        <w:tc>
          <w:tcPr>
            <w:tcW w:type="dxa" w:w="1559"/>
            <w:tcBorders>
              <w:top w:val="nil" w:sz="8" w:color="829BA5"/>
              <w:bottom w:val="nil" w:sz="8" w:color="829BA5"/>
            </w:tcBorders>
          </w:tcPr>
          <w:p>
            <w:pPr>
              <w:spacing w:after="60" w:before="60" w:line="252" w:lineRule="auto"/>
            </w:pPr>
            <w:r>
              <w:rPr>
                <w:b w:val="0"/>
                <w:sz w:val="18"/>
              </w:rPr>
              <w:t>-0.041</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attendees “enthusiastically discussed</w:t>
              <w:br/>
              <w:t>5.00—7.56s；方向一致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08</w:t>
            </w:r>
          </w:p>
        </w:tc>
        <w:tc>
          <w:tcPr>
            <w:tcW w:type="dxa" w:w="1559"/>
            <w:tcBorders>
              <w:top w:val="nil" w:sz="8" w:color="829BA5"/>
              <w:bottom w:val="nil" w:sz="8" w:color="829BA5"/>
            </w:tcBorders>
          </w:tcPr>
          <w:p>
            <w:pPr>
              <w:spacing w:after="60" w:before="60" w:line="252" w:lineRule="auto"/>
            </w:pPr>
            <w:r>
              <w:rPr>
                <w:b w:val="0"/>
                <w:sz w:val="18"/>
              </w:rPr>
              <w:t>+0.193</w:t>
            </w:r>
          </w:p>
        </w:tc>
        <w:tc>
          <w:tcPr>
            <w:tcW w:type="dxa" w:w="1559"/>
            <w:tcBorders>
              <w:top w:val="nil" w:sz="8" w:color="829BA5"/>
              <w:bottom w:val="nil" w:sz="8" w:color="829BA5"/>
            </w:tcBorders>
          </w:tcPr>
          <w:p>
            <w:pPr>
              <w:spacing w:after="60" w:before="60" w:line="252" w:lineRule="auto"/>
            </w:pPr>
            <w:r>
              <w:rPr>
                <w:b w:val="0"/>
                <w:sz w:val="18"/>
              </w:rPr>
              <w:t>-0.156</w:t>
            </w:r>
          </w:p>
        </w:tc>
        <w:tc>
          <w:tcPr>
            <w:tcW w:type="dxa" w:w="1559"/>
            <w:tcBorders>
              <w:top w:val="nil" w:sz="8" w:color="829BA5"/>
              <w:bottom w:val="nil" w:sz="8" w:color="829BA5"/>
            </w:tcBorders>
          </w:tcPr>
          <w:p>
            <w:pPr>
              <w:spacing w:after="60" w:before="60" w:line="252" w:lineRule="auto"/>
            </w:pPr>
            <w:r>
              <w:rPr>
                <w:b w:val="0"/>
                <w:sz w:val="18"/>
              </w:rPr>
              <w:t>-0.177</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Universal Design Grand</w:t>
              <w:br/>
              <w:t>2.04—3.69s；方向一致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09</w:t>
            </w:r>
          </w:p>
        </w:tc>
        <w:tc>
          <w:tcPr>
            <w:tcW w:type="dxa" w:w="1559"/>
            <w:tcBorders>
              <w:top w:val="nil" w:sz="8" w:color="829BA5"/>
              <w:bottom w:val="nil" w:sz="8" w:color="829BA5"/>
            </w:tcBorders>
          </w:tcPr>
          <w:p>
            <w:pPr>
              <w:spacing w:after="60" w:before="60" w:line="252" w:lineRule="auto"/>
            </w:pPr>
            <w:r>
              <w:rPr>
                <w:b w:val="0"/>
                <w:sz w:val="18"/>
              </w:rPr>
              <w:t>+0.897</w:t>
            </w:r>
          </w:p>
        </w:tc>
        <w:tc>
          <w:tcPr>
            <w:tcW w:type="dxa" w:w="1559"/>
            <w:tcBorders>
              <w:top w:val="nil" w:sz="8" w:color="829BA5"/>
              <w:bottom w:val="nil" w:sz="8" w:color="829BA5"/>
            </w:tcBorders>
          </w:tcPr>
          <w:p>
            <w:pPr>
              <w:spacing w:after="60" w:before="60" w:line="252" w:lineRule="auto"/>
            </w:pPr>
            <w:r>
              <w:rPr>
                <w:b w:val="0"/>
                <w:sz w:val="18"/>
              </w:rPr>
              <w:t>-0.008</w:t>
            </w:r>
          </w:p>
        </w:tc>
        <w:tc>
          <w:tcPr>
            <w:tcW w:type="dxa" w:w="1559"/>
            <w:tcBorders>
              <w:top w:val="nil" w:sz="8" w:color="829BA5"/>
              <w:bottom w:val="nil" w:sz="8" w:color="829BA5"/>
            </w:tcBorders>
          </w:tcPr>
          <w:p>
            <w:pPr>
              <w:spacing w:after="60" w:before="60" w:line="252" w:lineRule="auto"/>
            </w:pPr>
            <w:r>
              <w:rPr>
                <w:b w:val="0"/>
                <w:sz w:val="18"/>
              </w:rPr>
              <w:t>-0.011</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(uhh) I did</w:t>
              <w:br/>
              <w:t>0.48—1.33s；方向一致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10</w:t>
            </w:r>
          </w:p>
        </w:tc>
        <w:tc>
          <w:tcPr>
            <w:tcW w:type="dxa" w:w="1559"/>
            <w:tcBorders>
              <w:top w:val="nil" w:sz="8" w:color="829BA5"/>
              <w:bottom w:val="nil" w:sz="8" w:color="829BA5"/>
            </w:tcBorders>
          </w:tcPr>
          <w:p>
            <w:pPr>
              <w:spacing w:after="60" w:before="60" w:line="252" w:lineRule="auto"/>
            </w:pPr>
            <w:r>
              <w:rPr>
                <w:b w:val="0"/>
                <w:sz w:val="18"/>
              </w:rPr>
              <w:t>+0.861</w:t>
            </w:r>
          </w:p>
        </w:tc>
        <w:tc>
          <w:tcPr>
            <w:tcW w:type="dxa" w:w="1559"/>
            <w:tcBorders>
              <w:top w:val="nil" w:sz="8" w:color="829BA5"/>
              <w:bottom w:val="nil" w:sz="8" w:color="829BA5"/>
            </w:tcBorders>
          </w:tcPr>
          <w:p>
            <w:pPr>
              <w:spacing w:after="60" w:before="60" w:line="252" w:lineRule="auto"/>
            </w:pPr>
            <w:r>
              <w:rPr>
                <w:b w:val="0"/>
                <w:sz w:val="18"/>
              </w:rPr>
              <w:t>-0.016</w:t>
            </w:r>
          </w:p>
        </w:tc>
        <w:tc>
          <w:tcPr>
            <w:tcW w:type="dxa" w:w="1559"/>
            <w:tcBorders>
              <w:top w:val="nil" w:sz="8" w:color="829BA5"/>
              <w:bottom w:val="nil" w:sz="8" w:color="829BA5"/>
            </w:tcBorders>
          </w:tcPr>
          <w:p>
            <w:pPr>
              <w:spacing w:after="60" w:before="60" w:line="252" w:lineRule="auto"/>
            </w:pPr>
            <w:r>
              <w:rPr>
                <w:b w:val="0"/>
                <w:sz w:val="18"/>
              </w:rPr>
              <w:t>-0.016</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was pretty terrible</w:t>
              <w:br/>
              <w:t>7.51—9.21s；方向一致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11</w:t>
            </w:r>
          </w:p>
        </w:tc>
        <w:tc>
          <w:tcPr>
            <w:tcW w:type="dxa" w:w="1559"/>
            <w:tcBorders>
              <w:top w:val="nil" w:sz="8" w:color="829BA5"/>
              <w:bottom w:val="nil" w:sz="8" w:color="829BA5"/>
            </w:tcBorders>
          </w:tcPr>
          <w:p>
            <w:pPr>
              <w:spacing w:after="60" w:before="60" w:line="252" w:lineRule="auto"/>
            </w:pPr>
            <w:r>
              <w:rPr>
                <w:b w:val="0"/>
                <w:sz w:val="18"/>
              </w:rPr>
              <w:t>+0.799</w:t>
            </w:r>
          </w:p>
        </w:tc>
        <w:tc>
          <w:tcPr>
            <w:tcW w:type="dxa" w:w="1559"/>
            <w:tcBorders>
              <w:top w:val="nil" w:sz="8" w:color="829BA5"/>
              <w:bottom w:val="nil" w:sz="8" w:color="829BA5"/>
            </w:tcBorders>
          </w:tcPr>
          <w:p>
            <w:pPr>
              <w:spacing w:after="60" w:before="60" w:line="252" w:lineRule="auto"/>
            </w:pPr>
            <w:r>
              <w:rPr>
                <w:b w:val="0"/>
                <w:sz w:val="18"/>
              </w:rPr>
              <w:t>+0.012</w:t>
            </w:r>
          </w:p>
        </w:tc>
        <w:tc>
          <w:tcPr>
            <w:tcW w:type="dxa" w:w="1559"/>
            <w:tcBorders>
              <w:top w:val="nil" w:sz="8" w:color="829BA5"/>
              <w:bottom w:val="nil" w:sz="8" w:color="829BA5"/>
            </w:tcBorders>
          </w:tcPr>
          <w:p>
            <w:pPr>
              <w:spacing w:after="60" w:before="60" w:line="252" w:lineRule="auto"/>
            </w:pPr>
            <w:r>
              <w:rPr>
                <w:b w:val="0"/>
                <w:sz w:val="18"/>
              </w:rPr>
              <w:t>+0.001</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would be ashamed</w:t>
              <w:br/>
              <w:t>0.62—1.34s；方向一致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12</w:t>
            </w:r>
          </w:p>
        </w:tc>
        <w:tc>
          <w:tcPr>
            <w:tcW w:type="dxa" w:w="1559"/>
            <w:tcBorders>
              <w:top w:val="nil" w:sz="8" w:color="829BA5"/>
              <w:bottom w:val="nil" w:sz="8" w:color="829BA5"/>
            </w:tcBorders>
          </w:tcPr>
          <w:p>
            <w:pPr>
              <w:spacing w:after="60" w:before="60" w:line="252" w:lineRule="auto"/>
            </w:pPr>
            <w:r>
              <w:rPr>
                <w:b w:val="0"/>
                <w:sz w:val="18"/>
              </w:rPr>
              <w:t>+0.788</w:t>
            </w:r>
          </w:p>
        </w:tc>
        <w:tc>
          <w:tcPr>
            <w:tcW w:type="dxa" w:w="1559"/>
            <w:tcBorders>
              <w:top w:val="nil" w:sz="8" w:color="829BA5"/>
              <w:bottom w:val="nil" w:sz="8" w:color="829BA5"/>
            </w:tcBorders>
          </w:tcPr>
          <w:p>
            <w:pPr>
              <w:spacing w:after="60" w:before="60" w:line="252" w:lineRule="auto"/>
            </w:pPr>
            <w:r>
              <w:rPr>
                <w:b w:val="0"/>
                <w:sz w:val="18"/>
              </w:rPr>
              <w:t>-0.019</w:t>
            </w:r>
          </w:p>
        </w:tc>
        <w:tc>
          <w:tcPr>
            <w:tcW w:type="dxa" w:w="1559"/>
            <w:tcBorders>
              <w:top w:val="nil" w:sz="8" w:color="829BA5"/>
              <w:bottom w:val="nil" w:sz="8" w:color="829BA5"/>
            </w:tcBorders>
          </w:tcPr>
          <w:p>
            <w:pPr>
              <w:spacing w:after="60" w:before="60" w:line="252" w:lineRule="auto"/>
            </w:pPr>
            <w:r>
              <w:rPr>
                <w:b w:val="0"/>
                <w:sz w:val="18"/>
              </w:rPr>
              <w:t>-0.013</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is very low.</w:t>
              <w:br/>
              <w:t>11.63—12.27s；方向一致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13</w:t>
            </w:r>
          </w:p>
        </w:tc>
        <w:tc>
          <w:tcPr>
            <w:tcW w:type="dxa" w:w="1559"/>
            <w:tcBorders>
              <w:top w:val="nil" w:sz="8" w:color="829BA5"/>
              <w:bottom w:val="nil" w:sz="8" w:color="829BA5"/>
            </w:tcBorders>
          </w:tcPr>
          <w:p>
            <w:pPr>
              <w:spacing w:after="60" w:before="60" w:line="252" w:lineRule="auto"/>
            </w:pPr>
            <w:r>
              <w:rPr>
                <w:b w:val="0"/>
                <w:sz w:val="18"/>
              </w:rPr>
              <w:t>+0.199</w:t>
            </w:r>
          </w:p>
        </w:tc>
        <w:tc>
          <w:tcPr>
            <w:tcW w:type="dxa" w:w="1559"/>
            <w:tcBorders>
              <w:top w:val="nil" w:sz="8" w:color="829BA5"/>
              <w:bottom w:val="nil" w:sz="8" w:color="829BA5"/>
            </w:tcBorders>
          </w:tcPr>
          <w:p>
            <w:pPr>
              <w:spacing w:after="60" w:before="60" w:line="252" w:lineRule="auto"/>
            </w:pPr>
            <w:r>
              <w:rPr>
                <w:b w:val="0"/>
                <w:sz w:val="18"/>
              </w:rPr>
              <w:t>+0.087</w:t>
            </w:r>
          </w:p>
        </w:tc>
        <w:tc>
          <w:tcPr>
            <w:tcW w:type="dxa" w:w="1559"/>
            <w:tcBorders>
              <w:top w:val="nil" w:sz="8" w:color="829BA5"/>
              <w:bottom w:val="nil" w:sz="8" w:color="829BA5"/>
            </w:tcBorders>
          </w:tcPr>
          <w:p>
            <w:pPr>
              <w:spacing w:after="60" w:before="60" w:line="252" w:lineRule="auto"/>
            </w:pPr>
            <w:r>
              <w:rPr>
                <w:b w:val="0"/>
                <w:sz w:val="18"/>
              </w:rPr>
              <w:t>+0.000</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For example, I</w:t>
              <w:br/>
              <w:t>0.00—0.90s；方向一致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14</w:t>
            </w:r>
          </w:p>
        </w:tc>
        <w:tc>
          <w:tcPr>
            <w:tcW w:type="dxa" w:w="1559"/>
            <w:tcBorders>
              <w:top w:val="nil" w:sz="8" w:color="829BA5"/>
              <w:bottom w:val="nil" w:sz="8" w:color="829BA5"/>
            </w:tcBorders>
          </w:tcPr>
          <w:p>
            <w:pPr>
              <w:spacing w:after="60" w:before="60" w:line="252" w:lineRule="auto"/>
            </w:pPr>
            <w:r>
              <w:rPr>
                <w:b w:val="0"/>
                <w:sz w:val="18"/>
              </w:rPr>
              <w:t>+0.327</w:t>
            </w:r>
          </w:p>
        </w:tc>
        <w:tc>
          <w:tcPr>
            <w:tcW w:type="dxa" w:w="1559"/>
            <w:tcBorders>
              <w:top w:val="nil" w:sz="8" w:color="829BA5"/>
              <w:bottom w:val="nil" w:sz="8" w:color="829BA5"/>
            </w:tcBorders>
          </w:tcPr>
          <w:p>
            <w:pPr>
              <w:spacing w:after="60" w:before="60" w:line="252" w:lineRule="auto"/>
            </w:pPr>
            <w:r>
              <w:rPr>
                <w:b w:val="0"/>
                <w:sz w:val="18"/>
              </w:rPr>
              <w:t>+0.051</w:t>
            </w:r>
          </w:p>
        </w:tc>
        <w:tc>
          <w:tcPr>
            <w:tcW w:type="dxa" w:w="1559"/>
            <w:tcBorders>
              <w:top w:val="nil" w:sz="8" w:color="829BA5"/>
              <w:bottom w:val="nil" w:sz="8" w:color="829BA5"/>
            </w:tcBorders>
          </w:tcPr>
          <w:p>
            <w:pPr>
              <w:spacing w:after="60" w:before="60" w:line="252" w:lineRule="auto"/>
            </w:pPr>
            <w:r>
              <w:rPr>
                <w:b w:val="0"/>
                <w:sz w:val="18"/>
              </w:rPr>
              <w:t>-0.077</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Rossen and Vettese</w:t>
              <w:br/>
              <w:t>1.58—2.46s；方向一致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15</w:t>
            </w:r>
          </w:p>
        </w:tc>
        <w:tc>
          <w:tcPr>
            <w:tcW w:type="dxa" w:w="1559"/>
            <w:tcBorders>
              <w:top w:val="nil" w:sz="8" w:color="829BA5"/>
              <w:bottom w:val="nil" w:sz="8" w:color="829BA5"/>
            </w:tcBorders>
          </w:tcPr>
          <w:p>
            <w:pPr>
              <w:spacing w:after="60" w:before="60" w:line="252" w:lineRule="auto"/>
            </w:pPr>
            <w:r>
              <w:rPr>
                <w:b w:val="0"/>
                <w:sz w:val="18"/>
              </w:rPr>
              <w:t>+0.198</w:t>
            </w:r>
          </w:p>
        </w:tc>
        <w:tc>
          <w:tcPr>
            <w:tcW w:type="dxa" w:w="1559"/>
            <w:tcBorders>
              <w:top w:val="nil" w:sz="8" w:color="829BA5"/>
              <w:bottom w:val="nil" w:sz="8" w:color="829BA5"/>
            </w:tcBorders>
          </w:tcPr>
          <w:p>
            <w:pPr>
              <w:spacing w:after="60" w:before="60" w:line="252" w:lineRule="auto"/>
            </w:pPr>
            <w:r>
              <w:rPr>
                <w:b w:val="0"/>
                <w:sz w:val="18"/>
              </w:rPr>
              <w:t>+0.026</w:t>
            </w:r>
          </w:p>
        </w:tc>
        <w:tc>
          <w:tcPr>
            <w:tcW w:type="dxa" w:w="1559"/>
            <w:tcBorders>
              <w:top w:val="nil" w:sz="8" w:color="829BA5"/>
              <w:bottom w:val="nil" w:sz="8" w:color="829BA5"/>
            </w:tcBorders>
          </w:tcPr>
          <w:p>
            <w:pPr>
              <w:spacing w:after="60" w:before="60" w:line="252" w:lineRule="auto"/>
            </w:pPr>
            <w:r>
              <w:rPr>
                <w:b w:val="0"/>
                <w:sz w:val="18"/>
              </w:rPr>
              <w:t>-0.053</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power to transform</w:t>
              <w:br/>
              <w:t>未定位；方向一致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16</w:t>
            </w:r>
          </w:p>
        </w:tc>
        <w:tc>
          <w:tcPr>
            <w:tcW w:type="dxa" w:w="1559"/>
            <w:tcBorders>
              <w:top w:val="nil" w:sz="8" w:color="829BA5"/>
              <w:bottom w:val="nil" w:sz="8" w:color="829BA5"/>
            </w:tcBorders>
          </w:tcPr>
          <w:p>
            <w:pPr>
              <w:spacing w:after="60" w:before="60" w:line="252" w:lineRule="auto"/>
            </w:pPr>
            <w:r>
              <w:rPr>
                <w:b w:val="0"/>
                <w:sz w:val="18"/>
              </w:rPr>
              <w:t>+0.913</w:t>
            </w:r>
          </w:p>
        </w:tc>
        <w:tc>
          <w:tcPr>
            <w:tcW w:type="dxa" w:w="1559"/>
            <w:tcBorders>
              <w:top w:val="nil" w:sz="8" w:color="829BA5"/>
              <w:bottom w:val="nil" w:sz="8" w:color="829BA5"/>
            </w:tcBorders>
          </w:tcPr>
          <w:p>
            <w:pPr>
              <w:spacing w:after="60" w:before="60" w:line="252" w:lineRule="auto"/>
            </w:pPr>
            <w:r>
              <w:rPr>
                <w:b w:val="0"/>
                <w:sz w:val="18"/>
              </w:rPr>
              <w:t>-0.002</w:t>
            </w:r>
          </w:p>
        </w:tc>
        <w:tc>
          <w:tcPr>
            <w:tcW w:type="dxa" w:w="1559"/>
            <w:tcBorders>
              <w:top w:val="nil" w:sz="8" w:color="829BA5"/>
              <w:bottom w:val="nil" w:sz="8" w:color="829BA5"/>
            </w:tcBorders>
          </w:tcPr>
          <w:p>
            <w:pPr>
              <w:spacing w:after="60" w:before="60" w:line="252" w:lineRule="auto"/>
            </w:pPr>
            <w:r>
              <w:rPr>
                <w:b w:val="0"/>
                <w:sz w:val="18"/>
              </w:rPr>
              <w:t>-0.000</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It's a terrible,</w:t>
              <w:br/>
              <w:t>0.48—1.19s；方向一致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17</w:t>
            </w:r>
          </w:p>
        </w:tc>
        <w:tc>
          <w:tcPr>
            <w:tcW w:type="dxa" w:w="1559"/>
            <w:tcBorders>
              <w:top w:val="nil" w:sz="8" w:color="829BA5"/>
              <w:bottom w:val="nil" w:sz="8" w:color="829BA5"/>
            </w:tcBorders>
          </w:tcPr>
          <w:p>
            <w:pPr>
              <w:spacing w:after="60" w:before="60" w:line="252" w:lineRule="auto"/>
            </w:pPr>
            <w:r>
              <w:rPr>
                <w:b w:val="0"/>
                <w:sz w:val="18"/>
              </w:rPr>
              <w:t>+0.311</w:t>
            </w:r>
          </w:p>
        </w:tc>
        <w:tc>
          <w:tcPr>
            <w:tcW w:type="dxa" w:w="1559"/>
            <w:tcBorders>
              <w:top w:val="nil" w:sz="8" w:color="829BA5"/>
              <w:bottom w:val="nil" w:sz="8" w:color="829BA5"/>
            </w:tcBorders>
          </w:tcPr>
          <w:p>
            <w:pPr>
              <w:spacing w:after="60" w:before="60" w:line="252" w:lineRule="auto"/>
            </w:pPr>
            <w:r>
              <w:rPr>
                <w:b w:val="0"/>
                <w:sz w:val="18"/>
              </w:rPr>
              <w:t>-0.074</w:t>
            </w:r>
          </w:p>
        </w:tc>
        <w:tc>
          <w:tcPr>
            <w:tcW w:type="dxa" w:w="1559"/>
            <w:tcBorders>
              <w:top w:val="nil" w:sz="8" w:color="829BA5"/>
              <w:bottom w:val="nil" w:sz="8" w:color="829BA5"/>
            </w:tcBorders>
          </w:tcPr>
          <w:p>
            <w:pPr>
              <w:spacing w:after="60" w:before="60" w:line="252" w:lineRule="auto"/>
            </w:pPr>
            <w:r>
              <w:rPr>
                <w:b w:val="0"/>
                <w:sz w:val="18"/>
              </w:rPr>
              <w:t>-0.031</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easy and will</w:t>
              <w:br/>
              <w:t>5.65—6.96s；方向一致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18</w:t>
            </w:r>
          </w:p>
        </w:tc>
        <w:tc>
          <w:tcPr>
            <w:tcW w:type="dxa" w:w="1559"/>
            <w:tcBorders>
              <w:top w:val="nil" w:sz="8" w:color="829BA5"/>
              <w:bottom w:val="nil" w:sz="8" w:color="829BA5"/>
            </w:tcBorders>
          </w:tcPr>
          <w:p>
            <w:pPr>
              <w:spacing w:after="60" w:before="60" w:line="252" w:lineRule="auto"/>
            </w:pPr>
            <w:r>
              <w:rPr>
                <w:b w:val="0"/>
                <w:sz w:val="18"/>
              </w:rPr>
              <w:t>+0.431</w:t>
            </w:r>
          </w:p>
        </w:tc>
        <w:tc>
          <w:tcPr>
            <w:tcW w:type="dxa" w:w="1559"/>
            <w:tcBorders>
              <w:top w:val="nil" w:sz="8" w:color="829BA5"/>
              <w:bottom w:val="nil" w:sz="8" w:color="829BA5"/>
            </w:tcBorders>
          </w:tcPr>
          <w:p>
            <w:pPr>
              <w:spacing w:after="60" w:before="60" w:line="252" w:lineRule="auto"/>
            </w:pPr>
            <w:r>
              <w:rPr>
                <w:b w:val="0"/>
                <w:sz w:val="18"/>
              </w:rPr>
              <w:t>+0.006</w:t>
            </w:r>
          </w:p>
        </w:tc>
        <w:tc>
          <w:tcPr>
            <w:tcW w:type="dxa" w:w="1559"/>
            <w:tcBorders>
              <w:top w:val="nil" w:sz="8" w:color="829BA5"/>
              <w:bottom w:val="nil" w:sz="8" w:color="829BA5"/>
            </w:tcBorders>
          </w:tcPr>
          <w:p>
            <w:pPr>
              <w:spacing w:after="60" w:before="60" w:line="252" w:lineRule="auto"/>
            </w:pPr>
            <w:r>
              <w:rPr>
                <w:b w:val="0"/>
                <w:sz w:val="18"/>
              </w:rPr>
              <w:t>-0.043</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has been denied</w:t>
              <w:br/>
              <w:t>8.69—9.43s；方向一致</w:t>
            </w:r>
          </w:p>
        </w:tc>
      </w:tr>
      <w:tr>
        <w:trPr>
          <w:cantSplit/>
        </w:trPr>
        <w:tc>
          <w:tcPr>
            <w:tcW w:type="dxa" w:w="1559"/>
            <w:tcBorders>
              <w:top w:val="nil" w:sz="8" w:color="829BA5"/>
              <w:bottom w:val="nil" w:sz="8" w:color="829BA5"/>
            </w:tcBorders>
          </w:tcPr>
          <w:p>
            <w:pPr>
              <w:spacing w:after="60" w:before="60" w:line="252" w:lineRule="auto"/>
            </w:pPr>
            <w:r>
              <w:rPr>
                <w:b w:val="0"/>
                <w:sz w:val="18"/>
              </w:rPr>
              <w:t>19</w:t>
            </w:r>
          </w:p>
        </w:tc>
        <w:tc>
          <w:tcPr>
            <w:tcW w:type="dxa" w:w="1559"/>
            <w:tcBorders>
              <w:top w:val="nil" w:sz="8" w:color="829BA5"/>
              <w:bottom w:val="nil" w:sz="8" w:color="829BA5"/>
            </w:tcBorders>
          </w:tcPr>
          <w:p>
            <w:pPr>
              <w:spacing w:after="60" w:before="60" w:line="252" w:lineRule="auto"/>
            </w:pPr>
            <w:r>
              <w:rPr>
                <w:b w:val="0"/>
                <w:sz w:val="18"/>
              </w:rPr>
              <w:t>+0.468</w:t>
            </w:r>
          </w:p>
        </w:tc>
        <w:tc>
          <w:tcPr>
            <w:tcW w:type="dxa" w:w="1559"/>
            <w:tcBorders>
              <w:top w:val="nil" w:sz="8" w:color="829BA5"/>
              <w:bottom w:val="nil" w:sz="8" w:color="829BA5"/>
            </w:tcBorders>
          </w:tcPr>
          <w:p>
            <w:pPr>
              <w:spacing w:after="60" w:before="60" w:line="252" w:lineRule="auto"/>
            </w:pPr>
            <w:r>
              <w:rPr>
                <w:b w:val="0"/>
                <w:sz w:val="18"/>
              </w:rPr>
              <w:t>-0.006</w:t>
            </w:r>
          </w:p>
        </w:tc>
        <w:tc>
          <w:tcPr>
            <w:tcW w:type="dxa" w:w="1559"/>
            <w:tcBorders>
              <w:top w:val="nil" w:sz="8" w:color="829BA5"/>
              <w:bottom w:val="nil" w:sz="8" w:color="829BA5"/>
            </w:tcBorders>
          </w:tcPr>
          <w:p>
            <w:pPr>
              <w:spacing w:after="60" w:before="60" w:line="252" w:lineRule="auto"/>
            </w:pPr>
            <w:r>
              <w:rPr>
                <w:b w:val="0"/>
                <w:sz w:val="18"/>
              </w:rPr>
              <w:t>-0.061</w:t>
            </w:r>
          </w:p>
        </w:tc>
        <w:tc>
          <w:tcPr>
            <w:tcW w:type="dxa" w:w="1559"/>
            <w:tcBorders>
              <w:top w:val="nil" w:sz="8" w:color="829BA5"/>
              <w:bottom w:val="nil" w:sz="8" w:color="829BA5"/>
            </w:tcBorders>
          </w:tcPr>
          <w:p>
            <w:pPr>
              <w:spacing w:after="60" w:before="60" w:line="252" w:lineRule="auto"/>
            </w:pPr>
            <w:r>
              <w:rPr>
                <w:b w:val="0"/>
                <w:sz w:val="18"/>
              </w:rPr>
              <w:t>文本</w:t>
            </w:r>
          </w:p>
        </w:tc>
        <w:tc>
          <w:tcPr>
            <w:tcW w:type="dxa" w:w="1559"/>
            <w:tcBorders>
              <w:top w:val="nil" w:sz="8" w:color="829BA5"/>
              <w:bottom w:val="nil" w:sz="8" w:color="829BA5"/>
            </w:tcBorders>
          </w:tcPr>
          <w:p>
            <w:pPr>
              <w:spacing w:after="60" w:before="60" w:line="252" w:lineRule="auto"/>
            </w:pPr>
            <w:r>
              <w:rPr>
                <w:b w:val="0"/>
                <w:sz w:val="18"/>
              </w:rPr>
              <w:t>all over imperfections,</w:t>
              <w:br/>
              <w:t>9.53—10.71s；方向不一致</w:t>
            </w:r>
          </w:p>
        </w:tc>
      </w:tr>
      <w:tr>
        <w:trPr>
          <w:cantSplit/>
        </w:trPr>
        <w:tc>
          <w:tcPr>
            <w:tcW w:type="dxa" w:w="1559"/>
            <w:tcBorders>
              <w:top w:val="nil" w:sz="8" w:color="829BA5"/>
              <w:bottom w:val="single" w:sz="8" w:color="829BA5"/>
            </w:tcBorders>
          </w:tcPr>
          <w:p>
            <w:pPr>
              <w:spacing w:after="60" w:before="60" w:line="252" w:lineRule="auto"/>
            </w:pPr>
            <w:r>
              <w:rPr>
                <w:b w:val="0"/>
                <w:sz w:val="18"/>
              </w:rPr>
              <w:t>20</w:t>
            </w:r>
          </w:p>
        </w:tc>
        <w:tc>
          <w:tcPr>
            <w:tcW w:type="dxa" w:w="1559"/>
            <w:tcBorders>
              <w:top w:val="nil" w:sz="8" w:color="829BA5"/>
              <w:bottom w:val="single" w:sz="8" w:color="829BA5"/>
            </w:tcBorders>
          </w:tcPr>
          <w:p>
            <w:pPr>
              <w:spacing w:after="60" w:before="60" w:line="252" w:lineRule="auto"/>
            </w:pPr>
            <w:r>
              <w:rPr>
                <w:b w:val="0"/>
                <w:sz w:val="18"/>
              </w:rPr>
              <w:t>+0.125</w:t>
            </w:r>
          </w:p>
        </w:tc>
        <w:tc>
          <w:tcPr>
            <w:tcW w:type="dxa" w:w="1559"/>
            <w:tcBorders>
              <w:top w:val="nil" w:sz="8" w:color="829BA5"/>
              <w:bottom w:val="single" w:sz="8" w:color="829BA5"/>
            </w:tcBorders>
          </w:tcPr>
          <w:p>
            <w:pPr>
              <w:spacing w:after="60" w:before="60" w:line="252" w:lineRule="auto"/>
            </w:pPr>
            <w:r>
              <w:rPr>
                <w:b w:val="0"/>
                <w:sz w:val="18"/>
              </w:rPr>
              <w:t>-0.016</w:t>
            </w:r>
          </w:p>
        </w:tc>
        <w:tc>
          <w:tcPr>
            <w:tcW w:type="dxa" w:w="1559"/>
            <w:tcBorders>
              <w:top w:val="nil" w:sz="8" w:color="829BA5"/>
              <w:bottom w:val="single" w:sz="8" w:color="829BA5"/>
            </w:tcBorders>
          </w:tcPr>
          <w:p>
            <w:pPr>
              <w:spacing w:after="60" w:before="60" w:line="252" w:lineRule="auto"/>
            </w:pPr>
            <w:r>
              <w:rPr>
                <w:b w:val="0"/>
                <w:sz w:val="18"/>
              </w:rPr>
              <w:t>+0.018</w:t>
            </w:r>
          </w:p>
        </w:tc>
        <w:tc>
          <w:tcPr>
            <w:tcW w:type="dxa" w:w="1559"/>
            <w:tcBorders>
              <w:top w:val="nil" w:sz="8" w:color="829BA5"/>
              <w:bottom w:val="single" w:sz="8" w:color="829BA5"/>
            </w:tcBorders>
          </w:tcPr>
          <w:p>
            <w:pPr>
              <w:spacing w:after="60" w:before="60" w:line="252" w:lineRule="auto"/>
            </w:pPr>
            <w:r>
              <w:rPr>
                <w:b w:val="0"/>
                <w:sz w:val="18"/>
              </w:rPr>
              <w:t>文本</w:t>
            </w:r>
          </w:p>
        </w:tc>
        <w:tc>
          <w:tcPr>
            <w:tcW w:type="dxa" w:w="1559"/>
            <w:tcBorders>
              <w:top w:val="nil" w:sz="8" w:color="829BA5"/>
              <w:bottom w:val="single" w:sz="8" w:color="829BA5"/>
            </w:tcBorders>
          </w:tcPr>
          <w:p>
            <w:pPr>
              <w:spacing w:after="60" w:before="60" w:line="252" w:lineRule="auto"/>
            </w:pPr>
            <w:r>
              <w:rPr>
                <w:b w:val="0"/>
                <w:sz w:val="18"/>
              </w:rPr>
              <w:t>more, and we'll</w:t>
              <w:br/>
              <w:t>3.54—4.88s；方向一致</w:t>
            </w:r>
          </w:p>
        </w:tc>
      </w:tr>
    </w:tbl>
    <w:p>
      <w:pPr>
        <w:spacing w:after="0"/>
      </w:pPr>
    </w:p>
    <w:p>
      <w:r>
        <w:br w:type="page"/>
      </w:r>
    </w:p>
    <w:p>
      <w:pPr>
        <w:pStyle w:val="Heading1"/>
        <w:widowControl/>
      </w:pPr>
      <w:r>
        <w:t>附录C 复现范围与材料说明</w:t>
      </w:r>
    </w:p>
    <w:p>
      <w:pPr>
        <w:widowControl/>
        <w:ind w:firstLine="420"/>
      </w:pPr>
      <w:r>
        <w:t>论文结果来自已保存实验。绘制图表和重新排版不触发新训练，不更改原始数据。第一问采用data/processed/q1基础版；第二问最终配置为configs/q2_final.json中的C_uni；第三问为q3_c_uni_final_20260925，不使用历史新结构训练的权重。主要结果的源文件索引随本稿另附。</w:t>
      </w:r>
    </w:p>
    <w:p>
      <w:pPr>
        <w:widowControl/>
        <w:ind w:firstLine="420"/>
      </w:pPr>
      <w:r>
        <w:t>重新训练需要附件2原始特征、固定BERT与训练环境；附件3推理还需要最终三份模型权重；第三问视频定位需要附件4原视频与CTC模型。仅读已有NPZ和CSV可以完成多数统计图，含原画面的图不能只凭源码重画。详细运行命令统一保留在工程根目录《运行使用说明.md》。源码仓库不包含原始数据和预训练权重，不能将仓库下载成功视为完整推理环境已就绪。</w:t>
      </w:r>
    </w:p>
    <w:p>
      <w:pPr>
        <w:widowControl/>
        <w:ind w:firstLine="420"/>
      </w:pPr>
      <w:r>
        <w:t>历史记录的运行环境为Python 3.12、PyTorch 2.7.1+cu128、Transformers 5.17.0；BERT固定revision为86b5e0934494bd15c9632b12f734a8a67f723594。本文未补造未记录的软件版本。最终提交前仍须补齐可用的完整依赖清单、确认AI工具实际使用记录、检查官方模板及匿名要求，并验证包含所选特征与共享模型权重的附件总大小。本稿为供队内审阅的研究初稿，不作为这些交付检查已通过的证明。</w:t>
      </w:r>
    </w:p>
    <w:sectPr w:rsidR="00FC693F" w:rsidRPr="0006063C" w:rsidSect="00034616">
      <w:headerReference w:type="default" r:id="rId9"/>
      <w:footerReference w:type="default" r:id="rId10"/>
      <w:pgSz w:w="11906" w:h="16838"/>
      <w:pgMar w:top="1247"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多模态情感预测 · 研究初稿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黑体"/>
      <w:b/>
      <w:bCs/>
      <w:color w:val="233B5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eastAsia="黑体"/>
      <w:b/>
      <w:bCs/>
      <w:color w:val="233B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Times New Roman" w:hAnsi="Times New Roman" w:eastAsia="黑体"/>
      <w:color w:val="233B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基于可观测掩码与扰动归因的多模态情感预测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