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16811"/>
      <w:bookmarkStart w:id="1" w:name="_Toc18916"/>
      <w:bookmarkStart w:id="2" w:name="_Toc14298"/>
      <w:bookmarkStart w:id="3" w:name="_Toc3854"/>
      <w:bookmarkStart w:id="4" w:name="_Toc7994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rFonts w:hint="default"/>
          <w:sz w:val="24"/>
          <w:lang w:val="en-US"/>
        </w:rPr>
      </w:pPr>
      <w:r>
        <w:rPr>
          <w:rFonts w:hint="eastAsia"/>
          <w:szCs w:val="44"/>
          <w:lang w:val="en-US" w:eastAsia="zh-CN"/>
        </w:rPr>
        <w:t>编码规范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2022年10月20日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/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  <w:r>
        <w:rPr>
          <w:rFonts w:ascii="Times New Roman" w:hAnsi="Times New Roman" w:cs="Times New Roman" w:eastAsiaTheme="minorEastAsia"/>
          <w:sz w:val="36"/>
          <w:szCs w:val="36"/>
        </w:rPr>
        <w:t>编码规范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 目的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napToGrid w:val="0"/>
          <w:kern w:val="0"/>
          <w:sz w:val="24"/>
          <w:szCs w:val="24"/>
        </w:rPr>
      </w:pPr>
      <w:r>
        <w:rPr>
          <w:rFonts w:ascii="Times New Roman" w:hAnsi="Times New Roman" w:cs="Times New Roman"/>
          <w:snapToGrid w:val="0"/>
          <w:kern w:val="0"/>
          <w:sz w:val="24"/>
          <w:szCs w:val="24"/>
        </w:rPr>
        <w:t>a.用于指导开发组进行开发;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napToGrid w:val="0"/>
          <w:kern w:val="0"/>
          <w:sz w:val="24"/>
          <w:szCs w:val="24"/>
        </w:rPr>
      </w:pPr>
      <w:r>
        <w:rPr>
          <w:rFonts w:ascii="Times New Roman" w:hAnsi="Times New Roman" w:cs="Times New Roman"/>
          <w:snapToGrid w:val="0"/>
          <w:kern w:val="0"/>
          <w:sz w:val="24"/>
          <w:szCs w:val="24"/>
        </w:rPr>
        <w:t>b.便于成员之间沟通交流;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napToGrid w:val="0"/>
          <w:kern w:val="0"/>
          <w:sz w:val="24"/>
          <w:szCs w:val="24"/>
        </w:rPr>
      </w:pPr>
      <w:r>
        <w:rPr>
          <w:rFonts w:ascii="Times New Roman" w:hAnsi="Times New Roman" w:cs="Times New Roman"/>
          <w:snapToGrid w:val="0"/>
          <w:kern w:val="0"/>
          <w:sz w:val="24"/>
          <w:szCs w:val="24"/>
        </w:rPr>
        <w:t>c.有助于项目质量和稳定;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kern w:val="0"/>
          <w:sz w:val="24"/>
          <w:szCs w:val="24"/>
        </w:rPr>
        <w:t>d.为后期维护提供支持。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</w:t>
      </w:r>
      <w:r>
        <w:rPr>
          <w:rFonts w:hint="eastAsia"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代码规范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2.1 有关命名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2.1.1 包命名</w:t>
      </w:r>
    </w:p>
    <w:p>
      <w:pPr>
        <w:keepLines/>
        <w:spacing w:line="360" w:lineRule="auto"/>
        <w:ind w:left="420" w:leftChars="2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com.example.tuimian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.controller</w:t>
      </w:r>
    </w:p>
    <w:p>
      <w:pPr>
        <w:keepLines/>
        <w:spacing w:line="360" w:lineRule="auto"/>
        <w:ind w:left="420" w:leftChars="2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com.example.tuimian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.entity</w:t>
      </w:r>
    </w:p>
    <w:p>
      <w:pPr>
        <w:keepLines/>
        <w:spacing w:line="360" w:lineRule="auto"/>
        <w:ind w:left="420" w:leftChars="2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com.example.tuimian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.mapper</w:t>
      </w:r>
    </w:p>
    <w:p>
      <w:pPr>
        <w:keepLines/>
        <w:spacing w:line="360" w:lineRule="auto"/>
        <w:ind w:left="420" w:left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com.example.tuimian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.utils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2.1.2 类命名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1 避免在无关的变量或无关的概念之间重用名字，避免隐藏（hide）、遮蔽（shadow）和遮掩（obscure）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不要在父类的构造方法中调用可能被子类覆写的方法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覆写equals方法时，应同时覆写hashCode方法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子类覆写父类方法时应加上@Override注解</w:t>
      </w:r>
    </w:p>
    <w:p>
      <w:pPr>
        <w:ind w:firstLine="240" w:firstLineChars="100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4"/>
          <w:szCs w:val="14"/>
          <w:shd w:val="clear" w:fill="FFFFFF"/>
        </w:rPr>
      </w:pPr>
      <w:r>
        <w:rPr>
          <w:rFonts w:hint="eastAsia"/>
          <w:sz w:val="24"/>
          <w:szCs w:val="24"/>
          <w:lang w:val="en-US" w:eastAsia="zh-CN"/>
        </w:rPr>
        <w:t>5 接口定义中去掉多余的修饰词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AdminController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</w:rPr>
        <w:t>LoginController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StudentController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testController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testController2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Application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Display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Family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</w:rPr>
        <w:t>Prize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Research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Social</w:t>
      </w:r>
    </w:p>
    <w:p>
      <w:pPr>
        <w:keepLines/>
        <w:spacing w:line="360" w:lineRule="auto"/>
        <w:ind w:left="420" w:left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</w:rPr>
        <w:t>User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2.1.3 方法命名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1 避免方法过长，不超过50行（非空非注释）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避免方法的代码块嵌套过深，不要超过4层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使用类名调用静态方法，而不要使用实例或表达式来调用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不要把方法的入参当做工作变量/临时变量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 方法的参数个数不应超过5个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 谨慎使用可变数量参数的方法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 构造方法如果参数较多，尽量重用</w:t>
      </w:r>
    </w:p>
    <w:p>
      <w:pPr>
        <w:ind w:firstLine="480" w:firstLineChars="200"/>
      </w:pPr>
      <w:r>
        <w:rPr>
          <w:rFonts w:hint="eastAsia"/>
          <w:sz w:val="24"/>
          <w:szCs w:val="24"/>
          <w:lang w:val="en-US" w:eastAsia="zh-CN"/>
        </w:rPr>
        <w:t>8 对于返回数组或者容器的方法，应返回长度为0的数组或者容器，代替返回null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findPageStuAdmit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分页查询社会实践信息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findPageSocial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分页查询社会实践信息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findPageResearch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分页查询科研经历信息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findPagePrize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分页查询竞赛获奖信息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findPageFamily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findPageStuInfo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分页查询志愿信息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modifyApplication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修改志愿信息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checkPass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审核通过，发复试通知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checkFail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审核不通过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retestPass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复试通过，发拟录取通知</w:t>
      </w:r>
    </w:p>
    <w:p>
      <w:pPr>
        <w:keepLines/>
        <w:spacing w:line="360" w:lineRule="auto"/>
        <w:ind w:left="420" w:leftChars="200"/>
        <w:jc w:val="left"/>
        <w:rPr>
          <w:rFonts w:hint="default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retestFail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复试不通过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submitReview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提交申请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acceptRetest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接受复试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refuseRetest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拒绝复试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acceptAdmit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接受拟录取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refuseAdmit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拒绝拟录取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loginHtml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登录界面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registerHtml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注册界面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validateUsername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验证用户名唯一性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olor w:val="8250DF"/>
          <w:spacing w:val="0"/>
          <w:sz w:val="18"/>
          <w:szCs w:val="18"/>
          <w:shd w:val="clear" w:fill="FFFFFF"/>
        </w:rPr>
        <w:t>R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egister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注册功能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olor w:val="8250DF"/>
          <w:spacing w:val="0"/>
          <w:sz w:val="18"/>
          <w:szCs w:val="18"/>
        </w:rPr>
        <w:t>L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ogin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登录功能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precautionHtml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学生注意事项界面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baseInfoHtml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familyInfoHtml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prizeInfoHtml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researchInfoHtml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socialInfoHtml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applicationInfoHtml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retestInfoHtml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admitInfoHtml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addFamilyHtml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addPrizeHtml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addResearchHtml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addSocialHtml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modifyFamilyHtml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modifyPrizeHtml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modifyResearchHtml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jc w:val="left"/>
        <w:rPr>
          <w:rFonts w:ascii="Consolas" w:hAnsi="Consolas" w:eastAsia="Consolas" w:cs="Consolas"/>
          <w:b/>
          <w:bCs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modifySocialHtml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jc w:val="left"/>
        <w:rPr>
          <w:rFonts w:hint="default" w:ascii="Consolas" w:hAnsi="Consolas" w:eastAsia="宋体" w:cs="Consolas"/>
          <w:b/>
          <w:bCs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</w:t>
      </w:r>
    </w:p>
    <w:p>
      <w:pPr>
        <w:keepLines/>
        <w:spacing w:line="360" w:lineRule="auto"/>
        <w:jc w:val="left"/>
        <w:rPr>
          <w:rFonts w:ascii="Consolas" w:hAnsi="Consolas" w:eastAsia="Consolas" w:cs="Consolas"/>
          <w:b/>
          <w:bCs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modifyApplicationHtml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addApplicationHtml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findBaseInfo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baseInfoSubmit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学生个人基本信息填写界面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submitApplication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提交申请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acceptRetest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接受复试</w:t>
      </w:r>
    </w:p>
    <w:p>
      <w:pPr>
        <w:keepLines/>
        <w:spacing w:line="360" w:lineRule="auto"/>
        <w:ind w:left="420" w:leftChars="200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refuseRetest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拒绝复试</w:t>
      </w:r>
    </w:p>
    <w:p>
      <w:pPr>
        <w:keepLines/>
        <w:spacing w:line="360" w:lineRule="auto"/>
        <w:jc w:val="left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acceptAdmit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接受拟录取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refuseAdmit</w:t>
      </w: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</w:rPr>
        <w:t>拒绝拟录取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getA_id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  <w:lang w:val="en-US" w:eastAsia="zh-CN"/>
        </w:rPr>
        <w:t xml:space="preserve">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setA_id</w:t>
      </w:r>
    </w:p>
    <w:p>
      <w:pPr>
        <w:rPr>
          <w:rFonts w:hint="default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getA_level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6E7781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setA_level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getA_major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setA_major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8250DF"/>
          <w:spacing w:val="0"/>
          <w:sz w:val="18"/>
          <w:szCs w:val="18"/>
          <w:lang w:val="en-US" w:eastAsia="zh-CN"/>
        </w:rPr>
        <w:t xml:space="preserve">      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getA_studytype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  <w:lang w:val="en-US" w:eastAsia="zh-CN"/>
        </w:rPr>
        <w:t xml:space="preserve">     </w:t>
      </w: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setA_studytype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getA_direction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setA_check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setA_check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setA_retest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setA_retest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setA_admit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getA_acretest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setA_acretest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getA_acadmit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 xml:space="preserve">() 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setA_acadmit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getA_submit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</w:rPr>
        <w:t>setA_submit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 xml:space="preserve"> </w:t>
      </w:r>
    </w:p>
    <w:p>
      <w:pPr>
        <w:ind w:firstLine="280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getU_id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18"/>
          <w:szCs w:val="18"/>
          <w:shd w:val="clear" w:fill="FFFFFF"/>
        </w:rPr>
        <w:t>()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8250DF"/>
          <w:spacing w:val="0"/>
          <w:sz w:val="18"/>
          <w:szCs w:val="18"/>
          <w:shd w:val="clear" w:fill="FFFFFF"/>
        </w:rPr>
        <w:t>setU_id</w:t>
      </w:r>
    </w:p>
    <w:p>
      <w:pPr>
        <w:ind w:firstLine="280"/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4"/>
          <w:szCs w:val="14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6E7781"/>
          <w:spacing w:val="0"/>
          <w:sz w:val="14"/>
          <w:szCs w:val="14"/>
          <w:shd w:val="clear" w:fill="FFFFFF"/>
        </w:rPr>
        <w:br w:type="page"/>
      </w:r>
    </w:p>
    <w:p>
      <w:pPr>
        <w:keepLines/>
        <w:spacing w:line="360" w:lineRule="auto"/>
        <w:jc w:val="left"/>
        <w:rPr>
          <w:rFonts w:hint="eastAsia" w:ascii="Consolas" w:hAnsi="Consolas" w:eastAsia="Consolas" w:cs="Consolas"/>
          <w:i w:val="0"/>
          <w:iCs w:val="0"/>
          <w:caps w:val="0"/>
          <w:color w:val="6E7781"/>
          <w:spacing w:val="0"/>
          <w:sz w:val="14"/>
          <w:szCs w:val="14"/>
          <w:shd w:val="clear" w:fill="FFFFFF"/>
          <w:lang w:val="en-US" w:eastAsia="zh-CN"/>
        </w:rPr>
      </w:pP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2.1.4 变量命名</w:t>
      </w:r>
    </w:p>
    <w:p>
      <w:pPr>
        <w:keepLines/>
        <w:spacing w:line="360" w:lineRule="auto"/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1 不能用浮点数作为循环变量</w:t>
      </w:r>
    </w:p>
    <w:p>
      <w:pPr>
        <w:keepLines/>
        <w:spacing w:line="360" w:lineRule="auto"/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2 需要精确计算时不要使用float和double</w:t>
      </w:r>
    </w:p>
    <w:p>
      <w:pPr>
        <w:keepLines/>
        <w:spacing w:line="360" w:lineRule="auto"/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3 浮点型数据判断相等不能直接使用==</w:t>
      </w:r>
    </w:p>
    <w:p>
      <w:pPr>
        <w:keepLines/>
        <w:spacing w:line="360" w:lineRule="auto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4 禁止尝试与NaN进行比较运算,相等操作使用Double或Float的isNaN方法</w:t>
      </w:r>
    </w:p>
    <w:p>
      <w:pPr>
        <w:keepLines/>
        <w:spacing w:line="360" w:lineRule="auto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5 不要在单个的表达式中对相同的变量赋值超过一次</w:t>
      </w:r>
    </w:p>
    <w:p>
      <w:pPr>
        <w:keepLines/>
        <w:spacing w:line="360" w:lineRule="auto"/>
        <w:ind w:firstLine="420" w:firstLineChars="20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在向下类型转换前用instanceof进行判断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2.1.5 常量命名</w:t>
      </w:r>
    </w:p>
    <w:p>
      <w:pPr>
        <w:keepLines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常量名称全大写单词以下划线分隔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2.1.6 资源文件命名</w:t>
      </w:r>
    </w:p>
    <w:p>
      <w:pPr>
        <w:keepLines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命名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格式是UTF-8，ASCII水平空格字符(0x20，即空格)是唯一允许出现的空白字符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2.1.7 其他命名</w:t>
      </w:r>
    </w:p>
    <w:p>
      <w:pPr>
        <w:rPr>
          <w:sz w:val="21"/>
          <w:szCs w:val="21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枚举和接口名称采用首字母大写的驼峰命名法</w:t>
      </w:r>
    </w:p>
    <w:p>
      <w:pPr>
        <w:keepLines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shd w:val="clear" w:fill="FFFFFF"/>
        </w:rPr>
        <w:t>interface</w:t>
      </w:r>
      <w:r>
        <w:rPr>
          <w:rFonts w:hint="eastAsia" w:ascii="Consolas" w:hAnsi="Consolas" w:eastAsia="宋体" w:cs="Consolas"/>
          <w:i w:val="0"/>
          <w:iCs w:val="0"/>
          <w:caps w:val="0"/>
          <w:color w:val="CF222E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UserMapper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2.2 有关注释</w:t>
      </w:r>
    </w:p>
    <w:p>
      <w:pPr>
        <w:keepLines/>
        <w:spacing w:line="360" w:lineRule="auto"/>
        <w:ind w:left="420" w:leftChars="200"/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2.2.1 程序文件头注释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文件头注释必须包含版权许可，顶层public类头有功能说明、创建日期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2.2.2 方法头注释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对于方法有参数、返回值、异常等信息时，必须在Javadoc块中描述：功能、@param、@return、@throws等。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Javadoc标签与内容间只1个空格,按@param，@return，@throws顺序排列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 注释正文与其下的各个Javadoc tag之间加1个空行；类级成员注释与上面的代码之间有一个空行；注释符与注释内容间要有1空格；右置注释与前面代码至少1空格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Javadoc用于每一个public或protected修饰的元素</w:t>
      </w:r>
    </w:p>
    <w:p>
      <w:pPr>
        <w:keepLines/>
        <w:spacing w:line="360" w:lineRule="auto"/>
        <w:ind w:left="420" w:leftChars="200"/>
        <w:jc w:val="left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不用的代码段直接删除，不要注释掉</w:t>
      </w:r>
    </w:p>
    <w:p>
      <w:pPr>
        <w:keepLines/>
        <w:spacing w:line="360" w:lineRule="auto"/>
        <w:ind w:left="420" w:left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@Controller</w:t>
      </w:r>
    </w:p>
    <w:p>
      <w:pPr>
        <w:keepLines/>
        <w:spacing w:line="360" w:lineRule="auto"/>
        <w:ind w:left="420" w:left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@RequestMapping("/admin")</w:t>
      </w:r>
    </w:p>
    <w:p>
      <w:pPr>
        <w:keepLines/>
        <w:spacing w:line="360" w:lineRule="auto"/>
        <w:ind w:left="420" w:left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@RequestMapping("/findPageStuAdmit")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@RequestMapping("/findPageSocial")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@RequestMapping("/findPageResearch")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@RequestMapping("/findPagePrize")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@RequestMapping("/findPageFamily")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@RequestMapping("/findPageStuInfo")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@RequestMapping("/modifyApplication")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@RequestMapping("/checkPass")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@RequestMapping("/checkFail")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@RequestMapping("/retestPass")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@RequestMapping("/retestFail")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@RequestMapping("/submitReview")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@RequestMapping("/acceptRetest")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@RequestMapping("/refuseRetest")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@RequestMapping("/acceptAdmit")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@RequestMapping("/refuseAdmit")</w:t>
      </w:r>
    </w:p>
    <w:p>
      <w:pPr>
        <w:keepLines/>
        <w:spacing w:line="360" w:lineRule="auto"/>
        <w:ind w:firstLine="380" w:firstLineChars="200"/>
        <w:jc w:val="left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   @ResponseBody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"/showpubpage"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"/showtempage"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"/showpage"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"/index.html"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"/precautionHtml"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"/baseInfoHtml"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"/familyInfoHtml"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"/prizeInfoHtml"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"/researchInfoHtml"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"/socialInfoHtml"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"/applicationInfoHtml"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"/retestInfoHtml"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"/admitInfoH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RequestMapp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"/addFamilyHtml"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"/addPrizeHtml"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@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RequestMapping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"/addResearc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hHtml"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)</w:t>
      </w:r>
    </w:p>
    <w:p>
      <w:pPr>
        <w:keepLines/>
        <w:spacing w:line="360" w:lineRule="auto"/>
        <w:ind w:firstLine="280" w:firstLineChars="200"/>
        <w:jc w:val="left"/>
        <w:rPr>
          <w:rFonts w:hint="eastAsia" w:ascii="Consolas" w:hAnsi="Consolas" w:eastAsia="Consolas" w:cs="Consolas"/>
          <w:i w:val="0"/>
          <w:iCs w:val="0"/>
          <w:caps w:val="0"/>
          <w:color w:val="24292F"/>
          <w:spacing w:val="0"/>
          <w:sz w:val="14"/>
          <w:szCs w:val="14"/>
          <w:shd w:val="clear" w:fill="FFFFFF"/>
        </w:rPr>
      </w:pP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2.2.3 关键点注释   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color w:val="444444"/>
          <w:kern w:val="0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对于方法有参数、返回值、异常等信息时，必须在Javadoc块中描述：功能、@param、@return、@throws等。</w:t>
      </w:r>
      <w:r>
        <w:rPr>
          <w:sz w:val="24"/>
          <w:szCs w:val="24"/>
        </w:rPr>
        <w:t>   </w:t>
      </w:r>
      <w:r>
        <w:rPr>
          <w:rFonts w:ascii="Times New Roman" w:hAnsi="Times New Roman" w:cs="Times New Roman"/>
          <w:color w:val="444444"/>
          <w:kern w:val="0"/>
          <w:sz w:val="24"/>
          <w:szCs w:val="24"/>
        </w:rPr>
        <w:t> 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 格式规范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3.1 缩进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 使用空格进行缩进，每次缩进4个空格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3.2 换行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换行起点在点号、双冒号、类型&amp;、catch块中管道之前，在方法左括号、逗号、lambda箭头和其左大括号之后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3.3 对齐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不应插入空格水平对齐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 数据库对象定义规范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4.1 表名命名规则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同一个模块的表尽可能使用相同的前缀，表名称尽可能表达含义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2.多个单词以下划线（_）分隔。</w:t>
      </w:r>
      <w:bookmarkStart w:id="8" w:name="_GoBack"/>
      <w:bookmarkEnd w:id="8"/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3.表名不能超过30个字符。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4.普通表命名规则为 模块名_表描述（或有意义的简写）。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5" w:name=".E8.A1.A8.E5.AD.97.E6.AE.B5.E5.90.8D.E5."/>
      <w:bookmarkEnd w:id="5"/>
      <w:r>
        <w:rPr>
          <w:sz w:val="28"/>
          <w:szCs w:val="28"/>
        </w:rPr>
        <w:t xml:space="preserve">4.2 字段名命名规则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字段命名需要表示其实际含义的英文单词或简写，单词之间用下划线（_）进行连接。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bookmarkStart w:id="6" w:name=".E7.B4.A2.E5.BC.95.E5.91.BD.E5.90.8D.E8."/>
      <w:bookmarkEnd w:id="6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cs="Times New Roman"/>
          <w:sz w:val="24"/>
          <w:szCs w:val="24"/>
        </w:rPr>
        <w:t>各表之间相同意义的字段必须同名。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cs="Times New Roman"/>
          <w:sz w:val="24"/>
          <w:szCs w:val="24"/>
        </w:rPr>
        <w:t>字段名不能超过30个字符。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/>
          <w:sz w:val="24"/>
          <w:szCs w:val="24"/>
        </w:rPr>
        <w:t>序号列字段：以id后缀，如：user_id表示用户编号。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cs="Times New Roman"/>
          <w:sz w:val="24"/>
          <w:szCs w:val="24"/>
        </w:rPr>
        <w:t>编码字段：以code后缀，如：cust_code表示客户编码。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cs="Times New Roman"/>
          <w:sz w:val="24"/>
          <w:szCs w:val="24"/>
        </w:rPr>
        <w:t>时间字段：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1）精确到日的字段，以_date作为后缀。如：open_date表示开户日期。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2）精确到秒或毫秒的，以_time作为后缀。如：register_time表示注册时间。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7.</w:t>
      </w:r>
      <w:r>
        <w:rPr>
          <w:rFonts w:hint="eastAsia" w:ascii="Times New Roman" w:hAnsi="Times New Roman" w:cs="Times New Roman"/>
          <w:sz w:val="24"/>
          <w:szCs w:val="24"/>
        </w:rPr>
        <w:t>布尔值字段：命名以“is_”前缀+字段描述。如member表上表示为enabled的会员的列命名为is_enabled。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cs="Times New Roman"/>
          <w:sz w:val="24"/>
          <w:szCs w:val="24"/>
        </w:rPr>
        <w:t>命名应使用小写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4.3 索引命名规则 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cs="Times New Roman"/>
          <w:sz w:val="24"/>
          <w:szCs w:val="24"/>
        </w:rPr>
        <w:t>二级（辅助）索引以idx_开头，唯一索引以uidx_开头。后面紧跟索引所在的字段名。如要在id列上添加二级索引，则应为idx_id。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cs="Times New Roman"/>
          <w:sz w:val="24"/>
          <w:szCs w:val="24"/>
        </w:rPr>
        <w:t>多单词组成的列名，取尽可能代表意义的缩写，如test_contact表member_id和friend_id上的组合索引：idx_mid_fid。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cs="Times New Roman"/>
          <w:sz w:val="24"/>
          <w:szCs w:val="24"/>
        </w:rPr>
        <w:t>组合索引命名应注意字段顺序。如在字段member和字段userid上创建组合索引，则可以命名为idx_userid_member(‘userid’,‘member’)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/>
          <w:sz w:val="24"/>
          <w:szCs w:val="24"/>
        </w:rPr>
        <w:t>命名应使用小写。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7" w:name=".E4.B8.BB.E5.BB.BA.E3.80.81.E5.A4.96.E9."/>
      <w:bookmarkEnd w:id="7"/>
      <w:r>
        <w:rPr>
          <w:sz w:val="28"/>
          <w:szCs w:val="28"/>
        </w:rPr>
        <w:t>4.4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主建、外键命名规则 </w:t>
      </w:r>
    </w:p>
    <w:p>
      <w:pPr>
        <w:rPr>
          <w:rFonts w:hint="eastAsia"/>
        </w:rPr>
      </w:pPr>
      <w:r>
        <w:rPr>
          <w:rFonts w:hint="eastAsia"/>
        </w:rPr>
        <w:t>外键字段：与主表主键字段完全一样</w:t>
      </w:r>
    </w:p>
    <w:p>
      <w:pPr>
        <w:rPr>
          <w:rFonts w:hint="eastAsia"/>
        </w:rPr>
      </w:pPr>
      <w:r>
        <w:rPr>
          <w:rFonts w:hint="eastAsia"/>
        </w:rPr>
        <w:t>主键：pk_+表名</w:t>
      </w:r>
    </w:p>
    <w:p>
      <w:pPr>
        <w:rPr>
          <w:rFonts w:hint="eastAsia"/>
        </w:rPr>
      </w:pPr>
      <w:r>
        <w:rPr>
          <w:rFonts w:hint="eastAsia"/>
        </w:rPr>
        <w:t>例如：pk_main</w:t>
      </w:r>
    </w:p>
    <w:p>
      <w:pPr>
        <w:rPr>
          <w:rFonts w:hint="eastAsia"/>
        </w:rPr>
      </w:pPr>
      <w:r>
        <w:rPr>
          <w:rFonts w:hint="eastAsia"/>
        </w:rPr>
        <w:t>外键：fk_+从表名+_+主表名</w:t>
      </w:r>
    </w:p>
    <w:p>
      <w:pPr>
        <w:rPr>
          <w:rFonts w:hint="eastAsia"/>
        </w:rPr>
      </w:pPr>
      <w:r>
        <w:rPr>
          <w:rFonts w:hint="eastAsia"/>
        </w:rPr>
        <w:t>例如：fk_sub_main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hint="eastAsia" w:ascii="Times New Roman" w:hAnsi="Times New Roman" w:cs="Times New Roman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</w:rPr>
        <w:t>其他约定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约束命名规范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唯一约束: uk_表名称_字段名。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外键约束：fk_表名，后面紧跟该外键所在的表名和对应的主表名（不含t_）.子表名和父表名用下划线(_)分隔。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非空约束：如无特殊需要，建议所有字段默认非空(not null)，不同数据类型必须给出默认值(default)。</w:t>
      </w:r>
    </w:p>
    <w:p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命名应使用小写</w:t>
      </w:r>
      <w:r>
        <w:rPr>
          <w:rFonts w:hint="eastAsia"/>
        </w:rPr>
        <w:t>。</w:t>
      </w:r>
    </w:p>
    <w:p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D85541"/>
    <w:rsid w:val="000A4CA2"/>
    <w:rsid w:val="000E0EF2"/>
    <w:rsid w:val="00136735"/>
    <w:rsid w:val="001B0CCB"/>
    <w:rsid w:val="002651C4"/>
    <w:rsid w:val="002D259C"/>
    <w:rsid w:val="002E26E1"/>
    <w:rsid w:val="003411F1"/>
    <w:rsid w:val="004B19CD"/>
    <w:rsid w:val="004E4798"/>
    <w:rsid w:val="00747280"/>
    <w:rsid w:val="007A3EA2"/>
    <w:rsid w:val="008002F8"/>
    <w:rsid w:val="0081341A"/>
    <w:rsid w:val="00862516"/>
    <w:rsid w:val="008D782D"/>
    <w:rsid w:val="00942F39"/>
    <w:rsid w:val="009D1DDA"/>
    <w:rsid w:val="00A22E59"/>
    <w:rsid w:val="00B81DB5"/>
    <w:rsid w:val="00BA5CFD"/>
    <w:rsid w:val="00C14D90"/>
    <w:rsid w:val="00D165C3"/>
    <w:rsid w:val="00D85541"/>
    <w:rsid w:val="00DB5CEB"/>
    <w:rsid w:val="00DE3AF6"/>
    <w:rsid w:val="00E857D8"/>
    <w:rsid w:val="00ED0E34"/>
    <w:rsid w:val="00F824B5"/>
    <w:rsid w:val="00FB4FBB"/>
    <w:rsid w:val="06054152"/>
    <w:rsid w:val="150B0A74"/>
    <w:rsid w:val="2A267468"/>
    <w:rsid w:val="34BA700D"/>
    <w:rsid w:val="36943DC4"/>
    <w:rsid w:val="4DFC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5">
    <w:name w:val="标题 Char"/>
    <w:basedOn w:val="9"/>
    <w:link w:val="7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6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Char"/>
    <w:basedOn w:val="9"/>
    <w:link w:val="4"/>
    <w:qFormat/>
    <w:uiPriority w:val="9"/>
    <w:rPr>
      <w:b/>
      <w:bCs/>
      <w:sz w:val="32"/>
      <w:szCs w:val="32"/>
    </w:rPr>
  </w:style>
  <w:style w:type="character" w:customStyle="1" w:styleId="19">
    <w:name w:val="editsection"/>
    <w:basedOn w:val="9"/>
    <w:qFormat/>
    <w:uiPriority w:val="0"/>
  </w:style>
  <w:style w:type="character" w:customStyle="1" w:styleId="20">
    <w:name w:val="mw-headlin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10</Pages>
  <Words>2169</Words>
  <Characters>4982</Characters>
  <Lines>2</Lines>
  <Paragraphs>1</Paragraphs>
  <TotalTime>10</TotalTime>
  <ScaleCrop>false</ScaleCrop>
  <LinksUpToDate>false</LinksUpToDate>
  <CharactersWithSpaces>5539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2020-12-07T13:32:00Z</dcterms:created>
  <dc:creator>zxg</dc:creator>
  <cp:lastModifiedBy>渐行渐远</cp:lastModifiedBy>
  <dcterms:modified xsi:type="dcterms:W3CDTF">2022-10-26T10:14:26Z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E93904622E194F038401F3E7E5ABC1BC</vt:lpwstr>
  </property>
</Properties>
</file>