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0" w:rsidRDefault="00C87B94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</w:p>
    <w:p w:rsidR="00E2288C" w:rsidRDefault="00E2288C" w:rsidP="00E2288C">
      <w:pPr>
        <w:pStyle w:val="1"/>
      </w:pPr>
      <w:r>
        <w:rPr>
          <w:rFonts w:hint="eastAsia"/>
        </w:rPr>
        <w:t>数组</w:t>
      </w:r>
      <w:r>
        <w:t>操作</w:t>
      </w:r>
    </w:p>
    <w:p w:rsidR="00E2288C" w:rsidRDefault="00E2288C" w:rsidP="00E2288C"/>
    <w:p w:rsidR="00E2288C" w:rsidRDefault="00E2288C" w:rsidP="00E2288C">
      <w:r>
        <w:tab/>
        <w:t>var a=[10,20,30,40,50]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a.pop();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删除数组最后一个元素</w:t>
      </w:r>
    </w:p>
    <w:p w:rsidR="00E2288C" w:rsidRDefault="00E2288C" w:rsidP="00E2288C">
      <w:r>
        <w:tab/>
        <w:t xml:space="preserve">document.write('&lt;center&gt;'+a+'&lt;/center&gt;');     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E2288C" w:rsidRDefault="00E2288C" w:rsidP="00E2288C">
      <w:r>
        <w:tab/>
        <w:t xml:space="preserve">document.write('&lt;center&gt;'+b+'&lt;/center&gt;');  </w:t>
      </w:r>
    </w:p>
    <w:p w:rsidR="00E2288C" w:rsidRDefault="00E2288C" w:rsidP="00E2288C">
      <w:r>
        <w:rPr>
          <w:rFonts w:hint="eastAsia"/>
        </w:rPr>
        <w:tab/>
        <w:t>a.shift();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删除数组第一个元素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a.unshift(8);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添加元素到第一位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a.push(10,11,12);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向数组添加多个元素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 w:rsidR="00A7197B">
        <w:rPr>
          <w:rFonts w:hint="eastAsia"/>
          <w:color w:val="FF0000"/>
          <w:sz w:val="20"/>
        </w:rPr>
        <w:t>【第二</w:t>
      </w:r>
      <w:r w:rsidR="00A7197B"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tab/>
      </w:r>
      <w:r>
        <w:rPr>
          <w:rFonts w:hint="eastAsia"/>
        </w:rPr>
        <w:t>var b=a.slice(2,3);//</w:t>
      </w:r>
      <w:r w:rsidRPr="00E2288C">
        <w:rPr>
          <w:rFonts w:hint="eastAsia"/>
          <w:color w:val="FF0000"/>
        </w:rPr>
        <w:t>删除指定下标内的元素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原数组元素不受影响</w:t>
      </w:r>
    </w:p>
    <w:p w:rsidR="00E2288C" w:rsidRDefault="00E2288C" w:rsidP="00E2288C">
      <w:r>
        <w:rPr>
          <w:rFonts w:hint="eastAsia"/>
        </w:rPr>
        <w:t>//</w:t>
      </w:r>
      <w:r>
        <w:rPr>
          <w:rFonts w:hint="eastAsia"/>
        </w:rPr>
        <w:tab/>
        <w:t>var b=a.slice(3);//</w:t>
      </w:r>
      <w:r w:rsidRPr="00E2288C">
        <w:rPr>
          <w:rFonts w:hint="eastAsia"/>
          <w:color w:val="FF0000"/>
        </w:rPr>
        <w:t>删除前三个元素</w:t>
      </w:r>
      <w:r>
        <w:tab/>
      </w:r>
    </w:p>
    <w:p w:rsidR="00E2288C" w:rsidRDefault="00E2288C" w:rsidP="00E2288C">
      <w:pPr>
        <w:ind w:firstLineChars="300" w:firstLine="480"/>
      </w:pPr>
      <w:r>
        <w:t xml:space="preserve">document.write('&lt;center&gt;'+b+'&lt;/center&gt;');  </w:t>
      </w:r>
    </w:p>
    <w:p w:rsidR="00E2288C" w:rsidRDefault="00E2288C" w:rsidP="00E2288C">
      <w:r>
        <w:tab/>
        <w:t xml:space="preserve">document.write('&lt;center&gt;--------------------------&lt;/center&gt;');  </w:t>
      </w:r>
    </w:p>
    <w:p w:rsidR="00E2288C" w:rsidRDefault="00E2288C" w:rsidP="00E2288C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Default="00E2288C" w:rsidP="00E2288C">
      <w:r>
        <w:tab/>
        <w:t>document.write('&lt;center&gt;---------------------------&lt;/center&gt;');</w:t>
      </w:r>
    </w:p>
    <w:p w:rsidR="00E2288C" w:rsidRDefault="00E2288C" w:rsidP="00E2288C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合并数组</w:t>
      </w:r>
    </w:p>
    <w:p w:rsidR="00E2288C" w:rsidRDefault="00E2288C" w:rsidP="00E2288C">
      <w:r>
        <w:tab/>
        <w:t>var h1=[10,20,30];</w:t>
      </w:r>
    </w:p>
    <w:p w:rsidR="00E2288C" w:rsidRDefault="00E2288C" w:rsidP="00E2288C">
      <w:r>
        <w:tab/>
        <w:t>var h2=[40,50,60];</w:t>
      </w:r>
    </w:p>
    <w:p w:rsidR="00E2288C" w:rsidRDefault="00E2288C" w:rsidP="00E2288C">
      <w:r>
        <w:tab/>
        <w:t>Array.prototype.push.apply(h1, h2);</w:t>
      </w:r>
    </w:p>
    <w:p w:rsidR="00E2288C" w:rsidRDefault="00E2288C" w:rsidP="00E2288C">
      <w:r>
        <w:tab/>
        <w:t>document.write('&lt;center&gt;'+h1+'&lt;/center&gt;');</w:t>
      </w:r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3C6D01" w:rsidRDefault="003C6D01" w:rsidP="003C6D01"/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Pr="004470CA" w:rsidRDefault="004470CA" w:rsidP="004470CA">
      <w:r w:rsidRPr="004470CA">
        <w:t>var availHeight=document.body.clientHeight;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B666C8" w:rsidRPr="00132376" w:rsidRDefault="00B666C8" w:rsidP="00B666C8">
      <w:pPr>
        <w:spacing w:before="156"/>
        <w:rPr>
          <w:sz w:val="15"/>
          <w:szCs w:val="15"/>
        </w:rPr>
      </w:pPr>
    </w:p>
    <w:p w:rsidR="004D2D60" w:rsidRDefault="00C87B94">
      <w:pPr>
        <w:spacing w:before="156" w:line="360" w:lineRule="auto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Ext.grid.Panel</w:t>
      </w:r>
    </w:p>
    <w:p w:rsidR="00311A31" w:rsidRDefault="00311A31" w:rsidP="00311A31">
      <w:pPr>
        <w:pStyle w:val="2"/>
        <w:spacing w:before="312" w:after="312"/>
      </w:pPr>
      <w:r>
        <w:rPr>
          <w:rFonts w:hint="eastAsia"/>
        </w:rPr>
        <w:t>完整</w:t>
      </w:r>
      <w:r>
        <w:t>配置组件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1A31" w:rsidRPr="00311A31" w:rsidTr="00585AAF">
        <w:tc>
          <w:tcPr>
            <w:tcW w:w="8522" w:type="dxa"/>
            <w:shd w:val="clear" w:color="auto" w:fill="A6A6A6" w:themeFill="background1" w:themeFillShade="A6"/>
          </w:tcPr>
          <w:p w:rsidR="00311A31" w:rsidRPr="00311A31" w:rsidRDefault="00311A31" w:rsidP="00311A31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fields: [</w:t>
            </w:r>
          </w:p>
          <w:p w:rsidR="00311A31" w:rsidRPr="00311A31" w:rsidRDefault="00311A31" w:rsidP="00311A31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311A31" w:rsidRPr="00311A31" w:rsidRDefault="00311A31" w:rsidP="00311A31">
            <w:r w:rsidRPr="00311A31">
              <w:t xml:space="preserve">     ]</w:t>
            </w:r>
          </w:p>
          <w:p w:rsidR="00311A31" w:rsidRPr="00311A31" w:rsidRDefault="00311A31" w:rsidP="00311A31">
            <w:r w:rsidRPr="00311A31">
              <w:t xml:space="preserve"> });</w:t>
            </w:r>
          </w:p>
          <w:p w:rsidR="00311A31" w:rsidRPr="00311A31" w:rsidRDefault="00311A31" w:rsidP="00311A31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311A31" w:rsidRPr="00311A31" w:rsidRDefault="00311A31" w:rsidP="00311A31">
            <w:r w:rsidRPr="00311A31">
              <w:lastRenderedPageBreak/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585AAF" w:rsidRDefault="00311A31" w:rsidP="00311A31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585AAF"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585AAF" w:rsidRPr="00585AAF" w:rsidRDefault="00C72F62" w:rsidP="00585AAF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C72F62" w:rsidRPr="00C72F62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C72F62" w:rsidRPr="00C72F62" w:rsidRDefault="00C72F62" w:rsidP="00C72F62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C86788"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 w:rsidR="00C86788"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 w:rsidR="006A492E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6A492E" w:rsidRPr="006A492E" w:rsidRDefault="006A492E" w:rsidP="006A492E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6A492E" w:rsidRPr="006A492E" w:rsidRDefault="006A492E" w:rsidP="006A492E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311A31" w:rsidRPr="00311A31" w:rsidRDefault="00311A31" w:rsidP="00311A31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311A31" w:rsidRPr="00311A31" w:rsidRDefault="00311A31" w:rsidP="00311A31"/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配置项</w:t>
      </w:r>
      <w:r w:rsidRPr="00132376">
        <w:rPr>
          <w:rFonts w:hint="eastAsia"/>
          <w:sz w:val="15"/>
          <w:szCs w:val="15"/>
        </w:rPr>
        <w:t>viewConfig:Object</w:t>
      </w:r>
      <w:r w:rsidRPr="00132376">
        <w:rPr>
          <w:rFonts w:hint="eastAsia"/>
          <w:sz w:val="15"/>
          <w:szCs w:val="15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4D2D60" w:rsidRPr="00132376" w:rsidRDefault="00C87B94" w:rsidP="0062335D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lastRenderedPageBreak/>
        <w:t>renderer</w:t>
      </w:r>
      <w:r w:rsidRPr="00132376">
        <w:rPr>
          <w:rFonts w:hint="eastAsia"/>
          <w:sz w:val="15"/>
          <w:szCs w:val="15"/>
        </w:rPr>
        <w:t>渲染函数的使用</w:t>
      </w:r>
    </w:p>
    <w:p w:rsidR="004D2D60" w:rsidRPr="00132376" w:rsidRDefault="00C87B94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(value, cellmeta, record, rowIndex, columnIndex, store){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4D2D60" w:rsidRPr="00132376" w:rsidRDefault="00C87B94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4D2D60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4D2D60" w:rsidRDefault="004D2D60">
      <w:pPr>
        <w:spacing w:before="156"/>
        <w:rPr>
          <w:sz w:val="15"/>
          <w:szCs w:val="15"/>
        </w:rPr>
      </w:pPr>
    </w:p>
    <w:p w:rsidR="004C5386" w:rsidRDefault="009A1F6D" w:rsidP="004C5386">
      <w:pPr>
        <w:pStyle w:val="2"/>
        <w:spacing w:before="312" w:after="312"/>
      </w:pPr>
      <w:r>
        <w:rPr>
          <w:rFonts w:hint="eastAsia"/>
        </w:rPr>
        <w:t>store</w:t>
      </w:r>
      <w:r w:rsidR="004C5386">
        <w:rPr>
          <w:rFonts w:hint="eastAsia"/>
        </w:rPr>
        <w:t>数据</w:t>
      </w:r>
      <w:r w:rsidR="004C5386"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386" w:rsidTr="004C5386">
        <w:tc>
          <w:tcPr>
            <w:tcW w:w="8522" w:type="dxa"/>
            <w:shd w:val="clear" w:color="auto" w:fill="BFBFBF" w:themeFill="background1" w:themeFillShade="BF"/>
          </w:tcPr>
          <w:p w:rsidR="004C5386" w:rsidRDefault="004C5386" w:rsidP="004C538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F0135D" w:rsidRPr="00F0135D" w:rsidRDefault="00F0135D" w:rsidP="00F0135D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4C5386" w:rsidRPr="004C5386" w:rsidRDefault="004C5386" w:rsidP="004C5386"/>
    <w:p w:rsidR="00B36527" w:rsidRDefault="00B36527" w:rsidP="00B36527">
      <w:pPr>
        <w:pStyle w:val="1"/>
      </w:pPr>
      <w:r>
        <w:rPr>
          <w:rFonts w:hint="eastAsia"/>
        </w:rPr>
        <w:lastRenderedPageBreak/>
        <w:t>多选下拉框</w:t>
      </w:r>
    </w:p>
    <w:p w:rsidR="00B36527" w:rsidRDefault="00B36527" w:rsidP="00B36527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B36527" w:rsidRPr="00B36527" w:rsidRDefault="00B36527" w:rsidP="00B36527">
      <w:pPr>
        <w:rPr>
          <w:sz w:val="11"/>
          <w:szCs w:val="11"/>
        </w:rPr>
      </w:pP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B36527" w:rsidRPr="00B36527" w:rsidRDefault="00B36527" w:rsidP="00DF5458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B36527" w:rsidRDefault="00B36527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0A3A8E" w:rsidRPr="00293323" w:rsidRDefault="000A3A8E" w:rsidP="00293323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0A3A8E" w:rsidRPr="000A3A8E" w:rsidRDefault="000A3A8E" w:rsidP="000A3A8E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0A3A8E" w:rsidRDefault="000A3A8E" w:rsidP="000A3A8E">
      <w:pPr>
        <w:pStyle w:val="a0"/>
        <w:ind w:left="1120" w:right="1120"/>
      </w:pPr>
    </w:p>
    <w:p w:rsidR="000A3A8E" w:rsidRDefault="000A3A8E" w:rsidP="000A3A8E">
      <w:pPr>
        <w:pStyle w:val="a0"/>
        <w:ind w:left="1120" w:right="1120"/>
      </w:pPr>
    </w:p>
    <w:p w:rsidR="000A3A8E" w:rsidRPr="000A3A8E" w:rsidRDefault="000A3A8E" w:rsidP="000A3A8E">
      <w:pPr>
        <w:pStyle w:val="a0"/>
        <w:ind w:left="1120" w:right="1120"/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Ext.form.field.ComboBox</w:t>
      </w:r>
    </w:p>
    <w:p w:rsidR="004D2D60" w:rsidRPr="00132376" w:rsidRDefault="00C87B94">
      <w:pPr>
        <w:spacing w:before="156"/>
        <w:ind w:firstLine="420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</w:t>
            </w:r>
            <w:r w:rsidR="00472310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4D2D60" w:rsidRDefault="00185F31" w:rsidP="00185F31">
      <w:pPr>
        <w:pStyle w:val="2"/>
        <w:spacing w:before="312" w:after="312"/>
      </w:pPr>
      <w:r>
        <w:rPr>
          <w:rFonts w:hint="eastAsia"/>
        </w:rPr>
        <w:t>多选</w:t>
      </w:r>
      <w:r>
        <w:t>下拉框</w:t>
      </w:r>
    </w:p>
    <w:tbl>
      <w:tblPr>
        <w:tblStyle w:val="a5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8522"/>
      </w:tblGrid>
      <w:tr w:rsidR="00185F31" w:rsidTr="00185F31">
        <w:tc>
          <w:tcPr>
            <w:tcW w:w="8522" w:type="dxa"/>
            <w:shd w:val="clear" w:color="auto" w:fill="ACB9CA" w:themeFill="text2" w:themeFillTint="66"/>
          </w:tcPr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xtype: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'multicombobox'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    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'modify_work_order_permission_id'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fieldLabel: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name: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"work_order"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emptyText: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allowBlank: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editable 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style: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'marginLeft:20px'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store: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Ext.data.JsonStore({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fields: [{name: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}, 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}],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proxy: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url: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'/mapv/roleManage/getWorkOrderPermission.do'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reader: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'json'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queryMode: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'local'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displayField: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valueField: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value: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</w:p>
          <w:p w:rsidR="00185F31" w:rsidRDefault="00185F31" w:rsidP="00185F31">
            <w:pPr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}]}</w:t>
            </w: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hint="eastAsia"/>
              </w:rPr>
              <w:t>设置</w:t>
            </w:r>
            <w:r>
              <w:t>值</w:t>
            </w:r>
          </w:p>
          <w:p w:rsidR="00185F31" w:rsidRDefault="00185F31" w:rsidP="00185F31">
            <w:pPr>
              <w:pStyle w:val="a0"/>
              <w:ind w:left="1120" w:right="112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var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word_order</w:t>
            </w: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>=[]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ind w:firstLineChars="650" w:firstLine="780"/>
              <w:rPr>
                <w:rFonts w:ascii="Courier New" w:hAnsi="Courier New" w:cs="Courier New" w:hint="eastAsia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Ext.getCmp('modify_work_order_permission_id').setValue(word_order);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 w:hint="eastAsia"/>
                <w:color w:val="000000"/>
                <w:kern w:val="0"/>
                <w:sz w:val="12"/>
              </w:rPr>
              <w:t>取值</w:t>
            </w:r>
          </w:p>
          <w:p w:rsid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var work_order = Ext.getCmp('modify_work_order_permission_id').getValue();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//</w:t>
            </w: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工单权限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try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for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var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i=0;i&lt;work_order.length;i++){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  work_order_permission+=work_order[i]+(work_order.length-1==i?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','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</w:p>
          <w:p w:rsidR="00185F31" w:rsidRPr="00185F31" w:rsidRDefault="00185F31" w:rsidP="00185F31">
            <w:pPr>
              <w:pStyle w:val="a0"/>
              <w:ind w:left="1120" w:right="1120"/>
              <w:rPr>
                <w:rFonts w:hint="eastAsia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catch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(e){}</w:t>
            </w:r>
          </w:p>
        </w:tc>
      </w:tr>
    </w:tbl>
    <w:p w:rsidR="00185F31" w:rsidRPr="00185F31" w:rsidRDefault="00185F31" w:rsidP="00185F31">
      <w:pPr>
        <w:rPr>
          <w:rFonts w:hint="eastAsia"/>
        </w:rPr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Ext.form.RadioGroup</w:t>
      </w:r>
    </w:p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4D2D60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8A0B3E" w:rsidRDefault="008A0B3E" w:rsidP="008A0B3E">
            <w:pPr>
              <w:pStyle w:val="a0"/>
              <w:ind w:left="1120" w:right="1120"/>
            </w:pPr>
          </w:p>
          <w:p w:rsidR="008A0B3E" w:rsidRPr="0024469B" w:rsidRDefault="008A0B3E" w:rsidP="0024469B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8A0B3E" w:rsidRPr="008A0B3E" w:rsidRDefault="008A0B3E" w:rsidP="008A0B3E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="009F5C02"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pPr>
        <w:pStyle w:val="2"/>
        <w:spacing w:before="312" w:after="312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="00E027DF"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lastRenderedPageBreak/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A54DA4" w:rsidRDefault="00A54DA4" w:rsidP="003114EE"/>
    <w:p w:rsidR="00A54DA4" w:rsidRDefault="00A54DA4" w:rsidP="003114EE"/>
    <w:p w:rsidR="00A54DA4" w:rsidRDefault="00A54DA4" w:rsidP="003114EE"/>
    <w:p w:rsidR="00A54DA4" w:rsidRDefault="00A54DA4" w:rsidP="003114EE"/>
    <w:p w:rsidR="00A54DA4" w:rsidRPr="00A54DA4" w:rsidRDefault="00A54DA4" w:rsidP="00A54DA4">
      <w:pPr>
        <w:pStyle w:val="1"/>
        <w:rPr>
          <w:color w:val="314E64"/>
          <w:sz w:val="20"/>
          <w:szCs w:val="20"/>
        </w:rPr>
      </w:pPr>
      <w:r w:rsidRPr="00A54DA4">
        <w:t>checkboxgroup</w:t>
      </w:r>
    </w:p>
    <w:p w:rsidR="00A54DA4" w:rsidRDefault="00A54DA4" w:rsidP="003114EE"/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xtype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'checkboxgroup'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fieldLabel: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'&amp;nbsp;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回复权限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items: [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{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ab/>
        <w:t>type: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'checkboxfield'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boxLabel: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可回复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name: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'replyPermission'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inputValue: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'3'</w:t>
      </w:r>
    </w:p>
    <w:p w:rsidR="00997578" w:rsidRDefault="00A54DA4" w:rsidP="00A54DA4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}]}</w:t>
      </w:r>
    </w:p>
    <w:p w:rsidR="00997578" w:rsidRDefault="00997578" w:rsidP="00997578">
      <w:pPr>
        <w:pStyle w:val="1"/>
      </w:pPr>
      <w:r>
        <w:rPr>
          <w:rFonts w:hint="eastAsia"/>
        </w:rPr>
        <w:t>c</w:t>
      </w:r>
      <w:r>
        <w:t>heckbox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 xml:space="preserve">{   xtype: </w:t>
      </w:r>
      <w:r w:rsidRPr="00997578">
        <w:rPr>
          <w:rFonts w:ascii="Courier New" w:hAnsi="Courier New" w:cs="Courier New"/>
          <w:color w:val="2A00FF"/>
          <w:kern w:val="0"/>
        </w:rPr>
        <w:t>'checkboxfield'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  id:</w:t>
      </w:r>
      <w:r w:rsidRPr="00997578">
        <w:rPr>
          <w:rFonts w:ascii="Courier New" w:hAnsi="Courier New" w:cs="Courier New"/>
          <w:color w:val="2A00FF"/>
          <w:kern w:val="0"/>
        </w:rPr>
        <w:t>'replyPermission_id'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name: </w:t>
      </w:r>
      <w:r w:rsidRPr="00997578">
        <w:rPr>
          <w:rFonts w:ascii="Courier New" w:hAnsi="Courier New" w:cs="Courier New"/>
          <w:color w:val="2A00FF"/>
          <w:kern w:val="0"/>
        </w:rPr>
        <w:t>'replyPermission'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checked:</w:t>
      </w:r>
      <w:r w:rsidRPr="00997578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fieldLabel: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意见反馈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boxLabel: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可回复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inputValue:</w:t>
      </w:r>
      <w:r w:rsidRPr="00997578">
        <w:rPr>
          <w:rFonts w:ascii="Courier New" w:hAnsi="Courier New" w:cs="Courier New"/>
          <w:color w:val="2A00FF"/>
          <w:kern w:val="0"/>
        </w:rPr>
        <w:t>'1'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</w:p>
    <w:p w:rsidR="003114EE" w:rsidRDefault="00997578" w:rsidP="00997578"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}</w:t>
      </w:r>
      <w:r w:rsidR="003114EE">
        <w:br w:type="page"/>
      </w:r>
    </w:p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r>
        <w:br w:type="page"/>
      </w: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2543E8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>
        <w:rPr>
          <w:rFonts w:ascii="Courier New" w:hAnsi="Courier New" w:hint="eastAsia"/>
          <w:color w:val="000000"/>
          <w:sz w:val="15"/>
          <w:szCs w:val="15"/>
          <w:highlight w:val="lightGray"/>
        </w:rPr>
        <w:t>表单</w:t>
      </w:r>
      <w:bookmarkStart w:id="0" w:name="_GoBack"/>
      <w:bookmarkEnd w:id="0"/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lightGray"/>
        </w:rPr>
        <w:t>Ext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.form.Panel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53160D">
      <w:pPr>
        <w:pStyle w:val="2"/>
        <w:spacing w:before="312" w:after="312"/>
      </w:pPr>
      <w:r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701821" w:rsidRDefault="0053160D" w:rsidP="0053160D">
      <w:pPr>
        <w:rPr>
          <w:sz w:val="13"/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</w:p>
    <w:p w:rsidR="00701821" w:rsidRDefault="00701821" w:rsidP="0053160D">
      <w:pPr>
        <w:rPr>
          <w:sz w:val="13"/>
          <w:highlight w:val="white"/>
        </w:rPr>
      </w:pPr>
    </w:p>
    <w:p w:rsidR="00701821" w:rsidRDefault="00701821" w:rsidP="0053160D">
      <w:pPr>
        <w:rPr>
          <w:sz w:val="13"/>
          <w:highlight w:val="white"/>
        </w:rPr>
      </w:pPr>
    </w:p>
    <w:p w:rsidR="00E449BD" w:rsidRDefault="00E449BD" w:rsidP="0053160D">
      <w:pPr>
        <w:rPr>
          <w:highlight w:val="white"/>
        </w:rPr>
      </w:pPr>
      <w:r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EF15A1">
      <w:pPr>
        <w:spacing w:before="156"/>
        <w:ind w:firstLineChars="50" w:firstLine="75"/>
        <w:outlineLvl w:val="1"/>
        <w:rPr>
          <w:rFonts w:ascii="Courier New" w:hAnsi="Courier New"/>
          <w:color w:val="000000"/>
          <w:sz w:val="15"/>
          <w:szCs w:val="15"/>
          <w:highlight w:val="lightGray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lastRenderedPageBreak/>
        <w:t>操作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B57D6B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form</w:t>
      </w:r>
      <w:r w:rsidRPr="00132376">
        <w:rPr>
          <w:rFonts w:hint="eastAsia"/>
          <w:sz w:val="15"/>
          <w:szCs w:val="15"/>
          <w:highlight w:val="white"/>
        </w:rPr>
        <w:t>表单</w:t>
      </w:r>
      <w:r w:rsidRPr="00132376">
        <w:rPr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132376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Ajax</w:t>
      </w:r>
      <w:r w:rsidRPr="00132376">
        <w:rPr>
          <w:rFonts w:hint="eastAsia"/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 w:rsidP="00BD4FF7">
      <w:pPr>
        <w:rPr>
          <w:highlight w:val="white"/>
        </w:rPr>
      </w:pPr>
    </w:p>
    <w:p w:rsidR="00AC5E61" w:rsidRDefault="00AC5E61" w:rsidP="00AC5E61">
      <w:pPr>
        <w:pStyle w:val="1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16640C" w:rsidRPr="0016640C" w:rsidRDefault="0016640C" w:rsidP="0016640C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16640C" w:rsidRDefault="0016640C" w:rsidP="0016640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16640C" w:rsidRPr="0016640C" w:rsidRDefault="0016640C" w:rsidP="0016640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AC5E61" w:rsidRPr="00AC5E61" w:rsidRDefault="00AC5E61" w:rsidP="00AC5E61">
      <w:pPr>
        <w:rPr>
          <w:sz w:val="13"/>
          <w:szCs w:val="13"/>
          <w:highlight w:val="white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4D2D60" w:rsidRPr="00132376" w:rsidRDefault="00C87B94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Ext.form.field.Date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lastRenderedPageBreak/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am_2=date.getHours()+":"+(date.getMinutes()?date.getMinutes():'00');</w:t>
      </w:r>
    </w:p>
    <w:p w:rsidR="00BC5804" w:rsidRDefault="00BC5804" w:rsidP="00BC5804">
      <w:r>
        <w:lastRenderedPageBreak/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35139E">
      <w:pPr>
        <w:pStyle w:val="1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35139E">
      <w:pPr>
        <w:pStyle w:val="2"/>
        <w:spacing w:before="312" w:after="312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lastRenderedPageBreak/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DD1E9A">
      <w:pPr>
        <w:pStyle w:val="2"/>
        <w:spacing w:before="312" w:after="312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DD1E9A">
      <w:pPr>
        <w:pStyle w:val="2"/>
        <w:spacing w:before="312" w:after="312"/>
      </w:pPr>
      <w:r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lastRenderedPageBreak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D15FF6">
      <w:pPr>
        <w:pStyle w:val="2"/>
        <w:spacing w:before="312" w:after="312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4452A9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lastRenderedPageBreak/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2A742E" w:rsidRDefault="002A742E" w:rsidP="004452A9">
      <w:pPr>
        <w:rPr>
          <w:highlight w:val="white"/>
        </w:rPr>
      </w:pPr>
    </w:p>
    <w:p w:rsidR="004452A9" w:rsidRDefault="002A742E" w:rsidP="002A742E">
      <w:pPr>
        <w:pStyle w:val="1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pStyle w:val="1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954693" w:rsidRDefault="00C858CA" w:rsidP="00C858CA">
      <w:pPr>
        <w:rPr>
          <w:highlight w:val="white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="00954693"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4B4EBB" w:rsidP="004B4EBB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字号</w:t>
      </w:r>
      <w:r>
        <w:rPr>
          <w:highlight w:val="white"/>
        </w:rPr>
        <w:t>调整</w:t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7F3872" w:rsidRPr="007F3872" w:rsidRDefault="007F3872" w:rsidP="007F3872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lastRenderedPageBreak/>
        <w:t>大小</w:t>
      </w:r>
      <w:r>
        <w:t>写切换</w:t>
      </w:r>
    </w:p>
    <w:p w:rsidR="00C87B94" w:rsidRPr="00C87B94" w:rsidRDefault="00C87B94" w:rsidP="00C87B94">
      <w:r>
        <w:t>Shift</w:t>
      </w:r>
      <w:r>
        <w:rPr>
          <w:rFonts w:hint="eastAsia"/>
        </w:rPr>
        <w:t>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F69" w:rsidRDefault="00E02F69" w:rsidP="00311A31">
      <w:pPr>
        <w:spacing w:line="240" w:lineRule="auto"/>
      </w:pPr>
      <w:r>
        <w:separator/>
      </w:r>
    </w:p>
  </w:endnote>
  <w:endnote w:type="continuationSeparator" w:id="0">
    <w:p w:rsidR="00E02F69" w:rsidRDefault="00E02F69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F69" w:rsidRDefault="00E02F69" w:rsidP="00311A31">
      <w:pPr>
        <w:spacing w:line="240" w:lineRule="auto"/>
      </w:pPr>
      <w:r>
        <w:separator/>
      </w:r>
    </w:p>
  </w:footnote>
  <w:footnote w:type="continuationSeparator" w:id="0">
    <w:p w:rsidR="00E02F69" w:rsidRDefault="00E02F69" w:rsidP="00311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347E3"/>
    <w:rsid w:val="00057F6F"/>
    <w:rsid w:val="000A3A8E"/>
    <w:rsid w:val="000C4BC2"/>
    <w:rsid w:val="0011400F"/>
    <w:rsid w:val="00131F0A"/>
    <w:rsid w:val="00132376"/>
    <w:rsid w:val="0016640C"/>
    <w:rsid w:val="00172A27"/>
    <w:rsid w:val="00185F31"/>
    <w:rsid w:val="0024469B"/>
    <w:rsid w:val="0025178F"/>
    <w:rsid w:val="002543E8"/>
    <w:rsid w:val="00293323"/>
    <w:rsid w:val="002A3A16"/>
    <w:rsid w:val="002A742E"/>
    <w:rsid w:val="002B20BE"/>
    <w:rsid w:val="002C0B24"/>
    <w:rsid w:val="002D1407"/>
    <w:rsid w:val="00306870"/>
    <w:rsid w:val="003114EE"/>
    <w:rsid w:val="00311A31"/>
    <w:rsid w:val="0035139E"/>
    <w:rsid w:val="003C6D01"/>
    <w:rsid w:val="00440947"/>
    <w:rsid w:val="004452A9"/>
    <w:rsid w:val="004470CA"/>
    <w:rsid w:val="00472310"/>
    <w:rsid w:val="004B3657"/>
    <w:rsid w:val="004B4EBB"/>
    <w:rsid w:val="004C5386"/>
    <w:rsid w:val="004D2D60"/>
    <w:rsid w:val="0053160D"/>
    <w:rsid w:val="005547F6"/>
    <w:rsid w:val="00585AAF"/>
    <w:rsid w:val="0062335D"/>
    <w:rsid w:val="0066795E"/>
    <w:rsid w:val="00691FF3"/>
    <w:rsid w:val="006A492E"/>
    <w:rsid w:val="006D78D9"/>
    <w:rsid w:val="006E7920"/>
    <w:rsid w:val="00701821"/>
    <w:rsid w:val="00724D62"/>
    <w:rsid w:val="007F3872"/>
    <w:rsid w:val="00827656"/>
    <w:rsid w:val="00860A86"/>
    <w:rsid w:val="008A0B3E"/>
    <w:rsid w:val="008A1D21"/>
    <w:rsid w:val="008F022C"/>
    <w:rsid w:val="009366D7"/>
    <w:rsid w:val="00954693"/>
    <w:rsid w:val="00997578"/>
    <w:rsid w:val="00997D32"/>
    <w:rsid w:val="009A1F6D"/>
    <w:rsid w:val="009F5C02"/>
    <w:rsid w:val="00A35C91"/>
    <w:rsid w:val="00A54DA4"/>
    <w:rsid w:val="00A6449E"/>
    <w:rsid w:val="00A7197B"/>
    <w:rsid w:val="00A77470"/>
    <w:rsid w:val="00A844DA"/>
    <w:rsid w:val="00AC5E61"/>
    <w:rsid w:val="00AE4E23"/>
    <w:rsid w:val="00AF2475"/>
    <w:rsid w:val="00B20F59"/>
    <w:rsid w:val="00B36527"/>
    <w:rsid w:val="00B57D6B"/>
    <w:rsid w:val="00B666C8"/>
    <w:rsid w:val="00BC5804"/>
    <w:rsid w:val="00BD4FF7"/>
    <w:rsid w:val="00C71390"/>
    <w:rsid w:val="00C72F62"/>
    <w:rsid w:val="00C833FB"/>
    <w:rsid w:val="00C858CA"/>
    <w:rsid w:val="00C86788"/>
    <w:rsid w:val="00C87B94"/>
    <w:rsid w:val="00CA3A1E"/>
    <w:rsid w:val="00D15FF6"/>
    <w:rsid w:val="00DB0680"/>
    <w:rsid w:val="00DC6734"/>
    <w:rsid w:val="00DD1E9A"/>
    <w:rsid w:val="00DF5458"/>
    <w:rsid w:val="00E00F05"/>
    <w:rsid w:val="00E027DF"/>
    <w:rsid w:val="00E02F69"/>
    <w:rsid w:val="00E1245E"/>
    <w:rsid w:val="00E2288C"/>
    <w:rsid w:val="00E449BD"/>
    <w:rsid w:val="00E97CBE"/>
    <w:rsid w:val="00EF15A1"/>
    <w:rsid w:val="00F0135D"/>
    <w:rsid w:val="00F02EAE"/>
    <w:rsid w:val="00F10495"/>
    <w:rsid w:val="00F75AC4"/>
    <w:rsid w:val="00F821EE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54DA4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2"/>
    <w:rsid w:val="00A5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30</Pages>
  <Words>4033</Words>
  <Characters>22990</Characters>
  <Application>Microsoft Office Word</Application>
  <DocSecurity>0</DocSecurity>
  <Lines>191</Lines>
  <Paragraphs>53</Paragraphs>
  <ScaleCrop>false</ScaleCrop>
  <Company/>
  <LinksUpToDate>false</LinksUpToDate>
  <CharactersWithSpaces>26970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68</cp:revision>
  <dcterms:created xsi:type="dcterms:W3CDTF">2014-10-29T12:08:00Z</dcterms:created>
  <dcterms:modified xsi:type="dcterms:W3CDTF">2017-01-17T07:44:00Z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