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微軟正黑體" w:hAnsi="微軟正黑體"/>
          <w:b/>
          <w:color w:val="78350F"/>
          <w:sz w:val="34"/>
        </w:rPr>
        <w:t>泰宇版 技術高中數學（第一冊）單元 2-2</w:t>
        <w:br/>
        <w:t>三角函數的定義與性質 課程計畫與教學教案</w:t>
      </w:r>
    </w:p>
    <w:p>
      <w:pPr>
        <w:spacing w:after="240"/>
        <w:jc w:val="center"/>
      </w:pPr>
      <w:r>
        <w:rPr>
          <w:rFonts w:ascii="微軟正黑體" w:hAnsi="微軟正黑體"/>
          <w:b/>
          <w:color w:val="B45309"/>
          <w:sz w:val="22"/>
        </w:rPr>
        <w:t>【名偵探柯南數理探案特訓 ‧ 旗艦全功能教學標準版】（4 節課 × 50 分鐘，共 200 分鐘）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7706"/>
          <w:left w:val="single" w:sz="6" w:space="0" w:color="D97706"/>
          <w:bottom w:val="single" w:sz="8" w:space="0" w:color="D97706"/>
          <w:right w:val="single" w:sz="6" w:space="0" w:color="D97706"/>
          <w:insideH w:val="single" w:sz="4" w:space="0" w:color="D97706"/>
          <w:insideV w:val="single" w:sz="4" w:space="0" w:color="D97706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1417"/>
            <w:tcMar>
              <w:top w:w="80" w:type="dxa"/>
              <w:bottom w:w="80" w:type="dxa"/>
              <w:left w:w="120" w:type="dxa"/>
              <w:right w:w="120" w:type="dxa"/>
            </w:tcMar>
            <w:shd w:fill="FEF3C7"/>
          </w:tcPr>
          <w:p>
            <w:pPr>
              <w:spacing w:after="0"/>
            </w:pPr>
            <w:r>
              <w:rPr>
                <w:rFonts w:ascii="微軟正黑體" w:hAnsi="微軟正黑體"/>
                <w:b/>
                <w:color w:val="78350F"/>
                <w:sz w:val="19"/>
              </w:rPr>
              <w:t>設計單位</w:t>
            </w:r>
          </w:p>
        </w:tc>
        <w:tc>
          <w:tcPr>
            <w:tcW w:type="dxa" w:w="3515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9"/>
              </w:rPr>
              <w:t>PLVS 數學科教學研究會</w:t>
            </w:r>
          </w:p>
        </w:tc>
        <w:tc>
          <w:tcPr>
            <w:tcW w:type="dxa" w:w="1417"/>
            <w:tcMar>
              <w:top w:w="80" w:type="dxa"/>
              <w:bottom w:w="80" w:type="dxa"/>
              <w:left w:w="120" w:type="dxa"/>
              <w:right w:w="120" w:type="dxa"/>
            </w:tcMar>
            <w:shd w:fill="FEF3C7"/>
          </w:tcPr>
          <w:p>
            <w:pPr>
              <w:spacing w:after="0"/>
            </w:pPr>
            <w:r>
              <w:rPr>
                <w:rFonts w:ascii="微軟正黑體" w:hAnsi="微軟正黑體"/>
                <w:b/>
                <w:color w:val="78350F"/>
                <w:sz w:val="19"/>
              </w:rPr>
              <w:t>實施年級</w:t>
            </w:r>
          </w:p>
        </w:tc>
        <w:tc>
          <w:tcPr>
            <w:tcW w:type="dxa" w:w="3515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9"/>
              </w:rPr>
              <w:t>技術型高中一年級</w:t>
            </w:r>
          </w:p>
        </w:tc>
      </w:tr>
      <w:tr>
        <w:tc>
          <w:tcPr>
            <w:tcW w:type="dxa" w:w="1417"/>
            <w:tcMar>
              <w:top w:w="80" w:type="dxa"/>
              <w:bottom w:w="80" w:type="dxa"/>
              <w:left w:w="120" w:type="dxa"/>
              <w:right w:w="120" w:type="dxa"/>
            </w:tcMar>
            <w:shd w:fill="FEF3C7"/>
          </w:tcPr>
          <w:p>
            <w:pPr>
              <w:spacing w:after="0"/>
            </w:pPr>
            <w:r>
              <w:rPr>
                <w:rFonts w:ascii="微軟正黑體" w:hAnsi="微軟正黑體"/>
                <w:b/>
                <w:color w:val="78350F"/>
                <w:sz w:val="19"/>
              </w:rPr>
              <w:t>教材版本</w:t>
            </w:r>
          </w:p>
        </w:tc>
        <w:tc>
          <w:tcPr>
            <w:tcW w:type="dxa" w:w="3515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9"/>
              </w:rPr>
              <w:t>泰宇版 數學（第一冊）2-2 (P.107~124)</w:t>
            </w:r>
          </w:p>
        </w:tc>
        <w:tc>
          <w:tcPr>
            <w:tcW w:type="dxa" w:w="1417"/>
            <w:tcMar>
              <w:top w:w="80" w:type="dxa"/>
              <w:bottom w:w="80" w:type="dxa"/>
              <w:left w:w="120" w:type="dxa"/>
              <w:right w:w="120" w:type="dxa"/>
            </w:tcMar>
            <w:shd w:fill="FEF3C7"/>
          </w:tcPr>
          <w:p>
            <w:pPr>
              <w:spacing w:after="0"/>
            </w:pPr>
            <w:r>
              <w:rPr>
                <w:rFonts w:ascii="微軟正黑體" w:hAnsi="微軟正黑體"/>
                <w:b/>
                <w:color w:val="78350F"/>
                <w:sz w:val="19"/>
              </w:rPr>
              <w:t>教學總時數</w:t>
            </w:r>
          </w:p>
        </w:tc>
        <w:tc>
          <w:tcPr>
            <w:tcW w:type="dxa" w:w="3515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9"/>
              </w:rPr>
              <w:t>4 節課（共 200 分鐘）</w:t>
            </w:r>
          </w:p>
        </w:tc>
      </w:tr>
      <w:tr>
        <w:tc>
          <w:tcPr>
            <w:tcW w:type="dxa" w:w="1417"/>
            <w:tcMar>
              <w:top w:w="80" w:type="dxa"/>
              <w:bottom w:w="80" w:type="dxa"/>
              <w:left w:w="120" w:type="dxa"/>
              <w:right w:w="120" w:type="dxa"/>
            </w:tcMar>
            <w:shd w:fill="FEF3C7"/>
          </w:tcPr>
          <w:p>
            <w:pPr>
              <w:spacing w:after="0"/>
            </w:pPr>
            <w:r>
              <w:rPr>
                <w:rFonts w:ascii="微軟正黑體" w:hAnsi="微軟正黑體"/>
                <w:b/>
                <w:color w:val="78350F"/>
                <w:sz w:val="19"/>
              </w:rPr>
              <w:t>教學資源</w:t>
            </w:r>
          </w:p>
        </w:tc>
        <w:tc>
          <w:tcPr>
            <w:tcW w:type="dxa" w:w="3515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9"/>
              </w:rPr>
              <w:t>單檔 HTML 互動平台、Word 原生 OMML 雙欄學習單、60張圖解卡 PDF</w:t>
            </w:r>
          </w:p>
        </w:tc>
        <w:tc>
          <w:tcPr>
            <w:tcW w:type="dxa" w:w="1417"/>
            <w:tcMar>
              <w:top w:w="80" w:type="dxa"/>
              <w:bottom w:w="80" w:type="dxa"/>
              <w:left w:w="120" w:type="dxa"/>
              <w:right w:w="120" w:type="dxa"/>
            </w:tcMar>
            <w:shd w:fill="FEF3C7"/>
          </w:tcPr>
          <w:p>
            <w:pPr>
              <w:spacing w:after="0"/>
            </w:pPr>
            <w:r>
              <w:rPr>
                <w:rFonts w:ascii="微軟正黑體" w:hAnsi="微軟正黑體"/>
                <w:b/>
                <w:color w:val="78350F"/>
                <w:sz w:val="19"/>
              </w:rPr>
              <w:t>授權密碼</w:t>
            </w:r>
          </w:p>
        </w:tc>
        <w:tc>
          <w:tcPr>
            <w:tcW w:type="dxa" w:w="3515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9"/>
              </w:rPr>
              <w:t>88888888 (教師詳解)</w:t>
            </w:r>
          </w:p>
        </w:tc>
      </w:tr>
      <w:tr>
        <w:tc>
          <w:tcPr>
            <w:tcW w:type="dxa" w:w="1417"/>
            <w:tcMar>
              <w:top w:w="80" w:type="dxa"/>
              <w:bottom w:w="80" w:type="dxa"/>
              <w:left w:w="120" w:type="dxa"/>
              <w:right w:w="120" w:type="dxa"/>
            </w:tcMar>
            <w:shd w:fill="FEF3C7"/>
          </w:tcPr>
          <w:p>
            <w:pPr>
              <w:spacing w:after="0"/>
            </w:pPr>
            <w:r>
              <w:rPr>
                <w:rFonts w:ascii="微軟正黑體" w:hAnsi="微軟正黑體"/>
                <w:b/>
                <w:color w:val="78350F"/>
                <w:sz w:val="19"/>
              </w:rPr>
              <w:t>核心素養</w:t>
            </w:r>
          </w:p>
        </w:tc>
        <w:tc>
          <w:tcPr>
            <w:tcW w:type="dxa" w:w="3515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9"/>
              </w:rPr>
              <w:t>數-U-A1 系統思考與符號運用、數-U-B1 科技資訊與幾何測距、數-U-C2 生活工程坡度素養</w:t>
            </w:r>
          </w:p>
        </w:tc>
        <w:tc>
          <w:tcPr>
            <w:tcW w:type="dxa" w:w="1417"/>
            <w:tcMar>
              <w:top w:w="80" w:type="dxa"/>
              <w:bottom w:w="80" w:type="dxa"/>
              <w:left w:w="120" w:type="dxa"/>
              <w:right w:w="120" w:type="dxa"/>
            </w:tcMar>
            <w:shd w:fill="FEF3C7"/>
          </w:tcPr>
          <w:p>
            <w:pPr>
              <w:spacing w:after="0"/>
            </w:pPr>
            <w:r>
              <w:rPr>
                <w:rFonts w:ascii="微軟正黑體" w:hAnsi="微軟正黑體"/>
                <w:b/>
                <w:color w:val="78350F"/>
                <w:sz w:val="19"/>
              </w:rPr>
              <w:t>評量工具</w:t>
            </w:r>
          </w:p>
        </w:tc>
        <w:tc>
          <w:tcPr>
            <w:tcW w:type="dxa" w:w="3515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9"/>
              </w:rPr>
              <w:t>60道自檢題、60秒速算PK、JIS B4 雙欄學習單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微軟正黑體" w:hAnsi="微軟正黑體"/>
          <w:b/>
          <w:color w:val="1E3A8A"/>
          <w:sz w:val="26"/>
        </w:rPr>
        <w:t>壹、總體課程計畫架構與時數分配總表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020"/>
            <w:tcMar>
              <w:top w:w="100" w:type="dxa"/>
              <w:bottom w:w="100" w:type="dxa"/>
              <w:left w:w="100" w:type="dxa"/>
              <w:right w:w="10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節次</w:t>
            </w:r>
          </w:p>
        </w:tc>
        <w:tc>
          <w:tcPr>
            <w:tcW w:type="dxa" w:w="1814"/>
            <w:tcMar>
              <w:top w:w="100" w:type="dxa"/>
              <w:bottom w:w="100" w:type="dxa"/>
              <w:left w:w="100" w:type="dxa"/>
              <w:right w:w="10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核心主題</w:t>
            </w:r>
          </w:p>
        </w:tc>
        <w:tc>
          <w:tcPr>
            <w:tcW w:type="dxa" w:w="1474"/>
            <w:tcMar>
              <w:top w:w="100" w:type="dxa"/>
              <w:bottom w:w="100" w:type="dxa"/>
              <w:left w:w="100" w:type="dxa"/>
              <w:right w:w="10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課本範圍</w:t>
            </w:r>
          </w:p>
        </w:tc>
        <w:tc>
          <w:tcPr>
            <w:tcW w:type="dxa" w:w="1928"/>
            <w:tcMar>
              <w:top w:w="100" w:type="dxa"/>
              <w:bottom w:w="100" w:type="dxa"/>
              <w:left w:w="100" w:type="dxa"/>
              <w:right w:w="10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搭配圖解卡與工具</w:t>
            </w:r>
          </w:p>
        </w:tc>
        <w:tc>
          <w:tcPr>
            <w:tcW w:type="dxa" w:w="3628"/>
            <w:tcMar>
              <w:top w:w="100" w:type="dxa"/>
              <w:bottom w:w="100" w:type="dxa"/>
              <w:left w:w="100" w:type="dxa"/>
              <w:right w:w="10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核心學習目標與教學任務</w:t>
            </w:r>
          </w:p>
        </w:tc>
      </w:tr>
      <w:tr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第一節</w:t>
              <w:br/>
              <w:t>(50 min)</w:t>
            </w:r>
          </w:p>
        </w:tc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/>
                <w:color w:val="1E293B"/>
                <w:sz w:val="18"/>
              </w:rPr>
              <w:t>銳角三角比定義與</w:t>
              <w:br/>
              <w:t>雙重視角切換實戰</w:t>
            </w:r>
          </w:p>
        </w:tc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1E293B"/>
                <w:sz w:val="18"/>
              </w:rPr>
              <w:t>課本 P.107~112</w:t>
              <w:br/>
              <w:t>例題 1~3</w:t>
              <w:br/>
              <w:t>隨堂 1~3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1E293B"/>
                <w:sz w:val="18"/>
              </w:rPr>
              <w:t>CASE 01~11</w:t>
              <w:br/>
              <w:t>🔬 直角測距儀</w:t>
              <w:br/>
              <w:t>📝 學習單模組一&amp;二</w:t>
            </w:r>
          </w:p>
        </w:tc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透過相似三角形建立「三角函數是比值非長度」概念。</w:t>
              <w:br/>
              <w:t xml:space="preserve">2. 熟記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\sin, \cos, \tan, \cot, \sec, \csc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定義與「S配C、T配T」倒數伴侶。</w:t>
              <w:br/>
              <w:t xml:space="preserve">3. 直角三角形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\angle A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與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\angle B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視角對邊鄰邊換位實戰。</w:t>
              <w:br/>
              <w:t xml:space="preserve">4. 規範「設比例參數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k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」搭配畢氏定理求邊長與各函數值。</w:t>
            </w:r>
          </w:p>
        </w:tc>
      </w:tr>
      <w:tr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第二節</w:t>
              <w:br/>
              <w:t>(50 min)</w:t>
            </w:r>
          </w:p>
        </w:tc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/>
                <w:color w:val="1E293B"/>
                <w:sz w:val="18"/>
              </w:rPr>
              <w:t>特別角推導、生活科技</w:t>
              <w:br/>
              <w:t>坡度與 60 秒速算特訓</w:t>
            </w:r>
          </w:p>
        </w:tc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1E293B"/>
                <w:sz w:val="18"/>
              </w:rPr>
              <w:t>課本 P.113~116</w:t>
              <w:br/>
              <w:t>例題 4~5</w:t>
              <w:br/>
              <w:t>隨堂 4~5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1E293B"/>
                <w:sz w:val="18"/>
              </w:rPr>
              <w:t>CASE 12~20</w:t>
              <w:br/>
              <w:t>⚡ 60秒速算挑戰</w:t>
              <w:br/>
              <w:t>📝 學習單範例4</w:t>
            </w:r>
          </w:p>
        </w:tc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幾何推導正三角形對折與等腰直角之邊長比。</w:t>
              <w:br/>
              <w:t xml:space="preserve">2. 熟練度數與弳度量混合運算（如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\sin\frac{\pi}{6}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）。</w:t>
              <w:br/>
              <w:t xml:space="preserve">3. 融入營建署無障礙坡道生活素養，用計算機按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\tan^{-1}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>4. 班級 60 秒速算 PK，建立特別角直覺反射神經。</w:t>
            </w:r>
          </w:p>
        </w:tc>
      </w:tr>
      <w:tr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第三節</w:t>
              <w:br/>
              <w:t>(50 min)</w:t>
            </w:r>
          </w:p>
        </w:tc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/>
                <w:color w:val="1E293B"/>
                <w:sz w:val="18"/>
              </w:rPr>
              <w:t>神級魔法六角密碼盤</w:t>
              <w:br/>
              <w:t>與四大恆等關係神技</w:t>
            </w:r>
          </w:p>
        </w:tc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1E293B"/>
                <w:sz w:val="18"/>
              </w:rPr>
              <w:t>課本 P.117~121</w:t>
              <w:br/>
              <w:t>例題 6~8</w:t>
              <w:br/>
              <w:t>隨堂 6~8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1E293B"/>
                <w:sz w:val="18"/>
              </w:rPr>
              <w:t>CASE 21~35</w:t>
              <w:br/>
              <w:t>🔯 魔法六角密碼盤</w:t>
              <w:br/>
              <w:t>📝 學習單重點3&amp;範例8</w:t>
            </w:r>
          </w:p>
        </w:tc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掌握六角盤「左無co、右帶co、中為1」佈局。</w:t>
              <w:br/>
              <w:t>2. 熟練對角互倒、倒三角平方、橫向餘角、相鄰商數。</w:t>
              <w:br/>
              <w:t>3. 靈活運用互餘角轉換將非特別角相消。</w:t>
              <w:br/>
              <w:t xml:space="preserve">4. 突破常規：一次正餘弦齊次分式「同除以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\cos\theta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」秒殺技巧。</w:t>
            </w:r>
          </w:p>
        </w:tc>
      </w:tr>
      <w:tr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78350F"/>
                <w:sz w:val="18"/>
              </w:rPr>
              <w:t>第四節</w:t>
              <w:br/>
              <w:t>(50 min)</w:t>
            </w:r>
          </w:p>
        </w:tc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/>
                <w:color w:val="1E293B"/>
                <w:sz w:val="18"/>
              </w:rPr>
              <w:t>三角恆等式深度破案、</w:t>
              <w:br/>
              <w:t>是非題辨析與劇場版考核</w:t>
            </w:r>
          </w:p>
        </w:tc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1E293B"/>
                <w:sz w:val="18"/>
              </w:rPr>
              <w:t>課本 P.121~124</w:t>
              <w:br/>
              <w:t>例題 9、習題是非</w:t>
              <w:br/>
              <w:t>基礎題、進階題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1E293B"/>
                <w:sz w:val="18"/>
              </w:rPr>
              <w:t>CASE 36~60</w:t>
              <w:br/>
              <w:t>🏆 少年偵探團考核</w:t>
              <w:br/>
              <w:t>📝 學習單模組三&amp;四</w:t>
            </w:r>
          </w:p>
        </w:tc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1. 掌握和差連環扣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(\sin\pm\cos)^2=1\pm 2\sin\cos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與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\tan+\cot=\frac{1}{\sin\cos}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>2. 深度診斷課本是非題 5 大迷思（比值非長度、同角平方等）。</w:t>
              <w:br/>
              <w:t>3. 攻克劇場版立方和公式進階題，完成 60 案晉級名偵探！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貳、分節詳細教學教案 (每節 50 分鐘)</w:t>
      </w:r>
    </w:p>
    <w:p>
      <w:pPr>
        <w:spacing w:before="200" w:after="40"/>
      </w:pPr>
      <w:r>
        <w:rPr>
          <w:rFonts w:ascii="微軟正黑體" w:hAnsi="微軟正黑體"/>
          <w:b/>
          <w:color w:val="B45309"/>
          <w:sz w:val="24"/>
        </w:rPr>
        <w:t>【第 1 節課教案】銳角三角函數的定義與視角切換實戰 (50 分鐘)</w:t>
      </w:r>
    </w:p>
    <w:p>
      <w:pPr>
        <w:spacing w:after="80"/>
      </w:pPr>
      <w:r>
        <w:rPr>
          <w:rFonts w:ascii="微軟正黑體" w:hAnsi="微軟正黑體"/>
          <w:b w:val="0"/>
          <w:color w:val="475569"/>
          <w:sz w:val="18"/>
        </w:rPr>
        <w:t xml:space="preserve">教學目標： 理解三角比是邊長比值而非長度 ｜ 熟記六大三角函數定義與倒數伴侶 ｜ 掌握 </w:t>
      </w:r>
      <w:r>
        <w:rPr>
          <w:rFonts w:ascii="Times New Roman" w:hAnsi="Times New Roman"/>
          <w:b w:val="0"/>
          <w:color w:val="475569"/>
          <w:sz w:val="18"/>
        </w:rPr>
        <w:t>\angle A</w:t>
      </w:r>
      <w:r>
        <w:rPr>
          <w:rFonts w:ascii="微軟正黑體" w:hAnsi="微軟正黑體"/>
          <w:b w:val="0"/>
          <w:color w:val="475569"/>
          <w:sz w:val="18"/>
        </w:rPr>
        <w:t xml:space="preserve"> 與 </w:t>
      </w:r>
      <w:r>
        <w:rPr>
          <w:rFonts w:ascii="Times New Roman" w:hAnsi="Times New Roman"/>
          <w:b w:val="0"/>
          <w:color w:val="475569"/>
          <w:sz w:val="18"/>
        </w:rPr>
        <w:t>\angle B</w:t>
      </w:r>
      <w:r>
        <w:rPr>
          <w:rFonts w:ascii="微軟正黑體" w:hAnsi="微軟正黑體"/>
          <w:b w:val="0"/>
          <w:color w:val="475569"/>
          <w:sz w:val="18"/>
        </w:rPr>
        <w:t xml:space="preserve"> 視角對邊鄰邊切換 ｜ 熟練設比例參數 </w:t>
      </w:r>
      <w:r>
        <w:rPr>
          <w:rFonts w:ascii="Times New Roman" w:hAnsi="Times New Roman"/>
          <w:b w:val="0"/>
          <w:color w:val="475569"/>
          <w:sz w:val="18"/>
        </w:rPr>
        <w:t>k</w:t>
      </w:r>
      <w:r>
        <w:rPr>
          <w:rFonts w:ascii="微軟正黑體" w:hAnsi="微軟正黑體"/>
          <w:b w:val="0"/>
          <w:color w:val="475569"/>
          <w:sz w:val="18"/>
        </w:rPr>
        <w:t xml:space="preserve"> 搭配畢氏定理求邊長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020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1247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教學環節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教師教學活動 (Teacher's Activities)</w:t>
            </w:r>
          </w:p>
        </w:tc>
        <w:tc>
          <w:tcPr>
            <w:tcW w:type="dxa" w:w="2948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學生學習活動 (Students' Activities)</w:t>
            </w:r>
          </w:p>
        </w:tc>
        <w:tc>
          <w:tcPr>
            <w:tcW w:type="dxa" w:w="1474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教學資源與工具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00~08 分</w:t>
              <w:br/>
              <w:t>(8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引起動機</w:t>
              <w:br/>
              <w:t>概念奠基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投影大螢幕開啟【阿笠博士動態測距儀】，拖曳角度滑桿，引導學生觀察三角形形變中「同角度比值完全守恆」本質。</w:t>
              <w:br/>
              <w:t>2. 呈現 CASE 01：回顧相似形與正三角形對折，揭開「三角比」序幕。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觀察大螢幕幾何形變與數值連動。</w:t>
              <w:br/>
              <w:t>2. 歸納發現：只要角度固定，直角三角形無論大小，對邊/斜邊比值完全相同！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阿笠博士測距儀</w:t>
              <w:br/>
              <w:t>CASE 01 圖解卡</w:t>
              <w:br/>
              <w:t>觸控大螢幕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08~20 分</w:t>
              <w:br/>
              <w:t>(12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核心概念</w:t>
              <w:br/>
              <w:t>六大函數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 CASE 02 &amp; CASE 03，講解六個函數符號與口訣：</w:t>
              <w:br/>
              <w:t xml:space="preserve">   · 正弦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\sin\theta=\frac{y}{r}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、餘割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\csc\theta=\frac{r}{y}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（S配C）</w:t>
              <w:br/>
              <w:t xml:space="preserve">   · 餘弦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\cos\theta=\frac{x}{r}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、正割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\sec\theta=\frac{r}{x}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（C配S）</w:t>
              <w:br/>
              <w:t xml:space="preserve">   · 正切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\tan\theta=\frac{y}{x}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、餘切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\cot\theta=\frac{x}{y}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（T配T）</w:t>
              <w:br/>
              <w:t>2. 發放 JIS B4 雙欄學習單，指導填寫【模組一：重點 1】。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大聲朗誦口訣：「S配C，T配T；首字必互換！」。</w:t>
              <w:br/>
              <w:t>2. 於學習單【重點 1】正確填入符號與比值定義。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CASE 02、03</w:t>
              <w:br/>
              <w:t>Word 學習單</w:t>
              <w:br/>
              <w:t>（模組一）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20~35 分</w:t>
              <w:br/>
              <w:t>(15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範例隨堂</w:t>
              <w:br/>
              <w:t>雙重視角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 CASE 04 &amp; CASE 06（8-15-17 三角形）：</w:t>
              <w:br/>
              <w:t xml:space="preserve">   · 站在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\angle A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看：對邊是 15，鄰邊是 8。</w:t>
              <w:br/>
              <w:t xml:space="preserve">   · 站在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\angle B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看：對邊是 8，鄰邊是 15！</w:t>
              <w:br/>
              <w:t xml:space="preserve">   · 翻轉卡片展示「名偵探推理筆記」三步驟線索。</w:t>
              <w:br/>
              <w:t>2. 學生自主完成 CASE 05 &amp; 07（5-12-13 三角形）。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練習「換位思考」：手指指出目標角，對面是對邊，腳下是鄰邊。</w:t>
              <w:br/>
              <w:t>2. 完成學習單【模組二：CASE 04 &amp; 06】實戰練習。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CASE 04~07</w:t>
              <w:br/>
              <w:t>白板註記畫筆</w:t>
              <w:br/>
              <w:t>Word 學習單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35~45 分</w:t>
              <w:br/>
              <w:t>(10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知一求其餘</w:t>
              <w:br/>
              <w:t>參數法突破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 CASE 08（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\cos A=\frac{5}{13}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，求其餘五者）：</w:t>
              <w:br/>
              <w:t xml:space="preserve">   · 破解迷思：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\cos A=\frac{5}{13}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不代表鄰邊一定是 5、斜邊一定是 13！</w:t>
              <w:br/>
              <w:t xml:space="preserve">   · 規範嚴謹步驟：設鄰邊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5k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、斜邊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13k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（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k&gt;0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），畢氏定理求對邊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12k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>2. 指導隨堂 2（CASE 09）與隨堂 3（CASE 10 &amp; 11）。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1. 理解比值與長度區別，熟練參數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k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寫法。</w:t>
              <w:br/>
              <w:t>2. 利用常用直角三邊比（3-4-5, 5-12-13, 7-24-25, 8-15-17）迅速計算。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CASE 08~11</w:t>
              <w:br/>
              <w:t>Word 學習單</w:t>
              <w:br/>
              <w:t>（模組二）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45~50 分</w:t>
              <w:br/>
              <w:t>(5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自檢總結</w:t>
              <w:br/>
              <w:t>課後任務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點擊 CASE 08 正面「自我檢核」題抽考學生。</w:t>
              <w:br/>
              <w:t xml:space="preserve">2. 預告下節課進行「60 秒特別角速算挑戰」，請學生先行記憶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30^\circ, 45^\circ, 60^\circ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幾何邊長比。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點擊卡片正面自我檢核按鈕即時檢驗。</w:t>
              <w:br/>
              <w:t>2. 記錄作業：完成學習單模組一與模組二前 3 題。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正面自檢彈窗</w:t>
              <w:br/>
              <w:t>學習單作業</w:t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微軟正黑體" w:hAnsi="微軟正黑體"/>
          <w:b/>
          <w:color w:val="B45309"/>
          <w:sz w:val="24"/>
        </w:rPr>
        <w:t>【第 2 節課教案】特別角推導、生活科技素養與 60 秒速算特訓 (50 分鐘)</w:t>
      </w:r>
    </w:p>
    <w:p>
      <w:pPr>
        <w:spacing w:after="80"/>
      </w:pPr>
      <w:r>
        <w:rPr>
          <w:rFonts w:ascii="微軟正黑體" w:hAnsi="微軟正黑體"/>
          <w:b w:val="0"/>
          <w:color w:val="475569"/>
          <w:sz w:val="18"/>
        </w:rPr>
        <w:t xml:space="preserve">教學目標： 幾何作圖推導 </w:t>
      </w:r>
      <w:r>
        <w:rPr>
          <w:rFonts w:ascii="Times New Roman" w:hAnsi="Times New Roman"/>
          <w:b w:val="0"/>
          <w:color w:val="475569"/>
          <w:sz w:val="18"/>
        </w:rPr>
        <w:t>30^\circ, 45^\circ, 60^\circ</w:t>
      </w:r>
      <w:r>
        <w:rPr>
          <w:rFonts w:ascii="微軟正黑體" w:hAnsi="微軟正黑體"/>
          <w:b w:val="0"/>
          <w:color w:val="475569"/>
          <w:sz w:val="18"/>
        </w:rPr>
        <w:t xml:space="preserve"> 精確比值 ｜ 熟練度數與弳度量混合運算 ｜ 理解無障礙坡道規範並用計算機按 </w:t>
      </w:r>
      <w:r>
        <w:rPr>
          <w:rFonts w:ascii="Times New Roman" w:hAnsi="Times New Roman"/>
          <w:b w:val="0"/>
          <w:color w:val="475569"/>
          <w:sz w:val="18"/>
        </w:rPr>
        <w:t>\tan^{-1}</w:t>
      </w:r>
      <w:r>
        <w:rPr>
          <w:rFonts w:ascii="微軟正黑體" w:hAnsi="微軟正黑體"/>
          <w:b w:val="0"/>
          <w:color w:val="475569"/>
          <w:sz w:val="18"/>
        </w:rPr>
        <w:t xml:space="preserve"> 反推角度 ｜ 在 60 秒速算破案挑戰中達成 10 題以上正確點擊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020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1247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教學環節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教師教學活動 (Teacher's Activities)</w:t>
            </w:r>
          </w:p>
        </w:tc>
        <w:tc>
          <w:tcPr>
            <w:tcW w:type="dxa" w:w="2948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學生學習活動 (Students' Activities)</w:t>
            </w:r>
          </w:p>
        </w:tc>
        <w:tc>
          <w:tcPr>
            <w:tcW w:type="dxa" w:w="1474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教學資源與工具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00~10 分</w:t>
              <w:br/>
              <w:t>(10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幾何推導</w:t>
              <w:br/>
              <w:t>特別角速記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1. 投影 CASE 12（正三角形對折，高為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\sqrt{3}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，比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1:\sqrt{3}:2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）與 CASE 13（等腰直角，比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1:1:\sqrt{2}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）。</w:t>
              <w:br/>
              <w:t xml:space="preserve">2. 展示 CASE 14 表 2-1：歸納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遞增與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\cos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遞減規律。</w:t>
              <w:br/>
              <w:t>3. 指導填寫學習單【重點 2】特別角速記表。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於草稿紙手繪兩個基本三角形，標明邊長比。</w:t>
              <w:br/>
              <w:t>2. 熟記規律並填妥學習單【重點 2】。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CASE 12~14</w:t>
              <w:br/>
              <w:t>Word 學習單</w:t>
              <w:br/>
              <w:t>（重點 2）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10~22 分</w:t>
              <w:br/>
              <w:t>(12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特別角運算</w:t>
              <w:br/>
              <w:t>弳度混合題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 CASE 15 &amp; 16 精講特別角四則運算。</w:t>
              <w:br/>
              <w:t xml:space="preserve">2. 投影 CASE 18（弳度制運算）：強調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\frac{\pi}{4}=45^\circ, \frac{\pi}{6}=30^\circ, \frac{\pi}{3}=60^\circ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即時轉換心法。</w:t>
              <w:br/>
              <w:t>3. 提醒平方位置：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\sin^2 45^\circ = (\sin 45^\circ)^2 = \frac{1}{2}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上台演練例題 4 與隨堂 4。</w:t>
              <w:br/>
              <w:t xml:space="preserve">2. 釐清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\sin^2\theta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與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\sin\theta^2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的根本差異。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CASE 15~18</w:t>
              <w:br/>
              <w:t>白板手寫推導</w:t>
              <w:br/>
              <w:t>Word 學習單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22~32 分</w:t>
              <w:br/>
              <w:t>(10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生活科技</w:t>
              <w:br/>
              <w:t>坡度與計算機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 CASE 19（營建署無障礙坡道高差 1 比 8 規範）：</w:t>
              <w:br/>
              <w:t xml:space="preserve">   · 坡度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= \tan\theta = \frac{1}{8} = 0.125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 xml:space="preserve">   · 操作計算機：DEG 模式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\to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按 `2nd` / `SHIFT`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\to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`tan⁻¹`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\to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輸入 0.125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\to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得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\theta \approx 7.125^\circ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 xml:space="preserve">2. 投影 CASE 20（自行車險升坡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20\%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反推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\theta \approx 11.3^\circ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）。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拿出工程型計算機或手機計算機 App，實際依步驟操作反三角按鍵。</w:t>
              <w:br/>
              <w:t>2. 體會數學在公共無障礙設施與道路安全規範中的實用價值。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CASE 19、20</w:t>
              <w:br/>
              <w:t>計算機操作卡</w:t>
              <w:br/>
              <w:t>手機 App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32~47 分</w:t>
              <w:br/>
              <w:t>(15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課堂高潮</w:t>
              <w:br/>
              <w:t>60秒速算挑戰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投影平台頂部【阿笠博士實驗室 ‧ 60秒特別角速算挑戰】。</w:t>
              <w:br/>
              <w:t xml:space="preserve">2. 示範一局：題目出現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 60^\circ = ?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，點擊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\frac{\sqrt{3}}{2}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，展示連擊 Combo。</w:t>
              <w:br/>
              <w:t>3. 進行全班分組 PK 賽：大螢幕與手機連線同步競速。</w:t>
              <w:br/>
              <w:t>4. 結算全班最高分，展示獲得之「神探徽章」。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登入手機連線頁面，全神貫注進行 60 秒限時作答。</w:t>
              <w:br/>
              <w:t>2. 在九宮格標準數學分數按鈕（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\frac{1}{2}, \frac{\sqrt{2}}{2}, \frac{\sqrt{3}}{2}, \dots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）中敏捷選擇答案。</w:t>
              <w:br/>
              <w:t>3. 班級氣氛高潮，徹底記熟 18 種特別角組合！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60秒速算挑戰模組</w:t>
              <w:br/>
              <w:t>手機掃碼伺服器</w:t>
              <w:br/>
              <w:t>即時排行榜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47~50 分</w:t>
              <w:br/>
              <w:t>(3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總結與特訓驗收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1. 總結速算技巧：分母是 2 的有誰？分母是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\sqrt{3}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或 3 的是誰？</w:t>
              <w:br/>
              <w:t>2. 交代作業：課本 P.114 隨堂 4 與學習單生活科技題目。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口頭複誦快速回顧。</w:t>
              <w:br/>
              <w:t>2. 課後自主練習速算挑戰直到獲得「名偵探」級評價。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學習單作業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00" w:after="40"/>
      </w:pPr>
      <w:r>
        <w:rPr>
          <w:rFonts w:ascii="微軟正黑體" w:hAnsi="微軟正黑體"/>
          <w:b/>
          <w:color w:val="B45309"/>
          <w:sz w:val="24"/>
        </w:rPr>
        <w:t>【第 3 節課教案】神級魔法六角密碼盤與四大恆等關係神技 (50 分鐘)</w:t>
      </w:r>
    </w:p>
    <w:p>
      <w:pPr>
        <w:spacing w:after="80"/>
      </w:pPr>
      <w:r>
        <w:rPr>
          <w:rFonts w:ascii="微軟正黑體" w:hAnsi="微軟正黑體"/>
          <w:b w:val="0"/>
          <w:color w:val="475569"/>
          <w:sz w:val="18"/>
        </w:rPr>
        <w:t xml:space="preserve">教學目標： 熟記六角密碼盤「左無co、右帶co、中為1」頂點排列 ｜ 透過六角盤默寫對角互倒、商數、倒三角平方、橫向餘角關係 ｜ 靈活運用餘角轉換將非特別角化簡求值 ｜ 掌握「齊次式分子分母同除以 </w:t>
      </w:r>
      <w:r>
        <w:rPr>
          <w:rFonts w:ascii="Times New Roman" w:hAnsi="Times New Roman"/>
          <w:b w:val="0"/>
          <w:color w:val="475569"/>
          <w:sz w:val="18"/>
        </w:rPr>
        <w:t>\cos\theta</w:t>
      </w:r>
      <w:r>
        <w:rPr>
          <w:rFonts w:ascii="微軟正黑體" w:hAnsi="微軟正黑體"/>
          <w:b w:val="0"/>
          <w:color w:val="475569"/>
          <w:sz w:val="18"/>
        </w:rPr>
        <w:t>」秒殺一次正餘弦分式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020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1247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教學環節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教師教學活動 (Teacher's Activities)</w:t>
            </w:r>
          </w:p>
        </w:tc>
        <w:tc>
          <w:tcPr>
            <w:tcW w:type="dxa" w:w="2948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學生學習活動 (Students' Activities)</w:t>
            </w:r>
          </w:p>
        </w:tc>
        <w:tc>
          <w:tcPr>
            <w:tcW w:type="dxa" w:w="1474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教學資源與工具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00~15 分</w:t>
              <w:br/>
              <w:t>(15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六角星解密</w:t>
              <w:br/>
              <w:t>動態探索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投影平台【神級魔法六角密碼盤】，講解佈局玄機：</w:t>
              <w:br/>
              <w:t xml:space="preserve">   · 上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，下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\csc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；右上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\cos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，右下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\cot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；左上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\tan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，左下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\sec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 xml:space="preserve">   · 暗號：左邊陽光無 co、右邊陰影全帶 co、中心定海神針 1！</w:t>
              <w:br/>
              <w:t>2. 點擊切換三大互動模式：【對角互倒】、【相鄰商數】、【倒三角平方】。</w:t>
              <w:br/>
              <w:t>3. 補充橫向軸線【餘角互換】（CASE 25）。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學生於學習單【重點 3】手繪六角星盤。</w:t>
              <w:br/>
              <w:t>2. 學生上台點擊觸控螢幕之六角星頂點，觀察動態發光連線與解密盒方程式說明。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魔法六角密碼盤</w:t>
              <w:br/>
              <w:t>CASE 21~25</w:t>
              <w:br/>
              <w:t>Word 學習單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15~28 分</w:t>
              <w:br/>
              <w:t>(13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恆等式演練</w:t>
              <w:br/>
              <w:t>平方與倒數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 CASE 26～31 精講：</w:t>
              <w:br/>
              <w:t xml:space="preserve">   · 倒數求值：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 50^\circ \times \csc 50^\circ = 1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 xml:space="preserve">   · 平方求值：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\sin^2 40^\circ + \cos^2 40^\circ = 1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 xml:space="preserve">   · 負號陷阱：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\sec^2 70^\circ - \tan^2 70^\circ = 1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；但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\cot^2 12^\circ - \csc^2 12^\circ = -1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！</w:t>
              <w:br/>
              <w:t>2. 引導以六角倒三角直觀驗算：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1+\cot^2=\csc^2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練習辨識公式移項後的正負號。</w:t>
              <w:br/>
              <w:t>2. 完成學習單【模組二：CASE 26~31】題目，互換批改。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CASE 26~31</w:t>
              <w:br/>
              <w:t>Word 學習單</w:t>
              <w:br/>
              <w:t>（模組二）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28~38 分</w:t>
              <w:br/>
              <w:t>(10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餘角轉化</w:t>
              <w:br/>
              <w:t>綜合求值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 CASE 32 &amp; CASE 33（例題 7 與隨堂 7）：</w:t>
              <w:br/>
              <w:t xml:space="preserve">   · 觀察題幹非特別角：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40^\circ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與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50^\circ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、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72^\circ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與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18^\circ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 xml:space="preserve">   · 金鑰：兩角相加為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90^\circ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，立即橫向換裝！</w:t>
              <w:br/>
              <w:t xml:space="preserve">   ·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\tan 50^\circ \to \cot 40^\circ \implies \tan 40^\circ\cot 40^\circ = 1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 xml:space="preserve">   ·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\csc 18^\circ \to \sec 72^\circ \implies \tan^2 72^\circ - \sec^2 72^\circ = -1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 xml:space="preserve">   · 原式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= 1 + (-1) = 0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！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1. 尋找「互餘角好夥伴」（兩角和為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90^\circ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）。</w:t>
              <w:br/>
              <w:t>2. 練習將其中一個角完全改裝為另一個角，化繁為簡。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CASE 32、33</w:t>
              <w:br/>
              <w:t>白板雙色列式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38~47 分</w:t>
              <w:br/>
              <w:t>(9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商數關係</w:t>
              <w:br/>
              <w:t>一次齊次式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1. 投影 CASE 34 &amp; CASE 35（已知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\tan\theta=2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，求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\frac{\sin\theta+2\cos\theta}{3\sin\theta-\cos\theta}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）：</w:t>
              <w:br/>
              <w:t xml:space="preserve">   · 傳統慢速法：畫三角形設斜邊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\sqrt{5}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，代入通分極易算錯。</w:t>
              <w:br/>
              <w:t xml:space="preserve">   · 名偵探秒殺神技：分子分母同除以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\cos\theta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！</w:t>
              <w:br/>
              <w:t xml:space="preserve">     $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\frac{\tan\theta+2}{3\tan\theta-1} = \frac{2+2}{3(2)-1} = \frac{4}{5}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$</w:t>
              <w:br/>
              <w:t xml:space="preserve">     不需算斜邊，3 秒破案結案！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1. 體驗「同除以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\cos\theta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」秒殺法的神速與優雅。</w:t>
              <w:br/>
              <w:t>2. 獨立演練隨堂 8：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\cot\theta=\frac{2}{3}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，同除以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\sin\theta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求值。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CASE 34、35</w:t>
              <w:br/>
              <w:t>Word 學習單</w:t>
              <w:br/>
              <w:t>（範例 8）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47~50 分</w:t>
              <w:br/>
              <w:t>(3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總結與提煉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口訣提煉：「見乘積想倒數、見平方看倒三角、見九十度換橫向、見齊次式同除正餘弦！」</w:t>
              <w:br/>
              <w:t>2. 指派作業：學習單模組二範例 6~8。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齊聲複誦四大破案口訣。</w:t>
              <w:br/>
              <w:t>2. 整理筆記與六角星繪圖。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學習單作業</w:t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微軟正黑體" w:hAnsi="微軟正黑體"/>
          <w:b/>
          <w:color w:val="B45309"/>
          <w:sz w:val="24"/>
        </w:rPr>
        <w:t>【第 4 節課教案】三角恆等式深度破案、是非題辨析與劇場版考核 (50 分鐘)</w:t>
      </w:r>
    </w:p>
    <w:p>
      <w:pPr>
        <w:spacing w:after="80"/>
      </w:pPr>
      <w:r>
        <w:rPr>
          <w:rFonts w:ascii="微軟正黑體" w:hAnsi="微軟正黑體"/>
          <w:b w:val="0"/>
          <w:color w:val="475569"/>
          <w:sz w:val="18"/>
        </w:rPr>
        <w:t xml:space="preserve">教學目標： 掌握 </w:t>
      </w:r>
      <w:r>
        <w:rPr>
          <w:rFonts w:ascii="Times New Roman" w:hAnsi="Times New Roman"/>
          <w:b w:val="0"/>
          <w:color w:val="475569"/>
          <w:sz w:val="18"/>
        </w:rPr>
        <w:t>(\sin\pm\cos)^2 = 1\pm 2\sin\cos</w:t>
      </w:r>
      <w:r>
        <w:rPr>
          <w:rFonts w:ascii="微軟正黑體" w:hAnsi="微軟正黑體"/>
          <w:b w:val="0"/>
          <w:color w:val="475569"/>
          <w:sz w:val="18"/>
        </w:rPr>
        <w:t xml:space="preserve"> 與 </w:t>
      </w:r>
      <w:r>
        <w:rPr>
          <w:rFonts w:ascii="Times New Roman" w:hAnsi="Times New Roman"/>
          <w:b w:val="0"/>
          <w:color w:val="475569"/>
          <w:sz w:val="18"/>
        </w:rPr>
        <w:t>\tan+\cot = \frac{1}{\sin\cos}</w:t>
      </w:r>
      <w:r>
        <w:rPr>
          <w:rFonts w:ascii="微軟正黑體" w:hAnsi="微軟正黑體"/>
          <w:b w:val="0"/>
          <w:color w:val="475569"/>
          <w:sz w:val="18"/>
        </w:rPr>
        <w:t xml:space="preserve"> ｜ 深度診斷課本是非題 5 大迷思，能具體說出反例與錯誤根源 ｜ 結合因式分解立方和公式，攻克進階挑戰題（CASE 59） ｜ 完成全單元學習單與少年偵探團考核，獲得名偵探勳章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020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1247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教學環節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教師教學活動 (Teacher's Activities)</w:t>
            </w:r>
          </w:p>
        </w:tc>
        <w:tc>
          <w:tcPr>
            <w:tcW w:type="dxa" w:w="2948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學生學習活動 (Students' Activities)</w:t>
            </w:r>
          </w:p>
        </w:tc>
        <w:tc>
          <w:tcPr>
            <w:tcW w:type="dxa" w:w="1474"/>
            <w:tcMar>
              <w:top w:w="80" w:type="dxa"/>
              <w:bottom w:w="80" w:type="dxa"/>
              <w:left w:w="80" w:type="dxa"/>
              <w:right w:w="80" w:type="dxa"/>
            </w:tcMar>
            <w:shd w:fill="D97706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教學資源與工具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00~15 分</w:t>
              <w:br/>
              <w:t>(15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常用恆等式</w:t>
              <w:br/>
              <w:t>和差連環扣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 CASE 36 推導：</w:t>
              <w:br/>
              <w:t xml:space="preserve">   ·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(\sin\pm\cos)^2 = 1\pm 2\sin\theta\cos\theta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 xml:space="preserve">   ·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\tan+\cot = \frac{\sin}{\cos}+\frac{\cos}{\sin} = \frac{1}{\sin\theta\cos\theta}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 xml:space="preserve">2. 投影 CASE 37 &amp; 38（例題 9：已知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\sin+\cos=\frac{4}{3}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）：</w:t>
              <w:br/>
              <w:t xml:space="preserve">   · 兩邊平方求得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\sin\cos = \frac{7}{18}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 xml:space="preserve">   · 取倒數立即破案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\tan+\cot = \frac{18}{7}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！</w:t>
              <w:br/>
              <w:t>3. 指導隨堂 9（CASE 39 &amp; 40：差平方）。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1. 筆記口訣：「見和差必平方、見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\tan+\cot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必通分倒數！」。</w:t>
              <w:br/>
              <w:t>2. 練習和平方展開與求倒數運算。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CASE 36~40</w:t>
              <w:br/>
              <w:t>Word 學習單</w:t>
              <w:br/>
              <w:t>（模組二）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15~28 分</w:t>
              <w:br/>
              <w:t>(13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是非題專題</w:t>
              <w:br/>
              <w:t>五大迷思診斷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 CASE 41～45（課本 P.123 觀念是非題五大案）：</w:t>
              <w:br/>
              <w:t xml:space="preserve">   · 案 1 (○)：已知銳角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\sin\theta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，可求其餘五者（畢氏定理定三邊比唯一確定）。</w:t>
              <w:br/>
              <w:t xml:space="preserve">   · 案 2 (✕)：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 A=\frac{3}{5}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能否求三邊長？（比值非長度，無數據不可求）。</w:t>
              <w:br/>
              <w:t xml:space="preserve">   · 案 3 (✕)：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\sin^2\alpha+\cos^2\beta=1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？（角不同不成立，平方限定同角）。</w:t>
              <w:br/>
              <w:t xml:space="preserve">   · 案 4 (✕)：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\sin\theta\times\cos\theta=1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？（倒數應為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\sin\csc=1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）。</w:t>
              <w:br/>
              <w:t xml:space="preserve">   · 案 5 (✕)：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(\sin+\cos)^2=1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？（遺漏交叉項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2\sin\cos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）。</w:t>
              <w:br/>
              <w:t>2. 引導填寫學習單【模組三：是非題專題】。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於座位上以手勢比出「○」或「✕」。</w:t>
              <w:br/>
              <w:t>2. 每題指名一位學生說出「錯誤原因與反例」，徹底掃除概念盲區。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CASE 41~45 是非圖解卡</w:t>
              <w:br/>
              <w:t>正誤紅印章</w:t>
              <w:br/>
              <w:t>Word 學習單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28~40 分</w:t>
              <w:br/>
              <w:t>(12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進階挑戰</w:t>
              <w:br/>
              <w:t>立方和因式分解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 CASE 56（進階 8：通分平方化簡求值）。</w:t>
              <w:br/>
              <w:t>2. 投影 CASE 57～59（進階 9 系列 ‧ 劇場版終極破案）：</w:t>
              <w:br/>
              <w:t xml:space="preserve">   · 已知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\tan x+\cot x = \frac{25}{12}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 xml:space="preserve">   · (1)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 x\cos x = \frac{12}{25}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； (2)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 x+\cos x = \frac{7}{5}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。</w:t>
              <w:br/>
              <w:t xml:space="preserve">   · (3) 求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\sin^3 x + \cos^3 x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？</w:t>
              <w:br/>
              <w:t xml:space="preserve">   · 立方和公式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a^3+b^3=(a+b)(1-ab)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！</w:t>
              <w:br/>
              <w:t xml:space="preserve">   · 代入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(\frac{7}{5})(1-\frac{12}{25}) = \frac{7}{5}\times\frac{13}{25} = \frac{91}{125}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！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結合因式分解立方和公式與高中三角比，挑戰高階思考。</w:t>
              <w:br/>
              <w:t>2. 體驗一題連環三小題、層層抽絲剝繭破案的成就感！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CASE 56~59</w:t>
              <w:br/>
              <w:t>Word 學習單</w:t>
              <w:br/>
              <w:t>（模組四）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40~47 分</w:t>
              <w:br/>
              <w:t>(7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總結神技</w:t>
              <w:br/>
              <w:t>偵探團授階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投影 CASE 60【名偵探破案密碼 ‧ 終極神技卷】：六大心法總驗收。</w:t>
              <w:br/>
              <w:t>2. 開啟【少年偵探團升級考核】模組，引導完成 STAGE 01～06 總檢核。</w:t>
              <w:br/>
              <w:t>3. 頒發「技術高中名偵探」榮譽勳章。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總覽全單元 60 案架構。</w:t>
              <w:br/>
              <w:t>2. 於手機或大螢幕完成闖關總測驗，檢視個人總積分與排名。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CASE 60 神技卷</w:t>
              <w:br/>
              <w:t>闖關總模組</w:t>
              <w:br/>
              <w:t>結業勳章</w:t>
            </w:r>
          </w:p>
        </w:tc>
      </w:tr>
      <w:tr>
        <w:tc>
          <w:tcPr>
            <w:tcW w:type="dxa" w:w="1020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B45309"/>
                <w:sz w:val="17"/>
              </w:rPr>
              <w:t>47~50 分</w:t>
              <w:br/>
              <w:t>(3 min)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1E3A8A"/>
                <w:sz w:val="17"/>
              </w:rPr>
              <w:t>收卷與反思</w:t>
            </w:r>
          </w:p>
        </w:tc>
        <w:tc>
          <w:tcPr>
            <w:tcW w:type="dxa" w:w="3175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收回完成之 JIS B4 雙欄學習單。</w:t>
              <w:br/>
              <w:t>2. 提醒學生將網站捷徑存至手機主畫面複習。</w:t>
            </w:r>
          </w:p>
        </w:tc>
        <w:tc>
          <w:tcPr>
            <w:tcW w:type="dxa" w:w="2948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1. 填寫學習單最後一欄【偵探搜查反思筆記】。</w:t>
              <w:br/>
              <w:t>2. 繳交學習單。</w:t>
            </w:r>
          </w:p>
        </w:tc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BEB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學習單收件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參、多元評量策略與學習單評分規準 (Rubrics)</w:t>
      </w:r>
    </w:p>
    <w:p>
      <w:pPr>
        <w:spacing w:after="120"/>
      </w:pPr>
      <w:r>
        <w:rPr>
          <w:rFonts w:ascii="微軟正黑體" w:hAnsi="微軟正黑體"/>
          <w:b w:val="0"/>
          <w:color w:val="334155"/>
          <w:sz w:val="19"/>
        </w:rPr>
        <w:t>本單元落實「歷程評量」與「表現任務評量」，配分比重：課堂數位速算互動（30%）、JIS B4 雙欄學習單書寫（40%）、少年偵探團 STAGE 闖關總評量（30%）。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74"/>
            <w:tcMar>
              <w:top w:w="80" w:type="dxa"/>
              <w:bottom w:w="80" w:type="dxa"/>
              <w:left w:w="80" w:type="dxa"/>
              <w:right w:w="8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評分維度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80" w:type="dxa"/>
              <w:right w:w="8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A 優異 (90-100分)</w:t>
            </w:r>
          </w:p>
        </w:tc>
        <w:tc>
          <w:tcPr>
            <w:tcW w:type="dxa" w:w="2041"/>
            <w:tcMar>
              <w:top w:w="80" w:type="dxa"/>
              <w:bottom w:w="80" w:type="dxa"/>
              <w:left w:w="80" w:type="dxa"/>
              <w:right w:w="8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B 良好 (80-89分)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80" w:type="dxa"/>
              <w:right w:w="8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C 基礎 (70-79分)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80" w:type="dxa"/>
              <w:right w:w="8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FFFFFF"/>
                <w:sz w:val="18"/>
              </w:rPr>
              <w:t>D 待加強 (&lt;70分)</w:t>
            </w:r>
          </w:p>
        </w:tc>
      </w:tr>
      <w:tr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78350F"/>
                <w:sz w:val="17"/>
              </w:rPr>
              <w:t>定義掌握度</w:t>
            </w:r>
          </w:p>
        </w:tc>
        <w:tc>
          <w:tcPr>
            <w:tcW w:type="dxa" w:w="2041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六大三角函數定義清晰，能靈活切換視角，設參數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k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 規範嚴謹。</w:t>
            </w:r>
          </w:p>
        </w:tc>
        <w:tc>
          <w:tcPr>
            <w:tcW w:type="dxa" w:w="2041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正確認出六大三角比，視角切換偶有遲疑但能自我更正。</w:t>
            </w:r>
          </w:p>
        </w:tc>
        <w:tc>
          <w:tcPr>
            <w:tcW w:type="dxa" w:w="2154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能認出前三大三角比，伴隨函數（餘割、正割、餘切）常混淆。</w:t>
            </w:r>
          </w:p>
        </w:tc>
        <w:tc>
          <w:tcPr>
            <w:tcW w:type="dxa" w:w="2154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無法正確認出對邊與鄰邊，三角比定義混亂。</w:t>
            </w:r>
          </w:p>
        </w:tc>
      </w:tr>
      <w:tr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78350F"/>
                <w:sz w:val="17"/>
              </w:rPr>
              <w:t>特別角運算</w:t>
            </w:r>
          </w:p>
        </w:tc>
        <w:tc>
          <w:tcPr>
            <w:tcW w:type="dxa" w:w="2041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特別角度數與弳度值反射性寫出，四則運算精準無誤。</w:t>
            </w:r>
          </w:p>
        </w:tc>
        <w:tc>
          <w:tcPr>
            <w:tcW w:type="dxa" w:w="2041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能推導特別角數值，混合運算過程偶有通分計算失誤。</w:t>
            </w:r>
          </w:p>
        </w:tc>
        <w:tc>
          <w:tcPr>
            <w:tcW w:type="dxa" w:w="215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需仰賴繪製幾何圖形方能寫出數值，弳度量不熟練。</w:t>
            </w:r>
          </w:p>
        </w:tc>
        <w:tc>
          <w:tcPr>
            <w:tcW w:type="dxa" w:w="215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特別角數值記錯或完全無法作答。</w:t>
            </w:r>
          </w:p>
        </w:tc>
      </w:tr>
      <w:tr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78350F"/>
                <w:sz w:val="17"/>
              </w:rPr>
              <w:t>恆等式靈活度</w:t>
            </w:r>
          </w:p>
        </w:tc>
        <w:tc>
          <w:tcPr>
            <w:tcW w:type="dxa" w:w="2041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熟練默寫六角盤四大關係，秒殺齊次分式與和差連環扣。</w:t>
            </w:r>
          </w:p>
        </w:tc>
        <w:tc>
          <w:tcPr>
            <w:tcW w:type="dxa" w:w="2041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能使用基本平方與倒數關係，齊次式同除經提示後能完成。</w:t>
            </w:r>
          </w:p>
        </w:tc>
        <w:tc>
          <w:tcPr>
            <w:tcW w:type="dxa" w:w="2154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 xml:space="preserve">僅能使用 </w:t>
            </w:r>
            <w:r>
              <w:rPr>
                <w:rFonts w:ascii="Times New Roman" w:hAnsi="Times New Roman"/>
                <w:b w:val="0"/>
                <w:color w:val="334155"/>
                <w:sz w:val="17"/>
              </w:rPr>
              <w:t>\sin^2+\cos^2=1</w:t>
            </w:r>
            <w:r>
              <w:rPr>
                <w:rFonts w:ascii="微軟正黑體" w:hAnsi="微軟正黑體"/>
                <w:b w:val="0"/>
                <w:color w:val="334155"/>
                <w:sz w:val="17"/>
              </w:rPr>
              <w:t>，無法掌握餘角轉換與齊次式神技。</w:t>
            </w:r>
          </w:p>
        </w:tc>
        <w:tc>
          <w:tcPr>
            <w:tcW w:type="dxa" w:w="2154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恆等式公式嚴重混淆，無法進行代數化簡。</w:t>
            </w:r>
          </w:p>
        </w:tc>
      </w:tr>
      <w:tr>
        <w:tc>
          <w:tcPr>
            <w:tcW w:type="dxa" w:w="147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微軟正黑體" w:hAnsi="微軟正黑體"/>
                <w:b/>
                <w:color w:val="78350F"/>
                <w:sz w:val="17"/>
              </w:rPr>
              <w:t>是非題診斷力</w:t>
            </w:r>
          </w:p>
        </w:tc>
        <w:tc>
          <w:tcPr>
            <w:tcW w:type="dxa" w:w="2041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5 題是非題全對，且能以嚴謹數學反例具體說明錯誤原因。</w:t>
            </w:r>
          </w:p>
        </w:tc>
        <w:tc>
          <w:tcPr>
            <w:tcW w:type="dxa" w:w="2041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是非題答對 4 題，能說明主要錯誤概念。</w:t>
            </w:r>
          </w:p>
        </w:tc>
        <w:tc>
          <w:tcPr>
            <w:tcW w:type="dxa" w:w="215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是非題答對 3 題，僅知對錯但說不出具體原因。</w:t>
            </w:r>
          </w:p>
        </w:tc>
        <w:tc>
          <w:tcPr>
            <w:tcW w:type="dxa" w:w="2154"/>
            <w:tcMar>
              <w:top w:w="70" w:type="dxa"/>
              <w:bottom w:w="7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微軟正黑體" w:hAnsi="微軟正黑體"/>
                <w:b w:val="0"/>
                <w:color w:val="334155"/>
                <w:sz w:val="17"/>
              </w:rPr>
              <w:t>缺乏概念辨析能力，猜題成分居多。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肆、差異化教學、情境融入與班級經營指引</w:t>
      </w:r>
    </w:p>
    <w:p>
      <w:pPr>
        <w:spacing w:before="40" w:after="40"/>
      </w:pPr>
      <w:r>
        <w:rPr>
          <w:rFonts w:ascii="微軟正黑體" w:hAnsi="微軟正黑體"/>
          <w:b/>
          <w:color w:val="B45309"/>
          <w:sz w:val="19"/>
        </w:rPr>
        <w:t>1. 拔尖（學習優異組）：</w:t>
      </w:r>
      <w:r>
        <w:rPr>
          <w:rFonts w:ascii="微軟正黑體" w:hAnsi="微軟正黑體"/>
          <w:b w:val="0"/>
          <w:color w:val="334155"/>
          <w:sz w:val="19"/>
        </w:rPr>
        <w:t>引導攻克 CASE 50（雙括號弳度多項式相乘）、CASE 52（角度平方消去法）與 CASE 59（立方和因式分解代入）。邀請擔任「名偵探小隊長」，於分組活動中協助同儕診斷是非題錯誤原因。</w:t>
      </w:r>
    </w:p>
    <w:p>
      <w:pPr>
        <w:spacing w:before="40" w:after="40"/>
      </w:pPr>
      <w:r>
        <w:rPr>
          <w:rFonts w:ascii="微軟正黑體" w:hAnsi="微軟正黑體"/>
          <w:b/>
          <w:color w:val="B45309"/>
          <w:sz w:val="19"/>
        </w:rPr>
        <w:t>2. 扶弱（學習緩步組）：</w:t>
      </w:r>
      <w:r>
        <w:rPr>
          <w:rFonts w:ascii="微軟正黑體" w:hAnsi="微軟正黑體"/>
          <w:b w:val="0"/>
          <w:color w:val="334155"/>
          <w:sz w:val="19"/>
        </w:rPr>
        <w:t>專注掌握 CASE 01～07（定義與邊長比）與 CASE 12～14（特別角三大金剛）。鼓勵反覆操作「阿笠博士測距儀」與「60秒速算挑戰」，透過視覺幾何與遊戲化反饋降低數學焦慮；是非題重點輔導「比值非長度」與「同角平方才為 1」。</w:t>
      </w:r>
    </w:p>
    <w:p>
      <w:pPr>
        <w:spacing w:before="40" w:after="40"/>
      </w:pPr>
      <w:r>
        <w:rPr>
          <w:rFonts w:ascii="微軟正黑體" w:hAnsi="微軟正黑體"/>
          <w:b/>
          <w:color w:val="B45309"/>
          <w:sz w:val="19"/>
        </w:rPr>
        <w:t>3. 探案沉浸感塑造：</w:t>
      </w:r>
      <w:r>
        <w:rPr>
          <w:rFonts w:ascii="微軟正黑體" w:hAnsi="微軟正黑體"/>
          <w:b w:val="0"/>
          <w:color w:val="334155"/>
          <w:sz w:val="19"/>
        </w:rPr>
        <w:t>上課時稱呼學生為「特派搜查員」，將解題稱為「蒐集線索、緝拿真兇」。每完成一個例題，點擊卡片正面「自我檢核」，答對時全班齊聲喊：「CASE CLOSED！真相永遠只有一個！」，激發團隊榮譽感。</w:t>
      </w:r>
    </w:p>
    <w:p>
      <w:pPr>
        <w:spacing w:before="40" w:after="40"/>
      </w:pPr>
      <w:r>
        <w:rPr>
          <w:rFonts w:ascii="微軟正黑體" w:hAnsi="微軟正黑體"/>
          <w:b/>
          <w:color w:val="B45309"/>
          <w:sz w:val="19"/>
        </w:rPr>
        <w:t>4. 投影白板互動：</w:t>
      </w:r>
      <w:r>
        <w:rPr>
          <w:rFonts w:ascii="微軟正黑體" w:hAnsi="微軟正黑體"/>
          <w:b w:val="0"/>
          <w:color w:val="334155"/>
          <w:sz w:val="19"/>
        </w:rPr>
        <w:t>使用全螢幕彈窗劇院頂部之「偵探筆記」白板工具，用領結紅筆標記對邊、西裝藍筆標記鄰邊、眼鏡金筆標記斜邊，顏色一致性加深空間幾何記憶。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/>
        <w:color w:val="8C8C8C"/>
        <w:sz w:val="17"/>
      </w:rPr>
      <w:t>PLVS 數學科教學研究會 ‧ 名偵探柯南數理探案特訓 旗艦全功能標準版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軟正黑體" w:hAnsi="微軟正黑體"/>
        <w:color w:val="8C8C8C"/>
        <w:sz w:val="17"/>
      </w:rPr>
      <w:t>泰宇版 技術高中數學（第一冊）2-2 三角函數的定義與性質 ‧ 四節課課程計畫與教案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