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电子设计竞赛单片机 / 信号题比赛现场 Debug 手册</w:t>
      </w:r>
    </w:p>
    <w:p>
      <w:pPr>
        <w:jc w:val="center"/>
      </w:pPr>
      <w:r>
        <w:rPr>
          <w:color w:val="0F6B78"/>
          <w:sz w:val="28"/>
        </w:rPr>
        <w:t>MSPM0 / STM32 / ADC / DMA / FFT / DDS / 显示 / 系统集成</w:t>
      </w:r>
    </w:p>
    <w:p/>
    <w:p>
      <w:pPr>
        <w:jc w:val="center"/>
      </w:pPr>
      <w:r>
        <w:rPr>
          <w:color w:val="4B5563"/>
          <w:sz w:val="20"/>
        </w:rPr>
        <w:t>基于当前 MSPM0G3507 双 ADC + DMA + ILI9341 工程整理</w:t>
      </w:r>
    </w:p>
    <w:p>
      <w:pPr>
        <w:jc w:val="center"/>
      </w:pPr>
      <w:r>
        <w:rPr>
          <w:color w:val="6B7280"/>
          <w:sz w:val="18"/>
        </w:rPr>
        <w:t>版本：最终整理版 ｜ 使用前请以当前源码、.h 与 README 为准</w:t>
      </w:r>
    </w:p>
    <w:p>
      <w:r>
        <w:br w:type="page"/>
      </w:r>
    </w:p>
    <w:p>
      <w:pPr>
        <w:pStyle w:val="Title"/>
      </w:pPr>
      <w:r>
        <w:t>第 1 章｜怎么使用这本手册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rPr>
          <w:tblHeader w:val="true"/>
        </w:trPr>
        <w:tc>
          <w:tcPr>
            <w:tcW w:type="dxa" w:w="10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核心原则：先证明底层正确，再查算法；一次只改一个变量。</w:t>
            </w:r>
          </w:p>
        </w:tc>
      </w:tr>
    </w:tbl>
    <w:p>
      <w:r>
        <w:t>本版已把旧版简卡与深度卡合并：P0/P1 内容以本 Debug Cookbook 为唯一权威入口，不再前后重复。每张卡都先给 STOP、最小系统和“第一步”。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10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先证明什么</w:t>
            </w:r>
          </w:p>
        </w:tc>
        <w:tc>
          <w:tcPr>
            <w:tcW w:type="dxa" w:w="283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失败时去哪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L0</w:t>
            </w:r>
          </w:p>
        </w:tc>
        <w:tc>
          <w:tcPr>
            <w:tcW w:type="dxa" w:w="51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电源/复位/SWD</w:t>
            </w:r>
          </w:p>
        </w:tc>
        <w:tc>
          <w:tcPr>
            <w:tcW w:type="dxa" w:w="28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01–02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工程与资源 owner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03–04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L2</w:t>
            </w:r>
          </w:p>
        </w:tc>
        <w:tc>
          <w:tcPr>
            <w:tcW w:type="dxa" w:w="51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Timer/ADC/DMA raw</w:t>
            </w:r>
          </w:p>
        </w:tc>
        <w:tc>
          <w:tcPr>
            <w:tcW w:type="dxa" w:w="28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05–08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测量与 FFT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09–12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  <w:tc>
          <w:tcPr>
            <w:tcW w:type="dxa" w:w="51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生成/模拟前端</w:t>
            </w:r>
          </w:p>
        </w:tc>
        <w:tc>
          <w:tcPr>
            <w:tcW w:type="dxa" w:w="28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13–20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通信与 UI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21–25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L6</w:t>
            </w:r>
          </w:p>
        </w:tc>
        <w:tc>
          <w:tcPr>
            <w:tcW w:type="dxa" w:w="51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中断与资源</w:t>
            </w:r>
          </w:p>
        </w:tc>
        <w:tc>
          <w:tcPr>
            <w:tcW w:type="dxa" w:w="28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26–28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L7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全链路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29–31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L8</w:t>
            </w:r>
          </w:p>
        </w:tc>
        <w:tc>
          <w:tcPr>
            <w:tcW w:type="dxa" w:w="51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保底交付</w:t>
            </w:r>
          </w:p>
        </w:tc>
        <w:tc>
          <w:tcPr>
            <w:tcW w:type="dxa" w:w="28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</w:tr>
    </w:tbl>
    <w:p>
      <w:pPr>
        <w:pStyle w:val="Title"/>
      </w:pPr>
      <w:r>
        <w:t>第 2 章｜10 分钟故障排查流程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53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45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0–1 min</w:t>
            </w:r>
          </w:p>
        </w:tc>
        <w:tc>
          <w:tcPr>
            <w:tcW w:type="dxa" w:w="45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断扩展模块，测 3.3 V/复位/SWD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不掉压、可下载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1–2 min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确认工程、.syscfg、资源 owner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干净构建、无重复 IRQ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2–4 min</w:t>
            </w:r>
          </w:p>
        </w:tc>
        <w:tc>
          <w:tcPr>
            <w:tcW w:type="dxa" w:w="45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 Timer Fs、ADC 三档 raw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raw 合理、Fs 实测一致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4–6 min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 DMA 完成与帧所有权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只处理已完成帧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6–8 min</w:t>
            </w:r>
          </w:p>
        </w:tc>
        <w:tc>
          <w:tcPr>
            <w:tcW w:type="dxa" w:w="453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验证算法输入/结果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Fs/N/码值可解释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8–10 min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最后启用 UI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FillScreen→Pixel→Line→Text→Waveform</w:t>
            </w:r>
          </w:p>
        </w:tc>
      </w:tr>
    </w:tbl>
    <w:p>
      <w:pPr>
        <w:pStyle w:val="Title"/>
      </w:pPr>
      <w:r>
        <w:t>第 3 章｜症状反查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00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30 秒症状</w:t>
            </w:r>
          </w:p>
        </w:tc>
        <w:tc>
          <w:tcPr>
            <w:tcW w:type="dxa" w:w="124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跳转</w:t>
            </w:r>
          </w:p>
        </w:tc>
        <w:tc>
          <w:tcPr>
            <w:tcW w:type="dxa" w:w="493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先做什么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电源掉压 / 重启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1" w:history="1">
              <w:r>
                <w:rPr>
                  <w:color w:val="0563C1"/>
                  <w:u w:val="single"/>
                </w:rPr>
                <w:t>Debug 01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烧录失败 / 不启动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2" w:history="1">
              <w:r>
                <w:rPr>
                  <w:color w:val="0563C1"/>
                  <w:u w:val="single"/>
                </w:rPr>
                <w:t>Debug 02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 / SysConfig 失配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3" w:history="1">
              <w:r>
                <w:rPr>
                  <w:color w:val="0563C1"/>
                  <w:u w:val="single"/>
                </w:rPr>
                <w:t>Debug 03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模块组合失败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4" w:history="1">
              <w:r>
                <w:rPr>
                  <w:color w:val="0563C1"/>
                  <w:u w:val="single"/>
                </w:rPr>
                <w:t>Debug 04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Timer / Fs 错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5" w:history="1">
              <w:r>
                <w:rPr>
                  <w:color w:val="0563C1"/>
                  <w:u w:val="single"/>
                </w:rPr>
                <w:t>Debug 05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ADC 全 0 / 满量程 / 跳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6" w:history="1">
              <w:r>
                <w:rPr>
                  <w:color w:val="0563C1"/>
                  <w:u w:val="single"/>
                </w:rPr>
                <w:t>Debug 06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DMA 只跑一次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7" w:history="1">
              <w:r>
                <w:rPr>
                  <w:color w:val="0563C1"/>
                  <w:u w:val="single"/>
                </w:rPr>
                <w:t>Debug 07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双通道不同步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8" w:history="1">
              <w:r>
                <w:rPr>
                  <w:color w:val="0563C1"/>
                  <w:u w:val="single"/>
                </w:rPr>
                <w:t>Debug 08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测频跳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09" w:history="1">
              <w:r>
                <w:rPr>
                  <w:color w:val="0563C1"/>
                  <w:u w:val="single"/>
                </w:rPr>
                <w:t>Debug 09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Vpp / RMS 错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10" w:history="1">
              <w:r>
                <w:rPr>
                  <w:color w:val="0563C1"/>
                  <w:u w:val="single"/>
                </w:rPr>
                <w:t>Debug 10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相位跳 180°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11" w:history="1">
              <w:r>
                <w:rPr>
                  <w:color w:val="0563C1"/>
                  <w:u w:val="single"/>
                </w:rPr>
                <w:t>Debug 11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FFT 主峰错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12" w:history="1">
              <w:r>
                <w:rPr>
                  <w:color w:val="0563C1"/>
                  <w:u w:val="single"/>
                </w:rPr>
                <w:t>Debug 12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DAC 无输出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13" w:history="1">
              <w:r>
                <w:rPr>
                  <w:color w:val="0563C1"/>
                  <w:u w:val="single"/>
                </w:rPr>
                <w:t>Debug 13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DDS 无输出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14" w:history="1">
              <w:r>
                <w:rPr>
                  <w:color w:val="0563C1"/>
                  <w:u w:val="single"/>
                </w:rPr>
                <w:t>Debug 14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SPI 不通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21" w:history="1">
              <w:r>
                <w:rPr>
                  <w:color w:val="0563C1"/>
                  <w:u w:val="single"/>
                </w:rPr>
                <w:t>Debug 21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TFT 黑屏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24" w:history="1">
              <w:r>
                <w:rPr>
                  <w:color w:val="0563C1"/>
                  <w:u w:val="single"/>
                </w:rPr>
                <w:t>Debug 24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系统卡死 / 中断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26" w:history="1">
              <w:r>
                <w:rPr>
                  <w:color w:val="0563C1"/>
                  <w:u w:val="single"/>
                </w:rPr>
                <w:t>Debug 26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RAM 不足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27" w:history="1">
              <w:r>
                <w:rPr>
                  <w:color w:val="0563C1"/>
                  <w:u w:val="single"/>
                </w:rPr>
                <w:t>Debug 27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完整链异常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hyperlink w:anchor="dbg29" w:history="1">
              <w:r>
                <w:rPr>
                  <w:color w:val="0563C1"/>
                  <w:u w:val="single"/>
                </w:rPr>
                <w:t>Debug 29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第一个动作见对应卡顶部</w:t>
            </w:r>
          </w:p>
        </w:tc>
      </w:tr>
    </w:tbl>
    <w:p>
      <w:pPr>
        <w:pStyle w:val="Title"/>
      </w:pPr>
      <w:r>
        <w:t>第 4 章｜当前工程真实资源矩阵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rPr>
          <w:tblHeader w:val="true"/>
        </w:trPr>
        <w:tc>
          <w:tcPr>
            <w:tcW w:type="dxa" w:w="10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仅本表为“当前工程”事实；DAC、DDS、FFT、I2C、UART 等未集成功能须按相应卡标注处理。</w:t>
            </w:r>
          </w:p>
        </w:tc>
      </w:tr>
    </w:tbl>
    <w:p>
      <w:pPr>
        <w:pStyle w:val="Heading1"/>
      </w:pPr>
      <w:r>
        <w:t>采样率唯一事实源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项目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当前工程事实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禁止误用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当前运行目标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main.c：SIGNAL_SAMPLE_RATE_HZ = 500000U。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不要把 signal_config.h 的 100 kSPS 模板值当运行值。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实际运行值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SignalDualADC_GetConfiguredRate()。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不要只根据生成的 Timer Load 判断实际 Fs。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配置关系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SignalDualADC_SetSampleRate() 在运行时按 Timer Clock 重写 Timer Load。SysConfig 参数仅作初始化模板。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生成文件与 .syscfg 用于资源/初始化核对，不替代运行时配置。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38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当前占用</w:t>
            </w:r>
          </w:p>
        </w:tc>
        <w:tc>
          <w:tcPr>
            <w:tcW w:type="dxa" w:w="5556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Owner / 注意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</w:t>
            </w:r>
          </w:p>
        </w:tc>
        <w:tc>
          <w:tcPr>
            <w:tcW w:type="dxa" w:w="238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 MHz</w:t>
            </w:r>
          </w:p>
        </w:tc>
        <w:tc>
          <w:tcPr>
            <w:tcW w:type="dxa" w:w="555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当前工程 CPUCLK_FREQ=32000000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Timer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TIMG0</w:t>
            </w:r>
          </w:p>
        </w:tc>
        <w:tc>
          <w:tcPr>
            <w:tcW w:type="dxa" w:w="5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 ADC 的定时触发源；500 kSPS 时计数约 64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ADC0</w:t>
            </w:r>
          </w:p>
        </w:tc>
        <w:tc>
          <w:tcPr>
            <w:tcW w:type="dxa" w:w="238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PA25 / MEM0 ch.2</w:t>
            </w:r>
          </w:p>
        </w:tc>
        <w:tc>
          <w:tcPr>
            <w:tcW w:type="dxa" w:w="555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通道 A，VDDA≈3.3 V，DMA CH0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ADC1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PA17 / ADC1 MEM0 ch.2</w:t>
            </w:r>
          </w:p>
        </w:tc>
        <w:tc>
          <w:tcPr>
            <w:tcW w:type="dxa" w:w="5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同步采样 Y 路，用于当前相位/Lissajous 流程；前端信号含义以题目硬件连接为准，DMA CH1。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DMA</w:t>
            </w:r>
          </w:p>
        </w:tc>
        <w:tc>
          <w:tcPr>
            <w:tcW w:type="dxa" w:w="238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CH0 / CH1</w:t>
            </w:r>
          </w:p>
        </w:tc>
        <w:tc>
          <w:tcPr>
            <w:tcW w:type="dxa" w:w="555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分别搬运 ADC0 / ADC1；模块拥有 DMA_IRQHandler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SPI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SPI1：PB9 SCK / PB8 PICO(MOSI) / PB6 CS0 / PA16 POCI(MISO)</w:t>
            </w:r>
          </w:p>
        </w:tc>
        <w:tc>
          <w:tcPr>
            <w:tcW w:type="dxa" w:w="5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ILI9341 总线；PA16 已由当前 SysConfig 分配，勿随意复用。</w:t>
            </w:r>
          </w:p>
        </w:tc>
      </w:tr>
      <w:tr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TFT GPIO</w:t>
            </w:r>
          </w:p>
        </w:tc>
        <w:tc>
          <w:tcPr>
            <w:tcW w:type="dxa" w:w="238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PB15 DC / PB12 BLK</w:t>
            </w:r>
          </w:p>
        </w:tc>
        <w:tc>
          <w:tcPr>
            <w:tcW w:type="dxa" w:w="555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ILI9341 控制脚；SPI 数据脚见上一行。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SWD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PA20 / PA19</w:t>
            </w:r>
          </w:p>
        </w:tc>
        <w:tc>
          <w:tcPr>
            <w:tcW w:type="dxa" w:w="5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SWCLK / SWDIO；勿复用</w:t>
            </w:r>
          </w:p>
        </w:tc>
      </w:tr>
    </w:tbl>
    <w:p>
      <w:pPr>
        <w:pStyle w:val="Title"/>
      </w:pPr>
      <w:r>
        <w:t>第 5 章｜Debug Cookbook</w:t>
      </w:r>
    </w:p>
    <w:p>
      <w:pPr>
        <w:pStyle w:val="Callout"/>
      </w:pPr>
      <w:r>
        <w:t>目录：在 Word 中右键此目录并选择“更新域”，即可生成可点击目录。</w:t>
      </w:r>
    </w:p>
    <w:p>
      <w:fldSimple w:instr="TOC \o &quot;1-3&quot; \h \z \u"/>
    </w:p>
    <w:p>
      <w:r>
        <w:br w:type="page"/>
      </w:r>
    </w:p>
    <w:p>
      <w:bookmarkStart w:id="1" w:name="dbg01"/>
      <w:pPr>
        <w:pStyle w:val="Heading1"/>
      </w:pPr>
      <w:r>
        <w:t>Debug 01｜电源、接地与重启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【当前工程相关（板级供电）】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系统一接屏、扩展板或信号源就复位；串口/屏幕随机乱码。</w:t>
      </w:r>
    </w:p>
    <w:p>
      <w:pPr>
        <w:pStyle w:val="Heading2"/>
      </w:pPr>
      <w:r>
        <w:t>STOP 条件</w:t>
      </w:r>
    </w:p>
    <w:p>
      <w:r>
        <w:t>电压掉到芯片最低工作范围、复位脚被拉低或电流异常时，STOP：先断扩展模块，不能查 SPI/算法。</w:t>
      </w:r>
    </w:p>
    <w:p>
      <w:pPr>
        <w:pStyle w:val="Heading2"/>
      </w:pPr>
      <w:r>
        <w:t>最小系统</w:t>
      </w:r>
    </w:p>
    <w:p>
      <w:r>
        <w:t>最小系统只保留开发板、SWD 与 3.3 V；逐个接回 TFT、信号源、外设。</w:t>
      </w:r>
    </w:p>
    <w:p>
      <w:pPr>
        <w:pStyle w:val="Heading2"/>
      </w:pPr>
      <w:r>
        <w:t>硬件测试点</w:t>
      </w:r>
    </w:p>
    <w:p>
      <w:r>
        <w:t>检查地线、极性、焊桥、TFT 供电与背光电流；模拟输入不得超过 VDDA。</w:t>
      </w:r>
    </w:p>
    <w:p>
      <w:pPr>
        <w:pStyle w:val="Heading2"/>
      </w:pPr>
      <w:r>
        <w:t>软件测试点</w:t>
      </w:r>
    </w:p>
    <w:p>
      <w:r>
        <w:t>检查上电初始化是否过早拉高背光，确认没有把 PA19/PA20 配成普通 GPIO。</w:t>
      </w:r>
    </w:p>
    <w:p>
      <w:pPr>
        <w:pStyle w:val="Heading2"/>
      </w:pPr>
      <w:r>
        <w:t>第一步</w:t>
      </w:r>
    </w:p>
    <w:p>
      <w:r>
        <w:t>断扩展模块后测 3.3 V、5 V 和电流；用示波器看复位瞬间的压降。</w:t>
      </w:r>
    </w:p>
    <w:p>
      <w:pPr>
        <w:pStyle w:val="Heading2"/>
      </w:pPr>
      <w:r>
        <w:t>正常参考值</w:t>
      </w:r>
    </w:p>
    <w:p>
      <w:r>
        <w:t>3.3 V 稳定，复位不随负载变化；接入模块后仍可稳定下载与运行。</w:t>
      </w:r>
    </w:p>
    <w:p>
      <w:pPr>
        <w:pStyle w:val="Heading2"/>
      </w:pPr>
      <w:r>
        <w:t>典型错误值 / 异常分支</w:t>
      </w:r>
    </w:p>
    <w:p>
      <w:r>
        <w:t>掉压：供电余量/接地回流；仍 3.3 V 但重启：复位、SWD 或时钟；只接屏异常：背光/接口短路。</w:t>
      </w:r>
    </w:p>
    <w:p>
      <w:pPr>
        <w:pStyle w:val="Heading2"/>
      </w:pPr>
      <w:r>
        <w:t>SysConfig / 工程检查</w:t>
      </w:r>
    </w:p>
    <w:p>
      <w:r>
        <w:t>检查上电初始化是否过早拉高背光，确认没有把 PA19/PA20 配成普通 GPIO。</w:t>
      </w:r>
    </w:p>
    <w:p>
      <w:pPr>
        <w:pStyle w:val="Heading2"/>
      </w:pPr>
      <w:r>
        <w:t>代码检查</w:t>
      </w:r>
    </w:p>
    <w:p>
      <w:r>
        <w:t>检查上电初始化是否过早拉高背光，确认没有把 PA19/PA20 配成普通 GPIO。</w:t>
      </w:r>
    </w:p>
    <w:p>
      <w:pPr>
        <w:pStyle w:val="Heading2"/>
      </w:pPr>
      <w:r>
        <w:t>硬件检查</w:t>
      </w:r>
    </w:p>
    <w:p>
      <w:r>
        <w:t>检查地线、极性、焊桥、TFT 供电与背光电流；模拟输入不得超过 VDDA。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先减载、共地、加去耦；用外部稳压源或关闭背光验证。</w:t>
      </w:r>
    </w:p>
    <w:p>
      <w:pPr>
        <w:pStyle w:val="Heading2"/>
      </w:pPr>
      <w:r>
        <w:t>最小 example</w:t>
      </w:r>
    </w:p>
    <w:p>
      <w:r>
        <w:t>无专用 API；参考开发板原理图和示波器电源启动波形。</w:t>
      </w:r>
    </w:p>
    <w:p>
      <w:pPr>
        <w:pStyle w:val="Heading2"/>
      </w:pPr>
      <w:r>
        <w:t>修复后验收</w:t>
      </w:r>
    </w:p>
    <w:p>
      <w:r>
        <w:t>连续运行 5 分钟、反复刷新屏幕和下载均不重启。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关闭背光、只保留数值显示与单通道采集。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断扩展模块后测 3.3 V、5 V 和电流；用示波器看复位瞬间的压降。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2" w:name="dbg02"/>
      <w:pPr>
        <w:pStyle w:val="Heading1"/>
      </w:pPr>
      <w:r>
        <w:t>Debug 02｜MCU 无法启动、烧录或调试</w:t>
      </w:r>
      <w:bookmarkEnd w:id="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下载失败、无法 halt、程序像没运行；接外设后才出现。</w:t>
      </w:r>
    </w:p>
    <w:p>
      <w:pPr>
        <w:pStyle w:val="Heading2"/>
      </w:pPr>
      <w:r>
        <w:t>STOP 条件</w:t>
      </w:r>
    </w:p>
    <w:p>
      <w:r>
        <w:t>SWD 不可用时 STOP：不要重配 SysConfig；先恢复最小硬件和 SWD。</w:t>
      </w:r>
    </w:p>
    <w:p>
      <w:pPr>
        <w:pStyle w:val="Heading2"/>
      </w:pPr>
      <w:r>
        <w:t>最小系统</w:t>
      </w:r>
    </w:p>
    <w:p>
      <w:r>
        <w:t>仅开发板+SWD，移除外设；确认目标芯片供电。</w:t>
      </w:r>
    </w:p>
    <w:p>
      <w:pPr>
        <w:pStyle w:val="Heading2"/>
      </w:pPr>
      <w:r>
        <w:t>硬件测试点</w:t>
      </w:r>
    </w:p>
    <w:p>
      <w:r>
        <w:t>检查 PA20/PA19 未被复用，启动后不要重配 SWD 复用。</w:t>
      </w:r>
    </w:p>
    <w:p>
      <w:pPr>
        <w:pStyle w:val="Heading2"/>
      </w:pPr>
      <w:r>
        <w:t>软件测试点</w:t>
      </w:r>
    </w:p>
    <w:p>
      <w:r>
        <w:t>检查 target 配置、芯片型号、Debug/Release 链接脚本；不要手改生成的 SysConfig 文件。</w:t>
      </w:r>
    </w:p>
    <w:p>
      <w:pPr>
        <w:pStyle w:val="Heading2"/>
      </w:pPr>
      <w:r>
        <w:t>第一步</w:t>
      </w:r>
    </w:p>
    <w:p>
      <w:r>
        <w:t>第一测量：PA20(SWCLK)、PA19(SWDIO)、NRST 和 3.3 V。</w:t>
      </w:r>
    </w:p>
    <w:p>
      <w:pPr>
        <w:pStyle w:val="Heading2"/>
      </w:pPr>
      <w:r>
        <w:t>正常参考值</w:t>
      </w:r>
    </w:p>
    <w:p>
      <w:r>
        <w:t>调试器可识别芯片、可擦除/下载；PA20/PA19 不被外设占用。</w:t>
      </w:r>
    </w:p>
    <w:p>
      <w:pPr>
        <w:pStyle w:val="Heading2"/>
      </w:pPr>
      <w:r>
        <w:t>典型错误值 / 异常分支</w:t>
      </w:r>
    </w:p>
    <w:p>
      <w:r>
        <w:t>无识别：供电/SWD；可下载不跑：启动文件/时钟；接外设才失败：引脚冲突或掉压。</w:t>
      </w:r>
    </w:p>
    <w:p>
      <w:pPr>
        <w:pStyle w:val="Heading2"/>
      </w:pPr>
      <w:r>
        <w:t>SysConfig / 工程检查</w:t>
      </w:r>
    </w:p>
    <w:p>
      <w:r>
        <w:t>检查 target 配置、芯片型号、Debug/Release 链接脚本；不要手改生成的 SysConfig 文件。</w:t>
      </w:r>
    </w:p>
    <w:p>
      <w:pPr>
        <w:pStyle w:val="Heading2"/>
      </w:pPr>
      <w:r>
        <w:t>代码检查</w:t>
      </w:r>
    </w:p>
    <w:p>
      <w:r>
        <w:t>检查 target 配置、芯片型号、Debug/Release 链接脚本；不要手改生成的 SysConfig 文件。</w:t>
      </w:r>
    </w:p>
    <w:p>
      <w:pPr>
        <w:pStyle w:val="Heading2"/>
      </w:pPr>
      <w:r>
        <w:t>硬件检查</w:t>
      </w:r>
    </w:p>
    <w:p>
      <w:r>
        <w:t>检查 PA20/PA19 未被复用，启动后不要重配 SWD 复用。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降低 SWD 时钟、擦除后下载；逐个恢复外设。</w:t>
      </w:r>
    </w:p>
    <w:p>
      <w:pPr>
        <w:pStyle w:val="Heading2"/>
      </w:pPr>
      <w:r>
        <w:t>最小 example</w:t>
      </w:r>
    </w:p>
    <w:p>
      <w:r>
        <w:t>当前工程入口为 main.c；SWD 引脚 PA20/PA19。</w:t>
      </w:r>
    </w:p>
    <w:p>
      <w:pPr>
        <w:pStyle w:val="Heading2"/>
      </w:pPr>
      <w:r>
        <w:t>修复后验收</w:t>
      </w:r>
    </w:p>
    <w:p>
      <w:r>
        <w:t>连续 10 次下载均成功，断电重上电后应用能启动。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保留只点灯/只串口的最小镜像。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第一测量：PA20(SWCLK)、PA19(SWDIO)、NRST 和 3.3 V。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3" w:name="dbg03"/>
      <w:pPr>
        <w:pStyle w:val="Heading1"/>
      </w:pPr>
      <w:r>
        <w:t>Debug 03｜CCS、SysConfig 与工程配置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编译突然大量报错、生成文件不匹配、下载后外设不响应。</w:t>
      </w:r>
    </w:p>
    <w:p>
      <w:pPr>
        <w:pStyle w:val="Heading2"/>
      </w:pPr>
      <w:r>
        <w:t>STOP 条件</w:t>
      </w:r>
    </w:p>
    <w:p>
      <w:r>
        <w:t>SysConfig 生成文件与 .syscfg 不一致时 STOP：不要在 Debug 生成文件里“补改”。</w:t>
      </w:r>
    </w:p>
    <w:p>
      <w:pPr>
        <w:pStyle w:val="Heading2"/>
      </w:pPr>
      <w:r>
        <w:t>最小系统</w:t>
      </w:r>
    </w:p>
    <w:p>
      <w:r>
        <w:t>复制工程后只保留一个 .syscfg 和一个可复现 build 配置。</w:t>
      </w:r>
    </w:p>
    <w:p>
      <w:pPr>
        <w:pStyle w:val="Heading2"/>
      </w:pPr>
      <w:r>
        <w:t>硬件测试点</w:t>
      </w:r>
    </w:p>
    <w:p>
      <w:r>
        <w:t>检查 current 工程只调用头文件中实际声明的接口。</w:t>
      </w:r>
    </w:p>
    <w:p>
      <w:pPr>
        <w:pStyle w:val="Heading2"/>
      </w:pPr>
      <w:r>
        <w:t>软件测试点</w:t>
      </w:r>
    </w:p>
    <w:p>
      <w:r>
        <w:t>检查 CPUCLK_FREQ=32000000、外设实例和中断符号是否来自同一套生成文件。</w:t>
      </w:r>
    </w:p>
    <w:p>
      <w:pPr>
        <w:pStyle w:val="Heading2"/>
      </w:pPr>
      <w:r>
        <w:t>第一步</w:t>
      </w:r>
    </w:p>
    <w:p>
      <w:r>
        <w:t>第一测量：Clean 后重新生成，检查编译日志中实际包含的源文件和 include 路径。</w:t>
      </w:r>
    </w:p>
    <w:p>
      <w:pPr>
        <w:pStyle w:val="Heading2"/>
      </w:pPr>
      <w:r>
        <w:t>正常参考值</w:t>
      </w:r>
    </w:p>
    <w:p>
      <w:r>
        <w:t>工程能 clean build；生成的 ti_msp_dl_config.h 与当前 .syscfg 同步。</w:t>
      </w:r>
    </w:p>
    <w:p>
      <w:pPr>
        <w:pStyle w:val="Heading2"/>
      </w:pPr>
      <w:r>
        <w:t>典型错误值 / 异常分支</w:t>
      </w:r>
    </w:p>
    <w:p>
      <w:r>
        <w:t>只报头文件错：路径/模块未加入；引脚错：SysConfig 未生成；能编译不工作：配置与 C 代码对象不一致。</w:t>
      </w:r>
    </w:p>
    <w:p>
      <w:pPr>
        <w:pStyle w:val="Heading2"/>
      </w:pPr>
      <w:r>
        <w:t>SysConfig / 工程检查</w:t>
      </w:r>
    </w:p>
    <w:p>
      <w:r>
        <w:t>检查 CPUCLK_FREQ=32000000、外设实例和中断符号是否来自同一套生成文件。</w:t>
      </w:r>
    </w:p>
    <w:p>
      <w:pPr>
        <w:pStyle w:val="Heading2"/>
      </w:pPr>
      <w:r>
        <w:t>代码检查</w:t>
      </w:r>
    </w:p>
    <w:p>
      <w:r>
        <w:t>检查 CPUCLK_FREQ=32000000、外设实例和中断符号是否来自同一套生成文件。</w:t>
      </w:r>
    </w:p>
    <w:p>
      <w:pPr>
        <w:pStyle w:val="Heading2"/>
      </w:pPr>
      <w:r>
        <w:t>硬件检查</w:t>
      </w:r>
    </w:p>
    <w:p>
      <w:r>
        <w:t>检查 current 工程只调用头文件中实际声明的接口。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回到 .syscfg 修改、重新生成、完整 clean build；不要手改生成代码。</w:t>
      </w:r>
    </w:p>
    <w:p>
      <w:pPr>
        <w:pStyle w:val="Heading2"/>
      </w:pPr>
      <w:r>
        <w:t>最小 example</w:t>
      </w:r>
    </w:p>
    <w:p>
      <w:r>
        <w:t>当前工程：signal_contest_template.syscfg 与 Debug/ti_msp_dl_config.h。</w:t>
      </w:r>
    </w:p>
    <w:p>
      <w:pPr>
        <w:pStyle w:val="Heading2"/>
      </w:pPr>
      <w:r>
        <w:t>修复后验收</w:t>
      </w:r>
    </w:p>
    <w:p>
      <w:r>
        <w:t>重新打开工程、Clean/Rebuild 后无手工补丁仍可下载运行。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冻结已验证的 .syscfg，新增功能在副本工程验证。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第一测量：Clean 后重新生成，检查编译日志中实际包含的源文件和 include 路径。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4" w:name="dbg04"/>
      <w:pPr>
        <w:pStyle w:val="Heading1"/>
      </w:pPr>
      <w:r>
        <w:t>Debug 04｜资源冲突、API 与模块迁移</w:t>
      </w:r>
      <w:bookmarkEnd w:id="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单独模块正常，组合后编译失败、无波形、屏幕黑或中断不进。</w:t>
      </w:r>
    </w:p>
    <w:p>
      <w:pPr>
        <w:pStyle w:val="Heading2"/>
      </w:pPr>
      <w:r>
        <w:t>STOP 条件</w:t>
      </w:r>
    </w:p>
    <w:p>
      <w:r>
        <w:t>同一外设/IRQ/DMA 通道被两处拥有时 STOP：先确定 owner，禁止两边同时初始化。</w:t>
      </w:r>
    </w:p>
    <w:p>
      <w:pPr>
        <w:pStyle w:val="Heading2"/>
      </w:pPr>
      <w:r>
        <w:t>最小系统</w:t>
      </w:r>
    </w:p>
    <w:p>
      <w:r>
        <w:t>只保留一个模块和它的 README 最小例程，再合入第二个模块。</w:t>
      </w:r>
    </w:p>
    <w:p>
      <w:pPr>
        <w:pStyle w:val="Heading2"/>
      </w:pPr>
      <w:r>
        <w:t>硬件测试点</w:t>
      </w:r>
    </w:p>
    <w:p>
      <w:r>
        <w:t>检查 DMA_IRQHandler 不在 main.c 再定义；避免复用 PA19/PA20。</w:t>
      </w:r>
    </w:p>
    <w:p>
      <w:pPr>
        <w:pStyle w:val="Heading2"/>
      </w:pPr>
      <w:r>
        <w:t>软件测试点</w:t>
      </w:r>
    </w:p>
    <w:p>
      <w:r>
        <w:t>核对模块 .h、README 与当前工程模块清单；无声明的函数一律视为未实现。</w:t>
      </w:r>
    </w:p>
    <w:p>
      <w:pPr>
        <w:pStyle w:val="Heading2"/>
      </w:pPr>
      <w:r>
        <w:t>第一步</w:t>
      </w:r>
    </w:p>
    <w:p>
      <w:r>
        <w:t>第一测量：列出 Timer、ADC、DMA、SPI、GPIO、IRQ 的 owner。</w:t>
      </w:r>
    </w:p>
    <w:p>
      <w:pPr>
        <w:pStyle w:val="Heading2"/>
      </w:pPr>
      <w:r>
        <w:t>正常参考值</w:t>
      </w:r>
    </w:p>
    <w:p>
      <w:r>
        <w:t>每个资源只有一个初始化者和一个 ISR owner；DMA CH0/CH1 属双 ADC 模块。</w:t>
      </w:r>
    </w:p>
    <w:p>
      <w:pPr>
        <w:pStyle w:val="Heading2"/>
      </w:pPr>
      <w:r>
        <w:t>典型错误值 / 异常分支</w:t>
      </w:r>
    </w:p>
    <w:p>
      <w:r>
        <w:t>链接重定义：重复 ISR；初始化后失效：外设被二次配置；编译错：API 来自别的版本。</w:t>
      </w:r>
    </w:p>
    <w:p>
      <w:pPr>
        <w:pStyle w:val="Heading2"/>
      </w:pPr>
      <w:r>
        <w:t>SysConfig / 工程检查</w:t>
      </w:r>
    </w:p>
    <w:p>
      <w:r>
        <w:t>核对模块 .h、README 与当前工程模块清单；无声明的函数一律视为未实现。</w:t>
      </w:r>
    </w:p>
    <w:p>
      <w:pPr>
        <w:pStyle w:val="Heading2"/>
      </w:pPr>
      <w:r>
        <w:t>代码检查</w:t>
      </w:r>
    </w:p>
    <w:p>
      <w:r>
        <w:t>核对模块 .h、README 与当前工程模块清单；无声明的函数一律视为未实现。</w:t>
      </w:r>
    </w:p>
    <w:p>
      <w:pPr>
        <w:pStyle w:val="Heading2"/>
      </w:pPr>
      <w:r>
        <w:t>硬件检查</w:t>
      </w:r>
    </w:p>
    <w:p>
      <w:r>
        <w:t>检查 DMA_IRQHandler 不在 main.c 再定义；避免复用 PA19/PA20。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先合资源表，再删重复初始化；采用当前工程公开 API。</w:t>
      </w:r>
    </w:p>
    <w:p>
      <w:pPr>
        <w:pStyle w:val="Heading2"/>
      </w:pPr>
      <w:r>
        <w:t>最小 example</w:t>
      </w:r>
    </w:p>
    <w:p>
      <w:r>
        <w:t>真实 API：SignalDualADC_Init/Start/IsFinished；TFT 初始化：SignalTFTILI9341_MSPM0_Init。</w:t>
      </w:r>
    </w:p>
    <w:p>
      <w:pPr>
        <w:pStyle w:val="Heading2"/>
      </w:pPr>
      <w:r>
        <w:t>修复后验收</w:t>
      </w:r>
    </w:p>
    <w:p>
      <w:r>
        <w:t>组合工程可 clean build；TFT 刷新和双 ADC 同时运行。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先保留采集+数值显示，暂停波形绘制与高级算法。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第一测量：列出 Timer、ADC、DMA、SPI、GPIO、IRQ 的 owner。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5" w:name="dbg05"/>
      <w:pPr>
        <w:pStyle w:val="Heading1"/>
      </w:pPr>
      <w:r>
        <w:t>Debug 05｜Timer 与实际采样率 Fs</w:t>
      </w:r>
      <w:bookmarkEnd w:id="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频率、FFT 横轴、相位全部成比例错误；设定 500 kSPS 但测量不对。</w:t>
      </w:r>
    </w:p>
    <w:p>
      <w:pPr>
        <w:pStyle w:val="Heading2"/>
      </w:pPr>
      <w:r>
        <w:t>STOP 条件</w:t>
      </w:r>
    </w:p>
    <w:p>
      <w:r>
        <w:t>实际 Fs 未验证时 STOP：不要相信 FFT、频率或相位结果。</w:t>
      </w:r>
    </w:p>
    <w:p>
      <w:pPr>
        <w:pStyle w:val="Heading2"/>
      </w:pPr>
      <w:r>
        <w:t>最小系统</w:t>
      </w:r>
    </w:p>
    <w:p>
      <w:r>
        <w:t>定时器触发 ADC，输入固定频率正弦或方波。</w:t>
      </w:r>
    </w:p>
    <w:p>
      <w:pPr>
        <w:pStyle w:val="Heading2"/>
      </w:pPr>
      <w:r>
        <w:t>硬件测试点</w:t>
      </w:r>
    </w:p>
    <w:p>
      <w:r>
        <w:t>检查 Timer 时钟源、分频、触发输出和 ADC 触发选择。</w:t>
      </w:r>
    </w:p>
    <w:p>
      <w:pPr>
        <w:pStyle w:val="Heading2"/>
      </w:pPr>
      <w:r>
        <w:t>软件测试点</w:t>
      </w:r>
    </w:p>
    <w:p>
      <w:r>
        <w:t>核对 SignalDualADC_SetSampleRate() 的返回与 SignalDualADC_GetConfiguredRate()；定时器最大计数为 65536。</w:t>
      </w:r>
    </w:p>
    <w:p>
      <w:pPr>
        <w:pStyle w:val="Heading2"/>
      </w:pPr>
      <w:r>
        <w:t>第一步</w:t>
      </w:r>
    </w:p>
    <w:p>
      <w:r>
        <w:t>第一测量：优先观测硬件 Timer 输出/事件节拍；其次读取 SignalDualADC_GetConfiguredRate()、Timer Clock 与实际 Timer Load；最后才用临时 GPIO 诊断。GPIO 翻转只能短时、低侵入诊断，不能长期加入 500 kSPS 实时采样链。</w:t>
      </w:r>
    </w:p>
    <w:p>
      <w:pPr>
        <w:pStyle w:val="Heading2"/>
      </w:pPr>
      <w:r>
        <w:t>正常参考值</w:t>
      </w:r>
    </w:p>
    <w:p>
      <w:r>
        <w:t>当前 main.c 目标 500 kSPS，CPU 32 MHz，理论 Count≈64；必须以实测为准。</w:t>
      </w:r>
    </w:p>
    <w:p>
      <w:pPr>
        <w:pStyle w:val="Heading2"/>
      </w:pPr>
      <w:r>
        <w:t>典型错误值 / 异常分支</w:t>
      </w:r>
    </w:p>
    <w:p>
      <w:r>
        <w:t>Fs 偏低：时钟/分频/Count；偶发跳变：中断或重配；设定与实测不同：单位/整数取整。</w:t>
      </w:r>
    </w:p>
    <w:p>
      <w:pPr>
        <w:pStyle w:val="Heading2"/>
      </w:pPr>
      <w:r>
        <w:t>SysConfig / 工程检查</w:t>
      </w:r>
    </w:p>
    <w:p>
      <w:r>
        <w:t>核对 SignalDualADC_SetSampleRate() 的返回与 SignalDualADC_GetConfiguredRate()；定时器最大计数为 65536。</w:t>
      </w:r>
    </w:p>
    <w:p>
      <w:pPr>
        <w:pStyle w:val="Heading2"/>
      </w:pPr>
      <w:r>
        <w:t>代码检查</w:t>
      </w:r>
    </w:p>
    <w:p>
      <w:r>
        <w:t>核对 SignalDualADC_SetSampleRate() 的返回与 SignalDualADC_GetConfiguredRate()；定时器最大计数为 65536。</w:t>
      </w:r>
    </w:p>
    <w:p>
      <w:pPr>
        <w:pStyle w:val="Heading2"/>
      </w:pPr>
      <w:r>
        <w:t>硬件检查</w:t>
      </w:r>
    </w:p>
    <w:p>
      <w:r>
        <w:t>检查 Timer 时钟源、分频、触发输出和 ADC 触发选择。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以实测 Fs 更新算法参数；先固定 Fs，再恢复显示/FFT。</w:t>
      </w:r>
    </w:p>
    <w:p>
      <w:pPr>
        <w:pStyle w:val="Heading2"/>
      </w:pPr>
      <w:r>
        <w:t>最小 example</w:t>
      </w:r>
    </w:p>
    <w:p>
      <w:r>
        <w:t>参考 timer_capture_minimum 与当前双 ADC 模块的 SetSampleRate/GetConfiguredRate。</w:t>
      </w:r>
    </w:p>
    <w:p>
      <w:pPr>
        <w:pStyle w:val="Heading2"/>
      </w:pPr>
      <w:r>
        <w:t>修复后验收</w:t>
      </w:r>
    </w:p>
    <w:p>
      <w:r>
        <w:t>示波器与软件打印 Fs 相符，连续帧频率稳定。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降低采样率、用零交叉/计数器测频。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第一测量：优先观测硬件 Timer 输出/事件节拍；其次读取 SignalDualADC_GetConfiguredRate()、Timer Clock 与实际 Timer Load；最后才用临时 GPIO 诊断。GPIO 翻转只能短时、低侵入诊断，不能长期加入 500 kSPS 实时采样链。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6" w:name="dbg06"/>
      <w:pPr>
        <w:pStyle w:val="Heading1"/>
      </w:pPr>
      <w:r>
        <w:t>Debug 06｜ADC 原始采样：全 0、满量程、乱跳</w:t>
      </w:r>
      <w:bookmarkEnd w:id="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g_raw_a/g_raw_b 全 0、全 4095、固定值或无规律跳变。</w:t>
      </w:r>
    </w:p>
    <w:p>
      <w:pPr>
        <w:pStyle w:val="Heading2"/>
      </w:pPr>
      <w:r>
        <w:t>STOP 条件</w:t>
      </w:r>
    </w:p>
    <w:p>
      <w:r>
        <w:t>raw data 不对时 STOP：不要查 DMA 后算法、FFT 或 UI。</w:t>
      </w:r>
    </w:p>
    <w:p>
      <w:pPr>
        <w:pStyle w:val="Heading2"/>
      </w:pPr>
      <w:r>
        <w:t>最小系统</w:t>
      </w:r>
    </w:p>
    <w:p>
      <w:r>
        <w:t>ADC 单通道、直流 0.5/1.65/2.5 V，关闭复杂前端。</w:t>
      </w:r>
    </w:p>
    <w:p>
      <w:pPr>
        <w:pStyle w:val="Heading2"/>
      </w:pPr>
      <w:r>
        <w:t>硬件测试点</w:t>
      </w:r>
    </w:p>
    <w:p>
      <w:r>
        <w:t>检查 SignalDualADC_Init 后才 Start；用真实 g_raw_a/g_raw_b，不把建议变量当现成变量。</w:t>
      </w:r>
    </w:p>
    <w:p>
      <w:pPr>
        <w:pStyle w:val="Heading2"/>
      </w:pPr>
      <w:r>
        <w:t>软件测试点</w:t>
      </w:r>
    </w:p>
    <w:p>
      <w:r>
        <w:t>检查 ADC0=PA25、ADC1=PA17、MEM0 channel 2、VDDA 参考；输入范围不得超过 VDDA。</w:t>
      </w:r>
    </w:p>
    <w:p>
      <w:pPr>
        <w:pStyle w:val="Heading2"/>
      </w:pPr>
      <w:r>
        <w:t>第一步</w:t>
      </w:r>
    </w:p>
    <w:p>
      <w:r>
        <w:t>第一测量：Watch g_raw_a[0/512/1023]、g_raw_b[0/512/1023]，并在 ADC 引脚实测电压。</w:t>
      </w:r>
    </w:p>
    <w:p>
      <w:pPr>
        <w:pStyle w:val="Heading2"/>
      </w:pPr>
      <w:r>
        <w:t>正常参考值</w:t>
      </w:r>
    </w:p>
    <w:p>
      <w:r>
        <w:t>12 bit、Full Scale=4095、VDDA≈3.3 V：0.5 V≈620，1.65 V≈2048，2.5 V≈3102。</w:t>
      </w:r>
    </w:p>
    <w:p>
      <w:pPr>
        <w:pStyle w:val="Heading2"/>
      </w:pPr>
      <w:r>
        <w:t>典型错误值 / 异常分支</w:t>
      </w:r>
    </w:p>
    <w:p>
      <w:r>
        <w:t>全 0：引脚/触发/参考；全 4095：过压或通道错；跳变：悬空、地噪声、采样时间不足。</w:t>
      </w:r>
    </w:p>
    <w:p>
      <w:pPr>
        <w:pStyle w:val="Heading2"/>
      </w:pPr>
      <w:r>
        <w:t>SysConfig / 工程检查</w:t>
      </w:r>
    </w:p>
    <w:p>
      <w:r>
        <w:t>检查 ADC0=PA25、ADC1=PA17、MEM0 channel 2、VDDA 参考；输入范围不得超过 VDDA。</w:t>
      </w:r>
    </w:p>
    <w:p>
      <w:pPr>
        <w:pStyle w:val="Heading2"/>
      </w:pPr>
      <w:r>
        <w:t>代码检查</w:t>
      </w:r>
    </w:p>
    <w:p>
      <w:r>
        <w:t>检查 ADC0=PA25、ADC1=PA17、MEM0 channel 2、VDDA 参考；输入范围不得超过 VDDA。</w:t>
      </w:r>
    </w:p>
    <w:p>
      <w:pPr>
        <w:pStyle w:val="Heading2"/>
      </w:pPr>
      <w:r>
        <w:t>硬件检查</w:t>
      </w:r>
    </w:p>
    <w:p>
      <w:r>
        <w:t>检查 SignalDualADC_Init 后才 Start；用真实 g_raw_a/g_raw_b，不把建议变量当现成变量。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接三档已知电压逐项验证；必要时延长采样时间、降低源阻抗。</w:t>
      </w:r>
    </w:p>
    <w:p>
      <w:pPr>
        <w:pStyle w:val="Heading2"/>
      </w:pPr>
      <w:r>
        <w:t>最小 example</w:t>
      </w:r>
    </w:p>
    <w:p>
      <w:r>
        <w:t>当前工程：SignalDualADC_Start(g_raw_a,g_raw_b,SIGNAL_SAMPLE_COUNT)。</w:t>
      </w:r>
    </w:p>
    <w:p>
      <w:pPr>
        <w:pStyle w:val="Heading2"/>
      </w:pPr>
      <w:r>
        <w:t>修复后验收</w:t>
      </w:r>
    </w:p>
    <w:p>
      <w:r>
        <w:t>两路三档码值均在合理误差内，连续采样无异常满量程。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固定 DC 测量或单通道采集，停止 FFT/相位。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第一测量：Watch g_raw_a[0/512/1023]、g_raw_b[0/512/1023]，并在 ADC 引脚实测电压。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7" w:name="dbg07"/>
      <w:pPr>
        <w:pStyle w:val="Heading1"/>
      </w:pPr>
      <w:r>
        <w:t>Debug 07｜DMA 与 Buffer 所有权</w:t>
      </w:r>
      <w:bookmarkEnd w:id="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DMA 只跑一次、帧混杂、FFT 偶发错、数组似乎没有变化。</w:t>
      </w:r>
    </w:p>
    <w:p>
      <w:pPr>
        <w:pStyle w:val="Heading2"/>
      </w:pPr>
      <w:r>
        <w:t>STOP 条件</w:t>
      </w:r>
    </w:p>
    <w:p>
      <w:r>
        <w:t>DMA 未完成或 buffer 正在写时 STOP：不要运行 FFT/测量。</w:t>
      </w:r>
    </w:p>
    <w:p>
      <w:pPr>
        <w:pStyle w:val="Heading2"/>
      </w:pPr>
      <w:r>
        <w:t>最小系统</w:t>
      </w:r>
    </w:p>
    <w:p>
      <w:r>
        <w:t>单帧 DMA 采集，先不画图、不做 FFT。</w:t>
      </w:r>
    </w:p>
    <w:p>
      <w:pPr>
        <w:pStyle w:val="Heading2"/>
      </w:pPr>
      <w:r>
        <w:t>硬件测试点</w:t>
      </w:r>
    </w:p>
    <w:p>
      <w:r>
        <w:t>检查 CH0/CH1 配置为 fixed→block、Half Word；模块拥有 DMA_IRQHandler。</w:t>
      </w:r>
    </w:p>
    <w:p>
      <w:pPr>
        <w:pStyle w:val="Heading2"/>
      </w:pPr>
      <w:r>
        <w:t>软件测试点</w:t>
      </w:r>
    </w:p>
    <w:p>
      <w:r>
        <w:t>检查 Start/IsFinished/Stop 调用顺序；连续模式使用 GetContinuousBlockSequence、GetContinuousCompletedBlock 或 GetContinuousSnapshot。</w:t>
      </w:r>
    </w:p>
    <w:p>
      <w:pPr>
        <w:pStyle w:val="Heading2"/>
      </w:pPr>
      <w:r>
        <w:t>第一步</w:t>
      </w:r>
    </w:p>
    <w:p>
      <w:r>
        <w:t>第一测量：看 SignalDualADC_IsFinished() 和同一索引跨帧是否改变。</w:t>
      </w:r>
    </w:p>
    <w:p>
      <w:pPr>
        <w:pStyle w:val="Heading2"/>
      </w:pPr>
      <w:r>
        <w:t>正常参考值</w:t>
      </w:r>
    </w:p>
    <w:p>
      <w:r>
        <w:t>一帧完成后再读取；DMA 源固定、目的递增，半字搬运；生产者 DMA 与消费者算法不同时写同一帧。</w:t>
      </w:r>
    </w:p>
    <w:p>
      <w:pPr>
        <w:pStyle w:val="Heading2"/>
      </w:pPr>
      <w:r>
        <w:t>典型错误值 / 异常分支</w:t>
      </w:r>
    </w:p>
    <w:p>
      <w:r>
        <w:t>只跑一次：未重新 Start；半帧数据：提前消费；随机错：连续模式无序列号/所有权。</w:t>
      </w:r>
    </w:p>
    <w:p>
      <w:pPr>
        <w:pStyle w:val="Heading2"/>
      </w:pPr>
      <w:r>
        <w:t>SysConfig / 工程检查</w:t>
      </w:r>
    </w:p>
    <w:p>
      <w:r>
        <w:t>检查 Start/IsFinished/Stop 调用顺序；连续模式使用 GetContinuousBlockSequence、GetContinuousCompletedBlock 或 GetContinuousSnapshot。</w:t>
      </w:r>
    </w:p>
    <w:p>
      <w:pPr>
        <w:pStyle w:val="Heading2"/>
      </w:pPr>
      <w:r>
        <w:t>代码检查</w:t>
      </w:r>
    </w:p>
    <w:p>
      <w:r>
        <w:t>检查 Start/IsFinished/Stop 调用顺序；连续模式使用 GetContinuousBlockSequence、GetContinuousCompletedBlock 或 GetContinuousSnapshot。</w:t>
      </w:r>
    </w:p>
    <w:p>
      <w:pPr>
        <w:pStyle w:val="Heading2"/>
      </w:pPr>
      <w:r>
        <w:t>硬件检查</w:t>
      </w:r>
    </w:p>
    <w:p>
      <w:r>
        <w:t>检查 CH0/CH1 配置为 fixed→block、Half Word；模块拥有 DMA_IRQHandler。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先单帧确认，后加 ping-pong 或快照；【建议新增】frame_id、buffer_owner、overrun_count 用于诊断。</w:t>
      </w:r>
    </w:p>
    <w:p>
      <w:pPr>
        <w:pStyle w:val="Heading2"/>
      </w:pPr>
      <w:r>
        <w:t>最小 example</w:t>
      </w:r>
    </w:p>
    <w:p>
      <w:r>
        <w:t>参考 adc_dma_minimum、adc_ring_buffer；当前模块公开连续采集 API 见 signal_dual_adc_mspm0g3507.h。</w:t>
      </w:r>
    </w:p>
    <w:p>
      <w:pPr>
        <w:pStyle w:val="Heading2"/>
      </w:pPr>
      <w:r>
        <w:t>修复后验收</w:t>
      </w:r>
    </w:p>
    <w:p>
      <w:r>
        <w:t>连续 100 帧无撕裂，帧号单调，算法只读已完成帧。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改为停采—处理—重启的单帧 DMA。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第一测量：看 SignalDualADC_IsFinished() 和同一索引跨帧是否改变。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8" w:name="dbg08"/>
      <w:pPr>
        <w:pStyle w:val="Heading1"/>
      </w:pPr>
      <w:r>
        <w:t>Debug 08｜双 ADC 同步</w:t>
      </w:r>
      <w:bookmarkEnd w:id="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同源两路仍有相位偏差，Lissajous 倾斜或相位随频率变化。</w:t>
      </w:r>
    </w:p>
    <w:p>
      <w:pPr>
        <w:pStyle w:val="Heading2"/>
      </w:pPr>
      <w:r>
        <w:t>STOP 条件</w:t>
      </w:r>
    </w:p>
    <w:p>
      <w:r>
        <w:t>同步触发未确认时 STOP：不要先做相位校准。</w:t>
      </w:r>
    </w:p>
    <w:p>
      <w:pPr>
        <w:pStyle w:val="Heading2"/>
      </w:pPr>
      <w:r>
        <w:t>最小系统</w:t>
      </w:r>
    </w:p>
    <w:p>
      <w:r>
        <w:t>同一信号源用等长线一分二接 PA25/PA17。</w:t>
      </w:r>
    </w:p>
    <w:p>
      <w:pPr>
        <w:pStyle w:val="Heading2"/>
      </w:pPr>
      <w:r>
        <w:t>硬件测试点</w:t>
      </w:r>
    </w:p>
    <w:p>
      <w:r>
        <w:t>检查输入共地、线缆等长、两路前端增益与偏置一致。</w:t>
      </w:r>
    </w:p>
    <w:p>
      <w:pPr>
        <w:pStyle w:val="Heading2"/>
      </w:pPr>
      <w:r>
        <w:t>软件测试点</w:t>
      </w:r>
    </w:p>
    <w:p>
      <w:r>
        <w:t>检查两个 ADC 的触发发布事件、两个 DMA 通道和同一 frame 的来源。</w:t>
      </w:r>
    </w:p>
    <w:p>
      <w:pPr>
        <w:pStyle w:val="Heading2"/>
      </w:pPr>
      <w:r>
        <w:t>第一步</w:t>
      </w:r>
    </w:p>
    <w:p>
      <w:r>
        <w:t>第一测量：同时查看两路 raw 的阈值上升沿样本索引差。</w:t>
      </w:r>
    </w:p>
    <w:p>
      <w:pPr>
        <w:pStyle w:val="Heading2"/>
      </w:pPr>
      <w:r>
        <w:t>正常参考值</w:t>
      </w:r>
    </w:p>
    <w:p>
      <w:r>
        <w:t>当前工程 ADC0/ADC1 都由 TIMG0 ZERO 事件触发；同源 baseline 应接近固定值。</w:t>
      </w:r>
    </w:p>
    <w:p>
      <w:pPr>
        <w:pStyle w:val="Heading2"/>
      </w:pPr>
      <w:r>
        <w:t>典型错误值 / 异常分支</w:t>
      </w:r>
    </w:p>
    <w:p>
      <w:r>
        <w:t>恒定偏移：线缆/模拟通道延迟；漂移：触发未同步/采样率不稳；偶跳：DMA 帧错配。</w:t>
      </w:r>
    </w:p>
    <w:p>
      <w:pPr>
        <w:pStyle w:val="Heading2"/>
      </w:pPr>
      <w:r>
        <w:t>SysConfig / 工程检查</w:t>
      </w:r>
    </w:p>
    <w:p>
      <w:r>
        <w:t>检查两个 ADC 的触发发布事件、两个 DMA 通道和同一 frame 的来源。</w:t>
      </w:r>
    </w:p>
    <w:p>
      <w:pPr>
        <w:pStyle w:val="Heading2"/>
      </w:pPr>
      <w:r>
        <w:t>代码检查</w:t>
      </w:r>
    </w:p>
    <w:p>
      <w:r>
        <w:t>检查两个 ADC 的触发发布事件、两个 DMA 通道和同一 frame 的来源。</w:t>
      </w:r>
    </w:p>
    <w:p>
      <w:pPr>
        <w:pStyle w:val="Heading2"/>
      </w:pPr>
      <w:r>
        <w:t>硬件检查</w:t>
      </w:r>
    </w:p>
    <w:p>
      <w:r>
        <w:t>检查输入共地、线缆等长、两路前端增益与偏置一致。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先记录 baseline，再用 Δt 校正；只对稳定、不过零歧义的信号报告相位。</w:t>
      </w:r>
    </w:p>
    <w:p>
      <w:pPr>
        <w:pStyle w:val="Heading2"/>
      </w:pPr>
      <w:r>
        <w:t>最小 example</w:t>
      </w:r>
    </w:p>
    <w:p>
      <w:r>
        <w:t>当前实现：SignalDualADCPhase_Process；相位范围 [-180,180]，正值表示 Y 领先 X。</w:t>
      </w:r>
    </w:p>
    <w:p>
      <w:pPr>
        <w:pStyle w:val="Heading2"/>
      </w:pPr>
      <w:r>
        <w:t>修复后验收</w:t>
      </w:r>
    </w:p>
    <w:p>
      <w:r>
        <w:t>同源输入下 baseline 稳定；交换两路后符号反转。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只显示“相位无效”或用零交叉单周期法。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第一测量：同时查看两路 raw 的阈值上升沿样本索引差。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9" w:name="dbg09"/>
      <w:pPr>
        <w:pStyle w:val="Heading1"/>
      </w:pPr>
      <w:r>
        <w:t>Debug 09｜测频</w:t>
      </w:r>
      <w:bookmarkEnd w:id="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【当前工程部分实现】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测频跳动、显示 0、与信号源不符。</w:t>
      </w:r>
    </w:p>
    <w:p>
      <w:pPr>
        <w:pStyle w:val="Heading2"/>
      </w:pPr>
      <w:r>
        <w:t>STOP 条件</w:t>
      </w:r>
    </w:p>
    <w:p>
      <w:r>
        <w:t>Fs 或原始波形不可信时 STOP：不要调峰值搜索参数。</w:t>
      </w:r>
    </w:p>
    <w:p>
      <w:pPr>
        <w:pStyle w:val="Heading2"/>
      </w:pPr>
      <w:r>
        <w:t>最小系统</w:t>
      </w:r>
    </w:p>
    <w:p>
      <w:r>
        <w:t>固定频率正弦/方波，先用示波器或信号源读数作真值。</w:t>
      </w:r>
    </w:p>
    <w:p>
      <w:pPr>
        <w:pStyle w:val="Heading2"/>
      </w:pPr>
      <w:r>
        <w:t>硬件测试点</w:t>
      </w:r>
    </w:p>
    <w:p>
      <w:r>
        <w:t>检查输入幅度、偏置、抗混叠与触发稳定。</w:t>
      </w:r>
    </w:p>
    <w:p>
      <w:pPr>
        <w:pStyle w:val="Heading2"/>
      </w:pPr>
      <w:r>
        <w:t>软件测试点</w:t>
      </w:r>
    </w:p>
    <w:p>
      <w:r>
        <w:t>确认算法使用当前帧和真实 Fs；【当前工程未集成 FFT 测频模块】不可假定存在某 API。</w:t>
      </w:r>
    </w:p>
    <w:p>
      <w:pPr>
        <w:pStyle w:val="Heading2"/>
      </w:pPr>
      <w:r>
        <w:t>第一步</w:t>
      </w:r>
    </w:p>
    <w:p>
      <w:r>
        <w:t>第一测量：打印/显示实测 Fs、N、峰值 bin 或零交叉间隔。</w:t>
      </w:r>
    </w:p>
    <w:p>
      <w:pPr>
        <w:pStyle w:val="Heading2"/>
      </w:pPr>
      <w:r>
        <w:t>正常参考值</w:t>
      </w:r>
    </w:p>
    <w:p>
      <w:r>
        <w:t>时域周期法 f≈Fs/样本周期数；FFT 法 f=kFs/N。</w:t>
      </w:r>
    </w:p>
    <w:p>
      <w:pPr>
        <w:pStyle w:val="Heading2"/>
      </w:pPr>
      <w:r>
        <w:t>典型错误值 / 异常分支</w:t>
      </w:r>
    </w:p>
    <w:p>
      <w:r>
        <w:t>整数倍偏差：Fs 错；低频跳：窗口内周期太少；高频跳：欠采样/阈值噪声。</w:t>
      </w:r>
    </w:p>
    <w:p>
      <w:pPr>
        <w:pStyle w:val="Heading2"/>
      </w:pPr>
      <w:r>
        <w:t>SysConfig / 工程检查</w:t>
      </w:r>
    </w:p>
    <w:p>
      <w:r>
        <w:t>确认算法使用当前帧和真实 Fs；【当前工程未集成 FFT 测频模块】不可假定存在某 API。</w:t>
      </w:r>
    </w:p>
    <w:p>
      <w:pPr>
        <w:pStyle w:val="Heading2"/>
      </w:pPr>
      <w:r>
        <w:t>代码检查</w:t>
      </w:r>
    </w:p>
    <w:p>
      <w:r>
        <w:t>确认算法使用当前帧和真实 Fs；【当前工程未集成 FFT 测频模块】不可假定存在某 API。</w:t>
      </w:r>
    </w:p>
    <w:p>
      <w:pPr>
        <w:pStyle w:val="Heading2"/>
      </w:pPr>
      <w:r>
        <w:t>硬件检查</w:t>
      </w:r>
    </w:p>
    <w:p>
      <w:r>
        <w:t>检查输入幅度、偏置、抗混叠与触发稳定。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先以零交叉/计数器做基线，再用 FFT；加阈值滞回和多帧平均。</w:t>
      </w:r>
    </w:p>
    <w:p>
      <w:pPr>
        <w:pStyle w:val="Heading2"/>
      </w:pPr>
      <w:r>
        <w:t>最小 example</w:t>
      </w:r>
    </w:p>
    <w:p>
      <w:r>
        <w:t>参考 timer_capture_minimum、fft_minimal.c。</w:t>
      </w:r>
    </w:p>
    <w:p>
      <w:pPr>
        <w:pStyle w:val="Heading2"/>
      </w:pPr>
      <w:r>
        <w:t>修复后验收</w:t>
      </w:r>
    </w:p>
    <w:p>
      <w:r>
        <w:t>对 3 个已知频点误差符合比赛要求，频率不大幅跳变。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切到 Timer 捕获或零交叉测频。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第一测量：打印/显示实测 Fs、N、峰值 bin 或零交叉间隔。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10" w:name="dbg10"/>
      <w:pPr>
        <w:pStyle w:val="Heading1"/>
      </w:pPr>
      <w:r>
        <w:t>Debug 10｜测幅、Vpp、RMS 与削顶</w:t>
      </w:r>
      <w:bookmarkEnd w:id="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【当前工程部分实现】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Vpp 偏大、RMS 不对、幅度突然变小或满屏。</w:t>
      </w:r>
    </w:p>
    <w:p>
      <w:pPr>
        <w:pStyle w:val="Heading2"/>
      </w:pPr>
      <w:r>
        <w:t>STOP 条件</w:t>
      </w:r>
    </w:p>
    <w:p>
      <w:r>
        <w:t>出现 ADC 削顶时 STOP：不相信 Vpp/RMS，界面显示 OVER RANGE。</w:t>
      </w:r>
    </w:p>
    <w:p>
      <w:pPr>
        <w:pStyle w:val="Heading2"/>
      </w:pPr>
      <w:r>
        <w:t>最小系统</w:t>
      </w:r>
    </w:p>
    <w:p>
      <w:r>
        <w:t>输入正弦，分别用小信号、中量程、接近满量程验证。</w:t>
      </w:r>
    </w:p>
    <w:p>
      <w:pPr>
        <w:pStyle w:val="Heading2"/>
      </w:pPr>
      <w:r>
        <w:t>硬件测试点</w:t>
      </w:r>
    </w:p>
    <w:p>
      <w:r>
        <w:t>检查前端偏置、增益、输入范围与探头倍率。</w:t>
      </w:r>
    </w:p>
    <w:p>
      <w:pPr>
        <w:pStyle w:val="Heading2"/>
      </w:pPr>
      <w:r>
        <w:t>软件测试点</w:t>
      </w:r>
    </w:p>
    <w:p>
      <w:r>
        <w:t>确认标定系数和量程记录属于当前方案；【建议新增】adc_min/adc_max/clip_flag。</w:t>
      </w:r>
    </w:p>
    <w:p>
      <w:pPr>
        <w:pStyle w:val="Heading2"/>
      </w:pPr>
      <w:r>
        <w:t>第一步</w:t>
      </w:r>
    </w:p>
    <w:p>
      <w:r>
        <w:t>第一测量：查看 raw 的 min/max，比较是否接近 0 或 4095。</w:t>
      </w:r>
    </w:p>
    <w:p>
      <w:pPr>
        <w:pStyle w:val="Heading2"/>
      </w:pPr>
      <w:r>
        <w:t>正常参考值</w:t>
      </w:r>
    </w:p>
    <w:p>
      <w:r>
        <w:t>Vin=Code×Vref/FullScale；Vpp=Vmax−Vmin；Vrms=sqrt(mean(x²))（先去直流）。</w:t>
      </w:r>
    </w:p>
    <w:p>
      <w:pPr>
        <w:pStyle w:val="Heading2"/>
      </w:pPr>
      <w:r>
        <w:t>典型错误值 / 异常分支</w:t>
      </w:r>
    </w:p>
    <w:p>
      <w:r>
        <w:t>Vpp 偏大：增益/标定；RMS 偏大：未去 DC；突然变小：削顶或量程切换。</w:t>
      </w:r>
    </w:p>
    <w:p>
      <w:pPr>
        <w:pStyle w:val="Heading2"/>
      </w:pPr>
      <w:r>
        <w:t>SysConfig / 工程检查</w:t>
      </w:r>
    </w:p>
    <w:p>
      <w:r>
        <w:t>确认标定系数和量程记录属于当前方案；【建议新增】adc_min/adc_max/clip_flag。</w:t>
      </w:r>
    </w:p>
    <w:p>
      <w:pPr>
        <w:pStyle w:val="Heading2"/>
      </w:pPr>
      <w:r>
        <w:t>代码检查</w:t>
      </w:r>
    </w:p>
    <w:p>
      <w:r>
        <w:t>确认标定系数和量程记录属于当前方案；【建议新增】adc_min/adc_max/clip_flag。</w:t>
      </w:r>
    </w:p>
    <w:p>
      <w:pPr>
        <w:pStyle w:val="Heading2"/>
      </w:pPr>
      <w:r>
        <w:t>硬件检查</w:t>
      </w:r>
    </w:p>
    <w:p>
      <w:r>
        <w:t>检查前端偏置、增益、输入范围与探头倍率。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先去 DC、检测削顶、使用已知幅值做两点校准。</w:t>
      </w:r>
    </w:p>
    <w:p>
      <w:pPr>
        <w:pStyle w:val="Heading2"/>
      </w:pPr>
      <w:r>
        <w:t>最小 example</w:t>
      </w:r>
    </w:p>
    <w:p>
      <w:r>
        <w:t>参考 OPA-to-ADC 前端说明；当前工程 raw 为 12 bit 码值。</w:t>
      </w:r>
    </w:p>
    <w:p>
      <w:pPr>
        <w:pStyle w:val="Heading2"/>
      </w:pPr>
      <w:r>
        <w:t>修复后验收</w:t>
      </w:r>
    </w:p>
    <w:p>
      <w:r>
        <w:t>小/中量程误差可解释；任一端贴近 0/4095 时明确报 OVER RANGE。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显示峰峰值或相对幅度，固定增益档。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第一测量：查看 raw 的 min/max，比较是否接近 0 或 4095。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11" w:name="dbg11"/>
      <w:pPr>
        <w:pStyle w:val="Heading1"/>
      </w:pPr>
      <w:r>
        <w:t>Debug 11｜相位、通道延迟与 baseline</w:t>
      </w:r>
      <w:bookmarkEnd w:id="1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相位跳 180°、同源不为 0°、低幅时乱跳。</w:t>
      </w:r>
    </w:p>
    <w:p>
      <w:pPr>
        <w:pStyle w:val="Heading2"/>
      </w:pPr>
      <w:r>
        <w:t>STOP 条件</w:t>
      </w:r>
    </w:p>
    <w:p>
      <w:r>
        <w:t>同源 baseline 未建立、幅度不足或交叉点歧义时 STOP：不要输出“精确相位”。</w:t>
      </w:r>
    </w:p>
    <w:p>
      <w:pPr>
        <w:pStyle w:val="Heading2"/>
      </w:pPr>
      <w:r>
        <w:t>最小系统</w:t>
      </w:r>
    </w:p>
    <w:p>
      <w:r>
        <w:t>同源一分二；再接 0°/90° 已知相位差源。</w:t>
      </w:r>
    </w:p>
    <w:p>
      <w:pPr>
        <w:pStyle w:val="Heading2"/>
      </w:pPr>
      <w:r>
        <w:t>硬件测试点</w:t>
      </w:r>
    </w:p>
    <w:p>
      <w:r>
        <w:t>检查两路线缆、前端带宽、偏置与振幅比。</w:t>
      </w:r>
    </w:p>
    <w:p>
      <w:pPr>
        <w:pStyle w:val="Heading2"/>
      </w:pPr>
      <w:r>
        <w:t>软件测试点</w:t>
      </w:r>
    </w:p>
    <w:p>
      <w:r>
        <w:t>检查 SignalDualADCPhase_Process 输入为同一完成帧；g_phase_degrees/g_phase_valid 是真实变量。</w:t>
      </w:r>
    </w:p>
    <w:p>
      <w:pPr>
        <w:pStyle w:val="Heading2"/>
      </w:pPr>
      <w:r>
        <w:t>第一步</w:t>
      </w:r>
    </w:p>
    <w:p>
      <w:r>
        <w:t>第一测量：同源 baseline；看两路阈值上升沿的 Δ样本与 g_phase_valid。</w:t>
      </w:r>
    </w:p>
    <w:p>
      <w:pPr>
        <w:pStyle w:val="Heading2"/>
      </w:pPr>
      <w:r>
        <w:t>正常参考值</w:t>
      </w:r>
    </w:p>
    <w:p>
      <w:r>
        <w:t>Δt=Δφ/(360f)；当前模块有滞回 16、最小幅度 64、幅度比 1–5 的有效性约束。</w:t>
      </w:r>
    </w:p>
    <w:p>
      <w:pPr>
        <w:pStyle w:val="Heading2"/>
      </w:pPr>
      <w:r>
        <w:t>典型错误值 / 异常分支</w:t>
      </w:r>
    </w:p>
    <w:p>
      <w:r>
        <w:t>±180° 跳：周期折返/阈值错；低幅跳：噪声；随频率变：通道延迟。</w:t>
      </w:r>
    </w:p>
    <w:p>
      <w:pPr>
        <w:pStyle w:val="Heading2"/>
      </w:pPr>
      <w:r>
        <w:t>SysConfig / 工程检查</w:t>
      </w:r>
    </w:p>
    <w:p>
      <w:r>
        <w:t>检查 SignalDualADCPhase_Process 输入为同一完成帧；g_phase_degrees/g_phase_valid 是真实变量。</w:t>
      </w:r>
    </w:p>
    <w:p>
      <w:pPr>
        <w:pStyle w:val="Heading2"/>
      </w:pPr>
      <w:r>
        <w:t>代码检查</w:t>
      </w:r>
    </w:p>
    <w:p>
      <w:r>
        <w:t>检查 SignalDualADCPhase_Process 输入为同一完成帧；g_phase_degrees/g_phase_valid 是真实变量。</w:t>
      </w:r>
    </w:p>
    <w:p>
      <w:pPr>
        <w:pStyle w:val="Heading2"/>
      </w:pPr>
      <w:r>
        <w:t>硬件检查</w:t>
      </w:r>
    </w:p>
    <w:p>
      <w:r>
        <w:t>检查两路线缆、前端带宽、偏置与振幅比。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保存同源 baseline 并做 Δt/相位校正；无效时显示 INVALID。</w:t>
      </w:r>
    </w:p>
    <w:p>
      <w:pPr>
        <w:pStyle w:val="Heading2"/>
      </w:pPr>
      <w:r>
        <w:t>最小 example</w:t>
      </w:r>
    </w:p>
    <w:p>
      <w:r>
        <w:t>当前模块：modules/signal_dual_adc_phase.c/.h。</w:t>
      </w:r>
    </w:p>
    <w:p>
      <w:pPr>
        <w:pStyle w:val="Heading2"/>
      </w:pPr>
      <w:r>
        <w:t>修复后验收</w:t>
      </w:r>
    </w:p>
    <w:p>
      <w:r>
        <w:t>同源稳定，接入已知相差时符号与范围正确。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退化为零交叉相位，或仅报 lead/lag。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第一测量：同源 baseline；看两路阈值上升沿的 Δ样本与 g_phase_valid。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12" w:name="dbg12"/>
      <w:pPr>
        <w:pStyle w:val="Heading1"/>
      </w:pPr>
      <w:r>
        <w:t>Debug 12｜FFT 与频谱</w:t>
      </w:r>
      <w:bookmarkEnd w:id="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【当前工程未实现（有库示例）】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主峰 bin 错、频率轴错、幅值泄漏、频谱随机。</w:t>
      </w:r>
    </w:p>
    <w:p>
      <w:pPr>
        <w:pStyle w:val="Heading2"/>
      </w:pPr>
      <w:r>
        <w:t>STOP 条件</w:t>
      </w:r>
    </w:p>
    <w:p>
      <w:r>
        <w:t>Fs、N、输入帧所有权或量化条件不明时 STOP：不要解释频谱。</w:t>
      </w:r>
    </w:p>
    <w:p>
      <w:pPr>
        <w:pStyle w:val="Heading2"/>
      </w:pPr>
      <w:r>
        <w:t>最小系统</w:t>
      </w:r>
    </w:p>
    <w:p>
      <w:r>
        <w:t>离线固定数组或已完成 DMA 帧；先用单频正弦。</w:t>
      </w:r>
    </w:p>
    <w:p>
      <w:pPr>
        <w:pStyle w:val="Heading2"/>
      </w:pPr>
      <w:r>
        <w:t>硬件测试点</w:t>
      </w:r>
    </w:p>
    <w:p>
      <w:r>
        <w:t>检查输入不削顶、采样率满足奈奎斯特、前端有抗混叠。</w:t>
      </w:r>
    </w:p>
    <w:p>
      <w:pPr>
        <w:pStyle w:val="Heading2"/>
      </w:pPr>
      <w:r>
        <w:t>软件测试点</w:t>
      </w:r>
    </w:p>
    <w:p>
      <w:r>
        <w:t>【当前工程未集成 FFT】先核对 fft_minimal.c 的接口与内存需求；上面的 5 MHz/4096 是通用算例，不可当作当前工程参数，禁止假设工程已有 FFT API。</w:t>
      </w:r>
    </w:p>
    <w:p>
      <w:pPr>
        <w:pStyle w:val="Heading2"/>
      </w:pPr>
      <w:r>
        <w:t>第一步</w:t>
      </w:r>
    </w:p>
    <w:p>
      <w:r>
        <w:t>第一测量：打印 Fs、N、peak bin、输入 min/max；确认 DMA 不再写该帧。</w:t>
      </w:r>
    </w:p>
    <w:p>
      <w:pPr>
        <w:pStyle w:val="Heading2"/>
      </w:pPr>
      <w:r>
        <w:t>正常参考值</w:t>
      </w:r>
    </w:p>
    <w:p>
      <w:r>
        <w:t>Δf=Fs/N，f=kFs/N。【通用算法示例，不代表当前工程配置】Fs=5 MHz、N=4096，则 Δf≈1220.703 Hz；100 kHz 对应 k≈81.92，峰应在 82 附近。当前工程为 Fs=500 kSPS、N=1024，Δf=488.28125 Hz，且 FFT 尚未集成。</w:t>
      </w:r>
    </w:p>
    <w:p>
      <w:pPr>
        <w:pStyle w:val="Heading2"/>
      </w:pPr>
      <w:r>
        <w:t>典型错误值 / 异常分支</w:t>
      </w:r>
    </w:p>
    <w:p>
      <w:r>
        <w:t>整比例错：Fs/N；旁瓣大：非整周期/未加窗；主峰乱：buffer 撕裂、DC 未去除。</w:t>
      </w:r>
    </w:p>
    <w:p>
      <w:pPr>
        <w:pStyle w:val="Heading2"/>
      </w:pPr>
      <w:r>
        <w:t>SysConfig / 工程检查</w:t>
      </w:r>
    </w:p>
    <w:p>
      <w:r>
        <w:t>【当前工程未集成 FFT】先核对 fft_minimal.c 的接口与内存需求；上面的 5 MHz/4096 是通用算例，不可当作当前工程参数，禁止假设工程已有 FFT API。</w:t>
      </w:r>
    </w:p>
    <w:p>
      <w:pPr>
        <w:pStyle w:val="Heading2"/>
      </w:pPr>
      <w:r>
        <w:t>代码检查</w:t>
      </w:r>
    </w:p>
    <w:p>
      <w:r>
        <w:t>【当前工程未集成 FFT】先核对 fft_minimal.c 的接口与内存需求；上面的 5 MHz/4096 是通用算例，不可当作当前工程参数，禁止假设工程已有 FFT API。</w:t>
      </w:r>
    </w:p>
    <w:p>
      <w:pPr>
        <w:pStyle w:val="Heading2"/>
      </w:pPr>
      <w:r>
        <w:t>硬件检查</w:t>
      </w:r>
    </w:p>
    <w:p>
      <w:r>
        <w:t>检查输入不削顶、采样率满足奈奎斯特、前端有抗混叠。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去 DC、加窗、固定 Fs/N、只在完成帧执行；幅值标定另行验证。</w:t>
      </w:r>
    </w:p>
    <w:p>
      <w:pPr>
        <w:pStyle w:val="Heading2"/>
      </w:pPr>
      <w:r>
        <w:t>最小 example</w:t>
      </w:r>
    </w:p>
    <w:p>
      <w:r>
        <w:t>库参考：MSPM0_Signal_Contest/09_examples/snippets/fft_minimal.c。</w:t>
      </w:r>
    </w:p>
    <w:p>
      <w:pPr>
        <w:pStyle w:val="Heading2"/>
      </w:pPr>
      <w:r>
        <w:t>修复后验收</w:t>
      </w:r>
    </w:p>
    <w:p>
      <w:r>
        <w:t>已知单频峰在理论 bin±1 内，改频后线性移动。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零交叉/Timer 测频；只显示时域波形。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第一测量：打印 Fs、N、peak bin、输入 min/max；确认 DMA 不再写该帧。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13" w:name="dbg13"/>
      <w:pPr>
        <w:pStyle w:val="Heading1"/>
      </w:pPr>
      <w:r>
        <w:t>Debug 13｜DAC 无输出</w:t>
      </w:r>
      <w:bookmarkEnd w:id="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【当前工程未实现（有库示例）】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设定电压后输出恒 0、恒满或不变化。</w:t>
      </w:r>
    </w:p>
    <w:p>
      <w:pPr>
        <w:pStyle w:val="Heading2"/>
      </w:pPr>
      <w:r>
        <w:t>STOP 条件</w:t>
      </w:r>
    </w:p>
    <w:p>
      <w:r>
        <w:t>未在 DAC 引脚测到静态电压前 STOP：不要写 DDS/扫频。</w:t>
      </w:r>
    </w:p>
    <w:p>
      <w:pPr>
        <w:pStyle w:val="Heading2"/>
      </w:pPr>
      <w:r>
        <w:t>最小系统</w:t>
      </w:r>
    </w:p>
    <w:p>
      <w:r>
        <w:t>只做固定 DC 码值输出，示波器/万用表测 DAC 引脚。</w:t>
      </w:r>
    </w:p>
    <w:p>
      <w:pPr>
        <w:pStyle w:val="Heading2"/>
      </w:pPr>
      <w:r>
        <w:t>硬件测试点</w:t>
      </w:r>
    </w:p>
    <w:p>
      <w:r>
        <w:t>检查输出端未短路、后级输入阻抗与共地。</w:t>
      </w:r>
    </w:p>
    <w:p>
      <w:pPr>
        <w:pStyle w:val="Heading2"/>
      </w:pPr>
      <w:r>
        <w:t>软件测试点</w:t>
      </w:r>
    </w:p>
    <w:p>
      <w:r>
        <w:t>【当前工程未实现】从 dac_dc_minimum 或 dac_fixed_minimal.c 迁移，先核对目标芯片资源。</w:t>
      </w:r>
    </w:p>
    <w:p>
      <w:pPr>
        <w:pStyle w:val="Heading2"/>
      </w:pPr>
      <w:r>
        <w:t>第一步</w:t>
      </w:r>
    </w:p>
    <w:p>
      <w:r>
        <w:t>第一测量：固定中码，再测 DAC 引脚电压与使能/参考。</w:t>
      </w:r>
    </w:p>
    <w:p>
      <w:pPr>
        <w:pStyle w:val="Heading2"/>
      </w:pPr>
      <w:r>
        <w:t>正常参考值</w:t>
      </w:r>
    </w:p>
    <w:p>
      <w:r>
        <w:t>静态码值变化应带来单调电压变化；先确认缓冲、参考和负载。</w:t>
      </w:r>
    </w:p>
    <w:p>
      <w:pPr>
        <w:pStyle w:val="Heading2"/>
      </w:pPr>
      <w:r>
        <w:t>典型错误值 / 异常分支</w:t>
      </w:r>
    </w:p>
    <w:p>
      <w:r>
        <w:t>恒 0：未使能/引脚错；恒满：量程/参考错；毛刺：更新时序/负载。</w:t>
      </w:r>
    </w:p>
    <w:p>
      <w:pPr>
        <w:pStyle w:val="Heading2"/>
      </w:pPr>
      <w:r>
        <w:t>SysConfig / 工程检查</w:t>
      </w:r>
    </w:p>
    <w:p>
      <w:r>
        <w:t>【当前工程未实现】从 dac_dc_minimum 或 dac_fixed_minimal.c 迁移，先核对目标芯片资源。</w:t>
      </w:r>
    </w:p>
    <w:p>
      <w:pPr>
        <w:pStyle w:val="Heading2"/>
      </w:pPr>
      <w:r>
        <w:t>代码检查</w:t>
      </w:r>
    </w:p>
    <w:p>
      <w:r>
        <w:t>【当前工程未实现】从 dac_dc_minimum 或 dac_fixed_minimal.c 迁移，先核对目标芯片资源。</w:t>
      </w:r>
    </w:p>
    <w:p>
      <w:pPr>
        <w:pStyle w:val="Heading2"/>
      </w:pPr>
      <w:r>
        <w:t>硬件检查</w:t>
      </w:r>
    </w:p>
    <w:p>
      <w:r>
        <w:t>检查输出端未短路、后级输入阻抗与共地。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先固定 25%/50%/75% 三点，再接滤波与后级。</w:t>
      </w:r>
    </w:p>
    <w:p>
      <w:pPr>
        <w:pStyle w:val="Heading2"/>
      </w:pPr>
      <w:r>
        <w:t>最小 example</w:t>
      </w:r>
    </w:p>
    <w:p>
      <w:r>
        <w:t>参考 dac_dc_minimum、dac_fixed_minimal.c。</w:t>
      </w:r>
    </w:p>
    <w:p>
      <w:pPr>
        <w:pStyle w:val="Heading2"/>
      </w:pPr>
      <w:r>
        <w:t>修复后验收</w:t>
      </w:r>
    </w:p>
    <w:p>
      <w:r>
        <w:t>三档电压单调且符合参考，接后级不失真。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外部信号源或固定 DC。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第一测量：固定中码，再测 DAC 引脚电压与使能/参考。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pPr>
        <w:pStyle w:val="Heading1"/>
      </w:pPr>
      <w:r>
        <w:t>Debug 14-A｜软件 DDS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工程状态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定位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【当前工程未实现】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MCU Timer/DMA → 相位累加器 → 查表 → DAC → 重建滤波</w:t>
            </w:r>
          </w:p>
        </w:tc>
      </w:tr>
    </w:tbl>
    <w:p>
      <w:pPr>
        <w:pStyle w:val="Heading2"/>
      </w:pPr>
      <w:r>
        <w:t>现场现象</w:t>
      </w:r>
    </w:p>
    <w:p>
      <w:r>
        <w:t>固定频率无输出、频率按比例错误、扫频失真或界面一开便卡顿。</w:t>
      </w:r>
    </w:p>
    <w:p>
      <w:pPr>
        <w:pStyle w:val="Heading2"/>
      </w:pPr>
      <w:r>
        <w:t>STOP 条件</w:t>
      </w:r>
    </w:p>
    <w:p>
      <w:r>
        <w:t>DAC 静态三档电压、Timer/DMA 实际更新率或 DAC 引脚波形未证实前，STOP：不能进入扫频、调制或频谱讨论。</w:t>
      </w:r>
    </w:p>
    <w:p>
      <w:pPr>
        <w:pStyle w:val="Heading2"/>
      </w:pPr>
      <w:r>
        <w:t>数据链</w:t>
      </w:r>
    </w:p>
    <w:p>
      <w:r>
        <w:t>Timer/DMA 以实际 Fupdate 取样并送出波形表；相位累加器按 FTW 前进；DAC 输出经重建低通滤波后形成模拟波形。</w:t>
      </w:r>
    </w:p>
    <w:p>
      <w:pPr>
        <w:pStyle w:val="Heading2"/>
      </w:pPr>
      <w:r>
        <w:t>第一测量</w:t>
      </w:r>
    </w:p>
    <w:p>
      <w:r>
        <w:t>依次测 Timer/DMA 更新节拍、DAC 引脚、重建滤波器后输出；打印 Fupdate、FTW、波形表长度。</w:t>
      </w:r>
    </w:p>
    <w:p>
      <w:pPr>
        <w:pStyle w:val="Heading2"/>
      </w:pPr>
      <w:r>
        <w:t>核心公式</w:t>
      </w:r>
    </w:p>
    <w:p>
      <w:r>
        <w:t>fout = FTW × Fupdate / 2^N。其中 N 是相位累加器位宽，Fupdate 是 DAC 的实际更新率，不是 CPU 主频。</w:t>
      </w:r>
    </w:p>
    <w:p>
      <w:pPr>
        <w:pStyle w:val="Heading2"/>
      </w:pPr>
      <w:r>
        <w:t>正常参考值</w:t>
      </w:r>
    </w:p>
    <w:p>
      <w:r>
        <w:t>Fupdate 必须由运行参数或硬件节拍确认；输出频率随 FTW 单调变化；滤波器后波形无明显阶梯镜像。</w:t>
      </w:r>
    </w:p>
    <w:p>
      <w:pPr>
        <w:pStyle w:val="Heading2"/>
      </w:pPr>
      <w:r>
        <w:t>典型错误值 / 异常分支</w:t>
      </w:r>
    </w:p>
    <w:p>
      <w:r>
        <w:t>频率比例错：Fupdate 错；无输出：Timer/DMA/DAC 未起；失真：表长或更新率不足、DAC 削顶、重建滤波不合适。</w:t>
      </w:r>
    </w:p>
    <w:p>
      <w:pPr>
        <w:pStyle w:val="Heading2"/>
      </w:pPr>
      <w:r>
        <w:t>工程 / 代码 / 硬件检查</w:t>
      </w:r>
    </w:p>
    <w:p>
      <w:r>
        <w:t>【当前工程未实现】不得假定已有 DDS API。检查相位累加器溢出逻辑、查表索引、DMA 目的与 DAC 触发；检查 DAC 参考、输出负载和重建滤波。</w:t>
      </w:r>
    </w:p>
    <w:p>
      <w:pPr>
        <w:pStyle w:val="Heading2"/>
      </w:pPr>
      <w:r>
        <w:t>最小 example</w:t>
      </w:r>
    </w:p>
    <w:p>
      <w:r>
        <w:t>先使用项目 06_generator/dds/README_MINIMAL_EXAMPLE.c 的单频路径；固定 1 kHz 后才验证多频点和扫频。</w:t>
      </w:r>
    </w:p>
    <w:p>
      <w:pPr>
        <w:pStyle w:val="Heading2"/>
      </w:pPr>
      <w:r>
        <w:t>修复后验收</w:t>
      </w:r>
    </w:p>
    <w:p>
      <w:r>
        <w:t>固定 1 kHz、10 kHz 等频点稳定，按实测 Fupdate 计算后误差可解释；接入滤波后波形与频率均不漂移。</w:t>
      </w:r>
    </w:p>
    <w:p>
      <w:pPr>
        <w:pStyle w:val="Heading2"/>
      </w:pPr>
      <w:r>
        <w:t>保底方案</w:t>
      </w:r>
    </w:p>
    <w:p>
      <w:r>
        <w:t>手动固定频点；必要时改用外部信号源。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30 秒 Checklist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Timer/DMA 节拍、DAC、滤波后三点是否依次成立？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任一前级未成立即 STOP，不查扫频算法。</w:t>
            </w:r>
          </w:p>
        </w:tc>
      </w:tr>
    </w:tbl>
    <w:p>
      <w:pPr>
        <w:pStyle w:val="Heading1"/>
      </w:pPr>
      <w:r>
        <w:t>Debug 14-B｜外置 DDS：AD9833 / AD9850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工程状态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定位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【当前工程未实现】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外置 DDS 由其参考时钟与专用装载接口决定；不能套用软件 DDS 的 Fupdate。</w:t>
            </w:r>
          </w:p>
        </w:tc>
      </w:tr>
    </w:tbl>
    <w:p>
      <w:pPr>
        <w:pStyle w:val="Heading2"/>
      </w:pPr>
      <w:r>
        <w:t>现场现象</w:t>
      </w:r>
    </w:p>
    <w:p>
      <w:r>
        <w:t>MCU 有通信但无输出、输出频率错、复位后失效，或更改频率字无响应。</w:t>
      </w:r>
    </w:p>
    <w:p>
      <w:pPr>
        <w:pStyle w:val="Heading2"/>
      </w:pPr>
      <w:r>
        <w:t>STOP 条件</w:t>
      </w:r>
    </w:p>
    <w:p>
      <w:r>
        <w:t>参考时钟、复位和芯片输出未分别证实时，STOP：不要先修改频率字算法或上扫频。</w:t>
      </w:r>
    </w:p>
    <w:p>
      <w:pPr>
        <w:pStyle w:val="Heading2"/>
      </w:pPr>
      <w:r>
        <w:t>AD9833：公式与测点</w:t>
      </w:r>
    </w:p>
    <w:p>
      <w:r>
        <w:t>FREQREG = round(fout × 2^28 / MCLK)。先测 MCLK，再测 FSYNC、SCLK、SDATA、RESET，最后测正弦/方波输出。AD9833 使用其三线串行接口。</w:t>
      </w:r>
    </w:p>
    <w:p>
      <w:pPr>
        <w:pStyle w:val="Heading2"/>
      </w:pPr>
      <w:r>
        <w:t>AD9850：公式与测点</w:t>
      </w:r>
    </w:p>
    <w:p>
      <w:r>
        <w:t>FTW = round(fout × 2^32 / CLKIN)。依次测 CLKIN、RESET、W_CLK、FQ_UD、DATA 和输出。AD9850 不是普通 SPI：它使用自身的串行装载或并行字节装载接口。</w:t>
      </w:r>
    </w:p>
    <w:p>
      <w:pPr>
        <w:pStyle w:val="Heading2"/>
      </w:pPr>
      <w:r>
        <w:t>第一测量</w:t>
      </w:r>
    </w:p>
    <w:p>
      <w:r>
        <w:t>先确认参考时钟幅度/频率与 RESET 释放，再确认装载时序；最后分别在芯片模拟输出和模块后级输出测量。</w:t>
      </w:r>
    </w:p>
    <w:p>
      <w:pPr>
        <w:pStyle w:val="Heading2"/>
      </w:pPr>
      <w:r>
        <w:t>正常参考值</w:t>
      </w:r>
    </w:p>
    <w:p>
      <w:r>
        <w:t>AD9833 的频率寄存器宽度为 28 bit；AD9850 的调谐字宽度为 32 bit。FTW/FREQREG 必须按各自参考时钟计算。</w:t>
      </w:r>
    </w:p>
    <w:p>
      <w:pPr>
        <w:pStyle w:val="Heading2"/>
      </w:pPr>
      <w:r>
        <w:t>典型错误值 / 异常分支</w:t>
      </w:r>
    </w:p>
    <w:p>
      <w:r>
        <w:t>频率比例错：MCLK/CLKIN 参数错；恒定无输出：RESET 未释放、参考时钟/供电错误；通信无效：把 AD9850 当普通 SPI，或 AD9833 的 FSYNC 时序错误。</w:t>
      </w:r>
    </w:p>
    <w:p>
      <w:pPr>
        <w:pStyle w:val="Heading2"/>
      </w:pPr>
      <w:r>
        <w:t>工程 / 代码 / 硬件检查</w:t>
      </w:r>
    </w:p>
    <w:p>
      <w:r>
        <w:t>【当前工程未实现】从所用芯片数据手册和模块原理图确认接口、电平与装载次序；不得新增未经验证的驱动 API。</w:t>
      </w:r>
    </w:p>
    <w:p>
      <w:pPr>
        <w:pStyle w:val="Heading2"/>
      </w:pPr>
      <w:r>
        <w:t>最小 example</w:t>
      </w:r>
    </w:p>
    <w:p>
      <w:r>
        <w:t>一次只输出固定 1 kHz；AD9833 与 AD9850 分别建立最小驱动，不共享频率字公式和时序。</w:t>
      </w:r>
    </w:p>
    <w:p>
      <w:pPr>
        <w:pStyle w:val="Heading2"/>
      </w:pPr>
      <w:r>
        <w:t>修复后验收</w:t>
      </w:r>
    </w:p>
    <w:p>
      <w:r>
        <w:t>在至少三个固定频点下，参考时钟、控制时序与输出频率一致；复位后可重复装载。</w:t>
      </w:r>
    </w:p>
    <w:p>
      <w:pPr>
        <w:pStyle w:val="Heading2"/>
      </w:pPr>
      <w:r>
        <w:t>保底方案</w:t>
      </w:r>
    </w:p>
    <w:p>
      <w:r>
        <w:t>固定已验证频点，或用外部信号源替代。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30 秒 Checklist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先识别芯片，再查其参考时钟、RESET、专用接口、输出。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AD9833 与 AD9850 的公式和接口绝不混用。</w:t>
            </w:r>
          </w:p>
        </w:tc>
      </w:tr>
    </w:tbl>
    <w:p>
      <w:pPr>
        <w:pStyle w:val="Heading1"/>
      </w:pPr>
      <w:r>
        <w:t>Debug 15｜VGA / PGA / AD603 增益链（通用模块速卡）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需要外置可变增益前端时；当前工程未集成。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同时测输入、增益控制端、输出与 ADC raw min/max。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增益控制电压、供电或 ADC 余量不清时，STOP：不要采用测幅结果。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07_signal_frontend 的前端资料；先固定单档。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固定中档、显示 OVER RANGE，暂停自动量程。</w:t>
            </w:r>
          </w:p>
        </w:tc>
      </w:tr>
    </w:tbl>
    <w:p>
      <w:pPr>
        <w:pStyle w:val="Heading1"/>
      </w:pPr>
      <w:r>
        <w:t>Debug 16｜比较器 / LM393 / 零交叉（通用模块速卡）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需要外置比较器或零交叉整形时；当前工程未集成。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示波器同时看比较器输入、阈值和输出。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输出边沿或上拉状态未证实时，STOP：不要查 Timer 捕获算法。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comparator_zero_cross/README.md。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改用 ADC 软件零交叉并加滞回。</w:t>
            </w:r>
          </w:p>
        </w:tc>
      </w:tr>
    </w:tbl>
    <w:p>
      <w:bookmarkStart w:id="17" w:name="dbg17"/>
      <w:pPr>
        <w:pStyle w:val="Heading1"/>
      </w:pPr>
      <w:r>
        <w:t>Debug 17｜运放与模拟前端</w:t>
      </w:r>
      <w:bookmarkEnd w:id="1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【当前工程部分相关】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波形偏置错、振铃、削顶、ADC 数值不稳定。</w:t>
      </w:r>
    </w:p>
    <w:p>
      <w:pPr>
        <w:pStyle w:val="Heading2"/>
      </w:pPr>
      <w:r>
        <w:t>STOP 条件</w:t>
      </w:r>
    </w:p>
    <w:p>
      <w:r>
        <w:t>前端输出未在 ADC 前实测时 STOP：不要改数字滤波。</w:t>
      </w:r>
    </w:p>
    <w:p>
      <w:pPr>
        <w:pStyle w:val="Heading2"/>
      </w:pPr>
      <w:r>
        <w:t>最小系统</w:t>
      </w:r>
    </w:p>
    <w:p>
      <w:r>
        <w:t>信号源→前端→ADC，逐级断开验证。</w:t>
      </w:r>
    </w:p>
    <w:p>
      <w:pPr>
        <w:pStyle w:val="Heading2"/>
      </w:pPr>
      <w:r>
        <w:t>硬件测试点</w:t>
      </w:r>
    </w:p>
    <w:p>
      <w:r>
        <w:t>检查运放供电、共模范围、去耦、反馈网络、源阻抗。</w:t>
      </w:r>
    </w:p>
    <w:p>
      <w:pPr>
        <w:pStyle w:val="Heading2"/>
      </w:pPr>
      <w:r>
        <w:t>软件测试点</w:t>
      </w:r>
    </w:p>
    <w:p>
      <w:r>
        <w:t>检查前端与 ADC 的单位、偏置去除、增益标定。</w:t>
      </w:r>
    </w:p>
    <w:p>
      <w:pPr>
        <w:pStyle w:val="Heading2"/>
      </w:pPr>
      <w:r>
        <w:t>第一步</w:t>
      </w:r>
    </w:p>
    <w:p>
      <w:r>
        <w:t>第一测量：运放输入、输出、ADC 引脚三点的 DC 偏置和峰峰值。</w:t>
      </w:r>
    </w:p>
    <w:p>
      <w:pPr>
        <w:pStyle w:val="Heading2"/>
      </w:pPr>
      <w:r>
        <w:t>正常参考值</w:t>
      </w:r>
    </w:p>
    <w:p>
      <w:r>
        <w:t>ADC 输入在 0..VDDA，常用中点约 1.65 V；输出不能靠近电源轨削顶。</w:t>
      </w:r>
    </w:p>
    <w:p>
      <w:pPr>
        <w:pStyle w:val="Heading2"/>
      </w:pPr>
      <w:r>
        <w:t>典型错误值 / 异常分支</w:t>
      </w:r>
    </w:p>
    <w:p>
      <w:r>
        <w:t>偏置错：参考/接法；振铃：稳定性/负载；幅度低：带宽/增益。</w:t>
      </w:r>
    </w:p>
    <w:p>
      <w:pPr>
        <w:pStyle w:val="Heading2"/>
      </w:pPr>
      <w:r>
        <w:t>SysConfig / 工程检查</w:t>
      </w:r>
    </w:p>
    <w:p>
      <w:r>
        <w:t>检查前端与 ADC 的单位、偏置去除、增益标定。</w:t>
      </w:r>
    </w:p>
    <w:p>
      <w:pPr>
        <w:pStyle w:val="Heading2"/>
      </w:pPr>
      <w:r>
        <w:t>代码检查</w:t>
      </w:r>
    </w:p>
    <w:p>
      <w:r>
        <w:t>检查前端与 ADC 的单位、偏置去除、增益标定。</w:t>
      </w:r>
    </w:p>
    <w:p>
      <w:pPr>
        <w:pStyle w:val="Heading2"/>
      </w:pPr>
      <w:r>
        <w:t>硬件检查</w:t>
      </w:r>
    </w:p>
    <w:p>
      <w:r>
        <w:t>检查运放供电、共模范围、去耦、反馈网络、源阻抗。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先搭直通/固定增益，再引入滤波和可变增益。</w:t>
      </w:r>
    </w:p>
    <w:p>
      <w:pPr>
        <w:pStyle w:val="Heading2"/>
      </w:pPr>
      <w:r>
        <w:t>最小 example</w:t>
      </w:r>
    </w:p>
    <w:p>
      <w:r>
        <w:t>参考 07_signal_frontend/opa_to_adc/README.md。</w:t>
      </w:r>
    </w:p>
    <w:p>
      <w:pPr>
        <w:pStyle w:val="Heading2"/>
      </w:pPr>
      <w:r>
        <w:t>修复后验收</w:t>
      </w:r>
    </w:p>
    <w:p>
      <w:r>
        <w:t>ADC 三档电压和正弦波形均合理，无削顶。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旁路前端或限制输入幅度。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第一测量：运放输入、输出、ADC 引脚三点的 DC 偏置和峰峰值。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pPr>
        <w:pStyle w:val="Heading1"/>
      </w:pPr>
      <w:r>
        <w:t>Debug 18｜信号完整性（通用模块速卡）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高频、长线或异常串扰时使用；当前工程无专用 SI 模块。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用短地弹簧比较信号源端和 ADC 引脚。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探头/接地方式未证实时，STOP：不要把观测伪影当软件问题。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板级 SI 原则与实际原理图。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降频、缩线、只保留数值显示。</w:t>
            </w:r>
          </w:p>
        </w:tc>
      </w:tr>
    </w:tbl>
    <w:p>
      <w:pPr>
        <w:pStyle w:val="Heading1"/>
      </w:pPr>
      <w:r>
        <w:t>Debug 19｜模拟滤波（通用模块速卡）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需要抗混叠或限制测量带宽时；当前工程未集成可配置滤波。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测滤波器前后幅度、相位和截止附近响应。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截止频率与 Fs 关系不清时，STOP：不要拿滤波后数据做精密结果。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模拟前端资料。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提高 Fs 或降低测量带宽。</w:t>
            </w:r>
          </w:p>
        </w:tc>
      </w:tr>
    </w:tbl>
    <w:p>
      <w:pPr>
        <w:pStyle w:val="Heading1"/>
      </w:pPr>
      <w:r>
        <w:t>Debug 20｜数字滤波（通用模块速卡）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原始帧正确但需要降噪时；当前工程未集成滤波模块。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比较滤波前后结果、延迟和 CPU 时间。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raw 或帧所有权未验证时，STOP：不引入复杂滤波。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算法目录中的最小例程，先离线验证。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关闭滤波或用短窗口平均。</w:t>
            </w:r>
          </w:p>
        </w:tc>
      </w:tr>
    </w:tbl>
    <w:p>
      <w:bookmarkStart w:id="21" w:name="dbg21"/>
      <w:pPr>
        <w:pStyle w:val="Heading1"/>
      </w:pPr>
      <w:r>
        <w:t>Debug 21｜SPI</w:t>
      </w:r>
      <w:bookmarkEnd w:id="2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【当前工程真实实现（用于 TFT）】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SPI 不通、读写无响应、屏幕黑或花屏。</w:t>
      </w:r>
    </w:p>
    <w:p>
      <w:pPr>
        <w:pStyle w:val="Heading2"/>
      </w:pPr>
      <w:r>
        <w:t>STOP 条件</w:t>
      </w:r>
    </w:p>
    <w:p>
      <w:r>
        <w:t>未看见 CS/SCK/MOSI 基本波形时 STOP：不要重写显示库。</w:t>
      </w:r>
    </w:p>
    <w:p>
      <w:pPr>
        <w:pStyle w:val="Heading2"/>
      </w:pPr>
      <w:r>
        <w:t>最小系统</w:t>
      </w:r>
    </w:p>
    <w:p>
      <w:r>
        <w:t>只接一个从设备，先发固定命令/填充色。</w:t>
      </w:r>
    </w:p>
    <w:p>
      <w:pPr>
        <w:pStyle w:val="Heading2"/>
      </w:pPr>
      <w:r>
        <w:t>硬件测试点</w:t>
      </w:r>
    </w:p>
    <w:p>
      <w:r>
        <w:t>检查供电、CS、DC、MOSI/SCK 走线与共地。</w:t>
      </w:r>
    </w:p>
    <w:p>
      <w:pPr>
        <w:pStyle w:val="Heading2"/>
      </w:pPr>
      <w:r>
        <w:t>软件测试点</w:t>
      </w:r>
    </w:p>
    <w:p>
      <w:r>
        <w:t>检查 SPI1 的 SysConfig 与显示模块仅一处初始化。</w:t>
      </w:r>
    </w:p>
    <w:p>
      <w:pPr>
        <w:pStyle w:val="Heading2"/>
      </w:pPr>
      <w:r>
        <w:t>第一步</w:t>
      </w:r>
    </w:p>
    <w:p>
      <w:r>
        <w:t>第一测量：示波器看 CS、SCK、MOSI；确认共地。</w:t>
      </w:r>
    </w:p>
    <w:p>
      <w:pPr>
        <w:pStyle w:val="Heading2"/>
      </w:pPr>
      <w:r>
        <w:t>正常参考值</w:t>
      </w:r>
    </w:p>
    <w:p>
      <w:r>
        <w:t>当前 TFT 使用 SPI1；PB9 SCK、PB8 MOSI、PB6 CS。</w:t>
      </w:r>
    </w:p>
    <w:p>
      <w:pPr>
        <w:pStyle w:val="Heading2"/>
      </w:pPr>
      <w:r>
        <w:t>典型错误值 / 异常分支</w:t>
      </w:r>
    </w:p>
    <w:p>
      <w:r>
        <w:t>无时钟：时钟/引脚错；有时钟无响应：CS/DC/模式错；偶发：速率/接线/SI。</w:t>
      </w:r>
    </w:p>
    <w:p>
      <w:pPr>
        <w:pStyle w:val="Heading2"/>
      </w:pPr>
      <w:r>
        <w:t>SysConfig / 工程检查</w:t>
      </w:r>
    </w:p>
    <w:p>
      <w:r>
        <w:t>检查 SPI1 的 SysConfig 与显示模块仅一处初始化。</w:t>
      </w:r>
    </w:p>
    <w:p>
      <w:pPr>
        <w:pStyle w:val="Heading2"/>
      </w:pPr>
      <w:r>
        <w:t>代码检查</w:t>
      </w:r>
    </w:p>
    <w:p>
      <w:r>
        <w:t>检查 SPI1 的 SysConfig 与显示模块仅一处初始化。</w:t>
      </w:r>
    </w:p>
    <w:p>
      <w:pPr>
        <w:pStyle w:val="Heading2"/>
      </w:pPr>
      <w:r>
        <w:t>硬件检查</w:t>
      </w:r>
    </w:p>
    <w:p>
      <w:r>
        <w:t>检查供电、CS、DC、MOSI/SCK 走线与共地。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从低速、固定命令、单设备开始；确认后提高速率。</w:t>
      </w:r>
    </w:p>
    <w:p>
      <w:pPr>
        <w:pStyle w:val="Heading2"/>
      </w:pPr>
      <w:r>
        <w:t>最小 example</w:t>
      </w:r>
    </w:p>
    <w:p>
      <w:r>
        <w:t>当前显示适配：signal_tft_ili9341_mspm0g3507.c。</w:t>
      </w:r>
    </w:p>
    <w:p>
      <w:pPr>
        <w:pStyle w:val="Heading2"/>
      </w:pPr>
      <w:r>
        <w:t>修复后验收</w:t>
      </w:r>
    </w:p>
    <w:p>
      <w:r>
        <w:t>波形正确，固定填充色稳定。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降 SPI 时钟，只显示静态文字。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第一测量：示波器看 CS、SCK、MOSI；确认共地。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pPr>
        <w:pStyle w:val="Heading1"/>
      </w:pPr>
      <w:r>
        <w:t>Debug 22｜I2C（通用模块速卡）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接入 I2C 传感器/外设时；当前工程未集成。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空闲时测 SCL/SDA 是否释放为高，再看首个 ACK。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SCL/SDA 未释放为高时，STOP：不要调驱动状态机。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目标器件的最小读写例程。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取消外设，固定参数。</w:t>
            </w:r>
          </w:p>
        </w:tc>
      </w:tr>
    </w:tbl>
    <w:p>
      <w:pPr>
        <w:pStyle w:val="Heading1"/>
      </w:pPr>
      <w:r>
        <w:t>Debug 23｜UART（通用模块速卡）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需要串口日志/通信时；当前工程未集成。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发送短固定文本并测 TX 位宽，确认端口与波特率。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串口电平或波特率未证实时，STOP：不要用日志结论判断算法。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平台最小 UART 例程。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屏幕显示状态码或 LED。</w:t>
            </w:r>
          </w:p>
        </w:tc>
      </w:tr>
    </w:tbl>
    <w:p>
      <w:pPr>
        <w:pStyle w:val="Heading1"/>
      </w:pPr>
      <w:r>
        <w:t>Debug 24｜ILI9341显示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【当前工程真实实现（ILI9341）】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屏幕黑、花屏、刷新慢或一接屏重启。</w:t>
      </w:r>
    </w:p>
    <w:p>
      <w:pPr>
        <w:pStyle w:val="Heading2"/>
      </w:pPr>
      <w:r>
        <w:t>STOP 条件</w:t>
      </w:r>
    </w:p>
    <w:p>
      <w:r>
        <w:t>供电掉压先 STOP；基本 SPI 波形未确认也 STOP。</w:t>
      </w:r>
    </w:p>
    <w:p>
      <w:pPr>
        <w:pStyle w:val="Heading2"/>
      </w:pPr>
      <w:r>
        <w:t>最小系统</w:t>
      </w:r>
    </w:p>
    <w:p>
      <w:r>
        <w:t>当前 ILI9341 只做固定填色，不画波形。</w:t>
      </w:r>
    </w:p>
    <w:p>
      <w:pPr>
        <w:pStyle w:val="Heading2"/>
      </w:pPr>
      <w:r>
        <w:t>硬件测试点</w:t>
      </w:r>
    </w:p>
    <w:p>
      <w:r>
        <w:t>检查 PB12 背光、PB15 DC、PB6 CS 及 SPI1 引脚。</w:t>
      </w:r>
    </w:p>
    <w:p>
      <w:pPr>
        <w:pStyle w:val="Heading2"/>
      </w:pPr>
      <w:r>
        <w:t>软件测试点</w:t>
      </w:r>
    </w:p>
    <w:p>
      <w:r>
        <w:t>检查 SignalTFTILI9341_MSPM0_Init(&amp;g_tft,TFT_ILI9341_ROTATION_270) 的状态 g_tft_status。</w:t>
      </w:r>
    </w:p>
    <w:p>
      <w:pPr>
        <w:pStyle w:val="Heading2"/>
      </w:pPr>
      <w:r>
        <w:t>第一步</w:t>
      </w:r>
    </w:p>
    <w:p>
      <w:r>
        <w:t>第一测量：TFT_ILI9341_FillScreen 固定红色；再看 CS/SCK/MOSI/DC。</w:t>
      </w:r>
    </w:p>
    <w:p>
      <w:pPr>
        <w:pStyle w:val="Heading2"/>
      </w:pPr>
      <w:r>
        <w:t>正常参考值</w:t>
      </w:r>
    </w:p>
    <w:p>
      <w:r>
        <w:t>推荐顺序：FillScreen → Pixel → Line → Text → Waveform。当前初始化为 ROTATION_270。</w:t>
      </w:r>
    </w:p>
    <w:p>
      <w:pPr>
        <w:pStyle w:val="Heading2"/>
      </w:pPr>
      <w:r>
        <w:t>典型错误值 / 异常分支</w:t>
      </w:r>
    </w:p>
    <w:p>
      <w:r>
        <w:t>全黑：供电/背光/初始化；花屏：SPI/DC/窗口；卡顿：全屏刷新/刷新频率过高。</w:t>
      </w:r>
    </w:p>
    <w:p>
      <w:pPr>
        <w:pStyle w:val="Heading2"/>
      </w:pPr>
      <w:r>
        <w:t>SysConfig / 工程检查</w:t>
      </w:r>
    </w:p>
    <w:p>
      <w:r>
        <w:t>检查 SignalTFTILI9341_MSPM0_Init(&amp;g_tft,TFT_ILI9341_ROTATION_270) 的状态 g_tft_status。</w:t>
      </w:r>
    </w:p>
    <w:p>
      <w:pPr>
        <w:pStyle w:val="Heading2"/>
      </w:pPr>
      <w:r>
        <w:t>代码检查</w:t>
      </w:r>
    </w:p>
    <w:p>
      <w:r>
        <w:t>检查 SignalTFTILI9341_MSPM0_Init(&amp;g_tft,TFT_ILI9341_ROTATION_270) 的状态 g_tft_status。</w:t>
      </w:r>
    </w:p>
    <w:p>
      <w:pPr>
        <w:pStyle w:val="Heading2"/>
      </w:pPr>
      <w:r>
        <w:t>硬件检查</w:t>
      </w:r>
    </w:p>
    <w:p>
      <w:r>
        <w:t>检查 PB12 背光、PB15 DC、PB6 CS 及 SPI1 引脚。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从低速、纯色、单像素、线、文字逐层恢复；波形降采样绘制。</w:t>
      </w:r>
    </w:p>
    <w:p>
      <w:pPr>
        <w:pStyle w:val="Heading2"/>
      </w:pPr>
      <w:r>
        <w:t>最小 example</w:t>
      </w:r>
    </w:p>
    <w:p>
      <w:r>
        <w:t>真实 API：TFT_ILI9341_FillScreen、DrawPixel/DrawLine/DrawString/DrawInt32。</w:t>
      </w:r>
    </w:p>
    <w:p>
      <w:pPr>
        <w:pStyle w:val="Heading2"/>
      </w:pPr>
      <w:r>
        <w:t>修复后验收</w:t>
      </w:r>
    </w:p>
    <w:p>
      <w:r>
        <w:t>固定填色、文字、少量线段、最终波形均按阶段通过。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关闭波形，只显示数值；关闭背光以减载。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第一测量：TFT_ILI9341_FillScreen 固定红色；再看 CS/SCK/MOSI/DC。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pPr>
        <w:pStyle w:val="Heading1"/>
      </w:pPr>
      <w:r>
        <w:t>Debug 25｜按键与键盘（通用模块速卡）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需要新增/迁移键盘接口时；当前工程已有键盘资源，通用逻辑不另加 API。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先看 GPIO 电平，再验证单次按下是否只触发一次。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GPIO 电平本身不可靠时，STOP：不要改 UI 状态机。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当前工程键盘配置及 GPIO 最小例程。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固定参数，暂停交互功能。</w:t>
            </w:r>
          </w:p>
        </w:tc>
      </w:tr>
    </w:tbl>
    <w:p>
      <w:bookmarkStart w:id="26" w:name="dbg26"/>
      <w:pPr>
        <w:pStyle w:val="Heading1"/>
      </w:pPr>
      <w:r>
        <w:t>Debug 26｜中断</w:t>
      </w:r>
      <w:bookmarkEnd w:id="2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【当前工程真实实现（DMA IRQ）】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程序卡死、丢帧、ISR 不进或不退出。</w:t>
      </w:r>
    </w:p>
    <w:p>
      <w:pPr>
        <w:pStyle w:val="Heading2"/>
      </w:pPr>
      <w:r>
        <w:t>STOP 条件</w:t>
      </w:r>
    </w:p>
    <w:p>
      <w:r>
        <w:t>ISR 高频占用/重复 owner 未解决时 STOP：不要跑复杂 UI/算法。</w:t>
      </w:r>
    </w:p>
    <w:p>
      <w:pPr>
        <w:pStyle w:val="Heading2"/>
      </w:pPr>
      <w:r>
        <w:t>最小系统</w:t>
      </w:r>
    </w:p>
    <w:p>
      <w:r>
        <w:t>保留一个中断源，ISR 仅置标志或采样 GPIO。</w:t>
      </w:r>
    </w:p>
    <w:p>
      <w:pPr>
        <w:pStyle w:val="Heading2"/>
      </w:pPr>
      <w:r>
        <w:t>硬件测试点</w:t>
      </w:r>
    </w:p>
    <w:p>
      <w:r>
        <w:t>检查外设中断标志、优先级和电源/时钟。</w:t>
      </w:r>
    </w:p>
    <w:p>
      <w:pPr>
        <w:pStyle w:val="Heading2"/>
      </w:pPr>
      <w:r>
        <w:t>软件测试点</w:t>
      </w:r>
    </w:p>
    <w:p>
      <w:r>
        <w:t>检查同一 IRQ 仅一个定义，不在 main.c 重复 DMA_IRQHandler。</w:t>
      </w:r>
    </w:p>
    <w:p>
      <w:pPr>
        <w:pStyle w:val="Heading2"/>
      </w:pPr>
      <w:r>
        <w:t>第一步</w:t>
      </w:r>
    </w:p>
    <w:p>
      <w:r>
        <w:t>第一测量：ISR 入口/出口翻转 GPIO，测频率和占空比。</w:t>
      </w:r>
    </w:p>
    <w:p>
      <w:pPr>
        <w:pStyle w:val="Heading2"/>
      </w:pPr>
      <w:r>
        <w:t>正常参考值</w:t>
      </w:r>
    </w:p>
    <w:p>
      <w:r>
        <w:t>ISR 应短、可重入风险低；当前 DMA_IRQHandler 由双 ADC 模块拥有。</w:t>
      </w:r>
    </w:p>
    <w:p>
      <w:pPr>
        <w:pStyle w:val="Heading2"/>
      </w:pPr>
      <w:r>
        <w:t>典型错误值 / 异常分支</w:t>
      </w:r>
    </w:p>
    <w:p>
      <w:r>
        <w:t>不进：NVIC/映射；卡死：未清标志/死循环；丢帧：优先级/耗时过长。</w:t>
      </w:r>
    </w:p>
    <w:p>
      <w:pPr>
        <w:pStyle w:val="Heading2"/>
      </w:pPr>
      <w:r>
        <w:t>SysConfig / 工程检查</w:t>
      </w:r>
    </w:p>
    <w:p>
      <w:r>
        <w:t>检查同一 IRQ 仅一个定义，不在 main.c 重复 DMA_IRQHandler。</w:t>
      </w:r>
    </w:p>
    <w:p>
      <w:pPr>
        <w:pStyle w:val="Heading2"/>
      </w:pPr>
      <w:r>
        <w:t>代码检查</w:t>
      </w:r>
    </w:p>
    <w:p>
      <w:r>
        <w:t>检查同一 IRQ 仅一个定义，不在 main.c 重复 DMA_IRQHandler。</w:t>
      </w:r>
    </w:p>
    <w:p>
      <w:pPr>
        <w:pStyle w:val="Heading2"/>
      </w:pPr>
      <w:r>
        <w:t>硬件检查</w:t>
      </w:r>
    </w:p>
    <w:p>
      <w:r>
        <w:t>检查外设中断标志、优先级和电源/时钟。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把重计算移到主循环；用标志/队列交接。</w:t>
      </w:r>
    </w:p>
    <w:p>
      <w:pPr>
        <w:pStyle w:val="Heading2"/>
      </w:pPr>
      <w:r>
        <w:t>最小 example</w:t>
      </w:r>
    </w:p>
    <w:p>
      <w:r>
        <w:t>当前 DMA 所有权：signal_dual_adc_mspm0g3507.c。</w:t>
      </w:r>
    </w:p>
    <w:p>
      <w:pPr>
        <w:pStyle w:val="Heading2"/>
      </w:pPr>
      <w:r>
        <w:t>修复后验收</w:t>
      </w:r>
    </w:p>
    <w:p>
      <w:r>
        <w:t>运行时 ISR 频率合理、无嵌套失控、帧不丢。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轮询单帧 DMA，降低刷新率。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第一测量：ISR 入口/出口翻转 GPIO，测频率和占空比。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bookmarkStart w:id="27" w:name="dbg27"/>
      <w:pPr>
        <w:pStyle w:val="Heading1"/>
      </w:pPr>
      <w:r>
        <w:t>Debug 27｜RAM、Flash 与 CPU</w:t>
      </w:r>
      <w:bookmarkEnd w:id="2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链接失败、运行随机死、加 FFT/屏幕后崩溃。</w:t>
      </w:r>
    </w:p>
    <w:p>
      <w:pPr>
        <w:pStyle w:val="Heading2"/>
      </w:pPr>
      <w:r>
        <w:t>STOP 条件</w:t>
      </w:r>
    </w:p>
    <w:p>
      <w:r>
        <w:t>栈/堆/RAM 余量未知时 STOP：不要继续加大数组或启用 FFT。</w:t>
      </w:r>
    </w:p>
    <w:p>
      <w:pPr>
        <w:pStyle w:val="Heading2"/>
      </w:pPr>
      <w:r>
        <w:t>最小系统</w:t>
      </w:r>
    </w:p>
    <w:p>
      <w:r>
        <w:t>关闭 TFT 波形、只留一帧 raw 缓冲。</w:t>
      </w:r>
    </w:p>
    <w:p>
      <w:pPr>
        <w:pStyle w:val="Heading2"/>
      </w:pPr>
      <w:r>
        <w:t>硬件测试点</w:t>
      </w:r>
    </w:p>
    <w:p>
      <w:r>
        <w:t>检查数组边界、递归、大型局部数组、DMA 目标地址。</w:t>
      </w:r>
    </w:p>
    <w:p>
      <w:pPr>
        <w:pStyle w:val="Heading2"/>
      </w:pPr>
      <w:r>
        <w:t>软件测试点</w:t>
      </w:r>
    </w:p>
    <w:p>
      <w:r>
        <w:t>检查 Debug/signal_contest_template_final.map；【建议新增】cpu_time、stack_watermark。</w:t>
      </w:r>
    </w:p>
    <w:p>
      <w:pPr>
        <w:pStyle w:val="Heading2"/>
      </w:pPr>
      <w:r>
        <w:t>第一步</w:t>
      </w:r>
    </w:p>
    <w:p>
      <w:r>
        <w:t>第一测量：检查 map 文件 RAM/Flash，统计 g_raw_a/g_raw_b 和栈余量。</w:t>
      </w:r>
    </w:p>
    <w:p>
      <w:pPr>
        <w:pStyle w:val="Heading2"/>
      </w:pPr>
      <w:r>
        <w:t>正常参考值</w:t>
      </w:r>
    </w:p>
    <w:p>
      <w:r>
        <w:t>当前每个 1024×uint16_t 原始数组约 2 KiB；双路至少约 4 KiB，算法 buffer 另算。</w:t>
      </w:r>
    </w:p>
    <w:p>
      <w:pPr>
        <w:pStyle w:val="Heading2"/>
      </w:pPr>
      <w:r>
        <w:t>典型错误值 / 异常分支</w:t>
      </w:r>
    </w:p>
    <w:p>
      <w:r>
        <w:t>链接溢出：静态 RAM/Flash；随机死：栈/越界；卡顿：CPU 预算不足。</w:t>
      </w:r>
    </w:p>
    <w:p>
      <w:pPr>
        <w:pStyle w:val="Heading2"/>
      </w:pPr>
      <w:r>
        <w:t>SysConfig / 工程检查</w:t>
      </w:r>
    </w:p>
    <w:p>
      <w:r>
        <w:t>检查 Debug/signal_contest_template_final.map；【建议新增】cpu_time、stack_watermark。</w:t>
      </w:r>
    </w:p>
    <w:p>
      <w:pPr>
        <w:pStyle w:val="Heading2"/>
      </w:pPr>
      <w:r>
        <w:t>代码检查</w:t>
      </w:r>
    </w:p>
    <w:p>
      <w:r>
        <w:t>检查 Debug/signal_contest_template_final.map；【建议新增】cpu_time、stack_watermark。</w:t>
      </w:r>
    </w:p>
    <w:p>
      <w:pPr>
        <w:pStyle w:val="Heading2"/>
      </w:pPr>
      <w:r>
        <w:t>硬件检查</w:t>
      </w:r>
    </w:p>
    <w:p>
      <w:r>
        <w:t>检查数组边界、递归、大型局部数组、DMA 目标地址。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复用 buffer、减 N、降刷新、先离线 FFT 验证。</w:t>
      </w:r>
    </w:p>
    <w:p>
      <w:pPr>
        <w:pStyle w:val="Heading2"/>
      </w:pPr>
      <w:r>
        <w:t>最小 example</w:t>
      </w:r>
    </w:p>
    <w:p>
      <w:r>
        <w:t>参考 tools/ram_check/README.md 与 map 文件。</w:t>
      </w:r>
    </w:p>
    <w:p>
      <w:pPr>
        <w:pStyle w:val="Heading2"/>
      </w:pPr>
      <w:r>
        <w:t>修复后验收</w:t>
      </w:r>
    </w:p>
    <w:p>
      <w:r>
        <w:t>map 有余量，长时间运行无越界/复位。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N=1024、只单帧、关闭波形/FFT。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第一测量：检查 map 文件 RAM/Flash，统计 g_raw_a/g_raw_b 和栈余量。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pPr>
        <w:pStyle w:val="Heading1"/>
      </w:pPr>
      <w:r>
        <w:t>Debug 28｜FPGA + MCU 协同（通用模块速卡）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题目采用 FPGA 接口时；当前工程未集成。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逻辑分析仪看时钟、片选、数据、有效标志和帧边界。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时钟域/电平/协议未单独验证时，STOP：不要连完整算法链。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FPGA 侧时序图和最小通信例程。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MCU 独立采集/计算，FPGA 仅保留可选加速。</w:t>
            </w:r>
          </w:p>
        </w:tc>
      </w:tr>
    </w:tbl>
    <w:p>
      <w:bookmarkStart w:id="29" w:name="dbg29"/>
      <w:pPr>
        <w:pStyle w:val="Heading1"/>
      </w:pPr>
      <w:r>
        <w:t>Debug 29｜完整数据链</w:t>
      </w:r>
      <w:bookmarkEnd w:id="2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【当前工程真实实现（采集+相位+TFT）】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局部都正常，合起来错或刷新导致测量跳。</w:t>
      </w:r>
    </w:p>
    <w:p>
      <w:pPr>
        <w:pStyle w:val="Heading2"/>
      </w:pPr>
      <w:r>
        <w:t>STOP 条件</w:t>
      </w:r>
    </w:p>
    <w:p>
      <w:r>
        <w:t>链上任一层未证实时 STOP：不得跨层调算法。</w:t>
      </w:r>
    </w:p>
    <w:p>
      <w:pPr>
        <w:pStyle w:val="Heading2"/>
      </w:pPr>
      <w:r>
        <w:t>最小系统</w:t>
      </w:r>
    </w:p>
    <w:p>
      <w:r>
        <w:t>链路按“Timer→ADC→DMA→raw→处理→UI”逐层启用。</w:t>
      </w:r>
    </w:p>
    <w:p>
      <w:pPr>
        <w:pStyle w:val="Heading2"/>
      </w:pPr>
      <w:r>
        <w:t>硬件测试点</w:t>
      </w:r>
    </w:p>
    <w:p>
      <w:r>
        <w:t>检查所有模块共地、供电、资源 owner 与刷新负载。</w:t>
      </w:r>
    </w:p>
    <w:p>
      <w:pPr>
        <w:pStyle w:val="Heading2"/>
      </w:pPr>
      <w:r>
        <w:t>软件测试点</w:t>
      </w:r>
    </w:p>
    <w:p>
      <w:r>
        <w:t>检查每个状态返回值与 g_adc_status、g_tft_status、g_phase_valid。</w:t>
      </w:r>
    </w:p>
    <w:p>
      <w:pPr>
        <w:pStyle w:val="Heading2"/>
      </w:pPr>
      <w:r>
        <w:t>第一步</w:t>
      </w:r>
    </w:p>
    <w:p>
      <w:r>
        <w:t>第一测量：每层只输出一个可观察量：Fs、raw 三点、frame 完成、结果、屏幕状态。</w:t>
      </w:r>
    </w:p>
    <w:p>
      <w:pPr>
        <w:pStyle w:val="Heading2"/>
      </w:pPr>
      <w:r>
        <w:t>正常参考值</w:t>
      </w:r>
    </w:p>
    <w:p>
      <w:r>
        <w:t>当前真实链：TIMG0→ADC0/ADC1→DMA CH0/CH1→g_raw_a/g_raw_b→SignalDualADCPhase_Process→TFT。</w:t>
      </w:r>
    </w:p>
    <w:p>
      <w:pPr>
        <w:pStyle w:val="Heading2"/>
      </w:pPr>
      <w:r>
        <w:t>典型错误值 / 异常分支</w:t>
      </w:r>
    </w:p>
    <w:p>
      <w:r>
        <w:t>raw 对结果错：算法参数；结果对屏错：UI；偶发错：缓冲所有权/CPU 超时。</w:t>
      </w:r>
    </w:p>
    <w:p>
      <w:pPr>
        <w:pStyle w:val="Heading2"/>
      </w:pPr>
      <w:r>
        <w:t>SysConfig / 工程检查</w:t>
      </w:r>
    </w:p>
    <w:p>
      <w:r>
        <w:t>检查每个状态返回值与 g_adc_status、g_tft_status、g_phase_valid。</w:t>
      </w:r>
    </w:p>
    <w:p>
      <w:pPr>
        <w:pStyle w:val="Heading2"/>
      </w:pPr>
      <w:r>
        <w:t>代码检查</w:t>
      </w:r>
    </w:p>
    <w:p>
      <w:r>
        <w:t>检查每个状态返回值与 g_adc_status、g_tft_status、g_phase_valid。</w:t>
      </w:r>
    </w:p>
    <w:p>
      <w:pPr>
        <w:pStyle w:val="Heading2"/>
      </w:pPr>
      <w:r>
        <w:t>硬件检查</w:t>
      </w:r>
    </w:p>
    <w:p>
      <w:r>
        <w:t>检查所有模块共地、供电、资源 owner 与刷新负载。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每次只接通一段并保留测试点；把 UI 频率降到采样之外。</w:t>
      </w:r>
    </w:p>
    <w:p>
      <w:pPr>
        <w:pStyle w:val="Heading2"/>
      </w:pPr>
      <w:r>
        <w:t>最小 example</w:t>
      </w:r>
    </w:p>
    <w:p>
      <w:r>
        <w:t>当前 main.c 为真实集成参考。</w:t>
      </w:r>
    </w:p>
    <w:p>
      <w:pPr>
        <w:pStyle w:val="Heading2"/>
      </w:pPr>
      <w:r>
        <w:t>修复后验收</w:t>
      </w:r>
    </w:p>
    <w:p>
      <w:r>
        <w:t>连续运行且 raw、相位、屏幕状态一致。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只保留 raw 数值和相位结果，不画波形。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第一测量：每层只输出一个可观察量：Fs、raw 三点、frame 完成、结果、屏幕状态。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pPr>
        <w:pStyle w:val="Heading1"/>
      </w:pPr>
      <w:r>
        <w:t>Debug 30｜精度增强（通用模块速卡）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基础结果稳定但误差仍不够时；当前工程未集成精度算法。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记录真值、测量值、Fs、量程和误差趋势。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基线精度与 Fs 未验证时，STOP：不要先上插值/校正。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05_precision 目录。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使用未插值 FFT 或零交叉结果。</w:t>
            </w:r>
          </w:p>
        </w:tc>
      </w:tr>
    </w:tbl>
    <w:p>
      <w:pPr>
        <w:pStyle w:val="Heading1"/>
      </w:pPr>
      <w:r>
        <w:t>Debug 31｜猝发与触发（通用模块速卡）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适用条件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第一测量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STOP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最小例程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sz w:val="16"/>
              </w:rPr>
              <w:t>保底方案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短脉冲/预触发采集需求；当前工程未集成。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同步观察触发输入、采样节拍和 DMA 完成。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触发源/时间基准不清时，STOP：不要加复杂缓存。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ADC/DMA 环形缓冲例程。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连续采样，人工保存最近一帧。</w:t>
            </w:r>
          </w:p>
        </w:tc>
      </w:tr>
    </w:tbl>
    <w:p>
      <w:bookmarkStart w:id="32" w:name="dbg32"/>
      <w:pPr>
        <w:pStyle w:val="Heading1"/>
      </w:pPr>
      <w:r>
        <w:t>Debug 32｜比赛降级策略</w:t>
      </w:r>
      <w:bookmarkEnd w:id="3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工程状态</w:t>
            </w:r>
          </w:p>
        </w:tc>
        <w:tc>
          <w:tcPr>
            <w:tcW w:type="dxa" w:w="402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调试边界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【当前工程相关】</w:t>
            </w:r>
          </w:p>
        </w:tc>
        <w:tc>
          <w:tcPr>
            <w:tcW w:type="dxa" w:w="402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先证明前一层正确，再进入本卡</w:t>
            </w:r>
          </w:p>
        </w:tc>
      </w:tr>
    </w:tbl>
    <w:p>
      <w:pPr>
        <w:pStyle w:val="Heading2"/>
      </w:pPr>
      <w:r>
        <w:t>现场现象</w:t>
      </w:r>
    </w:p>
    <w:p>
      <w:r>
        <w:t>高级功能反复不稳，时间不足，评分核心链仍可保。</w:t>
      </w:r>
    </w:p>
    <w:p>
      <w:pPr>
        <w:pStyle w:val="Heading2"/>
      </w:pPr>
      <w:r>
        <w:t>STOP 条件</w:t>
      </w:r>
    </w:p>
    <w:p>
      <w:r>
        <w:t>核心“供电→采集→基本结果→展示”未稳定时 STOP：冻结所有高级功能。</w:t>
      </w:r>
    </w:p>
    <w:p>
      <w:pPr>
        <w:pStyle w:val="Heading2"/>
      </w:pPr>
      <w:r>
        <w:t>最小系统</w:t>
      </w:r>
    </w:p>
    <w:p>
      <w:r>
        <w:t>建立一个可随时烧录的保底工程。</w:t>
      </w:r>
    </w:p>
    <w:p>
      <w:pPr>
        <w:pStyle w:val="Heading2"/>
      </w:pPr>
      <w:r>
        <w:t>硬件测试点</w:t>
      </w:r>
    </w:p>
    <w:p>
      <w:r>
        <w:t>检查备份工程、烧录线、供电和离线依赖。</w:t>
      </w:r>
    </w:p>
    <w:p>
      <w:pPr>
        <w:pStyle w:val="Heading2"/>
      </w:pPr>
      <w:r>
        <w:t>软件测试点</w:t>
      </w:r>
    </w:p>
    <w:p>
      <w:r>
        <w:t>记录当前工程真实 API 与冻结配置，不在最后阶段大规模重配 SysConfig。</w:t>
      </w:r>
    </w:p>
    <w:p>
      <w:pPr>
        <w:pStyle w:val="Heading2"/>
      </w:pPr>
      <w:r>
        <w:t>第一步</w:t>
      </w:r>
    </w:p>
    <w:p>
      <w:r>
        <w:t>第一测量：判定哪一段已经连续稳定 10 分钟，哪一段只是偶尔成功。</w:t>
      </w:r>
    </w:p>
    <w:p>
      <w:pPr>
        <w:pStyle w:val="Heading2"/>
      </w:pPr>
      <w:r>
        <w:t>正常参考值</w:t>
      </w:r>
    </w:p>
    <w:p>
      <w:r>
        <w:t>保底版本应有明确版本号、参数和现场验证记录。</w:t>
      </w:r>
    </w:p>
    <w:p>
      <w:pPr>
        <w:pStyle w:val="Heading2"/>
      </w:pPr>
      <w:r>
        <w:t>典型错误值 / 异常分支</w:t>
      </w:r>
    </w:p>
    <w:p>
      <w:r>
        <w:t>高级算法不稳：退基础法；UI 卡顿：只数值；双通道不稳：单通道；自动控制振荡：固定档。</w:t>
      </w:r>
    </w:p>
    <w:p>
      <w:pPr>
        <w:pStyle w:val="Heading2"/>
      </w:pPr>
      <w:r>
        <w:t>SysConfig / 工程检查</w:t>
      </w:r>
    </w:p>
    <w:p>
      <w:r>
        <w:t>记录当前工程真实 API 与冻结配置，不在最后阶段大规模重配 SysConfig。</w:t>
      </w:r>
    </w:p>
    <w:p>
      <w:pPr>
        <w:pStyle w:val="Heading2"/>
      </w:pPr>
      <w:r>
        <w:t>代码检查</w:t>
      </w:r>
    </w:p>
    <w:p>
      <w:r>
        <w:t>记录当前工程真实 API 与冻结配置，不在最后阶段大规模重配 SysConfig。</w:t>
      </w:r>
    </w:p>
    <w:p>
      <w:pPr>
        <w:pStyle w:val="Heading2"/>
      </w:pPr>
      <w:r>
        <w:t>硬件检查</w:t>
      </w:r>
    </w:p>
    <w:p>
      <w:r>
        <w:t>检查备份工程、烧录线、供电和离线依赖。</w:t>
      </w:r>
    </w:p>
    <w:p>
      <w:pPr>
        <w:pStyle w:val="Heading2"/>
      </w:pPr>
      <w:r>
        <w:t>最可能原因排序</w:t>
      </w:r>
    </w:p>
    <w:p>
      <w:r>
        <w:t>先检查供电/时钟/引脚与资源 owner；再检查本卡的软件配置；最后才评估算法与精度。</w:t>
      </w:r>
    </w:p>
    <w:p>
      <w:pPr>
        <w:pStyle w:val="Heading2"/>
      </w:pPr>
      <w:r>
        <w:t>具体解决方法</w:t>
      </w:r>
    </w:p>
    <w:p>
      <w:r>
        <w:t>采用“单帧 DMA、零交叉、固定频点、数值 UI、固定档”组合。</w:t>
      </w:r>
    </w:p>
    <w:p>
      <w:pPr>
        <w:pStyle w:val="Heading2"/>
      </w:pPr>
      <w:r>
        <w:t>最小 example</w:t>
      </w:r>
    </w:p>
    <w:p>
      <w:r>
        <w:t>当前工程 main.c 与已验证模块是保底基线。</w:t>
      </w:r>
    </w:p>
    <w:p>
      <w:pPr>
        <w:pStyle w:val="Heading2"/>
      </w:pPr>
      <w:r>
        <w:t>修复后验收</w:t>
      </w:r>
    </w:p>
    <w:p>
      <w:r>
        <w:t>可在 5 分钟内烧录、复测、得到可信基础结果。</w:t>
      </w:r>
    </w:p>
    <w:p>
      <w:pPr>
        <w:pStyle w:val="Heading2"/>
      </w:pPr>
      <w:r>
        <w:t>仍然失败怎么办</w:t>
      </w:r>
    </w:p>
    <w:p>
      <w:r>
        <w:t>回到本卡“最小系统”，保留第一测量结果；每次只改一个变量并记录现象变化。</w:t>
      </w:r>
    </w:p>
    <w:p>
      <w:pPr>
        <w:pStyle w:val="Heading2"/>
      </w:pPr>
      <w:r>
        <w:t>保底方案</w:t>
      </w:r>
    </w:p>
    <w:p>
      <w:r>
        <w:t>见速查手册保底方案总表。</w:t>
      </w:r>
    </w:p>
    <w:p>
      <w:pPr>
        <w:pStyle w:val="Heading2"/>
      </w:pPr>
      <w:r>
        <w:t>30 秒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先看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正常时再做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不满足时</w:t>
            </w:r>
          </w:p>
        </w:tc>
      </w:tr>
      <w:tr>
        <w:tc>
          <w:tcPr>
            <w:tcW w:type="dxa" w:w="294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第一测量：判定哪一段已经连续稳定 10 分钟，哪一段只是偶尔成功。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进入下一层或下一卡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 STOP，回退最小系统</w:t>
            </w:r>
          </w:p>
        </w:tc>
      </w:tr>
    </w:tbl>
    <w:p>
      <w:r>
        <w:br w:type="page"/>
      </w:r>
    </w:p>
    <w:p>
      <w:pPr>
        <w:pStyle w:val="Title"/>
      </w:pPr>
      <w:r>
        <w:t>附录 A｜核心公式与现场常量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64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 / 正常值</w:t>
            </w:r>
          </w:p>
        </w:tc>
        <w:tc>
          <w:tcPr>
            <w:tcW w:type="dxa" w:w="340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现场提醒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ADC</w:t>
            </w:r>
          </w:p>
        </w:tc>
        <w:tc>
          <w:tcPr>
            <w:tcW w:type="dxa" w:w="464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Vin=Code×Vref/FullScale；12 bit=4095</w:t>
            </w:r>
          </w:p>
        </w:tc>
        <w:tc>
          <w:tcPr>
            <w:tcW w:type="dxa" w:w="34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0.5/1.65/2.5 V≈620/2048/3102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Timer</w:t>
            </w:r>
          </w:p>
        </w:tc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Fs=Ftimer/Count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CPU 32 MHz，500 kSPS Count≈64，必须实测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FFT</w:t>
            </w:r>
          </w:p>
        </w:tc>
        <w:tc>
          <w:tcPr>
            <w:tcW w:type="dxa" w:w="464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Δf=Fs/N；f=kFs/N</w:t>
            </w:r>
          </w:p>
        </w:tc>
        <w:tc>
          <w:tcPr>
            <w:tcW w:type="dxa" w:w="34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MHz/4096 时 100 kHz≈bin 82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相位</w:t>
            </w:r>
          </w:p>
        </w:tc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Δt=Δφ/(360f)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先同源 baseline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RMS</w:t>
            </w:r>
          </w:p>
        </w:tc>
        <w:tc>
          <w:tcPr>
            <w:tcW w:type="dxa" w:w="464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Vrms=sqrt(mean(x²))</w:t>
            </w:r>
          </w:p>
        </w:tc>
        <w:tc>
          <w:tcPr>
            <w:tcW w:type="dxa" w:w="340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先去 DC，削顶则无效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DDS</w:t>
            </w:r>
          </w:p>
        </w:tc>
        <w:tc>
          <w:tcPr>
            <w:tcW w:type="dxa" w:w="46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FTW≈fout×2^N/Fupdate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Fupdate 以实测为准</w:t>
            </w:r>
          </w:p>
        </w:tc>
      </w:tr>
    </w:tbl>
    <w:p>
      <w:pPr>
        <w:pStyle w:val="Title"/>
      </w:pPr>
      <w:r>
        <w:t>附录 B｜工程事实与建议变量的边界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30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36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可直接使用</w:t>
            </w:r>
          </w:p>
        </w:tc>
        <w:tc>
          <w:tcPr>
            <w:tcW w:type="dxa" w:w="351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不能误认为已存在</w:t>
            </w:r>
          </w:p>
        </w:tc>
      </w:tr>
      <w:tr>
        <w:tc>
          <w:tcPr>
            <w:tcW w:type="dxa" w:w="130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真实变量</w:t>
            </w:r>
          </w:p>
        </w:tc>
        <w:tc>
          <w:tcPr>
            <w:tcW w:type="dxa" w:w="436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g_raw_a、g_raw_b、g_phase_degrees、g_phase_valid、g_adc_status、g_tft_status</w:t>
            </w:r>
          </w:p>
        </w:tc>
        <w:tc>
          <w:tcPr>
            <w:tcW w:type="dxa" w:w="351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 API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SignalDualADC_Init/Start/IsFinished；SignalDualADCPhase_Process；SignalTFTILI9341_MSPM0_Init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30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建议新增</w:t>
            </w:r>
          </w:p>
        </w:tc>
        <w:tc>
          <w:tcPr>
            <w:tcW w:type="dxa" w:w="436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frame_id、adc_min/adc_max、clip_flag、cpu_time、stack_watermark</w:t>
            </w:r>
          </w:p>
        </w:tc>
        <w:tc>
          <w:tcPr>
            <w:tcW w:type="dxa" w:w="351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须自行设计/实现并验证</w:t>
            </w:r>
          </w:p>
        </w:tc>
      </w:tr>
    </w:tbl>
    <w:p>
      <w:pPr>
        <w:pStyle w:val="Heading1"/>
      </w:pPr>
      <w:r>
        <w:t>未集成通用模块说明</w:t>
      </w:r>
    </w:p>
    <w:p>
      <w:r>
        <w:t>OLED：当前工程未实现 OLED 驱动或资源分配。若比赛题目改用 OLED，应以器件模块最小例程重新建立资源表；不得把 ILI9341 的 SPI/GPIO 初始化直接套用。</w:t>
      </w:r>
    </w:p>
    <w:p>
      <w:pPr>
        <w:pStyle w:val="Heading1"/>
      </w:pPr>
      <w:r>
        <w:t>比赛前 30 分钟检查表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类别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sz w:val="16"/>
              </w:rPr>
              <w:t>必须确认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硬件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电源与模块供电稳定；烧录线可用；示波器探头已补偿；信号源输出正确；接线/共地/极性复核。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软件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工程备份可打开；Clean Build 成功；连续烧录成功；比赛参数已冻结；完成 Git 提交或压缩备份。</w:t>
            </w:r>
          </w:p>
        </w:tc>
      </w:tr>
    </w:tbl>
    <w:p>
      <w:pPr>
        <w:pStyle w:val="Heading1"/>
      </w:pPr>
      <w:r>
        <w:t>禁止操作清单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出现条件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禁止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6"/>
              </w:rPr>
              <w:t>立即做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最后 30 分钟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禁止改 SysConfig、一次改多个模块或大规模重构。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仅修明确 Bug；参数冻结；保留可烧录基线。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ADC raw 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禁止调 FFT。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回到 Debug 06，看 g_raw_a/g_raw_b 与 ADC 引脚。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DMA 未完成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禁止跑算法。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回到 Debug 07，只消费完成帧。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供电异常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禁止查通信。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断扩展模块，测 3.3 V / 电流 / 复位。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电子设计竞赛单片机 / 信号题 Debug 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5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5" w:right="255"/>
    </w:pPr>
    <w:rPr>
      <w:rFonts w:ascii="Microsoft YaHei" w:hAnsi="Microsoft YaHei" w:eastAsia="Microsoft YaHei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