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分析记录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根据《unit1-复试系统2.0》中的信息，提取出的名词有：</w:t>
      </w:r>
      <w:r>
        <w:rPr>
          <w:rFonts w:ascii="Times New Roman" w:hAnsi="Times New Roman" w:cs="Times New Roman"/>
          <w:sz w:val="24"/>
          <w:szCs w:val="24"/>
        </w:rPr>
        <w:t>试题库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、</w:t>
      </w:r>
      <w:r>
        <w:rPr>
          <w:rFonts w:ascii="Times New Roman" w:hAnsi="Times New Roman" w:cs="Times New Roman"/>
          <w:sz w:val="24"/>
          <w:szCs w:val="24"/>
        </w:rPr>
        <w:t>数学题、英语题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、</w:t>
      </w:r>
      <w:r>
        <w:rPr>
          <w:rFonts w:ascii="Times New Roman" w:hAnsi="Times New Roman" w:cs="Times New Roman"/>
          <w:sz w:val="24"/>
          <w:szCs w:val="24"/>
        </w:rPr>
        <w:t>专业课</w:t>
      </w:r>
      <w:r>
        <w:rPr>
          <w:rFonts w:ascii="Times New Roman" w:hAnsi="Times New Roman" w:cs="Times New Roman"/>
          <w:sz w:val="24"/>
          <w:szCs w:val="24"/>
          <w:u w:val="none" w:color="auto"/>
        </w:rPr>
        <w:t>题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、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题目</w:t>
      </w:r>
      <w:r>
        <w:rPr>
          <w:rFonts w:ascii="Times New Roman" w:hAnsi="Times New Roman" w:cs="Times New Roman"/>
          <w:sz w:val="24"/>
          <w:szCs w:val="24"/>
          <w:u w:val="none" w:color="auto"/>
        </w:rPr>
        <w:t>唯一识别码、题干、</w:t>
      </w:r>
      <w:r>
        <w:rPr>
          <w:rFonts w:ascii="Times New Roman" w:hAnsi="Times New Roman" w:cs="Times New Roman"/>
          <w:i w:val="0"/>
          <w:iCs w:val="0"/>
          <w:sz w:val="24"/>
          <w:szCs w:val="24"/>
          <w:u w:val="none" w:color="auto"/>
        </w:rPr>
        <w:t>难度系数</w:t>
      </w:r>
      <w:r>
        <w:rPr>
          <w:rFonts w:hint="eastAsia" w:ascii="Times New Roman" w:hAnsi="Times New Roman" w:cs="Times New Roman"/>
          <w:i w:val="0"/>
          <w:iCs w:val="0"/>
          <w:sz w:val="24"/>
          <w:szCs w:val="24"/>
          <w:u w:val="none" w:color="auto"/>
          <w:lang w:eastAsia="zh-CN"/>
        </w:rPr>
        <w:t>、</w:t>
      </w:r>
      <w:r>
        <w:rPr>
          <w:rFonts w:ascii="Times New Roman" w:hAnsi="Times New Roman" w:cs="Times New Roman"/>
          <w:sz w:val="24"/>
          <w:szCs w:val="24"/>
          <w:u w:val="none" w:color="auto"/>
        </w:rPr>
        <w:t>评分标准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、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分值、</w:t>
      </w:r>
      <w:r>
        <w:rPr>
          <w:rFonts w:ascii="Times New Roman" w:hAnsi="Times New Roman" w:cs="Times New Roman"/>
          <w:sz w:val="24"/>
          <w:szCs w:val="24"/>
          <w:u w:val="none" w:color="auto"/>
        </w:rPr>
        <w:t>图片地址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、</w:t>
      </w:r>
      <w:r>
        <w:rPr>
          <w:rFonts w:ascii="Times New Roman" w:hAnsi="Times New Roman" w:cs="Times New Roman"/>
          <w:sz w:val="24"/>
          <w:szCs w:val="24"/>
          <w:u w:val="none" w:color="auto"/>
        </w:rPr>
        <w:t>计算</w:t>
      </w:r>
      <w:r>
        <w:rPr>
          <w:rFonts w:hint="eastAsia" w:ascii="Times New Roman" w:hAnsi="Times New Roman" w:cs="Times New Roman"/>
          <w:sz w:val="24"/>
          <w:szCs w:val="24"/>
          <w:u w:val="none" w:color="auto"/>
        </w:rPr>
        <w:t>说明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、</w:t>
      </w:r>
      <w:r>
        <w:rPr>
          <w:rFonts w:ascii="Times New Roman" w:hAnsi="Times New Roman" w:cs="Times New Roman"/>
          <w:sz w:val="24"/>
          <w:szCs w:val="24"/>
          <w:u w:val="none" w:color="auto"/>
        </w:rPr>
        <w:t>题目类型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、</w:t>
      </w:r>
      <w:r>
        <w:rPr>
          <w:rFonts w:ascii="Times New Roman" w:hAnsi="Times New Roman" w:cs="Times New Roman"/>
          <w:sz w:val="24"/>
          <w:szCs w:val="24"/>
          <w:u w:val="none" w:color="auto"/>
        </w:rPr>
        <w:t>程序说明、程序体、图片地址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、</w:t>
      </w:r>
      <w:r>
        <w:rPr>
          <w:rFonts w:ascii="Times New Roman" w:hAnsi="Times New Roman" w:cs="Times New Roman"/>
          <w:sz w:val="24"/>
          <w:szCs w:val="24"/>
          <w:u w:val="none" w:color="auto"/>
        </w:rPr>
        <w:t>学生目录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、</w:t>
      </w:r>
      <w:r>
        <w:rPr>
          <w:rFonts w:ascii="Times New Roman" w:hAnsi="Times New Roman" w:cs="Times New Roman"/>
          <w:sz w:val="24"/>
          <w:szCs w:val="24"/>
          <w:u w:val="none" w:color="auto"/>
        </w:rPr>
        <w:t>姓名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、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学生</w:t>
      </w:r>
      <w:r>
        <w:rPr>
          <w:rFonts w:ascii="Times New Roman" w:hAnsi="Times New Roman" w:cs="Times New Roman"/>
          <w:sz w:val="24"/>
          <w:szCs w:val="24"/>
          <w:u w:val="none" w:color="auto"/>
        </w:rPr>
        <w:t>唯一识别码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、</w:t>
      </w:r>
      <w:r>
        <w:rPr>
          <w:rFonts w:hint="eastAsia" w:ascii="Times New Roman" w:hAnsi="Times New Roman" w:cs="Times New Roman"/>
          <w:sz w:val="24"/>
          <w:szCs w:val="24"/>
          <w:u w:val="none" w:color="auto"/>
        </w:rPr>
        <w:t>题目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、</w:t>
      </w:r>
      <w:r>
        <w:rPr>
          <w:rFonts w:hint="eastAsia" w:ascii="Times New Roman" w:hAnsi="Times New Roman" w:cs="Times New Roman"/>
          <w:sz w:val="24"/>
          <w:szCs w:val="24"/>
          <w:u w:val="none" w:color="auto"/>
        </w:rPr>
        <w:t>每道试题的成绩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、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成绩。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分析上述名词，提取出的类有：系统类、</w:t>
      </w:r>
      <w:r>
        <w:rPr>
          <w:rFonts w:ascii="Times New Roman" w:hAnsi="Times New Roman" w:cs="Times New Roman"/>
          <w:sz w:val="24"/>
          <w:szCs w:val="24"/>
        </w:rPr>
        <w:t>试题库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、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题目、题目项、</w:t>
      </w:r>
      <w:r>
        <w:rPr>
          <w:rFonts w:ascii="Times New Roman" w:hAnsi="Times New Roman" w:cs="Times New Roman"/>
          <w:sz w:val="24"/>
          <w:szCs w:val="24"/>
        </w:rPr>
        <w:t>数学题、英语题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、</w:t>
      </w:r>
      <w:r>
        <w:rPr>
          <w:rFonts w:ascii="Times New Roman" w:hAnsi="Times New Roman" w:cs="Times New Roman"/>
          <w:sz w:val="24"/>
          <w:szCs w:val="24"/>
        </w:rPr>
        <w:t>专业课</w:t>
      </w:r>
      <w:r>
        <w:rPr>
          <w:rFonts w:ascii="Times New Roman" w:hAnsi="Times New Roman" w:cs="Times New Roman"/>
          <w:sz w:val="24"/>
          <w:szCs w:val="24"/>
          <w:u w:val="none" w:color="auto"/>
        </w:rPr>
        <w:t>题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、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复试试卷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、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学生、学生目录。</w:t>
      </w:r>
      <w:bookmarkStart w:id="0" w:name="_GoBack"/>
      <w:bookmarkEnd w:id="0"/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类之间的关系为：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试题库</w:t>
            </w: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lang w:val="en-US" w:eastAsia="zh-CN"/>
              </w:rPr>
              <w:t>题目</w:t>
            </w: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数学题</w:t>
            </w: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英语题</w:t>
            </w: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专业课</w:t>
            </w:r>
            <w:r>
              <w:rPr>
                <w:rFonts w:ascii="Times New Roman" w:hAnsi="Times New Roman" w:cs="Times New Roman"/>
                <w:sz w:val="24"/>
                <w:szCs w:val="24"/>
                <w:u w:val="none" w:color="auto"/>
              </w:rPr>
              <w:t>题</w:t>
            </w: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lang w:val="en-US" w:eastAsia="zh-CN"/>
              </w:rPr>
              <w:t>题目项</w:t>
            </w: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lang w:val="en-US" w:eastAsia="zh-CN"/>
              </w:rPr>
              <w:t>复试试卷</w:t>
            </w: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lang w:val="en-US" w:eastAsia="zh-CN"/>
              </w:rPr>
              <w:t>学生</w:t>
            </w: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lang w:val="en-US" w:eastAsia="zh-CN"/>
              </w:rPr>
              <w:t>学生目录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试题库</w:t>
            </w: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lang w:val="en-US" w:eastAsia="zh-CN"/>
              </w:rPr>
              <w:t>题目</w:t>
            </w:r>
          </w:p>
        </w:tc>
        <w:tc>
          <w:tcPr>
            <w:tcW w:w="85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  <w:t>G</w:t>
            </w:r>
          </w:p>
        </w:tc>
        <w:tc>
          <w:tcPr>
            <w:tcW w:w="85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  <w:t>G</w:t>
            </w:r>
          </w:p>
        </w:tc>
        <w:tc>
          <w:tcPr>
            <w:tcW w:w="85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  <w:t>G</w:t>
            </w: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数学题</w:t>
            </w: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  <w:t>S</w:t>
            </w: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英语题</w:t>
            </w: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  <w:t>S</w:t>
            </w: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1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专业课</w:t>
            </w:r>
            <w:r>
              <w:rPr>
                <w:rFonts w:ascii="Times New Roman" w:hAnsi="Times New Roman" w:cs="Times New Roman"/>
                <w:sz w:val="24"/>
                <w:szCs w:val="24"/>
                <w:u w:val="none" w:color="auto"/>
              </w:rPr>
              <w:t>题</w:t>
            </w: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  <w:t>S</w:t>
            </w: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lang w:val="en-US" w:eastAsia="zh-CN"/>
              </w:rPr>
              <w:t>题目项</w:t>
            </w: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1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lang w:val="en-US" w:eastAsia="zh-CN"/>
              </w:rPr>
              <w:t>复试试卷</w:t>
            </w: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lang w:val="en-US" w:eastAsia="zh-CN"/>
              </w:rPr>
              <w:t>学生</w:t>
            </w: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lang w:val="en-US" w:eastAsia="zh-CN"/>
              </w:rPr>
              <w:t>学生目录</w:t>
            </w: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即，其中：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StudentList（学生目录）与Student（学生）为一对多关联关系。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Student（学生）与Paper（复试试卷）为一对一关联关系。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TestBank（试题库）与Test（题目）为一对多关联关系。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Paper（复试试卷）与Test（题目）为一对十关联关系。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Test（题目）与Math（数学题）、English（英语题）和Major（专业题）为继承关系。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注意事项：</w:t>
      </w:r>
    </w:p>
    <w:p>
      <w:pPr>
        <w:numPr>
          <w:ilvl w:val="0"/>
          <w:numId w:val="1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题目种类分配为“</w:t>
      </w:r>
      <w:r>
        <w:rPr>
          <w:rFonts w:hint="eastAsia" w:ascii="Times New Roman" w:hAnsi="Times New Roman" w:cs="Times New Roman"/>
          <w:sz w:val="24"/>
          <w:u w:val="none" w:color="auto"/>
        </w:rPr>
        <w:t>英语3题，数学3题，专业课4题</w:t>
      </w:r>
      <w:r>
        <w:rPr>
          <w:rFonts w:hint="eastAsia" w:ascii="Times New Roman" w:hAnsi="Times New Roman" w:cs="Times New Roman"/>
          <w:sz w:val="24"/>
          <w:u w:val="none" w:color="auto"/>
          <w:lang w:eastAsia="zh-CN"/>
        </w:rPr>
        <w:t>”</w:t>
      </w:r>
      <w:r>
        <w:rPr>
          <w:rFonts w:hint="eastAsia" w:ascii="Times New Roman" w:hAnsi="Times New Roman" w:cs="Times New Roman"/>
          <w:sz w:val="24"/>
          <w:u w:val="none" w:color="auto"/>
          <w:lang w:val="en-US" w:eastAsia="zh-CN"/>
        </w:rPr>
        <w:t>可以在不必建立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Student类与English类、Major类、Math类的关联关系，转而在方法setTestId(num: int): String中标记相应id记号。</w:t>
      </w:r>
    </w:p>
    <w:p>
      <w:pPr>
        <w:numPr>
          <w:ilvl w:val="0"/>
          <w:numId w:val="1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随机分配试卷的代码也可以在方法setTestId(num: int): String中实现。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u w:val="none" w:color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E6D28"/>
    <w:multiLevelType w:val="singleLevel"/>
    <w:tmpl w:val="452E6D2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A6592"/>
    <w:rsid w:val="0C9865F7"/>
    <w:rsid w:val="1AE54098"/>
    <w:rsid w:val="25986915"/>
    <w:rsid w:val="287514E7"/>
    <w:rsid w:val="41B7108C"/>
    <w:rsid w:val="5AFD0F52"/>
    <w:rsid w:val="602805DE"/>
    <w:rsid w:val="62E1265A"/>
    <w:rsid w:val="6A723367"/>
    <w:rsid w:val="6C750743"/>
    <w:rsid w:val="76B21B17"/>
    <w:rsid w:val="7F79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2021-09-19T01:05:00Z</dcterms:created>
  <dc:creator>yishui</dc:creator>
  <cp:lastModifiedBy>周昊辰</cp:lastModifiedBy>
  <dcterms:modified xsi:type="dcterms:W3CDTF">2021-09-29T13:46:39Z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