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F311" w14:textId="77777777" w:rsidR="006849A2" w:rsidRDefault="006849A2" w:rsidP="006849A2">
      <w:pPr>
        <w:widowControl w:val="0"/>
        <w:autoSpaceDE w:val="0"/>
        <w:autoSpaceDN w:val="0"/>
        <w:adjustRightInd w:val="0"/>
        <w:spacing w:line="240" w:lineRule="auto"/>
        <w:ind w:left="480" w:hanging="480"/>
        <w:rPr>
          <w:rFonts w:ascii="Arial" w:hAnsi="Arial" w:cs="Arial"/>
        </w:rPr>
      </w:pPr>
      <w:r>
        <w:rPr>
          <w:rFonts w:ascii="Arial" w:hAnsi="Arial" w:cs="Arial"/>
        </w:rPr>
        <w:t>References</w:t>
      </w:r>
      <w:r>
        <w:rPr>
          <w:rFonts w:ascii="Arial" w:hAnsi="Arial" w:cs="Arial"/>
        </w:rPr>
        <w:tab/>
      </w:r>
    </w:p>
    <w:p w14:paraId="041C9598" w14:textId="11B909C5"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Akenhead, S.A., Irvine, J.R., Hyatt, K.D., Johnson, S.C.</w:t>
      </w:r>
      <w:r w:rsidR="00C8503A">
        <w:rPr>
          <w:rFonts w:ascii="Arial" w:hAnsi="Arial" w:cs="Arial"/>
        </w:rPr>
        <w:t xml:space="preserve"> and</w:t>
      </w:r>
      <w:r w:rsidRPr="000F4105">
        <w:rPr>
          <w:rFonts w:ascii="Arial" w:hAnsi="Arial" w:cs="Arial"/>
        </w:rPr>
        <w:t xml:space="preserve"> Grant, S.C.H. 2016</w:t>
      </w:r>
      <w:r w:rsidRPr="000F4105">
        <w:rPr>
          <w:rFonts w:ascii="Arial" w:hAnsi="Arial" w:cs="Arial"/>
        </w:rPr>
        <w:t>a</w:t>
      </w:r>
      <w:r w:rsidRPr="000F4105">
        <w:rPr>
          <w:rFonts w:ascii="Arial" w:hAnsi="Arial" w:cs="Arial"/>
        </w:rPr>
        <w:t xml:space="preserve">. Stock-recruit analyses of Fraser River sockeye salmon. </w:t>
      </w:r>
      <w:r w:rsidR="00134B19" w:rsidRPr="000F4105">
        <w:rPr>
          <w:rFonts w:ascii="Arial" w:hAnsi="Arial" w:cs="Arial"/>
        </w:rPr>
        <w:t>N. Pac. Anadr. Fish Comm. Bull</w:t>
      </w:r>
      <w:r w:rsidRPr="000F4105">
        <w:rPr>
          <w:rFonts w:ascii="Arial" w:hAnsi="Arial" w:cs="Arial"/>
        </w:rPr>
        <w:t xml:space="preserve"> 6: 363-390.</w:t>
      </w:r>
    </w:p>
    <w:p w14:paraId="57A3A030" w14:textId="2790FB93"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Akenhead, S.A</w:t>
      </w:r>
      <w:r w:rsidRPr="000F4105">
        <w:rPr>
          <w:rFonts w:ascii="Arial" w:hAnsi="Arial" w:cs="Arial"/>
        </w:rPr>
        <w:t>., Irvine, J.R., Hyatt, K.D., Johnson,</w:t>
      </w:r>
      <w:r w:rsidRPr="000F4105">
        <w:rPr>
          <w:rFonts w:ascii="Arial" w:hAnsi="Arial" w:cs="Arial"/>
        </w:rPr>
        <w:t xml:space="preserve"> </w:t>
      </w:r>
      <w:r w:rsidRPr="000F4105">
        <w:rPr>
          <w:rFonts w:ascii="Arial" w:hAnsi="Arial" w:cs="Arial"/>
        </w:rPr>
        <w:t xml:space="preserve">S.C., </w:t>
      </w:r>
      <w:r w:rsidRPr="000F4105">
        <w:rPr>
          <w:rFonts w:ascii="Arial" w:hAnsi="Arial" w:cs="Arial"/>
        </w:rPr>
        <w:t>Michielsens</w:t>
      </w:r>
      <w:r w:rsidR="00DF77B2">
        <w:rPr>
          <w:rFonts w:ascii="Arial" w:hAnsi="Arial" w:cs="Arial"/>
        </w:rPr>
        <w:t>,</w:t>
      </w:r>
      <w:r w:rsidRPr="000F4105">
        <w:rPr>
          <w:rFonts w:ascii="Arial" w:hAnsi="Arial" w:cs="Arial"/>
        </w:rPr>
        <w:t xml:space="preserve"> C.G.J.</w:t>
      </w:r>
      <w:r w:rsidR="00C8503A">
        <w:rPr>
          <w:rFonts w:ascii="Arial" w:hAnsi="Arial" w:cs="Arial"/>
        </w:rPr>
        <w:t xml:space="preserve"> and </w:t>
      </w:r>
      <w:r w:rsidRPr="000F4105">
        <w:rPr>
          <w:rFonts w:ascii="Arial" w:hAnsi="Arial" w:cs="Arial"/>
        </w:rPr>
        <w:t>Grant, S.C.H. 2016</w:t>
      </w:r>
      <w:r w:rsidRPr="000F4105">
        <w:rPr>
          <w:rFonts w:ascii="Arial" w:hAnsi="Arial" w:cs="Arial"/>
        </w:rPr>
        <w:t xml:space="preserve">b. Habitat manipulations confound the interpretation of sockeye salmon recruitment patterns at Chilko Lake, British Columbia. </w:t>
      </w:r>
      <w:r w:rsidRPr="000F4105">
        <w:rPr>
          <w:rFonts w:ascii="Arial" w:hAnsi="Arial" w:cs="Arial"/>
        </w:rPr>
        <w:t>N. Pac. Anadr. Fish Comm. Bull. 6: 391</w:t>
      </w:r>
      <w:r w:rsidR="00134B19">
        <w:rPr>
          <w:rFonts w:ascii="Arial" w:hAnsi="Arial" w:cs="Arial" w:hint="eastAsia"/>
        </w:rPr>
        <w:t>-</w:t>
      </w:r>
      <w:r w:rsidRPr="000F4105">
        <w:rPr>
          <w:rFonts w:ascii="Arial" w:hAnsi="Arial" w:cs="Arial"/>
        </w:rPr>
        <w:t xml:space="preserve">414. </w:t>
      </w:r>
    </w:p>
    <w:p w14:paraId="3B454594" w14:textId="798C0BE4" w:rsidR="000F4105" w:rsidRPr="000F4105" w:rsidRDefault="000F4105" w:rsidP="000F4105">
      <w:pPr>
        <w:autoSpaceDE w:val="0"/>
        <w:autoSpaceDN w:val="0"/>
        <w:adjustRightInd w:val="0"/>
        <w:spacing w:after="120" w:line="240" w:lineRule="auto"/>
        <w:ind w:left="475" w:hanging="432"/>
        <w:rPr>
          <w:rFonts w:ascii="Arial" w:hAnsi="Arial" w:cs="Arial"/>
        </w:rPr>
      </w:pPr>
      <w:r w:rsidRPr="00134B19">
        <w:rPr>
          <w:rFonts w:ascii="Arial" w:hAnsi="Arial" w:cs="Arial"/>
        </w:rPr>
        <w:t>Beverton, R.H. and Holt</w:t>
      </w:r>
      <w:r w:rsidR="00134B19">
        <w:rPr>
          <w:rFonts w:ascii="Arial" w:hAnsi="Arial" w:cs="Arial"/>
        </w:rPr>
        <w:t>,</w:t>
      </w:r>
      <w:r w:rsidR="00134B19" w:rsidRPr="00134B19">
        <w:rPr>
          <w:rFonts w:ascii="Arial" w:hAnsi="Arial" w:cs="Arial"/>
        </w:rPr>
        <w:t xml:space="preserve"> </w:t>
      </w:r>
      <w:r w:rsidR="00134B19" w:rsidRPr="00134B19">
        <w:rPr>
          <w:rFonts w:ascii="Arial" w:hAnsi="Arial" w:cs="Arial"/>
        </w:rPr>
        <w:t>S.J.</w:t>
      </w:r>
      <w:r w:rsidRPr="00134B19">
        <w:rPr>
          <w:rFonts w:ascii="Arial" w:hAnsi="Arial" w:cs="Arial"/>
        </w:rPr>
        <w:t xml:space="preserve"> 1957. </w:t>
      </w:r>
      <w:r w:rsidRPr="000F4105">
        <w:rPr>
          <w:rFonts w:ascii="Arial" w:hAnsi="Arial" w:cs="Arial"/>
        </w:rPr>
        <w:t>On the dynamics of</w:t>
      </w:r>
      <w:r w:rsidRPr="000F4105">
        <w:rPr>
          <w:rFonts w:ascii="Arial" w:hAnsi="Arial" w:cs="Arial"/>
        </w:rPr>
        <w:t xml:space="preserve"> </w:t>
      </w:r>
      <w:r w:rsidRPr="000F4105">
        <w:rPr>
          <w:rFonts w:ascii="Arial" w:hAnsi="Arial" w:cs="Arial"/>
        </w:rPr>
        <w:t>exploited fish populations. Chapman and Hall, New</w:t>
      </w:r>
      <w:r w:rsidRPr="000F4105">
        <w:rPr>
          <w:rFonts w:ascii="Arial" w:hAnsi="Arial" w:cs="Arial"/>
        </w:rPr>
        <w:t xml:space="preserve"> </w:t>
      </w:r>
      <w:r w:rsidRPr="000F4105">
        <w:rPr>
          <w:rFonts w:ascii="Arial" w:hAnsi="Arial" w:cs="Arial"/>
        </w:rPr>
        <w:t>York. 533 pp.</w:t>
      </w:r>
    </w:p>
    <w:p w14:paraId="6B8B0712" w14:textId="4DA7084C"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bookmarkStart w:id="0" w:name="_Hlk125980651"/>
      <w:r w:rsidRPr="000F4105">
        <w:rPr>
          <w:rFonts w:ascii="Arial" w:hAnsi="Arial" w:cs="Arial"/>
        </w:rPr>
        <w:t>Blaisdell</w:t>
      </w:r>
      <w:bookmarkEnd w:id="0"/>
      <w:r w:rsidRPr="000F4105">
        <w:rPr>
          <w:rFonts w:ascii="Arial" w:hAnsi="Arial" w:cs="Arial"/>
        </w:rPr>
        <w:t>, J., Thalmann, H.L., Klajbor, W,, Zhang, Y</w:t>
      </w:r>
      <w:r w:rsidR="00C8503A">
        <w:rPr>
          <w:rFonts w:ascii="Arial" w:hAnsi="Arial" w:cs="Arial"/>
        </w:rPr>
        <w:t>.</w:t>
      </w:r>
      <w:r w:rsidRPr="000F4105">
        <w:rPr>
          <w:rFonts w:ascii="Arial" w:hAnsi="Arial" w:cs="Arial"/>
        </w:rPr>
        <w:t>, Miller, J.A., Laurel, B.J. and Kavanaugh, M.T. 2021. A Dynamic Stress-Scape Framework to Evaluate Potential Effects of Multiple Environmental Stressors on Gulf of Alaska Juvenile Pacific Cod. Front. Mar. Sci. 8:656088. doi: 10.3389/fmars.2021.656088</w:t>
      </w:r>
    </w:p>
    <w:p w14:paraId="4F9B223E" w14:textId="1823A1FE" w:rsidR="000F4105" w:rsidRPr="00F55193" w:rsidRDefault="000F4105" w:rsidP="000F4105">
      <w:pPr>
        <w:spacing w:after="120" w:line="240" w:lineRule="auto"/>
        <w:ind w:left="475" w:hanging="432"/>
        <w:rPr>
          <w:rFonts w:ascii="Arial" w:hAnsi="Arial" w:cs="Arial"/>
        </w:rPr>
      </w:pPr>
      <w:r w:rsidRPr="00F55193">
        <w:rPr>
          <w:rFonts w:ascii="Arial" w:hAnsi="Arial" w:cs="Arial"/>
        </w:rPr>
        <w:t>Bradford, M.J.</w:t>
      </w:r>
      <w:r w:rsidRPr="000F4105">
        <w:rPr>
          <w:rFonts w:ascii="Arial" w:hAnsi="Arial" w:cs="Arial"/>
        </w:rPr>
        <w:t>,</w:t>
      </w:r>
      <w:r w:rsidR="00DF77B2">
        <w:rPr>
          <w:rFonts w:ascii="Arial" w:hAnsi="Arial" w:cs="Arial"/>
        </w:rPr>
        <w:t xml:space="preserve"> </w:t>
      </w:r>
      <w:r w:rsidRPr="00F55193">
        <w:rPr>
          <w:rFonts w:ascii="Arial" w:hAnsi="Arial" w:cs="Arial"/>
        </w:rPr>
        <w:t>Myers,</w:t>
      </w:r>
      <w:r w:rsidR="00DF77B2" w:rsidRPr="00DF77B2">
        <w:rPr>
          <w:rFonts w:ascii="Arial" w:hAnsi="Arial" w:cs="Arial"/>
        </w:rPr>
        <w:t xml:space="preserve"> </w:t>
      </w:r>
      <w:r w:rsidR="00DF77B2" w:rsidRPr="00F55193">
        <w:rPr>
          <w:rFonts w:ascii="Arial" w:hAnsi="Arial" w:cs="Arial"/>
        </w:rPr>
        <w:t>R.A.</w:t>
      </w:r>
      <w:r w:rsidR="00DF77B2">
        <w:rPr>
          <w:rFonts w:ascii="Arial" w:hAnsi="Arial" w:cs="Arial"/>
        </w:rPr>
        <w:t>,</w:t>
      </w:r>
      <w:r w:rsidR="00DF77B2" w:rsidRPr="00F55193">
        <w:rPr>
          <w:rFonts w:ascii="Arial" w:hAnsi="Arial" w:cs="Arial"/>
        </w:rPr>
        <w:t> </w:t>
      </w:r>
      <w:r w:rsidRPr="00F55193">
        <w:rPr>
          <w:rFonts w:ascii="Arial" w:hAnsi="Arial" w:cs="Arial"/>
        </w:rPr>
        <w:t>Irvine</w:t>
      </w:r>
      <w:r w:rsidRPr="000F4105">
        <w:rPr>
          <w:rFonts w:ascii="Arial" w:hAnsi="Arial" w:cs="Arial"/>
        </w:rPr>
        <w:t>,</w:t>
      </w:r>
      <w:r w:rsidR="00DF77B2" w:rsidRPr="00DF77B2">
        <w:rPr>
          <w:rFonts w:ascii="Arial" w:hAnsi="Arial" w:cs="Arial"/>
        </w:rPr>
        <w:t xml:space="preserve"> </w:t>
      </w:r>
      <w:r w:rsidR="00DF77B2" w:rsidRPr="00F55193">
        <w:rPr>
          <w:rFonts w:ascii="Arial" w:hAnsi="Arial" w:cs="Arial"/>
        </w:rPr>
        <w:t>J.R.</w:t>
      </w:r>
      <w:r w:rsidR="00DF77B2">
        <w:rPr>
          <w:rFonts w:ascii="Arial" w:hAnsi="Arial" w:cs="Arial"/>
        </w:rPr>
        <w:t>,</w:t>
      </w:r>
      <w:r w:rsidRPr="000F4105">
        <w:rPr>
          <w:rFonts w:ascii="Arial" w:hAnsi="Arial" w:cs="Arial"/>
        </w:rPr>
        <w:t xml:space="preserve"> </w:t>
      </w:r>
      <w:r w:rsidR="00134B19">
        <w:rPr>
          <w:rFonts w:ascii="Arial" w:hAnsi="Arial" w:cs="Arial"/>
        </w:rPr>
        <w:t>2000.</w:t>
      </w:r>
      <w:r w:rsidR="00134B19" w:rsidRPr="000F4105">
        <w:rPr>
          <w:rFonts w:ascii="Arial" w:hAnsi="Arial" w:cs="Arial"/>
        </w:rPr>
        <w:t xml:space="preserve"> </w:t>
      </w:r>
      <w:r w:rsidRPr="00F55193">
        <w:rPr>
          <w:rFonts w:ascii="Arial" w:hAnsi="Arial" w:cs="Arial"/>
        </w:rPr>
        <w:t>Reference points for coho salmon (</w:t>
      </w:r>
      <w:r w:rsidRPr="00F55193">
        <w:rPr>
          <w:rFonts w:ascii="Arial" w:hAnsi="Arial" w:cs="Arial"/>
          <w:i/>
          <w:iCs/>
        </w:rPr>
        <w:t>Oncorhynchus kisutch</w:t>
      </w:r>
      <w:r w:rsidRPr="00F55193">
        <w:rPr>
          <w:rFonts w:ascii="Arial" w:hAnsi="Arial" w:cs="Arial"/>
        </w:rPr>
        <w:t>) harvest rates and escapement goals based on freshwater production</w:t>
      </w:r>
      <w:r w:rsidRPr="000F4105">
        <w:rPr>
          <w:rFonts w:ascii="Arial" w:hAnsi="Arial" w:cs="Arial"/>
        </w:rPr>
        <w:t>.</w:t>
      </w:r>
      <w:r w:rsidR="00134B19">
        <w:rPr>
          <w:rFonts w:ascii="Arial" w:hAnsi="Arial" w:cs="Arial"/>
        </w:rPr>
        <w:t xml:space="preserve"> </w:t>
      </w:r>
      <w:r w:rsidRPr="00F55193">
        <w:rPr>
          <w:rFonts w:ascii="Arial" w:hAnsi="Arial" w:cs="Arial"/>
        </w:rPr>
        <w:t>Can. J. Fish. Aquat. Sci., 57</w:t>
      </w:r>
      <w:r w:rsidR="00134B19">
        <w:rPr>
          <w:rFonts w:ascii="Arial" w:hAnsi="Arial" w:cs="Arial"/>
        </w:rPr>
        <w:t>,</w:t>
      </w:r>
      <w:r w:rsidRPr="00F55193">
        <w:rPr>
          <w:rFonts w:ascii="Arial" w:hAnsi="Arial" w:cs="Arial"/>
        </w:rPr>
        <w:t> 677-686</w:t>
      </w:r>
      <w:r w:rsidR="00134B19">
        <w:rPr>
          <w:rFonts w:ascii="Arial" w:hAnsi="Arial" w:cs="Arial"/>
        </w:rPr>
        <w:t>.</w:t>
      </w:r>
    </w:p>
    <w:p w14:paraId="0D7D8329"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Breiman, L. 2001. Random Forests. Machine Learning 45, 5–32.</w:t>
      </w:r>
    </w:p>
    <w:p w14:paraId="231D7F2F"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Burgner, R. L. 1991. Life history of sockeye salmon (</w:t>
      </w:r>
      <w:r w:rsidRPr="00DF77B2">
        <w:rPr>
          <w:rFonts w:ascii="Arial" w:hAnsi="Arial" w:cs="Arial"/>
          <w:i/>
          <w:iCs/>
        </w:rPr>
        <w:t>Oncorhynchus nerka</w:t>
      </w:r>
      <w:r w:rsidRPr="000F4105">
        <w:rPr>
          <w:rFonts w:ascii="Arial" w:hAnsi="Arial" w:cs="Arial"/>
        </w:rPr>
        <w:t>). In Pacific Salmon Life Histories. Groot, C. and Margolis, L. (eds.). University of British Columbia Press, Vancouver, Canada. 1: pp 1-118.</w:t>
      </w:r>
    </w:p>
    <w:p w14:paraId="3DA4E5E5"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Cass, A., Folkes, M., Parken, C., and Wood, C. 2006. Pre-season run size forecasts for Fraser River sockeye in 2006. Can. Sci. Advis. Sec. Res. Doc. 2006/060: pp. iii + 72. </w:t>
      </w:r>
    </w:p>
    <w:p w14:paraId="7A146864" w14:textId="788F4973"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Connors, B., Malick,</w:t>
      </w:r>
      <w:r w:rsidR="00DF77B2" w:rsidRPr="00DF77B2">
        <w:rPr>
          <w:rFonts w:ascii="Arial" w:hAnsi="Arial" w:cs="Arial"/>
        </w:rPr>
        <w:t xml:space="preserve"> </w:t>
      </w:r>
      <w:r w:rsidR="00DF77B2" w:rsidRPr="000F4105">
        <w:rPr>
          <w:rFonts w:ascii="Arial" w:hAnsi="Arial" w:cs="Arial"/>
        </w:rPr>
        <w:t>M.J.</w:t>
      </w:r>
      <w:r w:rsidR="00DF77B2">
        <w:rPr>
          <w:rFonts w:ascii="Arial" w:hAnsi="Arial" w:cs="Arial"/>
        </w:rPr>
        <w:t>,</w:t>
      </w:r>
      <w:r w:rsidR="00DF77B2" w:rsidRPr="000F4105">
        <w:rPr>
          <w:rFonts w:ascii="Arial" w:hAnsi="Arial" w:cs="Arial"/>
        </w:rPr>
        <w:t xml:space="preserve"> </w:t>
      </w:r>
      <w:r w:rsidRPr="000F4105">
        <w:rPr>
          <w:rFonts w:ascii="Arial" w:hAnsi="Arial" w:cs="Arial"/>
        </w:rPr>
        <w:t>Ruggerone,</w:t>
      </w:r>
      <w:r w:rsidR="00DF77B2" w:rsidRPr="00DF77B2">
        <w:rPr>
          <w:rFonts w:ascii="Arial" w:hAnsi="Arial" w:cs="Arial"/>
        </w:rPr>
        <w:t xml:space="preserve"> </w:t>
      </w:r>
      <w:r w:rsidR="00DF77B2" w:rsidRPr="000F4105">
        <w:rPr>
          <w:rFonts w:ascii="Arial" w:hAnsi="Arial" w:cs="Arial"/>
        </w:rPr>
        <w:t>G.T.</w:t>
      </w:r>
      <w:r w:rsidR="00DF77B2">
        <w:rPr>
          <w:rFonts w:ascii="Arial" w:hAnsi="Arial" w:cs="Arial"/>
        </w:rPr>
        <w:t>,</w:t>
      </w:r>
      <w:r w:rsidR="00DF77B2" w:rsidRPr="000F4105">
        <w:rPr>
          <w:rFonts w:ascii="Arial" w:hAnsi="Arial" w:cs="Arial"/>
        </w:rPr>
        <w:t xml:space="preserve"> </w:t>
      </w:r>
      <w:r w:rsidRPr="000F4105">
        <w:rPr>
          <w:rFonts w:ascii="Arial" w:hAnsi="Arial" w:cs="Arial"/>
        </w:rPr>
        <w:t>Rand,</w:t>
      </w:r>
      <w:r w:rsidR="00DF77B2">
        <w:rPr>
          <w:rFonts w:ascii="Arial" w:hAnsi="Arial" w:cs="Arial"/>
        </w:rPr>
        <w:t xml:space="preserve">P., </w:t>
      </w:r>
      <w:r w:rsidRPr="000F4105">
        <w:rPr>
          <w:rFonts w:ascii="Arial" w:hAnsi="Arial" w:cs="Arial"/>
        </w:rPr>
        <w:t xml:space="preserve">Adkison, </w:t>
      </w:r>
      <w:r w:rsidR="00DF77B2">
        <w:rPr>
          <w:rFonts w:ascii="Arial" w:hAnsi="Arial" w:cs="Arial"/>
        </w:rPr>
        <w:t xml:space="preserve">M., </w:t>
      </w:r>
      <w:r w:rsidRPr="000F4105">
        <w:rPr>
          <w:rFonts w:ascii="Arial" w:hAnsi="Arial" w:cs="Arial"/>
        </w:rPr>
        <w:t>Irvine,</w:t>
      </w:r>
      <w:r w:rsidR="00DF77B2" w:rsidRPr="00DF77B2">
        <w:rPr>
          <w:rFonts w:ascii="Arial" w:hAnsi="Arial" w:cs="Arial"/>
        </w:rPr>
        <w:t xml:space="preserve"> </w:t>
      </w:r>
      <w:r w:rsidR="00DF77B2" w:rsidRPr="000F4105">
        <w:rPr>
          <w:rFonts w:ascii="Arial" w:hAnsi="Arial" w:cs="Arial"/>
        </w:rPr>
        <w:t>J.R.</w:t>
      </w:r>
      <w:r w:rsidR="00DF77B2">
        <w:rPr>
          <w:rFonts w:ascii="Arial" w:hAnsi="Arial" w:cs="Arial"/>
        </w:rPr>
        <w:t>,</w:t>
      </w:r>
      <w:r w:rsidR="00DF77B2" w:rsidRPr="000F4105">
        <w:rPr>
          <w:rFonts w:ascii="Arial" w:hAnsi="Arial" w:cs="Arial"/>
        </w:rPr>
        <w:t xml:space="preserve"> </w:t>
      </w:r>
      <w:r w:rsidRPr="000F4105">
        <w:rPr>
          <w:rFonts w:ascii="Arial" w:hAnsi="Arial" w:cs="Arial"/>
        </w:rPr>
        <w:t>Campbell,</w:t>
      </w:r>
      <w:r w:rsidR="00DF77B2">
        <w:rPr>
          <w:rFonts w:ascii="Arial" w:hAnsi="Arial" w:cs="Arial"/>
        </w:rPr>
        <w:t xml:space="preserve"> R., </w:t>
      </w:r>
      <w:r w:rsidRPr="000F4105">
        <w:rPr>
          <w:rFonts w:ascii="Arial" w:hAnsi="Arial" w:cs="Arial"/>
        </w:rPr>
        <w:t xml:space="preserve"> and Gorman</w:t>
      </w:r>
      <w:r w:rsidR="00DF77B2">
        <w:rPr>
          <w:rFonts w:ascii="Arial" w:hAnsi="Arial" w:cs="Arial"/>
        </w:rPr>
        <w:t xml:space="preserve">, K., </w:t>
      </w:r>
      <w:r w:rsidRPr="000F4105">
        <w:rPr>
          <w:rFonts w:ascii="Arial" w:hAnsi="Arial" w:cs="Arial"/>
        </w:rPr>
        <w:t>2020. Climate and competition influence Sockeye salmon population dynamics across the Northeast Pacific Ocean. Can. J. Fish. Aquat. Sci. 77(6): 943–949.</w:t>
      </w:r>
    </w:p>
    <w:p w14:paraId="7BF5BB3C"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COSEWIC</w:t>
      </w:r>
      <w:r w:rsidRPr="000F4105">
        <w:rPr>
          <w:rFonts w:ascii="Arial" w:hAnsi="Arial" w:cs="Arial"/>
        </w:rPr>
        <w:t>,</w:t>
      </w:r>
      <w:r w:rsidRPr="000F4105">
        <w:rPr>
          <w:rFonts w:ascii="Arial" w:hAnsi="Arial" w:cs="Arial"/>
        </w:rPr>
        <w:t xml:space="preserve"> 2017. COSEWIC assessment and status report on the Sockeye Salmon Oncorhynchus nerka, 24 Designatable Units in the Fraser River Drainage Basin, in Canada. Committee on the Status of Endangered Wildlife in Canada. Ottawa. xli + 179 pp. </w:t>
      </w:r>
    </w:p>
    <w:p w14:paraId="1D1CF731" w14:textId="2C01B6B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DFO</w:t>
      </w:r>
      <w:r>
        <w:rPr>
          <w:rFonts w:ascii="Arial" w:hAnsi="Arial" w:cs="Arial"/>
        </w:rPr>
        <w:t>,</w:t>
      </w:r>
      <w:r w:rsidRPr="000F4105">
        <w:rPr>
          <w:rFonts w:ascii="Arial" w:hAnsi="Arial" w:cs="Arial"/>
        </w:rPr>
        <w:t xml:space="preserve"> 2015. Pre-Season Run Size Forecasts for Fraser River Sockeye (</w:t>
      </w:r>
      <w:r w:rsidRPr="00DF77B2">
        <w:rPr>
          <w:rFonts w:ascii="Arial" w:hAnsi="Arial" w:cs="Arial"/>
          <w:i/>
          <w:iCs/>
        </w:rPr>
        <w:t>Oncorhynchus nerka</w:t>
      </w:r>
      <w:r w:rsidRPr="000F4105">
        <w:rPr>
          <w:rFonts w:ascii="Arial" w:hAnsi="Arial" w:cs="Arial"/>
        </w:rPr>
        <w:t>) and Pink (</w:t>
      </w:r>
      <w:r w:rsidRPr="00DF77B2">
        <w:rPr>
          <w:rFonts w:ascii="Arial" w:hAnsi="Arial" w:cs="Arial"/>
          <w:i/>
          <w:iCs/>
        </w:rPr>
        <w:t>O. gorbuscha</w:t>
      </w:r>
      <w:r w:rsidRPr="000F4105">
        <w:rPr>
          <w:rFonts w:ascii="Arial" w:hAnsi="Arial" w:cs="Arial"/>
        </w:rPr>
        <w:t>) Salmon in 2015. Can. Sci. Adv. Sec. Sci. Response 2015/014: pp. 55.</w:t>
      </w:r>
    </w:p>
    <w:p w14:paraId="7B43D928"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DFO</w:t>
      </w:r>
      <w:r>
        <w:rPr>
          <w:rFonts w:ascii="Arial" w:hAnsi="Arial" w:cs="Arial"/>
        </w:rPr>
        <w:t>,</w:t>
      </w:r>
      <w:r w:rsidRPr="000F4105">
        <w:rPr>
          <w:rFonts w:ascii="Arial" w:hAnsi="Arial" w:cs="Arial"/>
        </w:rPr>
        <w:t xml:space="preserve"> 2018. Pre-season run size forecasts for Fraser River Sockeye (</w:t>
      </w:r>
      <w:r w:rsidRPr="00DF77B2">
        <w:rPr>
          <w:rFonts w:ascii="Arial" w:hAnsi="Arial" w:cs="Arial"/>
          <w:i/>
          <w:iCs/>
        </w:rPr>
        <w:t>Oncorhynchus nerka</w:t>
      </w:r>
      <w:r w:rsidRPr="000F4105">
        <w:rPr>
          <w:rFonts w:ascii="Arial" w:hAnsi="Arial" w:cs="Arial"/>
        </w:rPr>
        <w:t>) salmon in 2018.  Can. Sci. Advis. Sec. Sci. Resp. 2018/034: pp. 70.</w:t>
      </w:r>
    </w:p>
    <w:p w14:paraId="74EEC2DF" w14:textId="58CB60B9"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DFO</w:t>
      </w:r>
      <w:r>
        <w:rPr>
          <w:rFonts w:ascii="Arial" w:hAnsi="Arial" w:cs="Arial"/>
        </w:rPr>
        <w:t>,</w:t>
      </w:r>
      <w:r w:rsidRPr="000F4105">
        <w:rPr>
          <w:rFonts w:ascii="Arial" w:hAnsi="Arial" w:cs="Arial"/>
        </w:rPr>
        <w:t xml:space="preserve"> 2021. Pre-Season run size forecasts for Fraser River Sockeye (</w:t>
      </w:r>
      <w:r w:rsidRPr="00DF77B2">
        <w:rPr>
          <w:rFonts w:ascii="Arial" w:hAnsi="Arial" w:cs="Arial"/>
          <w:i/>
          <w:iCs/>
        </w:rPr>
        <w:t>Oncorhynchus nerka</w:t>
      </w:r>
      <w:r w:rsidRPr="000F4105">
        <w:rPr>
          <w:rFonts w:ascii="Arial" w:hAnsi="Arial" w:cs="Arial"/>
        </w:rPr>
        <w:t>) and Pink (</w:t>
      </w:r>
      <w:r w:rsidRPr="00DF77B2">
        <w:rPr>
          <w:rFonts w:ascii="Arial" w:hAnsi="Arial" w:cs="Arial"/>
          <w:i/>
          <w:iCs/>
        </w:rPr>
        <w:t>O. gorbuscha</w:t>
      </w:r>
      <w:r w:rsidRPr="000F4105">
        <w:rPr>
          <w:rFonts w:ascii="Arial" w:hAnsi="Arial" w:cs="Arial"/>
        </w:rPr>
        <w:t>) Salmon in 2021. Can. Sci. Advis. Sec. Sci. Resp. 2021/038: pp. 105.</w:t>
      </w:r>
    </w:p>
    <w:p w14:paraId="06B6E239" w14:textId="18D5D1EF"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DFO. </w:t>
      </w:r>
      <w:r w:rsidRPr="000F4105">
        <w:rPr>
          <w:rFonts w:ascii="Arial" w:hAnsi="Arial" w:cs="Arial"/>
        </w:rPr>
        <w:t>In press</w:t>
      </w:r>
      <w:r w:rsidRPr="000F4105">
        <w:rPr>
          <w:rFonts w:ascii="Arial" w:hAnsi="Arial" w:cs="Arial"/>
        </w:rPr>
        <w:t>. Pre-season run size forecasts for Fraser River Sockeye (</w:t>
      </w:r>
      <w:r w:rsidRPr="00DF77B2">
        <w:rPr>
          <w:rFonts w:ascii="Arial" w:hAnsi="Arial" w:cs="Arial"/>
          <w:i/>
          <w:iCs/>
        </w:rPr>
        <w:t>Oncorhynchus nerka</w:t>
      </w:r>
      <w:r w:rsidRPr="000F4105">
        <w:rPr>
          <w:rFonts w:ascii="Arial" w:hAnsi="Arial" w:cs="Arial"/>
        </w:rPr>
        <w:t>) in 20</w:t>
      </w:r>
      <w:r w:rsidRPr="000F4105">
        <w:rPr>
          <w:rFonts w:ascii="Arial" w:hAnsi="Arial" w:cs="Arial"/>
        </w:rPr>
        <w:t>22</w:t>
      </w:r>
      <w:r w:rsidRPr="000F4105">
        <w:rPr>
          <w:rFonts w:ascii="Arial" w:hAnsi="Arial" w:cs="Arial"/>
        </w:rPr>
        <w:t xml:space="preserve">. Can. Sci. Advis. Sec. Sci. Advis. Rep. </w:t>
      </w:r>
      <w:r w:rsidR="00DF77B2" w:rsidRPr="00DF77B2">
        <w:rPr>
          <w:rFonts w:ascii="Arial" w:hAnsi="Arial" w:cs="Arial"/>
          <w:color w:val="FF0000"/>
        </w:rPr>
        <w:t>XXXX</w:t>
      </w:r>
    </w:p>
    <w:p w14:paraId="311145E7" w14:textId="04CDC345"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Elith, J., Leathwick, J.R. and Hastie, T.</w:t>
      </w:r>
      <w:r w:rsidRPr="000F4105">
        <w:rPr>
          <w:rFonts w:ascii="Arial" w:hAnsi="Arial" w:cs="Arial"/>
        </w:rPr>
        <w:t>,</w:t>
      </w:r>
      <w:r w:rsidRPr="000F4105">
        <w:rPr>
          <w:rFonts w:ascii="Arial" w:hAnsi="Arial" w:cs="Arial"/>
        </w:rPr>
        <w:t xml:space="preserve"> 2008</w:t>
      </w:r>
      <w:r w:rsidRPr="000F4105">
        <w:rPr>
          <w:rFonts w:ascii="Arial" w:hAnsi="Arial" w:cs="Arial"/>
        </w:rPr>
        <w:t>.</w:t>
      </w:r>
      <w:r w:rsidRPr="000F4105">
        <w:rPr>
          <w:rFonts w:ascii="Arial" w:hAnsi="Arial" w:cs="Arial"/>
        </w:rPr>
        <w:t xml:space="preserve"> A working guide to boosted regression trees. J</w:t>
      </w:r>
      <w:r w:rsidR="00DF77B2">
        <w:rPr>
          <w:rFonts w:ascii="Arial" w:hAnsi="Arial" w:cs="Arial"/>
        </w:rPr>
        <w:t>.</w:t>
      </w:r>
      <w:r w:rsidRPr="000F4105">
        <w:rPr>
          <w:rFonts w:ascii="Arial" w:hAnsi="Arial" w:cs="Arial"/>
        </w:rPr>
        <w:t xml:space="preserve"> Anim</w:t>
      </w:r>
      <w:r w:rsidR="00DF77B2">
        <w:rPr>
          <w:rFonts w:ascii="Arial" w:hAnsi="Arial" w:cs="Arial"/>
        </w:rPr>
        <w:t>.</w:t>
      </w:r>
      <w:r w:rsidRPr="000F4105">
        <w:rPr>
          <w:rFonts w:ascii="Arial" w:hAnsi="Arial" w:cs="Arial"/>
        </w:rPr>
        <w:t xml:space="preserve"> Ecol</w:t>
      </w:r>
      <w:r w:rsidR="00DF77B2">
        <w:rPr>
          <w:rFonts w:ascii="Arial" w:hAnsi="Arial" w:cs="Arial"/>
        </w:rPr>
        <w:t>.</w:t>
      </w:r>
      <w:r w:rsidRPr="000F4105">
        <w:rPr>
          <w:rFonts w:ascii="Arial" w:hAnsi="Arial" w:cs="Arial"/>
        </w:rPr>
        <w:t>, 77: 802-813. </w:t>
      </w:r>
      <w:hyperlink r:id="rId5" w:history="1">
        <w:r w:rsidRPr="000F4105">
          <w:rPr>
            <w:rFonts w:ascii="Arial" w:hAnsi="Arial" w:cs="Arial"/>
          </w:rPr>
          <w:t>https://doi.org/10.1111/j.1365-2656.2008.01390.x</w:t>
        </w:r>
      </w:hyperlink>
    </w:p>
    <w:p w14:paraId="7EB3744C" w14:textId="6942AACB" w:rsidR="000F4105" w:rsidRPr="000F4105" w:rsidRDefault="000F4105" w:rsidP="000F4105">
      <w:pPr>
        <w:autoSpaceDE w:val="0"/>
        <w:autoSpaceDN w:val="0"/>
        <w:adjustRightInd w:val="0"/>
        <w:spacing w:after="120" w:line="240" w:lineRule="auto"/>
        <w:ind w:left="475" w:hanging="432"/>
        <w:rPr>
          <w:rFonts w:ascii="Arial" w:hAnsi="Arial" w:cs="Arial"/>
        </w:rPr>
      </w:pPr>
      <w:r w:rsidRPr="000F4105">
        <w:rPr>
          <w:rFonts w:ascii="Arial" w:hAnsi="Arial" w:cs="Arial"/>
        </w:rPr>
        <w:t xml:space="preserve">Grant, S.C.H., MacDonald, </w:t>
      </w:r>
      <w:r w:rsidR="00DF77B2" w:rsidRPr="000F4105">
        <w:rPr>
          <w:rFonts w:ascii="Arial" w:hAnsi="Arial" w:cs="Arial"/>
        </w:rPr>
        <w:t>B.L.</w:t>
      </w:r>
      <w:r w:rsidR="00DF77B2">
        <w:rPr>
          <w:rFonts w:ascii="Arial" w:hAnsi="Arial" w:cs="Arial"/>
        </w:rPr>
        <w:t>,</w:t>
      </w:r>
      <w:r w:rsidR="00DF77B2" w:rsidRPr="000F4105">
        <w:rPr>
          <w:rFonts w:ascii="Arial" w:hAnsi="Arial" w:cs="Arial"/>
        </w:rPr>
        <w:t xml:space="preserve"> </w:t>
      </w:r>
      <w:r w:rsidRPr="000F4105">
        <w:rPr>
          <w:rFonts w:ascii="Arial" w:hAnsi="Arial" w:cs="Arial"/>
        </w:rPr>
        <w:t xml:space="preserve">Cone, </w:t>
      </w:r>
      <w:r w:rsidR="00DF77B2" w:rsidRPr="000F4105">
        <w:rPr>
          <w:rFonts w:ascii="Arial" w:hAnsi="Arial" w:cs="Arial"/>
        </w:rPr>
        <w:t>T.E.</w:t>
      </w:r>
      <w:r w:rsidR="00DF77B2">
        <w:rPr>
          <w:rFonts w:ascii="Arial" w:hAnsi="Arial" w:cs="Arial"/>
        </w:rPr>
        <w:t>,</w:t>
      </w:r>
      <w:r w:rsidR="00DF77B2" w:rsidRPr="000F4105">
        <w:rPr>
          <w:rFonts w:ascii="Arial" w:hAnsi="Arial" w:cs="Arial"/>
        </w:rPr>
        <w:t xml:space="preserve"> </w:t>
      </w:r>
      <w:r w:rsidRPr="000F4105">
        <w:rPr>
          <w:rFonts w:ascii="Arial" w:hAnsi="Arial" w:cs="Arial"/>
        </w:rPr>
        <w:t>Holt,</w:t>
      </w:r>
      <w:r w:rsidR="00DF77B2" w:rsidRPr="00DF77B2">
        <w:rPr>
          <w:rFonts w:ascii="Arial" w:hAnsi="Arial" w:cs="Arial"/>
        </w:rPr>
        <w:t xml:space="preserve"> </w:t>
      </w:r>
      <w:r w:rsidR="00DF77B2" w:rsidRPr="000F4105">
        <w:rPr>
          <w:rFonts w:ascii="Arial" w:hAnsi="Arial" w:cs="Arial"/>
        </w:rPr>
        <w:t>C.A.</w:t>
      </w:r>
      <w:r w:rsidR="00DF77B2">
        <w:rPr>
          <w:rFonts w:ascii="Arial" w:hAnsi="Arial" w:cs="Arial"/>
        </w:rPr>
        <w:t>,</w:t>
      </w:r>
      <w:r w:rsidR="00DF77B2" w:rsidRPr="000F4105">
        <w:rPr>
          <w:rFonts w:ascii="Arial" w:hAnsi="Arial" w:cs="Arial"/>
        </w:rPr>
        <w:t xml:space="preserve"> </w:t>
      </w:r>
      <w:r w:rsidRPr="000F4105">
        <w:rPr>
          <w:rFonts w:ascii="Arial" w:hAnsi="Arial" w:cs="Arial"/>
        </w:rPr>
        <w:t>Cass,</w:t>
      </w:r>
      <w:r w:rsidR="00DF77B2" w:rsidRPr="00DF77B2">
        <w:rPr>
          <w:rFonts w:ascii="Arial" w:hAnsi="Arial" w:cs="Arial"/>
        </w:rPr>
        <w:t xml:space="preserve"> </w:t>
      </w:r>
      <w:r w:rsidR="00DF77B2" w:rsidRPr="000F4105">
        <w:rPr>
          <w:rFonts w:ascii="Arial" w:hAnsi="Arial" w:cs="Arial"/>
        </w:rPr>
        <w:t>A.</w:t>
      </w:r>
      <w:r w:rsidR="00DF77B2">
        <w:rPr>
          <w:rFonts w:ascii="Arial" w:hAnsi="Arial" w:cs="Arial"/>
        </w:rPr>
        <w:t>,</w:t>
      </w:r>
      <w:r w:rsidR="00DF77B2" w:rsidRPr="000F4105">
        <w:rPr>
          <w:rFonts w:ascii="Arial" w:hAnsi="Arial" w:cs="Arial"/>
        </w:rPr>
        <w:t xml:space="preserve"> </w:t>
      </w:r>
      <w:r w:rsidRPr="000F4105">
        <w:rPr>
          <w:rFonts w:ascii="Arial" w:hAnsi="Arial" w:cs="Arial"/>
        </w:rPr>
        <w:t>Porszt,</w:t>
      </w:r>
      <w:r w:rsidR="005076D0" w:rsidRPr="005076D0">
        <w:rPr>
          <w:rFonts w:ascii="Arial" w:hAnsi="Arial" w:cs="Arial"/>
        </w:rPr>
        <w:t xml:space="preserve"> </w:t>
      </w:r>
      <w:r w:rsidR="005076D0" w:rsidRPr="000F4105">
        <w:rPr>
          <w:rFonts w:ascii="Arial" w:hAnsi="Arial" w:cs="Arial"/>
        </w:rPr>
        <w:t>E.J.</w:t>
      </w:r>
      <w:r w:rsidR="005076D0">
        <w:rPr>
          <w:rFonts w:ascii="Arial" w:hAnsi="Arial" w:cs="Arial"/>
        </w:rPr>
        <w:t>,</w:t>
      </w:r>
      <w:r w:rsidR="005076D0" w:rsidRPr="000F4105">
        <w:rPr>
          <w:rFonts w:ascii="Arial" w:hAnsi="Arial" w:cs="Arial"/>
        </w:rPr>
        <w:t xml:space="preserve"> </w:t>
      </w:r>
      <w:r w:rsidRPr="000F4105">
        <w:rPr>
          <w:rFonts w:ascii="Arial" w:hAnsi="Arial" w:cs="Arial"/>
        </w:rPr>
        <w:t xml:space="preserve">Hume, </w:t>
      </w:r>
      <w:r w:rsidR="005076D0" w:rsidRPr="000F4105">
        <w:rPr>
          <w:rFonts w:ascii="Arial" w:hAnsi="Arial" w:cs="Arial"/>
        </w:rPr>
        <w:t>J.M.B.</w:t>
      </w:r>
      <w:r w:rsidR="005076D0">
        <w:rPr>
          <w:rFonts w:ascii="Arial" w:hAnsi="Arial" w:cs="Arial"/>
        </w:rPr>
        <w:t xml:space="preserve">, </w:t>
      </w:r>
      <w:r w:rsidRPr="000F4105">
        <w:rPr>
          <w:rFonts w:ascii="Arial" w:hAnsi="Arial" w:cs="Arial"/>
        </w:rPr>
        <w:t>and Pon</w:t>
      </w:r>
      <w:r w:rsidR="005076D0">
        <w:rPr>
          <w:rFonts w:ascii="Arial" w:hAnsi="Arial" w:cs="Arial"/>
        </w:rPr>
        <w:t>, L.B</w:t>
      </w:r>
      <w:r w:rsidRPr="000F4105">
        <w:rPr>
          <w:rFonts w:ascii="Arial" w:hAnsi="Arial" w:cs="Arial"/>
        </w:rPr>
        <w:t>.</w:t>
      </w:r>
      <w:r w:rsidR="005076D0">
        <w:rPr>
          <w:rFonts w:ascii="Arial" w:hAnsi="Arial" w:cs="Arial"/>
        </w:rPr>
        <w:t>,</w:t>
      </w:r>
      <w:r w:rsidRPr="000F4105">
        <w:rPr>
          <w:rFonts w:ascii="Arial" w:hAnsi="Arial" w:cs="Arial"/>
        </w:rPr>
        <w:t xml:space="preserve"> 2011.</w:t>
      </w:r>
      <w:r w:rsidRPr="000F4105">
        <w:rPr>
          <w:rFonts w:ascii="Arial" w:hAnsi="Arial" w:cs="Arial"/>
        </w:rPr>
        <w:t xml:space="preserve"> </w:t>
      </w:r>
      <w:r w:rsidRPr="000F4105">
        <w:rPr>
          <w:rFonts w:ascii="Arial" w:hAnsi="Arial" w:cs="Arial"/>
        </w:rPr>
        <w:t>Evaluation of uncertainty in Fraser sockeye (</w:t>
      </w:r>
      <w:r w:rsidRPr="005076D0">
        <w:rPr>
          <w:rFonts w:ascii="Arial" w:hAnsi="Arial" w:cs="Arial"/>
          <w:i/>
          <w:iCs/>
        </w:rPr>
        <w:t>Oncorhynchus</w:t>
      </w:r>
      <w:r w:rsidRPr="005076D0">
        <w:rPr>
          <w:rFonts w:ascii="Arial" w:hAnsi="Arial" w:cs="Arial"/>
          <w:i/>
          <w:iCs/>
        </w:rPr>
        <w:t xml:space="preserve"> </w:t>
      </w:r>
      <w:r w:rsidRPr="005076D0">
        <w:rPr>
          <w:rFonts w:ascii="Arial" w:hAnsi="Arial" w:cs="Arial"/>
          <w:i/>
          <w:iCs/>
        </w:rPr>
        <w:t>nerka</w:t>
      </w:r>
      <w:r w:rsidRPr="000F4105">
        <w:rPr>
          <w:rFonts w:ascii="Arial" w:hAnsi="Arial" w:cs="Arial"/>
        </w:rPr>
        <w:t>) wild salmon policy status using abundance</w:t>
      </w:r>
      <w:r w:rsidRPr="000F4105">
        <w:rPr>
          <w:rFonts w:ascii="Arial" w:hAnsi="Arial" w:cs="Arial"/>
        </w:rPr>
        <w:t xml:space="preserve"> </w:t>
      </w:r>
      <w:r w:rsidRPr="000F4105">
        <w:rPr>
          <w:rFonts w:ascii="Arial" w:hAnsi="Arial" w:cs="Arial"/>
        </w:rPr>
        <w:t>and trends in abundance metrics. DFO. Can. Sci. Advis.</w:t>
      </w:r>
      <w:r w:rsidRPr="000F4105">
        <w:rPr>
          <w:rFonts w:ascii="Arial" w:hAnsi="Arial" w:cs="Arial"/>
        </w:rPr>
        <w:t xml:space="preserve"> </w:t>
      </w:r>
      <w:r w:rsidRPr="000F4105">
        <w:rPr>
          <w:rFonts w:ascii="Arial" w:hAnsi="Arial" w:cs="Arial"/>
        </w:rPr>
        <w:t xml:space="preserve">Sec. Res. Doc. 2011/087. </w:t>
      </w:r>
      <w:r w:rsidR="005076D0">
        <w:rPr>
          <w:rFonts w:ascii="Arial" w:hAnsi="Arial" w:cs="Arial"/>
        </w:rPr>
        <w:t>pp.</w:t>
      </w:r>
      <w:r w:rsidRPr="000F4105">
        <w:rPr>
          <w:rFonts w:ascii="Arial" w:hAnsi="Arial" w:cs="Arial"/>
        </w:rPr>
        <w:t>183.</w:t>
      </w:r>
    </w:p>
    <w:p w14:paraId="45818F74" w14:textId="288EC30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Grant, S.C.H., Michielsens, C.G.J., Porszt, E.J., and Cass, A.J. 2010. Pre-season run size </w:t>
      </w:r>
      <w:r w:rsidRPr="000F4105">
        <w:rPr>
          <w:rFonts w:ascii="Arial" w:hAnsi="Arial" w:cs="Arial"/>
        </w:rPr>
        <w:lastRenderedPageBreak/>
        <w:t>forecasts for Fraser River sockeye salmon (</w:t>
      </w:r>
      <w:r w:rsidRPr="005076D0">
        <w:rPr>
          <w:rFonts w:ascii="Arial" w:hAnsi="Arial" w:cs="Arial"/>
          <w:i/>
          <w:iCs/>
        </w:rPr>
        <w:t>Oncohrynchus nerka</w:t>
      </w:r>
      <w:r w:rsidRPr="000F4105">
        <w:rPr>
          <w:rFonts w:ascii="Arial" w:hAnsi="Arial" w:cs="Arial"/>
        </w:rPr>
        <w:t>) in 2010. Can. Sci. Advis. Sec. Res. Doc. 2010/042: pp.125.</w:t>
      </w:r>
    </w:p>
    <w:p w14:paraId="16693B1F" w14:textId="07DC9F6A"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Haeseker, S.L., Peterman, R.M., Su, Z., and Wood, C.C.</w:t>
      </w:r>
      <w:r w:rsidR="005076D0">
        <w:rPr>
          <w:rFonts w:ascii="Arial" w:hAnsi="Arial" w:cs="Arial"/>
        </w:rPr>
        <w:t>,</w:t>
      </w:r>
      <w:r w:rsidRPr="000F4105">
        <w:rPr>
          <w:rFonts w:ascii="Arial" w:hAnsi="Arial" w:cs="Arial"/>
        </w:rPr>
        <w:t xml:space="preserve"> 2008. Retrospective evaluation of preseason forecasting models for sockeye and chum salmon. N. Am. J. Fish. Manag. 28(1): 12–29.</w:t>
      </w:r>
    </w:p>
    <w:p w14:paraId="5E0DCFE7"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Hawkshaw, M., Xu, Y., and Davis, B. 2020a. Pre-season Run Size Forecasts for Fraser River Sockeye (</w:t>
      </w:r>
      <w:r w:rsidRPr="005076D0">
        <w:rPr>
          <w:rFonts w:ascii="Arial" w:hAnsi="Arial" w:cs="Arial"/>
          <w:i/>
          <w:iCs/>
        </w:rPr>
        <w:t>Oncorhynchus nerka</w:t>
      </w:r>
      <w:r w:rsidRPr="000F4105">
        <w:rPr>
          <w:rFonts w:ascii="Arial" w:hAnsi="Arial" w:cs="Arial"/>
        </w:rPr>
        <w:t>) and Pink (</w:t>
      </w:r>
      <w:r w:rsidRPr="005076D0">
        <w:rPr>
          <w:rFonts w:ascii="Arial" w:hAnsi="Arial" w:cs="Arial"/>
          <w:i/>
          <w:iCs/>
        </w:rPr>
        <w:t>Oncorhynchus gorbuscha</w:t>
      </w:r>
      <w:r w:rsidRPr="000F4105">
        <w:rPr>
          <w:rFonts w:ascii="Arial" w:hAnsi="Arial" w:cs="Arial"/>
        </w:rPr>
        <w:t>) Salmon in 2019. Can. Tech. Rep. Fish. Aquat. Sci. 3391: vi + 52 p.</w:t>
      </w:r>
    </w:p>
    <w:p w14:paraId="52EDC13C"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Hawkshaw, M., Xu, Y., and Davis, B. 2020b. Pre-season Run Size Forecasts for Fraser River Sockeye (</w:t>
      </w:r>
      <w:r w:rsidRPr="005076D0">
        <w:rPr>
          <w:rFonts w:ascii="Arial" w:hAnsi="Arial" w:cs="Arial"/>
          <w:i/>
          <w:iCs/>
        </w:rPr>
        <w:t>Oncorhynchus nerka</w:t>
      </w:r>
      <w:r w:rsidRPr="000F4105">
        <w:rPr>
          <w:rFonts w:ascii="Arial" w:hAnsi="Arial" w:cs="Arial"/>
        </w:rPr>
        <w:t xml:space="preserve">) Salmon in 2020. Can. Tech. Rep. Fish. Aquat. Sci. 3392: iv + 56 p. </w:t>
      </w:r>
    </w:p>
    <w:p w14:paraId="061AFF5B" w14:textId="64EB5D2A"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Healey, M. 2011. The cumulative impacts of climate change on Fraser River sockeye salmon (</w:t>
      </w:r>
      <w:r w:rsidRPr="005076D0">
        <w:rPr>
          <w:rFonts w:ascii="Arial" w:hAnsi="Arial" w:cs="Arial"/>
          <w:i/>
          <w:iCs/>
        </w:rPr>
        <w:t>Oncorhynchus nerka</w:t>
      </w:r>
      <w:r w:rsidRPr="000F4105">
        <w:rPr>
          <w:rFonts w:ascii="Arial" w:hAnsi="Arial" w:cs="Arial"/>
        </w:rPr>
        <w:t>) and implications for management. Can</w:t>
      </w:r>
      <w:r w:rsidR="005076D0">
        <w:rPr>
          <w:rFonts w:ascii="Arial" w:hAnsi="Arial" w:cs="Arial"/>
        </w:rPr>
        <w:t>.</w:t>
      </w:r>
      <w:r w:rsidRPr="000F4105">
        <w:rPr>
          <w:rFonts w:ascii="Arial" w:hAnsi="Arial" w:cs="Arial"/>
        </w:rPr>
        <w:t xml:space="preserve"> J</w:t>
      </w:r>
      <w:r w:rsidR="005076D0">
        <w:rPr>
          <w:rFonts w:ascii="Arial" w:hAnsi="Arial" w:cs="Arial"/>
        </w:rPr>
        <w:t>.</w:t>
      </w:r>
      <w:r w:rsidRPr="000F4105">
        <w:rPr>
          <w:rFonts w:ascii="Arial" w:hAnsi="Arial" w:cs="Arial"/>
        </w:rPr>
        <w:t xml:space="preserve"> Fish</w:t>
      </w:r>
      <w:r w:rsidR="005076D0">
        <w:rPr>
          <w:rFonts w:ascii="Arial" w:hAnsi="Arial" w:cs="Arial"/>
        </w:rPr>
        <w:t>.</w:t>
      </w:r>
      <w:r w:rsidRPr="000F4105">
        <w:rPr>
          <w:rFonts w:ascii="Arial" w:hAnsi="Arial" w:cs="Arial"/>
        </w:rPr>
        <w:t xml:space="preserve"> Aqua</w:t>
      </w:r>
      <w:r w:rsidR="005076D0">
        <w:rPr>
          <w:rFonts w:ascii="Arial" w:hAnsi="Arial" w:cs="Arial"/>
        </w:rPr>
        <w:t>t.</w:t>
      </w:r>
      <w:r w:rsidRPr="000F4105">
        <w:rPr>
          <w:rFonts w:ascii="Arial" w:hAnsi="Arial" w:cs="Arial"/>
        </w:rPr>
        <w:t xml:space="preserve"> S</w:t>
      </w:r>
      <w:r w:rsidR="005076D0">
        <w:rPr>
          <w:rFonts w:ascii="Arial" w:hAnsi="Arial" w:cs="Arial"/>
        </w:rPr>
        <w:t>ci.</w:t>
      </w:r>
      <w:r w:rsidRPr="000F4105">
        <w:rPr>
          <w:rFonts w:ascii="Arial" w:hAnsi="Arial" w:cs="Arial"/>
        </w:rPr>
        <w:t xml:space="preserve"> 68: 718</w:t>
      </w:r>
      <w:r w:rsidR="005076D0">
        <w:rPr>
          <w:rFonts w:ascii="Arial" w:hAnsi="Arial" w:cs="Arial"/>
        </w:rPr>
        <w:t>-</w:t>
      </w:r>
      <w:r w:rsidRPr="000F4105">
        <w:rPr>
          <w:rFonts w:ascii="Arial" w:hAnsi="Arial" w:cs="Arial"/>
        </w:rPr>
        <w:t>737.</w:t>
      </w:r>
    </w:p>
    <w:p w14:paraId="54C2F064" w14:textId="1C89C238"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Huang, A-M., Pestal, G., </w:t>
      </w:r>
      <w:r w:rsidR="005076D0">
        <w:rPr>
          <w:rFonts w:ascii="Arial" w:hAnsi="Arial" w:cs="Arial"/>
        </w:rPr>
        <w:t xml:space="preserve">and </w:t>
      </w:r>
      <w:r w:rsidRPr="000F4105">
        <w:rPr>
          <w:rFonts w:ascii="Arial" w:hAnsi="Arial" w:cs="Arial"/>
        </w:rPr>
        <w:t>Guthrie, I. 2021. Recovery Potential Assessment for Fraser River Sockeye Salmon (</w:t>
      </w:r>
      <w:r w:rsidRPr="005076D0">
        <w:rPr>
          <w:rFonts w:ascii="Arial" w:hAnsi="Arial" w:cs="Arial"/>
          <w:i/>
          <w:iCs/>
        </w:rPr>
        <w:t>Oncorhynchus nerka</w:t>
      </w:r>
      <w:r w:rsidRPr="000F4105">
        <w:rPr>
          <w:rFonts w:ascii="Arial" w:hAnsi="Arial" w:cs="Arial"/>
        </w:rPr>
        <w:t>) – Nine Designatable Units: Probability of Achieving Recovery Targets - Elements 12, 13, 15, 19-22. DFO Can. Sci. Advis. Sec. Res. Doc. 2021/043. x + 96.</w:t>
      </w:r>
    </w:p>
    <w:p w14:paraId="558D1E38" w14:textId="21EDFC18"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Hyndman, Rob J.; Koehler, </w:t>
      </w:r>
      <w:r w:rsidR="005076D0">
        <w:rPr>
          <w:rFonts w:ascii="Arial" w:hAnsi="Arial" w:cs="Arial"/>
        </w:rPr>
        <w:t xml:space="preserve">and </w:t>
      </w:r>
      <w:r w:rsidRPr="000F4105">
        <w:rPr>
          <w:rFonts w:ascii="Arial" w:hAnsi="Arial" w:cs="Arial"/>
        </w:rPr>
        <w:t>Anne B.</w:t>
      </w:r>
      <w:r w:rsidRPr="000F4105">
        <w:rPr>
          <w:rFonts w:ascii="Arial" w:hAnsi="Arial" w:cs="Arial"/>
        </w:rPr>
        <w:t>,</w:t>
      </w:r>
      <w:r w:rsidRPr="000F4105">
        <w:rPr>
          <w:rFonts w:ascii="Arial" w:hAnsi="Arial" w:cs="Arial"/>
        </w:rPr>
        <w:t xml:space="preserve"> 2006. Another look at measures of forecast accuracy. I</w:t>
      </w:r>
      <w:r w:rsidR="005076D0">
        <w:rPr>
          <w:rFonts w:ascii="Arial" w:hAnsi="Arial" w:cs="Arial"/>
        </w:rPr>
        <w:t xml:space="preserve">nt. </w:t>
      </w:r>
      <w:r w:rsidRPr="000F4105">
        <w:rPr>
          <w:rFonts w:ascii="Arial" w:hAnsi="Arial" w:cs="Arial"/>
        </w:rPr>
        <w:t>J</w:t>
      </w:r>
      <w:r w:rsidR="005076D0">
        <w:rPr>
          <w:rFonts w:ascii="Arial" w:hAnsi="Arial" w:cs="Arial"/>
        </w:rPr>
        <w:t>.</w:t>
      </w:r>
      <w:r w:rsidRPr="000F4105">
        <w:rPr>
          <w:rFonts w:ascii="Arial" w:hAnsi="Arial" w:cs="Arial"/>
        </w:rPr>
        <w:t xml:space="preserve"> Forecast</w:t>
      </w:r>
      <w:r w:rsidR="005076D0">
        <w:rPr>
          <w:rFonts w:ascii="Arial" w:hAnsi="Arial" w:cs="Arial"/>
        </w:rPr>
        <w:t>.</w:t>
      </w:r>
      <w:r w:rsidRPr="000F4105">
        <w:rPr>
          <w:rFonts w:ascii="Arial" w:hAnsi="Arial" w:cs="Arial"/>
        </w:rPr>
        <w:t>. 22 (4): 679–688. doi:10.1016/j.ijforecast.2006.03.001.</w:t>
      </w:r>
    </w:p>
    <w:p w14:paraId="21CD27C8" w14:textId="1C134F9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Inna S</w:t>
      </w:r>
      <w:r w:rsidR="003A16B8">
        <w:rPr>
          <w:rFonts w:ascii="Arial" w:hAnsi="Arial" w:cs="Arial"/>
        </w:rPr>
        <w:t>.</w:t>
      </w:r>
      <w:r w:rsidRPr="000F4105">
        <w:rPr>
          <w:rFonts w:ascii="Arial" w:hAnsi="Arial" w:cs="Arial"/>
        </w:rPr>
        <w:t>, Lehodey,</w:t>
      </w:r>
      <w:r w:rsidR="003A16B8">
        <w:rPr>
          <w:rFonts w:ascii="Arial" w:hAnsi="Arial" w:cs="Arial"/>
        </w:rPr>
        <w:t xml:space="preserve"> P.,</w:t>
      </w:r>
      <w:r w:rsidRPr="000F4105">
        <w:rPr>
          <w:rFonts w:ascii="Arial" w:hAnsi="Arial" w:cs="Arial"/>
        </w:rPr>
        <w:t xml:space="preserve"> Sibert</w:t>
      </w:r>
      <w:r w:rsidR="003A16B8">
        <w:rPr>
          <w:rFonts w:ascii="Arial" w:hAnsi="Arial" w:cs="Arial"/>
        </w:rPr>
        <w:t>, J.</w:t>
      </w:r>
      <w:r w:rsidRPr="000F4105">
        <w:rPr>
          <w:rFonts w:ascii="Arial" w:hAnsi="Arial" w:cs="Arial"/>
        </w:rPr>
        <w:t>, and Hampton</w:t>
      </w:r>
      <w:r w:rsidR="003A16B8">
        <w:rPr>
          <w:rFonts w:ascii="Arial" w:hAnsi="Arial" w:cs="Arial"/>
        </w:rPr>
        <w:t>, J., 2019</w:t>
      </w:r>
      <w:r w:rsidRPr="000F4105">
        <w:rPr>
          <w:rFonts w:ascii="Arial" w:hAnsi="Arial" w:cs="Arial"/>
        </w:rPr>
        <w:t>. Integrating tagging and fisheries data into a spatial population dynamics model to improve its predictive skills.</w:t>
      </w:r>
      <w:r w:rsidRPr="000F4105">
        <w:rPr>
          <w:rFonts w:ascii="Arial" w:hAnsi="Arial" w:cs="Arial"/>
        </w:rPr>
        <w:t xml:space="preserve"> </w:t>
      </w:r>
      <w:r w:rsidR="003A16B8" w:rsidRPr="000F4105">
        <w:rPr>
          <w:rFonts w:ascii="Arial" w:hAnsi="Arial" w:cs="Arial"/>
        </w:rPr>
        <w:t>Can</w:t>
      </w:r>
      <w:r w:rsidR="003A16B8">
        <w:rPr>
          <w:rFonts w:ascii="Arial" w:hAnsi="Arial" w:cs="Arial"/>
        </w:rPr>
        <w:t>.</w:t>
      </w:r>
      <w:r w:rsidR="003A16B8" w:rsidRPr="000F4105">
        <w:rPr>
          <w:rFonts w:ascii="Arial" w:hAnsi="Arial" w:cs="Arial"/>
        </w:rPr>
        <w:t xml:space="preserve"> J</w:t>
      </w:r>
      <w:r w:rsidR="003A16B8">
        <w:rPr>
          <w:rFonts w:ascii="Arial" w:hAnsi="Arial" w:cs="Arial"/>
        </w:rPr>
        <w:t>.</w:t>
      </w:r>
      <w:r w:rsidR="003A16B8" w:rsidRPr="000F4105">
        <w:rPr>
          <w:rFonts w:ascii="Arial" w:hAnsi="Arial" w:cs="Arial"/>
        </w:rPr>
        <w:t xml:space="preserve"> Fish</w:t>
      </w:r>
      <w:r w:rsidR="003A16B8">
        <w:rPr>
          <w:rFonts w:ascii="Arial" w:hAnsi="Arial" w:cs="Arial"/>
        </w:rPr>
        <w:t>.</w:t>
      </w:r>
      <w:r w:rsidR="003A16B8" w:rsidRPr="000F4105">
        <w:rPr>
          <w:rFonts w:ascii="Arial" w:hAnsi="Arial" w:cs="Arial"/>
        </w:rPr>
        <w:t xml:space="preserve"> Aqua</w:t>
      </w:r>
      <w:r w:rsidR="003A16B8">
        <w:rPr>
          <w:rFonts w:ascii="Arial" w:hAnsi="Arial" w:cs="Arial"/>
        </w:rPr>
        <w:t>t.</w:t>
      </w:r>
      <w:r w:rsidR="003A16B8" w:rsidRPr="000F4105">
        <w:rPr>
          <w:rFonts w:ascii="Arial" w:hAnsi="Arial" w:cs="Arial"/>
        </w:rPr>
        <w:t xml:space="preserve"> S</w:t>
      </w:r>
      <w:r w:rsidR="003A16B8">
        <w:rPr>
          <w:rFonts w:ascii="Arial" w:hAnsi="Arial" w:cs="Arial"/>
        </w:rPr>
        <w:t>ci.</w:t>
      </w:r>
      <w:r w:rsidRPr="000F4105">
        <w:rPr>
          <w:rFonts w:ascii="Arial" w:hAnsi="Arial" w:cs="Arial"/>
        </w:rPr>
        <w:t> 77(3): 576-593. </w:t>
      </w:r>
      <w:hyperlink r:id="rId6" w:history="1">
        <w:r w:rsidRPr="000F4105">
          <w:rPr>
            <w:rFonts w:ascii="Arial" w:hAnsi="Arial" w:cs="Arial"/>
          </w:rPr>
          <w:t>https://doi.org/10.1139/cjfas-2018-0470</w:t>
        </w:r>
      </w:hyperlink>
    </w:p>
    <w:p w14:paraId="567BEA8A" w14:textId="04C8EA8B" w:rsidR="000F4105" w:rsidRPr="000F4105" w:rsidRDefault="000F4105" w:rsidP="000F4105">
      <w:pPr>
        <w:shd w:val="clear" w:color="auto" w:fill="FFFFFF"/>
        <w:spacing w:after="120" w:line="240" w:lineRule="auto"/>
        <w:ind w:left="475" w:hanging="432"/>
        <w:rPr>
          <w:rFonts w:ascii="Arial" w:hAnsi="Arial" w:cs="Arial"/>
        </w:rPr>
      </w:pPr>
      <w:r w:rsidRPr="00141D87">
        <w:rPr>
          <w:rFonts w:ascii="Arial" w:hAnsi="Arial" w:cs="Arial"/>
        </w:rPr>
        <w:t xml:space="preserve">Ishii, M., Shouji, </w:t>
      </w:r>
      <w:r w:rsidR="003A16B8">
        <w:rPr>
          <w:rFonts w:ascii="Arial" w:hAnsi="Arial" w:cs="Arial"/>
        </w:rPr>
        <w:t xml:space="preserve">A., </w:t>
      </w:r>
      <w:r w:rsidRPr="00141D87">
        <w:rPr>
          <w:rFonts w:ascii="Arial" w:hAnsi="Arial" w:cs="Arial"/>
        </w:rPr>
        <w:t xml:space="preserve">Sugimoto, </w:t>
      </w:r>
      <w:r w:rsidR="003A16B8">
        <w:rPr>
          <w:rFonts w:ascii="Arial" w:hAnsi="Arial" w:cs="Arial"/>
        </w:rPr>
        <w:t xml:space="preserve">S., </w:t>
      </w:r>
      <w:r w:rsidRPr="00141D87">
        <w:rPr>
          <w:rFonts w:ascii="Arial" w:hAnsi="Arial" w:cs="Arial"/>
        </w:rPr>
        <w:t xml:space="preserve">and Matsumoto, </w:t>
      </w:r>
      <w:r w:rsidR="003A16B8">
        <w:rPr>
          <w:rFonts w:ascii="Arial" w:hAnsi="Arial" w:cs="Arial"/>
        </w:rPr>
        <w:t xml:space="preserve">T., </w:t>
      </w:r>
      <w:r w:rsidRPr="00141D87">
        <w:rPr>
          <w:rFonts w:ascii="Arial" w:hAnsi="Arial" w:cs="Arial"/>
        </w:rPr>
        <w:t>2005</w:t>
      </w:r>
      <w:r w:rsidR="003A16B8">
        <w:rPr>
          <w:rFonts w:ascii="Arial" w:hAnsi="Arial" w:cs="Arial"/>
        </w:rPr>
        <w:t>.</w:t>
      </w:r>
      <w:r w:rsidRPr="00141D87">
        <w:rPr>
          <w:rFonts w:ascii="Arial" w:hAnsi="Arial" w:cs="Arial"/>
        </w:rPr>
        <w:t xml:space="preserve"> Objective Analyses of Sea-Surface Temperature and Marine Meteorological Variables for the 20th Century using ICOADS and the Kobe Collection. Int. J. Climatol., 25, 865-879.</w:t>
      </w:r>
    </w:p>
    <w:p w14:paraId="6AE18387" w14:textId="73D18998"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Kaeriyama, M.</w:t>
      </w:r>
      <w:r w:rsidR="002D7616">
        <w:rPr>
          <w:rFonts w:ascii="Arial" w:hAnsi="Arial" w:cs="Arial"/>
        </w:rPr>
        <w:t>,</w:t>
      </w:r>
      <w:r w:rsidRPr="000F4105">
        <w:rPr>
          <w:rFonts w:ascii="Arial" w:hAnsi="Arial" w:cs="Arial"/>
        </w:rPr>
        <w:t xml:space="preserve"> 2022. Warming climate impacts on production dynamics of southern populations of Pacific salmon in the North Pacific Ocean. Fish</w:t>
      </w:r>
      <w:r w:rsidR="002D7616">
        <w:rPr>
          <w:rFonts w:ascii="Arial" w:hAnsi="Arial" w:cs="Arial"/>
        </w:rPr>
        <w:t>.</w:t>
      </w:r>
      <w:r w:rsidRPr="000F4105">
        <w:rPr>
          <w:rFonts w:ascii="Arial" w:hAnsi="Arial" w:cs="Arial"/>
        </w:rPr>
        <w:t xml:space="preserve"> Oceanogr. </w:t>
      </w:r>
      <w:r w:rsidR="002D7616">
        <w:rPr>
          <w:rFonts w:ascii="Arial" w:hAnsi="Arial" w:cs="Arial"/>
        </w:rPr>
        <w:t>doi</w:t>
      </w:r>
      <w:r w:rsidRPr="000F4105">
        <w:rPr>
          <w:rFonts w:ascii="Arial" w:hAnsi="Arial" w:cs="Arial"/>
        </w:rPr>
        <w:t>:10.1111/fog.12598</w:t>
      </w:r>
    </w:p>
    <w:p w14:paraId="687FB240" w14:textId="19D88FA3"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Kell L. T., Kimoto A., </w:t>
      </w:r>
      <w:r w:rsidR="003402BE">
        <w:rPr>
          <w:rFonts w:ascii="Arial" w:hAnsi="Arial" w:cs="Arial"/>
        </w:rPr>
        <w:t xml:space="preserve">and </w:t>
      </w:r>
      <w:r w:rsidRPr="000F4105">
        <w:rPr>
          <w:rFonts w:ascii="Arial" w:hAnsi="Arial" w:cs="Arial"/>
        </w:rPr>
        <w:t>Kitakado T., 2016. Evaluation of the prediction skill of stock assessment using hindcasting. Fish</w:t>
      </w:r>
      <w:r w:rsidR="003402BE">
        <w:rPr>
          <w:rFonts w:ascii="Arial" w:hAnsi="Arial" w:cs="Arial"/>
        </w:rPr>
        <w:t xml:space="preserve">. </w:t>
      </w:r>
      <w:r w:rsidRPr="000F4105">
        <w:rPr>
          <w:rFonts w:ascii="Arial" w:hAnsi="Arial" w:cs="Arial"/>
        </w:rPr>
        <w:t>Res</w:t>
      </w:r>
      <w:r w:rsidR="003402BE">
        <w:rPr>
          <w:rFonts w:ascii="Arial" w:hAnsi="Arial" w:cs="Arial"/>
        </w:rPr>
        <w:t>.</w:t>
      </w:r>
      <w:r w:rsidRPr="000F4105">
        <w:rPr>
          <w:rFonts w:ascii="Arial" w:hAnsi="Arial" w:cs="Arial"/>
        </w:rPr>
        <w:t>, 183: 119–127.</w:t>
      </w:r>
    </w:p>
    <w:p w14:paraId="05E623C9" w14:textId="2842682D"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Lamine, </w:t>
      </w:r>
      <w:r w:rsidRPr="000F4105">
        <w:rPr>
          <w:rFonts w:ascii="Arial" w:hAnsi="Arial" w:cs="Arial"/>
        </w:rPr>
        <w:t>B.</w:t>
      </w:r>
      <w:r w:rsidRPr="000F4105">
        <w:rPr>
          <w:rFonts w:ascii="Arial" w:hAnsi="Arial" w:cs="Arial"/>
        </w:rPr>
        <w:t>E., Schickele, A., Goberville, E. </w:t>
      </w:r>
      <w:r w:rsidRPr="000F4105">
        <w:rPr>
          <w:rFonts w:ascii="Arial" w:hAnsi="Arial" w:cs="Arial"/>
        </w:rPr>
        <w:t xml:space="preserve">Beaugrand, G., Allemand, D., </w:t>
      </w:r>
      <w:r w:rsidR="003402BE">
        <w:rPr>
          <w:rFonts w:ascii="Arial" w:hAnsi="Arial" w:cs="Arial"/>
        </w:rPr>
        <w:t xml:space="preserve">and </w:t>
      </w:r>
      <w:r w:rsidRPr="000F4105">
        <w:rPr>
          <w:rFonts w:ascii="Arial" w:hAnsi="Arial" w:cs="Arial"/>
        </w:rPr>
        <w:t>Raybaud, V. 2022.</w:t>
      </w:r>
      <w:r w:rsidRPr="000F4105">
        <w:rPr>
          <w:rFonts w:ascii="Arial" w:hAnsi="Arial" w:cs="Arial"/>
        </w:rPr>
        <w:t> Expected contraction in the distribution ranges of demersal fish of high economic value in the Mediterranean and European Seas. Sci Rep 12, 10150. https://doi.org/10.1038/s41598-022-14151-8</w:t>
      </w:r>
    </w:p>
    <w:p w14:paraId="68F78406" w14:textId="4613B2E3"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Lee, Y. J., </w:t>
      </w:r>
      <w:r w:rsidRPr="000F4105">
        <w:rPr>
          <w:rFonts w:ascii="Arial" w:hAnsi="Arial" w:cs="Arial"/>
        </w:rPr>
        <w:t>Matrai, P.A. Friedrichs M.A.M., Saba</w:t>
      </w:r>
      <w:r w:rsidR="00647836">
        <w:rPr>
          <w:rFonts w:ascii="Arial" w:hAnsi="Arial" w:cs="Arial"/>
        </w:rPr>
        <w:t>,</w:t>
      </w:r>
      <w:r w:rsidRPr="000F4105">
        <w:rPr>
          <w:rFonts w:ascii="Arial" w:hAnsi="Arial" w:cs="Arial"/>
        </w:rPr>
        <w:t xml:space="preserve"> V.S., Antoine</w:t>
      </w:r>
      <w:r w:rsidR="00647836">
        <w:rPr>
          <w:rFonts w:ascii="Arial" w:hAnsi="Arial" w:cs="Arial"/>
        </w:rPr>
        <w:t>,</w:t>
      </w:r>
      <w:r w:rsidRPr="000F4105">
        <w:rPr>
          <w:rFonts w:ascii="Arial" w:hAnsi="Arial" w:cs="Arial"/>
        </w:rPr>
        <w:t xml:space="preserve"> D., Ardyna</w:t>
      </w:r>
      <w:r w:rsidR="00647836">
        <w:rPr>
          <w:rFonts w:ascii="Arial" w:hAnsi="Arial" w:cs="Arial"/>
        </w:rPr>
        <w:t>,</w:t>
      </w:r>
      <w:r w:rsidRPr="000F4105">
        <w:rPr>
          <w:rFonts w:ascii="Arial" w:hAnsi="Arial" w:cs="Arial"/>
        </w:rPr>
        <w:t xml:space="preserve"> M., Asanuma</w:t>
      </w:r>
      <w:r w:rsidR="00647836">
        <w:rPr>
          <w:rFonts w:ascii="Arial" w:hAnsi="Arial" w:cs="Arial"/>
        </w:rPr>
        <w:t>,</w:t>
      </w:r>
      <w:r w:rsidRPr="000F4105">
        <w:rPr>
          <w:rFonts w:ascii="Arial" w:hAnsi="Arial" w:cs="Arial"/>
        </w:rPr>
        <w:t xml:space="preserve"> I., Babin</w:t>
      </w:r>
      <w:r w:rsidR="00647836">
        <w:rPr>
          <w:rFonts w:ascii="Arial" w:hAnsi="Arial" w:cs="Arial"/>
        </w:rPr>
        <w:t>,</w:t>
      </w:r>
      <w:r w:rsidRPr="000F4105">
        <w:rPr>
          <w:rFonts w:ascii="Arial" w:hAnsi="Arial" w:cs="Arial"/>
        </w:rPr>
        <w:t xml:space="preserve"> M., Belanger</w:t>
      </w:r>
      <w:r w:rsidR="00647836">
        <w:rPr>
          <w:rFonts w:ascii="Arial" w:hAnsi="Arial" w:cs="Arial"/>
        </w:rPr>
        <w:t>,</w:t>
      </w:r>
      <w:r w:rsidRPr="000F4105">
        <w:rPr>
          <w:rFonts w:ascii="Arial" w:hAnsi="Arial" w:cs="Arial"/>
        </w:rPr>
        <w:t xml:space="preserve"> S., Benoit-Gagne</w:t>
      </w:r>
      <w:r w:rsidR="00647836">
        <w:rPr>
          <w:rFonts w:ascii="Arial" w:hAnsi="Arial" w:cs="Arial"/>
        </w:rPr>
        <w:t>,</w:t>
      </w:r>
      <w:r w:rsidRPr="000F4105">
        <w:rPr>
          <w:rFonts w:ascii="Arial" w:hAnsi="Arial" w:cs="Arial"/>
        </w:rPr>
        <w:t xml:space="preserve"> M., Devred</w:t>
      </w:r>
      <w:r w:rsidR="00647836">
        <w:rPr>
          <w:rFonts w:ascii="Arial" w:hAnsi="Arial" w:cs="Arial"/>
        </w:rPr>
        <w:t>,</w:t>
      </w:r>
      <w:r w:rsidRPr="000F4105">
        <w:rPr>
          <w:rFonts w:ascii="Arial" w:hAnsi="Arial" w:cs="Arial"/>
        </w:rPr>
        <w:t xml:space="preserve"> E., Fernandez-Mendez</w:t>
      </w:r>
      <w:r w:rsidR="00647836">
        <w:rPr>
          <w:rFonts w:ascii="Arial" w:hAnsi="Arial" w:cs="Arial"/>
        </w:rPr>
        <w:t>,</w:t>
      </w:r>
      <w:r w:rsidRPr="000F4105">
        <w:rPr>
          <w:rFonts w:ascii="Arial" w:hAnsi="Arial" w:cs="Arial"/>
        </w:rPr>
        <w:t xml:space="preserve"> M., Gentill</w:t>
      </w:r>
      <w:r w:rsidR="00647836">
        <w:rPr>
          <w:rFonts w:ascii="Arial" w:hAnsi="Arial" w:cs="Arial"/>
        </w:rPr>
        <w:t>,</w:t>
      </w:r>
      <w:r w:rsidRPr="000F4105">
        <w:rPr>
          <w:rFonts w:ascii="Arial" w:hAnsi="Arial" w:cs="Arial"/>
        </w:rPr>
        <w:t xml:space="preserve"> B., Hirawake</w:t>
      </w:r>
      <w:r w:rsidR="00647836">
        <w:rPr>
          <w:rFonts w:ascii="Arial" w:hAnsi="Arial" w:cs="Arial"/>
        </w:rPr>
        <w:t>,</w:t>
      </w:r>
      <w:r w:rsidRPr="000F4105">
        <w:rPr>
          <w:rFonts w:ascii="Arial" w:hAnsi="Arial" w:cs="Arial"/>
        </w:rPr>
        <w:t xml:space="preserve"> T., Kang</w:t>
      </w:r>
      <w:r w:rsidR="00647836">
        <w:rPr>
          <w:rFonts w:ascii="Arial" w:hAnsi="Arial" w:cs="Arial"/>
        </w:rPr>
        <w:t>,</w:t>
      </w:r>
      <w:r w:rsidRPr="000F4105">
        <w:rPr>
          <w:rFonts w:ascii="Arial" w:hAnsi="Arial" w:cs="Arial"/>
        </w:rPr>
        <w:t xml:space="preserve"> S.-H., Kameda</w:t>
      </w:r>
      <w:r w:rsidR="00647836">
        <w:rPr>
          <w:rFonts w:ascii="Arial" w:hAnsi="Arial" w:cs="Arial"/>
        </w:rPr>
        <w:t>,</w:t>
      </w:r>
      <w:r w:rsidRPr="000F4105">
        <w:rPr>
          <w:rFonts w:ascii="Arial" w:hAnsi="Arial" w:cs="Arial"/>
        </w:rPr>
        <w:t xml:space="preserve"> T., Katlein</w:t>
      </w:r>
      <w:r w:rsidR="00647836">
        <w:rPr>
          <w:rFonts w:ascii="Arial" w:hAnsi="Arial" w:cs="Arial"/>
        </w:rPr>
        <w:t>,</w:t>
      </w:r>
      <w:r w:rsidRPr="000F4105">
        <w:rPr>
          <w:rFonts w:ascii="Arial" w:hAnsi="Arial" w:cs="Arial"/>
        </w:rPr>
        <w:t xml:space="preserve"> C., Lee</w:t>
      </w:r>
      <w:r w:rsidR="00647836">
        <w:rPr>
          <w:rFonts w:ascii="Arial" w:hAnsi="Arial" w:cs="Arial"/>
        </w:rPr>
        <w:t>,</w:t>
      </w:r>
      <w:r w:rsidRPr="000F4105">
        <w:rPr>
          <w:rFonts w:ascii="Arial" w:hAnsi="Arial" w:cs="Arial"/>
        </w:rPr>
        <w:t xml:space="preserve"> S.H., Lee, Z., Melin</w:t>
      </w:r>
      <w:r w:rsidR="00647836">
        <w:rPr>
          <w:rFonts w:ascii="Arial" w:hAnsi="Arial" w:cs="Arial"/>
        </w:rPr>
        <w:t>,</w:t>
      </w:r>
      <w:r w:rsidRPr="000F4105">
        <w:rPr>
          <w:rFonts w:ascii="Arial" w:hAnsi="Arial" w:cs="Arial"/>
        </w:rPr>
        <w:t xml:space="preserve"> F., Scardi</w:t>
      </w:r>
      <w:r w:rsidR="00647836">
        <w:rPr>
          <w:rFonts w:ascii="Arial" w:hAnsi="Arial" w:cs="Arial"/>
        </w:rPr>
        <w:t>,</w:t>
      </w:r>
      <w:r w:rsidRPr="000F4105">
        <w:rPr>
          <w:rFonts w:ascii="Arial" w:hAnsi="Arial" w:cs="Arial"/>
        </w:rPr>
        <w:t xml:space="preserve"> M., Smyth</w:t>
      </w:r>
      <w:r w:rsidR="00647836">
        <w:rPr>
          <w:rFonts w:ascii="Arial" w:hAnsi="Arial" w:cs="Arial"/>
        </w:rPr>
        <w:t>,</w:t>
      </w:r>
      <w:r w:rsidRPr="000F4105">
        <w:rPr>
          <w:rFonts w:ascii="Arial" w:hAnsi="Arial" w:cs="Arial"/>
        </w:rPr>
        <w:t xml:space="preserve"> T.J., Tang</w:t>
      </w:r>
      <w:r w:rsidR="00647836">
        <w:rPr>
          <w:rFonts w:ascii="Arial" w:hAnsi="Arial" w:cs="Arial"/>
        </w:rPr>
        <w:t>,</w:t>
      </w:r>
      <w:r w:rsidRPr="000F4105">
        <w:rPr>
          <w:rFonts w:ascii="Arial" w:hAnsi="Arial" w:cs="Arial"/>
        </w:rPr>
        <w:t xml:space="preserve"> S., Turpie</w:t>
      </w:r>
      <w:r w:rsidR="00647836">
        <w:rPr>
          <w:rFonts w:ascii="Arial" w:hAnsi="Arial" w:cs="Arial"/>
        </w:rPr>
        <w:t>,</w:t>
      </w:r>
      <w:r w:rsidRPr="000F4105">
        <w:rPr>
          <w:rFonts w:ascii="Arial" w:hAnsi="Arial" w:cs="Arial"/>
        </w:rPr>
        <w:t xml:space="preserve"> K.R., Waters</w:t>
      </w:r>
      <w:r w:rsidR="00647836">
        <w:rPr>
          <w:rFonts w:ascii="Arial" w:hAnsi="Arial" w:cs="Arial"/>
        </w:rPr>
        <w:t>,</w:t>
      </w:r>
      <w:r w:rsidRPr="000F4105">
        <w:rPr>
          <w:rFonts w:ascii="Arial" w:hAnsi="Arial" w:cs="Arial"/>
        </w:rPr>
        <w:t xml:space="preserve"> K.J., and Westberry</w:t>
      </w:r>
      <w:r w:rsidR="00647836">
        <w:rPr>
          <w:rFonts w:ascii="Arial" w:hAnsi="Arial" w:cs="Arial"/>
        </w:rPr>
        <w:t>,</w:t>
      </w:r>
      <w:r w:rsidRPr="000F4105">
        <w:rPr>
          <w:rFonts w:ascii="Arial" w:hAnsi="Arial" w:cs="Arial"/>
        </w:rPr>
        <w:t xml:space="preserve"> T.K., </w:t>
      </w:r>
      <w:r w:rsidRPr="000F4105">
        <w:rPr>
          <w:rFonts w:ascii="Arial" w:hAnsi="Arial" w:cs="Arial"/>
        </w:rPr>
        <w:t>2015</w:t>
      </w:r>
      <w:r w:rsidRPr="000F4105">
        <w:rPr>
          <w:rFonts w:ascii="Arial" w:hAnsi="Arial" w:cs="Arial"/>
        </w:rPr>
        <w:t>.</w:t>
      </w:r>
      <w:r w:rsidRPr="000F4105">
        <w:rPr>
          <w:rFonts w:ascii="Arial" w:hAnsi="Arial" w:cs="Arial"/>
        </w:rPr>
        <w:t> An assessment of phytoplankton primary productivity in the Arctic Ocean from satellite ocean color/in situ chlorophyll-a based models, J. Geophys. Res. Oceans, 120, 6508– 6541, doi:</w:t>
      </w:r>
      <w:hyperlink r:id="rId7" w:tgtFrame="_blank" w:tooltip="Link to external resource: 10.1002/2015JC011018" w:history="1">
        <w:r w:rsidRPr="000F4105">
          <w:rPr>
            <w:rFonts w:ascii="Arial" w:hAnsi="Arial" w:cs="Arial"/>
          </w:rPr>
          <w:t>10.1002/2015JC011018</w:t>
        </w:r>
      </w:hyperlink>
      <w:r w:rsidRPr="000F4105">
        <w:rPr>
          <w:rFonts w:ascii="Arial" w:hAnsi="Arial" w:cs="Arial"/>
        </w:rPr>
        <w:t>.</w:t>
      </w:r>
    </w:p>
    <w:p w14:paraId="7A90C83F"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Link, J., 2011. Ecosystem-based Fisheries Management: Confronting Tradeoffs. Cambridge University Press, Cambridge.</w:t>
      </w:r>
    </w:p>
    <w:p w14:paraId="1F5F1293" w14:textId="29D8BC3D"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lastRenderedPageBreak/>
        <w:t xml:space="preserve">Litz, M.N.C., Agha, M., Dufault, A.M., Claiborne, A.M., Losee, J.P., </w:t>
      </w:r>
      <w:r w:rsidR="00647836">
        <w:rPr>
          <w:rFonts w:ascii="Arial" w:hAnsi="Arial" w:cs="Arial"/>
        </w:rPr>
        <w:t xml:space="preserve">and </w:t>
      </w:r>
      <w:r w:rsidRPr="000F4105">
        <w:rPr>
          <w:rFonts w:ascii="Arial" w:hAnsi="Arial" w:cs="Arial"/>
        </w:rPr>
        <w:t>Anderson, A.J. 2021. Competition with odd-year pink salmon in the ocean affects natural populations of chum salmon from Washington. Mar. Ecol. Prog. Ser. 663:179-195.</w:t>
      </w:r>
    </w:p>
    <w:p w14:paraId="1D584448" w14:textId="6FBDD6D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Litzow, M. A., Ciannelli, L., Puerta, P., Wettstein, J. J., Rykaczewski, R. R., </w:t>
      </w:r>
      <w:r w:rsidR="00647836">
        <w:rPr>
          <w:rFonts w:ascii="Arial" w:hAnsi="Arial" w:cs="Arial"/>
        </w:rPr>
        <w:t>and</w:t>
      </w:r>
      <w:r w:rsidRPr="000F4105">
        <w:rPr>
          <w:rFonts w:ascii="Arial" w:hAnsi="Arial" w:cs="Arial"/>
        </w:rPr>
        <w:t xml:space="preserve"> Opiekun, M.</w:t>
      </w:r>
      <w:r w:rsidRPr="000F4105">
        <w:rPr>
          <w:rFonts w:ascii="Arial" w:hAnsi="Arial" w:cs="Arial"/>
        </w:rPr>
        <w:t xml:space="preserve">, </w:t>
      </w:r>
      <w:r w:rsidRPr="000F4105">
        <w:rPr>
          <w:rFonts w:ascii="Arial" w:hAnsi="Arial" w:cs="Arial"/>
        </w:rPr>
        <w:t>2018. Non-stationary climate–salmon relationships in the Gulf of Alaska. Proc</w:t>
      </w:r>
      <w:r w:rsidR="00647836">
        <w:rPr>
          <w:rFonts w:ascii="Arial" w:hAnsi="Arial" w:cs="Arial"/>
        </w:rPr>
        <w:t>.</w:t>
      </w:r>
      <w:r w:rsidRPr="000F4105">
        <w:rPr>
          <w:rFonts w:ascii="Arial" w:hAnsi="Arial" w:cs="Arial"/>
        </w:rPr>
        <w:t xml:space="preserve"> Royal Soc</w:t>
      </w:r>
      <w:r w:rsidR="00647836">
        <w:rPr>
          <w:rFonts w:ascii="Arial" w:hAnsi="Arial" w:cs="Arial"/>
        </w:rPr>
        <w:t>.</w:t>
      </w:r>
      <w:r w:rsidRPr="000F4105">
        <w:rPr>
          <w:rFonts w:ascii="Arial" w:hAnsi="Arial" w:cs="Arial"/>
        </w:rPr>
        <w:t xml:space="preserve"> B</w:t>
      </w:r>
      <w:r w:rsidR="00647836">
        <w:rPr>
          <w:rFonts w:ascii="Arial" w:hAnsi="Arial" w:cs="Arial"/>
        </w:rPr>
        <w:t>.</w:t>
      </w:r>
      <w:r w:rsidRPr="000F4105">
        <w:rPr>
          <w:rFonts w:ascii="Arial" w:hAnsi="Arial" w:cs="Arial"/>
        </w:rPr>
        <w:t>, 285</w:t>
      </w:r>
      <w:r w:rsidR="005076D0">
        <w:rPr>
          <w:rFonts w:ascii="Arial" w:hAnsi="Arial" w:cs="Arial"/>
        </w:rPr>
        <w:t xml:space="preserve"> </w:t>
      </w:r>
      <w:r w:rsidRPr="000F4105">
        <w:rPr>
          <w:rFonts w:ascii="Arial" w:hAnsi="Arial" w:cs="Arial"/>
        </w:rPr>
        <w:t>(1890), 20181855. https://doi.org/10.1098/rspb.2018.1855</w:t>
      </w:r>
    </w:p>
    <w:p w14:paraId="5E403E71" w14:textId="741EAA23"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Litzow, M. A., Ciannelli, L., Puerta, P., Wettstein, J. J., Rykaczewski, R. R., </w:t>
      </w:r>
      <w:r w:rsidR="00647836">
        <w:rPr>
          <w:rFonts w:ascii="Arial" w:hAnsi="Arial" w:cs="Arial"/>
        </w:rPr>
        <w:t>and</w:t>
      </w:r>
      <w:r w:rsidRPr="000F4105">
        <w:rPr>
          <w:rFonts w:ascii="Arial" w:hAnsi="Arial" w:cs="Arial"/>
        </w:rPr>
        <w:t xml:space="preserve"> Opiekun, M. 2019. Nonstationary environmental and community relationships in the North Pacific Ocean. Ecology, 100, e02760. https://doi.org/10.1002/ecy.2760</w:t>
      </w:r>
    </w:p>
    <w:p w14:paraId="61A86F68" w14:textId="401BE318"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Litzow, M. A., Hunsicker, M. E., Bond, N. A., Burke, B. J., Cunningham, C. J., Gosselin, J. L., Norton, E. L., Ward, E. J., &amp; Zador, S. G.</w:t>
      </w:r>
      <w:r w:rsidRPr="000F4105">
        <w:rPr>
          <w:rFonts w:ascii="Arial" w:hAnsi="Arial" w:cs="Arial"/>
        </w:rPr>
        <w:t>,</w:t>
      </w:r>
      <w:r w:rsidRPr="000F4105">
        <w:rPr>
          <w:rFonts w:ascii="Arial" w:hAnsi="Arial" w:cs="Arial"/>
        </w:rPr>
        <w:t xml:space="preserve">2020. The changing physical and ecological meanings of North Pacific Ocean climate indices. </w:t>
      </w:r>
      <w:r w:rsidR="00647836">
        <w:rPr>
          <w:rFonts w:ascii="Arial" w:hAnsi="Arial" w:cs="Arial"/>
        </w:rPr>
        <w:t>PNAS</w:t>
      </w:r>
      <w:r w:rsidRPr="000F4105">
        <w:rPr>
          <w:rFonts w:ascii="Arial" w:hAnsi="Arial" w:cs="Arial"/>
        </w:rPr>
        <w:t>, 117(14), 7665–7671. https://doi.org/10.1073/pnas.19212 66117</w:t>
      </w:r>
    </w:p>
    <w:p w14:paraId="15C6DA60" w14:textId="315E64FE"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Ma, S., Tian, Y., Fu, C., Yu, H., Li, J., Liu, Y., Cheng, J., Wan, R., </w:t>
      </w:r>
      <w:r w:rsidR="00FF0A3B">
        <w:rPr>
          <w:rFonts w:ascii="Arial" w:hAnsi="Arial" w:cs="Arial"/>
        </w:rPr>
        <w:t>and</w:t>
      </w:r>
      <w:r w:rsidRPr="000F4105">
        <w:rPr>
          <w:rFonts w:ascii="Arial" w:hAnsi="Arial" w:cs="Arial"/>
        </w:rPr>
        <w:t xml:space="preserve"> Watanabe, Y.</w:t>
      </w:r>
      <w:r w:rsidR="00134B19">
        <w:rPr>
          <w:rFonts w:ascii="Arial" w:hAnsi="Arial" w:cs="Arial"/>
        </w:rPr>
        <w:t>,</w:t>
      </w:r>
      <w:r w:rsidRPr="000F4105">
        <w:rPr>
          <w:rFonts w:ascii="Arial" w:hAnsi="Arial" w:cs="Arial"/>
        </w:rPr>
        <w:t xml:space="preserve"> 2021. Climate-induced nonlinearity in pelagic communities and non-stationary relationships with physical drivers in the Kuroshio ecosystem. Fish Fish</w:t>
      </w:r>
      <w:r w:rsidR="00FF0A3B">
        <w:rPr>
          <w:rFonts w:ascii="Arial" w:hAnsi="Arial" w:cs="Arial"/>
        </w:rPr>
        <w:t>.</w:t>
      </w:r>
      <w:r w:rsidRPr="000F4105">
        <w:rPr>
          <w:rFonts w:ascii="Arial" w:hAnsi="Arial" w:cs="Arial"/>
        </w:rPr>
        <w:t>, 22(1), 1–17. https://doi.org/10.1111/ faf.12502</w:t>
      </w:r>
    </w:p>
    <w:p w14:paraId="08B45671"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MacDonald, B.L., and Grant, S.C.H. 2012. Pre-season run size forecasts for Fraser River sockeye salmon (</w:t>
      </w:r>
      <w:r w:rsidRPr="00FF0A3B">
        <w:rPr>
          <w:rFonts w:ascii="Arial" w:hAnsi="Arial" w:cs="Arial"/>
          <w:i/>
          <w:iCs/>
        </w:rPr>
        <w:t>Oncorhynchus nerka</w:t>
      </w:r>
      <w:r w:rsidRPr="000F4105">
        <w:rPr>
          <w:rFonts w:ascii="Arial" w:hAnsi="Arial" w:cs="Arial"/>
        </w:rPr>
        <w:t>) in 2012. Can. Sci. Advis. Sec. Res. Doc. 2012/011(April): pp. v + 64 p.</w:t>
      </w:r>
    </w:p>
    <w:p w14:paraId="0964DE0F"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Malick, M.J. 2020. Time-varying relationships between ocean conditions and sockeye salmon productivity. Fish Oceanogr. 29: 265– 275.</w:t>
      </w:r>
    </w:p>
    <w:p w14:paraId="7DA790FB"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Mantua, N.J., Hare, S.R., Zhang, Y., Wallace, J.M., and Francis, R.C. 1997. A Pacific Interdecadal Climate Oscillation with Impacts on Salmon, Bull. Am. Meteorol. Soc., 78(6):1069–1079.</w:t>
      </w:r>
    </w:p>
    <w:p w14:paraId="2071DB7B" w14:textId="2E3EE8A1"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Martins</w:t>
      </w:r>
      <w:r w:rsidR="00FF0A3B">
        <w:rPr>
          <w:rFonts w:ascii="Arial" w:hAnsi="Arial" w:cs="Arial"/>
        </w:rPr>
        <w:t>,</w:t>
      </w:r>
      <w:r w:rsidRPr="000F4105">
        <w:rPr>
          <w:rFonts w:ascii="Arial" w:hAnsi="Arial" w:cs="Arial"/>
        </w:rPr>
        <w:t xml:space="preserve"> E</w:t>
      </w:r>
      <w:r w:rsidR="00FF0A3B">
        <w:rPr>
          <w:rFonts w:ascii="Arial" w:hAnsi="Arial" w:cs="Arial"/>
        </w:rPr>
        <w:t>.</w:t>
      </w:r>
      <w:r w:rsidRPr="000F4105">
        <w:rPr>
          <w:rFonts w:ascii="Arial" w:hAnsi="Arial" w:cs="Arial"/>
        </w:rPr>
        <w:t>G</w:t>
      </w:r>
      <w:r w:rsidR="00FF0A3B">
        <w:rPr>
          <w:rFonts w:ascii="Arial" w:hAnsi="Arial" w:cs="Arial"/>
        </w:rPr>
        <w:t>.</w:t>
      </w:r>
      <w:r w:rsidRPr="000F4105">
        <w:rPr>
          <w:rFonts w:ascii="Arial" w:hAnsi="Arial" w:cs="Arial"/>
        </w:rPr>
        <w:t>, Hinch</w:t>
      </w:r>
      <w:r w:rsidR="00FF0A3B">
        <w:rPr>
          <w:rFonts w:ascii="Arial" w:hAnsi="Arial" w:cs="Arial"/>
        </w:rPr>
        <w:t>,</w:t>
      </w:r>
      <w:r w:rsidRPr="000F4105">
        <w:rPr>
          <w:rFonts w:ascii="Arial" w:hAnsi="Arial" w:cs="Arial"/>
        </w:rPr>
        <w:t xml:space="preserve"> S</w:t>
      </w:r>
      <w:r w:rsidR="00FF0A3B">
        <w:rPr>
          <w:rFonts w:ascii="Arial" w:hAnsi="Arial" w:cs="Arial"/>
        </w:rPr>
        <w:t>.</w:t>
      </w:r>
      <w:r w:rsidRPr="000F4105">
        <w:rPr>
          <w:rFonts w:ascii="Arial" w:hAnsi="Arial" w:cs="Arial"/>
        </w:rPr>
        <w:t>G</w:t>
      </w:r>
      <w:r w:rsidR="00FF0A3B">
        <w:rPr>
          <w:rFonts w:ascii="Arial" w:hAnsi="Arial" w:cs="Arial"/>
        </w:rPr>
        <w:t>.</w:t>
      </w:r>
      <w:r w:rsidRPr="000F4105">
        <w:rPr>
          <w:rFonts w:ascii="Arial" w:hAnsi="Arial" w:cs="Arial"/>
        </w:rPr>
        <w:t>, Cooke</w:t>
      </w:r>
      <w:r w:rsidR="00FF0A3B">
        <w:rPr>
          <w:rFonts w:ascii="Arial" w:hAnsi="Arial" w:cs="Arial"/>
        </w:rPr>
        <w:t>,</w:t>
      </w:r>
      <w:r w:rsidRPr="000F4105">
        <w:rPr>
          <w:rFonts w:ascii="Arial" w:hAnsi="Arial" w:cs="Arial"/>
        </w:rPr>
        <w:t xml:space="preserve"> S</w:t>
      </w:r>
      <w:r w:rsidR="00FF0A3B">
        <w:rPr>
          <w:rFonts w:ascii="Arial" w:hAnsi="Arial" w:cs="Arial"/>
        </w:rPr>
        <w:t>.</w:t>
      </w:r>
      <w:r w:rsidRPr="000F4105">
        <w:rPr>
          <w:rFonts w:ascii="Arial" w:hAnsi="Arial" w:cs="Arial"/>
        </w:rPr>
        <w:t>J</w:t>
      </w:r>
      <w:r w:rsidR="00FF0A3B">
        <w:rPr>
          <w:rFonts w:ascii="Arial" w:hAnsi="Arial" w:cs="Arial"/>
        </w:rPr>
        <w:t>.</w:t>
      </w:r>
      <w:r w:rsidRPr="000F4105">
        <w:rPr>
          <w:rFonts w:ascii="Arial" w:hAnsi="Arial" w:cs="Arial"/>
        </w:rPr>
        <w:t>, Patterson</w:t>
      </w:r>
      <w:r w:rsidR="00FF0A3B">
        <w:rPr>
          <w:rFonts w:ascii="Arial" w:hAnsi="Arial" w:cs="Arial"/>
        </w:rPr>
        <w:t>,</w:t>
      </w:r>
      <w:r w:rsidRPr="000F4105">
        <w:rPr>
          <w:rFonts w:ascii="Arial" w:hAnsi="Arial" w:cs="Arial"/>
        </w:rPr>
        <w:t xml:space="preserve"> D</w:t>
      </w:r>
      <w:r w:rsidR="00FF0A3B">
        <w:rPr>
          <w:rFonts w:ascii="Arial" w:hAnsi="Arial" w:cs="Arial"/>
        </w:rPr>
        <w:t>.</w:t>
      </w:r>
      <w:r w:rsidRPr="000F4105">
        <w:rPr>
          <w:rFonts w:ascii="Arial" w:hAnsi="Arial" w:cs="Arial"/>
        </w:rPr>
        <w:t>A.</w:t>
      </w:r>
      <w:r w:rsidR="00FF0A3B">
        <w:rPr>
          <w:rFonts w:ascii="Arial" w:hAnsi="Arial" w:cs="Arial"/>
        </w:rPr>
        <w:t>,</w:t>
      </w:r>
      <w:r w:rsidRPr="000F4105">
        <w:rPr>
          <w:rFonts w:ascii="Arial" w:hAnsi="Arial" w:cs="Arial"/>
        </w:rPr>
        <w:t xml:space="preserve"> 2012. Climate effects on growth, phenology, and survival of sockeye salmon (</w:t>
      </w:r>
      <w:r w:rsidRPr="005076D0">
        <w:rPr>
          <w:rFonts w:ascii="Arial" w:hAnsi="Arial" w:cs="Arial"/>
          <w:i/>
          <w:iCs/>
        </w:rPr>
        <w:t>Oncorhynchus nerka</w:t>
      </w:r>
      <w:r w:rsidRPr="000F4105">
        <w:rPr>
          <w:rFonts w:ascii="Arial" w:hAnsi="Arial" w:cs="Arial"/>
        </w:rPr>
        <w:t>): a synthesis of the current state of knowledge and future research directions. Rev</w:t>
      </w:r>
      <w:r w:rsidR="00FF0A3B">
        <w:rPr>
          <w:rFonts w:ascii="Arial" w:hAnsi="Arial" w:cs="Arial"/>
        </w:rPr>
        <w:t>.</w:t>
      </w:r>
      <w:r w:rsidRPr="000F4105">
        <w:rPr>
          <w:rFonts w:ascii="Arial" w:hAnsi="Arial" w:cs="Arial"/>
        </w:rPr>
        <w:t>Fish Biol</w:t>
      </w:r>
      <w:r w:rsidR="00FF0A3B">
        <w:rPr>
          <w:rFonts w:ascii="Arial" w:hAnsi="Arial" w:cs="Arial"/>
        </w:rPr>
        <w:t>.</w:t>
      </w:r>
      <w:r w:rsidRPr="000F4105">
        <w:rPr>
          <w:rFonts w:ascii="Arial" w:hAnsi="Arial" w:cs="Arial"/>
        </w:rPr>
        <w:t xml:space="preserve"> Fish</w:t>
      </w:r>
      <w:r w:rsidR="00FF0A3B">
        <w:rPr>
          <w:rFonts w:ascii="Arial" w:hAnsi="Arial" w:cs="Arial"/>
        </w:rPr>
        <w:t>.</w:t>
      </w:r>
      <w:r w:rsidRPr="000F4105">
        <w:rPr>
          <w:rFonts w:ascii="Arial" w:hAnsi="Arial" w:cs="Arial"/>
        </w:rPr>
        <w:t xml:space="preserve"> 22: 887–914.</w:t>
      </w:r>
    </w:p>
    <w:p w14:paraId="4AFDBF8C"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McKinnell, 2008</w:t>
      </w:r>
      <w:r w:rsidRPr="000F4105">
        <w:rPr>
          <w:rFonts w:ascii="Arial" w:hAnsi="Arial" w:cs="Arial"/>
        </w:rPr>
        <w:t xml:space="preserve"> </w:t>
      </w:r>
      <w:r w:rsidRPr="000F4105">
        <w:rPr>
          <w:rFonts w:ascii="Arial" w:hAnsi="Arial" w:cs="Arial"/>
        </w:rPr>
        <w:t>Fraser River sockeye salmon and climate; a re-analysis that avoids an undesirable property of Ricker’s curve</w:t>
      </w:r>
      <w:r w:rsidRPr="000F4105">
        <w:rPr>
          <w:rFonts w:ascii="Arial" w:hAnsi="Arial" w:cs="Arial"/>
        </w:rPr>
        <w:t xml:space="preserve"> </w:t>
      </w:r>
      <w:r w:rsidRPr="000F4105">
        <w:rPr>
          <w:rFonts w:ascii="Arial" w:hAnsi="Arial" w:cs="Arial"/>
        </w:rPr>
        <w:t>Prog. Oceanogr., 77, pp. 146-154</w:t>
      </w:r>
    </w:p>
    <w:p w14:paraId="03AA2ABD" w14:textId="429702FA"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Michielsens, C.G.J., and Cave, J.D.</w:t>
      </w:r>
      <w:r w:rsidR="00EE238E">
        <w:rPr>
          <w:rFonts w:ascii="Arial" w:hAnsi="Arial" w:cs="Arial"/>
        </w:rPr>
        <w:t>,</w:t>
      </w:r>
      <w:r w:rsidRPr="000F4105">
        <w:rPr>
          <w:rFonts w:ascii="Arial" w:hAnsi="Arial" w:cs="Arial"/>
        </w:rPr>
        <w:t xml:space="preserve"> 2019. In-season assessment and management of salmon stocks using a Bayesian time-density model. Can. J. Fish. Aquat. Sci. 76: 1073–1085. dx.doi.org/10.1139/cjfas-2018-0213</w:t>
      </w:r>
    </w:p>
    <w:p w14:paraId="32365613" w14:textId="5D84295B" w:rsidR="000F4105" w:rsidRPr="00F55193" w:rsidRDefault="000F4105" w:rsidP="000F4105">
      <w:pPr>
        <w:spacing w:after="120" w:line="240" w:lineRule="auto"/>
        <w:ind w:left="475" w:hanging="432"/>
        <w:rPr>
          <w:rFonts w:ascii="Arial" w:hAnsi="Arial" w:cs="Arial"/>
        </w:rPr>
      </w:pPr>
      <w:r w:rsidRPr="000F4105">
        <w:rPr>
          <w:rFonts w:ascii="Arial" w:hAnsi="Arial" w:cs="Arial"/>
        </w:rPr>
        <w:t xml:space="preserve">Mohn, 1999. </w:t>
      </w:r>
      <w:r w:rsidRPr="000F4105">
        <w:rPr>
          <w:rFonts w:ascii="Arial" w:hAnsi="Arial" w:cs="Arial"/>
        </w:rPr>
        <w:t>The retrospective problem in sequential population analysis: an investigation using cod fishery and simulated data</w:t>
      </w:r>
      <w:r w:rsidRPr="000F4105">
        <w:rPr>
          <w:rFonts w:ascii="Arial" w:hAnsi="Arial" w:cs="Arial"/>
        </w:rPr>
        <w:t xml:space="preserve">. </w:t>
      </w:r>
      <w:r w:rsidRPr="00F55193">
        <w:rPr>
          <w:rFonts w:ascii="Arial" w:hAnsi="Arial" w:cs="Arial"/>
        </w:rPr>
        <w:t>ICES J. Mar. Sci., 56, pp. 473-488</w:t>
      </w:r>
    </w:p>
    <w:p w14:paraId="6990E054"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Mueter, F.J., Peterman, R.M., and Pyper, B.J. 2002. Opposite effects of ocean temperature on survival rates of 120 stocks of Pacific salmon (</w:t>
      </w:r>
      <w:r w:rsidRPr="005076D0">
        <w:rPr>
          <w:rFonts w:ascii="Arial" w:hAnsi="Arial" w:cs="Arial"/>
          <w:i/>
          <w:iCs/>
        </w:rPr>
        <w:t>Oncorhynchus spp</w:t>
      </w:r>
      <w:r w:rsidRPr="000F4105">
        <w:rPr>
          <w:rFonts w:ascii="Arial" w:hAnsi="Arial" w:cs="Arial"/>
        </w:rPr>
        <w:t>.) in northern and southern areas. Can. J. Fish. Aquat. Sci. 59: 456-463.</w:t>
      </w:r>
    </w:p>
    <w:p w14:paraId="75FAF704" w14:textId="34B44575"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Myers, K.W., Aydin, K.Y., Walker, R.V., Fowler, S., and Dahlberg, M.L. 1996. Known Ocean ranges of stocks of Pacific salmon and steelhead as shown by tagging experiments, 1956</w:t>
      </w:r>
      <w:r w:rsidR="00EE238E">
        <w:rPr>
          <w:rFonts w:ascii="Arial" w:hAnsi="Arial" w:cs="Arial"/>
        </w:rPr>
        <w:t>-</w:t>
      </w:r>
      <w:r w:rsidRPr="000F4105">
        <w:rPr>
          <w:rFonts w:ascii="Arial" w:hAnsi="Arial" w:cs="Arial"/>
        </w:rPr>
        <w:t>1995. N. Pac. Anadr. Fish Comm. Doc. 192(4).</w:t>
      </w:r>
    </w:p>
    <w:p w14:paraId="37E34200"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Ogden, A.D., Irvine, J.R., English, K.K., Grant, S., Hyatt, K.D., Godbout, L., and Holt, C.A. 2015. Productivity (recruits-per-spawner) data for sockeye, pink and chum salmon from </w:t>
      </w:r>
      <w:r w:rsidRPr="000F4105">
        <w:rPr>
          <w:rFonts w:ascii="Arial" w:hAnsi="Arial" w:cs="Arial"/>
        </w:rPr>
        <w:lastRenderedPageBreak/>
        <w:t>British Columbia. Can. Tech. Rep. Fish. Aquat. Sci. 3130: vi + 57 p.</w:t>
      </w:r>
    </w:p>
    <w:p w14:paraId="2467C30F" w14:textId="28B67BF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Ohlberger, J., Ward, E. J., Brenner, R. E., Hunsicker, M. E., Haught, S. B.,Finnoff, D., Litzow, M. A., Schwoere, T., Ruggerone, G. T., </w:t>
      </w:r>
      <w:r w:rsidR="00EE238E">
        <w:rPr>
          <w:rFonts w:ascii="Arial" w:hAnsi="Arial" w:cs="Arial"/>
        </w:rPr>
        <w:t>and</w:t>
      </w:r>
      <w:r w:rsidRPr="000F4105">
        <w:rPr>
          <w:rFonts w:ascii="Arial" w:hAnsi="Arial" w:cs="Arial"/>
        </w:rPr>
        <w:t xml:space="preserve"> Hauri, C.</w:t>
      </w:r>
      <w:r w:rsidRPr="000F4105">
        <w:rPr>
          <w:rFonts w:ascii="Arial" w:hAnsi="Arial" w:cs="Arial"/>
        </w:rPr>
        <w:t xml:space="preserve">, </w:t>
      </w:r>
      <w:r w:rsidRPr="000F4105">
        <w:rPr>
          <w:rFonts w:ascii="Arial" w:hAnsi="Arial" w:cs="Arial"/>
        </w:rPr>
        <w:t>2022. Non-stationary and interactive effects of climate and competition on pink salmon productivity. Glob</w:t>
      </w:r>
      <w:r w:rsidR="00EE238E">
        <w:rPr>
          <w:rFonts w:ascii="Arial" w:hAnsi="Arial" w:cs="Arial"/>
        </w:rPr>
        <w:t>.</w:t>
      </w:r>
      <w:r w:rsidRPr="000F4105">
        <w:rPr>
          <w:rFonts w:ascii="Arial" w:hAnsi="Arial" w:cs="Arial"/>
        </w:rPr>
        <w:t xml:space="preserve"> Chang</w:t>
      </w:r>
      <w:r w:rsidR="00EE238E">
        <w:rPr>
          <w:rFonts w:ascii="Arial" w:hAnsi="Arial" w:cs="Arial"/>
        </w:rPr>
        <w:t>.</w:t>
      </w:r>
      <w:r w:rsidRPr="000F4105">
        <w:rPr>
          <w:rFonts w:ascii="Arial" w:hAnsi="Arial" w:cs="Arial"/>
        </w:rPr>
        <w:t xml:space="preserve"> Biol</w:t>
      </w:r>
      <w:r w:rsidR="00EE238E">
        <w:rPr>
          <w:rFonts w:ascii="Arial" w:hAnsi="Arial" w:cs="Arial"/>
        </w:rPr>
        <w:t>.</w:t>
      </w:r>
      <w:r w:rsidRPr="000F4105">
        <w:rPr>
          <w:rFonts w:ascii="Arial" w:hAnsi="Arial" w:cs="Arial"/>
        </w:rPr>
        <w:t>, 28(6), 2026–2040.</w:t>
      </w:r>
      <w:r w:rsidR="00EE238E">
        <w:rPr>
          <w:rFonts w:ascii="Arial" w:hAnsi="Arial" w:cs="Arial"/>
        </w:rPr>
        <w:t xml:space="preserve"> </w:t>
      </w:r>
      <w:r w:rsidRPr="000F4105">
        <w:rPr>
          <w:rFonts w:ascii="Arial" w:hAnsi="Arial" w:cs="Arial"/>
        </w:rPr>
        <w:t>https://doi.org/10.1111/gcb.16049</w:t>
      </w:r>
    </w:p>
    <w:p w14:paraId="3BB2CDBF" w14:textId="7207A0CF"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Ovando</w:t>
      </w:r>
      <w:r w:rsidRPr="000F4105">
        <w:rPr>
          <w:rFonts w:ascii="Arial" w:hAnsi="Arial" w:cs="Arial"/>
        </w:rPr>
        <w:t xml:space="preserve"> D</w:t>
      </w:r>
      <w:r w:rsidR="00EE238E">
        <w:rPr>
          <w:rFonts w:ascii="Arial" w:hAnsi="Arial" w:cs="Arial"/>
        </w:rPr>
        <w:t>.</w:t>
      </w:r>
      <w:r w:rsidRPr="000F4105">
        <w:rPr>
          <w:rFonts w:ascii="Arial" w:hAnsi="Arial" w:cs="Arial"/>
        </w:rPr>
        <w:t>,  Cunningham, </w:t>
      </w:r>
      <w:r w:rsidR="00EE238E">
        <w:rPr>
          <w:rFonts w:ascii="Arial" w:hAnsi="Arial" w:cs="Arial"/>
        </w:rPr>
        <w:t xml:space="preserve">C., </w:t>
      </w:r>
      <w:r w:rsidRPr="000F4105">
        <w:rPr>
          <w:rFonts w:ascii="Arial" w:hAnsi="Arial" w:cs="Arial"/>
        </w:rPr>
        <w:t>Kuriyama,</w:t>
      </w:r>
      <w:r w:rsidR="006402F2">
        <w:rPr>
          <w:rFonts w:ascii="Arial" w:hAnsi="Arial" w:cs="Arial"/>
        </w:rPr>
        <w:t xml:space="preserve"> P.,</w:t>
      </w:r>
      <w:r w:rsidRPr="000F4105">
        <w:rPr>
          <w:rFonts w:ascii="Arial" w:hAnsi="Arial" w:cs="Arial"/>
        </w:rPr>
        <w:t> Boatright,</w:t>
      </w:r>
      <w:r w:rsidR="006402F2">
        <w:rPr>
          <w:rFonts w:ascii="Arial" w:hAnsi="Arial" w:cs="Arial"/>
        </w:rPr>
        <w:t xml:space="preserve"> C.,</w:t>
      </w:r>
      <w:r w:rsidRPr="000F4105">
        <w:rPr>
          <w:rFonts w:ascii="Arial" w:hAnsi="Arial" w:cs="Arial"/>
        </w:rPr>
        <w:t xml:space="preserve"> and Hilborn</w:t>
      </w:r>
      <w:r w:rsidR="006402F2">
        <w:rPr>
          <w:rFonts w:ascii="Arial" w:hAnsi="Arial" w:cs="Arial"/>
        </w:rPr>
        <w:t>, R., 2022</w:t>
      </w:r>
      <w:r w:rsidRPr="000F4105">
        <w:rPr>
          <w:rFonts w:ascii="Arial" w:hAnsi="Arial" w:cs="Arial"/>
        </w:rPr>
        <w:t>. Improving forecasts of sockeye salmon (</w:t>
      </w:r>
      <w:r w:rsidRPr="005076D0">
        <w:rPr>
          <w:rFonts w:ascii="Arial" w:hAnsi="Arial" w:cs="Arial"/>
          <w:i/>
          <w:iCs/>
        </w:rPr>
        <w:t>Oncorhynchus nerka</w:t>
      </w:r>
      <w:r w:rsidRPr="000F4105">
        <w:rPr>
          <w:rFonts w:ascii="Arial" w:hAnsi="Arial" w:cs="Arial"/>
        </w:rPr>
        <w:t>) with parametric and nonparametric models. Can</w:t>
      </w:r>
      <w:r w:rsidR="006402F2">
        <w:rPr>
          <w:rFonts w:ascii="Arial" w:hAnsi="Arial" w:cs="Arial"/>
        </w:rPr>
        <w:t>.</w:t>
      </w:r>
      <w:r w:rsidRPr="000F4105">
        <w:rPr>
          <w:rFonts w:ascii="Arial" w:hAnsi="Arial" w:cs="Arial"/>
        </w:rPr>
        <w:t xml:space="preserve"> J</w:t>
      </w:r>
      <w:r w:rsidR="006402F2">
        <w:rPr>
          <w:rFonts w:ascii="Arial" w:hAnsi="Arial" w:cs="Arial"/>
        </w:rPr>
        <w:t>.</w:t>
      </w:r>
      <w:r w:rsidRPr="000F4105">
        <w:rPr>
          <w:rFonts w:ascii="Arial" w:hAnsi="Arial" w:cs="Arial"/>
        </w:rPr>
        <w:t xml:space="preserve"> Fish</w:t>
      </w:r>
      <w:r w:rsidR="006402F2">
        <w:rPr>
          <w:rFonts w:ascii="Arial" w:hAnsi="Arial" w:cs="Arial"/>
        </w:rPr>
        <w:t xml:space="preserve">. </w:t>
      </w:r>
      <w:r w:rsidRPr="000F4105">
        <w:rPr>
          <w:rFonts w:ascii="Arial" w:hAnsi="Arial" w:cs="Arial"/>
        </w:rPr>
        <w:t>Aquat</w:t>
      </w:r>
      <w:r w:rsidR="006402F2">
        <w:rPr>
          <w:rFonts w:ascii="Arial" w:hAnsi="Arial" w:cs="Arial"/>
        </w:rPr>
        <w:t>.</w:t>
      </w:r>
      <w:r w:rsidRPr="000F4105">
        <w:rPr>
          <w:rFonts w:ascii="Arial" w:hAnsi="Arial" w:cs="Arial"/>
        </w:rPr>
        <w:t xml:space="preserve"> Sci. 79(8): 1198-1210. </w:t>
      </w:r>
      <w:hyperlink r:id="rId8" w:history="1">
        <w:r w:rsidRPr="000F4105">
          <w:rPr>
            <w:rFonts w:ascii="Arial" w:hAnsi="Arial" w:cs="Arial"/>
          </w:rPr>
          <w:t>https://doi.org/10.1139/cjfas-2021-0287</w:t>
        </w:r>
      </w:hyperlink>
    </w:p>
    <w:p w14:paraId="558BF42C" w14:textId="2F384D80"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Padilla, A., Rasouli, K., and Déry, S.J.</w:t>
      </w:r>
      <w:r w:rsidRPr="000F4105">
        <w:rPr>
          <w:rFonts w:ascii="Arial" w:hAnsi="Arial" w:cs="Arial"/>
        </w:rPr>
        <w:t>,</w:t>
      </w:r>
      <w:r w:rsidRPr="000F4105">
        <w:rPr>
          <w:rFonts w:ascii="Arial" w:hAnsi="Arial" w:cs="Arial"/>
        </w:rPr>
        <w:t xml:space="preserve"> 2015</w:t>
      </w:r>
      <w:r w:rsidRPr="000F4105">
        <w:rPr>
          <w:rFonts w:ascii="Arial" w:hAnsi="Arial" w:cs="Arial"/>
        </w:rPr>
        <w:t>.</w:t>
      </w:r>
      <w:r w:rsidRPr="000F4105">
        <w:rPr>
          <w:rFonts w:ascii="Arial" w:hAnsi="Arial" w:cs="Arial"/>
        </w:rPr>
        <w:t xml:space="preserve"> Impacts of variability and trends in runoff and water temperature on salmon migration in the Fraser River Basin, Canada, Hydro</w:t>
      </w:r>
      <w:r w:rsidR="006402F2">
        <w:rPr>
          <w:rFonts w:ascii="Arial" w:hAnsi="Arial" w:cs="Arial"/>
        </w:rPr>
        <w:t xml:space="preserve">l. </w:t>
      </w:r>
      <w:r w:rsidRPr="000F4105">
        <w:rPr>
          <w:rFonts w:ascii="Arial" w:hAnsi="Arial" w:cs="Arial"/>
        </w:rPr>
        <w:t>Sci</w:t>
      </w:r>
      <w:r w:rsidR="006402F2">
        <w:rPr>
          <w:rFonts w:ascii="Arial" w:hAnsi="Arial" w:cs="Arial"/>
        </w:rPr>
        <w:t>.</w:t>
      </w:r>
      <w:r w:rsidRPr="000F4105">
        <w:rPr>
          <w:rFonts w:ascii="Arial" w:hAnsi="Arial" w:cs="Arial"/>
        </w:rPr>
        <w:t xml:space="preserve"> J</w:t>
      </w:r>
      <w:r w:rsidR="006402F2">
        <w:rPr>
          <w:rFonts w:ascii="Arial" w:hAnsi="Arial" w:cs="Arial"/>
        </w:rPr>
        <w:t>.</w:t>
      </w:r>
      <w:r w:rsidRPr="000F4105">
        <w:rPr>
          <w:rFonts w:ascii="Arial" w:hAnsi="Arial" w:cs="Arial"/>
        </w:rPr>
        <w:t xml:space="preserve">, 60:3, 523-533, </w:t>
      </w:r>
      <w:r w:rsidR="006402F2">
        <w:rPr>
          <w:rFonts w:ascii="Arial" w:hAnsi="Arial" w:cs="Arial"/>
        </w:rPr>
        <w:t>doi</w:t>
      </w:r>
      <w:r w:rsidRPr="000F4105">
        <w:rPr>
          <w:rFonts w:ascii="Arial" w:hAnsi="Arial" w:cs="Arial"/>
        </w:rPr>
        <w:t>: 10.1080/02626667.2014.892602</w:t>
      </w:r>
    </w:p>
    <w:p w14:paraId="75232960" w14:textId="097FB64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Patterson DA, Cooke SJ, Hinch SG, Robinson KA, Young N, Farrell AP, Miller KM (2016) A perspective on physiological studies supporting the provision of scientific advice for the management of Fraser River sockeye salmon (</w:t>
      </w:r>
      <w:r w:rsidRPr="005076D0">
        <w:rPr>
          <w:rFonts w:ascii="Arial" w:hAnsi="Arial" w:cs="Arial"/>
          <w:i/>
          <w:iCs/>
        </w:rPr>
        <w:t>Oncorhynchus nerka</w:t>
      </w:r>
      <w:r w:rsidRPr="000F4105">
        <w:rPr>
          <w:rFonts w:ascii="Arial" w:hAnsi="Arial" w:cs="Arial"/>
        </w:rPr>
        <w:t>). Conser</w:t>
      </w:r>
      <w:r w:rsidR="006402F2">
        <w:rPr>
          <w:rFonts w:ascii="Arial" w:hAnsi="Arial" w:cs="Arial"/>
        </w:rPr>
        <w:t>v.</w:t>
      </w:r>
      <w:r w:rsidRPr="000F4105">
        <w:rPr>
          <w:rFonts w:ascii="Arial" w:hAnsi="Arial" w:cs="Arial"/>
        </w:rPr>
        <w:t xml:space="preserve"> Physiol</w:t>
      </w:r>
      <w:r w:rsidR="006402F2">
        <w:rPr>
          <w:rFonts w:ascii="Arial" w:hAnsi="Arial" w:cs="Arial"/>
        </w:rPr>
        <w:t>.</w:t>
      </w:r>
      <w:r w:rsidRPr="000F4105">
        <w:rPr>
          <w:rFonts w:ascii="Arial" w:hAnsi="Arial" w:cs="Arial"/>
        </w:rPr>
        <w:t xml:space="preserve"> 4(1): cow026.</w:t>
      </w:r>
    </w:p>
    <w:p w14:paraId="60F74F92"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Peterman, R.M. and Dorner, B. 2012. A widespread decrease in productivity of sockeye salmon (</w:t>
      </w:r>
      <w:r w:rsidRPr="005076D0">
        <w:rPr>
          <w:rFonts w:ascii="Arial" w:hAnsi="Arial" w:cs="Arial"/>
          <w:i/>
          <w:iCs/>
        </w:rPr>
        <w:t>Oncorhynchus nerka</w:t>
      </w:r>
      <w:r w:rsidRPr="000F4105">
        <w:rPr>
          <w:rFonts w:ascii="Arial" w:hAnsi="Arial" w:cs="Arial"/>
        </w:rPr>
        <w:t xml:space="preserve">) populations in western North America. Can. J. Fish. Aquat. Sci. 69(8): 1255–1260. </w:t>
      </w:r>
    </w:p>
    <w:p w14:paraId="0AB46C15"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PSC, 2022. Treaty between the Government of Canada and the Government of the United States of America concerning Pacific Salmon. 2022. Prepared by Pacific Salmon Commission.</w:t>
      </w:r>
      <w:r w:rsidRPr="000F4105">
        <w:rPr>
          <w:rFonts w:ascii="Arial" w:hAnsi="Arial" w:cs="Arial"/>
          <w:color w:val="242424"/>
          <w:shd w:val="clear" w:color="auto" w:fill="FFFFFF"/>
        </w:rPr>
        <w:t xml:space="preserve"> </w:t>
      </w:r>
      <w:hyperlink r:id="rId9" w:history="1">
        <w:r w:rsidRPr="000F4105">
          <w:rPr>
            <w:rStyle w:val="Hyperlink"/>
            <w:rFonts w:cs="Arial"/>
            <w:shd w:val="clear" w:color="auto" w:fill="FFFFFF"/>
          </w:rPr>
          <w:t>http://www.psc.org/public</w:t>
        </w:r>
        <w:r w:rsidRPr="000F4105">
          <w:rPr>
            <w:rStyle w:val="Hyperlink"/>
            <w:rFonts w:cs="Arial"/>
            <w:shd w:val="clear" w:color="auto" w:fill="FFFFFF"/>
          </w:rPr>
          <w:t>a</w:t>
        </w:r>
        <w:r w:rsidRPr="000F4105">
          <w:rPr>
            <w:rStyle w:val="Hyperlink"/>
            <w:rFonts w:cs="Arial"/>
            <w:shd w:val="clear" w:color="auto" w:fill="FFFFFF"/>
          </w:rPr>
          <w:t>tions/pacific-salmon-treaty/</w:t>
        </w:r>
      </w:hyperlink>
    </w:p>
    <w:p w14:paraId="46A32584" w14:textId="620F248D" w:rsidR="000F4105" w:rsidRDefault="000F4105" w:rsidP="000F4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75" w:hanging="432"/>
        <w:rPr>
          <w:rFonts w:ascii="Arial" w:hAnsi="Arial" w:cs="Arial"/>
        </w:rPr>
      </w:pPr>
      <w:r w:rsidRPr="000F4105">
        <w:rPr>
          <w:rFonts w:ascii="Arial" w:hAnsi="Arial" w:cs="Arial"/>
        </w:rPr>
        <w:t>R Core Team</w:t>
      </w:r>
      <w:r>
        <w:rPr>
          <w:rFonts w:ascii="Arial" w:hAnsi="Arial" w:cs="Arial"/>
        </w:rPr>
        <w:t>,</w:t>
      </w:r>
      <w:r w:rsidRPr="000F4105">
        <w:rPr>
          <w:rFonts w:ascii="Arial" w:hAnsi="Arial" w:cs="Arial"/>
        </w:rPr>
        <w:t xml:space="preserve"> 2022. R: A language and environment for statistical computing. R Foundation for</w:t>
      </w:r>
      <w:r w:rsidR="005076D0">
        <w:rPr>
          <w:rFonts w:ascii="Arial" w:hAnsi="Arial" w:cs="Arial"/>
        </w:rPr>
        <w:t xml:space="preserve"> </w:t>
      </w:r>
      <w:r w:rsidRPr="000F4105">
        <w:rPr>
          <w:rFonts w:ascii="Arial" w:hAnsi="Arial" w:cs="Arial"/>
        </w:rPr>
        <w:t xml:space="preserve">Statistical Computing, Vienna, Austria. URL </w:t>
      </w:r>
      <w:hyperlink r:id="rId10" w:history="1">
        <w:r w:rsidRPr="00A131BD">
          <w:rPr>
            <w:rStyle w:val="Hyperlink"/>
            <w:rFonts w:cs="Arial"/>
          </w:rPr>
          <w:t>https://www.R-project.org/</w:t>
        </w:r>
      </w:hyperlink>
      <w:r w:rsidRPr="000F4105">
        <w:rPr>
          <w:rFonts w:ascii="Arial" w:hAnsi="Arial" w:cs="Arial"/>
        </w:rPr>
        <w:t>.</w:t>
      </w:r>
    </w:p>
    <w:p w14:paraId="7BE30228" w14:textId="77777777" w:rsidR="000F4105" w:rsidRPr="000F4105" w:rsidRDefault="000F4105" w:rsidP="000F4105">
      <w:pPr>
        <w:autoSpaceDE w:val="0"/>
        <w:autoSpaceDN w:val="0"/>
        <w:adjustRightInd w:val="0"/>
        <w:spacing w:after="120" w:line="240" w:lineRule="auto"/>
        <w:ind w:left="475" w:hanging="432"/>
        <w:rPr>
          <w:rFonts w:ascii="Arial" w:hAnsi="Arial" w:cs="Arial"/>
        </w:rPr>
      </w:pPr>
      <w:r w:rsidRPr="000F4105">
        <w:rPr>
          <w:rFonts w:ascii="Arial" w:hAnsi="Arial" w:cs="Arial"/>
        </w:rPr>
        <w:t>Ricker, W.E. 1997. Cycles of abundance among Fraser River</w:t>
      </w:r>
      <w:r w:rsidRPr="000F4105">
        <w:rPr>
          <w:rFonts w:ascii="Arial" w:hAnsi="Arial" w:cs="Arial"/>
        </w:rPr>
        <w:t xml:space="preserve"> </w:t>
      </w:r>
      <w:r w:rsidRPr="000F4105">
        <w:rPr>
          <w:rFonts w:ascii="Arial" w:hAnsi="Arial" w:cs="Arial"/>
        </w:rPr>
        <w:t>sockeye salmon (</w:t>
      </w:r>
      <w:r w:rsidRPr="005076D0">
        <w:rPr>
          <w:rFonts w:ascii="Arial" w:hAnsi="Arial" w:cs="Arial"/>
          <w:i/>
          <w:iCs/>
        </w:rPr>
        <w:t>Oncorhynchus nerka</w:t>
      </w:r>
      <w:r w:rsidRPr="000F4105">
        <w:rPr>
          <w:rFonts w:ascii="Arial" w:hAnsi="Arial" w:cs="Arial"/>
        </w:rPr>
        <w:t>). Can. J. Fish.</w:t>
      </w:r>
      <w:r w:rsidRPr="000F4105">
        <w:rPr>
          <w:rFonts w:ascii="Arial" w:hAnsi="Arial" w:cs="Arial"/>
        </w:rPr>
        <w:t xml:space="preserve"> </w:t>
      </w:r>
      <w:r w:rsidRPr="000F4105">
        <w:rPr>
          <w:rFonts w:ascii="Arial" w:hAnsi="Arial" w:cs="Arial"/>
        </w:rPr>
        <w:t>Aquat. Sci. 54: 950</w:t>
      </w:r>
      <w:r w:rsidRPr="000F4105">
        <w:rPr>
          <w:rFonts w:ascii="Arial" w:hAnsi="Arial" w:cs="Arial" w:hint="eastAsia"/>
        </w:rPr>
        <w:t>–</w:t>
      </w:r>
      <w:r w:rsidRPr="000F4105">
        <w:rPr>
          <w:rFonts w:ascii="Arial" w:hAnsi="Arial" w:cs="Arial"/>
        </w:rPr>
        <w:t>968. doi:10.1139/cjfas-54-4-950.</w:t>
      </w:r>
    </w:p>
    <w:p w14:paraId="4ED6A421" w14:textId="77777777" w:rsidR="000F4105" w:rsidRPr="000F4105" w:rsidRDefault="000F4105" w:rsidP="000F4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75" w:hanging="432"/>
        <w:rPr>
          <w:rFonts w:ascii="Arial" w:hAnsi="Arial" w:cs="Arial"/>
        </w:rPr>
      </w:pPr>
      <w:r w:rsidRPr="000F4105">
        <w:rPr>
          <w:rFonts w:ascii="Arial" w:hAnsi="Arial" w:cs="Arial"/>
        </w:rPr>
        <w:t>Ripley, B. D.</w:t>
      </w:r>
      <w:r w:rsidRPr="000F4105">
        <w:rPr>
          <w:rFonts w:ascii="Arial" w:hAnsi="Arial" w:cs="Arial"/>
        </w:rPr>
        <w:t>,</w:t>
      </w:r>
      <w:r w:rsidRPr="000F4105">
        <w:rPr>
          <w:rFonts w:ascii="Arial" w:hAnsi="Arial" w:cs="Arial"/>
        </w:rPr>
        <w:t xml:space="preserve"> 1996</w:t>
      </w:r>
      <w:r w:rsidRPr="000F4105">
        <w:rPr>
          <w:rFonts w:ascii="Arial" w:hAnsi="Arial" w:cs="Arial"/>
        </w:rPr>
        <w:t>.</w:t>
      </w:r>
      <w:r w:rsidRPr="000F4105">
        <w:rPr>
          <w:rFonts w:ascii="Arial" w:hAnsi="Arial" w:cs="Arial"/>
        </w:rPr>
        <w:t> Pattern Recognition and Neural Networks. Cambridge.</w:t>
      </w:r>
    </w:p>
    <w:p w14:paraId="1B635989" w14:textId="08E4E4BE"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Rosengard, S.Z., Freshwater, C., McKinnell, S., Xu, Y., </w:t>
      </w:r>
      <w:r w:rsidR="00BD1F53">
        <w:rPr>
          <w:rFonts w:ascii="Arial" w:hAnsi="Arial" w:cs="Arial"/>
        </w:rPr>
        <w:t xml:space="preserve">and </w:t>
      </w:r>
      <w:r w:rsidRPr="000F4105">
        <w:rPr>
          <w:rFonts w:ascii="Arial" w:hAnsi="Arial" w:cs="Arial"/>
        </w:rPr>
        <w:t>Tortell, P.D.</w:t>
      </w:r>
      <w:r>
        <w:rPr>
          <w:rFonts w:ascii="Arial" w:hAnsi="Arial" w:cs="Arial"/>
        </w:rPr>
        <w:t>,</w:t>
      </w:r>
      <w:r w:rsidRPr="000F4105">
        <w:rPr>
          <w:rFonts w:ascii="Arial" w:hAnsi="Arial" w:cs="Arial"/>
        </w:rPr>
        <w:t xml:space="preserve"> 2021. Covariability of Fraser River sockeye salmon productivity and phytoplankton biomass in the Gulf of Alaska. Fish. Oceanogr. 30: 666-678.</w:t>
      </w:r>
    </w:p>
    <w:p w14:paraId="4D6EA48D"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Ruggerone, G.T. and Irvine, J.R., 2018. Numbers and biomass of natural- and hatchery-origin pink, chum, and sockeye salmon in the North Pacific Ocean, 1925-2015. Mar. Coast. Fish. Dyn. Manage. Ecosyst. Sci. 10: 152-168.</w:t>
      </w:r>
    </w:p>
    <w:p w14:paraId="28AB8F83" w14:textId="2EB8795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Ruggerone, G.T., and Connors, B.M.</w:t>
      </w:r>
      <w:r>
        <w:rPr>
          <w:rFonts w:ascii="Arial" w:hAnsi="Arial" w:cs="Arial"/>
        </w:rPr>
        <w:t>,</w:t>
      </w:r>
      <w:r w:rsidRPr="000F4105">
        <w:rPr>
          <w:rFonts w:ascii="Arial" w:hAnsi="Arial" w:cs="Arial"/>
        </w:rPr>
        <w:t xml:space="preserve"> 2015. Productivity and life history of sockeye salmon in relation to competition with pink and sockeye salmon in the North Pacific Ocean. Can. J. Fish. Aquat. Sci. 72(6): 818–833. doi:10.1139/cjfas-2014-0134.</w:t>
      </w:r>
    </w:p>
    <w:p w14:paraId="58AD69B5" w14:textId="2AC6C07B"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BD1F53">
        <w:rPr>
          <w:rFonts w:ascii="Arial" w:hAnsi="Arial" w:cs="Arial"/>
        </w:rPr>
        <w:t xml:space="preserve">Ruggerone, G.T., Irvine, J.R., </w:t>
      </w:r>
      <w:r w:rsidR="00BD1F53" w:rsidRPr="00BD1F53">
        <w:rPr>
          <w:rFonts w:ascii="Arial" w:hAnsi="Arial" w:cs="Arial"/>
        </w:rPr>
        <w:t xml:space="preserve">and </w:t>
      </w:r>
      <w:r w:rsidRPr="00BD1F53">
        <w:rPr>
          <w:rFonts w:ascii="Arial" w:hAnsi="Arial" w:cs="Arial"/>
        </w:rPr>
        <w:t>Connors, B.</w:t>
      </w:r>
      <w:r w:rsidRPr="00BD1F53">
        <w:rPr>
          <w:rFonts w:ascii="Arial" w:hAnsi="Arial" w:cs="Arial"/>
        </w:rPr>
        <w:t>,</w:t>
      </w:r>
      <w:r w:rsidRPr="00BD1F53">
        <w:rPr>
          <w:rFonts w:ascii="Arial" w:hAnsi="Arial" w:cs="Arial"/>
        </w:rPr>
        <w:t xml:space="preserve"> 2021. </w:t>
      </w:r>
      <w:r w:rsidRPr="000F4105">
        <w:rPr>
          <w:rFonts w:ascii="Arial" w:hAnsi="Arial" w:cs="Arial"/>
        </w:rPr>
        <w:t>Did recent marine heatwaves and record high Pink salmon abundance lead to a tipping point that caused record declines in North Pacific salmon abundance and harvest in 2020? NPAFC Tech. Rep. 17: 78-82.</w:t>
      </w:r>
    </w:p>
    <w:p w14:paraId="0FBD2BC9" w14:textId="156631FF" w:rsidR="000F4105" w:rsidRPr="000F4105" w:rsidRDefault="000F4105" w:rsidP="000F4105">
      <w:pPr>
        <w:autoSpaceDE w:val="0"/>
        <w:autoSpaceDN w:val="0"/>
        <w:adjustRightInd w:val="0"/>
        <w:spacing w:after="120" w:line="240" w:lineRule="auto"/>
        <w:ind w:left="475" w:hanging="432"/>
        <w:rPr>
          <w:rFonts w:ascii="Arial" w:hAnsi="Arial" w:cs="Arial"/>
        </w:rPr>
      </w:pPr>
      <w:r w:rsidRPr="000F4105">
        <w:rPr>
          <w:rFonts w:ascii="Arial" w:hAnsi="Arial" w:cs="Arial"/>
        </w:rPr>
        <w:t>Salihoglu B</w:t>
      </w:r>
      <w:r>
        <w:rPr>
          <w:rFonts w:ascii="Arial" w:hAnsi="Arial" w:cs="Arial"/>
        </w:rPr>
        <w:t>.</w:t>
      </w:r>
      <w:r w:rsidRPr="000F4105">
        <w:rPr>
          <w:rFonts w:ascii="Arial" w:hAnsi="Arial" w:cs="Arial"/>
        </w:rPr>
        <w:t>, Arkin</w:t>
      </w:r>
      <w:r w:rsidR="00BD1F53">
        <w:rPr>
          <w:rFonts w:ascii="Arial" w:hAnsi="Arial" w:cs="Arial"/>
        </w:rPr>
        <w:t>,</w:t>
      </w:r>
      <w:r w:rsidRPr="000F4105">
        <w:rPr>
          <w:rFonts w:ascii="Arial" w:hAnsi="Arial" w:cs="Arial"/>
        </w:rPr>
        <w:t xml:space="preserve"> S</w:t>
      </w:r>
      <w:r>
        <w:rPr>
          <w:rFonts w:ascii="Arial" w:hAnsi="Arial" w:cs="Arial"/>
        </w:rPr>
        <w:t>.</w:t>
      </w:r>
      <w:r w:rsidRPr="000F4105">
        <w:rPr>
          <w:rFonts w:ascii="Arial" w:hAnsi="Arial" w:cs="Arial"/>
        </w:rPr>
        <w:t>S</w:t>
      </w:r>
      <w:r>
        <w:rPr>
          <w:rFonts w:ascii="Arial" w:hAnsi="Arial" w:cs="Arial"/>
        </w:rPr>
        <w:t>.</w:t>
      </w:r>
      <w:r w:rsidRPr="000F4105">
        <w:rPr>
          <w:rFonts w:ascii="Arial" w:hAnsi="Arial" w:cs="Arial"/>
        </w:rPr>
        <w:t>, Akoglu</w:t>
      </w:r>
      <w:r w:rsidR="00BD1F53">
        <w:rPr>
          <w:rFonts w:ascii="Arial" w:hAnsi="Arial" w:cs="Arial"/>
        </w:rPr>
        <w:t>,</w:t>
      </w:r>
      <w:r w:rsidRPr="000F4105">
        <w:rPr>
          <w:rFonts w:ascii="Arial" w:hAnsi="Arial" w:cs="Arial"/>
        </w:rPr>
        <w:t xml:space="preserve"> E</w:t>
      </w:r>
      <w:r>
        <w:rPr>
          <w:rFonts w:ascii="Arial" w:hAnsi="Arial" w:cs="Arial"/>
        </w:rPr>
        <w:t>.,</w:t>
      </w:r>
      <w:r w:rsidRPr="000F4105">
        <w:rPr>
          <w:rFonts w:ascii="Arial" w:hAnsi="Arial" w:cs="Arial"/>
        </w:rPr>
        <w:t xml:space="preserve"> and</w:t>
      </w:r>
      <w:r w:rsidRPr="000F4105">
        <w:rPr>
          <w:rFonts w:ascii="Arial" w:hAnsi="Arial" w:cs="Arial"/>
        </w:rPr>
        <w:t xml:space="preserve"> </w:t>
      </w:r>
      <w:r w:rsidRPr="000F4105">
        <w:rPr>
          <w:rFonts w:ascii="Arial" w:hAnsi="Arial" w:cs="Arial"/>
        </w:rPr>
        <w:t>Fach</w:t>
      </w:r>
      <w:r w:rsidR="00BD1F53">
        <w:rPr>
          <w:rFonts w:ascii="Arial" w:hAnsi="Arial" w:cs="Arial"/>
        </w:rPr>
        <w:t>,</w:t>
      </w:r>
      <w:r w:rsidRPr="000F4105">
        <w:rPr>
          <w:rFonts w:ascii="Arial" w:hAnsi="Arial" w:cs="Arial"/>
        </w:rPr>
        <w:t xml:space="preserve"> B</w:t>
      </w:r>
      <w:r>
        <w:rPr>
          <w:rFonts w:ascii="Arial" w:hAnsi="Arial" w:cs="Arial"/>
        </w:rPr>
        <w:t>.</w:t>
      </w:r>
      <w:r w:rsidRPr="000F4105">
        <w:rPr>
          <w:rFonts w:ascii="Arial" w:hAnsi="Arial" w:cs="Arial"/>
        </w:rPr>
        <w:t>A</w:t>
      </w:r>
      <w:r>
        <w:rPr>
          <w:rFonts w:ascii="Arial" w:hAnsi="Arial" w:cs="Arial"/>
        </w:rPr>
        <w:t xml:space="preserve">., </w:t>
      </w:r>
      <w:r w:rsidRPr="000F4105">
        <w:rPr>
          <w:rFonts w:ascii="Arial" w:hAnsi="Arial" w:cs="Arial"/>
        </w:rPr>
        <w:t>2017</w:t>
      </w:r>
      <w:r>
        <w:rPr>
          <w:rFonts w:ascii="Arial" w:hAnsi="Arial" w:cs="Arial"/>
        </w:rPr>
        <w:t>.</w:t>
      </w:r>
      <w:r w:rsidRPr="000F4105">
        <w:rPr>
          <w:rFonts w:ascii="Arial" w:hAnsi="Arial" w:cs="Arial"/>
        </w:rPr>
        <w:t xml:space="preserve"> Evolution of Future</w:t>
      </w:r>
      <w:r w:rsidRPr="000F4105">
        <w:rPr>
          <w:rFonts w:ascii="Arial" w:hAnsi="Arial" w:cs="Arial"/>
        </w:rPr>
        <w:t xml:space="preserve"> </w:t>
      </w:r>
      <w:r w:rsidRPr="000F4105">
        <w:rPr>
          <w:rFonts w:ascii="Arial" w:hAnsi="Arial" w:cs="Arial"/>
        </w:rPr>
        <w:t>Black Sea Fish Stocks under</w:t>
      </w:r>
      <w:r w:rsidRPr="000F4105">
        <w:rPr>
          <w:rFonts w:ascii="Arial" w:hAnsi="Arial" w:cs="Arial"/>
        </w:rPr>
        <w:t xml:space="preserve"> </w:t>
      </w:r>
      <w:r w:rsidRPr="000F4105">
        <w:rPr>
          <w:rFonts w:ascii="Arial" w:hAnsi="Arial" w:cs="Arial"/>
        </w:rPr>
        <w:t>Changing Environmental and Climatic</w:t>
      </w:r>
      <w:r w:rsidRPr="000F4105">
        <w:rPr>
          <w:rFonts w:ascii="Arial" w:hAnsi="Arial" w:cs="Arial"/>
        </w:rPr>
        <w:t xml:space="preserve"> </w:t>
      </w:r>
      <w:r w:rsidRPr="000F4105">
        <w:rPr>
          <w:rFonts w:ascii="Arial" w:hAnsi="Arial" w:cs="Arial"/>
        </w:rPr>
        <w:t>Conditions. Front. Mar. Sci. 4:339.</w:t>
      </w:r>
      <w:r w:rsidRPr="000F4105">
        <w:rPr>
          <w:rFonts w:ascii="Arial" w:hAnsi="Arial" w:cs="Arial"/>
        </w:rPr>
        <w:t xml:space="preserve"> </w:t>
      </w:r>
      <w:r w:rsidRPr="000F4105">
        <w:rPr>
          <w:rFonts w:ascii="Arial" w:hAnsi="Arial" w:cs="Arial"/>
        </w:rPr>
        <w:t>doi:10.3389/fmars.2017.00339</w:t>
      </w:r>
    </w:p>
    <w:p w14:paraId="67456821" w14:textId="30362E1E"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Satterthwaite, W.H., Andrews, K.S., Burke, B.J., Gosselin, J.L., Greene, C.M., Harvey, C.J., </w:t>
      </w:r>
      <w:r w:rsidRPr="000F4105">
        <w:rPr>
          <w:rFonts w:ascii="Arial" w:hAnsi="Arial" w:cs="Arial"/>
        </w:rPr>
        <w:lastRenderedPageBreak/>
        <w:t>Munsch, S.H., O’Farrell, M.R., Samhouri, J.F., and Sobocinski, K.L.</w:t>
      </w:r>
      <w:r w:rsidR="00BD1F53">
        <w:rPr>
          <w:rFonts w:ascii="Arial" w:hAnsi="Arial" w:cs="Arial"/>
        </w:rPr>
        <w:t>,</w:t>
      </w:r>
      <w:r w:rsidRPr="000F4105">
        <w:rPr>
          <w:rFonts w:ascii="Arial" w:hAnsi="Arial" w:cs="Arial"/>
        </w:rPr>
        <w:t xml:space="preserve"> 2020. Ecological thresholds in forecast performance for key United States West Coast Chinook salmon stocks. – ICES J</w:t>
      </w:r>
      <w:r w:rsidR="00BD1F53">
        <w:rPr>
          <w:rFonts w:ascii="Arial" w:hAnsi="Arial" w:cs="Arial"/>
        </w:rPr>
        <w:t>.</w:t>
      </w:r>
      <w:r w:rsidRPr="000F4105">
        <w:rPr>
          <w:rFonts w:ascii="Arial" w:hAnsi="Arial" w:cs="Arial"/>
        </w:rPr>
        <w:t xml:space="preserve"> Mar</w:t>
      </w:r>
      <w:r w:rsidR="00BD1F53">
        <w:rPr>
          <w:rFonts w:ascii="Arial" w:hAnsi="Arial" w:cs="Arial"/>
        </w:rPr>
        <w:t>.</w:t>
      </w:r>
      <w:r w:rsidRPr="000F4105">
        <w:rPr>
          <w:rFonts w:ascii="Arial" w:hAnsi="Arial" w:cs="Arial"/>
        </w:rPr>
        <w:t xml:space="preserve"> Sci</w:t>
      </w:r>
      <w:r w:rsidR="00BD1F53">
        <w:rPr>
          <w:rFonts w:ascii="Arial" w:hAnsi="Arial" w:cs="Arial"/>
        </w:rPr>
        <w:t>.</w:t>
      </w:r>
      <w:r w:rsidRPr="000F4105">
        <w:rPr>
          <w:rFonts w:ascii="Arial" w:hAnsi="Arial" w:cs="Arial"/>
        </w:rPr>
        <w:t xml:space="preserve">, 77: 1503–1515. doi:10.1093/icesjms/fsz189 </w:t>
      </w:r>
    </w:p>
    <w:p w14:paraId="6CB896F9" w14:textId="38F82588"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 xml:space="preserve">Sissenwine, M., </w:t>
      </w:r>
      <w:r w:rsidR="00BD1F53">
        <w:rPr>
          <w:rFonts w:ascii="Arial" w:hAnsi="Arial" w:cs="Arial"/>
        </w:rPr>
        <w:t xml:space="preserve">and </w:t>
      </w:r>
      <w:r w:rsidRPr="000F4105">
        <w:rPr>
          <w:rFonts w:ascii="Arial" w:hAnsi="Arial" w:cs="Arial"/>
        </w:rPr>
        <w:t>Murawski, S., 2004. Moving beyond ‘intelligent thinking’: advancing an ecosystem approach to fisheries. In: Perspectives on Ecosystem-based Approaches to the Management of Marine Resources. Mar</w:t>
      </w:r>
      <w:r w:rsidR="00BD1F53">
        <w:rPr>
          <w:rFonts w:ascii="Arial" w:hAnsi="Arial" w:cs="Arial"/>
        </w:rPr>
        <w:t>.</w:t>
      </w:r>
      <w:r w:rsidRPr="000F4105">
        <w:rPr>
          <w:rFonts w:ascii="Arial" w:hAnsi="Arial" w:cs="Arial"/>
        </w:rPr>
        <w:t xml:space="preserve"> Ecol</w:t>
      </w:r>
      <w:r w:rsidR="00BD1F53">
        <w:rPr>
          <w:rFonts w:ascii="Arial" w:hAnsi="Arial" w:cs="Arial"/>
        </w:rPr>
        <w:t>.</w:t>
      </w:r>
      <w:r w:rsidRPr="000F4105">
        <w:rPr>
          <w:rFonts w:ascii="Arial" w:hAnsi="Arial" w:cs="Arial"/>
        </w:rPr>
        <w:t xml:space="preserve"> Prog</w:t>
      </w:r>
      <w:r w:rsidR="00BD1F53">
        <w:rPr>
          <w:rFonts w:ascii="Arial" w:hAnsi="Arial" w:cs="Arial"/>
        </w:rPr>
        <w:t>.</w:t>
      </w:r>
      <w:r w:rsidRPr="000F4105">
        <w:rPr>
          <w:rFonts w:ascii="Arial" w:hAnsi="Arial" w:cs="Arial"/>
        </w:rPr>
        <w:t xml:space="preserve"> Ser</w:t>
      </w:r>
      <w:r w:rsidR="00BD1F53">
        <w:rPr>
          <w:rFonts w:ascii="Arial" w:hAnsi="Arial" w:cs="Arial"/>
        </w:rPr>
        <w:t>.</w:t>
      </w:r>
      <w:r w:rsidRPr="000F4105">
        <w:rPr>
          <w:rFonts w:ascii="Arial" w:hAnsi="Arial" w:cs="Arial"/>
        </w:rPr>
        <w:t>, vol. 274, pp. 269–303.</w:t>
      </w:r>
    </w:p>
    <w:p w14:paraId="0084B843"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Taylor, K.E. 2001. Summarizing multiple aspects of model performance in a single diagram. J. Geophys. Res. 106: 7183–7192. doi:10.1029/2000JD900719.</w:t>
      </w:r>
    </w:p>
    <w:p w14:paraId="7E9D81BB" w14:textId="6B08A179" w:rsidR="000F4105" w:rsidRPr="000F4105" w:rsidRDefault="000F4105" w:rsidP="000F4105">
      <w:pPr>
        <w:shd w:val="clear" w:color="auto" w:fill="FFFFFF"/>
        <w:spacing w:after="120" w:line="240" w:lineRule="auto"/>
        <w:ind w:left="475" w:hanging="432"/>
        <w:rPr>
          <w:rFonts w:ascii="Arial" w:hAnsi="Arial" w:cs="Arial"/>
        </w:rPr>
      </w:pPr>
      <w:r w:rsidRPr="000F4105">
        <w:rPr>
          <w:rFonts w:ascii="Arial" w:hAnsi="Arial" w:cs="Arial"/>
        </w:rPr>
        <w:t>Venables, W.N. and Ripley, B.D.</w:t>
      </w:r>
      <w:r w:rsidRPr="000F4105">
        <w:rPr>
          <w:rFonts w:ascii="Arial" w:hAnsi="Arial" w:cs="Arial"/>
        </w:rPr>
        <w:t>,</w:t>
      </w:r>
      <w:r w:rsidRPr="000F4105">
        <w:rPr>
          <w:rFonts w:ascii="Arial" w:hAnsi="Arial" w:cs="Arial"/>
        </w:rPr>
        <w:t xml:space="preserve"> 2002</w:t>
      </w:r>
      <w:r w:rsidRPr="000F4105">
        <w:rPr>
          <w:rFonts w:ascii="Arial" w:hAnsi="Arial" w:cs="Arial"/>
        </w:rPr>
        <w:t>,</w:t>
      </w:r>
      <w:r w:rsidRPr="000F4105">
        <w:rPr>
          <w:rFonts w:ascii="Arial" w:hAnsi="Arial" w:cs="Arial"/>
        </w:rPr>
        <w:t> Modern Applied Statistics with S. Fourth edition. Springer.</w:t>
      </w:r>
    </w:p>
    <w:p w14:paraId="7B86E741" w14:textId="431CDB80"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Wainwright, T.C. 2021. Ephemeral relationships in salmon forecasting: A cautionary tale. Prog</w:t>
      </w:r>
      <w:r w:rsidR="00BD1F53">
        <w:rPr>
          <w:rFonts w:ascii="Arial" w:hAnsi="Arial" w:cs="Arial"/>
        </w:rPr>
        <w:t>.</w:t>
      </w:r>
      <w:r w:rsidRPr="000F4105">
        <w:rPr>
          <w:rFonts w:ascii="Arial" w:hAnsi="Arial" w:cs="Arial"/>
        </w:rPr>
        <w:t xml:space="preserve"> Oceanogr</w:t>
      </w:r>
      <w:r w:rsidR="00BD1F53">
        <w:rPr>
          <w:rFonts w:ascii="Arial" w:hAnsi="Arial" w:cs="Arial"/>
        </w:rPr>
        <w:t>.</w:t>
      </w:r>
      <w:r w:rsidRPr="000F4105">
        <w:rPr>
          <w:rFonts w:ascii="Arial" w:hAnsi="Arial" w:cs="Arial"/>
        </w:rPr>
        <w:t>, 193, 102522</w:t>
      </w:r>
    </w:p>
    <w:p w14:paraId="0162ABD1" w14:textId="6B394281"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Willmott, C. J. and Matsuura, K.</w:t>
      </w:r>
      <w:r w:rsidR="00BD1F53">
        <w:rPr>
          <w:rFonts w:ascii="Arial" w:hAnsi="Arial" w:cs="Arial"/>
        </w:rPr>
        <w:t>,</w:t>
      </w:r>
      <w:r w:rsidRPr="000F4105">
        <w:rPr>
          <w:rFonts w:ascii="Arial" w:hAnsi="Arial" w:cs="Arial"/>
        </w:rPr>
        <w:t xml:space="preserve"> 2005. Advantages of the mean absolute error (MAE) over the root mean square error (RMSE) in assessing average model performance. Clim</w:t>
      </w:r>
      <w:r w:rsidR="00BD1F53">
        <w:rPr>
          <w:rFonts w:ascii="Arial" w:hAnsi="Arial" w:cs="Arial"/>
        </w:rPr>
        <w:t>.</w:t>
      </w:r>
      <w:r w:rsidRPr="000F4105">
        <w:rPr>
          <w:rFonts w:ascii="Arial" w:hAnsi="Arial" w:cs="Arial"/>
        </w:rPr>
        <w:t xml:space="preserve"> Res. 30: 79–82. doi:10.3354/cr030079.</w:t>
      </w:r>
    </w:p>
    <w:p w14:paraId="41662680" w14:textId="77777777"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Wood S</w:t>
      </w:r>
      <w:r w:rsidRPr="000F4105">
        <w:rPr>
          <w:rFonts w:ascii="Arial" w:hAnsi="Arial" w:cs="Arial"/>
        </w:rPr>
        <w:t xml:space="preserve">., </w:t>
      </w:r>
      <w:r w:rsidRPr="000F4105">
        <w:rPr>
          <w:rFonts w:ascii="Arial" w:hAnsi="Arial" w:cs="Arial"/>
        </w:rPr>
        <w:t>2017. Generalized Additive Models: An Introduction with R, 2 edition. Chapman and Hall/CRC.</w:t>
      </w:r>
    </w:p>
    <w:p w14:paraId="06DFD179" w14:textId="054EA1B5" w:rsidR="000F4105" w:rsidRPr="000F4105"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Ye H., Beamish</w:t>
      </w:r>
      <w:r w:rsidR="00BD1F53">
        <w:rPr>
          <w:rFonts w:ascii="Arial" w:hAnsi="Arial" w:cs="Arial"/>
        </w:rPr>
        <w:t>,</w:t>
      </w:r>
      <w:r w:rsidRPr="000F4105">
        <w:rPr>
          <w:rFonts w:ascii="Arial" w:hAnsi="Arial" w:cs="Arial"/>
        </w:rPr>
        <w:t xml:space="preserve"> R.J., Glaser</w:t>
      </w:r>
      <w:r w:rsidR="00BD1F53">
        <w:rPr>
          <w:rFonts w:ascii="Arial" w:hAnsi="Arial" w:cs="Arial"/>
        </w:rPr>
        <w:t>,</w:t>
      </w:r>
      <w:r w:rsidRPr="000F4105">
        <w:rPr>
          <w:rFonts w:ascii="Arial" w:hAnsi="Arial" w:cs="Arial"/>
        </w:rPr>
        <w:t xml:space="preserve"> S.M., Grant</w:t>
      </w:r>
      <w:r w:rsidR="00BD1F53">
        <w:rPr>
          <w:rFonts w:ascii="Arial" w:hAnsi="Arial" w:cs="Arial"/>
        </w:rPr>
        <w:t>,</w:t>
      </w:r>
      <w:r w:rsidRPr="000F4105">
        <w:rPr>
          <w:rFonts w:ascii="Arial" w:hAnsi="Arial" w:cs="Arial"/>
        </w:rPr>
        <w:t xml:space="preserve"> S.C., Hsieh</w:t>
      </w:r>
      <w:r w:rsidR="00BD1F53">
        <w:rPr>
          <w:rFonts w:ascii="Arial" w:hAnsi="Arial" w:cs="Arial"/>
        </w:rPr>
        <w:t>,</w:t>
      </w:r>
      <w:r w:rsidRPr="000F4105">
        <w:rPr>
          <w:rFonts w:ascii="Arial" w:hAnsi="Arial" w:cs="Arial"/>
        </w:rPr>
        <w:t xml:space="preserve"> C.H., Richards</w:t>
      </w:r>
      <w:r w:rsidR="00BD1F53">
        <w:rPr>
          <w:rFonts w:ascii="Arial" w:hAnsi="Arial" w:cs="Arial"/>
        </w:rPr>
        <w:t>,</w:t>
      </w:r>
      <w:r w:rsidRPr="000F4105">
        <w:rPr>
          <w:rFonts w:ascii="Arial" w:hAnsi="Arial" w:cs="Arial"/>
        </w:rPr>
        <w:t xml:space="preserve"> L.J., Schnute</w:t>
      </w:r>
      <w:r w:rsidR="00BD1F53">
        <w:rPr>
          <w:rFonts w:ascii="Arial" w:hAnsi="Arial" w:cs="Arial"/>
        </w:rPr>
        <w:t>,</w:t>
      </w:r>
      <w:r w:rsidRPr="000F4105">
        <w:rPr>
          <w:rFonts w:ascii="Arial" w:hAnsi="Arial" w:cs="Arial"/>
        </w:rPr>
        <w:t xml:space="preserve"> J.T., and Sugihara</w:t>
      </w:r>
      <w:r w:rsidR="00BD1F53">
        <w:rPr>
          <w:rFonts w:ascii="Arial" w:hAnsi="Arial" w:cs="Arial"/>
        </w:rPr>
        <w:t>,</w:t>
      </w:r>
      <w:r w:rsidRPr="000F4105">
        <w:rPr>
          <w:rFonts w:ascii="Arial" w:hAnsi="Arial" w:cs="Arial"/>
        </w:rPr>
        <w:t xml:space="preserve"> G.</w:t>
      </w:r>
      <w:r>
        <w:rPr>
          <w:rFonts w:ascii="Arial" w:hAnsi="Arial" w:cs="Arial"/>
        </w:rPr>
        <w:t>,</w:t>
      </w:r>
      <w:r w:rsidRPr="000F4105">
        <w:rPr>
          <w:rFonts w:ascii="Arial" w:hAnsi="Arial" w:cs="Arial"/>
        </w:rPr>
        <w:t xml:space="preserve"> 2015. Equation-free mechanistic ecosystem forecasting using empirical dynamic modeling. Proc. Natl. Acad. Sci. 112(13): E1569–E1576.</w:t>
      </w:r>
    </w:p>
    <w:p w14:paraId="5373CD26" w14:textId="6AEA8422" w:rsidR="000F4105" w:rsidRPr="00ED4E38" w:rsidRDefault="000F4105" w:rsidP="000F4105">
      <w:pPr>
        <w:widowControl w:val="0"/>
        <w:autoSpaceDE w:val="0"/>
        <w:autoSpaceDN w:val="0"/>
        <w:adjustRightInd w:val="0"/>
        <w:spacing w:after="120" w:line="240" w:lineRule="auto"/>
        <w:ind w:left="480" w:hanging="432"/>
        <w:rPr>
          <w:rFonts w:ascii="Arial" w:hAnsi="Arial" w:cs="Arial"/>
        </w:rPr>
      </w:pPr>
      <w:r w:rsidRPr="000F4105">
        <w:rPr>
          <w:rFonts w:ascii="Arial" w:hAnsi="Arial" w:cs="Arial"/>
        </w:rPr>
        <w:t>Zhang Y., Wallace, J.M., and Battisti, D.S.</w:t>
      </w:r>
      <w:r>
        <w:rPr>
          <w:rFonts w:ascii="Arial" w:hAnsi="Arial" w:cs="Arial"/>
        </w:rPr>
        <w:t>,</w:t>
      </w:r>
      <w:r w:rsidRPr="000F4105">
        <w:rPr>
          <w:rFonts w:ascii="Arial" w:hAnsi="Arial" w:cs="Arial"/>
        </w:rPr>
        <w:t xml:space="preserve"> 1997: ENSO-like interdecadal variability: 1900-1993. J. Climate: 10.</w:t>
      </w:r>
    </w:p>
    <w:p w14:paraId="00BDDF97" w14:textId="77777777" w:rsidR="00452CCA" w:rsidRDefault="00452CCA"/>
    <w:sectPr w:rsidR="0045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C6A65"/>
    <w:multiLevelType w:val="multilevel"/>
    <w:tmpl w:val="FC8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48"/>
    <w:rsid w:val="00007D36"/>
    <w:rsid w:val="000F4105"/>
    <w:rsid w:val="00134B19"/>
    <w:rsid w:val="00141D87"/>
    <w:rsid w:val="00185EA3"/>
    <w:rsid w:val="001B0076"/>
    <w:rsid w:val="001D06C0"/>
    <w:rsid w:val="002D7616"/>
    <w:rsid w:val="003402BE"/>
    <w:rsid w:val="00375948"/>
    <w:rsid w:val="003A16B8"/>
    <w:rsid w:val="003E47C5"/>
    <w:rsid w:val="003E69F9"/>
    <w:rsid w:val="00452CCA"/>
    <w:rsid w:val="004D40FF"/>
    <w:rsid w:val="005076D0"/>
    <w:rsid w:val="0053298F"/>
    <w:rsid w:val="005F6A5F"/>
    <w:rsid w:val="006402F2"/>
    <w:rsid w:val="00647836"/>
    <w:rsid w:val="006849A2"/>
    <w:rsid w:val="0088111B"/>
    <w:rsid w:val="008E4111"/>
    <w:rsid w:val="00971461"/>
    <w:rsid w:val="00BD1F53"/>
    <w:rsid w:val="00C27487"/>
    <w:rsid w:val="00C8503A"/>
    <w:rsid w:val="00DF77B2"/>
    <w:rsid w:val="00EE238E"/>
    <w:rsid w:val="00F06BE9"/>
    <w:rsid w:val="00F55193"/>
    <w:rsid w:val="00FB3307"/>
    <w:rsid w:val="00FF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6BAD"/>
  <w15:chartTrackingRefBased/>
  <w15:docId w15:val="{27C440C0-29FC-47EE-89DE-7CEAA9C8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A2"/>
    <w:rPr>
      <w:rFonts w:eastAsia="SimSu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sid w:val="006849A2"/>
    <w:rPr>
      <w:rFonts w:ascii="Arial" w:hAnsi="Arial"/>
      <w:color w:val="0000FF"/>
      <w:sz w:val="22"/>
      <w:u w:val="single"/>
    </w:rPr>
  </w:style>
  <w:style w:type="character" w:styleId="FollowedHyperlink">
    <w:name w:val="FollowedHyperlink"/>
    <w:basedOn w:val="DefaultParagraphFont"/>
    <w:uiPriority w:val="99"/>
    <w:semiHidden/>
    <w:unhideWhenUsed/>
    <w:rsid w:val="0088111B"/>
    <w:rPr>
      <w:color w:val="954F72" w:themeColor="followedHyperlink"/>
      <w:u w:val="single"/>
    </w:rPr>
  </w:style>
  <w:style w:type="character" w:styleId="Strong">
    <w:name w:val="Strong"/>
    <w:basedOn w:val="DefaultParagraphFont"/>
    <w:uiPriority w:val="22"/>
    <w:qFormat/>
    <w:rsid w:val="00F06BE9"/>
    <w:rPr>
      <w:b/>
      <w:bCs/>
    </w:rPr>
  </w:style>
  <w:style w:type="character" w:styleId="UnresolvedMention">
    <w:name w:val="Unresolved Mention"/>
    <w:basedOn w:val="DefaultParagraphFont"/>
    <w:uiPriority w:val="99"/>
    <w:semiHidden/>
    <w:unhideWhenUsed/>
    <w:rsid w:val="001D06C0"/>
    <w:rPr>
      <w:color w:val="605E5C"/>
      <w:shd w:val="clear" w:color="auto" w:fill="E1DFDD"/>
    </w:rPr>
  </w:style>
  <w:style w:type="character" w:customStyle="1" w:styleId="author">
    <w:name w:val="author"/>
    <w:basedOn w:val="DefaultParagraphFont"/>
    <w:rsid w:val="001D06C0"/>
  </w:style>
  <w:style w:type="character" w:customStyle="1" w:styleId="pubyear">
    <w:name w:val="pubyear"/>
    <w:basedOn w:val="DefaultParagraphFont"/>
    <w:rsid w:val="001D06C0"/>
  </w:style>
  <w:style w:type="character" w:customStyle="1" w:styleId="articletitle">
    <w:name w:val="articletitle"/>
    <w:basedOn w:val="DefaultParagraphFont"/>
    <w:rsid w:val="001D06C0"/>
  </w:style>
  <w:style w:type="character" w:customStyle="1" w:styleId="vol">
    <w:name w:val="vol"/>
    <w:basedOn w:val="DefaultParagraphFont"/>
    <w:rsid w:val="001D06C0"/>
  </w:style>
  <w:style w:type="character" w:customStyle="1" w:styleId="pagefirst">
    <w:name w:val="pagefirst"/>
    <w:basedOn w:val="DefaultParagraphFont"/>
    <w:rsid w:val="001D06C0"/>
  </w:style>
  <w:style w:type="character" w:customStyle="1" w:styleId="pagelast">
    <w:name w:val="pagelast"/>
    <w:basedOn w:val="DefaultParagraphFont"/>
    <w:rsid w:val="001D06C0"/>
  </w:style>
  <w:style w:type="character" w:customStyle="1" w:styleId="nlmstring-name">
    <w:name w:val="nlm_string-name"/>
    <w:basedOn w:val="DefaultParagraphFont"/>
    <w:rsid w:val="00185EA3"/>
  </w:style>
  <w:style w:type="character" w:styleId="Emphasis">
    <w:name w:val="Emphasis"/>
    <w:basedOn w:val="DefaultParagraphFont"/>
    <w:uiPriority w:val="20"/>
    <w:qFormat/>
    <w:rsid w:val="00F55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6982">
      <w:bodyDiv w:val="1"/>
      <w:marLeft w:val="0"/>
      <w:marRight w:val="0"/>
      <w:marTop w:val="0"/>
      <w:marBottom w:val="0"/>
      <w:divBdr>
        <w:top w:val="none" w:sz="0" w:space="0" w:color="auto"/>
        <w:left w:val="none" w:sz="0" w:space="0" w:color="auto"/>
        <w:bottom w:val="none" w:sz="0" w:space="0" w:color="auto"/>
        <w:right w:val="none" w:sz="0" w:space="0" w:color="auto"/>
      </w:divBdr>
      <w:divsChild>
        <w:div w:id="856194512">
          <w:marLeft w:val="0"/>
          <w:marRight w:val="0"/>
          <w:marTop w:val="0"/>
          <w:marBottom w:val="0"/>
          <w:divBdr>
            <w:top w:val="none" w:sz="0" w:space="0" w:color="auto"/>
            <w:left w:val="none" w:sz="0" w:space="0" w:color="auto"/>
            <w:bottom w:val="none" w:sz="0" w:space="0" w:color="auto"/>
            <w:right w:val="none" w:sz="0" w:space="0" w:color="auto"/>
          </w:divBdr>
          <w:divsChild>
            <w:div w:id="653611272">
              <w:marLeft w:val="0"/>
              <w:marRight w:val="0"/>
              <w:marTop w:val="0"/>
              <w:marBottom w:val="0"/>
              <w:divBdr>
                <w:top w:val="none" w:sz="0" w:space="0" w:color="auto"/>
                <w:left w:val="none" w:sz="0" w:space="0" w:color="auto"/>
                <w:bottom w:val="none" w:sz="0" w:space="0" w:color="auto"/>
                <w:right w:val="none" w:sz="0" w:space="0" w:color="auto"/>
              </w:divBdr>
            </w:div>
          </w:divsChild>
        </w:div>
        <w:div w:id="1165123825">
          <w:marLeft w:val="0"/>
          <w:marRight w:val="0"/>
          <w:marTop w:val="0"/>
          <w:marBottom w:val="0"/>
          <w:divBdr>
            <w:top w:val="none" w:sz="0" w:space="0" w:color="auto"/>
            <w:left w:val="none" w:sz="0" w:space="0" w:color="auto"/>
            <w:bottom w:val="none" w:sz="0" w:space="0" w:color="auto"/>
            <w:right w:val="none" w:sz="0" w:space="0" w:color="auto"/>
          </w:divBdr>
        </w:div>
      </w:divsChild>
    </w:div>
    <w:div w:id="1185093717">
      <w:bodyDiv w:val="1"/>
      <w:marLeft w:val="0"/>
      <w:marRight w:val="0"/>
      <w:marTop w:val="0"/>
      <w:marBottom w:val="0"/>
      <w:divBdr>
        <w:top w:val="none" w:sz="0" w:space="0" w:color="auto"/>
        <w:left w:val="none" w:sz="0" w:space="0" w:color="auto"/>
        <w:bottom w:val="none" w:sz="0" w:space="0" w:color="auto"/>
        <w:right w:val="none" w:sz="0" w:space="0" w:color="auto"/>
      </w:divBdr>
      <w:divsChild>
        <w:div w:id="1271166428">
          <w:marLeft w:val="0"/>
          <w:marRight w:val="0"/>
          <w:marTop w:val="0"/>
          <w:marBottom w:val="0"/>
          <w:divBdr>
            <w:top w:val="none" w:sz="0" w:space="0" w:color="auto"/>
            <w:left w:val="none" w:sz="0" w:space="0" w:color="auto"/>
            <w:bottom w:val="none" w:sz="0" w:space="0" w:color="auto"/>
            <w:right w:val="none" w:sz="0" w:space="0" w:color="auto"/>
          </w:divBdr>
        </w:div>
        <w:div w:id="513082099">
          <w:marLeft w:val="0"/>
          <w:marRight w:val="0"/>
          <w:marTop w:val="0"/>
          <w:marBottom w:val="0"/>
          <w:divBdr>
            <w:top w:val="none" w:sz="0" w:space="0" w:color="auto"/>
            <w:left w:val="none" w:sz="0" w:space="0" w:color="auto"/>
            <w:bottom w:val="none" w:sz="0" w:space="0" w:color="auto"/>
            <w:right w:val="none" w:sz="0" w:space="0" w:color="auto"/>
          </w:divBdr>
        </w:div>
        <w:div w:id="901987687">
          <w:marLeft w:val="0"/>
          <w:marRight w:val="0"/>
          <w:marTop w:val="0"/>
          <w:marBottom w:val="0"/>
          <w:divBdr>
            <w:top w:val="none" w:sz="0" w:space="0" w:color="auto"/>
            <w:left w:val="none" w:sz="0" w:space="0" w:color="auto"/>
            <w:bottom w:val="none" w:sz="0" w:space="0" w:color="auto"/>
            <w:right w:val="none" w:sz="0" w:space="0" w:color="auto"/>
          </w:divBdr>
        </w:div>
        <w:div w:id="784811156">
          <w:marLeft w:val="0"/>
          <w:marRight w:val="0"/>
          <w:marTop w:val="0"/>
          <w:marBottom w:val="0"/>
          <w:divBdr>
            <w:top w:val="none" w:sz="0" w:space="0" w:color="auto"/>
            <w:left w:val="none" w:sz="0" w:space="0" w:color="auto"/>
            <w:bottom w:val="none" w:sz="0" w:space="0" w:color="auto"/>
            <w:right w:val="none" w:sz="0" w:space="0" w:color="auto"/>
          </w:divBdr>
        </w:div>
        <w:div w:id="1796681778">
          <w:marLeft w:val="0"/>
          <w:marRight w:val="0"/>
          <w:marTop w:val="0"/>
          <w:marBottom w:val="0"/>
          <w:divBdr>
            <w:top w:val="none" w:sz="0" w:space="0" w:color="auto"/>
            <w:left w:val="none" w:sz="0" w:space="0" w:color="auto"/>
            <w:bottom w:val="none" w:sz="0" w:space="0" w:color="auto"/>
            <w:right w:val="none" w:sz="0" w:space="0" w:color="auto"/>
          </w:divBdr>
        </w:div>
        <w:div w:id="1902866346">
          <w:marLeft w:val="0"/>
          <w:marRight w:val="0"/>
          <w:marTop w:val="0"/>
          <w:marBottom w:val="0"/>
          <w:divBdr>
            <w:top w:val="none" w:sz="0" w:space="0" w:color="auto"/>
            <w:left w:val="none" w:sz="0" w:space="0" w:color="auto"/>
            <w:bottom w:val="none" w:sz="0" w:space="0" w:color="auto"/>
            <w:right w:val="none" w:sz="0" w:space="0" w:color="auto"/>
          </w:divBdr>
        </w:div>
        <w:div w:id="2097746170">
          <w:marLeft w:val="0"/>
          <w:marRight w:val="0"/>
          <w:marTop w:val="0"/>
          <w:marBottom w:val="0"/>
          <w:divBdr>
            <w:top w:val="none" w:sz="0" w:space="0" w:color="auto"/>
            <w:left w:val="none" w:sz="0" w:space="0" w:color="auto"/>
            <w:bottom w:val="none" w:sz="0" w:space="0" w:color="auto"/>
            <w:right w:val="none" w:sz="0" w:space="0" w:color="auto"/>
          </w:divBdr>
        </w:div>
        <w:div w:id="1468551582">
          <w:marLeft w:val="0"/>
          <w:marRight w:val="0"/>
          <w:marTop w:val="0"/>
          <w:marBottom w:val="0"/>
          <w:divBdr>
            <w:top w:val="none" w:sz="0" w:space="0" w:color="auto"/>
            <w:left w:val="none" w:sz="0" w:space="0" w:color="auto"/>
            <w:bottom w:val="none" w:sz="0" w:space="0" w:color="auto"/>
            <w:right w:val="none" w:sz="0" w:space="0" w:color="auto"/>
          </w:divBdr>
        </w:div>
        <w:div w:id="1029141886">
          <w:marLeft w:val="0"/>
          <w:marRight w:val="0"/>
          <w:marTop w:val="0"/>
          <w:marBottom w:val="0"/>
          <w:divBdr>
            <w:top w:val="none" w:sz="0" w:space="0" w:color="auto"/>
            <w:left w:val="none" w:sz="0" w:space="0" w:color="auto"/>
            <w:bottom w:val="none" w:sz="0" w:space="0" w:color="auto"/>
            <w:right w:val="none" w:sz="0" w:space="0" w:color="auto"/>
          </w:divBdr>
        </w:div>
        <w:div w:id="323899875">
          <w:marLeft w:val="0"/>
          <w:marRight w:val="0"/>
          <w:marTop w:val="0"/>
          <w:marBottom w:val="0"/>
          <w:divBdr>
            <w:top w:val="none" w:sz="0" w:space="0" w:color="auto"/>
            <w:left w:val="none" w:sz="0" w:space="0" w:color="auto"/>
            <w:bottom w:val="none" w:sz="0" w:space="0" w:color="auto"/>
            <w:right w:val="none" w:sz="0" w:space="0" w:color="auto"/>
          </w:divBdr>
        </w:div>
        <w:div w:id="176313876">
          <w:marLeft w:val="0"/>
          <w:marRight w:val="0"/>
          <w:marTop w:val="0"/>
          <w:marBottom w:val="0"/>
          <w:divBdr>
            <w:top w:val="none" w:sz="0" w:space="0" w:color="auto"/>
            <w:left w:val="none" w:sz="0" w:space="0" w:color="auto"/>
            <w:bottom w:val="none" w:sz="0" w:space="0" w:color="auto"/>
            <w:right w:val="none" w:sz="0" w:space="0" w:color="auto"/>
          </w:divBdr>
        </w:div>
        <w:div w:id="1841192498">
          <w:marLeft w:val="0"/>
          <w:marRight w:val="0"/>
          <w:marTop w:val="0"/>
          <w:marBottom w:val="0"/>
          <w:divBdr>
            <w:top w:val="none" w:sz="0" w:space="0" w:color="auto"/>
            <w:left w:val="none" w:sz="0" w:space="0" w:color="auto"/>
            <w:bottom w:val="none" w:sz="0" w:space="0" w:color="auto"/>
            <w:right w:val="none" w:sz="0" w:space="0" w:color="auto"/>
          </w:divBdr>
        </w:div>
      </w:divsChild>
    </w:div>
    <w:div w:id="1387727464">
      <w:bodyDiv w:val="1"/>
      <w:marLeft w:val="0"/>
      <w:marRight w:val="0"/>
      <w:marTop w:val="0"/>
      <w:marBottom w:val="0"/>
      <w:divBdr>
        <w:top w:val="none" w:sz="0" w:space="0" w:color="auto"/>
        <w:left w:val="none" w:sz="0" w:space="0" w:color="auto"/>
        <w:bottom w:val="none" w:sz="0" w:space="0" w:color="auto"/>
        <w:right w:val="none" w:sz="0" w:space="0" w:color="auto"/>
      </w:divBdr>
      <w:divsChild>
        <w:div w:id="1127548398">
          <w:marLeft w:val="0"/>
          <w:marRight w:val="0"/>
          <w:marTop w:val="0"/>
          <w:marBottom w:val="0"/>
          <w:divBdr>
            <w:top w:val="none" w:sz="0" w:space="0" w:color="auto"/>
            <w:left w:val="none" w:sz="0" w:space="0" w:color="auto"/>
            <w:bottom w:val="none" w:sz="0" w:space="0" w:color="auto"/>
            <w:right w:val="none" w:sz="0" w:space="0" w:color="auto"/>
          </w:divBdr>
          <w:divsChild>
            <w:div w:id="268247377">
              <w:marLeft w:val="0"/>
              <w:marRight w:val="0"/>
              <w:marTop w:val="0"/>
              <w:marBottom w:val="0"/>
              <w:divBdr>
                <w:top w:val="none" w:sz="0" w:space="0" w:color="auto"/>
                <w:left w:val="none" w:sz="0" w:space="0" w:color="auto"/>
                <w:bottom w:val="none" w:sz="0" w:space="0" w:color="auto"/>
                <w:right w:val="none" w:sz="0" w:space="0" w:color="auto"/>
              </w:divBdr>
            </w:div>
          </w:divsChild>
        </w:div>
        <w:div w:id="175193274">
          <w:marLeft w:val="0"/>
          <w:marRight w:val="0"/>
          <w:marTop w:val="0"/>
          <w:marBottom w:val="0"/>
          <w:divBdr>
            <w:top w:val="none" w:sz="0" w:space="0" w:color="auto"/>
            <w:left w:val="none" w:sz="0" w:space="0" w:color="auto"/>
            <w:bottom w:val="none" w:sz="0" w:space="0" w:color="auto"/>
            <w:right w:val="none" w:sz="0" w:space="0" w:color="auto"/>
          </w:divBdr>
        </w:div>
      </w:divsChild>
    </w:div>
    <w:div w:id="1512256747">
      <w:bodyDiv w:val="1"/>
      <w:marLeft w:val="0"/>
      <w:marRight w:val="0"/>
      <w:marTop w:val="0"/>
      <w:marBottom w:val="0"/>
      <w:divBdr>
        <w:top w:val="none" w:sz="0" w:space="0" w:color="auto"/>
        <w:left w:val="none" w:sz="0" w:space="0" w:color="auto"/>
        <w:bottom w:val="none" w:sz="0" w:space="0" w:color="auto"/>
        <w:right w:val="none" w:sz="0" w:space="0" w:color="auto"/>
      </w:divBdr>
      <w:divsChild>
        <w:div w:id="587538623">
          <w:marLeft w:val="0"/>
          <w:marRight w:val="0"/>
          <w:marTop w:val="0"/>
          <w:marBottom w:val="0"/>
          <w:divBdr>
            <w:top w:val="none" w:sz="0" w:space="0" w:color="auto"/>
            <w:left w:val="none" w:sz="0" w:space="0" w:color="auto"/>
            <w:bottom w:val="none" w:sz="0" w:space="0" w:color="auto"/>
            <w:right w:val="none" w:sz="0" w:space="0" w:color="auto"/>
          </w:divBdr>
          <w:divsChild>
            <w:div w:id="1739748418">
              <w:marLeft w:val="0"/>
              <w:marRight w:val="0"/>
              <w:marTop w:val="0"/>
              <w:marBottom w:val="0"/>
              <w:divBdr>
                <w:top w:val="none" w:sz="0" w:space="0" w:color="auto"/>
                <w:left w:val="none" w:sz="0" w:space="0" w:color="auto"/>
                <w:bottom w:val="none" w:sz="0" w:space="0" w:color="auto"/>
                <w:right w:val="none" w:sz="0" w:space="0" w:color="auto"/>
              </w:divBdr>
            </w:div>
          </w:divsChild>
        </w:div>
        <w:div w:id="1047795843">
          <w:marLeft w:val="0"/>
          <w:marRight w:val="0"/>
          <w:marTop w:val="0"/>
          <w:marBottom w:val="0"/>
          <w:divBdr>
            <w:top w:val="none" w:sz="0" w:space="0" w:color="auto"/>
            <w:left w:val="none" w:sz="0" w:space="0" w:color="auto"/>
            <w:bottom w:val="none" w:sz="0" w:space="0" w:color="auto"/>
            <w:right w:val="none" w:sz="0" w:space="0" w:color="auto"/>
          </w:divBdr>
        </w:div>
      </w:divsChild>
    </w:div>
    <w:div w:id="18784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i.org/10.1139/cjfas-2021-0287" TargetMode="External"/><Relationship Id="rId3" Type="http://schemas.openxmlformats.org/officeDocument/2006/relationships/settings" Target="settings.xml"/><Relationship Id="rId7" Type="http://schemas.openxmlformats.org/officeDocument/2006/relationships/hyperlink" Target="https://doi.org/10.1002/2015JC0110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39/cjfas-2018-0470" TargetMode="External"/><Relationship Id="rId11" Type="http://schemas.openxmlformats.org/officeDocument/2006/relationships/fontTable" Target="fontTable.xml"/><Relationship Id="rId5" Type="http://schemas.openxmlformats.org/officeDocument/2006/relationships/hyperlink" Target="https://doi.org/10.1111/j.1365-2656.2008.01390.x" TargetMode="Externa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psc.org/publications/pacific-salmon-trea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Xu, Yi</cp:lastModifiedBy>
  <cp:revision>13</cp:revision>
  <dcterms:created xsi:type="dcterms:W3CDTF">2023-02-01T17:40:00Z</dcterms:created>
  <dcterms:modified xsi:type="dcterms:W3CDTF">2023-02-01T21:56:00Z</dcterms:modified>
</cp:coreProperties>
</file>