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FBC7C" w14:textId="77777777" w:rsidR="00A42CF8" w:rsidRDefault="00000000">
      <w:pPr>
        <w:jc w:val="center"/>
      </w:pPr>
      <w:r>
        <w:rPr>
          <w:b/>
          <w:color w:val="0E4F6C"/>
          <w:sz w:val="32"/>
        </w:rPr>
        <w:t>PART 2 Safe Topic and Scope Card</w:t>
      </w:r>
    </w:p>
    <w:p w14:paraId="2DEEB6D7" w14:textId="77777777" w:rsidR="00A42CF8" w:rsidRDefault="00000000">
      <w:pPr>
        <w:jc w:val="center"/>
      </w:pPr>
      <w:r>
        <w:rPr>
          <w:i/>
          <w:color w:val="555555"/>
          <w:sz w:val="20"/>
        </w:rPr>
        <w:t>Use only when a group needs help choosing or narrowing a topic</w:t>
      </w:r>
    </w:p>
    <w:tbl>
      <w:tblPr>
        <w:tblStyle w:val="afa"/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10512"/>
      </w:tblGrid>
      <w:tr w:rsidR="00A42CF8" w14:paraId="41C18A02" w14:textId="77777777">
        <w:trPr>
          <w:cantSplit/>
          <w:jc w:val="center"/>
        </w:trPr>
        <w:tc>
          <w:tcPr>
            <w:tcW w:w="10512" w:type="dxa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E92F1F" w14:textId="77777777" w:rsidR="00A42CF8" w:rsidRDefault="00000000">
            <w:r>
              <w:rPr>
                <w:b/>
                <w:sz w:val="18"/>
              </w:rPr>
              <w:t>Topic choice principle  Students may choose or adapt a safe topic, but the teacher approves it before response writing. The topic must be small enough for three categories and must allow the Part 1 design requirement to become visible.</w:t>
            </w:r>
          </w:p>
        </w:tc>
      </w:tr>
    </w:tbl>
    <w:p w14:paraId="38D84F16" w14:textId="77777777" w:rsidR="00A42CF8" w:rsidRDefault="00000000">
      <w:pPr>
        <w:pStyle w:val="21"/>
      </w:pPr>
      <w:r>
        <w:t>Quick approval test</w:t>
      </w:r>
    </w:p>
    <w:p w14:paraId="5D5EC918" w14:textId="77777777" w:rsidR="00A42CF8" w:rsidRDefault="00000000">
      <w:pPr>
        <w:pStyle w:val="aa"/>
      </w:pPr>
      <w:r>
        <w:t>☐ The topic is school-appropriate and age-appropriate.</w:t>
      </w:r>
    </w:p>
    <w:p w14:paraId="18559036" w14:textId="77777777" w:rsidR="00A42CF8" w:rsidRDefault="00000000">
      <w:pPr>
        <w:pStyle w:val="aa"/>
      </w:pPr>
      <w:r>
        <w:t>☐ The target user is fictional or role-based, not an identifiable person.</w:t>
      </w:r>
    </w:p>
    <w:p w14:paraId="258A3013" w14:textId="77777777" w:rsidR="00A42CF8" w:rsidRDefault="00000000">
      <w:pPr>
        <w:pStyle w:val="aa"/>
      </w:pPr>
      <w:r>
        <w:t>☐ The purpose can be explained in one sentence and organised into three categories.</w:t>
      </w:r>
    </w:p>
    <w:p w14:paraId="4163152E" w14:textId="77777777" w:rsidR="00A42CF8" w:rsidRDefault="00000000">
      <w:pPr>
        <w:pStyle w:val="aa"/>
      </w:pPr>
      <w:r>
        <w:t>☐ It does not require personal, medical, legal, emotional, crisis, private, or high-stakes advice.</w:t>
      </w:r>
    </w:p>
    <w:p w14:paraId="11305C1B" w14:textId="77777777" w:rsidR="00A42CF8" w:rsidRDefault="00000000">
      <w:pPr>
        <w:pStyle w:val="aa"/>
      </w:pPr>
      <w:r>
        <w:t>☐ It does not request names, account details, passwords, images, locations, or other personal data.</w:t>
      </w:r>
    </w:p>
    <w:p w14:paraId="074A3BD9" w14:textId="77777777" w:rsidR="00A42CF8" w:rsidRDefault="00000000">
      <w:pPr>
        <w:pStyle w:val="aa"/>
      </w:pPr>
      <w:r>
        <w:t>☐ The content can be based on teacher-approved facts or a short source sheet.</w:t>
      </w:r>
    </w:p>
    <w:p w14:paraId="45E6A49C" w14:textId="77777777" w:rsidR="00A42CF8" w:rsidRDefault="00000000">
      <w:pPr>
        <w:pStyle w:val="aa"/>
      </w:pPr>
      <w:r>
        <w:t>☐ The chatbot can use a helpful fallback and a distinct limitation/safety response.</w:t>
      </w:r>
    </w:p>
    <w:p w14:paraId="3C45D807" w14:textId="77777777" w:rsidR="00A42CF8" w:rsidRDefault="00000000">
      <w:pPr>
        <w:pStyle w:val="aa"/>
      </w:pPr>
      <w:r>
        <w:t>☐ The Part 1 principle can become one visible and later testable feature.</w:t>
      </w:r>
    </w:p>
    <w:p w14:paraId="5E7D58D6" w14:textId="77777777" w:rsidR="00A42CF8" w:rsidRDefault="00000000">
      <w:pPr>
        <w:pStyle w:val="21"/>
      </w:pPr>
      <w:r>
        <w:t>Open examples — inspiration, not mandatory topics</w:t>
      </w:r>
    </w:p>
    <w:tbl>
      <w:tblPr>
        <w:tblStyle w:val="afa"/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3669"/>
        <w:gridCol w:w="2088"/>
        <w:gridCol w:w="4320"/>
      </w:tblGrid>
      <w:tr w:rsidR="00A42CF8" w14:paraId="78698966" w14:textId="77777777" w:rsidTr="00CC6BEE">
        <w:trPr>
          <w:cantSplit/>
          <w:tblHeader/>
          <w:jc w:val="center"/>
        </w:trPr>
        <w:tc>
          <w:tcPr>
            <w:tcW w:w="3669" w:type="dxa"/>
            <w:shd w:val="clear" w:color="auto" w:fill="1F4E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C5F0D9" w14:textId="77777777" w:rsidR="00A42CF8" w:rsidRDefault="00000000">
            <w:r>
              <w:rPr>
                <w:b/>
                <w:color w:val="FFFFFF"/>
                <w:sz w:val="16"/>
              </w:rPr>
              <w:t>Example topic</w:t>
            </w:r>
          </w:p>
        </w:tc>
        <w:tc>
          <w:tcPr>
            <w:tcW w:w="2088" w:type="dxa"/>
            <w:shd w:val="clear" w:color="auto" w:fill="1F4E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B565EA" w14:textId="77777777" w:rsidR="00A42CF8" w:rsidRDefault="00000000">
            <w:r>
              <w:rPr>
                <w:b/>
                <w:color w:val="FFFFFF"/>
                <w:sz w:val="16"/>
              </w:rPr>
              <w:t>Possible user</w:t>
            </w:r>
          </w:p>
        </w:tc>
        <w:tc>
          <w:tcPr>
            <w:tcW w:w="4320" w:type="dxa"/>
            <w:shd w:val="clear" w:color="auto" w:fill="1F4E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137483" w14:textId="77777777" w:rsidR="00A42CF8" w:rsidRDefault="00000000">
            <w:r>
              <w:rPr>
                <w:b/>
                <w:color w:val="FFFFFF"/>
                <w:sz w:val="16"/>
              </w:rPr>
              <w:t>Possible categories</w:t>
            </w:r>
          </w:p>
        </w:tc>
      </w:tr>
      <w:tr w:rsidR="00A42CF8" w14:paraId="45BD6305" w14:textId="77777777" w:rsidTr="00CC6BEE">
        <w:trPr>
          <w:cantSplit/>
          <w:jc w:val="center"/>
        </w:trPr>
        <w:tc>
          <w:tcPr>
            <w:tcW w:w="36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3C8F6A9" w14:textId="77777777" w:rsidR="00A42CF8" w:rsidRDefault="00000000">
            <w:r>
              <w:rPr>
                <w:sz w:val="16"/>
              </w:rPr>
              <w:t>School Library Helper</w:t>
            </w:r>
          </w:p>
        </w:tc>
        <w:tc>
          <w:tcPr>
            <w:tcW w:w="208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AB5463" w14:textId="77777777" w:rsidR="00A42CF8" w:rsidRDefault="00000000">
            <w:r>
              <w:rPr>
                <w:sz w:val="16"/>
              </w:rPr>
              <w:t>new student</w:t>
            </w:r>
          </w:p>
        </w:tc>
        <w:tc>
          <w:tcPr>
            <w:tcW w:w="43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D12D22" w14:textId="77777777" w:rsidR="00A42CF8" w:rsidRDefault="00000000">
            <w:r>
              <w:rPr>
                <w:sz w:val="16"/>
              </w:rPr>
              <w:t>borrowing / returning / finding books</w:t>
            </w:r>
          </w:p>
        </w:tc>
      </w:tr>
      <w:tr w:rsidR="00A42CF8" w14:paraId="0ED74040" w14:textId="77777777" w:rsidTr="00CC6BEE">
        <w:trPr>
          <w:cantSplit/>
          <w:jc w:val="center"/>
        </w:trPr>
        <w:tc>
          <w:tcPr>
            <w:tcW w:w="36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8C7F6D" w14:textId="77777777" w:rsidR="00A42CF8" w:rsidRDefault="00000000">
            <w:r>
              <w:rPr>
                <w:sz w:val="16"/>
              </w:rPr>
              <w:t>Museum Visitor Guide</w:t>
            </w:r>
          </w:p>
        </w:tc>
        <w:tc>
          <w:tcPr>
            <w:tcW w:w="208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012C72" w14:textId="77777777" w:rsidR="00A42CF8" w:rsidRDefault="00000000">
            <w:r>
              <w:rPr>
                <w:sz w:val="16"/>
              </w:rPr>
              <w:t>visitor</w:t>
            </w:r>
          </w:p>
        </w:tc>
        <w:tc>
          <w:tcPr>
            <w:tcW w:w="43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1305ED" w14:textId="77777777" w:rsidR="00A42CF8" w:rsidRDefault="00000000">
            <w:r>
              <w:rPr>
                <w:sz w:val="16"/>
              </w:rPr>
              <w:t>opening information / exhibits / visitor rules</w:t>
            </w:r>
          </w:p>
        </w:tc>
      </w:tr>
      <w:tr w:rsidR="00A42CF8" w14:paraId="230686E0" w14:textId="77777777" w:rsidTr="00CC6BEE">
        <w:trPr>
          <w:cantSplit/>
          <w:jc w:val="center"/>
        </w:trPr>
        <w:tc>
          <w:tcPr>
            <w:tcW w:w="36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C880FB" w14:textId="77777777" w:rsidR="00A42CF8" w:rsidRDefault="00000000">
            <w:r>
              <w:rPr>
                <w:sz w:val="16"/>
              </w:rPr>
              <w:t>School Recycling Helper</w:t>
            </w:r>
          </w:p>
        </w:tc>
        <w:tc>
          <w:tcPr>
            <w:tcW w:w="208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09240F" w14:textId="77777777" w:rsidR="00A42CF8" w:rsidRDefault="00000000">
            <w:r>
              <w:rPr>
                <w:sz w:val="16"/>
              </w:rPr>
              <w:t>younger student</w:t>
            </w:r>
          </w:p>
        </w:tc>
        <w:tc>
          <w:tcPr>
            <w:tcW w:w="43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B90521" w14:textId="77777777" w:rsidR="00A42CF8" w:rsidRDefault="00000000">
            <w:r>
              <w:rPr>
                <w:sz w:val="16"/>
              </w:rPr>
              <w:t>paper / plastic / batteries</w:t>
            </w:r>
          </w:p>
        </w:tc>
      </w:tr>
      <w:tr w:rsidR="00A42CF8" w14:paraId="303D24A9" w14:textId="77777777" w:rsidTr="00CC6BEE">
        <w:trPr>
          <w:cantSplit/>
          <w:jc w:val="center"/>
        </w:trPr>
        <w:tc>
          <w:tcPr>
            <w:tcW w:w="36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710894" w14:textId="77777777" w:rsidR="00A42CF8" w:rsidRDefault="00000000">
            <w:r>
              <w:rPr>
                <w:sz w:val="16"/>
              </w:rPr>
              <w:t>New Student Orientation Bot</w:t>
            </w:r>
          </w:p>
        </w:tc>
        <w:tc>
          <w:tcPr>
            <w:tcW w:w="208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63015D" w14:textId="77777777" w:rsidR="00A42CF8" w:rsidRDefault="00000000">
            <w:r>
              <w:rPr>
                <w:sz w:val="16"/>
              </w:rPr>
              <w:t>new student</w:t>
            </w:r>
          </w:p>
        </w:tc>
        <w:tc>
          <w:tcPr>
            <w:tcW w:w="43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382055" w14:textId="77777777" w:rsidR="00A42CF8" w:rsidRDefault="00000000">
            <w:r>
              <w:rPr>
                <w:sz w:val="16"/>
              </w:rPr>
              <w:t>rooms / daily routine / who to ask</w:t>
            </w:r>
          </w:p>
        </w:tc>
      </w:tr>
      <w:tr w:rsidR="00A42CF8" w14:paraId="58E742FD" w14:textId="77777777" w:rsidTr="00CC6BEE">
        <w:trPr>
          <w:cantSplit/>
          <w:jc w:val="center"/>
        </w:trPr>
        <w:tc>
          <w:tcPr>
            <w:tcW w:w="36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B441AF" w14:textId="77777777" w:rsidR="00A42CF8" w:rsidRDefault="00000000">
            <w:r>
              <w:rPr>
                <w:sz w:val="16"/>
              </w:rPr>
              <w:t>Science Fair Helper</w:t>
            </w:r>
          </w:p>
        </w:tc>
        <w:tc>
          <w:tcPr>
            <w:tcW w:w="208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48ABB2" w14:textId="77777777" w:rsidR="00A42CF8" w:rsidRDefault="00000000">
            <w:r>
              <w:rPr>
                <w:sz w:val="16"/>
              </w:rPr>
              <w:t>student team</w:t>
            </w:r>
          </w:p>
        </w:tc>
        <w:tc>
          <w:tcPr>
            <w:tcW w:w="43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EF8C54" w14:textId="77777777" w:rsidR="00A42CF8" w:rsidRDefault="00000000">
            <w:r>
              <w:rPr>
                <w:sz w:val="16"/>
              </w:rPr>
              <w:t>choosing a question / materials / presentation tips</w:t>
            </w:r>
          </w:p>
        </w:tc>
      </w:tr>
      <w:tr w:rsidR="00A42CF8" w14:paraId="3DBD471E" w14:textId="77777777" w:rsidTr="00CC6BEE">
        <w:trPr>
          <w:cantSplit/>
          <w:jc w:val="center"/>
        </w:trPr>
        <w:tc>
          <w:tcPr>
            <w:tcW w:w="36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01D7E6" w14:textId="77777777" w:rsidR="00A42CF8" w:rsidRDefault="00000000">
            <w:r>
              <w:rPr>
                <w:sz w:val="16"/>
              </w:rPr>
              <w:t>Coding Vocabulary Helper</w:t>
            </w:r>
          </w:p>
        </w:tc>
        <w:tc>
          <w:tcPr>
            <w:tcW w:w="208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C47349" w14:textId="77777777" w:rsidR="00A42CF8" w:rsidRDefault="00000000">
            <w:r>
              <w:rPr>
                <w:sz w:val="16"/>
              </w:rPr>
              <w:t>beginner</w:t>
            </w:r>
          </w:p>
        </w:tc>
        <w:tc>
          <w:tcPr>
            <w:tcW w:w="43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87A478" w14:textId="77777777" w:rsidR="00A42CF8" w:rsidRDefault="00000000">
            <w:r>
              <w:rPr>
                <w:sz w:val="16"/>
              </w:rPr>
              <w:t>events / loops / conditions</w:t>
            </w:r>
          </w:p>
        </w:tc>
      </w:tr>
      <w:tr w:rsidR="00A42CF8" w14:paraId="2F01BC52" w14:textId="77777777" w:rsidTr="00CC6BEE">
        <w:trPr>
          <w:cantSplit/>
          <w:jc w:val="center"/>
        </w:trPr>
        <w:tc>
          <w:tcPr>
            <w:tcW w:w="36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5E143B" w14:textId="77777777" w:rsidR="00A42CF8" w:rsidRDefault="00000000">
            <w:r>
              <w:rPr>
                <w:sz w:val="16"/>
              </w:rPr>
              <w:t>Eco Action Helper</w:t>
            </w:r>
          </w:p>
        </w:tc>
        <w:tc>
          <w:tcPr>
            <w:tcW w:w="208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3AD61B" w14:textId="77777777" w:rsidR="00A42CF8" w:rsidRDefault="00000000">
            <w:r>
              <w:rPr>
                <w:sz w:val="16"/>
              </w:rPr>
              <w:t>school team</w:t>
            </w:r>
          </w:p>
        </w:tc>
        <w:tc>
          <w:tcPr>
            <w:tcW w:w="43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3485E7" w14:textId="77777777" w:rsidR="00A42CF8" w:rsidRDefault="00000000">
            <w:r>
              <w:rPr>
                <w:sz w:val="16"/>
              </w:rPr>
              <w:t>save energy / reduce waste / reuse materials</w:t>
            </w:r>
          </w:p>
        </w:tc>
      </w:tr>
      <w:tr w:rsidR="00A42CF8" w14:paraId="15867BB3" w14:textId="77777777" w:rsidTr="00CC6BEE">
        <w:trPr>
          <w:cantSplit/>
          <w:jc w:val="center"/>
        </w:trPr>
        <w:tc>
          <w:tcPr>
            <w:tcW w:w="36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A2619D" w14:textId="77777777" w:rsidR="00A42CF8" w:rsidRDefault="00000000">
            <w:r>
              <w:rPr>
                <w:sz w:val="16"/>
              </w:rPr>
              <w:t>Classroom Equipment Guide</w:t>
            </w:r>
          </w:p>
        </w:tc>
        <w:tc>
          <w:tcPr>
            <w:tcW w:w="208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87BD59" w14:textId="77777777" w:rsidR="00A42CF8" w:rsidRDefault="00000000">
            <w:r>
              <w:rPr>
                <w:sz w:val="16"/>
              </w:rPr>
              <w:t>classmate</w:t>
            </w:r>
          </w:p>
        </w:tc>
        <w:tc>
          <w:tcPr>
            <w:tcW w:w="43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77B5CF" w14:textId="77777777" w:rsidR="00A42CF8" w:rsidRDefault="00000000">
            <w:r>
              <w:rPr>
                <w:sz w:val="16"/>
              </w:rPr>
              <w:t>logging in / saving work / asking for help</w:t>
            </w:r>
          </w:p>
        </w:tc>
      </w:tr>
    </w:tbl>
    <w:p w14:paraId="63445007" w14:textId="77777777" w:rsidR="00A42CF8" w:rsidRDefault="00000000">
      <w:pPr>
        <w:pStyle w:val="21"/>
      </w:pPr>
      <w:r>
        <w:t>Narrow a topic before approving it</w:t>
      </w:r>
    </w:p>
    <w:tbl>
      <w:tblPr>
        <w:tblStyle w:val="afa"/>
        <w:tblW w:w="0" w:type="auto"/>
        <w:tblLayout w:type="fixed"/>
        <w:tblLook w:val="04A0" w:firstRow="1" w:lastRow="0" w:firstColumn="1" w:lastColumn="0" w:noHBand="0" w:noVBand="1"/>
      </w:tblPr>
      <w:tblGrid>
        <w:gridCol w:w="3168"/>
        <w:gridCol w:w="7260"/>
      </w:tblGrid>
      <w:tr w:rsidR="00A42CF8" w14:paraId="4528F6E6" w14:textId="77777777" w:rsidTr="00CC6BEE">
        <w:trPr>
          <w:cantSplit/>
          <w:tblHeader/>
        </w:trPr>
        <w:tc>
          <w:tcPr>
            <w:tcW w:w="3168" w:type="dxa"/>
            <w:shd w:val="clear" w:color="auto" w:fill="1F4E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BEF9C1" w14:textId="77777777" w:rsidR="00A42CF8" w:rsidRDefault="00000000">
            <w:r>
              <w:rPr>
                <w:b/>
                <w:color w:val="FFFFFF"/>
                <w:sz w:val="16"/>
              </w:rPr>
              <w:t>Too broad</w:t>
            </w:r>
          </w:p>
        </w:tc>
        <w:tc>
          <w:tcPr>
            <w:tcW w:w="7260" w:type="dxa"/>
            <w:shd w:val="clear" w:color="auto" w:fill="1F4E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803975" w14:textId="77777777" w:rsidR="00A42CF8" w:rsidRDefault="00000000">
            <w:r>
              <w:rPr>
                <w:b/>
                <w:color w:val="FFFFFF"/>
                <w:sz w:val="16"/>
              </w:rPr>
              <w:t>Narrow enough for Part 2</w:t>
            </w:r>
          </w:p>
        </w:tc>
      </w:tr>
      <w:tr w:rsidR="00A42CF8" w14:paraId="13ABC886" w14:textId="77777777" w:rsidTr="00CC6BEE">
        <w:trPr>
          <w:cantSplit/>
        </w:trPr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94B4A3" w14:textId="77777777" w:rsidR="00A42CF8" w:rsidRDefault="00000000">
            <w:r>
              <w:rPr>
                <w:sz w:val="16"/>
              </w:rPr>
              <w:t>“A chatbot about science”</w:t>
            </w:r>
          </w:p>
        </w:tc>
        <w:tc>
          <w:tcPr>
            <w:tcW w:w="726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E2BE50" w14:textId="77777777" w:rsidR="00A42CF8" w:rsidRDefault="00000000">
            <w:r>
              <w:rPr>
                <w:sz w:val="16"/>
              </w:rPr>
              <w:t>“A helper for younger students learning three ideas: plants, forces, and planets.”</w:t>
            </w:r>
          </w:p>
        </w:tc>
      </w:tr>
      <w:tr w:rsidR="00A42CF8" w14:paraId="626CCCF5" w14:textId="77777777" w:rsidTr="00CC6BEE">
        <w:trPr>
          <w:cantSplit/>
        </w:trPr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387EC4" w14:textId="77777777" w:rsidR="00A42CF8" w:rsidRDefault="00000000">
            <w:r>
              <w:rPr>
                <w:sz w:val="16"/>
              </w:rPr>
              <w:t>“A wellbeing chatbot”</w:t>
            </w:r>
          </w:p>
        </w:tc>
        <w:tc>
          <w:tcPr>
            <w:tcW w:w="726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6406FC" w14:textId="77777777" w:rsidR="00A42CF8" w:rsidRDefault="00000000">
            <w:r>
              <w:rPr>
                <w:sz w:val="16"/>
              </w:rPr>
              <w:t>Do not use for personal or emotional advice. Replace with a non-sensitive school-routine or information topic.</w:t>
            </w:r>
          </w:p>
        </w:tc>
      </w:tr>
      <w:tr w:rsidR="00A42CF8" w14:paraId="4D0E20CB" w14:textId="77777777" w:rsidTr="00CC6BEE">
        <w:trPr>
          <w:cantSplit/>
        </w:trPr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FFC3ED" w14:textId="77777777" w:rsidR="00A42CF8" w:rsidRDefault="00000000">
            <w:r>
              <w:rPr>
                <w:sz w:val="16"/>
              </w:rPr>
              <w:t>“A school chatbot”</w:t>
            </w:r>
          </w:p>
        </w:tc>
        <w:tc>
          <w:tcPr>
            <w:tcW w:w="726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0C044F" w14:textId="77777777" w:rsidR="00A42CF8" w:rsidRDefault="00000000">
            <w:r>
              <w:rPr>
                <w:sz w:val="16"/>
              </w:rPr>
              <w:t>“A guide for a new student: finding rooms, understanding the daily routine, and knowing who to ask.”</w:t>
            </w:r>
          </w:p>
        </w:tc>
      </w:tr>
    </w:tbl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10512"/>
      </w:tblGrid>
      <w:tr w:rsidR="00A42CF8" w14:paraId="3590E8FD" w14:textId="77777777">
        <w:tc>
          <w:tcPr>
            <w:tcW w:w="10512" w:type="dxa"/>
            <w:shd w:val="clear" w:color="auto" w:fill="E2F3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0CF146" w14:textId="77777777" w:rsidR="00A42CF8" w:rsidRDefault="00000000">
            <w:r>
              <w:rPr>
                <w:b/>
                <w:sz w:val="18"/>
              </w:rPr>
              <w:t xml:space="preserve">TEACHER </w:t>
            </w:r>
            <w:proofErr w:type="gramStart"/>
            <w:r>
              <w:rPr>
                <w:b/>
                <w:sz w:val="18"/>
              </w:rPr>
              <w:t>APPROVAL  Topic</w:t>
            </w:r>
            <w:proofErr w:type="gramEnd"/>
            <w:r>
              <w:rPr>
                <w:b/>
                <w:sz w:val="18"/>
              </w:rPr>
              <w:t>: ________________________________   ☐ Approved   ☐ Narrow further: ________________________________</w:t>
            </w:r>
          </w:p>
        </w:tc>
      </w:tr>
    </w:tbl>
    <w:p w14:paraId="13471498" w14:textId="77777777" w:rsidR="00244356" w:rsidRDefault="00244356"/>
    <w:sectPr w:rsidR="00244356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63CF06" w14:textId="77777777" w:rsidR="00244356" w:rsidRDefault="00244356">
      <w:pPr>
        <w:spacing w:after="0" w:line="240" w:lineRule="auto"/>
      </w:pPr>
      <w:r>
        <w:separator/>
      </w:r>
    </w:p>
  </w:endnote>
  <w:endnote w:type="continuationSeparator" w:id="0">
    <w:p w14:paraId="27F2C7FE" w14:textId="77777777" w:rsidR="00244356" w:rsidRDefault="002443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01A6A" w14:textId="77777777" w:rsidR="00A42CF8" w:rsidRDefault="00A42CF8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01908" w14:textId="77777777" w:rsidR="00A42CF8" w:rsidRDefault="00A42CF8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E79D3" w14:textId="77777777" w:rsidR="00A42CF8" w:rsidRDefault="00A42CF8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CA31EB" w14:textId="77777777" w:rsidR="00244356" w:rsidRDefault="00244356">
      <w:pPr>
        <w:spacing w:after="0" w:line="240" w:lineRule="auto"/>
      </w:pPr>
      <w:r>
        <w:separator/>
      </w:r>
    </w:p>
  </w:footnote>
  <w:footnote w:type="continuationSeparator" w:id="0">
    <w:p w14:paraId="735448E0" w14:textId="77777777" w:rsidR="00244356" w:rsidRDefault="002443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FFBD38" w14:textId="77777777" w:rsidR="00A42CF8" w:rsidRDefault="00A42CF8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254749" w14:textId="77777777" w:rsidR="00A42CF8" w:rsidRDefault="00A42CF8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B30F6" w14:textId="77777777" w:rsidR="00A42CF8" w:rsidRDefault="00A42CF8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0539343">
    <w:abstractNumId w:val="8"/>
  </w:num>
  <w:num w:numId="2" w16cid:durableId="1408458940">
    <w:abstractNumId w:val="6"/>
  </w:num>
  <w:num w:numId="3" w16cid:durableId="1208222473">
    <w:abstractNumId w:val="5"/>
  </w:num>
  <w:num w:numId="4" w16cid:durableId="179243020">
    <w:abstractNumId w:val="4"/>
  </w:num>
  <w:num w:numId="5" w16cid:durableId="643195234">
    <w:abstractNumId w:val="7"/>
  </w:num>
  <w:num w:numId="6" w16cid:durableId="1709254818">
    <w:abstractNumId w:val="3"/>
  </w:num>
  <w:num w:numId="7" w16cid:durableId="1771658552">
    <w:abstractNumId w:val="2"/>
  </w:num>
  <w:num w:numId="8" w16cid:durableId="1476725285">
    <w:abstractNumId w:val="1"/>
  </w:num>
  <w:num w:numId="9" w16cid:durableId="1232932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4356"/>
    <w:rsid w:val="0029639D"/>
    <w:rsid w:val="00326F90"/>
    <w:rsid w:val="00560782"/>
    <w:rsid w:val="00A42CF8"/>
    <w:rsid w:val="00AA1D8D"/>
    <w:rsid w:val="00B47730"/>
    <w:rsid w:val="00CB0664"/>
    <w:rsid w:val="00CC6BE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659C10C"/>
  <w14:defaultImageDpi w14:val="300"/>
  <w15:docId w15:val="{A4F9322A-4128-4210-911E-B0F3B4BE3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ptos" w:hAnsi="Aptos"/>
      <w:sz w:val="19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2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Κεφαλίδα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Υποσέλιδο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Επικεφαλίδα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Επικεφαλίδα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Επικεφαλίδα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Τίτλος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Υπότιτλος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Σώμα κειμένου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Σώμα κείμενου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Σώμα κείμενου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Κείμενο μακροεντολής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Απόσπασμα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Επικεφαλίδα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Επικεφαλίδα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Επικεφαλίδα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Επικεφαλίδα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Επικεφαλίδα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Επικεφαλίδα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Έντονο απόσπ.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337</Words>
  <Characters>1925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 2 Safe Topic and Scope Card</dc:title>
  <dc:subject>GenSTEAMers | Chatting with AI | Full Pathway Part 2</dc:subject>
  <dc:creator>GenSTEAMers / EDUMOTIVA</dc:creator>
  <cp:keywords>GenSTEAMers, Chatting with AI, Part 2, safe topics, scope</cp:keywords>
  <dc:description/>
  <cp:lastModifiedBy>ΙΩΑΝΝΗΣ ΜΠΕΡΔΟΥΣΗΣ</cp:lastModifiedBy>
  <cp:revision>2</cp:revision>
  <dcterms:created xsi:type="dcterms:W3CDTF">2013-12-23T23:15:00Z</dcterms:created>
  <dcterms:modified xsi:type="dcterms:W3CDTF">2026-09-13T08:40:00Z</dcterms:modified>
  <cp:category>GenSTEAMers educational material</cp:category>
</cp:coreProperties>
</file>